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Pr="005E7A5E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4F2103">
        <w:rPr>
          <w:b/>
          <w:bCs/>
          <w:sz w:val="32"/>
          <w:szCs w:val="32"/>
        </w:rPr>
        <w:t xml:space="preserve">по лабораторной работе № </w:t>
      </w:r>
      <w:r w:rsidR="004F2103" w:rsidRPr="005E7A5E">
        <w:rPr>
          <w:b/>
          <w:bCs/>
          <w:sz w:val="32"/>
          <w:szCs w:val="32"/>
        </w:rPr>
        <w:t>7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>
              <w:t>Никифорова Е.Р</w:t>
            </w:r>
            <w:r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C64A80" w:rsidRDefault="00C64A80" w:rsidP="004F2103">
      <w:pPr>
        <w:pStyle w:val="2"/>
        <w:spacing w:after="0" w:line="240" w:lineRule="auto"/>
        <w:ind w:left="55"/>
      </w:pPr>
      <w:r>
        <w:lastRenderedPageBreak/>
        <w:t xml:space="preserve">Задание </w:t>
      </w:r>
    </w:p>
    <w:p w:rsidR="004906D0" w:rsidRDefault="004906D0" w:rsidP="004F2103">
      <w:pPr>
        <w:rPr>
          <w:lang w:eastAsia="ru-RU"/>
        </w:rPr>
      </w:pP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Основная цель данной лабораторной работы – научиться обрабатывать веб-формы на стороне приложения, освоить инструменты, которые предоставляет Django, по работе с формами. Также в этой лабораторной работе вы освоите инструменты Django по работе с авторизацией и реализуете простейшую авторизацию. Напоследок, вы познакомитесь с инструментом администрирования Django – как в несколько строчек кода сделать панель администратора сайта.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1. Создайте view, которая возвращает форму для регистрации. </w:t>
      </w:r>
    </w:p>
    <w:p w:rsidR="004F2103" w:rsidRDefault="004F2103" w:rsidP="004F2103">
      <w:pPr>
        <w:pStyle w:val="ab"/>
        <w:suppressAutoHyphens w:val="0"/>
        <w:ind w:left="768" w:right="572"/>
        <w:jc w:val="both"/>
        <w:rPr>
          <w:sz w:val="22"/>
        </w:rPr>
      </w:pPr>
      <w:r w:rsidRPr="004F2103">
        <w:rPr>
          <w:sz w:val="22"/>
        </w:rPr>
        <w:t>Поля формы:</w:t>
      </w:r>
    </w:p>
    <w:p w:rsid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Логин </w:t>
      </w:r>
    </w:p>
    <w:p w:rsid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Пароль </w:t>
      </w:r>
    </w:p>
    <w:p w:rsid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Повторный ввод пароля </w:t>
      </w:r>
    </w:p>
    <w:p w:rsid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Email </w:t>
      </w:r>
    </w:p>
    <w:p w:rsidR="004F2103" w:rsidRP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Фамилия </w:t>
      </w:r>
    </w:p>
    <w:p w:rsidR="004F2103" w:rsidRPr="004F2103" w:rsidRDefault="004F2103" w:rsidP="004F2103">
      <w:pPr>
        <w:pStyle w:val="ab"/>
        <w:numPr>
          <w:ilvl w:val="0"/>
          <w:numId w:val="6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Имя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2. Создайте view, которая возвращает форму для авторизации. </w:t>
      </w:r>
    </w:p>
    <w:p w:rsidR="004F2103" w:rsidRDefault="004F2103" w:rsidP="004F2103">
      <w:pPr>
        <w:pStyle w:val="ab"/>
        <w:suppressAutoHyphens w:val="0"/>
        <w:ind w:right="572"/>
        <w:jc w:val="both"/>
        <w:rPr>
          <w:sz w:val="22"/>
        </w:rPr>
      </w:pPr>
      <w:r>
        <w:rPr>
          <w:sz w:val="22"/>
        </w:rPr>
        <w:t>Поля формы:</w:t>
      </w:r>
    </w:p>
    <w:p w:rsidR="004F2103" w:rsidRDefault="004F2103" w:rsidP="004F2103">
      <w:pPr>
        <w:pStyle w:val="ab"/>
        <w:numPr>
          <w:ilvl w:val="0"/>
          <w:numId w:val="8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Логин </w:t>
      </w:r>
    </w:p>
    <w:p w:rsidR="004F2103" w:rsidRPr="004F2103" w:rsidRDefault="004F2103" w:rsidP="004F2103">
      <w:pPr>
        <w:pStyle w:val="ab"/>
        <w:numPr>
          <w:ilvl w:val="0"/>
          <w:numId w:val="8"/>
        </w:num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Пароль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3. При отправке формы регистрации во view проверять каждый параметр по правилам валидации, если валидация всех полей пройдена, то создавать пользователя и делать перенаправление на страницу логина, а ошибки, если они есть, выводить над формой.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Правила валидации: • Логин не меньше 5 символов • Пароль не меньше 8 символов • Пароли должны совпадать • Все поля должны быть заполнены • Логин – уникален для каждого пользователя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4. При возникновении ошибок в момент отправки формы, введенные значения в полях ввода, кроме пароля, не должны исчезать.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5. Переписать view регистрации с использованием Django Form, правила валидации удалить из view, использовать встроенный механизм валидации полей.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6. Во view авторизации реализовать логин при POST запросе. При успешной авторизации должен происходить переход на страницу успешной авторизации. 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7. Страница успешной авторизации должна проверять, что пользователь авторизован. Иначе делать перенаправление на страницу авторизации.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8. Реализовать view для выхода из аккаунта.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9. Заменить проверку на авторизацию на декоратор login_required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10.Добавить superuser’a через комманду manage.py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11.Подключить django.contrib.admin и войти в панель администрирования.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12.Зарегистрировать все свои модели в django.contrib.admin </w:t>
      </w:r>
    </w:p>
    <w:p w:rsidR="004F2103" w:rsidRP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t xml:space="preserve"> </w:t>
      </w:r>
    </w:p>
    <w:p w:rsidR="004F2103" w:rsidRDefault="004F2103" w:rsidP="004F2103">
      <w:pPr>
        <w:suppressAutoHyphens w:val="0"/>
        <w:ind w:right="572"/>
        <w:jc w:val="both"/>
        <w:rPr>
          <w:sz w:val="22"/>
        </w:rPr>
      </w:pPr>
      <w:r w:rsidRPr="004F2103">
        <w:rPr>
          <w:sz w:val="22"/>
        </w:rPr>
        <w:lastRenderedPageBreak/>
        <w:t>13.Для выбранной модели настроить страницу администрирования: • Настроить вывод необходимых полей в списке • Добавить фильтры • Добавить поиск • Добавить дополнительное поле в список</w:t>
      </w:r>
    </w:p>
    <w:p w:rsidR="00A579EF" w:rsidRPr="004F2103" w:rsidRDefault="00CD2729" w:rsidP="004F2103">
      <w:pPr>
        <w:suppressAutoHyphens w:val="0"/>
        <w:ind w:right="572"/>
        <w:jc w:val="both"/>
      </w:pPr>
      <w:r>
        <w:t>Код</w:t>
      </w:r>
      <w:r w:rsidRPr="004F2103">
        <w:t xml:space="preserve"> </w:t>
      </w:r>
      <w:r>
        <w:t>программы</w:t>
      </w:r>
    </w:p>
    <w:p w:rsidR="00E8700A" w:rsidRPr="004F2103" w:rsidRDefault="004F2103" w:rsidP="004F2103">
      <w:r>
        <w:rPr>
          <w:lang w:val="en-US"/>
        </w:rPr>
        <w:t>Register</w:t>
      </w:r>
      <w:r w:rsidRPr="004F2103">
        <w:t>.</w:t>
      </w:r>
      <w:r>
        <w:rPr>
          <w:lang w:val="en-US"/>
        </w:rPr>
        <w:t>html</w:t>
      </w:r>
    </w:p>
    <w:p w:rsidR="004F2103" w:rsidRPr="004F2103" w:rsidRDefault="004F2103" w:rsidP="004F2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{% 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extends 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'base.html'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load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 xml:space="preserve">static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block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 xml:space="preserve">title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%}Регестрация{% 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endblock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block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eastAsia="ru-RU"/>
        </w:rPr>
        <w:t xml:space="preserve">body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nav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"navbar navbar-default color-nav"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"container-fluid"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Brand and toggle get grouped for better mobile display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"navbar-header"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"navbar-toggle collapsed"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data-target=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"#bs-example-navbar-collapse-1"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"sr-only"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Toggle navigation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"navbar-brand"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"img-icon"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MEDIA_URL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/image/icon.png"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Collect the nav links, forms, and other content for toggling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 navbar-collapse"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"bs-example-navbar-collapse-1"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 navbar-nav navbar-right color-text"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 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"color-text"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"/create_book/"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Добавить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книгу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is_authenticated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"dropdown-toggle color-text color-nav"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aria-haspopup=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username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}}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 color-text color-nav"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"/logout/"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Выйти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"dropdown-toggle color-text color-nav"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aria-haspopup=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Вход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или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регистрация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 color-text color-nav"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"/login/"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Войти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"/register/"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Регистрация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endif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/.navbar-collapse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/.container-fluid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"form-signin"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{% 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csrf_token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non_field_errors 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non_field_errors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escape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endfor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endif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"example-text-input"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Логин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username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escape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endfor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endif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"example-password-input"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Пароль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password1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password1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password1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escape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endfor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endif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"example-password-input"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Повторите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пароль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password2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password2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password2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escape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endfor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endif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"example-email-input"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Email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email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email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email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escape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endfor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endif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"example-email-input"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Фамилия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last_name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last_name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last_name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escape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endfor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endif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"example-email-input"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Имя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first_name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first_name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first_name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escape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endfor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endif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"btn btn-lg btn-primary btn-block"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"submit"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Зарегистрироваться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</w:p>
    <w:p w:rsidR="004F2103" w:rsidRDefault="004F2103" w:rsidP="004F2103">
      <w:pPr>
        <w:rPr>
          <w:lang w:val="en-US"/>
        </w:rPr>
      </w:pPr>
      <w:r>
        <w:rPr>
          <w:lang w:val="en-US"/>
        </w:rPr>
        <w:t>Login.html</w:t>
      </w:r>
    </w:p>
    <w:p w:rsidR="004F2103" w:rsidRPr="004F2103" w:rsidRDefault="004F2103" w:rsidP="004F2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'base.html'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load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static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title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Вход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body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nav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"navbar navbar-default color-nav"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"container-fluid"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Brand and toggle get grouped for better mobile display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"navbar-header"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"navbar-toggle collapsed"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data-target=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"#bs-example-navbar-collapse-1"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"sr-only"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Toggle navigation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"navbar-brand"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"img-icon"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MEDIA_URL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/image/icon.png"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Collect the nav links, forms, and other content for toggling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 navbar-collapse"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"bs-example-navbar-collapse-1"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 navbar-nav navbar-right color-text"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 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"color-text"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"/create_book/"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Добавить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книгу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is_authenticated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"dropdown-toggle color-text color-nav"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aria-haspopup=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user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username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}}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 color-text color-nav"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"/logout/"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Выйти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"dropdown-toggle color-text color-nav"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aria-haspopup=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Вход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или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регистрация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 color-text color-nav"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"/login/"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Войти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"/register/"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Регистрация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endif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/.navbar-collapse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/.container-fluid --&gt;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"form-signin"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csrf_token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non_field_errors 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error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non_field_errors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"error"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error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|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escape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endfor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endif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"example-text-input"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Логин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username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"form-group row"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label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for=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"example-text-input"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"col-xs-2 col-form-label"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Пароль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label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"col-xs-10"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password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"btn btn-lg btn-primary btn-block" </w:t>
      </w:r>
      <w:r w:rsidRPr="004F2103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F210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"submit"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Войти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F2103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</w:p>
    <w:p w:rsidR="004F2103" w:rsidRPr="005E7A5E" w:rsidRDefault="004F2103" w:rsidP="004F2103">
      <w:pPr>
        <w:rPr>
          <w:lang w:val="en-US"/>
        </w:rPr>
      </w:pPr>
      <w:r>
        <w:rPr>
          <w:lang w:val="en-US"/>
        </w:rPr>
        <w:t>View</w:t>
      </w:r>
      <w:r w:rsidRPr="005E7A5E">
        <w:rPr>
          <w:lang w:val="en-US"/>
        </w:rPr>
        <w:t>.</w:t>
      </w:r>
      <w:r>
        <w:rPr>
          <w:lang w:val="en-US"/>
        </w:rPr>
        <w:t>py</w:t>
      </w:r>
    </w:p>
    <w:p w:rsidR="004F2103" w:rsidRPr="004F2103" w:rsidRDefault="004F2103" w:rsidP="004F2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LogoutView(View):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request):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выход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запросившего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данное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представление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logout(request)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После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чего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перенаправляем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главную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страницу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HttpResponseRedirect(</w:t>
      </w:r>
      <w:r w:rsidRPr="005E7A5E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"/"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LoginFormView(FormView):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form_class = AuthenticationForm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Аналогично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регистрации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только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используем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шаблон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аутентификации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template_name = </w:t>
      </w:r>
      <w:r w:rsidRPr="005E7A5E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"login.html"</w:t>
      </w:r>
      <w:r w:rsidRPr="005E7A5E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случае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успеха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перенаправим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главную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success_url = </w:t>
      </w:r>
      <w:r w:rsidRPr="005E7A5E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"/"</w:t>
      </w:r>
      <w:r w:rsidRPr="005E7A5E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form_valid(</w:t>
      </w:r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form):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основе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введённых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форму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.user = form.get_user()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аутентификацию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login(</w:t>
      </w:r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.request, </w:t>
      </w:r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.user)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E7A5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super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(LoginFormView, </w:t>
      </w:r>
      <w:r w:rsidRPr="005E7A5E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).form_valid(form)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RegisterFormView(FormView):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form_class = UserCreationForm</w:t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5E7A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Ссылка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которую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будет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перенаправляться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пользователь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случае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успешной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регистрации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данном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случае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ссылка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страницу</w:t>
      </w:r>
      <w:r w:rsidRPr="005E7A5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входа для зарегистрированных пользователей.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success_url = </w:t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"/login/"</w:t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Шаблон, который будет использоваться при отображении представления.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template_name = </w:t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"register.html"</w:t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4F2103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form_valid(</w:t>
      </w:r>
      <w:r w:rsidRPr="004F2103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t>, form):</w:t>
      </w:r>
      <w:r w:rsidRPr="004F2103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Создаём пользователя, если данные в форму были введены корректно.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form.save()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Вызываем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базового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F2103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F2103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super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(RegisterFormView, </w:t>
      </w:r>
      <w:r w:rsidRPr="004F21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).form_valid(form)</w:t>
      </w:r>
      <w:r w:rsidRPr="004F21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F2103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Create your views here.</w:t>
      </w:r>
    </w:p>
    <w:p w:rsidR="004F2103" w:rsidRDefault="005E7A5E" w:rsidP="004F2103">
      <w:r>
        <w:t>Результаты</w:t>
      </w:r>
    </w:p>
    <w:p w:rsidR="005E7A5E" w:rsidRPr="005E7A5E" w:rsidRDefault="005E7A5E" w:rsidP="004F21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A493F8" wp14:editId="6A340BED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0C75A6" wp14:editId="2FAC134C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A5E" w:rsidRPr="005E7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163" w:rsidRDefault="006C3163" w:rsidP="00EB3149">
      <w:r>
        <w:separator/>
      </w:r>
    </w:p>
  </w:endnote>
  <w:endnote w:type="continuationSeparator" w:id="0">
    <w:p w:rsidR="006C3163" w:rsidRDefault="006C3163" w:rsidP="00EB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163" w:rsidRDefault="006C3163" w:rsidP="00EB3149">
      <w:r>
        <w:separator/>
      </w:r>
    </w:p>
  </w:footnote>
  <w:footnote w:type="continuationSeparator" w:id="0">
    <w:p w:rsidR="006C3163" w:rsidRDefault="006C3163" w:rsidP="00EB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2D90"/>
    <w:multiLevelType w:val="hybridMultilevel"/>
    <w:tmpl w:val="596A8E0E"/>
    <w:lvl w:ilvl="0" w:tplc="1C9E30AA">
      <w:start w:val="1"/>
      <w:numFmt w:val="bullet"/>
      <w:lvlText w:val="●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65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22F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AD5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AEF2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3E81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E61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26B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69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6581A"/>
    <w:multiLevelType w:val="hybridMultilevel"/>
    <w:tmpl w:val="5FC0C21C"/>
    <w:lvl w:ilvl="0" w:tplc="61F0CBE2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EC0462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4E954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A261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43C4E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05A5C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C121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0A606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87892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6F090D"/>
    <w:multiLevelType w:val="hybridMultilevel"/>
    <w:tmpl w:val="C19053E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51B11E1"/>
    <w:multiLevelType w:val="hybridMultilevel"/>
    <w:tmpl w:val="2B22252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415817F4"/>
    <w:multiLevelType w:val="hybridMultilevel"/>
    <w:tmpl w:val="65168F40"/>
    <w:lvl w:ilvl="0" w:tplc="2B163D8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2F592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8B2C0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12BA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5BE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4D63E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6458A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062B0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4CB5A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3E2989"/>
    <w:multiLevelType w:val="hybridMultilevel"/>
    <w:tmpl w:val="34B67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930410"/>
    <w:multiLevelType w:val="hybridMultilevel"/>
    <w:tmpl w:val="13C60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95DC6"/>
    <w:multiLevelType w:val="hybridMultilevel"/>
    <w:tmpl w:val="6422D7A4"/>
    <w:lvl w:ilvl="0" w:tplc="6B68D1B2">
      <w:start w:val="1"/>
      <w:numFmt w:val="decimal"/>
      <w:lvlText w:val="%1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DABA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2C29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448B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6B6B0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20FF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4E6E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45A3C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E0DF8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55"/>
    <w:rsid w:val="00144026"/>
    <w:rsid w:val="001F2B55"/>
    <w:rsid w:val="002C5FE8"/>
    <w:rsid w:val="00374FA5"/>
    <w:rsid w:val="004906D0"/>
    <w:rsid w:val="004F2103"/>
    <w:rsid w:val="005021E9"/>
    <w:rsid w:val="00573045"/>
    <w:rsid w:val="005E7A5E"/>
    <w:rsid w:val="00605B61"/>
    <w:rsid w:val="006C3163"/>
    <w:rsid w:val="00A579EF"/>
    <w:rsid w:val="00C64A80"/>
    <w:rsid w:val="00CD2729"/>
    <w:rsid w:val="00E8700A"/>
    <w:rsid w:val="00E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4AADF-3F24-4240-A165-AE122FA7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List Paragraph"/>
    <w:basedOn w:val="a"/>
    <w:uiPriority w:val="34"/>
    <w:qFormat/>
    <w:rsid w:val="004F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Елизавета Никифорова</cp:lastModifiedBy>
  <cp:revision>3</cp:revision>
  <dcterms:created xsi:type="dcterms:W3CDTF">2017-12-25T09:39:00Z</dcterms:created>
  <dcterms:modified xsi:type="dcterms:W3CDTF">2017-12-25T09:42:00Z</dcterms:modified>
</cp:coreProperties>
</file>