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2C5FE8">
        <w:rPr>
          <w:b/>
          <w:bCs/>
          <w:sz w:val="32"/>
          <w:szCs w:val="32"/>
        </w:rPr>
        <w:t>по лабораторной работе № 5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C64A80" w:rsidRDefault="00C64A80" w:rsidP="00C64A80">
      <w:pPr>
        <w:pStyle w:val="2"/>
        <w:ind w:left="55"/>
      </w:pPr>
      <w:r>
        <w:lastRenderedPageBreak/>
        <w:t xml:space="preserve">Задание </w:t>
      </w:r>
    </w:p>
    <w:p w:rsidR="004906D0" w:rsidRDefault="004906D0" w:rsidP="004906D0">
      <w:pPr>
        <w:rPr>
          <w:lang w:eastAsia="ru-RU"/>
        </w:rPr>
      </w:pPr>
    </w:p>
    <w:p w:rsidR="002C5FE8" w:rsidRDefault="002C5FE8" w:rsidP="002C5FE8">
      <w:pPr>
        <w:spacing w:after="20" w:line="265" w:lineRule="auto"/>
        <w:ind w:left="-15" w:right="572" w:firstLine="404"/>
      </w:pPr>
      <w:r>
        <w:rPr>
          <w:sz w:val="22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 </w:t>
      </w:r>
    </w:p>
    <w:p w:rsidR="002C5FE8" w:rsidRDefault="002C5FE8" w:rsidP="002C5FE8">
      <w:pPr>
        <w:spacing w:after="20" w:line="265" w:lineRule="auto"/>
        <w:ind w:left="414" w:right="572"/>
      </w:pPr>
      <w:r>
        <w:rPr>
          <w:sz w:val="22"/>
        </w:rPr>
        <w:t xml:space="preserve">Для сдачи вы должны иметь: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Скрипт с подключением к БД и несколькими запросами.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Набор классов вашей предметной области с привязкой к СУБД (класс должен уметь хотя бы получать нужные записи из БД и преобразовывать их в объекты этого класса) </w:t>
      </w:r>
    </w:p>
    <w:p w:rsidR="002C5FE8" w:rsidRDefault="002C5FE8" w:rsidP="002C5FE8">
      <w:pPr>
        <w:numPr>
          <w:ilvl w:val="0"/>
          <w:numId w:val="4"/>
        </w:numPr>
        <w:suppressAutoHyphens w:val="0"/>
        <w:spacing w:after="20" w:line="265" w:lineRule="auto"/>
        <w:ind w:right="572" w:hanging="359"/>
        <w:jc w:val="both"/>
      </w:pPr>
      <w:r>
        <w:rPr>
          <w:sz w:val="22"/>
        </w:rPr>
        <w:t xml:space="preserve">Модели вашей предметной области </w:t>
      </w:r>
    </w:p>
    <w:p w:rsidR="002C5FE8" w:rsidRPr="002C5FE8" w:rsidRDefault="002C5FE8" w:rsidP="00E56D1B">
      <w:pPr>
        <w:numPr>
          <w:ilvl w:val="0"/>
          <w:numId w:val="4"/>
        </w:numPr>
        <w:suppressAutoHyphens w:val="0"/>
        <w:spacing w:after="582" w:line="265" w:lineRule="auto"/>
        <w:ind w:right="572" w:hanging="359"/>
        <w:jc w:val="both"/>
      </w:pPr>
      <w:r w:rsidRPr="002C5FE8">
        <w:rPr>
          <w:sz w:val="22"/>
        </w:rPr>
        <w:t>View для ото</w:t>
      </w:r>
      <w:r w:rsidRPr="002C5FE8">
        <w:rPr>
          <w:sz w:val="22"/>
        </w:rPr>
        <w:t>бражения списка ваших сущностей</w:t>
      </w:r>
    </w:p>
    <w:p w:rsidR="00A579EF" w:rsidRDefault="00CD2729" w:rsidP="002C5FE8">
      <w:pPr>
        <w:suppressAutoHyphens w:val="0"/>
        <w:spacing w:after="582" w:line="265" w:lineRule="auto"/>
        <w:ind w:right="572"/>
        <w:jc w:val="both"/>
      </w:pPr>
      <w:r>
        <w:t>Код программы</w:t>
      </w:r>
    </w:p>
    <w:p w:rsidR="00CD2729" w:rsidRDefault="002C5FE8">
      <w:pPr>
        <w:rPr>
          <w:lang w:val="en-US"/>
        </w:rPr>
      </w:pPr>
      <w:r>
        <w:rPr>
          <w:lang w:val="en-US"/>
        </w:rPr>
        <w:t>base</w:t>
      </w:r>
      <w:r w:rsidR="004906D0" w:rsidRPr="002C5FE8">
        <w:rPr>
          <w:lang w:val="en-US"/>
        </w:rPr>
        <w:t>.</w:t>
      </w:r>
      <w:r w:rsidR="004906D0">
        <w:rPr>
          <w:lang w:val="en-US"/>
        </w:rPr>
        <w:t>html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"en"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http-equiv=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"X-UA-Compatible"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"IE=edge"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"viewport"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"width=device-width, initial-scale=1"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The above 3 meta tags *must* come first in the head; any other head content must come *after* these tags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%}{%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"css/my_style.css"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"text/css"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"text/css"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'css/my_style.css'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Bootstrap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"css/bootstrap.min.css"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"stylesheet"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"text/css"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'css/bootstrap.min.css'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HTML5 shim and Respond.js for IE8 support of HTML5 elements and media queries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 WARNING: Respond.js doesn't work if you view the page via file://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&lt;!--[if lt IE 9]&gt;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src="https://oss.maxcdn.com/html5shiv/3.7.3/html5shiv.min.js"&gt;&lt;/script&gt;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&lt;script src="https://oss.maxcdn.com/respond/1.4.2/respond.min.js"&gt;&lt;/script&gt;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&lt;![endif]--&gt;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"razm"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nav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 navbar-default"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"container-fluid"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Brand and toggle get grouped for better mobile display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"navbar-header"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"navbar-toggle collapsed"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data-target=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"#bs-example-navbar-collapse-1"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"sr-only"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Toggle navigation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"icon-bar"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"navbar-brand"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Brand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Collect the nav links, forms, and other content for toggling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"collapse navbar-collapse"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id=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"bs-example-navbar-collapse-1"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"nav navbar-nav navbar-right"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"#"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"dropdown-toggle"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data-toggle=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"dropdown"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"button"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aria-haspopup=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"true"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aria-expanded=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"false"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Dropdown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span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"caret"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span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ul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"dropdown-menu"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Action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Another action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Something else here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"separator"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"divider"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Separated link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/.navbar-collapse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/.container-fluid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Переопределяется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в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наследниках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jQuery (necessary for Bootstrap's JavaScript plugins)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"https://ajax.googleapis.com/ajax/libs/jquery/1.12.4/jquery.min.js"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&lt;!-- Include all compiled plugins (below), or include individual files as needed --&gt;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"static/js/bootstrap.min.js"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2C5FE8" w:rsidRDefault="002C5FE8">
      <w:pPr>
        <w:rPr>
          <w:lang w:val="en-US"/>
        </w:rPr>
      </w:pPr>
      <w:r>
        <w:rPr>
          <w:lang w:val="en-US"/>
        </w:rPr>
        <w:t>Book.html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'base.html'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load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static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title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Книги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{%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block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body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order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orders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"alert alert-success"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"alert"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"static/image/book.jpg"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href=</w:t>
      </w:r>
      <w:r w:rsidRPr="002C5FE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"#"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{{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name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{{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author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}} {{ 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2C5FE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year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empty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пустой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5FE8">
        <w:rPr>
          <w:rFonts w:ascii="Courier New" w:hAnsi="Courier New" w:cs="Courier New"/>
          <w:color w:val="000000"/>
          <w:sz w:val="20"/>
          <w:szCs w:val="20"/>
          <w:lang w:eastAsia="ru-RU"/>
        </w:rPr>
        <w:t>список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li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endfor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2C5FE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endblock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%}</w:t>
      </w:r>
    </w:p>
    <w:p w:rsidR="002C5FE8" w:rsidRPr="002C5FE8" w:rsidRDefault="002C5FE8">
      <w:pPr>
        <w:rPr>
          <w:lang w:val="en-US"/>
        </w:rPr>
      </w:pPr>
    </w:p>
    <w:p w:rsidR="002C5FE8" w:rsidRPr="002C5FE8" w:rsidRDefault="002C5FE8">
      <w:pPr>
        <w:rPr>
          <w:lang w:val="en-US"/>
        </w:rPr>
      </w:pPr>
    </w:p>
    <w:p w:rsidR="00CD2729" w:rsidRPr="002C5FE8" w:rsidRDefault="004906D0">
      <w:pPr>
        <w:rPr>
          <w:lang w:val="en-US"/>
        </w:rPr>
      </w:pPr>
      <w:r>
        <w:rPr>
          <w:lang w:val="en-US"/>
        </w:rPr>
        <w:lastRenderedPageBreak/>
        <w:t>My</w:t>
      </w:r>
      <w:r w:rsidRPr="002C5FE8">
        <w:rPr>
          <w:lang w:val="en-US"/>
        </w:rPr>
        <w:t>_</w:t>
      </w:r>
      <w:r>
        <w:rPr>
          <w:lang w:val="en-US"/>
        </w:rPr>
        <w:t>style</w:t>
      </w:r>
      <w:r w:rsidRPr="002C5FE8">
        <w:rPr>
          <w:lang w:val="en-US"/>
        </w:rPr>
        <w:t>.</w:t>
      </w:r>
      <w:r>
        <w:rPr>
          <w:lang w:val="en-US"/>
        </w:rPr>
        <w:t>css</w:t>
      </w:r>
    </w:p>
    <w:p w:rsidR="004906D0" w:rsidRPr="004906D0" w:rsidRDefault="004906D0" w:rsidP="00490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razm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70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form-signin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max-width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60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padding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15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margin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auto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4906D0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error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{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906D0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color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906D0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red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4906D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4906D0" w:rsidRPr="004906D0" w:rsidRDefault="004906D0">
      <w:pPr>
        <w:rPr>
          <w:lang w:val="en-US"/>
        </w:rPr>
      </w:pPr>
    </w:p>
    <w:p w:rsidR="004906D0" w:rsidRDefault="004906D0">
      <w:pPr>
        <w:rPr>
          <w:lang w:val="en-US"/>
        </w:rPr>
      </w:pPr>
      <w:r>
        <w:rPr>
          <w:lang w:val="en-US"/>
        </w:rPr>
        <w:t>Views.py</w:t>
      </w: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django.shortcuts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render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django.views.generic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ListView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django.views.generic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django.http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HttpResponseRedirect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views here.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django.views.generic.edit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FormView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django.contrib.auth.forms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UserCreationForm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book_view(ListView):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model = models.BookModel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get(</w:t>
      </w:r>
      <w:r w:rsidRPr="002C5FE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request):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</w:t>
      </w:r>
      <w:r w:rsidRPr="002C5FE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dict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C5FE8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orders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2C5FE8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.model.objects.values(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'author'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'year'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"book.html"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d)</w:t>
      </w:r>
    </w:p>
    <w:p w:rsidR="002C5FE8" w:rsidRPr="002C5FE8" w:rsidRDefault="002C5FE8">
      <w:pPr>
        <w:rPr>
          <w:lang w:val="en-US"/>
        </w:rPr>
      </w:pPr>
    </w:p>
    <w:p w:rsidR="00CD2729" w:rsidRDefault="004906D0">
      <w:pPr>
        <w:rPr>
          <w:lang w:val="en-US"/>
        </w:rPr>
      </w:pPr>
      <w:r>
        <w:rPr>
          <w:lang w:val="en-US"/>
        </w:rPr>
        <w:t>urls.py</w:t>
      </w:r>
    </w:p>
    <w:p w:rsid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"""untitled10 URL Configuration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The `urlpatterns` list routes URLs to views. For more information please see: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https://docs.djangoproject.com/en/1.11/topics/http/urls/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Examples: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Function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my_app import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url(r'^$', views.home, name='home')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Class-based views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other_app.views import Home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url(r'^$', Home.as_view(), name='home')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Including another URLconf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Import the include() function: from django.conf.urls import url, include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urlpatterns:  url(r'^blog/', include('blog.urls'))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2C5FE8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django.conf.urls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url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django.contrib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admin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dz_v1 </w:t>
      </w:r>
      <w:r w:rsidRPr="002C5FE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views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urlpatterns = [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r'^admin/'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admin.site.urls),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url(</w:t>
      </w:r>
      <w:r w:rsidRPr="002C5FE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r'^book/'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views.book_view.as_view()),</w:t>
      </w:r>
      <w:r w:rsidRPr="002C5FE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</w:p>
    <w:p w:rsidR="00E8700A" w:rsidRDefault="00E8700A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Models.py</w:t>
      </w:r>
    </w:p>
    <w:p w:rsidR="00E8700A" w:rsidRPr="00E8700A" w:rsidRDefault="00E8700A" w:rsidP="00E87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django.db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Create your models here.</w:t>
      </w:r>
      <w:r w:rsidRPr="00E8700A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BookModel(models.Model):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name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author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year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description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255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picture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UserModel(models.Model):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login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unique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password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email = models.EmailField()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surname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name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patronymic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address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phone_number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avatar = models.CharField(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max_length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E870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validate_unique(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*args, **kwargs):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super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(UserModel, 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).validate_unique(*args, **kwargs)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"aaaaaaaaaaaaaaaaaaaaaaaaaaaaaaa"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.login: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"fgngmhjhgbfdghjmhgbfhjm"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8700A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.__class__.objects.filter(...).exists():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8700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"bbbbbbbbbbbbbbbbbbbbbbbbbbb"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models.ValidationError(</w:t>
      </w:r>
      <w:r w:rsidRPr="00E8700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'Person with same ... already exists.'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E8700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OrdersModel(models.Model):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book_id = models.ForeignKey(BookModel, 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on_delete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=models.CASCADE)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user_id = models.ForeignKey(UserModel, </w:t>
      </w:r>
      <w:r w:rsidRPr="00E8700A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on_delete</w:t>
      </w:r>
      <w:r w:rsidRPr="00E870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=models.CASCADE)</w:t>
      </w:r>
    </w:p>
    <w:p w:rsidR="00E8700A" w:rsidRDefault="00E8700A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C5FE8" w:rsidRPr="002C5FE8" w:rsidRDefault="002C5FE8" w:rsidP="002C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D2729" w:rsidRPr="00CD2729" w:rsidRDefault="00CD2729">
      <w:pPr>
        <w:rPr>
          <w:lang w:val="en-US"/>
        </w:rPr>
      </w:pPr>
    </w:p>
    <w:p w:rsidR="001F2B55" w:rsidRDefault="00573045" w:rsidP="001F2B55">
      <w:r>
        <w:t>Результаты</w:t>
      </w:r>
    </w:p>
    <w:p w:rsidR="00573045" w:rsidRDefault="004906D0" w:rsidP="00573045">
      <w:pPr>
        <w:rPr>
          <w:noProof/>
          <w:lang w:eastAsia="ru-RU"/>
        </w:rPr>
      </w:pPr>
      <w:r w:rsidRPr="004906D0">
        <w:rPr>
          <w:noProof/>
          <w:lang w:eastAsia="ru-RU"/>
        </w:rPr>
        <w:lastRenderedPageBreak/>
        <w:t xml:space="preserve">  </w:t>
      </w:r>
      <w:r w:rsidR="00E8700A">
        <w:rPr>
          <w:noProof/>
          <w:lang w:eastAsia="ru-RU"/>
        </w:rPr>
        <w:drawing>
          <wp:inline distT="0" distB="0" distL="0" distR="0" wp14:anchorId="07963C3C" wp14:editId="7EE8B09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0A" w:rsidRPr="00573045" w:rsidRDefault="00E8700A" w:rsidP="0057304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C3E31E" wp14:editId="3E9B09A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00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1365B83" wp14:editId="4F55010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00A" w:rsidRPr="0057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026" w:rsidRDefault="00144026" w:rsidP="00EB3149">
      <w:r>
        <w:separator/>
      </w:r>
    </w:p>
  </w:endnote>
  <w:endnote w:type="continuationSeparator" w:id="0">
    <w:p w:rsidR="00144026" w:rsidRDefault="00144026" w:rsidP="00EB3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026" w:rsidRDefault="00144026" w:rsidP="00EB3149">
      <w:r>
        <w:separator/>
      </w:r>
    </w:p>
  </w:footnote>
  <w:footnote w:type="continuationSeparator" w:id="0">
    <w:p w:rsidR="00144026" w:rsidRDefault="00144026" w:rsidP="00EB3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2D90"/>
    <w:multiLevelType w:val="hybridMultilevel"/>
    <w:tmpl w:val="596A8E0E"/>
    <w:lvl w:ilvl="0" w:tplc="1C9E30AA">
      <w:start w:val="1"/>
      <w:numFmt w:val="bullet"/>
      <w:lvlText w:val="●"/>
      <w:lvlJc w:val="left"/>
      <w:pPr>
        <w:ind w:left="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5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22FA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9AD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EF2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3E81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EE61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826B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69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E6581A"/>
    <w:multiLevelType w:val="hybridMultilevel"/>
    <w:tmpl w:val="5FC0C21C"/>
    <w:lvl w:ilvl="0" w:tplc="61F0CBE2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EC0462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4E9546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9A2610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43C4E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A05A5C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2C121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0A606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887892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5817F4"/>
    <w:multiLevelType w:val="hybridMultilevel"/>
    <w:tmpl w:val="65168F40"/>
    <w:lvl w:ilvl="0" w:tplc="2B163D8E">
      <w:start w:val="1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32F592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B8B2C0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12BA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A45BE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B4D63E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B6458A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0062B0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44CB5A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B95DC6"/>
    <w:multiLevelType w:val="hybridMultilevel"/>
    <w:tmpl w:val="6422D7A4"/>
    <w:lvl w:ilvl="0" w:tplc="6B68D1B2">
      <w:start w:val="1"/>
      <w:numFmt w:val="decimal"/>
      <w:lvlText w:val="%1."/>
      <w:lvlJc w:val="left"/>
      <w:pPr>
        <w:ind w:left="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DABA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72C298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448BA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C6B6B0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920FF2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A4E6E8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45A3C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E0DF8A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44026"/>
    <w:rsid w:val="001F2B55"/>
    <w:rsid w:val="002C5FE8"/>
    <w:rsid w:val="004906D0"/>
    <w:rsid w:val="005021E9"/>
    <w:rsid w:val="00573045"/>
    <w:rsid w:val="00605B61"/>
    <w:rsid w:val="00A579EF"/>
    <w:rsid w:val="00C64A80"/>
    <w:rsid w:val="00CD2729"/>
    <w:rsid w:val="00E8700A"/>
    <w:rsid w:val="00EB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paragraph" w:styleId="2">
    <w:name w:val="heading 2"/>
    <w:next w:val="a"/>
    <w:link w:val="20"/>
    <w:uiPriority w:val="9"/>
    <w:unhideWhenUsed/>
    <w:qFormat/>
    <w:rsid w:val="00C64A80"/>
    <w:pPr>
      <w:keepNext/>
      <w:keepLines/>
      <w:spacing w:after="21"/>
      <w:ind w:left="25" w:hanging="10"/>
      <w:outlineLvl w:val="1"/>
    </w:pPr>
    <w:rPr>
      <w:rFonts w:ascii="Times New Roman" w:eastAsia="Times New Roman" w:hAnsi="Times New Roman" w:cs="Times New Roman"/>
      <w:color w:val="000000"/>
      <w:sz w:val="40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C64A80"/>
    <w:pPr>
      <w:keepNext/>
      <w:keepLines/>
      <w:spacing w:after="256"/>
      <w:ind w:left="70" w:hanging="10"/>
      <w:outlineLvl w:val="2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314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B3149"/>
    <w:rPr>
      <w:rFonts w:eastAsia="Times New Roman" w:cs="Times New Roman"/>
      <w:sz w:val="26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64A80"/>
    <w:rPr>
      <w:rFonts w:ascii="Times New Roman" w:eastAsia="Times New Roman" w:hAnsi="Times New Roman" w:cs="Times New Roman"/>
      <w:color w:val="000000"/>
      <w:sz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4A8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5</cp:revision>
  <dcterms:created xsi:type="dcterms:W3CDTF">2017-10-27T15:33:00Z</dcterms:created>
  <dcterms:modified xsi:type="dcterms:W3CDTF">2017-11-10T15:10:00Z</dcterms:modified>
</cp:coreProperties>
</file>