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5E" w:rsidRPr="00AB475E" w:rsidRDefault="00CF0275" w:rsidP="00AB475E">
      <w:pPr>
        <w:pStyle w:val="a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</w:t>
      </w:r>
      <w:bookmarkStart w:id="0" w:name="_Toc472342056"/>
      <w:r w:rsidR="00B954E3" w:rsidRPr="00B954E3">
        <w:rPr>
          <w:bCs/>
        </w:rPr>
        <w:t xml:space="preserve"> </w:t>
      </w:r>
      <w:bookmarkEnd w:id="0"/>
      <w:r w:rsidR="00AB475E" w:rsidRPr="00AB475E">
        <w:rPr>
          <w:sz w:val="28"/>
          <w:szCs w:val="28"/>
        </w:rPr>
        <w:t>ПОКРАЩЕННЯ УМОВ ПРАЦІ З ПК ПІД ЧАС РОЗРОБКИ  КОНТРОЛЕРА ДЛЯ ДАТЧИКА ГОРИЗОНТУ.</w:t>
      </w:r>
    </w:p>
    <w:p w:rsidR="00AB24A6" w:rsidRPr="00B954E3" w:rsidRDefault="00AB24A6" w:rsidP="00B954E3">
      <w:pPr>
        <w:pStyle w:val="2"/>
        <w:spacing w:line="360" w:lineRule="auto"/>
        <w:ind w:left="709"/>
        <w:jc w:val="center"/>
        <w:rPr>
          <w:bCs w:val="0"/>
          <w:iCs w:val="0"/>
          <w:szCs w:val="20"/>
          <w:lang w:val="uk-UA"/>
        </w:rPr>
      </w:pPr>
    </w:p>
    <w:p w:rsidR="00CF0275" w:rsidRPr="00AB475E" w:rsidRDefault="00CF0275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5.1 Вступ</w:t>
      </w:r>
    </w:p>
    <w:p w:rsidR="00B954E3" w:rsidRPr="002768B3" w:rsidRDefault="00B954E3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8B3">
        <w:rPr>
          <w:rFonts w:ascii="Times New Roman" w:hAnsi="Times New Roman" w:cs="Times New Roman"/>
          <w:sz w:val="28"/>
          <w:szCs w:val="28"/>
          <w:lang w:val="uk-UA"/>
        </w:rPr>
        <w:tab/>
        <w:t>В даній</w:t>
      </w:r>
      <w:r w:rsidR="00290733">
        <w:rPr>
          <w:rFonts w:ascii="Times New Roman" w:hAnsi="Times New Roman" w:cs="Times New Roman"/>
          <w:sz w:val="28"/>
          <w:szCs w:val="28"/>
          <w:lang w:val="uk-UA"/>
        </w:rPr>
        <w:t xml:space="preserve"> дипломній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2768B3" w:rsidRPr="00982B63"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 контролер датчика горизонту</w:t>
      </w:r>
      <w:r w:rsidR="00982B63" w:rsidRPr="00982B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який повинен за  інформації з відеокамери визначити кут космічного апарату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(КА) </w:t>
      </w:r>
      <w:r w:rsidR="002768B3" w:rsidRPr="002768B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вигляді одного блока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, робота викон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ана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 за персональним комп’ютером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(ПК). </w:t>
      </w:r>
    </w:p>
    <w:p w:rsidR="002768B3" w:rsidRPr="002768B3" w:rsidRDefault="002768B3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Під час роботи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r w:rsidR="00290733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, виникають такі небезпечні та шкідливі фактори: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достатній рівень освітленості,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підвищений рівень шуму, статична 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електрика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>, підвищений рівень напруги в ланцюзі, пер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>енапруження зору, напруга уваги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якщо неправильно організоване робоче міс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>це то йде навантаження на тулуб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шию, скривлення хребта та  </w:t>
      </w:r>
      <w:r w:rsidR="001B50F0">
        <w:rPr>
          <w:rFonts w:ascii="Times New Roman" w:hAnsi="Times New Roman" w:cs="Times New Roman"/>
          <w:sz w:val="28"/>
          <w:szCs w:val="28"/>
          <w:lang w:val="uk-UA"/>
        </w:rPr>
        <w:t xml:space="preserve">шкідливий вплив на опорно-рухову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систему . </w:t>
      </w:r>
    </w:p>
    <w:p w:rsidR="00CF0275" w:rsidRDefault="00982B63" w:rsidP="00055D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5.2 Опис приміщення.</w:t>
      </w:r>
    </w:p>
    <w:p w:rsidR="009E566B" w:rsidRDefault="00EA40BD" w:rsidP="00055D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>аудиторія №515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корпусу №10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наступні розміри</w:t>
      </w:r>
      <w:r w:rsidR="00B12E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ширина 6м – , довжина 7,5м– , висота стелі–3,5м. В аудиторії є 12  робочих місць для роботи за 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 xml:space="preserve"> з рідкокристалічними дисплеями та звичайними офісними стільцями та 16 місць без ПК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Площа приміщення складає – 45м</w:t>
      </w:r>
      <w:r w:rsidR="002206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а  о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б’єм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 157,5 м</w:t>
      </w:r>
      <w:r w:rsidR="00BA1C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План комп’ютерної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ab/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лабораторії зображений на рис. 5.1</w:t>
      </w:r>
    </w:p>
    <w:p w:rsidR="009E566B" w:rsidRDefault="009E566B" w:rsidP="002206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Сутність роботи полягає в розробці блока для датчика горизонту КА та тестуванні його роботи при різних умовах  , що потребує використання ПК.</w:t>
      </w:r>
    </w:p>
    <w:p w:rsidR="009E566B" w:rsidRDefault="009E566B" w:rsidP="00D84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Для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штучного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освітлення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застосов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ується 8 світильників у кожному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з яких встановлено по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 люмінесцентні лампи ЛБ40-1.  Згідно з </w:t>
      </w:r>
      <w:r w:rsidRPr="009A5B6C">
        <w:t xml:space="preserve"> </w:t>
      </w:r>
      <w:r>
        <w:rPr>
          <w:lang w:val="uk-UA"/>
        </w:rPr>
        <w:t xml:space="preserve"> </w:t>
      </w:r>
      <w:proofErr w:type="spellStart"/>
      <w:r w:rsidRPr="009A5B6C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3.3.2.007-98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вимоги до приміщення для експлуатації візуальних</w:t>
      </w:r>
      <w:r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дисплейни</w:t>
      </w:r>
      <w:r>
        <w:rPr>
          <w:rFonts w:ascii="Times New Roman" w:hAnsi="Times New Roman" w:cs="Times New Roman"/>
          <w:sz w:val="28"/>
          <w:szCs w:val="28"/>
          <w:lang w:val="uk-UA"/>
        </w:rPr>
        <w:t>х терміналів(ВТД):</w:t>
      </w:r>
    </w:p>
    <w:p w:rsidR="0022068C" w:rsidRDefault="0022068C" w:rsidP="0022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68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2605397" cy="4018230"/>
            <wp:effectExtent l="19050" t="0" r="4453" b="0"/>
            <wp:docPr id="1" name="Рисунок 5" descr="D:\Мои документы\Рабочий стол\Охорона праці\план51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ои документы\Рабочий стол\Охорона праці\план514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37" cy="402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8C" w:rsidRDefault="0022068C" w:rsidP="0022068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План лабораторії. 1-двері, 2- вікно.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бути  обладнане на основних виробничих площах( не в підвалах);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на одне робоче місце має становити не менше 6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а об’єм – не менше 20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обов’язкова аптечка першої медичної допомоги.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щоденне вологе прибирання.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9E566B" w:rsidRPr="00B95457" w:rsidRDefault="0022068C" w:rsidP="00B95457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Досліджувана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лабораторія розташована на 5 поверсі на основній виробничій площі, площа на одне робоче місце складає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45 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/ 12(робочих місць) = 3,75 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, об’єм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157,5 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/ 12(робочих місць) = 13,125м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. Аптечки медичної допомоги не має , щоденне вологе прибирання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проводиться не регулярно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. Для сидіння за робочих місцем використовуються звичайний стілець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а отже </w:t>
      </w:r>
      <w:r w:rsidR="00B95457" w:rsidRPr="00B9545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постійне навантаження на ноги, плечі, шию, руки та м’язи цих частин тіла. Оскільки тканини м’язів довгий час не мають можливості розслабитися, у них погіршується кровопостачання, порушується обмін </w:t>
      </w:r>
      <w:r w:rsidR="00B95457" w:rsidRPr="00B9545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речовин, накопичуються продукти розпаду. Усе це призводить до ослаблення м’язів, які знаходяться у стані постійної втомлюваності, що може спричинити зміни кістяка і переродження м’язових тканин.</w:t>
      </w:r>
      <w:r w:rsidR="00B95457" w:rsidRPr="00B95457">
        <w:rPr>
          <w:lang w:val="uk-UA"/>
        </w:rPr>
        <w:t xml:space="preserve"> 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 робочого  стільця  (крісла)  повинна  забезпечувати  підтримку раціональної пози під час виконання основних виробничих операцій, створювати умови для зміни пози з метою зниження статичного 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напруження м’язів </w:t>
      </w:r>
      <w:proofErr w:type="spellStart"/>
      <w:r w:rsidR="00B95457">
        <w:rPr>
          <w:rFonts w:ascii="Times New Roman" w:hAnsi="Times New Roman" w:cs="Times New Roman"/>
          <w:sz w:val="28"/>
          <w:szCs w:val="28"/>
          <w:lang w:val="uk-UA"/>
        </w:rPr>
        <w:t>шийно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>плечової</w:t>
      </w:r>
      <w:proofErr w:type="spellEnd"/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 області 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>та спини та попередження втоми</w:t>
      </w:r>
      <w:r w:rsidR="00B954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566B" w:rsidRPr="0022068C" w:rsidRDefault="009E566B" w:rsidP="0022068C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Об’єм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приміщення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людину не достатній , розмір робочого місця малий та не відповідає нормам.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B1E19" w:rsidRDefault="001B1E19" w:rsidP="00055DE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1E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5.3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шкідливих та небезпечних факторів.</w:t>
      </w:r>
    </w:p>
    <w:p w:rsidR="007B7D64" w:rsidRDefault="000E4C8D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>Оскільки робота пов’язана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ab/>
        <w:t>з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тривалим 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 xml:space="preserve"> перебуван</w:t>
      </w:r>
      <w:r w:rsidR="00EC1257">
        <w:rPr>
          <w:rFonts w:ascii="Times New Roman" w:hAnsi="Times New Roman" w:cs="Times New Roman"/>
          <w:sz w:val="28"/>
          <w:szCs w:val="28"/>
          <w:lang w:val="uk-UA"/>
        </w:rPr>
        <w:t>ням в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комп’ютерній </w:t>
      </w:r>
      <w:r w:rsidR="00EC1257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лабораторії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C1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створити 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належні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 xml:space="preserve"> умови.</w:t>
      </w:r>
      <w:r w:rsidR="006D2D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4C8D" w:rsidRDefault="007B7D64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Згідно нормативам документу 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ГОСТ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12.0.003-74</w:t>
      </w:r>
      <w:r w:rsidR="005648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документу 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>«Гігієнічна  класифікація  праці  за  показниками  шкідливості  та  небезпечності факторів  виробничого  середовища,  важкості  та  напруженості  трудового процесу»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виробничі чинники , що діють на людей в лабораторії:</w:t>
      </w:r>
    </w:p>
    <w:p w:rsidR="007B7D64" w:rsidRDefault="00BD7611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Небезпечна напруга в ланцюзі.</w:t>
      </w:r>
    </w:p>
    <w:p w:rsidR="00BD7611" w:rsidRDefault="00BD7611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Мікроклімат робочої зони</w:t>
      </w:r>
      <w:r w:rsidR="000F1C7E">
        <w:rPr>
          <w:rFonts w:ascii="Times New Roman" w:hAnsi="Times New Roman" w:cs="Times New Roman"/>
          <w:sz w:val="28"/>
          <w:szCs w:val="28"/>
          <w:lang w:val="uk-UA"/>
        </w:rPr>
        <w:t>, який не відповідає нормам</w:t>
      </w:r>
      <w:r w:rsidRPr="00BD76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7611" w:rsidRDefault="00BD7611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Недостатній рівень штучного освітлення.</w:t>
      </w:r>
    </w:p>
    <w:p w:rsidR="001B1E19" w:rsidRDefault="00BD7611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Підвищений рівень шум</w:t>
      </w:r>
      <w:r w:rsidR="009A793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6B0B" w:rsidRDefault="000F1C7E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Пожежнанебезпека</w:t>
      </w:r>
      <w:proofErr w:type="spellEnd"/>
      <w:r w:rsidR="008D6B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D6B0B" w:rsidRDefault="006D1310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Подразнення</w:t>
      </w:r>
      <w:r w:rsidR="008D6B0B">
        <w:rPr>
          <w:rFonts w:ascii="Times New Roman" w:hAnsi="Times New Roman" w:cs="Times New Roman"/>
          <w:sz w:val="28"/>
          <w:szCs w:val="28"/>
          <w:lang w:val="uk-UA"/>
        </w:rPr>
        <w:t xml:space="preserve"> очей.</w:t>
      </w:r>
    </w:p>
    <w:p w:rsidR="008D0344" w:rsidRDefault="008D0344" w:rsidP="00055DE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Дія на опорно-руховий апарат.</w:t>
      </w:r>
    </w:p>
    <w:p w:rsidR="006D1310" w:rsidRDefault="006D1310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27BD1" w:rsidRPr="00200497" w:rsidRDefault="006D1310" w:rsidP="002004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310">
        <w:rPr>
          <w:rFonts w:ascii="Times New Roman" w:hAnsi="Times New Roman" w:cs="Times New Roman"/>
          <w:sz w:val="28"/>
          <w:szCs w:val="28"/>
          <w:lang w:val="uk-UA"/>
        </w:rPr>
        <w:t>Джерелом живлення є трифазна мережа напруги 380/2</w:t>
      </w:r>
      <w:r w:rsidR="00EC1257">
        <w:rPr>
          <w:rFonts w:ascii="Times New Roman" w:hAnsi="Times New Roman" w:cs="Times New Roman"/>
          <w:sz w:val="28"/>
          <w:szCs w:val="28"/>
          <w:lang w:val="uk-UA"/>
        </w:rPr>
        <w:t xml:space="preserve">20В з глухо заземленою </w:t>
      </w:r>
      <w:proofErr w:type="spellStart"/>
      <w:r w:rsidR="00EC1257">
        <w:rPr>
          <w:rFonts w:ascii="Times New Roman" w:hAnsi="Times New Roman" w:cs="Times New Roman"/>
          <w:sz w:val="28"/>
          <w:szCs w:val="28"/>
          <w:lang w:val="uk-UA"/>
        </w:rPr>
        <w:t>нейтралю</w:t>
      </w:r>
      <w:proofErr w:type="spellEnd"/>
      <w:r w:rsidRPr="006D1310">
        <w:rPr>
          <w:rFonts w:ascii="Times New Roman" w:hAnsi="Times New Roman" w:cs="Times New Roman"/>
          <w:sz w:val="28"/>
          <w:szCs w:val="28"/>
          <w:lang w:val="uk-UA"/>
        </w:rPr>
        <w:t>, з частотою 50 Гц.</w:t>
      </w:r>
      <w:r w:rsidRPr="006D1310">
        <w:rPr>
          <w:rFonts w:ascii="Times New Roman" w:hAnsi="Times New Roman" w:cs="Times New Roman"/>
        </w:rPr>
        <w:t xml:space="preserve"> 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="00972CC1">
        <w:rPr>
          <w:rFonts w:ascii="Times New Roman" w:hAnsi="Times New Roman" w:cs="Times New Roman"/>
          <w:sz w:val="28"/>
          <w:szCs w:val="28"/>
          <w:lang w:val="uk-UA"/>
        </w:rPr>
        <w:t>пожежо-</w:t>
      </w:r>
      <w:r w:rsidRPr="008D0344">
        <w:rPr>
          <w:rFonts w:ascii="Times New Roman" w:hAnsi="Times New Roman" w:cs="Times New Roman"/>
          <w:sz w:val="28"/>
          <w:szCs w:val="28"/>
          <w:lang w:val="uk-UA"/>
        </w:rPr>
        <w:t>вибухонебезпекою</w:t>
      </w:r>
      <w:proofErr w:type="spellEnd"/>
      <w:r w:rsidRPr="008D0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>лабораторія</w:t>
      </w:r>
      <w:r w:rsidRPr="008D0344">
        <w:rPr>
          <w:rFonts w:ascii="Times New Roman" w:hAnsi="Times New Roman" w:cs="Times New Roman"/>
          <w:sz w:val="28"/>
          <w:szCs w:val="28"/>
          <w:lang w:val="uk-UA"/>
        </w:rPr>
        <w:t xml:space="preserve"> відноситься до класу В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972CC1">
        <w:rPr>
          <w:rFonts w:ascii="Times New Roman" w:hAnsi="Times New Roman" w:cs="Times New Roman"/>
          <w:sz w:val="28"/>
          <w:szCs w:val="28"/>
          <w:lang w:val="uk-UA"/>
        </w:rPr>
        <w:t>пожежонебезпечне</w:t>
      </w:r>
      <w:proofErr w:type="spellEnd"/>
      <w:r w:rsidR="00972CC1">
        <w:rPr>
          <w:rFonts w:ascii="Times New Roman" w:hAnsi="Times New Roman" w:cs="Times New Roman"/>
          <w:sz w:val="28"/>
          <w:szCs w:val="28"/>
          <w:lang w:val="uk-UA"/>
        </w:rPr>
        <w:t>) тобто приміщення не обладнане вогнегасником та пожежною сигналізацією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4776D" w:rsidRDefault="00E4776D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lastRenderedPageBreak/>
        <w:tab/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Дане приміщення за електронебе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зпекою відноситься до </w:t>
      </w:r>
      <w:proofErr w:type="spellStart"/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приміщеннь</w:t>
      </w:r>
      <w:proofErr w:type="spellEnd"/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без підвищеної небезпеки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тому</w:t>
      </w:r>
      <w:r w:rsidR="00A87D88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,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що в ньому 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ізолююча підлога (паркет), воно сухе, а побутовий пил видаляють вологим прибиранням.</w:t>
      </w:r>
      <w:r w:rsidRPr="00E4776D">
        <w:rPr>
          <w:rFonts w:ascii="Tahoma" w:hAnsi="Tahoma" w:cs="Tahoma"/>
          <w:color w:val="000000"/>
          <w:shd w:val="clear" w:color="auto" w:fill="FFFFFF"/>
          <w:lang w:val="uk-UA"/>
        </w:rPr>
        <w:t xml:space="preserve"> 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Це сухі приміщення зі </w:t>
      </w:r>
      <w:proofErr w:type="spellStart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струмонепровідною</w:t>
      </w:r>
      <w:proofErr w:type="spellEnd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підлогою, з вологістю не вище 75%, без пилу або лише зі </w:t>
      </w:r>
      <w:proofErr w:type="spellStart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струмонепровідним</w:t>
      </w:r>
      <w:proofErr w:type="spellEnd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пил</w:t>
      </w:r>
      <w:r w:rsidR="00972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ом, з температурою повітря до 3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0</w:t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vertAlign w:val="superscript"/>
          <w:lang w:val="uk-UA"/>
        </w:rPr>
        <w:t xml:space="preserve">0 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С, в яких відсутня можливість одночасног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 дотику людини до корпуса елек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тричної установки і металевих елементів, з’єднаних з землею;</w:t>
      </w:r>
      <w:r w:rsidRPr="00E477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E4776D" w:rsidRDefault="00E4776D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000CAB" w:rsidRPr="00000CAB" w:rsidRDefault="00000CAB" w:rsidP="00055D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000CA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5.4 Освітлення робочого місця.</w:t>
      </w:r>
    </w:p>
    <w:p w:rsidR="006D1310" w:rsidRDefault="006D1310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7D88" w:rsidRDefault="00000CAB" w:rsidP="00B95457">
      <w:pPr>
        <w:spacing w:line="360" w:lineRule="auto"/>
        <w:ind w:firstLine="708"/>
        <w:jc w:val="both"/>
        <w:rPr>
          <w:lang w:val="uk-UA"/>
        </w:rPr>
      </w:pPr>
      <w:r w:rsidRPr="00000CAB">
        <w:rPr>
          <w:rFonts w:ascii="Times New Roman" w:hAnsi="Times New Roman" w:cs="Times New Roman"/>
          <w:sz w:val="28"/>
          <w:szCs w:val="28"/>
          <w:lang w:val="uk-UA"/>
        </w:rPr>
        <w:t>Для забезпечення нормального освітлення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і комфортної роботи</w:t>
      </w:r>
      <w:r w:rsidR="00AD2E4B">
        <w:rPr>
          <w:rFonts w:ascii="Times New Roman" w:hAnsi="Times New Roman" w:cs="Times New Roman"/>
          <w:sz w:val="28"/>
          <w:szCs w:val="28"/>
          <w:lang w:val="uk-UA"/>
        </w:rPr>
        <w:t xml:space="preserve"> в комп’ютерній лабораторії 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>застосов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ано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природне й штучне освітлення.</w:t>
      </w:r>
      <w:r w:rsidRPr="00000CAB">
        <w:rPr>
          <w:rFonts w:ascii="Times New Roman" w:hAnsi="Times New Roman" w:cs="Times New Roman"/>
          <w:lang w:val="uk-UA"/>
        </w:rPr>
        <w:t xml:space="preserve"> 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По характеру зорова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робота відноситься до високої точності, розряд 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III, </w:t>
      </w:r>
      <w:proofErr w:type="spellStart"/>
      <w:r w:rsidR="0020049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>розряд</w:t>
      </w:r>
      <w:proofErr w:type="spellEnd"/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г. Раціональне освітлення приміщення сприяє кращому виконанню виробничого завдання і забезпеченню комфорту при роботі.</w:t>
      </w:r>
      <w:r w:rsidR="008113FC" w:rsidRPr="008113FC">
        <w:t xml:space="preserve">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>Відповідно до вибраного</w:t>
      </w:r>
      <w:r w:rsidR="008113FC" w:rsidRPr="008113FC">
        <w:rPr>
          <w:rFonts w:ascii="Times New Roman" w:hAnsi="Times New Roman" w:cs="Times New Roman"/>
          <w:sz w:val="28"/>
          <w:szCs w:val="28"/>
          <w:lang w:val="uk-UA"/>
        </w:rPr>
        <w:t xml:space="preserve"> ро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зряду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 зорових робіт допустиме</w:t>
      </w:r>
      <w:r w:rsidR="008113FC" w:rsidRPr="008113F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освітленості робочої по</w:t>
      </w:r>
      <w:r w:rsidR="008113FC">
        <w:rPr>
          <w:rFonts w:ascii="Times New Roman" w:hAnsi="Times New Roman" w:cs="Times New Roman"/>
          <w:sz w:val="28"/>
          <w:szCs w:val="28"/>
          <w:lang w:val="uk-UA"/>
        </w:rPr>
        <w:t xml:space="preserve">верхні Е = 400 лк. </w:t>
      </w:r>
      <w:r>
        <w:rPr>
          <w:rFonts w:ascii="Times New Roman" w:hAnsi="Times New Roman" w:cs="Times New Roman"/>
          <w:sz w:val="28"/>
          <w:szCs w:val="28"/>
          <w:lang w:val="uk-UA"/>
        </w:rPr>
        <w:t>Величина освітленості в аудиторії 250 – 300Лк.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Тому що з 16 встановлених у 8 світильниках ламп працює тільки 13 о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>тже , необхідно вжити заходи для покращення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штучного 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освітленості в приміщені.</w:t>
      </w:r>
      <w:r w:rsidR="00A87D88" w:rsidRPr="00A87D88">
        <w:t xml:space="preserve">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Лабораторія має </w:t>
      </w:r>
      <w:r w:rsidR="00DF760E">
        <w:rPr>
          <w:rFonts w:ascii="Times New Roman" w:hAnsi="Times New Roman" w:cs="Times New Roman"/>
          <w:sz w:val="28"/>
          <w:szCs w:val="28"/>
          <w:lang w:val="uk-UA"/>
        </w:rPr>
        <w:t xml:space="preserve"> достатнє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природне освітлення. Вікна орієнтовані на північ 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>обладнані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 xml:space="preserve"> жалюзі, які можна регулювати, для захисту від прямих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сонячних 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>променів.</w:t>
      </w:r>
    </w:p>
    <w:p w:rsidR="00B95457" w:rsidRPr="00B95457" w:rsidRDefault="00B95457" w:rsidP="00B95457">
      <w:pPr>
        <w:spacing w:line="360" w:lineRule="auto"/>
        <w:ind w:firstLine="708"/>
        <w:jc w:val="both"/>
        <w:rPr>
          <w:lang w:val="uk-UA"/>
        </w:rPr>
      </w:pPr>
    </w:p>
    <w:p w:rsidR="008113FC" w:rsidRDefault="008113FC" w:rsidP="00055D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13FC">
        <w:rPr>
          <w:rFonts w:ascii="Times New Roman" w:hAnsi="Times New Roman" w:cs="Times New Roman"/>
          <w:b/>
          <w:sz w:val="28"/>
          <w:szCs w:val="28"/>
          <w:lang w:val="uk-UA"/>
        </w:rPr>
        <w:t>5.5 Мікроклімат робочої зони.</w:t>
      </w:r>
    </w:p>
    <w:p w:rsidR="007E0155" w:rsidRDefault="007E0155" w:rsidP="009F3B95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ДСН 3.3.6.042-99 </w:t>
      </w:r>
      <w:r w:rsidR="009F3B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3B95">
        <w:rPr>
          <w:rFonts w:ascii="Times New Roman" w:hAnsi="Times New Roman" w:cs="Times New Roman"/>
          <w:sz w:val="28"/>
          <w:szCs w:val="28"/>
        </w:rPr>
        <w:t>Санітарні</w:t>
      </w:r>
      <w:proofErr w:type="spellEnd"/>
      <w:r w:rsidR="009F3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B95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="009F3B95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="009F3B95">
        <w:rPr>
          <w:rFonts w:ascii="Times New Roman" w:hAnsi="Times New Roman" w:cs="Times New Roman"/>
          <w:sz w:val="28"/>
          <w:szCs w:val="28"/>
          <w:lang w:val="uk-UA"/>
        </w:rPr>
        <w:t>ікроклімату</w:t>
      </w:r>
      <w:proofErr w:type="spellEnd"/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виробничих приміщень</w:t>
      </w:r>
      <w:r w:rsidR="009F3B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>обота з ПК за важкістю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та енерговитратами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 відноситься до легкої фізичної роботи категорії </w:t>
      </w:r>
      <w:proofErr w:type="spellStart"/>
      <w:r w:rsidRPr="007E0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Іб</w:t>
      </w:r>
      <w:proofErr w:type="spellEnd"/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C4245" w:rsidRDefault="006762CE" w:rsidP="003C4245">
      <w:p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лабораторії де встановлені ПК,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мають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дотрим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оптимальні параметри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мікроклімату.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Оптимальні 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та допустим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 xml:space="preserve"> мікроклімату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для приміщень, та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фактичн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и у досліджуваній лабораторії  представле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>ні в таблиці 5.1.</w:t>
      </w:r>
      <w:r w:rsidR="00055DE5" w:rsidRPr="00055DE5">
        <w:t xml:space="preserve"> </w:t>
      </w:r>
    </w:p>
    <w:p w:rsidR="003C4245" w:rsidRPr="003C4245" w:rsidRDefault="009F3B95" w:rsidP="003C4245">
      <w:p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5.1 – Оптимальні та допустимі параметри мікроклімату.</w:t>
      </w:r>
    </w:p>
    <w:tbl>
      <w:tblPr>
        <w:tblStyle w:val="a9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C4245" w:rsidTr="003C4245">
        <w:trPr>
          <w:trHeight w:val="1034"/>
        </w:trPr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Період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року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Категорія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робі</w:t>
            </w:r>
            <w:proofErr w:type="gram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</w:t>
            </w:r>
            <w:proofErr w:type="spellEnd"/>
            <w:proofErr w:type="gram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Температура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повітря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 </w:t>
            </w: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perscript"/>
                <w:lang w:eastAsia="ru-RU"/>
              </w:rPr>
              <w:t>0</w:t>
            </w:r>
            <w:proofErr w:type="gram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С</w:t>
            </w:r>
            <w:proofErr w:type="gram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Відносна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вологість,%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 </w:t>
            </w:r>
          </w:p>
        </w:tc>
        <w:tc>
          <w:tcPr>
            <w:tcW w:w="1915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Швидкість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руху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, м / с </w:t>
            </w:r>
          </w:p>
        </w:tc>
      </w:tr>
      <w:tr w:rsidR="003C4245" w:rsidTr="00674454">
        <w:trPr>
          <w:trHeight w:val="534"/>
        </w:trPr>
        <w:tc>
          <w:tcPr>
            <w:tcW w:w="1914" w:type="dxa"/>
            <w:vMerge w:val="restart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Холодний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період</w:t>
            </w:r>
            <w:proofErr w:type="spellEnd"/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року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Легка I-а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22-24 </w:t>
            </w:r>
          </w:p>
        </w:tc>
        <w:tc>
          <w:tcPr>
            <w:tcW w:w="1914" w:type="dxa"/>
            <w:vAlign w:val="bottom"/>
          </w:tcPr>
          <w:p w:rsidR="003C4245" w:rsidRPr="008A54EF" w:rsidRDefault="003C4245" w:rsidP="00216642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60-40 </w:t>
            </w:r>
          </w:p>
        </w:tc>
        <w:tc>
          <w:tcPr>
            <w:tcW w:w="1915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0,1 </w:t>
            </w:r>
          </w:p>
        </w:tc>
      </w:tr>
      <w:tr w:rsidR="003C4245" w:rsidTr="003C4245">
        <w:trPr>
          <w:trHeight w:val="534"/>
        </w:trPr>
        <w:tc>
          <w:tcPr>
            <w:tcW w:w="1914" w:type="dxa"/>
            <w:vMerge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Легка I-б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21-23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60-40 </w:t>
            </w:r>
          </w:p>
        </w:tc>
        <w:tc>
          <w:tcPr>
            <w:tcW w:w="1915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0,1 </w:t>
            </w:r>
          </w:p>
        </w:tc>
      </w:tr>
      <w:tr w:rsidR="003C4245" w:rsidTr="003C4245">
        <w:trPr>
          <w:trHeight w:val="534"/>
        </w:trPr>
        <w:tc>
          <w:tcPr>
            <w:tcW w:w="1914" w:type="dxa"/>
            <w:vMerge w:val="restart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C4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Теплий</w:t>
            </w:r>
            <w:proofErr w:type="spellEnd"/>
            <w:r w:rsidRPr="003C4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C4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період</w:t>
            </w:r>
            <w:proofErr w:type="spellEnd"/>
            <w:r w:rsidRPr="003C4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року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Легка I-а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23-25 </w:t>
            </w:r>
          </w:p>
        </w:tc>
        <w:tc>
          <w:tcPr>
            <w:tcW w:w="1914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60-43 </w:t>
            </w:r>
          </w:p>
        </w:tc>
        <w:tc>
          <w:tcPr>
            <w:tcW w:w="1915" w:type="dxa"/>
          </w:tcPr>
          <w:p w:rsidR="003C4245" w:rsidRDefault="003C4245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0,1 </w:t>
            </w:r>
          </w:p>
        </w:tc>
      </w:tr>
      <w:tr w:rsidR="003C4245" w:rsidTr="003C4245">
        <w:trPr>
          <w:trHeight w:val="534"/>
        </w:trPr>
        <w:tc>
          <w:tcPr>
            <w:tcW w:w="1914" w:type="dxa"/>
            <w:vMerge/>
          </w:tcPr>
          <w:p w:rsidR="003C4245" w:rsidRDefault="003C4245" w:rsidP="002166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3C4245" w:rsidRDefault="003C4245" w:rsidP="002166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Легка I-б </w:t>
            </w:r>
          </w:p>
        </w:tc>
        <w:tc>
          <w:tcPr>
            <w:tcW w:w="1914" w:type="dxa"/>
          </w:tcPr>
          <w:p w:rsidR="003C4245" w:rsidRDefault="003C4245" w:rsidP="002166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22-24 </w:t>
            </w:r>
          </w:p>
        </w:tc>
        <w:tc>
          <w:tcPr>
            <w:tcW w:w="1914" w:type="dxa"/>
          </w:tcPr>
          <w:p w:rsidR="003C4245" w:rsidRDefault="003C4245" w:rsidP="002166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60-44 </w:t>
            </w:r>
          </w:p>
        </w:tc>
        <w:tc>
          <w:tcPr>
            <w:tcW w:w="1915" w:type="dxa"/>
          </w:tcPr>
          <w:p w:rsidR="003C4245" w:rsidRPr="003C4245" w:rsidRDefault="003C4245" w:rsidP="002166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54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uk-UA" w:eastAsia="ru-RU"/>
              </w:rPr>
              <w:t>2</w:t>
            </w:r>
          </w:p>
        </w:tc>
      </w:tr>
    </w:tbl>
    <w:p w:rsidR="003C4245" w:rsidRDefault="003C4245" w:rsidP="009F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95457" w:rsidRDefault="00055DE5" w:rsidP="00B954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DE5">
        <w:rPr>
          <w:rFonts w:ascii="Times New Roman" w:hAnsi="Times New Roman" w:cs="Times New Roman"/>
          <w:sz w:val="28"/>
          <w:szCs w:val="28"/>
          <w:lang w:val="uk-UA"/>
        </w:rPr>
        <w:t>Для  забезпечення  комфортних  умов  використовуються  як  організаційні методи (раціональна організація проведення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залежно від пори року і доби,  </w:t>
      </w:r>
      <w:r w:rsidRPr="00055DE5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 праці  і  відпочинку),  так  і  технічні  засоби  (вентиляція, </w:t>
      </w:r>
      <w:proofErr w:type="spellStart"/>
      <w:r w:rsidRPr="00055DE5">
        <w:rPr>
          <w:rFonts w:ascii="Times New Roman" w:hAnsi="Times New Roman" w:cs="Times New Roman"/>
          <w:sz w:val="28"/>
          <w:szCs w:val="28"/>
          <w:lang w:val="uk-UA"/>
        </w:rPr>
        <w:t>кондиціонування</w:t>
      </w:r>
      <w:proofErr w:type="spellEnd"/>
      <w:r w:rsidRPr="00055DE5">
        <w:rPr>
          <w:rFonts w:ascii="Times New Roman" w:hAnsi="Times New Roman" w:cs="Times New Roman"/>
          <w:sz w:val="28"/>
          <w:szCs w:val="28"/>
          <w:lang w:val="uk-UA"/>
        </w:rPr>
        <w:t xml:space="preserve"> повітря, опалювальна система). Значення фактичної вологості повітря в приміщенні в холодний період - 35%, не  потрапляє  в  діапазон  допустимих  значень.  Отже,  в  холодну  пору  року  в приміщенні  необхідно  використовувати  зволожувачі  повітря,  а  також  для підвищення температури потрібно встановите додаткове опалення. В  теплу  пору  року  для  пониження  температури  потр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ібно  встановити кондиціонер. </w:t>
      </w:r>
    </w:p>
    <w:p w:rsidR="008A54EF" w:rsidRPr="007E0155" w:rsidRDefault="00B95457" w:rsidP="00B954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3FC" w:rsidRDefault="00055DE5" w:rsidP="00A34F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5.6 Рівень шуму на робочому місці.</w:t>
      </w:r>
    </w:p>
    <w:p w:rsidR="00A34F25" w:rsidRDefault="00055DE5" w:rsidP="00A34F25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У приміщенні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комп’ютерної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лабораторії джерелом шуму є 12 комп’ютерів а саме  вентилятори</w:t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. При їхній роботі рівень вібрації не вище 33 дБ, рівень шуму не повинен перевищувати 50 </w:t>
      </w:r>
      <w:proofErr w:type="spellStart"/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>дБА</w:t>
      </w:r>
      <w:proofErr w:type="spellEnd"/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, що є нормою для 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 xml:space="preserve">робочих 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lastRenderedPageBreak/>
        <w:t>місць в лабораторіях для теоретичних робіт і обробки даних та при роботі з ПК.</w:t>
      </w:r>
    </w:p>
    <w:p w:rsidR="00A34F25" w:rsidRDefault="00A34F25" w:rsidP="00A3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Шум погіршує умови праці здійснюючи шкідливу дію на організм людини. Працюючі  в  умовах  тривалої  шумової  дії  випробовують  дратівливість,  головні болі,  запаморочення,  зниження  пам'яті,  підвищену  стомлюваність,  пониження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апетиту, болі у вухах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впливом шуму знижується концентрація уваги і знижує працездатність людини. </w:t>
      </w:r>
    </w:p>
    <w:p w:rsidR="00A34F25" w:rsidRPr="00CA65C5" w:rsidRDefault="00D464DD" w:rsidP="00A3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Причиною шуму ПК є вентилятор охолодження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>, для</w:t>
      </w:r>
      <w:r w:rsidR="00183C82">
        <w:rPr>
          <w:rFonts w:ascii="Times New Roman" w:hAnsi="Times New Roman" w:cs="Times New Roman"/>
          <w:sz w:val="28"/>
          <w:szCs w:val="28"/>
          <w:lang w:val="uk-UA"/>
        </w:rPr>
        <w:t xml:space="preserve"> одного 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 xml:space="preserve"> середнього ком</w:t>
      </w:r>
      <w:r>
        <w:rPr>
          <w:rFonts w:ascii="Times New Roman" w:hAnsi="Times New Roman" w:cs="Times New Roman"/>
          <w:sz w:val="28"/>
          <w:szCs w:val="28"/>
          <w:lang w:val="uk-UA"/>
        </w:rPr>
        <w:t>п’ютера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рівень шуму складає 35дБ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83C82">
        <w:rPr>
          <w:rFonts w:ascii="Times New Roman" w:hAnsi="Times New Roman" w:cs="Times New Roman"/>
          <w:sz w:val="28"/>
          <w:szCs w:val="28"/>
          <w:lang w:val="uk-UA"/>
        </w:rPr>
        <w:t xml:space="preserve"> Для 12 : </w:t>
      </w:r>
      <w:r w:rsidR="00183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C82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183C82">
        <w:rPr>
          <w:rFonts w:ascii="Times New Roman" w:hAnsi="Times New Roman" w:cs="Times New Roman"/>
          <w:sz w:val="28"/>
          <w:szCs w:val="28"/>
        </w:rPr>
        <w:t xml:space="preserve"> = 10</w:t>
      </w:r>
      <w:r w:rsidR="00183C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(35/20)</w:t>
      </w:r>
      <w:r w:rsidR="00183C82">
        <w:rPr>
          <w:rFonts w:ascii="Times New Roman" w:hAnsi="Times New Roman" w:cs="Times New Roman"/>
          <w:sz w:val="28"/>
          <w:szCs w:val="28"/>
          <w:lang w:val="en-US"/>
        </w:rPr>
        <w:t xml:space="preserve"> * 2*10</w:t>
      </w:r>
      <w:r w:rsidR="00183C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 w:rsidR="00183C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A65C5" w:rsidRPr="00CA65C5">
        <w:rPr>
          <w:rFonts w:ascii="Times New Roman" w:hAnsi="Times New Roman" w:cs="Times New Roman"/>
          <w:sz w:val="28"/>
          <w:szCs w:val="28"/>
          <w:lang w:val="en-US"/>
        </w:rPr>
        <w:t>0.01124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>дин / м</w:t>
      </w:r>
      <w:r w:rsidR="00CA65C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5C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 w:rsidR="00CA65C5" w:rsidRPr="00CA65C5">
        <w:rPr>
          <w:rFonts w:ascii="Times New Roman" w:hAnsi="Times New Roman" w:cs="Times New Roman"/>
          <w:sz w:val="28"/>
          <w:szCs w:val="28"/>
          <w:lang w:val="en-US"/>
        </w:rPr>
        <w:t>0.13496</w:t>
      </w:r>
      <w:r w:rsidR="00CA65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65C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="00CA6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5C5">
        <w:rPr>
          <w:rFonts w:ascii="Times New Roman" w:hAnsi="Times New Roman" w:cs="Times New Roman"/>
          <w:sz w:val="28"/>
          <w:szCs w:val="28"/>
        </w:rPr>
        <w:t>результуючий</w:t>
      </w:r>
      <w:proofErr w:type="spellEnd"/>
      <w:r w:rsidR="00CA65C5">
        <w:rPr>
          <w:rFonts w:ascii="Times New Roman" w:hAnsi="Times New Roman" w:cs="Times New Roman"/>
          <w:sz w:val="28"/>
          <w:szCs w:val="28"/>
        </w:rPr>
        <w:t xml:space="preserve"> </w:t>
      </w:r>
      <w:r w:rsidR="00CA65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CA65C5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CA65C5">
        <w:rPr>
          <w:rFonts w:ascii="Times New Roman" w:hAnsi="Times New Roman" w:cs="Times New Roman"/>
          <w:sz w:val="28"/>
          <w:szCs w:val="28"/>
          <w:lang w:val="uk-UA"/>
        </w:rPr>
        <w:t xml:space="preserve">івень шуму дорівнює: </w:t>
      </w:r>
    </w:p>
    <w:p w:rsidR="00055DE5" w:rsidRDefault="00CA65C5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20lg(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</w:t>
      </w:r>
      <w:r>
        <w:rPr>
          <w:rFonts w:ascii="Times New Roman" w:hAnsi="Times New Roman" w:cs="Times New Roman"/>
          <w:sz w:val="28"/>
          <w:szCs w:val="28"/>
        </w:rPr>
        <w:t>2699</w:t>
      </w:r>
      <w:r>
        <w:rPr>
          <w:rFonts w:ascii="Times New Roman" w:hAnsi="Times New Roman" w:cs="Times New Roman"/>
          <w:sz w:val="28"/>
          <w:szCs w:val="28"/>
          <w:lang w:val="uk-UA"/>
        </w:rPr>
        <w:t>/2*10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=56,58 Дб.</w:t>
      </w:r>
      <w:r w:rsidR="005C3FCB">
        <w:rPr>
          <w:rFonts w:ascii="Times New Roman" w:hAnsi="Times New Roman" w:cs="Times New Roman"/>
          <w:sz w:val="28"/>
          <w:szCs w:val="28"/>
          <w:lang w:val="uk-UA"/>
        </w:rPr>
        <w:t xml:space="preserve"> Оскільки  допустимий рівень шуму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 50дБ</w:t>
      </w:r>
      <w:r w:rsidR="005C3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його необхідно </w:t>
      </w:r>
      <w:r w:rsidR="005C3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понижати встановивши перегородку між ПК.</w:t>
      </w:r>
    </w:p>
    <w:p w:rsidR="00D464DD" w:rsidRDefault="00D464DD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3FCB" w:rsidRDefault="005C3FCB" w:rsidP="00055D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3FCB">
        <w:rPr>
          <w:rFonts w:ascii="Times New Roman" w:hAnsi="Times New Roman" w:cs="Times New Roman"/>
          <w:b/>
          <w:sz w:val="28"/>
          <w:szCs w:val="28"/>
          <w:lang w:val="uk-UA"/>
        </w:rPr>
        <w:t>5.7 Висновки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CF0275" w:rsidRPr="00CF0275" w:rsidRDefault="005C3FCB" w:rsidP="00800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>Аналіз умов праці в лабораторії показав, що в приміщен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ні не достатні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об’єм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>площа для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 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робочого місця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з ПК,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прибрати 5 робочих місць. Необхідно збільшити освітлення з 300лк до 400лк, замінивши нові лампи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, що перегоріли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73B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40407">
        <w:rPr>
          <w:rFonts w:ascii="Times New Roman" w:hAnsi="Times New Roman" w:cs="Times New Roman"/>
          <w:sz w:val="28"/>
          <w:szCs w:val="28"/>
          <w:lang w:val="uk-UA"/>
        </w:rPr>
        <w:t xml:space="preserve"> Також для пожежонебезпеки необхідно встановити 2 порошкових вогнегасники </w:t>
      </w:r>
      <w:r w:rsidR="00F40407">
        <w:rPr>
          <w:rFonts w:ascii="Arial" w:hAnsi="Arial" w:cs="Arial"/>
          <w:color w:val="7A7A7A"/>
          <w:sz w:val="18"/>
          <w:szCs w:val="18"/>
          <w:shd w:val="clear" w:color="auto" w:fill="FFFFFF"/>
        </w:rPr>
        <w:t> </w:t>
      </w:r>
      <w:r w:rsidR="00F40407" w:rsidRPr="00F40407">
        <w:rPr>
          <w:rFonts w:ascii="Times New Roman" w:hAnsi="Times New Roman" w:cs="Times New Roman"/>
          <w:sz w:val="28"/>
          <w:szCs w:val="28"/>
        </w:rPr>
        <w:t>ВП-1(</w:t>
      </w:r>
      <w:proofErr w:type="spellStart"/>
      <w:r w:rsidR="00F40407" w:rsidRPr="00F404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F40407" w:rsidRPr="00F40407">
        <w:rPr>
          <w:rFonts w:ascii="Times New Roman" w:hAnsi="Times New Roman" w:cs="Times New Roman"/>
          <w:sz w:val="28"/>
          <w:szCs w:val="28"/>
        </w:rPr>
        <w:t>) (ОП-1(</w:t>
      </w:r>
      <w:proofErr w:type="spellStart"/>
      <w:r w:rsidR="00F40407" w:rsidRPr="00F404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F40407" w:rsidRPr="00F40407">
        <w:rPr>
          <w:rFonts w:ascii="Times New Roman" w:hAnsi="Times New Roman" w:cs="Times New Roman"/>
          <w:sz w:val="28"/>
          <w:szCs w:val="28"/>
        </w:rPr>
        <w:t>)).</w:t>
      </w:r>
      <w:r w:rsidR="008A65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3A" w:rsidRPr="0080063A">
        <w:rPr>
          <w:rFonts w:ascii="Times New Roman" w:hAnsi="Times New Roman" w:cs="Times New Roman"/>
          <w:sz w:val="28"/>
          <w:szCs w:val="28"/>
          <w:lang w:val="uk-UA"/>
        </w:rPr>
        <w:t xml:space="preserve">Рівень шуму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перевищує норми</w:t>
      </w:r>
      <w:r w:rsidR="0080063A" w:rsidRPr="0080063A">
        <w:rPr>
          <w:rFonts w:ascii="Times New Roman" w:hAnsi="Times New Roman" w:cs="Times New Roman"/>
          <w:sz w:val="28"/>
          <w:szCs w:val="28"/>
          <w:lang w:val="uk-UA"/>
        </w:rPr>
        <w:t xml:space="preserve">, тому необхідна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встановлення перегородок між ПК </w:t>
      </w:r>
      <w:r w:rsidR="0080063A" w:rsidRPr="0080063A">
        <w:rPr>
          <w:rFonts w:ascii="Times New Roman" w:hAnsi="Times New Roman" w:cs="Times New Roman"/>
          <w:sz w:val="28"/>
          <w:szCs w:val="28"/>
          <w:lang w:val="uk-UA"/>
        </w:rPr>
        <w:t>. На робочих місцях на зміну звичайним стільцям потрібно використовувати спеціальні,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063A" w:rsidRPr="0080063A">
        <w:rPr>
          <w:rFonts w:ascii="Times New Roman" w:hAnsi="Times New Roman" w:cs="Times New Roman"/>
          <w:sz w:val="28"/>
          <w:szCs w:val="28"/>
          <w:lang w:val="uk-UA"/>
        </w:rPr>
        <w:t>підйомо-поворотні</w:t>
      </w:r>
      <w:proofErr w:type="spellEnd"/>
      <w:r w:rsidR="0080063A" w:rsidRPr="0080063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063A" w:rsidRPr="0080063A">
        <w:rPr>
          <w:rFonts w:ascii="Times New Roman" w:hAnsi="Times New Roman" w:cs="Times New Roman"/>
          <w:sz w:val="28"/>
          <w:szCs w:val="28"/>
          <w:lang w:val="uk-UA"/>
        </w:rPr>
        <w:t>які можливо регулювати.</w:t>
      </w:r>
    </w:p>
    <w:sectPr w:rsidR="00CF0275" w:rsidRPr="00CF0275" w:rsidSect="00AB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8F0"/>
    <w:multiLevelType w:val="hybridMultilevel"/>
    <w:tmpl w:val="1880321E"/>
    <w:lvl w:ilvl="0" w:tplc="C86EDE56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EC30561"/>
    <w:multiLevelType w:val="hybridMultilevel"/>
    <w:tmpl w:val="0ADE478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78720078"/>
    <w:multiLevelType w:val="hybridMultilevel"/>
    <w:tmpl w:val="767A8844"/>
    <w:lvl w:ilvl="0" w:tplc="02FCE2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0275"/>
    <w:rsid w:val="00000CAB"/>
    <w:rsid w:val="00055433"/>
    <w:rsid w:val="00055DE5"/>
    <w:rsid w:val="000E4C8D"/>
    <w:rsid w:val="000F1C7E"/>
    <w:rsid w:val="00183C82"/>
    <w:rsid w:val="001936F3"/>
    <w:rsid w:val="001A521B"/>
    <w:rsid w:val="001B1E19"/>
    <w:rsid w:val="001B50F0"/>
    <w:rsid w:val="001C1E8F"/>
    <w:rsid w:val="001C6263"/>
    <w:rsid w:val="001E5CBB"/>
    <w:rsid w:val="00200497"/>
    <w:rsid w:val="0022068C"/>
    <w:rsid w:val="00261FFF"/>
    <w:rsid w:val="002768B3"/>
    <w:rsid w:val="00290733"/>
    <w:rsid w:val="00346BDF"/>
    <w:rsid w:val="003C4245"/>
    <w:rsid w:val="003E0341"/>
    <w:rsid w:val="00512775"/>
    <w:rsid w:val="005360CC"/>
    <w:rsid w:val="00564833"/>
    <w:rsid w:val="005C3FCB"/>
    <w:rsid w:val="0062034B"/>
    <w:rsid w:val="006739EF"/>
    <w:rsid w:val="006762CE"/>
    <w:rsid w:val="006D1310"/>
    <w:rsid w:val="006D2D2C"/>
    <w:rsid w:val="007273B2"/>
    <w:rsid w:val="007B7D64"/>
    <w:rsid w:val="007E0155"/>
    <w:rsid w:val="0080063A"/>
    <w:rsid w:val="008113FC"/>
    <w:rsid w:val="008638EC"/>
    <w:rsid w:val="008A54EF"/>
    <w:rsid w:val="008A6565"/>
    <w:rsid w:val="008D0344"/>
    <w:rsid w:val="008D6B0B"/>
    <w:rsid w:val="00933491"/>
    <w:rsid w:val="00954060"/>
    <w:rsid w:val="00972CC1"/>
    <w:rsid w:val="00982B63"/>
    <w:rsid w:val="009A5B6C"/>
    <w:rsid w:val="009A7932"/>
    <w:rsid w:val="009B0E2B"/>
    <w:rsid w:val="009E566B"/>
    <w:rsid w:val="009F3B95"/>
    <w:rsid w:val="00A34F25"/>
    <w:rsid w:val="00A87D88"/>
    <w:rsid w:val="00AB24A6"/>
    <w:rsid w:val="00AB475E"/>
    <w:rsid w:val="00AD2E4B"/>
    <w:rsid w:val="00B12E4B"/>
    <w:rsid w:val="00B95457"/>
    <w:rsid w:val="00B954E3"/>
    <w:rsid w:val="00BA1CDE"/>
    <w:rsid w:val="00BD7611"/>
    <w:rsid w:val="00C12865"/>
    <w:rsid w:val="00C27BD1"/>
    <w:rsid w:val="00C86483"/>
    <w:rsid w:val="00CA203D"/>
    <w:rsid w:val="00CA65C5"/>
    <w:rsid w:val="00CF0275"/>
    <w:rsid w:val="00D4579E"/>
    <w:rsid w:val="00D464DD"/>
    <w:rsid w:val="00D67B1F"/>
    <w:rsid w:val="00D8424D"/>
    <w:rsid w:val="00DA1E9F"/>
    <w:rsid w:val="00DB6C37"/>
    <w:rsid w:val="00DF760E"/>
    <w:rsid w:val="00E40ED5"/>
    <w:rsid w:val="00E44467"/>
    <w:rsid w:val="00E4776D"/>
    <w:rsid w:val="00EA1EBF"/>
    <w:rsid w:val="00EA40BD"/>
    <w:rsid w:val="00EC1257"/>
    <w:rsid w:val="00F40407"/>
    <w:rsid w:val="00F61752"/>
    <w:rsid w:val="00FA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A6"/>
  </w:style>
  <w:style w:type="paragraph" w:styleId="2">
    <w:name w:val="heading 2"/>
    <w:basedOn w:val="a"/>
    <w:next w:val="a"/>
    <w:link w:val="20"/>
    <w:qFormat/>
    <w:rsid w:val="00B954E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54E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AB475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B475E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9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6F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5B6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F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3C4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6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56</cp:revision>
  <dcterms:created xsi:type="dcterms:W3CDTF">2018-05-07T16:11:00Z</dcterms:created>
  <dcterms:modified xsi:type="dcterms:W3CDTF">2018-05-14T19:10:00Z</dcterms:modified>
</cp:coreProperties>
</file>