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5E" w:rsidRPr="00AB475E" w:rsidRDefault="00CF0275" w:rsidP="00AB475E">
      <w:pPr>
        <w:pStyle w:val="a3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5.</w:t>
      </w:r>
      <w:bookmarkStart w:id="0" w:name="_Toc472342056"/>
      <w:r w:rsidR="00B954E3" w:rsidRPr="00B954E3">
        <w:rPr>
          <w:bCs/>
        </w:rPr>
        <w:t xml:space="preserve"> </w:t>
      </w:r>
      <w:bookmarkEnd w:id="0"/>
      <w:r w:rsidR="00AB475E" w:rsidRPr="00AB475E">
        <w:rPr>
          <w:sz w:val="28"/>
          <w:szCs w:val="28"/>
        </w:rPr>
        <w:t>ПОКРАЩЕННЯ УМОВ ПРАЦІ З ПК ПІД ЧАС РОЗРОБКИ  КОНТРОЛЕРА ДЛЯ ДАТЧИКА ГОРИЗОНТУ.</w:t>
      </w:r>
    </w:p>
    <w:p w:rsidR="00AB24A6" w:rsidRPr="00B954E3" w:rsidRDefault="00AB24A6" w:rsidP="00B954E3">
      <w:pPr>
        <w:pStyle w:val="2"/>
        <w:spacing w:line="360" w:lineRule="auto"/>
        <w:ind w:left="709"/>
        <w:jc w:val="center"/>
        <w:rPr>
          <w:bCs w:val="0"/>
          <w:iCs w:val="0"/>
          <w:szCs w:val="20"/>
          <w:lang w:val="uk-UA"/>
        </w:rPr>
      </w:pPr>
    </w:p>
    <w:p w:rsidR="00CF0275" w:rsidRPr="00AB475E" w:rsidRDefault="00CF0275" w:rsidP="00CF027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475E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0010EB" w:rsidRDefault="00B954E3" w:rsidP="000010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68B3">
        <w:rPr>
          <w:rFonts w:ascii="Times New Roman" w:hAnsi="Times New Roman" w:cs="Times New Roman"/>
          <w:sz w:val="28"/>
          <w:szCs w:val="28"/>
          <w:lang w:val="uk-UA"/>
        </w:rPr>
        <w:tab/>
        <w:t>В даній</w:t>
      </w:r>
      <w:r w:rsidR="00290733">
        <w:rPr>
          <w:rFonts w:ascii="Times New Roman" w:hAnsi="Times New Roman" w:cs="Times New Roman"/>
          <w:sz w:val="28"/>
          <w:szCs w:val="28"/>
          <w:lang w:val="uk-UA"/>
        </w:rPr>
        <w:t xml:space="preserve"> дипломній</w:t>
      </w:r>
      <w:r w:rsidRPr="002768B3">
        <w:rPr>
          <w:rFonts w:ascii="Times New Roman" w:hAnsi="Times New Roman" w:cs="Times New Roman"/>
          <w:sz w:val="28"/>
          <w:szCs w:val="28"/>
          <w:lang w:val="uk-UA"/>
        </w:rPr>
        <w:t xml:space="preserve"> роботі </w:t>
      </w:r>
      <w:r w:rsidR="002768B3" w:rsidRPr="00982B63">
        <w:rPr>
          <w:rFonts w:ascii="Times New Roman" w:hAnsi="Times New Roman" w:cs="Times New Roman"/>
          <w:sz w:val="28"/>
          <w:szCs w:val="28"/>
          <w:lang w:val="uk-UA"/>
        </w:rPr>
        <w:t>розроблено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 контролер датчика горизонту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B02612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його роботу при різних умовах</w:t>
      </w:r>
      <w:r w:rsidR="00982B63" w:rsidRPr="00982B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 xml:space="preserve">датчик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 xml:space="preserve">за  інформації з відеокамери 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 xml:space="preserve">повинен </w:t>
      </w:r>
      <w:r w:rsidR="00982B63" w:rsidRPr="00982B63">
        <w:rPr>
          <w:rFonts w:ascii="Times New Roman" w:hAnsi="Times New Roman" w:cs="Times New Roman"/>
          <w:sz w:val="28"/>
          <w:szCs w:val="28"/>
          <w:lang w:val="uk-UA"/>
        </w:rPr>
        <w:t>визначити кут космічного апарату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(КА)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 робота викон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ана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 за персональним комп’ютером</w:t>
      </w:r>
      <w:r w:rsidR="00AB47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>(ПК)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B63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0010EB" w:rsidRDefault="000010EB" w:rsidP="000010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нормативам документу  ГОСТ 12.0.003-74 та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документу </w:t>
      </w:r>
      <w:r w:rsidRPr="007B7D64">
        <w:rPr>
          <w:rFonts w:ascii="Times New Roman" w:hAnsi="Times New Roman" w:cs="Times New Roman"/>
          <w:sz w:val="28"/>
          <w:szCs w:val="28"/>
          <w:lang w:val="uk-UA"/>
        </w:rPr>
        <w:t>«Гігієнічна  класифікація  праці  за  показниками  шкідливості  та  небезпечності факторів  виробничого  середовища,  важкості  та  напруженості  трудового процесу»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виробничі чинники , що діють на людей в лабораторії: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Небезпечна напруга в ланцюзі.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Мікроклімат робочої зони, який не відповідає нормам</w:t>
      </w:r>
      <w:r w:rsidRPr="00BD761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Недостатній рівень штучного освітлення.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Підвищений рівень шум.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Пожеж</w:t>
      </w:r>
      <w:r w:rsidR="002A35FD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небезпека.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Подразнення очей.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Дія на опорно-руховий апарат.</w:t>
      </w:r>
    </w:p>
    <w:p w:rsidR="000010EB" w:rsidRDefault="000010EB" w:rsidP="000010EB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Статична електрика.</w:t>
      </w:r>
    </w:p>
    <w:p w:rsidR="000010EB" w:rsidRPr="002768B3" w:rsidRDefault="000010EB" w:rsidP="00055D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566B" w:rsidRDefault="00EA40BD" w:rsidP="00055D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67B1F">
        <w:rPr>
          <w:rFonts w:ascii="Times New Roman" w:hAnsi="Times New Roman" w:cs="Times New Roman"/>
          <w:sz w:val="28"/>
          <w:szCs w:val="28"/>
          <w:lang w:val="uk-UA"/>
        </w:rPr>
        <w:t>аудиторія №515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корпусу №10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 має наступні розміри</w:t>
      </w:r>
      <w:r w:rsidR="00B12E4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ширина 6м –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, довжина 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7,5м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, висота стелі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026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 xml:space="preserve">3,5м. В аудиторії є 12  робочих місць для роботи за 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ПК</w:t>
      </w:r>
      <w:r w:rsidR="003E0341">
        <w:rPr>
          <w:rFonts w:ascii="Times New Roman" w:hAnsi="Times New Roman" w:cs="Times New Roman"/>
          <w:sz w:val="28"/>
          <w:szCs w:val="28"/>
          <w:lang w:val="uk-UA"/>
        </w:rPr>
        <w:t xml:space="preserve"> з рідкокристалічними дисплеями та звичайними офісними стільцями та 16 місць без ПК</w:t>
      </w:r>
      <w:r w:rsidR="00B12E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Площа приміщення складає – 45м</w:t>
      </w:r>
      <w:r w:rsidR="0022068C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а  о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>б’єм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 157,5 м</w:t>
      </w:r>
      <w:r w:rsidR="00BA1CD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BA1C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План комп’ютерної</w:t>
      </w:r>
      <w:r w:rsidR="001E5C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39EF">
        <w:rPr>
          <w:rFonts w:ascii="Times New Roman" w:hAnsi="Times New Roman" w:cs="Times New Roman"/>
          <w:sz w:val="28"/>
          <w:szCs w:val="28"/>
          <w:lang w:val="uk-UA"/>
        </w:rPr>
        <w:t>лабораторії зображений на рис. 5.1</w:t>
      </w:r>
    </w:p>
    <w:p w:rsidR="009E566B" w:rsidRDefault="009E566B" w:rsidP="00D842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 Згідно з </w:t>
      </w:r>
      <w:r w:rsidRPr="009A5B6C">
        <w:t xml:space="preserve"> </w:t>
      </w:r>
      <w:r>
        <w:rPr>
          <w:lang w:val="uk-UA"/>
        </w:rPr>
        <w:t xml:space="preserve"> </w:t>
      </w:r>
      <w:proofErr w:type="spellStart"/>
      <w:r w:rsidRPr="009A5B6C">
        <w:rPr>
          <w:rFonts w:ascii="Times New Roman" w:hAnsi="Times New Roman" w:cs="Times New Roman"/>
          <w:sz w:val="28"/>
          <w:szCs w:val="28"/>
          <w:lang w:val="uk-UA"/>
        </w:rPr>
        <w:t>ДСанПіН</w:t>
      </w:r>
      <w:proofErr w:type="spellEnd"/>
      <w:r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3.3.2.007-98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вимоги до приміщення для експлуатації візуальних</w:t>
      </w:r>
      <w:r w:rsidRPr="009A5B6C">
        <w:rPr>
          <w:rFonts w:ascii="Times New Roman" w:hAnsi="Times New Roman" w:cs="Times New Roman"/>
          <w:sz w:val="28"/>
          <w:szCs w:val="28"/>
          <w:lang w:val="uk-UA"/>
        </w:rPr>
        <w:t xml:space="preserve"> дисплейни</w:t>
      </w:r>
      <w:r>
        <w:rPr>
          <w:rFonts w:ascii="Times New Roman" w:hAnsi="Times New Roman" w:cs="Times New Roman"/>
          <w:sz w:val="28"/>
          <w:szCs w:val="28"/>
          <w:lang w:val="uk-UA"/>
        </w:rPr>
        <w:t>х терміналів(ВТД):</w:t>
      </w:r>
    </w:p>
    <w:p w:rsidR="0022068C" w:rsidRDefault="0022068C" w:rsidP="002206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206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5397" cy="4018230"/>
            <wp:effectExtent l="19050" t="0" r="4453" b="0"/>
            <wp:docPr id="1" name="Рисунок 5" descr="D:\Мои документы\Рабочий стол\Охорона праці\план51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Мои документы\Рабочий стол\Охорона праці\план514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37" cy="402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68C" w:rsidRDefault="0022068C" w:rsidP="0022068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План лабораторії. 1-двері, 2- вікно.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 бути  обладнане на основних виробничих площах( не в підвалах);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площа на одне робоче місце має становити не менше 6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а об’єм – не менше 20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1BD4" w:rsidRPr="00AD1BD4" w:rsidRDefault="00AD1BD4" w:rsidP="00AD1BD4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1BD4">
        <w:rPr>
          <w:rFonts w:ascii="Times New Roman" w:hAnsi="Times New Roman" w:cs="Times New Roman"/>
          <w:sz w:val="28"/>
          <w:szCs w:val="28"/>
          <w:lang w:val="uk-UA"/>
        </w:rPr>
        <w:t>між бічними поверхнями візуальними дисплейними терміналами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(ВДТ)</w:t>
      </w:r>
      <w:r w:rsidRPr="00AD1BD4">
        <w:rPr>
          <w:rFonts w:ascii="Times New Roman" w:hAnsi="Times New Roman" w:cs="Times New Roman"/>
          <w:sz w:val="28"/>
          <w:szCs w:val="28"/>
          <w:lang w:val="uk-UA"/>
        </w:rPr>
        <w:t xml:space="preserve">  – 1,2 м; 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обов’язкова аптечка першої медичної допомоги.</w:t>
      </w:r>
    </w:p>
    <w:p w:rsidR="009E566B" w:rsidRDefault="009E566B" w:rsidP="009E566B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щоденне вологе прибирання.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</w:p>
    <w:p w:rsidR="009E566B" w:rsidRPr="00B95457" w:rsidRDefault="0022068C" w:rsidP="00B95457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Досліджувана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лабораторія розташована на 5 поверсі на основній виробничій площі, площа на одне робоче місце складає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45 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/ 12(робочих місць) = 3,75 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, об’єм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>157,5 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/ 12(робочих місць) = 13,125м</w:t>
      </w:r>
      <w:r w:rsidR="009E566B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0121">
        <w:rPr>
          <w:rFonts w:ascii="Times New Roman" w:hAnsi="Times New Roman" w:cs="Times New Roman"/>
          <w:sz w:val="28"/>
          <w:szCs w:val="28"/>
          <w:lang w:val="uk-UA"/>
        </w:rPr>
        <w:t>, відстань між моніторами 40см. Аптечки медичної допомоги не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має , щоденне вологе 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прибирання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проводиться не регулярно</w:t>
      </w:r>
      <w:r w:rsidR="00530121">
        <w:rPr>
          <w:rFonts w:ascii="Times New Roman" w:hAnsi="Times New Roman" w:cs="Times New Roman"/>
          <w:sz w:val="28"/>
          <w:szCs w:val="28"/>
          <w:lang w:val="uk-UA"/>
        </w:rPr>
        <w:t>. Для сидіння за робочим місцем використовують</w:t>
      </w:r>
      <w:r w:rsidR="009E566B">
        <w:rPr>
          <w:rFonts w:ascii="Times New Roman" w:hAnsi="Times New Roman" w:cs="Times New Roman"/>
          <w:sz w:val="28"/>
          <w:szCs w:val="28"/>
          <w:lang w:val="uk-UA"/>
        </w:rPr>
        <w:t xml:space="preserve"> звичайний стілець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>а отже</w:t>
      </w:r>
      <w:r w:rsidR="00530121">
        <w:rPr>
          <w:rFonts w:ascii="Times New Roman" w:hAnsi="Times New Roman" w:cs="Times New Roman"/>
          <w:sz w:val="28"/>
          <w:szCs w:val="28"/>
          <w:lang w:val="uk-UA"/>
        </w:rPr>
        <w:t xml:space="preserve"> виникає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5457" w:rsidRPr="00B9545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постійне навантаження на ноги, плечі, шию, руки та м’язи цих частин тіла. Оскільки тканини м’язів довгий час не мають можливості розслабитися, у них погіршується кровопостачання, порушується обмін речовин, накопичуються продукти розпаду. Усе це призводить до ослаблення м’язів, які знаходяться у стані постійної втомлюваності, що може спричинити зміни кістяка і переродження м’язових тканин.</w:t>
      </w:r>
      <w:r w:rsidR="00B95457" w:rsidRPr="00B95457">
        <w:rPr>
          <w:lang w:val="uk-UA"/>
        </w:rPr>
        <w:t xml:space="preserve"> 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 робочого  стільця  (крісла)  повинна  забезпечувати  підтримку раціональної пози під час виконання основних виробничих операцій, створювати умови для зміни пози з метою зниження статичного 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>напруження м’язів шийно</w:t>
      </w:r>
      <w:r w:rsidR="002A35FD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95457" w:rsidRPr="00B95457">
        <w:rPr>
          <w:rFonts w:ascii="Times New Roman" w:hAnsi="Times New Roman" w:cs="Times New Roman"/>
          <w:sz w:val="28"/>
          <w:szCs w:val="28"/>
          <w:lang w:val="uk-UA"/>
        </w:rPr>
        <w:t xml:space="preserve">плечової області </w:t>
      </w:r>
      <w:r w:rsidR="00ED0001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 спини та попередження втоми</w:t>
      </w:r>
      <w:r w:rsidR="00B954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D142A" w:rsidRPr="00A46C74" w:rsidRDefault="009E566B" w:rsidP="005E1C80">
      <w:pPr>
        <w:spacing w:line="360" w:lineRule="auto"/>
        <w:ind w:firstLine="70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Об’єм </w:t>
      </w:r>
      <w:r w:rsidR="0022068C">
        <w:rPr>
          <w:rFonts w:ascii="Times New Roman" w:hAnsi="Times New Roman" w:cs="Times New Roman"/>
          <w:sz w:val="28"/>
          <w:szCs w:val="28"/>
          <w:lang w:val="uk-UA"/>
        </w:rPr>
        <w:t>приміщення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людину не достатній , розмір робочого місця </w:t>
      </w:r>
      <w:r w:rsidR="00ED0001">
        <w:rPr>
          <w:rFonts w:ascii="Times New Roman" w:hAnsi="Times New Roman" w:cs="Times New Roman"/>
          <w:sz w:val="28"/>
          <w:szCs w:val="28"/>
          <w:lang w:val="uk-UA"/>
        </w:rPr>
        <w:t>замалий та не відповідає нормам, не витримані норми відстані між моніторами.</w:t>
      </w:r>
      <w:r w:rsidR="003D142A" w:rsidRPr="003D1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42A" w:rsidRPr="0080063A">
        <w:rPr>
          <w:rFonts w:ascii="Times New Roman" w:hAnsi="Times New Roman" w:cs="Times New Roman"/>
          <w:sz w:val="28"/>
          <w:szCs w:val="28"/>
          <w:lang w:val="uk-UA"/>
        </w:rPr>
        <w:t>На робочих місцях на зміну звичайним стільцям потрібно використовувати спеціальні,</w:t>
      </w:r>
      <w:r w:rsidR="003D1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D142A" w:rsidRPr="0080063A">
        <w:rPr>
          <w:rFonts w:ascii="Times New Roman" w:hAnsi="Times New Roman" w:cs="Times New Roman"/>
          <w:sz w:val="28"/>
          <w:szCs w:val="28"/>
          <w:lang w:val="uk-UA"/>
        </w:rPr>
        <w:t>підйомо-поворотні</w:t>
      </w:r>
      <w:proofErr w:type="spellEnd"/>
      <w:r w:rsidR="003D142A" w:rsidRPr="0080063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D1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142A" w:rsidRPr="0080063A">
        <w:rPr>
          <w:rFonts w:ascii="Times New Roman" w:hAnsi="Times New Roman" w:cs="Times New Roman"/>
          <w:sz w:val="28"/>
          <w:szCs w:val="28"/>
          <w:lang w:val="uk-UA"/>
        </w:rPr>
        <w:t>які можливо регулювати.</w:t>
      </w:r>
    </w:p>
    <w:p w:rsidR="009E566B" w:rsidRDefault="009E566B" w:rsidP="0022068C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01579" w:rsidRPr="0022068C" w:rsidRDefault="00B01579" w:rsidP="0022068C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D1310" w:rsidRPr="0050433D" w:rsidRDefault="001B1E19" w:rsidP="0050433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Аналіз шкідливих та небезпечних факторів.</w:t>
      </w:r>
    </w:p>
    <w:p w:rsidR="00C27BD1" w:rsidRPr="00200497" w:rsidRDefault="006D1310" w:rsidP="002004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1310">
        <w:rPr>
          <w:rFonts w:ascii="Times New Roman" w:hAnsi="Times New Roman" w:cs="Times New Roman"/>
          <w:sz w:val="28"/>
          <w:szCs w:val="28"/>
          <w:lang w:val="uk-UA"/>
        </w:rPr>
        <w:t>Джерелом живлення</w:t>
      </w:r>
      <w:r w:rsidR="00ED0001">
        <w:rPr>
          <w:rFonts w:ascii="Times New Roman" w:hAnsi="Times New Roman" w:cs="Times New Roman"/>
          <w:sz w:val="28"/>
          <w:szCs w:val="28"/>
          <w:lang w:val="uk-UA"/>
        </w:rPr>
        <w:t xml:space="preserve"> в комп’ютерній лабораторії</w:t>
      </w:r>
      <w:r w:rsidRPr="006D1310">
        <w:rPr>
          <w:rFonts w:ascii="Times New Roman" w:hAnsi="Times New Roman" w:cs="Times New Roman"/>
          <w:sz w:val="28"/>
          <w:szCs w:val="28"/>
          <w:lang w:val="uk-UA"/>
        </w:rPr>
        <w:t xml:space="preserve"> є трифазна мережа напруги 380/2</w:t>
      </w:r>
      <w:r w:rsidR="00ED0001">
        <w:rPr>
          <w:rFonts w:ascii="Times New Roman" w:hAnsi="Times New Roman" w:cs="Times New Roman"/>
          <w:sz w:val="28"/>
          <w:szCs w:val="28"/>
          <w:lang w:val="uk-UA"/>
        </w:rPr>
        <w:t xml:space="preserve">20В з </w:t>
      </w:r>
      <w:proofErr w:type="spellStart"/>
      <w:r w:rsidR="002A35FD">
        <w:rPr>
          <w:rFonts w:ascii="Times New Roman" w:hAnsi="Times New Roman" w:cs="Times New Roman"/>
          <w:sz w:val="28"/>
          <w:szCs w:val="28"/>
          <w:lang w:val="uk-UA"/>
        </w:rPr>
        <w:t>глухозаземленою</w:t>
      </w:r>
      <w:proofErr w:type="spellEnd"/>
      <w:r w:rsidR="00EC12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C1257">
        <w:rPr>
          <w:rFonts w:ascii="Times New Roman" w:hAnsi="Times New Roman" w:cs="Times New Roman"/>
          <w:sz w:val="28"/>
          <w:szCs w:val="28"/>
          <w:lang w:val="uk-UA"/>
        </w:rPr>
        <w:t>нейтралю</w:t>
      </w:r>
      <w:proofErr w:type="spellEnd"/>
      <w:r w:rsidRPr="006D1310">
        <w:rPr>
          <w:rFonts w:ascii="Times New Roman" w:hAnsi="Times New Roman" w:cs="Times New Roman"/>
          <w:sz w:val="28"/>
          <w:szCs w:val="28"/>
          <w:lang w:val="uk-UA"/>
        </w:rPr>
        <w:t>, з частотою 50 Гц.</w:t>
      </w:r>
      <w:r w:rsidRPr="006D1310">
        <w:rPr>
          <w:rFonts w:ascii="Times New Roman" w:hAnsi="Times New Roman" w:cs="Times New Roman"/>
        </w:rPr>
        <w:t xml:space="preserve"> 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proofErr w:type="spellStart"/>
      <w:r w:rsidR="00972CC1">
        <w:rPr>
          <w:rFonts w:ascii="Times New Roman" w:hAnsi="Times New Roman" w:cs="Times New Roman"/>
          <w:sz w:val="28"/>
          <w:szCs w:val="28"/>
          <w:lang w:val="uk-UA"/>
        </w:rPr>
        <w:t>пожежо-</w:t>
      </w:r>
      <w:r w:rsidRPr="008D0344">
        <w:rPr>
          <w:rFonts w:ascii="Times New Roman" w:hAnsi="Times New Roman" w:cs="Times New Roman"/>
          <w:sz w:val="28"/>
          <w:szCs w:val="28"/>
          <w:lang w:val="uk-UA"/>
        </w:rPr>
        <w:t>вибухонебезпекою</w:t>
      </w:r>
      <w:proofErr w:type="spellEnd"/>
      <w:r w:rsidRPr="008D0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>лабораторія</w:t>
      </w:r>
      <w:r w:rsidRPr="008D0344">
        <w:rPr>
          <w:rFonts w:ascii="Times New Roman" w:hAnsi="Times New Roman" w:cs="Times New Roman"/>
          <w:sz w:val="28"/>
          <w:szCs w:val="28"/>
          <w:lang w:val="uk-UA"/>
        </w:rPr>
        <w:t xml:space="preserve"> відноситься до класу В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B01579">
        <w:rPr>
          <w:rFonts w:ascii="Times New Roman" w:hAnsi="Times New Roman" w:cs="Times New Roman"/>
          <w:sz w:val="28"/>
          <w:szCs w:val="28"/>
          <w:lang w:val="uk-UA"/>
        </w:rPr>
        <w:t>пожежонебезпечне</w:t>
      </w:r>
      <w:proofErr w:type="spellEnd"/>
      <w:r w:rsidR="00B01579">
        <w:rPr>
          <w:rFonts w:ascii="Times New Roman" w:hAnsi="Times New Roman" w:cs="Times New Roman"/>
          <w:sz w:val="28"/>
          <w:szCs w:val="28"/>
          <w:lang w:val="uk-UA"/>
        </w:rPr>
        <w:t xml:space="preserve">), оскільки в приміщені відсутні </w:t>
      </w:r>
      <w:r w:rsidR="000F3F82"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0F3F82" w:rsidRPr="000F3F82">
        <w:rPr>
          <w:rFonts w:ascii="Times New Roman" w:hAnsi="Times New Roman" w:cs="Times New Roman"/>
          <w:sz w:val="28"/>
          <w:szCs w:val="28"/>
          <w:lang w:val="uk-UA"/>
        </w:rPr>
        <w:t>орючі гази, легкозаймисті рідини , що можуть створювати</w:t>
      </w:r>
      <w:r w:rsidR="000F3F82" w:rsidRPr="00B01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579" w:rsidRPr="00B01579">
        <w:rPr>
          <w:rFonts w:ascii="Times New Roman" w:hAnsi="Times New Roman" w:cs="Times New Roman"/>
          <w:sz w:val="28"/>
          <w:szCs w:val="28"/>
          <w:lang w:val="uk-UA"/>
        </w:rPr>
        <w:t>вибухонебезпечні паро-газоповітряні суміші, при займанні яких розвивається розрахунковий надлишковий тиск вибуху в приміщенні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1579" w:rsidRPr="00B015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01579">
        <w:rPr>
          <w:rFonts w:ascii="Times New Roman" w:hAnsi="Times New Roman" w:cs="Times New Roman"/>
          <w:sz w:val="28"/>
          <w:szCs w:val="28"/>
          <w:lang w:val="uk-UA"/>
        </w:rPr>
        <w:t>комп’ютерна лабораторія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 xml:space="preserve"> не обладнане вогнегасником та пожежною сигналізацією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72C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95BD0" w:rsidRDefault="00E4776D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ab/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Дане приміщення за електронебе</w:t>
      </w:r>
      <w:r w:rsidR="000A0290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зпекою відноситься до приміще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нь</w:t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без підвищеної небезпеки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тому</w:t>
      </w:r>
      <w:r w:rsidR="00A87D88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>,</w:t>
      </w:r>
      <w:r w:rsidR="00200497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 що в</w:t>
      </w:r>
      <w:r w:rsidR="000A0290">
        <w:rPr>
          <w:rFonts w:ascii="Times New Roman" w:hAnsi="Times New Roman" w:cs="Times New Roman"/>
          <w:sz w:val="30"/>
          <w:szCs w:val="30"/>
          <w:shd w:val="clear" w:color="auto" w:fill="FFFFFF"/>
          <w:lang w:val="uk-UA"/>
        </w:rPr>
        <w:t xml:space="preserve">оно </w:t>
      </w:r>
      <w:r w:rsidR="000A0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сухе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зі </w:t>
      </w:r>
      <w:proofErr w:type="spellStart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струмонепровідною</w:t>
      </w:r>
      <w:proofErr w:type="spellEnd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lastRenderedPageBreak/>
        <w:t>підлогою</w:t>
      </w:r>
      <w:r w:rsidR="000A0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(паркет)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з вологістю не вище 75%, без пилу або лише зі </w:t>
      </w:r>
      <w:proofErr w:type="spellStart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струмонепровідним</w:t>
      </w:r>
      <w:proofErr w:type="spellEnd"/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пил</w:t>
      </w:r>
      <w:r w:rsidR="00972C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ом, з температурою повітря до 3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0</w:t>
      </w:r>
      <w:r w:rsidRPr="00E4776D">
        <w:rPr>
          <w:rFonts w:ascii="Times New Roman" w:hAnsi="Times New Roman" w:cs="Times New Roman"/>
          <w:sz w:val="30"/>
          <w:szCs w:val="30"/>
          <w:shd w:val="clear" w:color="auto" w:fill="FFFFFF"/>
          <w:vertAlign w:val="superscript"/>
          <w:lang w:val="uk-UA"/>
        </w:rPr>
        <w:t xml:space="preserve">0 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С, в як</w:t>
      </w:r>
      <w:r w:rsidR="000A0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ому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відсутня можливість одночасног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 дотику людини до корпуса елек</w:t>
      </w:r>
      <w:r w:rsidRPr="00E477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тричної установки і металевих елементів, з’єднаних з землею</w:t>
      </w:r>
      <w:r w:rsidR="00D95B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  <w:r w:rsidRPr="00E477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:rsidR="00E4776D" w:rsidRPr="005C5F22" w:rsidRDefault="00D95BD0" w:rsidP="00D95B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BA1D53">
        <w:rPr>
          <w:rFonts w:ascii="Times New Roman" w:hAnsi="Times New Roman" w:cs="Times New Roman"/>
          <w:sz w:val="28"/>
          <w:szCs w:val="28"/>
          <w:lang w:val="uk-UA"/>
        </w:rPr>
        <w:t>ля забезпечення пожеж</w:t>
      </w:r>
      <w:r w:rsidR="002A35F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A1D5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A35FD">
        <w:rPr>
          <w:rFonts w:ascii="Times New Roman" w:hAnsi="Times New Roman" w:cs="Times New Roman"/>
          <w:sz w:val="28"/>
          <w:szCs w:val="28"/>
          <w:lang w:val="uk-UA"/>
        </w:rPr>
        <w:t xml:space="preserve">ї </w:t>
      </w:r>
      <w:r w:rsidR="00BA1D53">
        <w:rPr>
          <w:rFonts w:ascii="Times New Roman" w:hAnsi="Times New Roman" w:cs="Times New Roman"/>
          <w:sz w:val="28"/>
          <w:szCs w:val="28"/>
          <w:lang w:val="uk-UA"/>
        </w:rPr>
        <w:t xml:space="preserve">безпеки необхідно встановити 2 порошкових вогнегасники </w:t>
      </w:r>
      <w:r w:rsidR="00BA1D53">
        <w:rPr>
          <w:rFonts w:ascii="Arial" w:hAnsi="Arial" w:cs="Arial"/>
          <w:color w:val="7A7A7A"/>
          <w:sz w:val="18"/>
          <w:szCs w:val="18"/>
          <w:shd w:val="clear" w:color="auto" w:fill="FFFFFF"/>
        </w:rPr>
        <w:t> </w:t>
      </w:r>
      <w:r w:rsidR="00BA1D53" w:rsidRPr="00F40407">
        <w:rPr>
          <w:rFonts w:ascii="Times New Roman" w:hAnsi="Times New Roman" w:cs="Times New Roman"/>
          <w:sz w:val="28"/>
          <w:szCs w:val="28"/>
        </w:rPr>
        <w:t>ВП-1(</w:t>
      </w:r>
      <w:proofErr w:type="spellStart"/>
      <w:r w:rsidR="00BA1D53" w:rsidRPr="00F404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BA1D53" w:rsidRPr="00F40407">
        <w:rPr>
          <w:rFonts w:ascii="Times New Roman" w:hAnsi="Times New Roman" w:cs="Times New Roman"/>
          <w:sz w:val="28"/>
          <w:szCs w:val="28"/>
        </w:rPr>
        <w:t>) (ОП-1(</w:t>
      </w:r>
      <w:proofErr w:type="spellStart"/>
      <w:r w:rsidR="00BA1D53" w:rsidRPr="00F40407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BA1D53" w:rsidRPr="00F40407">
        <w:rPr>
          <w:rFonts w:ascii="Times New Roman" w:hAnsi="Times New Roman" w:cs="Times New Roman"/>
          <w:sz w:val="28"/>
          <w:szCs w:val="28"/>
        </w:rPr>
        <w:t>))</w:t>
      </w:r>
      <w:r w:rsidR="005C5F22">
        <w:rPr>
          <w:rFonts w:ascii="Times New Roman" w:hAnsi="Times New Roman" w:cs="Times New Roman"/>
          <w:sz w:val="28"/>
          <w:szCs w:val="28"/>
          <w:lang w:val="uk-UA"/>
        </w:rPr>
        <w:t xml:space="preserve"> та пожежну сигналізацію.</w:t>
      </w:r>
    </w:p>
    <w:p w:rsidR="00E4776D" w:rsidRDefault="00E4776D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6D1310" w:rsidRDefault="006D1310" w:rsidP="00055D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5BD0" w:rsidRDefault="00000CAB" w:rsidP="000A02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00CAB">
        <w:rPr>
          <w:rFonts w:ascii="Times New Roman" w:hAnsi="Times New Roman" w:cs="Times New Roman"/>
          <w:sz w:val="28"/>
          <w:szCs w:val="28"/>
          <w:lang w:val="uk-UA"/>
        </w:rPr>
        <w:t>Для забезпечення нормального освітлення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і комфортної роботи</w:t>
      </w:r>
      <w:r w:rsidR="00AD2E4B">
        <w:rPr>
          <w:rFonts w:ascii="Times New Roman" w:hAnsi="Times New Roman" w:cs="Times New Roman"/>
          <w:sz w:val="28"/>
          <w:szCs w:val="28"/>
          <w:lang w:val="uk-UA"/>
        </w:rPr>
        <w:t xml:space="preserve"> в комп’ютерній лабораторії 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>застосов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ано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природне й штучне освітлення.</w:t>
      </w:r>
      <w:r w:rsidRPr="00000CAB">
        <w:rPr>
          <w:rFonts w:ascii="Times New Roman" w:hAnsi="Times New Roman" w:cs="Times New Roman"/>
          <w:lang w:val="uk-UA"/>
        </w:rPr>
        <w:t xml:space="preserve"> 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По характеру зорова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робота відноситься до високої точності, розряд 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III, </w:t>
      </w:r>
      <w:proofErr w:type="spellStart"/>
      <w:r w:rsidR="0020049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000CAB">
        <w:rPr>
          <w:rFonts w:ascii="Times New Roman" w:hAnsi="Times New Roman" w:cs="Times New Roman"/>
          <w:sz w:val="28"/>
          <w:szCs w:val="28"/>
          <w:lang w:val="uk-UA"/>
        </w:rPr>
        <w:t>розряд</w:t>
      </w:r>
      <w:proofErr w:type="spellEnd"/>
      <w:r w:rsidRPr="00000CAB">
        <w:rPr>
          <w:rFonts w:ascii="Times New Roman" w:hAnsi="Times New Roman" w:cs="Times New Roman"/>
          <w:sz w:val="28"/>
          <w:szCs w:val="28"/>
          <w:lang w:val="uk-UA"/>
        </w:rPr>
        <w:t xml:space="preserve"> г. Раціональне освітлення приміщення сприяє кращому виконанню виробничого завдання і забезпеченню комфорту при роботі.</w:t>
      </w:r>
      <w:r w:rsidR="008113FC" w:rsidRPr="008113FC">
        <w:t xml:space="preserve">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>Відповідно до вибраного</w:t>
      </w:r>
      <w:r w:rsidR="008113FC" w:rsidRPr="008113FC">
        <w:rPr>
          <w:rFonts w:ascii="Times New Roman" w:hAnsi="Times New Roman" w:cs="Times New Roman"/>
          <w:sz w:val="28"/>
          <w:szCs w:val="28"/>
          <w:lang w:val="uk-UA"/>
        </w:rPr>
        <w:t xml:space="preserve"> ро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зряду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 зорових робіт допустиме</w:t>
      </w:r>
      <w:r w:rsidR="008113FC" w:rsidRPr="008113F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освітленості робочої по</w:t>
      </w:r>
      <w:r w:rsidR="008113FC">
        <w:rPr>
          <w:rFonts w:ascii="Times New Roman" w:hAnsi="Times New Roman" w:cs="Times New Roman"/>
          <w:sz w:val="28"/>
          <w:szCs w:val="28"/>
          <w:lang w:val="uk-UA"/>
        </w:rPr>
        <w:t xml:space="preserve">верхні Е = 400 лк. </w:t>
      </w:r>
      <w:r>
        <w:rPr>
          <w:rFonts w:ascii="Times New Roman" w:hAnsi="Times New Roman" w:cs="Times New Roman"/>
          <w:sz w:val="28"/>
          <w:szCs w:val="28"/>
          <w:lang w:val="uk-UA"/>
        </w:rPr>
        <w:t>Величина освітленості в аудит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орії 250 – 300лк, т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>ому що з 16 встановлених у 8 світильниках ламп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290">
        <w:rPr>
          <w:rFonts w:ascii="Times New Roman" w:hAnsi="Times New Roman" w:cs="Times New Roman"/>
          <w:sz w:val="28"/>
          <w:szCs w:val="28"/>
        </w:rPr>
        <w:t>ЛБ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40-1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працює тільки 13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 xml:space="preserve">тже 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вжити заходи для покращення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штучно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2004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21B">
        <w:rPr>
          <w:rFonts w:ascii="Times New Roman" w:hAnsi="Times New Roman" w:cs="Times New Roman"/>
          <w:sz w:val="28"/>
          <w:szCs w:val="28"/>
          <w:lang w:val="uk-UA"/>
        </w:rPr>
        <w:t xml:space="preserve"> освітленості в приміщені.</w:t>
      </w:r>
      <w:r w:rsidR="00A87D88" w:rsidRPr="00A87D88">
        <w:t xml:space="preserve">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Лабораторія має </w:t>
      </w:r>
      <w:r w:rsidR="00DF760E">
        <w:rPr>
          <w:rFonts w:ascii="Times New Roman" w:hAnsi="Times New Roman" w:cs="Times New Roman"/>
          <w:sz w:val="28"/>
          <w:szCs w:val="28"/>
          <w:lang w:val="uk-UA"/>
        </w:rPr>
        <w:t xml:space="preserve"> достатнє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природне освітлення. Вікна орієнтовані на північ 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>обладнані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 xml:space="preserve"> жалюзі, які можна регулювати, для захисту від прямих </w:t>
      </w:r>
      <w:r w:rsidR="00346BDF">
        <w:rPr>
          <w:rFonts w:ascii="Times New Roman" w:hAnsi="Times New Roman" w:cs="Times New Roman"/>
          <w:sz w:val="28"/>
          <w:szCs w:val="28"/>
          <w:lang w:val="uk-UA"/>
        </w:rPr>
        <w:t xml:space="preserve">сонячних </w:t>
      </w:r>
      <w:r w:rsidR="00A87D88" w:rsidRPr="00A87D88">
        <w:rPr>
          <w:rFonts w:ascii="Times New Roman" w:hAnsi="Times New Roman" w:cs="Times New Roman"/>
          <w:sz w:val="28"/>
          <w:szCs w:val="28"/>
          <w:lang w:val="uk-UA"/>
        </w:rPr>
        <w:t>променів.</w:t>
      </w:r>
      <w:r w:rsidR="00504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A0290" w:rsidRPr="000A0290" w:rsidRDefault="000A0290" w:rsidP="000A02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покращення зорових умов роботи рекомендовано замінити 3 лампи, що перегоріли на нові.</w:t>
      </w:r>
    </w:p>
    <w:p w:rsidR="00B95457" w:rsidRPr="00B95457" w:rsidRDefault="00B95457" w:rsidP="00B95457">
      <w:pPr>
        <w:spacing w:line="360" w:lineRule="auto"/>
        <w:ind w:firstLine="708"/>
        <w:jc w:val="both"/>
        <w:rPr>
          <w:lang w:val="uk-UA"/>
        </w:rPr>
      </w:pPr>
    </w:p>
    <w:p w:rsidR="007E0155" w:rsidRDefault="007E0155" w:rsidP="009F3B95">
      <w:pPr>
        <w:spacing w:after="0" w:line="360" w:lineRule="auto"/>
        <w:ind w:firstLine="70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ДСН 3.3.6.042-99 </w:t>
      </w:r>
      <w:r w:rsidR="009F3B95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F3B95">
        <w:rPr>
          <w:rFonts w:ascii="Times New Roman" w:hAnsi="Times New Roman" w:cs="Times New Roman"/>
          <w:sz w:val="28"/>
          <w:szCs w:val="28"/>
        </w:rPr>
        <w:t>Санітарні</w:t>
      </w:r>
      <w:proofErr w:type="spellEnd"/>
      <w:r w:rsidR="009F3B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B95">
        <w:rPr>
          <w:rFonts w:ascii="Times New Roman" w:hAnsi="Times New Roman" w:cs="Times New Roman"/>
          <w:sz w:val="28"/>
          <w:szCs w:val="28"/>
        </w:rPr>
        <w:t>норми</w:t>
      </w:r>
      <w:proofErr w:type="spellEnd"/>
      <w:r w:rsidR="009F3B95">
        <w:rPr>
          <w:rFonts w:ascii="Times New Roman" w:hAnsi="Times New Roman" w:cs="Times New Roman"/>
          <w:sz w:val="28"/>
          <w:szCs w:val="28"/>
        </w:rPr>
        <w:t xml:space="preserve"> м</w:t>
      </w:r>
      <w:proofErr w:type="spellStart"/>
      <w:r w:rsidR="009F3B95">
        <w:rPr>
          <w:rFonts w:ascii="Times New Roman" w:hAnsi="Times New Roman" w:cs="Times New Roman"/>
          <w:sz w:val="28"/>
          <w:szCs w:val="28"/>
          <w:lang w:val="uk-UA"/>
        </w:rPr>
        <w:t>ікроклімату</w:t>
      </w:r>
      <w:proofErr w:type="spellEnd"/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виробничих приміщень</w:t>
      </w:r>
      <w:r w:rsidR="009F3B9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>обота з ПК за важкістю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та енерговитратами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 відноситься до </w:t>
      </w:r>
      <w:r w:rsidR="000A0290">
        <w:rPr>
          <w:rFonts w:ascii="Times New Roman" w:hAnsi="Times New Roman" w:cs="Times New Roman"/>
          <w:sz w:val="28"/>
          <w:szCs w:val="28"/>
          <w:lang w:val="uk-UA"/>
        </w:rPr>
        <w:t>легкої фізичної роботи категорій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02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1а, 1</w:t>
      </w:r>
      <w:r w:rsidRPr="007E01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Pr="007E015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1B236E" w:rsidRDefault="000A0290" w:rsidP="001B23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Для найкращого використання природного освітлення необхідно прибрати 5 робочих місць , а 7 що залишились розмі</w:t>
      </w:r>
      <w:r w:rsidR="001B236E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тити під </w:t>
      </w:r>
      <w:r w:rsidR="001B236E">
        <w:rPr>
          <w:rFonts w:ascii="Times New Roman" w:hAnsi="Times New Roman" w:cs="Times New Roman"/>
          <w:sz w:val="28"/>
          <w:szCs w:val="28"/>
          <w:lang w:val="uk-UA"/>
        </w:rPr>
        <w:t>вікном так, щоб світло падало зліва.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4245" w:rsidRPr="001B236E" w:rsidRDefault="006762CE" w:rsidP="001B23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лабораторії де встановлені ПК,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мають бути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дотрим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оптимальні параметри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мікроклімату. 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Оптимальні 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та допустим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 xml:space="preserve"> мікроклімату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для приміщень, та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фактичн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A54EF" w:rsidRPr="008A54E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="009F3B95">
        <w:rPr>
          <w:rFonts w:ascii="Times New Roman" w:hAnsi="Times New Roman" w:cs="Times New Roman"/>
          <w:sz w:val="28"/>
          <w:szCs w:val="28"/>
          <w:lang w:val="uk-UA"/>
        </w:rPr>
        <w:t>и у досліджуваній лабораторії  представле</w:t>
      </w:r>
      <w:r w:rsidR="008A54EF">
        <w:rPr>
          <w:rFonts w:ascii="Times New Roman" w:hAnsi="Times New Roman" w:cs="Times New Roman"/>
          <w:sz w:val="28"/>
          <w:szCs w:val="28"/>
          <w:lang w:val="uk-UA"/>
        </w:rPr>
        <w:t>ні в таблиці 5.1.</w:t>
      </w:r>
      <w:r w:rsidR="00055DE5" w:rsidRPr="00055DE5">
        <w:t xml:space="preserve"> </w:t>
      </w:r>
    </w:p>
    <w:p w:rsidR="003C4245" w:rsidRPr="003C4245" w:rsidRDefault="009F3B95" w:rsidP="003C4245">
      <w:p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5.1 – Оптимальні та допустимі параметри мікроклімату.</w:t>
      </w:r>
    </w:p>
    <w:tbl>
      <w:tblPr>
        <w:tblStyle w:val="a9"/>
        <w:tblW w:w="9747" w:type="dxa"/>
        <w:tblLayout w:type="fixed"/>
        <w:tblLook w:val="04A0"/>
      </w:tblPr>
      <w:tblGrid>
        <w:gridCol w:w="1526"/>
        <w:gridCol w:w="1417"/>
        <w:gridCol w:w="1276"/>
        <w:gridCol w:w="1418"/>
        <w:gridCol w:w="1134"/>
        <w:gridCol w:w="850"/>
        <w:gridCol w:w="992"/>
        <w:gridCol w:w="1134"/>
      </w:tblGrid>
      <w:tr w:rsidR="00BA1D53" w:rsidTr="00BA1D53">
        <w:trPr>
          <w:cantSplit/>
          <w:trHeight w:val="1592"/>
        </w:trPr>
        <w:tc>
          <w:tcPr>
            <w:tcW w:w="1526" w:type="dxa"/>
          </w:tcPr>
          <w:p w:rsidR="007632CF" w:rsidRPr="00BA1D53" w:rsidRDefault="007632CF" w:rsidP="00BA1D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Період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року </w:t>
            </w:r>
          </w:p>
        </w:tc>
        <w:tc>
          <w:tcPr>
            <w:tcW w:w="1417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Категорія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робі</w:t>
            </w:r>
            <w:proofErr w:type="gram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  <w:proofErr w:type="spellEnd"/>
            <w:proofErr w:type="gram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Температура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повітря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 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</w:t>
            </w:r>
            <w:proofErr w:type="gram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</w:t>
            </w:r>
            <w:proofErr w:type="gram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8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Фактична температура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</w:p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</w:t>
            </w:r>
            <w:proofErr w:type="gram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</w:t>
            </w:r>
            <w:proofErr w:type="gram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Відносна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вологість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% </w:t>
            </w:r>
          </w:p>
        </w:tc>
        <w:tc>
          <w:tcPr>
            <w:tcW w:w="850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Фактична вологості.%</w:t>
            </w:r>
          </w:p>
        </w:tc>
        <w:tc>
          <w:tcPr>
            <w:tcW w:w="992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Швидкість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руху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 / с </w:t>
            </w:r>
          </w:p>
        </w:tc>
        <w:tc>
          <w:tcPr>
            <w:tcW w:w="1134" w:type="dxa"/>
            <w:textDirection w:val="btLr"/>
          </w:tcPr>
          <w:p w:rsidR="007632CF" w:rsidRPr="00BA1D53" w:rsidRDefault="007632CF" w:rsidP="0050433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факт</w:t>
            </w:r>
            <w:r w:rsidR="0050433D"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ична </w:t>
            </w:r>
            <w:proofErr w:type="spellStart"/>
            <w:r w:rsidR="0050433D"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шв</w:t>
            </w:r>
            <w:proofErr w:type="spellEnd"/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руху</w:t>
            </w:r>
            <w:r w:rsidR="0050433D"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50433D"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 / с</w:t>
            </w:r>
          </w:p>
        </w:tc>
      </w:tr>
      <w:tr w:rsidR="0050433D" w:rsidTr="00BA1D53">
        <w:trPr>
          <w:trHeight w:val="534"/>
        </w:trPr>
        <w:tc>
          <w:tcPr>
            <w:tcW w:w="1526" w:type="dxa"/>
            <w:vMerge w:val="restart"/>
          </w:tcPr>
          <w:p w:rsidR="001B236E" w:rsidRPr="00BA1D53" w:rsidRDefault="001B236E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Холодний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період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року </w:t>
            </w:r>
          </w:p>
        </w:tc>
        <w:tc>
          <w:tcPr>
            <w:tcW w:w="1417" w:type="dxa"/>
          </w:tcPr>
          <w:p w:rsidR="001B236E" w:rsidRPr="00BA1D53" w:rsidRDefault="001B236E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Легка I-а</w:t>
            </w:r>
          </w:p>
        </w:tc>
        <w:tc>
          <w:tcPr>
            <w:tcW w:w="1276" w:type="dxa"/>
          </w:tcPr>
          <w:p w:rsidR="001B236E" w:rsidRPr="00BA1D53" w:rsidRDefault="001B236E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22-24</w:t>
            </w:r>
          </w:p>
        </w:tc>
        <w:tc>
          <w:tcPr>
            <w:tcW w:w="1418" w:type="dxa"/>
          </w:tcPr>
          <w:p w:rsidR="001B236E" w:rsidRPr="00BA1D53" w:rsidRDefault="00DE2720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14-18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1B236E" w:rsidRPr="00BA1D53" w:rsidRDefault="001B236E" w:rsidP="007632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60-40</w:t>
            </w:r>
          </w:p>
        </w:tc>
        <w:tc>
          <w:tcPr>
            <w:tcW w:w="850" w:type="dxa"/>
            <w:vAlign w:val="bottom"/>
          </w:tcPr>
          <w:p w:rsidR="001B236E" w:rsidRPr="00BA1D53" w:rsidRDefault="007632CF" w:rsidP="007632C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60-40</w:t>
            </w:r>
          </w:p>
        </w:tc>
        <w:tc>
          <w:tcPr>
            <w:tcW w:w="992" w:type="dxa"/>
          </w:tcPr>
          <w:p w:rsidR="001B236E" w:rsidRPr="00BA1D53" w:rsidRDefault="001B236E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134" w:type="dxa"/>
          </w:tcPr>
          <w:p w:rsidR="001B236E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</w:t>
            </w:r>
          </w:p>
        </w:tc>
      </w:tr>
      <w:tr w:rsidR="0050433D" w:rsidTr="00BA1D53">
        <w:trPr>
          <w:trHeight w:val="534"/>
        </w:trPr>
        <w:tc>
          <w:tcPr>
            <w:tcW w:w="1526" w:type="dxa"/>
            <w:vMerge/>
          </w:tcPr>
          <w:p w:rsidR="007632CF" w:rsidRPr="00BA1D53" w:rsidRDefault="007632CF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Легка I-б</w:t>
            </w:r>
          </w:p>
        </w:tc>
        <w:tc>
          <w:tcPr>
            <w:tcW w:w="1276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21-23</w:t>
            </w:r>
          </w:p>
        </w:tc>
        <w:tc>
          <w:tcPr>
            <w:tcW w:w="1418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14-18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60-40</w:t>
            </w:r>
          </w:p>
        </w:tc>
        <w:tc>
          <w:tcPr>
            <w:tcW w:w="850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60-40</w:t>
            </w:r>
          </w:p>
        </w:tc>
        <w:tc>
          <w:tcPr>
            <w:tcW w:w="992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</w:t>
            </w:r>
          </w:p>
        </w:tc>
      </w:tr>
      <w:tr w:rsidR="0050433D" w:rsidTr="00BA1D53">
        <w:trPr>
          <w:trHeight w:val="534"/>
        </w:trPr>
        <w:tc>
          <w:tcPr>
            <w:tcW w:w="1526" w:type="dxa"/>
            <w:vMerge w:val="restart"/>
          </w:tcPr>
          <w:p w:rsidR="007632CF" w:rsidRPr="00BA1D53" w:rsidRDefault="007632CF" w:rsidP="009F3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Теплий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період</w:t>
            </w:r>
            <w:proofErr w:type="spellEnd"/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року </w:t>
            </w:r>
          </w:p>
        </w:tc>
        <w:tc>
          <w:tcPr>
            <w:tcW w:w="1417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Легка I-а</w:t>
            </w:r>
          </w:p>
        </w:tc>
        <w:tc>
          <w:tcPr>
            <w:tcW w:w="1276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23-25</w:t>
            </w:r>
          </w:p>
        </w:tc>
        <w:tc>
          <w:tcPr>
            <w:tcW w:w="1418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23-30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60-43</w:t>
            </w:r>
          </w:p>
        </w:tc>
        <w:tc>
          <w:tcPr>
            <w:tcW w:w="850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992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0,1</w:t>
            </w:r>
          </w:p>
        </w:tc>
      </w:tr>
      <w:tr w:rsidR="0050433D" w:rsidTr="00BA1D53">
        <w:trPr>
          <w:trHeight w:val="534"/>
        </w:trPr>
        <w:tc>
          <w:tcPr>
            <w:tcW w:w="1526" w:type="dxa"/>
            <w:vMerge/>
          </w:tcPr>
          <w:p w:rsidR="007632CF" w:rsidRPr="00BA1D53" w:rsidRDefault="007632CF" w:rsidP="0021664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Легка I-б</w:t>
            </w:r>
          </w:p>
        </w:tc>
        <w:tc>
          <w:tcPr>
            <w:tcW w:w="1276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22-24</w:t>
            </w:r>
          </w:p>
        </w:tc>
        <w:tc>
          <w:tcPr>
            <w:tcW w:w="1418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23-30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60-44</w:t>
            </w:r>
          </w:p>
        </w:tc>
        <w:tc>
          <w:tcPr>
            <w:tcW w:w="850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60-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35</w:t>
            </w:r>
          </w:p>
        </w:tc>
        <w:tc>
          <w:tcPr>
            <w:tcW w:w="992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 w:rsidRPr="00BA1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1134" w:type="dxa"/>
          </w:tcPr>
          <w:p w:rsidR="007632CF" w:rsidRPr="00BA1D53" w:rsidRDefault="007632CF" w:rsidP="00763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A1D5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0,2</w:t>
            </w:r>
          </w:p>
        </w:tc>
      </w:tr>
    </w:tbl>
    <w:p w:rsidR="003C4245" w:rsidRDefault="003C4245" w:rsidP="009F3B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2720" w:rsidRPr="007E0155" w:rsidRDefault="00055DE5" w:rsidP="00BA1D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5DE5">
        <w:rPr>
          <w:rFonts w:ascii="Times New Roman" w:hAnsi="Times New Roman" w:cs="Times New Roman"/>
          <w:sz w:val="28"/>
          <w:szCs w:val="28"/>
          <w:lang w:val="uk-UA"/>
        </w:rPr>
        <w:t>Для  забезпечення  комфортних  умов  використовують  як  організаційні методи (раціональна організація проведення робіт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залежно від пори року і доби,  </w:t>
      </w:r>
      <w:r w:rsidRPr="00055DE5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 праці  і  відпочинку),  так  і </w:t>
      </w:r>
      <w:r w:rsidR="00DE2720">
        <w:rPr>
          <w:rFonts w:ascii="Times New Roman" w:hAnsi="Times New Roman" w:cs="Times New Roman"/>
          <w:sz w:val="28"/>
          <w:szCs w:val="28"/>
          <w:lang w:val="uk-UA"/>
        </w:rPr>
        <w:t xml:space="preserve"> технічні  засоби  (вентиляція</w:t>
      </w:r>
      <w:r w:rsidRPr="00055DE5">
        <w:rPr>
          <w:rFonts w:ascii="Times New Roman" w:hAnsi="Times New Roman" w:cs="Times New Roman"/>
          <w:sz w:val="28"/>
          <w:szCs w:val="28"/>
          <w:lang w:val="uk-UA"/>
        </w:rPr>
        <w:t>, опалювальна система). Значення фактичної вологості повітря в при</w:t>
      </w:r>
      <w:r w:rsidR="00DE2720">
        <w:rPr>
          <w:rFonts w:ascii="Times New Roman" w:hAnsi="Times New Roman" w:cs="Times New Roman"/>
          <w:sz w:val="28"/>
          <w:szCs w:val="28"/>
          <w:lang w:val="uk-UA"/>
        </w:rPr>
        <w:t>міщенні в холодний період - 35%</w:t>
      </w:r>
      <w:r w:rsidRPr="00055DE5">
        <w:rPr>
          <w:rFonts w:ascii="Times New Roman" w:hAnsi="Times New Roman" w:cs="Times New Roman"/>
          <w:sz w:val="28"/>
          <w:szCs w:val="28"/>
          <w:lang w:val="uk-UA"/>
        </w:rPr>
        <w:t xml:space="preserve"> не  потрапляє  в  діапазон  допустимих  значень.  Отже,  в  холодну  пору  року  в приміщенні  необхідно  використовувати  зволожувачі  повітря,  а  також  для підвищення температури потрібно встановите додаткове опалення. В  теплу  пору  року  для  пониження  температури  потр</w:t>
      </w:r>
      <w:r w:rsidR="00B95457">
        <w:rPr>
          <w:rFonts w:ascii="Times New Roman" w:hAnsi="Times New Roman" w:cs="Times New Roman"/>
          <w:sz w:val="28"/>
          <w:szCs w:val="28"/>
          <w:lang w:val="uk-UA"/>
        </w:rPr>
        <w:t xml:space="preserve">ібно  встановити кондиціонер. </w:t>
      </w:r>
    </w:p>
    <w:p w:rsidR="002B4556" w:rsidRDefault="002B4556" w:rsidP="00A34F2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34F25" w:rsidRDefault="00055DE5" w:rsidP="00A34F25">
      <w:pPr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У приміщенні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комп’ютерної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лабораторії джерелом шуму є 12 комп’ютерів</w:t>
      </w:r>
      <w:r w:rsidR="00DE272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а саме  вентилятори</w:t>
      </w:r>
      <w:r w:rsidR="003D142A">
        <w:rPr>
          <w:rFonts w:ascii="Times New Roman" w:hAnsi="Times New Roman" w:cs="Times New Roman"/>
          <w:sz w:val="28"/>
          <w:szCs w:val="28"/>
          <w:lang w:val="uk-UA"/>
        </w:rPr>
        <w:t xml:space="preserve"> охолодження</w:t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>. При їхній роботі рівень вібрації</w:t>
      </w:r>
      <w:r w:rsidR="00DE2720">
        <w:rPr>
          <w:rFonts w:ascii="Times New Roman" w:hAnsi="Times New Roman" w:cs="Times New Roman"/>
          <w:sz w:val="28"/>
          <w:szCs w:val="28"/>
          <w:lang w:val="uk-UA"/>
        </w:rPr>
        <w:t xml:space="preserve"> має бути не вищим за</w:t>
      </w:r>
      <w:r w:rsidR="00A34F25"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 33 дБ, рівень шуму не повинен перевищувати 50 дБ, що є нормою для </w:t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>робочих місць в</w:t>
      </w:r>
      <w:r w:rsidR="003D49FE"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комп’ютерних</w:t>
      </w:r>
      <w:r w:rsidR="003D49F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87D88">
        <w:rPr>
          <w:rFonts w:ascii="Times New Roman" w:hAnsi="Times New Roman" w:cs="Times New Roman"/>
          <w:sz w:val="28"/>
          <w:szCs w:val="28"/>
          <w:lang w:val="uk-UA"/>
        </w:rPr>
        <w:t>лабораторіях для теоретичних робіт і обробки даних.</w:t>
      </w:r>
    </w:p>
    <w:p w:rsidR="00A34F25" w:rsidRDefault="00A34F25" w:rsidP="00A34F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4F25">
        <w:rPr>
          <w:rFonts w:ascii="Times New Roman" w:hAnsi="Times New Roman" w:cs="Times New Roman"/>
          <w:sz w:val="28"/>
          <w:szCs w:val="28"/>
          <w:lang w:val="uk-UA"/>
        </w:rPr>
        <w:lastRenderedPageBreak/>
        <w:t>Шум погіршує умови праці здійснюючи шкідливу дію на організм людини. Прац</w:t>
      </w:r>
      <w:r w:rsidR="003D49FE">
        <w:rPr>
          <w:rFonts w:ascii="Times New Roman" w:hAnsi="Times New Roman" w:cs="Times New Roman"/>
          <w:sz w:val="28"/>
          <w:szCs w:val="28"/>
          <w:lang w:val="uk-UA"/>
        </w:rPr>
        <w:t>івники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  в  умовах  тривалої  шумової  дії  </w:t>
      </w:r>
      <w:r w:rsidR="003D49FE">
        <w:rPr>
          <w:rFonts w:ascii="Times New Roman" w:hAnsi="Times New Roman" w:cs="Times New Roman"/>
          <w:sz w:val="28"/>
          <w:szCs w:val="28"/>
          <w:lang w:val="uk-UA"/>
        </w:rPr>
        <w:t>відчувають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 xml:space="preserve">  дратівливість,  головні болі,  запаморочення,  зниження  пам'яті,  підвищену  стомлюваність,  пониження </w:t>
      </w:r>
      <w:r>
        <w:rPr>
          <w:rFonts w:ascii="Times New Roman" w:hAnsi="Times New Roman" w:cs="Times New Roman"/>
          <w:sz w:val="28"/>
          <w:szCs w:val="28"/>
          <w:lang w:val="uk-UA"/>
        </w:rPr>
        <w:t>апетиту, болі у вухах</w:t>
      </w:r>
      <w:r w:rsidRPr="00A34F2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впливом шуму знижується концентрація уваги і працездатність людини. </w:t>
      </w:r>
    </w:p>
    <w:p w:rsidR="00A46C74" w:rsidRDefault="003D49FE" w:rsidP="00A4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>ля</w:t>
      </w:r>
      <w:r w:rsidR="00183C82">
        <w:rPr>
          <w:rFonts w:ascii="Times New Roman" w:hAnsi="Times New Roman" w:cs="Times New Roman"/>
          <w:sz w:val="28"/>
          <w:szCs w:val="28"/>
          <w:lang w:val="uk-UA"/>
        </w:rPr>
        <w:t xml:space="preserve"> одного 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 xml:space="preserve"> середнього ком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п’ютера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рівень шуму складає 35дБ</w:t>
      </w:r>
      <w:r w:rsidR="00A34F2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D14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Розрахуєморівень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шуму для 12 ПК</w:t>
      </w:r>
      <w:r w:rsidR="00183C8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83C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C82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="00183C82">
        <w:rPr>
          <w:rFonts w:ascii="Times New Roman" w:hAnsi="Times New Roman" w:cs="Times New Roman"/>
          <w:sz w:val="28"/>
          <w:szCs w:val="28"/>
        </w:rPr>
        <w:t xml:space="preserve"> = 10</w:t>
      </w:r>
      <w:r w:rsidR="00183C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(35/20)</w:t>
      </w:r>
      <w:r w:rsidR="00183C82">
        <w:rPr>
          <w:rFonts w:ascii="Times New Roman" w:hAnsi="Times New Roman" w:cs="Times New Roman"/>
          <w:sz w:val="28"/>
          <w:szCs w:val="28"/>
          <w:lang w:val="en-US"/>
        </w:rPr>
        <w:t xml:space="preserve"> * 2*10</w:t>
      </w:r>
      <w:r w:rsidR="00183C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-4</w:t>
      </w:r>
      <w:r w:rsidR="00183C8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A65C5" w:rsidRPr="00CA65C5">
        <w:rPr>
          <w:rFonts w:ascii="Times New Roman" w:hAnsi="Times New Roman" w:cs="Times New Roman"/>
          <w:sz w:val="28"/>
          <w:szCs w:val="28"/>
          <w:lang w:val="en-US"/>
        </w:rPr>
        <w:t>0.01124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>дин / м</w:t>
      </w:r>
      <w:r w:rsidR="00CA65C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A65C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 w:rsidR="00CA65C5" w:rsidRPr="00CA65C5">
        <w:rPr>
          <w:rFonts w:ascii="Times New Roman" w:hAnsi="Times New Roman" w:cs="Times New Roman"/>
          <w:sz w:val="28"/>
          <w:szCs w:val="28"/>
          <w:lang w:val="en-US"/>
        </w:rPr>
        <w:t>0.13496</w:t>
      </w:r>
      <w:r w:rsidR="00CA65C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65C5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="00CA6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65C5">
        <w:rPr>
          <w:rFonts w:ascii="Times New Roman" w:hAnsi="Times New Roman" w:cs="Times New Roman"/>
          <w:sz w:val="28"/>
          <w:szCs w:val="28"/>
        </w:rPr>
        <w:t>результуючий</w:t>
      </w:r>
      <w:proofErr w:type="spellEnd"/>
      <w:r w:rsidR="00CA65C5">
        <w:rPr>
          <w:rFonts w:ascii="Times New Roman" w:hAnsi="Times New Roman" w:cs="Times New Roman"/>
          <w:sz w:val="28"/>
          <w:szCs w:val="28"/>
        </w:rPr>
        <w:t xml:space="preserve"> </w:t>
      </w:r>
      <w:r w:rsidR="00CA65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CA65C5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="00CA65C5">
        <w:rPr>
          <w:rFonts w:ascii="Times New Roman" w:hAnsi="Times New Roman" w:cs="Times New Roman"/>
          <w:sz w:val="28"/>
          <w:szCs w:val="28"/>
          <w:lang w:val="uk-UA"/>
        </w:rPr>
        <w:t xml:space="preserve">івень шуму дорівнює: 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gramStart"/>
      <w:r w:rsidR="00CA65C5">
        <w:rPr>
          <w:rFonts w:ascii="Times New Roman" w:hAnsi="Times New Roman" w:cs="Times New Roman"/>
          <w:sz w:val="28"/>
          <w:szCs w:val="28"/>
          <w:lang w:val="en-US"/>
        </w:rPr>
        <w:t>20lg(</w:t>
      </w:r>
      <w:proofErr w:type="gramEnd"/>
      <w:r w:rsidR="00CA65C5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CA65C5">
        <w:rPr>
          <w:rFonts w:ascii="Times New Roman" w:hAnsi="Times New Roman" w:cs="Times New Roman"/>
          <w:sz w:val="28"/>
          <w:szCs w:val="28"/>
        </w:rPr>
        <w:t>2699</w:t>
      </w:r>
      <w:r w:rsidR="00CA65C5">
        <w:rPr>
          <w:rFonts w:ascii="Times New Roman" w:hAnsi="Times New Roman" w:cs="Times New Roman"/>
          <w:sz w:val="28"/>
          <w:szCs w:val="28"/>
          <w:lang w:val="uk-UA"/>
        </w:rPr>
        <w:t>/2*10</w:t>
      </w:r>
      <w:r w:rsidR="00CA65C5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-4</w:t>
      </w:r>
      <w:r w:rsidR="00CA65C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=56,58 дБ</w:t>
      </w:r>
      <w:r w:rsidR="00CA65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C3FCB">
        <w:rPr>
          <w:rFonts w:ascii="Times New Roman" w:hAnsi="Times New Roman" w:cs="Times New Roman"/>
          <w:sz w:val="28"/>
          <w:szCs w:val="28"/>
          <w:lang w:val="uk-UA"/>
        </w:rPr>
        <w:t xml:space="preserve"> Оскільки  допустимий рівень шуму</w:t>
      </w:r>
      <w:r w:rsidR="00E048D7">
        <w:rPr>
          <w:rFonts w:ascii="Times New Roman" w:hAnsi="Times New Roman" w:cs="Times New Roman"/>
          <w:sz w:val="28"/>
          <w:szCs w:val="28"/>
          <w:lang w:val="uk-UA"/>
        </w:rPr>
        <w:t xml:space="preserve"> перевищений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його необхідно </w:t>
      </w:r>
      <w:r w:rsidR="005C3F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понижати</w:t>
      </w:r>
      <w:r w:rsidR="00E048D7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за рахунок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встанов</w:t>
      </w:r>
      <w:r w:rsidR="00E048D7"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перегород</w:t>
      </w:r>
      <w:r w:rsidR="00E048D7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між ПК.</w:t>
      </w:r>
    </w:p>
    <w:p w:rsidR="005C5F22" w:rsidRDefault="005C5F22" w:rsidP="00A46C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C74" w:rsidRDefault="005C3FCB" w:rsidP="008006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3FCB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CF0275" w:rsidRPr="00A46C74" w:rsidRDefault="005C3FCB" w:rsidP="008006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>Аналіз умов праці в лабораторії показав, що в приміщен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>ні не достатні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об’єм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>площа для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 </w:t>
      </w:r>
      <w:r w:rsidR="007273B2" w:rsidRPr="007273B2">
        <w:rPr>
          <w:rFonts w:ascii="Times New Roman" w:hAnsi="Times New Roman" w:cs="Times New Roman"/>
          <w:sz w:val="28"/>
          <w:szCs w:val="28"/>
          <w:lang w:val="uk-UA"/>
        </w:rPr>
        <w:t xml:space="preserve"> робочого місця</w:t>
      </w:r>
      <w:r w:rsidR="00D464DD">
        <w:rPr>
          <w:rFonts w:ascii="Times New Roman" w:hAnsi="Times New Roman" w:cs="Times New Roman"/>
          <w:sz w:val="28"/>
          <w:szCs w:val="28"/>
          <w:lang w:val="uk-UA"/>
        </w:rPr>
        <w:t xml:space="preserve"> з ПК,</w:t>
      </w:r>
      <w:r w:rsidR="005C5F22">
        <w:rPr>
          <w:rFonts w:ascii="Times New Roman" w:hAnsi="Times New Roman" w:cs="Times New Roman"/>
          <w:sz w:val="28"/>
          <w:szCs w:val="28"/>
          <w:lang w:val="uk-UA"/>
        </w:rPr>
        <w:t xml:space="preserve"> освітлення, рівень шуму та наведені рекомендації щодо покращення.</w:t>
      </w:r>
    </w:p>
    <w:sectPr w:rsidR="00CF0275" w:rsidRPr="00A46C74" w:rsidSect="00AB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68F0"/>
    <w:multiLevelType w:val="hybridMultilevel"/>
    <w:tmpl w:val="1880321E"/>
    <w:lvl w:ilvl="0" w:tplc="C86EDE56">
      <w:start w:val="3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EC30561"/>
    <w:multiLevelType w:val="hybridMultilevel"/>
    <w:tmpl w:val="0ADE478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>
    <w:nsid w:val="78720078"/>
    <w:multiLevelType w:val="hybridMultilevel"/>
    <w:tmpl w:val="767A8844"/>
    <w:lvl w:ilvl="0" w:tplc="02FCE21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0275"/>
    <w:rsid w:val="00000CAB"/>
    <w:rsid w:val="000010EB"/>
    <w:rsid w:val="00055433"/>
    <w:rsid w:val="00055DE5"/>
    <w:rsid w:val="000A0290"/>
    <w:rsid w:val="000E4C8D"/>
    <w:rsid w:val="000F1C7E"/>
    <w:rsid w:val="000F3F82"/>
    <w:rsid w:val="00146FD3"/>
    <w:rsid w:val="00183C82"/>
    <w:rsid w:val="001936F3"/>
    <w:rsid w:val="001A4792"/>
    <w:rsid w:val="001A521B"/>
    <w:rsid w:val="001B1E19"/>
    <w:rsid w:val="001B236E"/>
    <w:rsid w:val="001B50F0"/>
    <w:rsid w:val="001C1E8F"/>
    <w:rsid w:val="001C6263"/>
    <w:rsid w:val="001E5CBB"/>
    <w:rsid w:val="00200497"/>
    <w:rsid w:val="0022068C"/>
    <w:rsid w:val="00261FFF"/>
    <w:rsid w:val="002768B3"/>
    <w:rsid w:val="00290733"/>
    <w:rsid w:val="002A35FD"/>
    <w:rsid w:val="002B4556"/>
    <w:rsid w:val="003400ED"/>
    <w:rsid w:val="00346BDF"/>
    <w:rsid w:val="003B4CD9"/>
    <w:rsid w:val="003C4245"/>
    <w:rsid w:val="003D142A"/>
    <w:rsid w:val="003D49FE"/>
    <w:rsid w:val="003E0341"/>
    <w:rsid w:val="0050433D"/>
    <w:rsid w:val="00512775"/>
    <w:rsid w:val="00530121"/>
    <w:rsid w:val="005360CC"/>
    <w:rsid w:val="00564833"/>
    <w:rsid w:val="005C3FCB"/>
    <w:rsid w:val="005C5F22"/>
    <w:rsid w:val="005E1C80"/>
    <w:rsid w:val="0062034B"/>
    <w:rsid w:val="006739EF"/>
    <w:rsid w:val="006762CE"/>
    <w:rsid w:val="006D1310"/>
    <w:rsid w:val="006D2D2C"/>
    <w:rsid w:val="007273B2"/>
    <w:rsid w:val="007632CF"/>
    <w:rsid w:val="007B7D64"/>
    <w:rsid w:val="007E0155"/>
    <w:rsid w:val="0080063A"/>
    <w:rsid w:val="008113FC"/>
    <w:rsid w:val="008638EC"/>
    <w:rsid w:val="008A54EF"/>
    <w:rsid w:val="008A6565"/>
    <w:rsid w:val="008C2B45"/>
    <w:rsid w:val="008D0344"/>
    <w:rsid w:val="008D6B0B"/>
    <w:rsid w:val="00933491"/>
    <w:rsid w:val="00954060"/>
    <w:rsid w:val="00972CC1"/>
    <w:rsid w:val="00982B63"/>
    <w:rsid w:val="009A5B6C"/>
    <w:rsid w:val="009A7932"/>
    <w:rsid w:val="009B0E2B"/>
    <w:rsid w:val="009E566B"/>
    <w:rsid w:val="009F3B95"/>
    <w:rsid w:val="00A34F25"/>
    <w:rsid w:val="00A46C74"/>
    <w:rsid w:val="00A87D88"/>
    <w:rsid w:val="00AB24A6"/>
    <w:rsid w:val="00AB475E"/>
    <w:rsid w:val="00AD1BD4"/>
    <w:rsid w:val="00AD2E4B"/>
    <w:rsid w:val="00AF65AD"/>
    <w:rsid w:val="00B01579"/>
    <w:rsid w:val="00B02612"/>
    <w:rsid w:val="00B12E4B"/>
    <w:rsid w:val="00B90BD0"/>
    <w:rsid w:val="00B95457"/>
    <w:rsid w:val="00B954E3"/>
    <w:rsid w:val="00BA1CDE"/>
    <w:rsid w:val="00BA1D53"/>
    <w:rsid w:val="00BC58C2"/>
    <w:rsid w:val="00BD7611"/>
    <w:rsid w:val="00BF5182"/>
    <w:rsid w:val="00C12865"/>
    <w:rsid w:val="00C27BD1"/>
    <w:rsid w:val="00C86483"/>
    <w:rsid w:val="00CA203D"/>
    <w:rsid w:val="00CA65C5"/>
    <w:rsid w:val="00CF0275"/>
    <w:rsid w:val="00D4579E"/>
    <w:rsid w:val="00D464DD"/>
    <w:rsid w:val="00D67B1F"/>
    <w:rsid w:val="00D8424D"/>
    <w:rsid w:val="00D95BD0"/>
    <w:rsid w:val="00DA1E9F"/>
    <w:rsid w:val="00DB6C37"/>
    <w:rsid w:val="00DE2720"/>
    <w:rsid w:val="00DF760E"/>
    <w:rsid w:val="00DF7983"/>
    <w:rsid w:val="00E048D7"/>
    <w:rsid w:val="00E40ED5"/>
    <w:rsid w:val="00E44467"/>
    <w:rsid w:val="00E4776D"/>
    <w:rsid w:val="00E87567"/>
    <w:rsid w:val="00E916D2"/>
    <w:rsid w:val="00EA1EBF"/>
    <w:rsid w:val="00EA40BD"/>
    <w:rsid w:val="00EC1257"/>
    <w:rsid w:val="00ED0001"/>
    <w:rsid w:val="00F40407"/>
    <w:rsid w:val="00F61752"/>
    <w:rsid w:val="00FA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4A6"/>
  </w:style>
  <w:style w:type="paragraph" w:styleId="2">
    <w:name w:val="heading 2"/>
    <w:basedOn w:val="a"/>
    <w:next w:val="a"/>
    <w:link w:val="20"/>
    <w:qFormat/>
    <w:rsid w:val="00B954E3"/>
    <w:pPr>
      <w:keepNext/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954E3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a3">
    <w:name w:val="Body Text"/>
    <w:basedOn w:val="a"/>
    <w:link w:val="a4"/>
    <w:rsid w:val="00AB475E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AB475E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193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36F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5B6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9F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3C42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9DF494-2276-42CF-A39E-D72C3EC0F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78</cp:revision>
  <dcterms:created xsi:type="dcterms:W3CDTF">2018-05-07T16:11:00Z</dcterms:created>
  <dcterms:modified xsi:type="dcterms:W3CDTF">2018-05-22T07:00:00Z</dcterms:modified>
</cp:coreProperties>
</file>