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EE6" w:rsidRDefault="007F5EE6" w:rsidP="007F5EE6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EE6">
        <w:rPr>
          <w:rFonts w:ascii="Times New Roman" w:hAnsi="Times New Roman" w:cs="Times New Roman"/>
          <w:b/>
          <w:sz w:val="28"/>
          <w:szCs w:val="28"/>
          <w:lang w:val="uk-UA"/>
        </w:rPr>
        <w:t>3 КОНСТРУКТОРСЬКЕ ПРОЕКТУВАННЯ</w:t>
      </w:r>
    </w:p>
    <w:p w:rsidR="006E5E14" w:rsidRDefault="00B51252" w:rsidP="0028116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був обраний контролер  </w:t>
      </w:r>
      <w:r w:rsidRPr="00B51252">
        <w:rPr>
          <w:rFonts w:ascii="Times New Roman" w:hAnsi="Times New Roman" w:cs="Times New Roman"/>
          <w:sz w:val="28"/>
          <w:szCs w:val="28"/>
          <w:lang w:val="uk-UA"/>
        </w:rPr>
        <w:t>BeagleBone Black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1252">
        <w:rPr>
          <w:rFonts w:ascii="Times New Roman" w:hAnsi="Times New Roman" w:cs="Times New Roman"/>
          <w:sz w:val="28"/>
          <w:szCs w:val="28"/>
          <w:lang w:val="uk-UA"/>
        </w:rPr>
        <w:t>нижче показано розташування ключових компонентів на макеті друкованої плати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3AE8" w:rsidRDefault="00DA3AE8" w:rsidP="00DA3A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Габаритні розміри</w:t>
      </w:r>
      <w:r w:rsidRPr="006E5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0ADD">
        <w:rPr>
          <w:rFonts w:ascii="Times New Roman" w:hAnsi="Times New Roman" w:cs="Times New Roman"/>
          <w:sz w:val="28"/>
          <w:szCs w:val="28"/>
          <w:lang w:val="en-US"/>
        </w:rPr>
        <w:t>BeagleBone Black</w:t>
      </w:r>
      <w:r w:rsidR="00281168">
        <w:rPr>
          <w:rFonts w:ascii="Times New Roman" w:hAnsi="Times New Roman" w:cs="Times New Roman"/>
          <w:sz w:val="28"/>
          <w:szCs w:val="28"/>
          <w:lang w:val="uk-UA"/>
        </w:rPr>
        <w:t xml:space="preserve"> (в дюймах) зображені на рис.3.1, рис3.2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0ADD">
        <w:rPr>
          <w:rFonts w:ascii="Times New Roman" w:hAnsi="Times New Roman" w:cs="Times New Roman"/>
          <w:sz w:val="28"/>
          <w:szCs w:val="28"/>
          <w:lang w:val="en-US"/>
        </w:rPr>
        <w:t xml:space="preserve">та </w:t>
      </w:r>
      <w:r w:rsidR="00340ADD">
        <w:rPr>
          <w:rFonts w:ascii="Times New Roman" w:hAnsi="Times New Roman" w:cs="Times New Roman"/>
          <w:sz w:val="28"/>
          <w:szCs w:val="28"/>
          <w:lang w:val="uk-UA"/>
        </w:rPr>
        <w:t>в табл. 3.1.</w:t>
      </w:r>
    </w:p>
    <w:p w:rsidR="006555FA" w:rsidRPr="00340ADD" w:rsidRDefault="006555FA" w:rsidP="00DA3A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0ADD" w:rsidRDefault="00340ADD" w:rsidP="00DA3A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3.1 – </w:t>
      </w:r>
      <w:r w:rsidRPr="00340ADD">
        <w:rPr>
          <w:rFonts w:ascii="Times New Roman" w:hAnsi="Times New Roman" w:cs="Times New Roman"/>
          <w:sz w:val="28"/>
          <w:szCs w:val="28"/>
          <w:lang w:val="uk-UA"/>
        </w:rPr>
        <w:t>BeagleBoneBlack Механічні характеристики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5"/>
        <w:tblW w:w="0" w:type="auto"/>
        <w:tblInd w:w="1822" w:type="dxa"/>
        <w:tblLook w:val="04A0"/>
      </w:tblPr>
      <w:tblGrid>
        <w:gridCol w:w="2442"/>
        <w:gridCol w:w="2442"/>
      </w:tblGrid>
      <w:tr w:rsidR="00340ADD" w:rsidTr="00340ADD">
        <w:trPr>
          <w:trHeight w:val="346"/>
        </w:trPr>
        <w:tc>
          <w:tcPr>
            <w:tcW w:w="2442" w:type="dxa"/>
          </w:tcPr>
          <w:p w:rsidR="00340ADD" w:rsidRPr="00340ADD" w:rsidRDefault="00340ADD" w:rsidP="00340A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0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Розмір</w:t>
            </w:r>
          </w:p>
        </w:tc>
        <w:tc>
          <w:tcPr>
            <w:tcW w:w="2442" w:type="dxa"/>
          </w:tcPr>
          <w:p w:rsidR="00340ADD" w:rsidRPr="00340ADD" w:rsidRDefault="00340ADD" w:rsidP="00340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0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3,5 "x 2,15" (86,36 мм х 53,34 мм)</w:t>
            </w:r>
          </w:p>
        </w:tc>
      </w:tr>
      <w:tr w:rsidR="00340ADD" w:rsidTr="00340ADD">
        <w:trPr>
          <w:trHeight w:val="346"/>
        </w:trPr>
        <w:tc>
          <w:tcPr>
            <w:tcW w:w="2442" w:type="dxa"/>
          </w:tcPr>
          <w:p w:rsidR="00340ADD" w:rsidRPr="00340ADD" w:rsidRDefault="00340ADD" w:rsidP="00340A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0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Макс. Висота</w:t>
            </w:r>
          </w:p>
        </w:tc>
        <w:tc>
          <w:tcPr>
            <w:tcW w:w="2442" w:type="dxa"/>
          </w:tcPr>
          <w:p w:rsidR="00340ADD" w:rsidRPr="00340ADD" w:rsidRDefault="00340ADD" w:rsidP="00340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340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.187 "(4.76 мм)</w:t>
            </w:r>
          </w:p>
        </w:tc>
      </w:tr>
      <w:tr w:rsidR="00340ADD" w:rsidTr="00340ADD">
        <w:trPr>
          <w:trHeight w:val="346"/>
        </w:trPr>
        <w:tc>
          <w:tcPr>
            <w:tcW w:w="2442" w:type="dxa"/>
          </w:tcPr>
          <w:p w:rsidR="00340ADD" w:rsidRPr="00340ADD" w:rsidRDefault="00340ADD" w:rsidP="00340A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0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PCB шари</w:t>
            </w:r>
          </w:p>
        </w:tc>
        <w:tc>
          <w:tcPr>
            <w:tcW w:w="2442" w:type="dxa"/>
          </w:tcPr>
          <w:p w:rsidR="00340ADD" w:rsidRPr="00340ADD" w:rsidRDefault="00340ADD" w:rsidP="00340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AD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40ADD" w:rsidTr="00340ADD">
        <w:trPr>
          <w:trHeight w:val="363"/>
        </w:trPr>
        <w:tc>
          <w:tcPr>
            <w:tcW w:w="2442" w:type="dxa"/>
          </w:tcPr>
          <w:p w:rsidR="00340ADD" w:rsidRPr="00340ADD" w:rsidRDefault="00340ADD" w:rsidP="00340A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0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Товщина друкованої плати</w:t>
            </w:r>
          </w:p>
        </w:tc>
        <w:tc>
          <w:tcPr>
            <w:tcW w:w="2442" w:type="dxa"/>
          </w:tcPr>
          <w:p w:rsidR="00340ADD" w:rsidRPr="00340ADD" w:rsidRDefault="00340ADD" w:rsidP="00340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340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.062</w:t>
            </w:r>
          </w:p>
        </w:tc>
      </w:tr>
      <w:tr w:rsidR="00340ADD" w:rsidTr="00340ADD">
        <w:trPr>
          <w:trHeight w:val="363"/>
        </w:trPr>
        <w:tc>
          <w:tcPr>
            <w:tcW w:w="2442" w:type="dxa"/>
          </w:tcPr>
          <w:p w:rsidR="00340ADD" w:rsidRDefault="00340ADD" w:rsidP="00340A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40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2442" w:type="dxa"/>
          </w:tcPr>
          <w:p w:rsidR="00340ADD" w:rsidRDefault="009B5C58" w:rsidP="00340A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  <w:r w:rsidR="00340ADD" w:rsidRPr="00340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</w:t>
            </w:r>
          </w:p>
        </w:tc>
      </w:tr>
    </w:tbl>
    <w:p w:rsidR="006E5E14" w:rsidRDefault="006E5E14" w:rsidP="00340AD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E5E14" w:rsidRDefault="00340ADD" w:rsidP="009D7E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4975" cy="36195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DD" w:rsidRDefault="00340ADD" w:rsidP="009D7E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3.3 – </w:t>
      </w:r>
      <w:r w:rsidRPr="00340ADD">
        <w:rPr>
          <w:rFonts w:ascii="Times New Roman" w:hAnsi="Times New Roman" w:cs="Times New Roman"/>
          <w:sz w:val="28"/>
          <w:szCs w:val="28"/>
          <w:lang w:val="uk-UA"/>
        </w:rPr>
        <w:t>Панель верхнього бокового профілю BeagleBoneBlack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5C58" w:rsidRDefault="00BD3031" w:rsidP="009D7E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34025" cy="3467100"/>
            <wp:effectExtent l="19050" t="0" r="9525" b="0"/>
            <wp:docPr id="16" name="Рисунок 16" descr="D:\Мои документы\Рабочий стол\диплом\контролер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Мои документы\Рабочий стол\диплом\контролер\схем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58" w:rsidRDefault="009B5C58" w:rsidP="009D7E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3.4 – </w:t>
      </w:r>
      <w:r w:rsidRPr="009B5C58">
        <w:rPr>
          <w:rFonts w:ascii="Times New Roman" w:hAnsi="Times New Roman" w:cs="Times New Roman"/>
          <w:sz w:val="28"/>
          <w:szCs w:val="28"/>
          <w:lang w:val="uk-UA"/>
        </w:rPr>
        <w:t>Нижній профіль дошки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0ADD" w:rsidRDefault="00340ADD" w:rsidP="009D7E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0D8C" w:rsidRPr="00B10D8C" w:rsidRDefault="00B10D8C" w:rsidP="00B10D8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D8C">
        <w:rPr>
          <w:rFonts w:ascii="Times New Roman" w:hAnsi="Times New Roman" w:cs="Times New Roman"/>
          <w:sz w:val="28"/>
          <w:szCs w:val="28"/>
          <w:lang w:val="uk-UA"/>
        </w:rPr>
        <w:t>Технічні вимоги</w:t>
      </w:r>
    </w:p>
    <w:p w:rsidR="00B10D8C" w:rsidRPr="00B10D8C" w:rsidRDefault="00B10D8C" w:rsidP="00B10D8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D8C">
        <w:rPr>
          <w:rFonts w:ascii="Times New Roman" w:hAnsi="Times New Roman" w:cs="Times New Roman"/>
          <w:sz w:val="28"/>
          <w:szCs w:val="28"/>
          <w:lang w:val="uk-UA"/>
        </w:rPr>
        <w:t>Вимоги до тестування, якщо необхідно, були отримані з ANSI C63.4; 47 CFR, Підрозділ A; і СНДПР-22.</w:t>
      </w:r>
    </w:p>
    <w:p w:rsidR="00B10D8C" w:rsidRPr="00B10D8C" w:rsidRDefault="00B10D8C" w:rsidP="00B10D8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D8C">
        <w:rPr>
          <w:rFonts w:ascii="Times New Roman" w:hAnsi="Times New Roman" w:cs="Times New Roman"/>
          <w:sz w:val="28"/>
          <w:szCs w:val="28"/>
          <w:lang w:val="uk-UA"/>
        </w:rPr>
        <w:t>Випромінювані викиди</w:t>
      </w:r>
    </w:p>
    <w:p w:rsidR="00B10D8C" w:rsidRPr="00B10D8C" w:rsidRDefault="00B10D8C" w:rsidP="00B10D8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D8C">
        <w:rPr>
          <w:rFonts w:ascii="Times New Roman" w:hAnsi="Times New Roman" w:cs="Times New Roman"/>
          <w:sz w:val="28"/>
          <w:szCs w:val="28"/>
          <w:lang w:val="uk-UA"/>
        </w:rPr>
        <w:t>Улаштування обладнання є типовим для нормальної практики встановлення, і як це було практично,розташування було різноманітним, а викиди досліджувались для максимальної амплітуди. Остаточні вимірювання були</w:t>
      </w:r>
    </w:p>
    <w:p w:rsidR="008F078E" w:rsidRPr="00405C6C" w:rsidRDefault="00B10D8C" w:rsidP="00B10D8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D8C">
        <w:rPr>
          <w:rFonts w:ascii="Times New Roman" w:hAnsi="Times New Roman" w:cs="Times New Roman"/>
          <w:sz w:val="28"/>
          <w:szCs w:val="28"/>
          <w:lang w:val="uk-UA"/>
        </w:rPr>
        <w:t>виконується в напівнехеологічній камері або на випробувальному майданчику відкритого майданчика (OATS). Обладнання було повернуто на 360 °а висота антени змінювалася від 1м до 4м. Вимірювання проводили як з горизонтальним, так і зполярності вертикальної антени. Пропускна здатність приймача була встановлена ​​до 120 кГц для вимірювань нижче 1 ГГц та 1 МГц для вимірів вище 1 ГГц. Піковий детектор використовується для виявлення викидів; квазіпіковий детектор можевикористовується для запису остаточного виміру нижче 1 ГГц, а середній детектор може використовуватися вище 1 ГГц. Анкоефіцієнт зворотного пропорційності 20 дБ / десятиліття (10 дБ) був використаний, як зазначено в 15.31 (f) (1), для нормалізаціївиміряні дані до зазначеної тестової відстані для визначення відповідності.</w:t>
      </w:r>
    </w:p>
    <w:sectPr w:rsidR="008F078E" w:rsidRPr="00405C6C" w:rsidSect="007C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F4774"/>
    <w:multiLevelType w:val="hybridMultilevel"/>
    <w:tmpl w:val="ECD2C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80650"/>
    <w:multiLevelType w:val="multilevel"/>
    <w:tmpl w:val="9E1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C92058"/>
    <w:multiLevelType w:val="hybridMultilevel"/>
    <w:tmpl w:val="ECE81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B3B87"/>
    <w:multiLevelType w:val="hybridMultilevel"/>
    <w:tmpl w:val="B63A7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D7EEE"/>
    <w:rsid w:val="00003BAB"/>
    <w:rsid w:val="00043B24"/>
    <w:rsid w:val="000833C1"/>
    <w:rsid w:val="001F4410"/>
    <w:rsid w:val="00281168"/>
    <w:rsid w:val="00285977"/>
    <w:rsid w:val="00312367"/>
    <w:rsid w:val="00333904"/>
    <w:rsid w:val="00340ADD"/>
    <w:rsid w:val="00392CBB"/>
    <w:rsid w:val="00405C6C"/>
    <w:rsid w:val="0052458E"/>
    <w:rsid w:val="005250B0"/>
    <w:rsid w:val="00647878"/>
    <w:rsid w:val="006555FA"/>
    <w:rsid w:val="00657CA2"/>
    <w:rsid w:val="006E5E14"/>
    <w:rsid w:val="00757B34"/>
    <w:rsid w:val="00777E4A"/>
    <w:rsid w:val="007C32D3"/>
    <w:rsid w:val="007C48A1"/>
    <w:rsid w:val="007F5EE6"/>
    <w:rsid w:val="008B1B22"/>
    <w:rsid w:val="008F078E"/>
    <w:rsid w:val="009B01C4"/>
    <w:rsid w:val="009B5C58"/>
    <w:rsid w:val="009D7EEE"/>
    <w:rsid w:val="009E73A1"/>
    <w:rsid w:val="00A113D8"/>
    <w:rsid w:val="00B10D8C"/>
    <w:rsid w:val="00B51252"/>
    <w:rsid w:val="00BD3031"/>
    <w:rsid w:val="00CB46D1"/>
    <w:rsid w:val="00DA3AE8"/>
    <w:rsid w:val="00DD4A5E"/>
    <w:rsid w:val="00E86A37"/>
    <w:rsid w:val="00F506C7"/>
    <w:rsid w:val="00F75744"/>
    <w:rsid w:val="00F76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EEE"/>
    <w:rPr>
      <w:rFonts w:ascii="Tahoma" w:hAnsi="Tahoma" w:cs="Tahoma"/>
      <w:sz w:val="16"/>
      <w:szCs w:val="16"/>
    </w:rPr>
  </w:style>
  <w:style w:type="paragraph" w:customStyle="1" w:styleId="tab">
    <w:name w:val="tab"/>
    <w:basedOn w:val="a"/>
    <w:rsid w:val="009D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F0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51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D15511-EDF3-4A8C-B0A9-915A17B6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24</cp:revision>
  <dcterms:created xsi:type="dcterms:W3CDTF">2018-05-30T15:28:00Z</dcterms:created>
  <dcterms:modified xsi:type="dcterms:W3CDTF">2018-06-05T13:35:00Z</dcterms:modified>
</cp:coreProperties>
</file>