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D2" w:rsidRPr="00DD49D2" w:rsidRDefault="00DD49D2" w:rsidP="00931652">
      <w:pPr>
        <w:pStyle w:val="a3"/>
        <w:jc w:val="center"/>
        <w:rPr>
          <w:sz w:val="28"/>
          <w:szCs w:val="28"/>
        </w:rPr>
      </w:pPr>
      <w:r w:rsidRPr="00DD49D2">
        <w:rPr>
          <w:sz w:val="28"/>
          <w:szCs w:val="28"/>
        </w:rPr>
        <w:t>ВСТУП</w:t>
      </w:r>
    </w:p>
    <w:p w:rsidR="00DD49D2" w:rsidRPr="00DD49D2" w:rsidRDefault="00DD49D2" w:rsidP="00DD49D2">
      <w:pPr>
        <w:pStyle w:val="a3"/>
        <w:ind w:firstLine="720"/>
        <w:jc w:val="center"/>
        <w:rPr>
          <w:sz w:val="28"/>
          <w:szCs w:val="28"/>
        </w:rPr>
      </w:pPr>
    </w:p>
    <w:p w:rsidR="00DD49D2" w:rsidRPr="00DD49D2" w:rsidRDefault="00DD49D2" w:rsidP="00DD49D2">
      <w:pPr>
        <w:pStyle w:val="a3"/>
        <w:ind w:firstLine="720"/>
        <w:rPr>
          <w:b w:val="0"/>
          <w:sz w:val="28"/>
          <w:szCs w:val="28"/>
        </w:rPr>
      </w:pPr>
      <w:r w:rsidRPr="00DD49D2">
        <w:rPr>
          <w:b w:val="0"/>
          <w:sz w:val="28"/>
          <w:szCs w:val="28"/>
        </w:rPr>
        <w:t xml:space="preserve">В наш час важливу роль в житті кожної людини відіграє космічна галузь. Космічні апарати (КА) виконують різноманітні задачі – забезпечення зв’язку, навігації, телемовлення та телекомунікації, дистанційне зондування Землі,  дослідження космічного </w:t>
      </w:r>
      <w:r w:rsidR="00DC4483">
        <w:rPr>
          <w:b w:val="0"/>
          <w:sz w:val="28"/>
          <w:szCs w:val="28"/>
        </w:rPr>
        <w:t xml:space="preserve">простору, </w:t>
      </w:r>
      <w:r w:rsidRPr="00DD49D2">
        <w:rPr>
          <w:b w:val="0"/>
          <w:sz w:val="28"/>
          <w:szCs w:val="28"/>
        </w:rPr>
        <w:t>інших планет Сонячної системи та їх супутників. Важко переоцінити важливість КА та їх внесок в розвиток людства. Однак забезпечення ефективної експлуатації КА пов’язане з множиною задач, без вирішення яких їх функціонування неможливе. Однією з них є задача орієнтації і стабілізації кутового положення. Для її вирішення використовують систему кутової орієнтації і стабілізації (СКОС). Вона складається з датчиків, які визначають кутове положення, обчислювального обладнання, яке здійснює обробку інформації з датчиків та формує керуючі сигнали для органів стабілізації, що виконують поворот в заданому напрямку. Датчики СКОС конструктивно складні, мають високу вартість та потребують значних обчислювальних потужностей. Для орієнтації КА в надир планети доцільно використовувати датчик горизонту на базі малогабаритної відеокамери та контролера. Використання такого датчика суттєво знизить вартість виготовлення КА  при оптимальній надійності та точності вимірювань кутового положення. Обробка інформації з нього здійснюється програмно у реальному часі і не потребує значних обчислювальних потужностей.</w:t>
      </w:r>
    </w:p>
    <w:p w:rsidR="00DD49D2" w:rsidRPr="00DD49D2" w:rsidRDefault="00DD49D2" w:rsidP="00DD49D2">
      <w:pPr>
        <w:pStyle w:val="a3"/>
        <w:ind w:firstLine="720"/>
        <w:rPr>
          <w:b w:val="0"/>
          <w:sz w:val="28"/>
          <w:szCs w:val="28"/>
        </w:rPr>
      </w:pPr>
      <w:r w:rsidRPr="00DD49D2">
        <w:rPr>
          <w:b w:val="0"/>
          <w:sz w:val="28"/>
          <w:szCs w:val="28"/>
        </w:rPr>
        <w:t>Метою даної дипломної роботи є розробка алгоритму визначення кутового положення КА на основі відеоінформації датчика горизонту.</w:t>
      </w:r>
    </w:p>
    <w:p w:rsidR="00DD49D2" w:rsidRDefault="00DD49D2" w:rsidP="00DD49D2">
      <w:pPr>
        <w:pStyle w:val="a3"/>
        <w:ind w:firstLine="720"/>
      </w:pPr>
    </w:p>
    <w:p w:rsidR="00DD49D2" w:rsidRDefault="00DD49D2" w:rsidP="00DD49D2">
      <w:pPr>
        <w:pStyle w:val="a3"/>
        <w:ind w:firstLine="720"/>
      </w:pPr>
    </w:p>
    <w:p w:rsidR="00DD49D2" w:rsidRDefault="00DD49D2" w:rsidP="00DD49D2">
      <w:pPr>
        <w:pStyle w:val="a3"/>
        <w:ind w:firstLine="720"/>
      </w:pPr>
    </w:p>
    <w:p w:rsidR="00DD49D2" w:rsidRDefault="00DD49D2" w:rsidP="00DD49D2">
      <w:pPr>
        <w:pStyle w:val="a3"/>
        <w:ind w:firstLine="720"/>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DD49D2" w:rsidRDefault="00DD49D2" w:rsidP="00DD49D2">
      <w:pPr>
        <w:pStyle w:val="a3"/>
        <w:rPr>
          <w:sz w:val="28"/>
          <w:szCs w:val="28"/>
        </w:rPr>
      </w:pPr>
    </w:p>
    <w:p w:rsidR="004B2D5A" w:rsidRPr="00E85195" w:rsidRDefault="00A47BB5" w:rsidP="00A47BB5">
      <w:pPr>
        <w:pStyle w:val="a3"/>
        <w:jc w:val="center"/>
        <w:rPr>
          <w:sz w:val="28"/>
          <w:szCs w:val="28"/>
        </w:rPr>
      </w:pPr>
      <w:r>
        <w:rPr>
          <w:sz w:val="28"/>
          <w:szCs w:val="28"/>
        </w:rPr>
        <w:lastRenderedPageBreak/>
        <w:t xml:space="preserve">1 </w:t>
      </w:r>
      <w:r w:rsidRPr="00E85195">
        <w:rPr>
          <w:sz w:val="28"/>
          <w:szCs w:val="28"/>
        </w:rPr>
        <w:t>СИСТЕМОТЕХНІЧНЕ ПРОЕКТУВАННЯ</w:t>
      </w:r>
    </w:p>
    <w:p w:rsidR="008719D5" w:rsidRDefault="00E85195" w:rsidP="00DD49D2">
      <w:pPr>
        <w:pStyle w:val="a3"/>
        <w:ind w:firstLine="708"/>
        <w:jc w:val="left"/>
        <w:rPr>
          <w:sz w:val="28"/>
          <w:szCs w:val="28"/>
        </w:rPr>
      </w:pPr>
      <w:r w:rsidRPr="00A47BB5">
        <w:rPr>
          <w:sz w:val="28"/>
          <w:szCs w:val="28"/>
          <w:lang w:val="ru-RU"/>
        </w:rPr>
        <w:t>1.</w:t>
      </w:r>
      <w:r w:rsidRPr="00A47BB5">
        <w:rPr>
          <w:sz w:val="28"/>
          <w:szCs w:val="28"/>
        </w:rPr>
        <w:t>1 Аналіз алгоритмів датчиків кутов</w:t>
      </w:r>
      <w:r w:rsidR="00970A6B">
        <w:rPr>
          <w:sz w:val="28"/>
          <w:szCs w:val="28"/>
        </w:rPr>
        <w:t>ого положення космічних апараті</w:t>
      </w:r>
      <w:proofErr w:type="gramStart"/>
      <w:r w:rsidR="00970A6B">
        <w:rPr>
          <w:sz w:val="28"/>
          <w:szCs w:val="28"/>
        </w:rPr>
        <w:t>в</w:t>
      </w:r>
      <w:proofErr w:type="gramEnd"/>
    </w:p>
    <w:p w:rsidR="00A47BB5" w:rsidRPr="0096338E" w:rsidRDefault="00A47BB5" w:rsidP="00DD49D2">
      <w:pPr>
        <w:pStyle w:val="a3"/>
        <w:ind w:firstLine="708"/>
        <w:jc w:val="left"/>
        <w:rPr>
          <w:b w:val="0"/>
          <w:sz w:val="28"/>
          <w:szCs w:val="28"/>
        </w:rPr>
      </w:pPr>
    </w:p>
    <w:p w:rsidR="006956FF" w:rsidRPr="006956FF" w:rsidRDefault="006F356E" w:rsidP="00DD49D2">
      <w:pPr>
        <w:pStyle w:val="a3"/>
        <w:ind w:firstLine="708"/>
        <w:rPr>
          <w:b w:val="0"/>
          <w:color w:val="000000" w:themeColor="text1"/>
          <w:sz w:val="28"/>
          <w:szCs w:val="28"/>
        </w:rPr>
      </w:pPr>
      <w:r w:rsidRPr="006F356E">
        <w:rPr>
          <w:b w:val="0"/>
          <w:sz w:val="28"/>
          <w:szCs w:val="28"/>
        </w:rPr>
        <w:t>При експлуатації на космічні апарати</w:t>
      </w:r>
      <w:r w:rsidR="00D5049E">
        <w:rPr>
          <w:b w:val="0"/>
          <w:sz w:val="28"/>
          <w:szCs w:val="28"/>
        </w:rPr>
        <w:t xml:space="preserve"> </w:t>
      </w:r>
      <w:r w:rsidRPr="006F356E">
        <w:rPr>
          <w:b w:val="0"/>
          <w:sz w:val="28"/>
          <w:szCs w:val="28"/>
        </w:rPr>
        <w:t xml:space="preserve">(КА) діють зовнішні сили: аеродинамічні, гравітаційні, магнітні, радіаційні. Це може викликати неконтрольовану поведінку КА або навіть сходження з орбіти. Для ефективного виконання поставлених задач </w:t>
      </w:r>
      <w:r w:rsidR="00DD49D2">
        <w:rPr>
          <w:b w:val="0"/>
          <w:sz w:val="28"/>
          <w:szCs w:val="28"/>
        </w:rPr>
        <w:t>необхідна СКОС</w:t>
      </w:r>
      <w:r w:rsidRPr="006F356E">
        <w:rPr>
          <w:b w:val="0"/>
          <w:sz w:val="28"/>
          <w:szCs w:val="28"/>
        </w:rPr>
        <w:t>.</w:t>
      </w:r>
      <w:r>
        <w:rPr>
          <w:b w:val="0"/>
          <w:sz w:val="28"/>
          <w:szCs w:val="28"/>
        </w:rPr>
        <w:t xml:space="preserve"> Орієнтація і стабілізація здійснюється з використанням інформації отриманої від датчиків. В СКОС використовуються наступні датчики: </w:t>
      </w:r>
      <w:proofErr w:type="spellStart"/>
      <w:r>
        <w:rPr>
          <w:b w:val="0"/>
          <w:sz w:val="28"/>
          <w:szCs w:val="28"/>
        </w:rPr>
        <w:t>астродатчики</w:t>
      </w:r>
      <w:proofErr w:type="spellEnd"/>
      <w:r>
        <w:rPr>
          <w:b w:val="0"/>
          <w:sz w:val="28"/>
          <w:szCs w:val="28"/>
        </w:rPr>
        <w:t xml:space="preserve"> (зоряні, сонячні),  магнітометри, інерційні (лазерні гіроскопи, волоконно-оптичні гіроскопи).</w:t>
      </w:r>
    </w:p>
    <w:p w:rsidR="006956FF" w:rsidRPr="006956FF" w:rsidRDefault="006956FF" w:rsidP="00DD49D2">
      <w:pPr>
        <w:pStyle w:val="a3"/>
        <w:ind w:firstLine="708"/>
        <w:rPr>
          <w:b w:val="0"/>
          <w:color w:val="000000" w:themeColor="text1"/>
          <w:sz w:val="28"/>
          <w:szCs w:val="28"/>
        </w:rPr>
      </w:pPr>
      <w:r w:rsidRPr="006956FF">
        <w:rPr>
          <w:b w:val="0"/>
          <w:color w:val="000000" w:themeColor="text1"/>
          <w:sz w:val="28"/>
          <w:szCs w:val="28"/>
        </w:rPr>
        <w:t>Функціонування зоряного датчика відбувається наступним</w:t>
      </w:r>
      <w:r w:rsidR="006F356E">
        <w:rPr>
          <w:b w:val="0"/>
          <w:color w:val="000000" w:themeColor="text1"/>
          <w:sz w:val="28"/>
          <w:szCs w:val="28"/>
        </w:rPr>
        <w:t xml:space="preserve"> </w:t>
      </w:r>
      <w:r w:rsidRPr="006956FF">
        <w:rPr>
          <w:b w:val="0"/>
          <w:color w:val="000000" w:themeColor="text1"/>
          <w:sz w:val="28"/>
          <w:szCs w:val="28"/>
        </w:rPr>
        <w:t>чином. Оптична система - об'єктив ЗД - будує зображення ділянки зоряного неба на ПЗС</w:t>
      </w:r>
      <w:r w:rsidR="0096338E">
        <w:rPr>
          <w:b w:val="0"/>
          <w:color w:val="000000" w:themeColor="text1"/>
          <w:sz w:val="28"/>
          <w:szCs w:val="28"/>
        </w:rPr>
        <w:t xml:space="preserve"> </w:t>
      </w:r>
      <w:r w:rsidRPr="006956FF">
        <w:rPr>
          <w:b w:val="0"/>
          <w:color w:val="000000" w:themeColor="text1"/>
          <w:sz w:val="28"/>
          <w:szCs w:val="28"/>
        </w:rPr>
        <w:t xml:space="preserve">приймачі, розташованому в фокальній площині. Приймач деякий час накопичує </w:t>
      </w:r>
      <w:r>
        <w:rPr>
          <w:b w:val="0"/>
          <w:color w:val="000000" w:themeColor="text1"/>
          <w:sz w:val="28"/>
          <w:szCs w:val="28"/>
        </w:rPr>
        <w:t>випромінювання</w:t>
      </w:r>
      <w:r w:rsidRPr="006956FF">
        <w:rPr>
          <w:b w:val="0"/>
          <w:color w:val="000000" w:themeColor="text1"/>
          <w:sz w:val="28"/>
          <w:szCs w:val="28"/>
        </w:rPr>
        <w:t>, а потім передає отримане зображення на обробку. Блок електроніки ЗД або бортова система управління КА повинні виконати над отриманим зображенням наступні дії:</w:t>
      </w:r>
    </w:p>
    <w:p w:rsidR="006956FF" w:rsidRPr="006956FF" w:rsidRDefault="006956FF" w:rsidP="00DD49D2">
      <w:pPr>
        <w:pStyle w:val="a3"/>
        <w:numPr>
          <w:ilvl w:val="0"/>
          <w:numId w:val="1"/>
        </w:numPr>
        <w:rPr>
          <w:b w:val="0"/>
          <w:color w:val="000000" w:themeColor="text1"/>
          <w:sz w:val="28"/>
          <w:szCs w:val="28"/>
        </w:rPr>
      </w:pPr>
      <w:r w:rsidRPr="006956FF">
        <w:rPr>
          <w:b w:val="0"/>
          <w:color w:val="000000" w:themeColor="text1"/>
          <w:sz w:val="28"/>
          <w:szCs w:val="28"/>
        </w:rPr>
        <w:t>провести пошук зображень зірок на зображенні фрагмента неба;</w:t>
      </w:r>
    </w:p>
    <w:p w:rsidR="006956FF" w:rsidRPr="006956FF" w:rsidRDefault="006956FF" w:rsidP="00DD49D2">
      <w:pPr>
        <w:pStyle w:val="a3"/>
        <w:numPr>
          <w:ilvl w:val="0"/>
          <w:numId w:val="1"/>
        </w:numPr>
        <w:rPr>
          <w:b w:val="0"/>
          <w:color w:val="000000" w:themeColor="text1"/>
          <w:sz w:val="28"/>
          <w:szCs w:val="28"/>
        </w:rPr>
      </w:pPr>
      <w:r w:rsidRPr="006956FF">
        <w:rPr>
          <w:b w:val="0"/>
          <w:color w:val="000000" w:themeColor="text1"/>
          <w:sz w:val="28"/>
          <w:szCs w:val="28"/>
        </w:rPr>
        <w:t>для знайдених зірок отримати оцінки координат їх центрів на ПЗ</w:t>
      </w:r>
      <w:r w:rsidR="00C72EB1">
        <w:rPr>
          <w:b w:val="0"/>
          <w:color w:val="000000" w:themeColor="text1"/>
          <w:sz w:val="28"/>
          <w:szCs w:val="28"/>
        </w:rPr>
        <w:t>З</w:t>
      </w:r>
      <w:r w:rsidR="00654CA8">
        <w:rPr>
          <w:b w:val="0"/>
          <w:color w:val="000000" w:themeColor="text1"/>
          <w:sz w:val="28"/>
          <w:szCs w:val="28"/>
        </w:rPr>
        <w:t xml:space="preserve"> </w:t>
      </w:r>
      <w:r w:rsidRPr="006956FF">
        <w:rPr>
          <w:b w:val="0"/>
          <w:color w:val="000000" w:themeColor="text1"/>
          <w:sz w:val="28"/>
          <w:szCs w:val="28"/>
        </w:rPr>
        <w:t>матриці і оцінки блиску;</w:t>
      </w:r>
    </w:p>
    <w:p w:rsidR="006956FF" w:rsidRPr="006956FF" w:rsidRDefault="006956FF" w:rsidP="00DD49D2">
      <w:pPr>
        <w:pStyle w:val="a3"/>
        <w:numPr>
          <w:ilvl w:val="0"/>
          <w:numId w:val="1"/>
        </w:numPr>
        <w:rPr>
          <w:b w:val="0"/>
          <w:color w:val="000000" w:themeColor="text1"/>
          <w:sz w:val="28"/>
          <w:szCs w:val="28"/>
        </w:rPr>
      </w:pPr>
      <w:r w:rsidRPr="006956FF">
        <w:rPr>
          <w:b w:val="0"/>
          <w:color w:val="000000" w:themeColor="text1"/>
          <w:sz w:val="28"/>
          <w:szCs w:val="28"/>
        </w:rPr>
        <w:t>провести ототожнення конфігурації зірок в пол</w:t>
      </w:r>
      <w:r w:rsidR="00D111E7">
        <w:rPr>
          <w:b w:val="0"/>
          <w:color w:val="000000" w:themeColor="text1"/>
          <w:sz w:val="28"/>
          <w:szCs w:val="28"/>
        </w:rPr>
        <w:t>і</w:t>
      </w:r>
      <w:r w:rsidRPr="006956FF">
        <w:rPr>
          <w:b w:val="0"/>
          <w:color w:val="000000" w:themeColor="text1"/>
          <w:sz w:val="28"/>
          <w:szCs w:val="28"/>
        </w:rPr>
        <w:t xml:space="preserve"> зору ЗД з зірками з бортового каталогу з урахуванням перешкод;</w:t>
      </w:r>
    </w:p>
    <w:p w:rsidR="006956FF" w:rsidRPr="006956FF" w:rsidRDefault="006956FF" w:rsidP="00DD49D2">
      <w:pPr>
        <w:pStyle w:val="a3"/>
        <w:numPr>
          <w:ilvl w:val="0"/>
          <w:numId w:val="1"/>
        </w:numPr>
        <w:rPr>
          <w:b w:val="0"/>
          <w:color w:val="000000" w:themeColor="text1"/>
          <w:sz w:val="28"/>
          <w:szCs w:val="28"/>
        </w:rPr>
      </w:pPr>
      <w:r w:rsidRPr="006956FF">
        <w:rPr>
          <w:b w:val="0"/>
          <w:color w:val="000000" w:themeColor="text1"/>
          <w:sz w:val="28"/>
          <w:szCs w:val="28"/>
        </w:rPr>
        <w:t>визначити кути орієнтації ЗД і оцінити їх похибки;</w:t>
      </w:r>
    </w:p>
    <w:p w:rsidR="006956FF" w:rsidRDefault="006956FF" w:rsidP="00DD49D2">
      <w:pPr>
        <w:pStyle w:val="a3"/>
        <w:numPr>
          <w:ilvl w:val="0"/>
          <w:numId w:val="1"/>
        </w:numPr>
        <w:rPr>
          <w:b w:val="0"/>
          <w:color w:val="000000" w:themeColor="text1"/>
          <w:sz w:val="28"/>
          <w:szCs w:val="28"/>
        </w:rPr>
      </w:pPr>
      <w:r w:rsidRPr="006956FF">
        <w:rPr>
          <w:b w:val="0"/>
          <w:color w:val="000000" w:themeColor="text1"/>
          <w:sz w:val="28"/>
          <w:szCs w:val="28"/>
        </w:rPr>
        <w:t xml:space="preserve"> зробити прогноз входу і виходу зірок з поля зору.</w:t>
      </w:r>
    </w:p>
    <w:p w:rsidR="00C72EB1" w:rsidRDefault="00C72EB1" w:rsidP="00DD49D2">
      <w:pPr>
        <w:pStyle w:val="a3"/>
        <w:ind w:firstLine="708"/>
        <w:jc w:val="center"/>
        <w:rPr>
          <w:b w:val="0"/>
          <w:color w:val="000000" w:themeColor="text1"/>
          <w:sz w:val="28"/>
          <w:szCs w:val="28"/>
        </w:rPr>
      </w:pPr>
      <w:r>
        <w:rPr>
          <w:noProof/>
          <w:color w:val="000000" w:themeColor="text1"/>
          <w:sz w:val="28"/>
          <w:szCs w:val="28"/>
          <w:lang w:eastAsia="uk-UA"/>
        </w:rPr>
        <w:drawing>
          <wp:inline distT="0" distB="0" distL="0" distR="0">
            <wp:extent cx="3157855" cy="3594100"/>
            <wp:effectExtent l="1905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3157855" cy="3594100"/>
                    </a:xfrm>
                    <a:prstGeom prst="rect">
                      <a:avLst/>
                    </a:prstGeom>
                    <a:noFill/>
                    <a:ln w="9525">
                      <a:noFill/>
                      <a:miter lim="800000"/>
                      <a:headEnd/>
                      <a:tailEnd/>
                    </a:ln>
                  </pic:spPr>
                </pic:pic>
              </a:graphicData>
            </a:graphic>
          </wp:inline>
        </w:drawing>
      </w:r>
    </w:p>
    <w:p w:rsidR="00C72EB1" w:rsidRDefault="00A47BB5" w:rsidP="00DD49D2">
      <w:pPr>
        <w:pStyle w:val="a3"/>
        <w:ind w:firstLine="708"/>
        <w:jc w:val="center"/>
        <w:rPr>
          <w:b w:val="0"/>
          <w:color w:val="000000" w:themeColor="text1"/>
          <w:sz w:val="28"/>
          <w:szCs w:val="28"/>
        </w:rPr>
      </w:pPr>
      <w:r>
        <w:rPr>
          <w:b w:val="0"/>
          <w:color w:val="000000" w:themeColor="text1"/>
          <w:sz w:val="28"/>
          <w:szCs w:val="28"/>
        </w:rPr>
        <w:t>Р</w:t>
      </w:r>
      <w:r w:rsidR="00D5049E">
        <w:rPr>
          <w:b w:val="0"/>
          <w:color w:val="000000" w:themeColor="text1"/>
          <w:sz w:val="28"/>
          <w:szCs w:val="28"/>
        </w:rPr>
        <w:t>и</w:t>
      </w:r>
      <w:r>
        <w:rPr>
          <w:b w:val="0"/>
          <w:color w:val="000000" w:themeColor="text1"/>
          <w:sz w:val="28"/>
          <w:szCs w:val="28"/>
        </w:rPr>
        <w:t xml:space="preserve">сунок 1.1 – </w:t>
      </w:r>
      <w:r w:rsidR="00C72EB1">
        <w:rPr>
          <w:b w:val="0"/>
          <w:color w:val="000000" w:themeColor="text1"/>
          <w:sz w:val="28"/>
          <w:szCs w:val="28"/>
        </w:rPr>
        <w:t>Зоряний датчик «А-14»</w:t>
      </w:r>
    </w:p>
    <w:p w:rsidR="00A47BB5" w:rsidRPr="006956FF" w:rsidRDefault="00A47BB5" w:rsidP="00DD49D2">
      <w:pPr>
        <w:pStyle w:val="a3"/>
        <w:ind w:firstLine="708"/>
        <w:jc w:val="center"/>
        <w:rPr>
          <w:b w:val="0"/>
          <w:color w:val="000000" w:themeColor="text1"/>
          <w:sz w:val="28"/>
          <w:szCs w:val="28"/>
        </w:rPr>
      </w:pPr>
    </w:p>
    <w:p w:rsidR="00EB4909" w:rsidRDefault="006956FF" w:rsidP="00DD49D2">
      <w:pPr>
        <w:pStyle w:val="a3"/>
        <w:ind w:firstLine="708"/>
        <w:rPr>
          <w:b w:val="0"/>
          <w:color w:val="000000" w:themeColor="text1"/>
          <w:sz w:val="28"/>
          <w:szCs w:val="28"/>
        </w:rPr>
      </w:pPr>
      <w:r w:rsidRPr="006956FF">
        <w:rPr>
          <w:b w:val="0"/>
          <w:color w:val="000000" w:themeColor="text1"/>
          <w:sz w:val="28"/>
          <w:szCs w:val="28"/>
        </w:rPr>
        <w:t xml:space="preserve">В результаті цієї процедури ми отримуємо тривісну абсолютну орієнтацію ЗД (і, отже, апарату, на якому він встановлений), </w:t>
      </w:r>
      <w:r w:rsidR="00D111E7">
        <w:rPr>
          <w:b w:val="0"/>
          <w:color w:val="000000" w:themeColor="text1"/>
          <w:sz w:val="28"/>
          <w:szCs w:val="28"/>
        </w:rPr>
        <w:t>визначену відносно</w:t>
      </w:r>
      <w:r w:rsidRPr="006956FF">
        <w:rPr>
          <w:b w:val="0"/>
          <w:color w:val="000000" w:themeColor="text1"/>
          <w:sz w:val="28"/>
          <w:szCs w:val="28"/>
        </w:rPr>
        <w:t xml:space="preserve"> інерці</w:t>
      </w:r>
      <w:r w:rsidR="00D5049E">
        <w:rPr>
          <w:b w:val="0"/>
          <w:color w:val="000000" w:themeColor="text1"/>
          <w:sz w:val="28"/>
          <w:szCs w:val="28"/>
        </w:rPr>
        <w:t>й</w:t>
      </w:r>
      <w:r w:rsidRPr="006956FF">
        <w:rPr>
          <w:b w:val="0"/>
          <w:color w:val="000000" w:themeColor="text1"/>
          <w:sz w:val="28"/>
          <w:szCs w:val="28"/>
        </w:rPr>
        <w:t xml:space="preserve">ної системи координат, пов'язаної з зірками. Обсяг необхідних </w:t>
      </w:r>
      <w:r w:rsidRPr="006956FF">
        <w:rPr>
          <w:b w:val="0"/>
          <w:color w:val="000000" w:themeColor="text1"/>
          <w:sz w:val="28"/>
          <w:szCs w:val="28"/>
        </w:rPr>
        <w:lastRenderedPageBreak/>
        <w:t>обчислень дуже сильно залежить від попередньої інформації про орієнтацію ЗД. Най</w:t>
      </w:r>
      <w:r w:rsidR="00C30095">
        <w:rPr>
          <w:b w:val="0"/>
          <w:color w:val="000000" w:themeColor="text1"/>
          <w:sz w:val="28"/>
          <w:szCs w:val="28"/>
        </w:rPr>
        <w:t>більш тривалою</w:t>
      </w:r>
      <w:r w:rsidRPr="006956FF">
        <w:rPr>
          <w:b w:val="0"/>
          <w:color w:val="000000" w:themeColor="text1"/>
          <w:sz w:val="28"/>
          <w:szCs w:val="28"/>
        </w:rPr>
        <w:t xml:space="preserve"> буде повна процедура відновлення орієнтації, коли апріорна інформація відсутня: така процедура виконується при включенні системи ЗД або при втраті орієнтації. В ході її отримана на зображенні конфігурація зірок порівнюється з конфігураціями зірок бортового каталогу на всьому небі. Якщо орієнтація ЗД в просторі приблизно відома, наприклад, за попередніми вимірами проведеним ЗД, то чим точніше ця інформація, тим швидше можна визначити нову орієнтацію ЗД. До останньої процедур</w:t>
      </w:r>
      <w:r w:rsidR="00D111E7">
        <w:rPr>
          <w:b w:val="0"/>
          <w:color w:val="000000" w:themeColor="text1"/>
          <w:sz w:val="28"/>
          <w:szCs w:val="28"/>
        </w:rPr>
        <w:t>и</w:t>
      </w:r>
      <w:r w:rsidRPr="006956FF">
        <w:rPr>
          <w:b w:val="0"/>
          <w:color w:val="000000" w:themeColor="text1"/>
          <w:sz w:val="28"/>
          <w:szCs w:val="28"/>
        </w:rPr>
        <w:t xml:space="preserve"> також застосовується термін «уточнення орієнтації». Процедура ототожнення груп зірок на зображенні з зірками в бортовому каталозі алгоритмічно </w:t>
      </w:r>
      <w:r w:rsidR="00D111E7">
        <w:rPr>
          <w:b w:val="0"/>
          <w:color w:val="000000" w:themeColor="text1"/>
          <w:sz w:val="28"/>
          <w:szCs w:val="28"/>
        </w:rPr>
        <w:t>най</w:t>
      </w:r>
      <w:r w:rsidRPr="006956FF">
        <w:rPr>
          <w:b w:val="0"/>
          <w:color w:val="000000" w:themeColor="text1"/>
          <w:sz w:val="28"/>
          <w:szCs w:val="28"/>
        </w:rPr>
        <w:t>складн</w:t>
      </w:r>
      <w:r w:rsidR="00D111E7">
        <w:rPr>
          <w:b w:val="0"/>
          <w:color w:val="000000" w:themeColor="text1"/>
          <w:sz w:val="28"/>
          <w:szCs w:val="28"/>
        </w:rPr>
        <w:t>іша</w:t>
      </w:r>
      <w:r w:rsidRPr="006956FF">
        <w:rPr>
          <w:b w:val="0"/>
          <w:color w:val="000000" w:themeColor="text1"/>
          <w:sz w:val="28"/>
          <w:szCs w:val="28"/>
        </w:rPr>
        <w:t xml:space="preserve"> частина процедури визначення орієнтації.</w:t>
      </w:r>
    </w:p>
    <w:p w:rsidR="006F356E" w:rsidRDefault="00D111E7" w:rsidP="00DD49D2">
      <w:pPr>
        <w:pStyle w:val="a3"/>
        <w:ind w:firstLine="708"/>
        <w:rPr>
          <w:b w:val="0"/>
          <w:sz w:val="28"/>
          <w:szCs w:val="28"/>
        </w:rPr>
      </w:pPr>
      <w:r w:rsidRPr="006F356E">
        <w:rPr>
          <w:b w:val="0"/>
          <w:sz w:val="28"/>
          <w:szCs w:val="28"/>
        </w:rPr>
        <w:t>Сонячні датчики застосовувалися і застосовуються практично на всіх космічних апаратах, починаючи з перших с</w:t>
      </w:r>
      <w:r w:rsidR="00D5049E">
        <w:rPr>
          <w:b w:val="0"/>
          <w:sz w:val="28"/>
          <w:szCs w:val="28"/>
        </w:rPr>
        <w:t>у</w:t>
      </w:r>
      <w:r w:rsidRPr="006F356E">
        <w:rPr>
          <w:b w:val="0"/>
          <w:sz w:val="28"/>
          <w:szCs w:val="28"/>
        </w:rPr>
        <w:t>путн</w:t>
      </w:r>
      <w:r w:rsidR="00D5049E">
        <w:rPr>
          <w:b w:val="0"/>
          <w:sz w:val="28"/>
          <w:szCs w:val="28"/>
        </w:rPr>
        <w:t>икі</w:t>
      </w:r>
      <w:r w:rsidRPr="006F356E">
        <w:rPr>
          <w:b w:val="0"/>
          <w:sz w:val="28"/>
          <w:szCs w:val="28"/>
        </w:rPr>
        <w:t>в.</w:t>
      </w:r>
      <w:r w:rsidR="00D5049E">
        <w:rPr>
          <w:b w:val="0"/>
          <w:sz w:val="28"/>
          <w:szCs w:val="28"/>
        </w:rPr>
        <w:t xml:space="preserve"> </w:t>
      </w:r>
      <w:r w:rsidRPr="006F356E">
        <w:rPr>
          <w:b w:val="0"/>
          <w:sz w:val="28"/>
          <w:szCs w:val="28"/>
        </w:rPr>
        <w:t>Кратко викладемо основні моменти. Кожен елемент із зарядним зв'язком перетворює випромінювання Сонця в аналоговий сигнал</w:t>
      </w:r>
      <w:r w:rsidR="00D5049E">
        <w:rPr>
          <w:b w:val="0"/>
          <w:sz w:val="28"/>
          <w:szCs w:val="28"/>
        </w:rPr>
        <w:t xml:space="preserve">. Цифрова обробка елементів ПЗС </w:t>
      </w:r>
      <w:r w:rsidRPr="006F356E">
        <w:rPr>
          <w:b w:val="0"/>
          <w:sz w:val="28"/>
          <w:szCs w:val="28"/>
        </w:rPr>
        <w:t>лінійки дозволяє визначати шукан</w:t>
      </w:r>
      <w:r w:rsidR="006F356E">
        <w:rPr>
          <w:b w:val="0"/>
          <w:sz w:val="28"/>
          <w:szCs w:val="28"/>
        </w:rPr>
        <w:t>ий</w:t>
      </w:r>
      <w:r w:rsidRPr="006F356E">
        <w:rPr>
          <w:b w:val="0"/>
          <w:sz w:val="28"/>
          <w:szCs w:val="28"/>
        </w:rPr>
        <w:t xml:space="preserve"> напрямок.</w:t>
      </w:r>
    </w:p>
    <w:p w:rsidR="00FE695A" w:rsidRDefault="00FE695A" w:rsidP="00DD49D2">
      <w:pPr>
        <w:pStyle w:val="a3"/>
        <w:ind w:firstLine="708"/>
        <w:rPr>
          <w:b w:val="0"/>
          <w:color w:val="000000" w:themeColor="text1"/>
          <w:sz w:val="28"/>
          <w:szCs w:val="28"/>
          <w:u w:val="single"/>
        </w:rPr>
      </w:pPr>
    </w:p>
    <w:p w:rsidR="00FE695A" w:rsidRDefault="00FE695A" w:rsidP="00DD49D2">
      <w:pPr>
        <w:pStyle w:val="a3"/>
        <w:ind w:firstLine="708"/>
        <w:jc w:val="center"/>
        <w:rPr>
          <w:b w:val="0"/>
          <w:color w:val="000000" w:themeColor="text1"/>
          <w:sz w:val="28"/>
          <w:szCs w:val="28"/>
        </w:rPr>
      </w:pPr>
      <w:r>
        <w:rPr>
          <w:noProof/>
          <w:color w:val="000000" w:themeColor="text1"/>
          <w:sz w:val="28"/>
          <w:szCs w:val="28"/>
          <w:lang w:eastAsia="uk-UA"/>
        </w:rPr>
        <w:drawing>
          <wp:inline distT="0" distB="0" distL="0" distR="0">
            <wp:extent cx="2349500" cy="2839085"/>
            <wp:effectExtent l="19050" t="0" r="0"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2349500" cy="2839085"/>
                    </a:xfrm>
                    <a:prstGeom prst="rect">
                      <a:avLst/>
                    </a:prstGeom>
                    <a:noFill/>
                    <a:ln w="9525">
                      <a:noFill/>
                      <a:miter lim="800000"/>
                      <a:headEnd/>
                      <a:tailEnd/>
                    </a:ln>
                  </pic:spPr>
                </pic:pic>
              </a:graphicData>
            </a:graphic>
          </wp:inline>
        </w:drawing>
      </w:r>
    </w:p>
    <w:p w:rsidR="00FE695A" w:rsidRDefault="00A47BB5" w:rsidP="00DD49D2">
      <w:pPr>
        <w:pStyle w:val="a3"/>
        <w:ind w:firstLine="708"/>
        <w:jc w:val="center"/>
        <w:rPr>
          <w:b w:val="0"/>
          <w:color w:val="000000" w:themeColor="text1"/>
          <w:sz w:val="28"/>
          <w:szCs w:val="28"/>
        </w:rPr>
      </w:pPr>
      <w:r>
        <w:rPr>
          <w:b w:val="0"/>
          <w:color w:val="000000" w:themeColor="text1"/>
          <w:sz w:val="28"/>
          <w:szCs w:val="28"/>
        </w:rPr>
        <w:t>Р</w:t>
      </w:r>
      <w:r w:rsidR="00D5049E">
        <w:rPr>
          <w:b w:val="0"/>
          <w:color w:val="000000" w:themeColor="text1"/>
          <w:sz w:val="28"/>
          <w:szCs w:val="28"/>
        </w:rPr>
        <w:t>и</w:t>
      </w:r>
      <w:r>
        <w:rPr>
          <w:b w:val="0"/>
          <w:color w:val="000000" w:themeColor="text1"/>
          <w:sz w:val="28"/>
          <w:szCs w:val="28"/>
        </w:rPr>
        <w:t xml:space="preserve">сунок 1.2 – </w:t>
      </w:r>
      <w:r w:rsidR="00FE695A">
        <w:rPr>
          <w:b w:val="0"/>
          <w:color w:val="000000" w:themeColor="text1"/>
          <w:sz w:val="28"/>
          <w:szCs w:val="28"/>
        </w:rPr>
        <w:t>Сонячний датчик 347К</w:t>
      </w:r>
    </w:p>
    <w:p w:rsidR="00FE695A" w:rsidRPr="006F356E" w:rsidRDefault="00FE695A" w:rsidP="00DD49D2">
      <w:pPr>
        <w:pStyle w:val="a3"/>
        <w:ind w:firstLine="708"/>
        <w:jc w:val="center"/>
        <w:rPr>
          <w:b w:val="0"/>
          <w:color w:val="000000" w:themeColor="text1"/>
          <w:sz w:val="28"/>
          <w:szCs w:val="28"/>
        </w:rPr>
      </w:pPr>
    </w:p>
    <w:p w:rsidR="00FE695A" w:rsidRPr="00C30095" w:rsidRDefault="00D111E7" w:rsidP="00DD49D2">
      <w:pPr>
        <w:pStyle w:val="a3"/>
        <w:ind w:firstLine="708"/>
        <w:rPr>
          <w:b w:val="0"/>
          <w:sz w:val="28"/>
          <w:szCs w:val="28"/>
        </w:rPr>
      </w:pPr>
      <w:r w:rsidRPr="00D111E7">
        <w:rPr>
          <w:b w:val="0"/>
          <w:color w:val="000000" w:themeColor="text1"/>
          <w:sz w:val="28"/>
          <w:szCs w:val="28"/>
        </w:rPr>
        <w:t>Датчики положення Сонця: - Аналогові соня</w:t>
      </w:r>
      <w:r w:rsidR="00C72EB1">
        <w:rPr>
          <w:b w:val="0"/>
          <w:color w:val="000000" w:themeColor="text1"/>
          <w:sz w:val="28"/>
          <w:szCs w:val="28"/>
        </w:rPr>
        <w:t>чні датчики низької точності (1° - 5</w:t>
      </w:r>
      <w:r w:rsidRPr="00D111E7">
        <w:rPr>
          <w:b w:val="0"/>
          <w:color w:val="000000" w:themeColor="text1"/>
          <w:sz w:val="28"/>
          <w:szCs w:val="28"/>
        </w:rPr>
        <w:t xml:space="preserve">°) на основі одного або декількох одноелементні фотоприймачів, - Цифрові </w:t>
      </w:r>
      <w:proofErr w:type="spellStart"/>
      <w:r w:rsidRPr="00D111E7">
        <w:rPr>
          <w:b w:val="0"/>
          <w:color w:val="000000" w:themeColor="text1"/>
          <w:sz w:val="28"/>
          <w:szCs w:val="28"/>
        </w:rPr>
        <w:t>одно-</w:t>
      </w:r>
      <w:proofErr w:type="spellEnd"/>
      <w:r w:rsidRPr="00D111E7">
        <w:rPr>
          <w:b w:val="0"/>
          <w:color w:val="000000" w:themeColor="text1"/>
          <w:sz w:val="28"/>
          <w:szCs w:val="28"/>
        </w:rPr>
        <w:t xml:space="preserve"> або двох-координатні датчики високої точності (1 </w:t>
      </w:r>
      <w:r w:rsidR="00A47BB5">
        <w:rPr>
          <w:b w:val="0"/>
          <w:color w:val="000000" w:themeColor="text1"/>
          <w:sz w:val="28"/>
          <w:szCs w:val="28"/>
        </w:rPr>
        <w:t>–</w:t>
      </w:r>
      <w:r w:rsidRPr="00D111E7">
        <w:rPr>
          <w:b w:val="0"/>
          <w:color w:val="000000" w:themeColor="text1"/>
          <w:sz w:val="28"/>
          <w:szCs w:val="28"/>
        </w:rPr>
        <w:t xml:space="preserve"> 5 кутових хвилин) на основі багатоелементних фотоприймачів (як правило ПЗС). Принцип роботи аналогових сонячних датчиків зазвичай заснований або на залежності вихідного сигналу від напрямку падаючого випромінювання (</w:t>
      </w:r>
      <w:proofErr w:type="spellStart"/>
      <w:r w:rsidRPr="00D111E7">
        <w:rPr>
          <w:b w:val="0"/>
          <w:color w:val="000000" w:themeColor="text1"/>
          <w:sz w:val="28"/>
          <w:szCs w:val="28"/>
        </w:rPr>
        <w:t>кос</w:t>
      </w:r>
      <w:r w:rsidR="00D5049E">
        <w:rPr>
          <w:b w:val="0"/>
          <w:color w:val="000000" w:themeColor="text1"/>
          <w:sz w:val="28"/>
          <w:szCs w:val="28"/>
        </w:rPr>
        <w:t>и</w:t>
      </w:r>
      <w:r w:rsidRPr="00D111E7">
        <w:rPr>
          <w:b w:val="0"/>
          <w:color w:val="000000" w:themeColor="text1"/>
          <w:sz w:val="28"/>
          <w:szCs w:val="28"/>
        </w:rPr>
        <w:t>нусний</w:t>
      </w:r>
      <w:proofErr w:type="spellEnd"/>
      <w:r w:rsidRPr="00D111E7">
        <w:rPr>
          <w:b w:val="0"/>
          <w:color w:val="000000" w:themeColor="text1"/>
          <w:sz w:val="28"/>
          <w:szCs w:val="28"/>
        </w:rPr>
        <w:t xml:space="preserve"> датчик), або на зміну співвідношення сигналів. Принцип роботи цифрових датчиків положення Сонця заснований на обчисленні координат зображення Сонця, побудованого, як правило щілинн</w:t>
      </w:r>
      <w:r w:rsidR="00EB4909">
        <w:rPr>
          <w:b w:val="0"/>
          <w:color w:val="000000" w:themeColor="text1"/>
          <w:sz w:val="28"/>
          <w:szCs w:val="28"/>
        </w:rPr>
        <w:t>ою</w:t>
      </w:r>
      <w:r w:rsidRPr="00D111E7">
        <w:rPr>
          <w:b w:val="0"/>
          <w:color w:val="000000" w:themeColor="text1"/>
          <w:sz w:val="28"/>
          <w:szCs w:val="28"/>
        </w:rPr>
        <w:t xml:space="preserve"> оптичною системою, на багатоелементн</w:t>
      </w:r>
      <w:r w:rsidR="00EB4909">
        <w:rPr>
          <w:b w:val="0"/>
          <w:color w:val="000000" w:themeColor="text1"/>
          <w:sz w:val="28"/>
          <w:szCs w:val="28"/>
        </w:rPr>
        <w:t>ому</w:t>
      </w:r>
      <w:r w:rsidRPr="00D111E7">
        <w:rPr>
          <w:b w:val="0"/>
          <w:color w:val="000000" w:themeColor="text1"/>
          <w:sz w:val="28"/>
          <w:szCs w:val="28"/>
        </w:rPr>
        <w:t xml:space="preserve"> </w:t>
      </w:r>
      <w:r w:rsidR="00A47BB5">
        <w:rPr>
          <w:b w:val="0"/>
          <w:color w:val="000000" w:themeColor="text1"/>
          <w:sz w:val="28"/>
          <w:szCs w:val="28"/>
        </w:rPr>
        <w:pgNum/>
      </w:r>
      <w:r w:rsidR="00D5049E">
        <w:rPr>
          <w:b w:val="0"/>
          <w:color w:val="000000" w:themeColor="text1"/>
          <w:sz w:val="28"/>
          <w:szCs w:val="28"/>
        </w:rPr>
        <w:t>ото чутливі</w:t>
      </w:r>
      <w:r w:rsidRPr="00D111E7">
        <w:rPr>
          <w:b w:val="0"/>
          <w:color w:val="000000" w:themeColor="text1"/>
          <w:sz w:val="28"/>
          <w:szCs w:val="28"/>
        </w:rPr>
        <w:t>, лінійці або сенсорі. Дві щілинні оптичні к</w:t>
      </w:r>
      <w:r w:rsidR="00C72EB1">
        <w:rPr>
          <w:b w:val="0"/>
          <w:color w:val="000000" w:themeColor="text1"/>
          <w:sz w:val="28"/>
          <w:szCs w:val="28"/>
        </w:rPr>
        <w:t>амери, встановлені під кутом 90</w:t>
      </w:r>
      <w:r w:rsidRPr="00D111E7">
        <w:rPr>
          <w:b w:val="0"/>
          <w:color w:val="000000" w:themeColor="text1"/>
          <w:sz w:val="28"/>
          <w:szCs w:val="28"/>
        </w:rPr>
        <w:t xml:space="preserve">° між нормалями до </w:t>
      </w:r>
      <w:r w:rsidR="00A47BB5">
        <w:rPr>
          <w:b w:val="0"/>
          <w:color w:val="000000" w:themeColor="text1"/>
          <w:sz w:val="28"/>
          <w:szCs w:val="28"/>
        </w:rPr>
        <w:pgNum/>
      </w:r>
      <w:r w:rsidR="00A47BB5">
        <w:rPr>
          <w:b w:val="0"/>
          <w:color w:val="000000" w:themeColor="text1"/>
          <w:sz w:val="28"/>
          <w:szCs w:val="28"/>
        </w:rPr>
        <w:t>ото чутливих</w:t>
      </w:r>
      <w:r w:rsidRPr="00D111E7">
        <w:rPr>
          <w:b w:val="0"/>
          <w:color w:val="000000" w:themeColor="text1"/>
          <w:sz w:val="28"/>
          <w:szCs w:val="28"/>
        </w:rPr>
        <w:t xml:space="preserve"> площин</w:t>
      </w:r>
      <w:r w:rsidR="00EB4909">
        <w:rPr>
          <w:b w:val="0"/>
          <w:color w:val="000000" w:themeColor="text1"/>
          <w:sz w:val="28"/>
          <w:szCs w:val="28"/>
        </w:rPr>
        <w:t>и</w:t>
      </w:r>
      <w:r w:rsidRPr="00D111E7">
        <w:rPr>
          <w:b w:val="0"/>
          <w:color w:val="000000" w:themeColor="text1"/>
          <w:sz w:val="28"/>
          <w:szCs w:val="28"/>
        </w:rPr>
        <w:t xml:space="preserve"> приймачів з перекриттям 5 полів зору по довжині щілин, утворюють спільн</w:t>
      </w:r>
      <w:r w:rsidR="00EB4909">
        <w:rPr>
          <w:b w:val="0"/>
          <w:color w:val="000000" w:themeColor="text1"/>
          <w:sz w:val="28"/>
          <w:szCs w:val="28"/>
        </w:rPr>
        <w:t>у</w:t>
      </w:r>
      <w:r w:rsidRPr="00D111E7">
        <w:rPr>
          <w:b w:val="0"/>
          <w:color w:val="000000" w:themeColor="text1"/>
          <w:sz w:val="28"/>
          <w:szCs w:val="28"/>
        </w:rPr>
        <w:t xml:space="preserve"> пов</w:t>
      </w:r>
      <w:r w:rsidR="00C72EB1">
        <w:rPr>
          <w:b w:val="0"/>
          <w:color w:val="000000" w:themeColor="text1"/>
          <w:sz w:val="28"/>
          <w:szCs w:val="28"/>
        </w:rPr>
        <w:t>ну зону огляду розміром 185 х 5</w:t>
      </w:r>
      <w:r w:rsidRPr="00D111E7">
        <w:rPr>
          <w:b w:val="0"/>
          <w:color w:val="000000" w:themeColor="text1"/>
          <w:sz w:val="28"/>
          <w:szCs w:val="28"/>
        </w:rPr>
        <w:t>° і загальну (центральну) зону</w:t>
      </w:r>
      <w:r w:rsidR="00EB4909">
        <w:rPr>
          <w:b w:val="0"/>
          <w:color w:val="000000" w:themeColor="text1"/>
          <w:sz w:val="28"/>
          <w:szCs w:val="28"/>
        </w:rPr>
        <w:t xml:space="preserve"> </w:t>
      </w:r>
      <w:r w:rsidR="00C72EB1">
        <w:rPr>
          <w:b w:val="0"/>
          <w:color w:val="000000" w:themeColor="text1"/>
          <w:sz w:val="28"/>
          <w:szCs w:val="28"/>
        </w:rPr>
        <w:t>огляду розміром 5 х 5</w:t>
      </w:r>
      <w:r w:rsidRPr="00D111E7">
        <w:rPr>
          <w:b w:val="0"/>
          <w:color w:val="000000" w:themeColor="text1"/>
          <w:sz w:val="28"/>
          <w:szCs w:val="28"/>
        </w:rPr>
        <w:t>°. Бісектр</w:t>
      </w:r>
      <w:r w:rsidR="00EB4909">
        <w:rPr>
          <w:b w:val="0"/>
          <w:color w:val="000000" w:themeColor="text1"/>
          <w:sz w:val="28"/>
          <w:szCs w:val="28"/>
        </w:rPr>
        <w:t xml:space="preserve">иса кута між нормалями до </w:t>
      </w:r>
      <w:r w:rsidR="00A47BB5">
        <w:rPr>
          <w:b w:val="0"/>
          <w:color w:val="000000" w:themeColor="text1"/>
          <w:sz w:val="28"/>
          <w:szCs w:val="28"/>
        </w:rPr>
        <w:pgNum/>
      </w:r>
      <w:r w:rsidR="00A47BB5">
        <w:rPr>
          <w:b w:val="0"/>
          <w:color w:val="000000" w:themeColor="text1"/>
          <w:sz w:val="28"/>
          <w:szCs w:val="28"/>
        </w:rPr>
        <w:t>ото чутливих</w:t>
      </w:r>
      <w:r w:rsidRPr="00D111E7">
        <w:rPr>
          <w:b w:val="0"/>
          <w:color w:val="000000" w:themeColor="text1"/>
          <w:sz w:val="28"/>
          <w:szCs w:val="28"/>
        </w:rPr>
        <w:t xml:space="preserve"> площин </w:t>
      </w:r>
      <w:r w:rsidRPr="00D111E7">
        <w:rPr>
          <w:b w:val="0"/>
          <w:color w:val="000000" w:themeColor="text1"/>
          <w:sz w:val="28"/>
          <w:szCs w:val="28"/>
        </w:rPr>
        <w:lastRenderedPageBreak/>
        <w:t>приймачів визначає лінію віз</w:t>
      </w:r>
      <w:r w:rsidR="00654CA8">
        <w:rPr>
          <w:b w:val="0"/>
          <w:color w:val="000000" w:themeColor="text1"/>
          <w:sz w:val="28"/>
          <w:szCs w:val="28"/>
        </w:rPr>
        <w:t>у</w:t>
      </w:r>
      <w:r w:rsidRPr="00D111E7">
        <w:rPr>
          <w:b w:val="0"/>
          <w:color w:val="000000" w:themeColor="text1"/>
          <w:sz w:val="28"/>
          <w:szCs w:val="28"/>
        </w:rPr>
        <w:t xml:space="preserve">вання сонячного датчика </w:t>
      </w:r>
      <w:proofErr w:type="spellStart"/>
      <w:r w:rsidRPr="00C30095">
        <w:rPr>
          <w:b w:val="0"/>
          <w:i/>
          <w:color w:val="000000" w:themeColor="text1"/>
          <w:sz w:val="28"/>
          <w:szCs w:val="28"/>
        </w:rPr>
        <w:t>O</w:t>
      </w:r>
      <w:r w:rsidR="00A47BB5" w:rsidRPr="00C30095">
        <w:rPr>
          <w:b w:val="0"/>
          <w:i/>
          <w:color w:val="000000" w:themeColor="text1"/>
          <w:sz w:val="28"/>
          <w:szCs w:val="28"/>
          <w:vertAlign w:val="subscript"/>
        </w:rPr>
        <w:t>z</w:t>
      </w:r>
      <w:r w:rsidRPr="00C30095">
        <w:rPr>
          <w:b w:val="0"/>
          <w:i/>
          <w:color w:val="000000" w:themeColor="text1"/>
          <w:sz w:val="28"/>
          <w:szCs w:val="28"/>
          <w:vertAlign w:val="subscript"/>
        </w:rPr>
        <w:t>п</w:t>
      </w:r>
      <w:proofErr w:type="spellEnd"/>
      <w:r w:rsidRPr="00D111E7">
        <w:rPr>
          <w:b w:val="0"/>
          <w:color w:val="000000" w:themeColor="text1"/>
          <w:sz w:val="28"/>
          <w:szCs w:val="28"/>
        </w:rPr>
        <w:t xml:space="preserve">. Лінія </w:t>
      </w:r>
      <w:proofErr w:type="spellStart"/>
      <w:r w:rsidRPr="00C30095">
        <w:rPr>
          <w:b w:val="0"/>
          <w:i/>
          <w:color w:val="000000" w:themeColor="text1"/>
          <w:sz w:val="28"/>
          <w:szCs w:val="28"/>
        </w:rPr>
        <w:t>O</w:t>
      </w:r>
      <w:r w:rsidR="00A47BB5" w:rsidRPr="00C30095">
        <w:rPr>
          <w:b w:val="0"/>
          <w:i/>
          <w:color w:val="000000" w:themeColor="text1"/>
          <w:sz w:val="28"/>
          <w:szCs w:val="28"/>
          <w:vertAlign w:val="subscript"/>
        </w:rPr>
        <w:t>x</w:t>
      </w:r>
      <w:r w:rsidRPr="00C30095">
        <w:rPr>
          <w:b w:val="0"/>
          <w:i/>
          <w:color w:val="000000" w:themeColor="text1"/>
          <w:sz w:val="28"/>
          <w:szCs w:val="28"/>
          <w:vertAlign w:val="subscript"/>
        </w:rPr>
        <w:t>п</w:t>
      </w:r>
      <w:proofErr w:type="spellEnd"/>
      <w:r w:rsidRPr="00D111E7">
        <w:rPr>
          <w:b w:val="0"/>
          <w:color w:val="000000" w:themeColor="text1"/>
          <w:sz w:val="28"/>
          <w:szCs w:val="28"/>
        </w:rPr>
        <w:t>, перпендикулярна площині нормалей фотоприймачів і візирн</w:t>
      </w:r>
      <w:r w:rsidR="00C30095">
        <w:rPr>
          <w:b w:val="0"/>
          <w:color w:val="000000" w:themeColor="text1"/>
          <w:sz w:val="28"/>
          <w:szCs w:val="28"/>
        </w:rPr>
        <w:t>ій</w:t>
      </w:r>
      <w:r w:rsidRPr="00D111E7">
        <w:rPr>
          <w:b w:val="0"/>
          <w:color w:val="000000" w:themeColor="text1"/>
          <w:sz w:val="28"/>
          <w:szCs w:val="28"/>
        </w:rPr>
        <w:t xml:space="preserve"> осі </w:t>
      </w:r>
      <w:proofErr w:type="spellStart"/>
      <w:r w:rsidRPr="00D111E7">
        <w:rPr>
          <w:b w:val="0"/>
          <w:color w:val="000000" w:themeColor="text1"/>
          <w:sz w:val="28"/>
          <w:szCs w:val="28"/>
        </w:rPr>
        <w:t>O</w:t>
      </w:r>
      <w:r w:rsidR="00A47BB5" w:rsidRPr="00C30095">
        <w:rPr>
          <w:b w:val="0"/>
          <w:color w:val="000000" w:themeColor="text1"/>
          <w:sz w:val="28"/>
          <w:szCs w:val="28"/>
          <w:vertAlign w:val="subscript"/>
        </w:rPr>
        <w:t>z</w:t>
      </w:r>
      <w:r w:rsidRPr="00C30095">
        <w:rPr>
          <w:b w:val="0"/>
          <w:color w:val="000000" w:themeColor="text1"/>
          <w:sz w:val="28"/>
          <w:szCs w:val="28"/>
          <w:vertAlign w:val="subscript"/>
        </w:rPr>
        <w:t>п</w:t>
      </w:r>
      <w:proofErr w:type="spellEnd"/>
      <w:r w:rsidRPr="00D111E7">
        <w:rPr>
          <w:b w:val="0"/>
          <w:color w:val="000000" w:themeColor="text1"/>
          <w:sz w:val="28"/>
          <w:szCs w:val="28"/>
        </w:rPr>
        <w:t xml:space="preserve">, і напрямок </w:t>
      </w:r>
      <w:proofErr w:type="spellStart"/>
      <w:r w:rsidRPr="00C30095">
        <w:rPr>
          <w:b w:val="0"/>
          <w:i/>
          <w:sz w:val="28"/>
          <w:szCs w:val="28"/>
        </w:rPr>
        <w:t>O</w:t>
      </w:r>
      <w:r w:rsidR="00A47BB5" w:rsidRPr="00C30095">
        <w:rPr>
          <w:b w:val="0"/>
          <w:i/>
          <w:sz w:val="28"/>
          <w:szCs w:val="28"/>
          <w:vertAlign w:val="subscript"/>
        </w:rPr>
        <w:t>y</w:t>
      </w:r>
      <w:r w:rsidRPr="00C30095">
        <w:rPr>
          <w:b w:val="0"/>
          <w:i/>
          <w:sz w:val="28"/>
          <w:szCs w:val="28"/>
          <w:vertAlign w:val="subscript"/>
        </w:rPr>
        <w:t>п</w:t>
      </w:r>
      <w:proofErr w:type="spellEnd"/>
      <w:r w:rsidRPr="00C30095">
        <w:rPr>
          <w:b w:val="0"/>
          <w:sz w:val="28"/>
          <w:szCs w:val="28"/>
        </w:rPr>
        <w:t xml:space="preserve">, що доповнює осі </w:t>
      </w:r>
      <w:proofErr w:type="spellStart"/>
      <w:r w:rsidRPr="00C30095">
        <w:rPr>
          <w:b w:val="0"/>
          <w:i/>
          <w:sz w:val="28"/>
          <w:szCs w:val="28"/>
        </w:rPr>
        <w:t>O</w:t>
      </w:r>
      <w:r w:rsidR="00A47BB5" w:rsidRPr="00C30095">
        <w:rPr>
          <w:b w:val="0"/>
          <w:i/>
          <w:sz w:val="28"/>
          <w:szCs w:val="28"/>
          <w:vertAlign w:val="subscript"/>
        </w:rPr>
        <w:t>х</w:t>
      </w:r>
      <w:r w:rsidRPr="00C30095">
        <w:rPr>
          <w:b w:val="0"/>
          <w:i/>
          <w:sz w:val="28"/>
          <w:szCs w:val="28"/>
          <w:vertAlign w:val="subscript"/>
        </w:rPr>
        <w:t>п</w:t>
      </w:r>
      <w:proofErr w:type="spellEnd"/>
      <w:r w:rsidRPr="00C30095">
        <w:rPr>
          <w:b w:val="0"/>
          <w:sz w:val="28"/>
          <w:szCs w:val="28"/>
        </w:rPr>
        <w:t xml:space="preserve">, </w:t>
      </w:r>
      <w:proofErr w:type="spellStart"/>
      <w:r w:rsidRPr="00C30095">
        <w:rPr>
          <w:b w:val="0"/>
          <w:i/>
          <w:sz w:val="28"/>
          <w:szCs w:val="28"/>
        </w:rPr>
        <w:t>O</w:t>
      </w:r>
      <w:r w:rsidR="00A47BB5" w:rsidRPr="00C30095">
        <w:rPr>
          <w:b w:val="0"/>
          <w:i/>
          <w:sz w:val="28"/>
          <w:szCs w:val="28"/>
          <w:vertAlign w:val="subscript"/>
        </w:rPr>
        <w:t>z</w:t>
      </w:r>
      <w:r w:rsidRPr="00C30095">
        <w:rPr>
          <w:b w:val="0"/>
          <w:i/>
          <w:sz w:val="28"/>
          <w:szCs w:val="28"/>
          <w:vertAlign w:val="subscript"/>
        </w:rPr>
        <w:t>п</w:t>
      </w:r>
      <w:proofErr w:type="spellEnd"/>
      <w:r w:rsidRPr="00C30095">
        <w:rPr>
          <w:b w:val="0"/>
          <w:sz w:val="28"/>
          <w:szCs w:val="28"/>
        </w:rPr>
        <w:t xml:space="preserve"> до правого ортогонального приладового тригранника </w:t>
      </w:r>
      <w:proofErr w:type="spellStart"/>
      <w:r w:rsidRPr="00C30095">
        <w:rPr>
          <w:b w:val="0"/>
          <w:i/>
          <w:sz w:val="28"/>
          <w:szCs w:val="28"/>
        </w:rPr>
        <w:t>O</w:t>
      </w:r>
      <w:r w:rsidR="00A47BB5" w:rsidRPr="00C30095">
        <w:rPr>
          <w:b w:val="0"/>
          <w:i/>
          <w:sz w:val="28"/>
          <w:szCs w:val="28"/>
          <w:vertAlign w:val="subscript"/>
        </w:rPr>
        <w:t>x</w:t>
      </w:r>
      <w:r w:rsidRPr="00C30095">
        <w:rPr>
          <w:b w:val="0"/>
          <w:i/>
          <w:sz w:val="28"/>
          <w:szCs w:val="28"/>
          <w:vertAlign w:val="subscript"/>
        </w:rPr>
        <w:t>п</w:t>
      </w:r>
      <w:proofErr w:type="spellEnd"/>
      <w:r w:rsidRPr="00C30095">
        <w:rPr>
          <w:b w:val="0"/>
          <w:i/>
          <w:sz w:val="28"/>
          <w:szCs w:val="28"/>
        </w:rPr>
        <w:t xml:space="preserve"> </w:t>
      </w:r>
      <w:proofErr w:type="spellStart"/>
      <w:r w:rsidRPr="00C30095">
        <w:rPr>
          <w:b w:val="0"/>
          <w:i/>
          <w:sz w:val="28"/>
          <w:szCs w:val="28"/>
        </w:rPr>
        <w:t>Y</w:t>
      </w:r>
      <w:r w:rsidRPr="00C30095">
        <w:rPr>
          <w:b w:val="0"/>
          <w:i/>
          <w:sz w:val="28"/>
          <w:szCs w:val="28"/>
          <w:vertAlign w:val="subscript"/>
        </w:rPr>
        <w:t>п</w:t>
      </w:r>
      <w:proofErr w:type="spellEnd"/>
      <w:r w:rsidRPr="00C30095">
        <w:rPr>
          <w:b w:val="0"/>
          <w:i/>
          <w:sz w:val="28"/>
          <w:szCs w:val="28"/>
        </w:rPr>
        <w:t xml:space="preserve"> </w:t>
      </w:r>
      <w:proofErr w:type="spellStart"/>
      <w:r w:rsidRPr="00C30095">
        <w:rPr>
          <w:b w:val="0"/>
          <w:i/>
          <w:sz w:val="28"/>
          <w:szCs w:val="28"/>
        </w:rPr>
        <w:t>Z</w:t>
      </w:r>
      <w:r w:rsidRPr="00C30095">
        <w:rPr>
          <w:b w:val="0"/>
          <w:i/>
          <w:sz w:val="28"/>
          <w:szCs w:val="28"/>
          <w:vertAlign w:val="subscript"/>
        </w:rPr>
        <w:t>п</w:t>
      </w:r>
      <w:proofErr w:type="spellEnd"/>
      <w:r w:rsidRPr="00C30095">
        <w:rPr>
          <w:b w:val="0"/>
          <w:sz w:val="28"/>
          <w:szCs w:val="28"/>
        </w:rPr>
        <w:t xml:space="preserve">, утворюють плоску координатну систему </w:t>
      </w:r>
      <w:proofErr w:type="spellStart"/>
      <w:r w:rsidRPr="00C30095">
        <w:rPr>
          <w:b w:val="0"/>
          <w:i/>
          <w:sz w:val="28"/>
          <w:szCs w:val="28"/>
        </w:rPr>
        <w:t>О</w:t>
      </w:r>
      <w:r w:rsidR="00A47BB5" w:rsidRPr="00C30095">
        <w:rPr>
          <w:b w:val="0"/>
          <w:i/>
          <w:sz w:val="28"/>
          <w:szCs w:val="28"/>
          <w:vertAlign w:val="subscript"/>
        </w:rPr>
        <w:t>х</w:t>
      </w:r>
      <w:r w:rsidRPr="00C30095">
        <w:rPr>
          <w:b w:val="0"/>
          <w:i/>
          <w:sz w:val="28"/>
          <w:szCs w:val="28"/>
          <w:vertAlign w:val="subscript"/>
        </w:rPr>
        <w:t>п</w:t>
      </w:r>
      <w:r w:rsidRPr="00C30095">
        <w:rPr>
          <w:b w:val="0"/>
          <w:i/>
          <w:sz w:val="28"/>
          <w:szCs w:val="28"/>
        </w:rPr>
        <w:t>У</w:t>
      </w:r>
      <w:r w:rsidRPr="00C30095">
        <w:rPr>
          <w:b w:val="0"/>
          <w:i/>
          <w:sz w:val="28"/>
          <w:szCs w:val="28"/>
          <w:vertAlign w:val="subscript"/>
        </w:rPr>
        <w:t>п</w:t>
      </w:r>
      <w:proofErr w:type="spellEnd"/>
      <w:r w:rsidRPr="00C30095">
        <w:rPr>
          <w:b w:val="0"/>
          <w:sz w:val="28"/>
          <w:szCs w:val="28"/>
        </w:rPr>
        <w:t xml:space="preserve">. </w:t>
      </w:r>
    </w:p>
    <w:p w:rsidR="00FE695A" w:rsidRPr="00D111E7" w:rsidRDefault="00FE695A" w:rsidP="00DD49D2">
      <w:pPr>
        <w:pStyle w:val="a3"/>
        <w:ind w:firstLine="708"/>
        <w:rPr>
          <w:b w:val="0"/>
          <w:color w:val="000000" w:themeColor="text1"/>
          <w:sz w:val="28"/>
          <w:szCs w:val="28"/>
        </w:rPr>
      </w:pPr>
      <w:r w:rsidRPr="00D111E7">
        <w:rPr>
          <w:b w:val="0"/>
          <w:color w:val="000000" w:themeColor="text1"/>
          <w:sz w:val="28"/>
          <w:szCs w:val="28"/>
        </w:rPr>
        <w:t>Інформація про кутові координатах центру Сонця визначається станом вихідних сигналів фотоприймачів і фіксації моменту часу їх перемикання. Направлення на центр Сонця визначається в два етапи:</w:t>
      </w:r>
    </w:p>
    <w:p w:rsidR="00FE695A" w:rsidRPr="00D111E7" w:rsidRDefault="00FE695A" w:rsidP="00DD49D2">
      <w:pPr>
        <w:pStyle w:val="a3"/>
        <w:ind w:firstLine="708"/>
        <w:rPr>
          <w:b w:val="0"/>
          <w:color w:val="000000" w:themeColor="text1"/>
          <w:sz w:val="28"/>
          <w:szCs w:val="28"/>
        </w:rPr>
      </w:pPr>
      <w:r w:rsidRPr="00D111E7">
        <w:rPr>
          <w:b w:val="0"/>
          <w:color w:val="000000" w:themeColor="text1"/>
          <w:sz w:val="28"/>
          <w:szCs w:val="28"/>
        </w:rPr>
        <w:t xml:space="preserve">- обертанням КА навколо осі </w:t>
      </w:r>
      <w:proofErr w:type="spellStart"/>
      <w:r w:rsidRPr="00C30095">
        <w:rPr>
          <w:b w:val="0"/>
          <w:i/>
          <w:color w:val="000000" w:themeColor="text1"/>
          <w:sz w:val="28"/>
          <w:szCs w:val="28"/>
        </w:rPr>
        <w:t>O</w:t>
      </w:r>
      <w:r w:rsidR="00A47BB5" w:rsidRPr="00C30095">
        <w:rPr>
          <w:b w:val="0"/>
          <w:i/>
          <w:color w:val="000000" w:themeColor="text1"/>
          <w:sz w:val="28"/>
          <w:szCs w:val="28"/>
          <w:vertAlign w:val="subscript"/>
        </w:rPr>
        <w:t>х</w:t>
      </w:r>
      <w:r w:rsidRPr="00C30095">
        <w:rPr>
          <w:b w:val="0"/>
          <w:i/>
          <w:color w:val="000000" w:themeColor="text1"/>
          <w:sz w:val="28"/>
          <w:szCs w:val="28"/>
          <w:vertAlign w:val="subscript"/>
        </w:rPr>
        <w:t>п</w:t>
      </w:r>
      <w:proofErr w:type="spellEnd"/>
      <w:r w:rsidRPr="00C30095">
        <w:rPr>
          <w:b w:val="0"/>
          <w:i/>
          <w:color w:val="000000" w:themeColor="text1"/>
          <w:sz w:val="28"/>
          <w:szCs w:val="28"/>
        </w:rPr>
        <w:t xml:space="preserve"> </w:t>
      </w:r>
      <w:r w:rsidRPr="00D111E7">
        <w:rPr>
          <w:b w:val="0"/>
          <w:color w:val="000000" w:themeColor="text1"/>
          <w:sz w:val="28"/>
          <w:szCs w:val="28"/>
        </w:rPr>
        <w:t>до моменту появи хоча б</w:t>
      </w:r>
    </w:p>
    <w:p w:rsidR="00FE695A" w:rsidRPr="00D111E7" w:rsidRDefault="00FE695A" w:rsidP="00DD49D2">
      <w:pPr>
        <w:pStyle w:val="a3"/>
        <w:ind w:firstLine="708"/>
        <w:rPr>
          <w:b w:val="0"/>
          <w:color w:val="000000" w:themeColor="text1"/>
          <w:sz w:val="28"/>
          <w:szCs w:val="28"/>
        </w:rPr>
      </w:pPr>
      <w:r w:rsidRPr="00D111E7">
        <w:rPr>
          <w:b w:val="0"/>
          <w:color w:val="000000" w:themeColor="text1"/>
          <w:sz w:val="28"/>
          <w:szCs w:val="28"/>
        </w:rPr>
        <w:t>одного сигналу з фотоприймача;</w:t>
      </w:r>
    </w:p>
    <w:p w:rsidR="00FE695A" w:rsidRPr="00E524A1" w:rsidRDefault="00FE695A" w:rsidP="00E524A1">
      <w:pPr>
        <w:pStyle w:val="a3"/>
        <w:ind w:firstLine="708"/>
        <w:rPr>
          <w:b w:val="0"/>
          <w:color w:val="000000" w:themeColor="text1"/>
          <w:sz w:val="28"/>
          <w:szCs w:val="28"/>
          <w:u w:val="single"/>
        </w:rPr>
      </w:pPr>
      <w:r w:rsidRPr="00D111E7">
        <w:rPr>
          <w:b w:val="0"/>
          <w:color w:val="000000" w:themeColor="text1"/>
          <w:sz w:val="28"/>
          <w:szCs w:val="28"/>
        </w:rPr>
        <w:t xml:space="preserve">- обертанням КА навколо осі </w:t>
      </w:r>
      <w:proofErr w:type="spellStart"/>
      <w:r w:rsidRPr="00D111E7">
        <w:rPr>
          <w:b w:val="0"/>
          <w:color w:val="000000" w:themeColor="text1"/>
          <w:sz w:val="28"/>
          <w:szCs w:val="28"/>
        </w:rPr>
        <w:t>O</w:t>
      </w:r>
      <w:r w:rsidR="00A47BB5" w:rsidRPr="00D111E7">
        <w:rPr>
          <w:b w:val="0"/>
          <w:color w:val="000000" w:themeColor="text1"/>
          <w:sz w:val="28"/>
          <w:szCs w:val="28"/>
        </w:rPr>
        <w:t>у</w:t>
      </w:r>
      <w:r w:rsidRPr="00D111E7">
        <w:rPr>
          <w:b w:val="0"/>
          <w:color w:val="000000" w:themeColor="text1"/>
          <w:sz w:val="28"/>
          <w:szCs w:val="28"/>
        </w:rPr>
        <w:t>п</w:t>
      </w:r>
      <w:proofErr w:type="spellEnd"/>
      <w:r w:rsidRPr="00D111E7">
        <w:rPr>
          <w:b w:val="0"/>
          <w:color w:val="000000" w:themeColor="text1"/>
          <w:sz w:val="28"/>
          <w:szCs w:val="28"/>
        </w:rPr>
        <w:t xml:space="preserve"> до моменту появи сигналу</w:t>
      </w:r>
      <w:r w:rsidRPr="00D111E7">
        <w:rPr>
          <w:b w:val="0"/>
          <w:color w:val="000000" w:themeColor="text1"/>
          <w:sz w:val="28"/>
          <w:szCs w:val="28"/>
          <w:u w:val="single"/>
        </w:rPr>
        <w:t xml:space="preserve"> </w:t>
      </w:r>
    </w:p>
    <w:p w:rsidR="00B50BBF" w:rsidRPr="00D5049E" w:rsidRDefault="00B50BBF" w:rsidP="00DD49D2">
      <w:pPr>
        <w:pStyle w:val="a3"/>
        <w:ind w:firstLine="708"/>
        <w:rPr>
          <w:b w:val="0"/>
          <w:color w:val="FF0000"/>
          <w:sz w:val="28"/>
          <w:szCs w:val="28"/>
          <w:u w:val="single"/>
          <w:lang w:val="ru-RU"/>
        </w:rPr>
      </w:pPr>
      <w:r w:rsidRPr="006F356E">
        <w:rPr>
          <w:b w:val="0"/>
          <w:color w:val="FF0000"/>
          <w:sz w:val="28"/>
          <w:szCs w:val="28"/>
          <w:u w:val="single"/>
        </w:rPr>
        <w:t>ДАТЧИК СОЛНЕЧНОЙ ОРИЕНТАЦИИ ДЛЯ МИКРОСПУТНИКА (https://www.researchgate.net/publication/310451922_DATCIK_SOLNECNOJ_ORIENTACII_DLA_MIKROSPUTNIKA [</w:t>
      </w:r>
      <w:proofErr w:type="spellStart"/>
      <w:r w:rsidRPr="006F356E">
        <w:rPr>
          <w:b w:val="0"/>
          <w:color w:val="FF0000"/>
          <w:sz w:val="28"/>
          <w:szCs w:val="28"/>
          <w:u w:val="single"/>
        </w:rPr>
        <w:t>accessed</w:t>
      </w:r>
      <w:proofErr w:type="spellEnd"/>
      <w:r w:rsidRPr="006F356E">
        <w:rPr>
          <w:b w:val="0"/>
          <w:color w:val="FF0000"/>
          <w:sz w:val="28"/>
          <w:szCs w:val="28"/>
          <w:u w:val="single"/>
        </w:rPr>
        <w:t xml:space="preserve"> </w:t>
      </w:r>
      <w:proofErr w:type="spellStart"/>
      <w:r w:rsidRPr="006F356E">
        <w:rPr>
          <w:b w:val="0"/>
          <w:color w:val="FF0000"/>
          <w:sz w:val="28"/>
          <w:szCs w:val="28"/>
          <w:u w:val="single"/>
        </w:rPr>
        <w:t>May</w:t>
      </w:r>
      <w:proofErr w:type="spellEnd"/>
      <w:r w:rsidRPr="006F356E">
        <w:rPr>
          <w:b w:val="0"/>
          <w:color w:val="FF0000"/>
          <w:sz w:val="28"/>
          <w:szCs w:val="28"/>
          <w:u w:val="single"/>
        </w:rPr>
        <w:t xml:space="preserve"> 17 2018].</w:t>
      </w:r>
    </w:p>
    <w:p w:rsidR="00041069" w:rsidRPr="006F356E" w:rsidRDefault="00EB4909" w:rsidP="00DD49D2">
      <w:pPr>
        <w:pStyle w:val="a3"/>
        <w:ind w:firstLine="708"/>
        <w:rPr>
          <w:b w:val="0"/>
          <w:sz w:val="28"/>
          <w:szCs w:val="28"/>
        </w:rPr>
      </w:pPr>
      <w:r w:rsidRPr="006F356E">
        <w:rPr>
          <w:b w:val="0"/>
          <w:sz w:val="28"/>
          <w:szCs w:val="28"/>
        </w:rPr>
        <w:t xml:space="preserve">Магнітне поле Землі має досить високу напруженість. На магнітних полюсах його силові лінії спрямовані прямовисно і характеризуються напруженістю близько 60 </w:t>
      </w:r>
      <w:proofErr w:type="spellStart"/>
      <w:r w:rsidRPr="006F356E">
        <w:rPr>
          <w:b w:val="0"/>
          <w:sz w:val="28"/>
          <w:szCs w:val="28"/>
        </w:rPr>
        <w:t>мкТл</w:t>
      </w:r>
      <w:proofErr w:type="spellEnd"/>
      <w:r w:rsidRPr="006F356E">
        <w:rPr>
          <w:b w:val="0"/>
          <w:sz w:val="28"/>
          <w:szCs w:val="28"/>
        </w:rPr>
        <w:t xml:space="preserve">, 0,6 Гс. На магнітному екваторі вони практично горизонтальні і мають інтенсивність близько 30 </w:t>
      </w:r>
      <w:proofErr w:type="spellStart"/>
      <w:r w:rsidRPr="006F356E">
        <w:rPr>
          <w:b w:val="0"/>
          <w:sz w:val="28"/>
          <w:szCs w:val="28"/>
        </w:rPr>
        <w:t>мкТл</w:t>
      </w:r>
      <w:proofErr w:type="spellEnd"/>
      <w:r w:rsidRPr="006F356E">
        <w:rPr>
          <w:b w:val="0"/>
          <w:sz w:val="28"/>
          <w:szCs w:val="28"/>
        </w:rPr>
        <w:t xml:space="preserve">, 0,3 Гс. Форма магнітного поля Землі і динаміка її зміни досить добре вивчені, що дозволяє робити прогноз на кілька років вперед (наприклад всесвітня модель магнітного поля WMM 2005). Це дає підстави для визначення орієнтації КА на основі вимірювання складових вектора напруженості магнітного поля в осях приладової системи координат. Таким чином, магнітометр </w:t>
      </w:r>
      <w:r w:rsidR="00A47BB5">
        <w:rPr>
          <w:b w:val="0"/>
          <w:sz w:val="28"/>
          <w:szCs w:val="28"/>
        </w:rPr>
        <w:t>–</w:t>
      </w:r>
      <w:r w:rsidRPr="006F356E">
        <w:rPr>
          <w:b w:val="0"/>
          <w:sz w:val="28"/>
          <w:szCs w:val="28"/>
        </w:rPr>
        <w:t xml:space="preserve"> це прилад, призначений для вимірювання параметрів магнітного поля Землі (електромагнітної індукції).</w:t>
      </w:r>
      <w:r w:rsidR="00041069" w:rsidRPr="006F356E">
        <w:rPr>
          <w:b w:val="0"/>
          <w:sz w:val="28"/>
          <w:szCs w:val="28"/>
          <w:u w:val="single"/>
        </w:rPr>
        <w:t xml:space="preserve"> </w:t>
      </w:r>
    </w:p>
    <w:p w:rsidR="006F356E" w:rsidRPr="006F356E" w:rsidRDefault="006F356E" w:rsidP="00DD49D2">
      <w:pPr>
        <w:pStyle w:val="a3"/>
        <w:ind w:firstLine="708"/>
        <w:rPr>
          <w:b w:val="0"/>
          <w:sz w:val="28"/>
          <w:szCs w:val="28"/>
        </w:rPr>
      </w:pPr>
      <w:r w:rsidRPr="006F356E">
        <w:rPr>
          <w:b w:val="0"/>
          <w:sz w:val="28"/>
          <w:szCs w:val="28"/>
        </w:rPr>
        <w:t xml:space="preserve">Магнітометр складається з </w:t>
      </w:r>
      <w:r>
        <w:rPr>
          <w:b w:val="0"/>
          <w:sz w:val="28"/>
          <w:szCs w:val="28"/>
        </w:rPr>
        <w:t xml:space="preserve">трьох взаємно перпендикулярних котушок індуктивності з опорним сигналом. При проходженні через магнітне поле Землі в котушках магнітометра наводиться струм. Алгоритм визначення положення </w:t>
      </w:r>
      <w:r w:rsidR="00C72EB1">
        <w:rPr>
          <w:b w:val="0"/>
          <w:sz w:val="28"/>
          <w:szCs w:val="28"/>
        </w:rPr>
        <w:t xml:space="preserve">КА </w:t>
      </w:r>
      <w:r>
        <w:rPr>
          <w:b w:val="0"/>
          <w:sz w:val="28"/>
          <w:szCs w:val="28"/>
        </w:rPr>
        <w:t>відносно магнітного поля полягає в порівнянні викривлення опорного сигналу по трьох осях.</w:t>
      </w:r>
    </w:p>
    <w:p w:rsidR="00041069" w:rsidRDefault="00041069" w:rsidP="00DD49D2">
      <w:pPr>
        <w:pStyle w:val="a3"/>
        <w:ind w:firstLine="708"/>
        <w:rPr>
          <w:b w:val="0"/>
          <w:color w:val="000000" w:themeColor="text1"/>
          <w:sz w:val="28"/>
          <w:szCs w:val="28"/>
        </w:rPr>
      </w:pPr>
      <w:r w:rsidRPr="00041069">
        <w:rPr>
          <w:b w:val="0"/>
          <w:color w:val="000000" w:themeColor="text1"/>
          <w:sz w:val="28"/>
          <w:szCs w:val="28"/>
        </w:rPr>
        <w:t>Принцип роботи гіроскопічних датчиків</w:t>
      </w:r>
      <w:r>
        <w:rPr>
          <w:b w:val="0"/>
          <w:color w:val="000000" w:themeColor="text1"/>
          <w:sz w:val="28"/>
          <w:szCs w:val="28"/>
        </w:rPr>
        <w:t xml:space="preserve"> </w:t>
      </w:r>
    </w:p>
    <w:p w:rsidR="00CD071E" w:rsidRPr="00CD071E" w:rsidRDefault="00CD071E" w:rsidP="00C30095">
      <w:pPr>
        <w:pStyle w:val="a3"/>
        <w:ind w:firstLine="708"/>
        <w:rPr>
          <w:b w:val="0"/>
          <w:color w:val="000000" w:themeColor="text1"/>
          <w:sz w:val="28"/>
          <w:szCs w:val="28"/>
        </w:rPr>
      </w:pPr>
      <w:r w:rsidRPr="00CD071E">
        <w:rPr>
          <w:b w:val="0"/>
          <w:color w:val="000000" w:themeColor="text1"/>
          <w:sz w:val="28"/>
          <w:szCs w:val="28"/>
        </w:rPr>
        <w:t>Лазерний гіроскоп являє собою кільцевої резонатор з трьома або чотирма дзеркалами, розташованими по кутах трикутника або квадрата. Два лазерних пучка, що генеруються в самій системі, проходять по резонатору в протилежних напрямках.</w:t>
      </w:r>
      <w:r w:rsidR="00C72EB1">
        <w:rPr>
          <w:b w:val="0"/>
          <w:color w:val="000000" w:themeColor="text1"/>
          <w:sz w:val="28"/>
          <w:szCs w:val="28"/>
        </w:rPr>
        <w:t xml:space="preserve"> В результаті інтерференції</w:t>
      </w:r>
      <w:r w:rsidRPr="00CD071E">
        <w:rPr>
          <w:b w:val="0"/>
          <w:color w:val="000000" w:themeColor="text1"/>
          <w:sz w:val="28"/>
          <w:szCs w:val="28"/>
        </w:rPr>
        <w:t>, вони дають картину зі світлих і темних плям. Ця картина зберігає своє положення в просторі, і при повороті резонатора (корпусу гіроскопа) фотоприймач реєструє поворот, вважаючи пробігають по ньому плями.</w:t>
      </w:r>
    </w:p>
    <w:p w:rsidR="00041069" w:rsidRDefault="00CD071E" w:rsidP="00DD49D2">
      <w:pPr>
        <w:pStyle w:val="a3"/>
        <w:ind w:firstLine="708"/>
        <w:rPr>
          <w:b w:val="0"/>
          <w:color w:val="000000" w:themeColor="text1"/>
          <w:sz w:val="28"/>
          <w:szCs w:val="28"/>
        </w:rPr>
      </w:pPr>
      <w:r w:rsidRPr="00CD071E">
        <w:rPr>
          <w:b w:val="0"/>
          <w:color w:val="000000" w:themeColor="text1"/>
          <w:sz w:val="28"/>
          <w:szCs w:val="28"/>
        </w:rPr>
        <w:t>Роботі лазерного гіроскопа шкодить зворотне розсіювання, тобто розсіювання лазерного променя на поверхнях дзеркал і на молекулах газу, що зустрічаються на шляху променя. Зворотне розсіювання порушує картину плям таким чином, що вона повертається разом з корпусом. Усунення і зведення до мінімуму зворотного розсіювання вимагають високої точності при проектуванні і виготовленні лазерних гіроскопів.</w:t>
      </w:r>
    </w:p>
    <w:p w:rsidR="00041069" w:rsidRPr="00041069" w:rsidRDefault="00DC4483" w:rsidP="00A47BB5">
      <w:pPr>
        <w:pStyle w:val="a3"/>
        <w:jc w:val="center"/>
        <w:rPr>
          <w:b w:val="0"/>
          <w:sz w:val="28"/>
          <w:szCs w:val="28"/>
        </w:rPr>
      </w:pPr>
      <w:r>
        <w:rPr>
          <w:b w:val="0"/>
          <w:noProof/>
          <w:sz w:val="28"/>
          <w:szCs w:val="28"/>
          <w:lang w:eastAsia="uk-UA"/>
        </w:rPr>
        <w:lastRenderedPageBreak/>
        <w:drawing>
          <wp:inline distT="0" distB="0" distL="0" distR="0">
            <wp:extent cx="4305935" cy="299148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05935" cy="2991485"/>
                    </a:xfrm>
                    <a:prstGeom prst="rect">
                      <a:avLst/>
                    </a:prstGeom>
                    <a:noFill/>
                  </pic:spPr>
                </pic:pic>
              </a:graphicData>
            </a:graphic>
          </wp:inline>
        </w:drawing>
      </w:r>
    </w:p>
    <w:p w:rsidR="00CD071E" w:rsidRDefault="00A47BB5" w:rsidP="00A47BB5">
      <w:pPr>
        <w:pStyle w:val="a3"/>
        <w:jc w:val="center"/>
        <w:rPr>
          <w:b w:val="0"/>
          <w:color w:val="000000" w:themeColor="text1"/>
          <w:sz w:val="28"/>
          <w:szCs w:val="28"/>
        </w:rPr>
      </w:pPr>
      <w:r>
        <w:rPr>
          <w:b w:val="0"/>
          <w:color w:val="000000" w:themeColor="text1"/>
          <w:sz w:val="28"/>
          <w:szCs w:val="28"/>
        </w:rPr>
        <w:t>Р</w:t>
      </w:r>
      <w:r w:rsidR="00DD74BF">
        <w:rPr>
          <w:b w:val="0"/>
          <w:color w:val="000000" w:themeColor="text1"/>
          <w:sz w:val="28"/>
          <w:szCs w:val="28"/>
        </w:rPr>
        <w:t>и</w:t>
      </w:r>
      <w:r>
        <w:rPr>
          <w:b w:val="0"/>
          <w:color w:val="000000" w:themeColor="text1"/>
          <w:sz w:val="28"/>
          <w:szCs w:val="28"/>
        </w:rPr>
        <w:t>сунок 1.3 – Лазерний гіроскоп</w:t>
      </w:r>
    </w:p>
    <w:p w:rsidR="00A47BB5" w:rsidRDefault="00A47BB5" w:rsidP="00A47BB5">
      <w:pPr>
        <w:pStyle w:val="a3"/>
        <w:jc w:val="center"/>
        <w:rPr>
          <w:b w:val="0"/>
          <w:color w:val="000000" w:themeColor="text1"/>
          <w:sz w:val="28"/>
          <w:szCs w:val="28"/>
          <w:u w:val="single"/>
        </w:rPr>
      </w:pPr>
    </w:p>
    <w:p w:rsidR="00CD071E" w:rsidRDefault="00CD071E" w:rsidP="00DD49D2">
      <w:pPr>
        <w:pStyle w:val="a3"/>
        <w:rPr>
          <w:b w:val="0"/>
          <w:color w:val="000000" w:themeColor="text1"/>
          <w:sz w:val="28"/>
          <w:szCs w:val="28"/>
        </w:rPr>
      </w:pPr>
      <w:r w:rsidRPr="00CD071E">
        <w:rPr>
          <w:b w:val="0"/>
          <w:color w:val="000000" w:themeColor="text1"/>
          <w:sz w:val="28"/>
          <w:szCs w:val="28"/>
        </w:rPr>
        <w:t xml:space="preserve">Волоконно-оптичний гіроскоп діє за принципом інтерферометра </w:t>
      </w:r>
      <w:proofErr w:type="spellStart"/>
      <w:r w:rsidRPr="00CD071E">
        <w:rPr>
          <w:b w:val="0"/>
          <w:color w:val="000000" w:themeColor="text1"/>
          <w:sz w:val="28"/>
          <w:szCs w:val="28"/>
        </w:rPr>
        <w:t>Саньяка</w:t>
      </w:r>
      <w:proofErr w:type="spellEnd"/>
      <w:r w:rsidRPr="00CD071E">
        <w:rPr>
          <w:b w:val="0"/>
          <w:color w:val="000000" w:themeColor="text1"/>
          <w:sz w:val="28"/>
          <w:szCs w:val="28"/>
        </w:rPr>
        <w:t>. Світло в ньому подається по замкнутому шляху за допомогою оптичного хвилеводу. Для збільшення довжини оптичного шляху і підвищення чутливості гіроскопа оптичне волокно згорнуто в спіраль. У волоконно-оптичному гіроскопі використовується зовнішнє лазерне джерело світла. І тут зворотне розсіювання залишається серйозною проблемою.</w:t>
      </w:r>
    </w:p>
    <w:p w:rsidR="006F356E" w:rsidRPr="00CD071E" w:rsidRDefault="006F356E" w:rsidP="00A47BB5">
      <w:pPr>
        <w:pStyle w:val="a3"/>
        <w:jc w:val="center"/>
        <w:rPr>
          <w:b w:val="0"/>
          <w:color w:val="000000" w:themeColor="text1"/>
          <w:sz w:val="28"/>
          <w:szCs w:val="28"/>
        </w:rPr>
      </w:pPr>
    </w:p>
    <w:p w:rsidR="00DC4483" w:rsidRDefault="00DC4483" w:rsidP="00A47BB5">
      <w:pPr>
        <w:pStyle w:val="a3"/>
        <w:jc w:val="center"/>
        <w:rPr>
          <w:b w:val="0"/>
          <w:color w:val="000000" w:themeColor="text1"/>
          <w:sz w:val="28"/>
          <w:szCs w:val="28"/>
        </w:rPr>
      </w:pPr>
      <w:r>
        <w:rPr>
          <w:noProof/>
          <w:color w:val="000000" w:themeColor="text1"/>
          <w:sz w:val="28"/>
          <w:szCs w:val="28"/>
          <w:lang w:eastAsia="uk-UA"/>
        </w:rPr>
        <w:drawing>
          <wp:inline distT="0" distB="0" distL="0" distR="0">
            <wp:extent cx="4688840" cy="306197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688840" cy="3061970"/>
                    </a:xfrm>
                    <a:prstGeom prst="rect">
                      <a:avLst/>
                    </a:prstGeom>
                    <a:noFill/>
                    <a:ln w="9525">
                      <a:noFill/>
                      <a:miter lim="800000"/>
                      <a:headEnd/>
                      <a:tailEnd/>
                    </a:ln>
                  </pic:spPr>
                </pic:pic>
              </a:graphicData>
            </a:graphic>
          </wp:inline>
        </w:drawing>
      </w:r>
    </w:p>
    <w:p w:rsidR="00A47BB5" w:rsidRDefault="00A47BB5" w:rsidP="00A47BB5">
      <w:pPr>
        <w:pStyle w:val="a3"/>
        <w:jc w:val="center"/>
        <w:rPr>
          <w:b w:val="0"/>
          <w:color w:val="000000" w:themeColor="text1"/>
          <w:sz w:val="28"/>
          <w:szCs w:val="28"/>
        </w:rPr>
      </w:pPr>
      <w:r>
        <w:rPr>
          <w:b w:val="0"/>
          <w:color w:val="000000" w:themeColor="text1"/>
          <w:sz w:val="28"/>
          <w:szCs w:val="28"/>
        </w:rPr>
        <w:t>Р</w:t>
      </w:r>
      <w:r w:rsidR="00DD74BF">
        <w:rPr>
          <w:b w:val="0"/>
          <w:color w:val="000000" w:themeColor="text1"/>
          <w:sz w:val="28"/>
          <w:szCs w:val="28"/>
        </w:rPr>
        <w:t>и</w:t>
      </w:r>
      <w:r>
        <w:rPr>
          <w:b w:val="0"/>
          <w:color w:val="000000" w:themeColor="text1"/>
          <w:sz w:val="28"/>
          <w:szCs w:val="28"/>
        </w:rPr>
        <w:t>сунок 1.4 – Волоконно-оптичний гіроскоп</w:t>
      </w:r>
    </w:p>
    <w:p w:rsidR="00A47BB5" w:rsidRDefault="00A47BB5" w:rsidP="00A47BB5">
      <w:pPr>
        <w:pStyle w:val="a3"/>
        <w:jc w:val="center"/>
      </w:pPr>
    </w:p>
    <w:p w:rsidR="00A47BB5" w:rsidRDefault="00F7705C" w:rsidP="00A47BB5">
      <w:pPr>
        <w:pStyle w:val="a3"/>
      </w:pPr>
      <w:hyperlink r:id="rId9" w:history="1">
        <w:r w:rsidR="00041069" w:rsidRPr="003168B1">
          <w:rPr>
            <w:rStyle w:val="a5"/>
            <w:b w:val="0"/>
            <w:sz w:val="28"/>
            <w:szCs w:val="28"/>
            <w:lang w:val="en-US"/>
          </w:rPr>
          <w:t>http</w:t>
        </w:r>
        <w:r w:rsidR="00041069" w:rsidRPr="00041069">
          <w:rPr>
            <w:rStyle w:val="a5"/>
            <w:b w:val="0"/>
            <w:sz w:val="28"/>
            <w:szCs w:val="28"/>
          </w:rPr>
          <w:t>://</w:t>
        </w:r>
        <w:r w:rsidR="00041069" w:rsidRPr="003168B1">
          <w:rPr>
            <w:rStyle w:val="a5"/>
            <w:b w:val="0"/>
            <w:sz w:val="28"/>
            <w:szCs w:val="28"/>
            <w:lang w:val="en-US"/>
          </w:rPr>
          <w:t>www</w:t>
        </w:r>
        <w:r w:rsidR="00041069" w:rsidRPr="00041069">
          <w:rPr>
            <w:rStyle w:val="a5"/>
            <w:b w:val="0"/>
            <w:sz w:val="28"/>
            <w:szCs w:val="28"/>
          </w:rPr>
          <w:t>.</w:t>
        </w:r>
        <w:proofErr w:type="spellStart"/>
        <w:r w:rsidR="00041069" w:rsidRPr="003168B1">
          <w:rPr>
            <w:rStyle w:val="a5"/>
            <w:b w:val="0"/>
            <w:sz w:val="28"/>
            <w:szCs w:val="28"/>
            <w:lang w:val="en-US"/>
          </w:rPr>
          <w:t>krugosvet</w:t>
        </w:r>
        <w:proofErr w:type="spellEnd"/>
        <w:r w:rsidR="00041069" w:rsidRPr="00041069">
          <w:rPr>
            <w:rStyle w:val="a5"/>
            <w:b w:val="0"/>
            <w:sz w:val="28"/>
            <w:szCs w:val="28"/>
          </w:rPr>
          <w:t>.</w:t>
        </w:r>
        <w:proofErr w:type="spellStart"/>
        <w:r w:rsidR="00041069" w:rsidRPr="003168B1">
          <w:rPr>
            <w:rStyle w:val="a5"/>
            <w:b w:val="0"/>
            <w:sz w:val="28"/>
            <w:szCs w:val="28"/>
            <w:lang w:val="en-US"/>
          </w:rPr>
          <w:t>ru</w:t>
        </w:r>
        <w:proofErr w:type="spellEnd"/>
        <w:r w:rsidR="00041069" w:rsidRPr="00041069">
          <w:rPr>
            <w:rStyle w:val="a5"/>
            <w:b w:val="0"/>
            <w:sz w:val="28"/>
            <w:szCs w:val="28"/>
          </w:rPr>
          <w:t>/</w:t>
        </w:r>
        <w:r w:rsidR="00041069" w:rsidRPr="003168B1">
          <w:rPr>
            <w:rStyle w:val="a5"/>
            <w:b w:val="0"/>
            <w:sz w:val="28"/>
            <w:szCs w:val="28"/>
            <w:lang w:val="en-US"/>
          </w:rPr>
          <w:t>enc</w:t>
        </w:r>
        <w:r w:rsidR="00041069" w:rsidRPr="00041069">
          <w:rPr>
            <w:rStyle w:val="a5"/>
            <w:b w:val="0"/>
            <w:sz w:val="28"/>
            <w:szCs w:val="28"/>
          </w:rPr>
          <w:t>/</w:t>
        </w:r>
        <w:proofErr w:type="spellStart"/>
        <w:r w:rsidR="00041069" w:rsidRPr="003168B1">
          <w:rPr>
            <w:rStyle w:val="a5"/>
            <w:b w:val="0"/>
            <w:sz w:val="28"/>
            <w:szCs w:val="28"/>
            <w:lang w:val="en-US"/>
          </w:rPr>
          <w:t>nauka</w:t>
        </w:r>
        <w:proofErr w:type="spellEnd"/>
        <w:r w:rsidR="00041069" w:rsidRPr="00041069">
          <w:rPr>
            <w:rStyle w:val="a5"/>
            <w:b w:val="0"/>
            <w:sz w:val="28"/>
            <w:szCs w:val="28"/>
          </w:rPr>
          <w:t>_</w:t>
        </w:r>
        <w:proofErr w:type="spellStart"/>
        <w:r w:rsidR="00041069" w:rsidRPr="003168B1">
          <w:rPr>
            <w:rStyle w:val="a5"/>
            <w:b w:val="0"/>
            <w:sz w:val="28"/>
            <w:szCs w:val="28"/>
            <w:lang w:val="en-US"/>
          </w:rPr>
          <w:t>i</w:t>
        </w:r>
        <w:proofErr w:type="spellEnd"/>
        <w:r w:rsidR="00041069" w:rsidRPr="00041069">
          <w:rPr>
            <w:rStyle w:val="a5"/>
            <w:b w:val="0"/>
            <w:sz w:val="28"/>
            <w:szCs w:val="28"/>
          </w:rPr>
          <w:t>_</w:t>
        </w:r>
        <w:proofErr w:type="spellStart"/>
        <w:r w:rsidR="00041069" w:rsidRPr="003168B1">
          <w:rPr>
            <w:rStyle w:val="a5"/>
            <w:b w:val="0"/>
            <w:sz w:val="28"/>
            <w:szCs w:val="28"/>
            <w:lang w:val="en-US"/>
          </w:rPr>
          <w:t>tehnika</w:t>
        </w:r>
        <w:proofErr w:type="spellEnd"/>
        <w:r w:rsidR="00041069" w:rsidRPr="00041069">
          <w:rPr>
            <w:rStyle w:val="a5"/>
            <w:b w:val="0"/>
            <w:sz w:val="28"/>
            <w:szCs w:val="28"/>
          </w:rPr>
          <w:t>/</w:t>
        </w:r>
        <w:proofErr w:type="spellStart"/>
        <w:r w:rsidR="00041069" w:rsidRPr="003168B1">
          <w:rPr>
            <w:rStyle w:val="a5"/>
            <w:b w:val="0"/>
            <w:sz w:val="28"/>
            <w:szCs w:val="28"/>
            <w:lang w:val="en-US"/>
          </w:rPr>
          <w:t>voennaya</w:t>
        </w:r>
        <w:proofErr w:type="spellEnd"/>
        <w:r w:rsidR="00041069" w:rsidRPr="00041069">
          <w:rPr>
            <w:rStyle w:val="a5"/>
            <w:b w:val="0"/>
            <w:sz w:val="28"/>
            <w:szCs w:val="28"/>
          </w:rPr>
          <w:t>_</w:t>
        </w:r>
        <w:proofErr w:type="spellStart"/>
        <w:r w:rsidR="00041069" w:rsidRPr="003168B1">
          <w:rPr>
            <w:rStyle w:val="a5"/>
            <w:b w:val="0"/>
            <w:sz w:val="28"/>
            <w:szCs w:val="28"/>
            <w:lang w:val="en-US"/>
          </w:rPr>
          <w:t>tehnika</w:t>
        </w:r>
        <w:proofErr w:type="spellEnd"/>
        <w:r w:rsidR="00041069" w:rsidRPr="00041069">
          <w:rPr>
            <w:rStyle w:val="a5"/>
            <w:b w:val="0"/>
            <w:sz w:val="28"/>
            <w:szCs w:val="28"/>
          </w:rPr>
          <w:t>/</w:t>
        </w:r>
        <w:r w:rsidR="00041069" w:rsidRPr="003168B1">
          <w:rPr>
            <w:rStyle w:val="a5"/>
            <w:b w:val="0"/>
            <w:sz w:val="28"/>
            <w:szCs w:val="28"/>
            <w:lang w:val="en-US"/>
          </w:rPr>
          <w:t>INERTSIALNAYA</w:t>
        </w:r>
        <w:r w:rsidR="00041069" w:rsidRPr="00041069">
          <w:rPr>
            <w:rStyle w:val="a5"/>
            <w:b w:val="0"/>
            <w:sz w:val="28"/>
            <w:szCs w:val="28"/>
          </w:rPr>
          <w:t>_</w:t>
        </w:r>
        <w:r w:rsidR="00041069" w:rsidRPr="003168B1">
          <w:rPr>
            <w:rStyle w:val="a5"/>
            <w:b w:val="0"/>
            <w:sz w:val="28"/>
            <w:szCs w:val="28"/>
            <w:lang w:val="en-US"/>
          </w:rPr>
          <w:t>NAVIGATSIYA</w:t>
        </w:r>
        <w:r w:rsidR="00041069" w:rsidRPr="00041069">
          <w:rPr>
            <w:rStyle w:val="a5"/>
            <w:b w:val="0"/>
            <w:sz w:val="28"/>
            <w:szCs w:val="28"/>
          </w:rPr>
          <w:t>.</w:t>
        </w:r>
        <w:r w:rsidR="00041069" w:rsidRPr="003168B1">
          <w:rPr>
            <w:rStyle w:val="a5"/>
            <w:b w:val="0"/>
            <w:sz w:val="28"/>
            <w:szCs w:val="28"/>
            <w:lang w:val="en-US"/>
          </w:rPr>
          <w:t>html</w:t>
        </w:r>
        <w:r w:rsidR="00041069" w:rsidRPr="00041069">
          <w:rPr>
            <w:rStyle w:val="a5"/>
            <w:b w:val="0"/>
            <w:sz w:val="28"/>
            <w:szCs w:val="28"/>
          </w:rPr>
          <w:t>?</w:t>
        </w:r>
        <w:r w:rsidR="00041069" w:rsidRPr="003168B1">
          <w:rPr>
            <w:rStyle w:val="a5"/>
            <w:b w:val="0"/>
            <w:sz w:val="28"/>
            <w:szCs w:val="28"/>
            <w:lang w:val="en-US"/>
          </w:rPr>
          <w:t>page</w:t>
        </w:r>
        <w:r w:rsidR="00041069" w:rsidRPr="00041069">
          <w:rPr>
            <w:rStyle w:val="a5"/>
            <w:b w:val="0"/>
            <w:sz w:val="28"/>
            <w:szCs w:val="28"/>
          </w:rPr>
          <w:t>=0,1</w:t>
        </w:r>
      </w:hyperlink>
    </w:p>
    <w:p w:rsidR="006E7C11" w:rsidRDefault="00227641" w:rsidP="006E7C11">
      <w:pPr>
        <w:pStyle w:val="a3"/>
        <w:ind w:firstLine="709"/>
        <w:rPr>
          <w:b w:val="0"/>
          <w:sz w:val="28"/>
          <w:szCs w:val="28"/>
        </w:rPr>
      </w:pPr>
      <w:r w:rsidRPr="00227641">
        <w:rPr>
          <w:b w:val="0"/>
          <w:sz w:val="28"/>
          <w:szCs w:val="28"/>
        </w:rPr>
        <w:t>Недоліком</w:t>
      </w:r>
      <w:r>
        <w:rPr>
          <w:b w:val="0"/>
          <w:sz w:val="28"/>
          <w:szCs w:val="28"/>
        </w:rPr>
        <w:t xml:space="preserve"> датчиків такого типу є вимога високої чутливості (здатності розпізнавати світло слабких зірок при малому часі експозиції). Чутливість залежить від світлосили оптики, що напряму впливає на габарити датчика.</w:t>
      </w:r>
      <w:r w:rsidR="00A60D7F">
        <w:rPr>
          <w:b w:val="0"/>
          <w:sz w:val="28"/>
          <w:szCs w:val="28"/>
        </w:rPr>
        <w:t xml:space="preserve"> </w:t>
      </w:r>
      <w:r w:rsidR="00380F0D">
        <w:rPr>
          <w:b w:val="0"/>
          <w:sz w:val="28"/>
          <w:szCs w:val="28"/>
        </w:rPr>
        <w:lastRenderedPageBreak/>
        <w:t>Алгоритм обробки потребує наявності на</w:t>
      </w:r>
      <w:r w:rsidR="00A60D7F">
        <w:rPr>
          <w:b w:val="0"/>
          <w:sz w:val="28"/>
          <w:szCs w:val="28"/>
        </w:rPr>
        <w:t xml:space="preserve"> борту каталог</w:t>
      </w:r>
      <w:r w:rsidR="00380F0D">
        <w:rPr>
          <w:b w:val="0"/>
          <w:sz w:val="28"/>
          <w:szCs w:val="28"/>
        </w:rPr>
        <w:t>у</w:t>
      </w:r>
      <w:r w:rsidR="00A60D7F">
        <w:rPr>
          <w:b w:val="0"/>
          <w:sz w:val="28"/>
          <w:szCs w:val="28"/>
        </w:rPr>
        <w:t xml:space="preserve"> зірок розрахован</w:t>
      </w:r>
      <w:r w:rsidR="00380F0D">
        <w:rPr>
          <w:b w:val="0"/>
          <w:sz w:val="28"/>
          <w:szCs w:val="28"/>
        </w:rPr>
        <w:t>ого</w:t>
      </w:r>
      <w:r w:rsidR="00A60D7F">
        <w:rPr>
          <w:b w:val="0"/>
          <w:sz w:val="28"/>
          <w:szCs w:val="28"/>
        </w:rPr>
        <w:t xml:space="preserve"> з урахуванням параметрів датчика. </w:t>
      </w:r>
    </w:p>
    <w:p w:rsidR="00227641" w:rsidRDefault="00380F0D" w:rsidP="006E7C11">
      <w:pPr>
        <w:pStyle w:val="a3"/>
        <w:ind w:firstLine="709"/>
        <w:rPr>
          <w:b w:val="0"/>
          <w:sz w:val="28"/>
          <w:szCs w:val="28"/>
        </w:rPr>
      </w:pPr>
      <w:r>
        <w:rPr>
          <w:b w:val="0"/>
          <w:sz w:val="28"/>
          <w:szCs w:val="28"/>
        </w:rPr>
        <w:t>Основним недоліком сонячних датчиків є неможливість роботи в тіні Землі</w:t>
      </w:r>
      <w:r w:rsidR="005B46B3">
        <w:rPr>
          <w:b w:val="0"/>
          <w:sz w:val="28"/>
          <w:szCs w:val="28"/>
        </w:rPr>
        <w:t>.</w:t>
      </w:r>
      <w:r w:rsidR="006E7C11">
        <w:rPr>
          <w:b w:val="0"/>
          <w:sz w:val="28"/>
          <w:szCs w:val="28"/>
        </w:rPr>
        <w:t xml:space="preserve"> </w:t>
      </w:r>
    </w:p>
    <w:p w:rsidR="006E7C11" w:rsidRPr="00227641" w:rsidRDefault="006E7C11" w:rsidP="006E7C11">
      <w:pPr>
        <w:pStyle w:val="a3"/>
        <w:ind w:firstLine="709"/>
        <w:rPr>
          <w:b w:val="0"/>
          <w:sz w:val="28"/>
          <w:szCs w:val="28"/>
        </w:rPr>
      </w:pPr>
      <w:r>
        <w:rPr>
          <w:b w:val="0"/>
          <w:sz w:val="28"/>
          <w:szCs w:val="28"/>
        </w:rPr>
        <w:t>Недоліком магнітометра є відсутність достатньо точної моделі магнітного поля Землі і неможливість застосування на космічних тілах без магнітного поля.</w:t>
      </w:r>
    </w:p>
    <w:p w:rsidR="001452D7" w:rsidRDefault="007E5CAB" w:rsidP="00626D6A">
      <w:pPr>
        <w:pStyle w:val="a3"/>
        <w:ind w:firstLine="708"/>
        <w:rPr>
          <w:b w:val="0"/>
          <w:sz w:val="28"/>
          <w:szCs w:val="28"/>
        </w:rPr>
      </w:pPr>
      <w:r w:rsidRPr="00227641">
        <w:rPr>
          <w:b w:val="0"/>
          <w:sz w:val="28"/>
          <w:szCs w:val="28"/>
        </w:rPr>
        <w:t>Одним з недоліків</w:t>
      </w:r>
      <w:r>
        <w:rPr>
          <w:b w:val="0"/>
          <w:sz w:val="28"/>
          <w:szCs w:val="28"/>
        </w:rPr>
        <w:t xml:space="preserve"> гіроскопів є необхідність налаштув</w:t>
      </w:r>
      <w:r w:rsidR="00626D6A">
        <w:rPr>
          <w:b w:val="0"/>
          <w:sz w:val="28"/>
          <w:szCs w:val="28"/>
        </w:rPr>
        <w:t>ання по просторовому положенню</w:t>
      </w:r>
      <w:r>
        <w:rPr>
          <w:b w:val="0"/>
          <w:sz w:val="28"/>
          <w:szCs w:val="28"/>
        </w:rPr>
        <w:t>(орієнтація відносно заданої бази, наприклад на горизонт)</w:t>
      </w:r>
      <w:r w:rsidR="00626D6A">
        <w:rPr>
          <w:b w:val="0"/>
          <w:sz w:val="28"/>
          <w:szCs w:val="28"/>
        </w:rPr>
        <w:t>. Також значним недоліком є накопичування по</w:t>
      </w:r>
      <w:r w:rsidR="00227641">
        <w:rPr>
          <w:b w:val="0"/>
          <w:sz w:val="28"/>
          <w:szCs w:val="28"/>
        </w:rPr>
        <w:t>хибки вимірювань</w:t>
      </w:r>
      <w:r w:rsidR="00626D6A">
        <w:rPr>
          <w:b w:val="0"/>
          <w:sz w:val="28"/>
          <w:szCs w:val="28"/>
        </w:rPr>
        <w:t xml:space="preserve"> через інтегруючу дію системи. </w:t>
      </w:r>
    </w:p>
    <w:p w:rsidR="00DC4483" w:rsidRPr="0096338E" w:rsidRDefault="006E7C11" w:rsidP="00B25616">
      <w:pPr>
        <w:pStyle w:val="a3"/>
        <w:ind w:firstLine="708"/>
        <w:rPr>
          <w:b w:val="0"/>
          <w:sz w:val="28"/>
          <w:szCs w:val="28"/>
        </w:rPr>
      </w:pPr>
      <w:r>
        <w:rPr>
          <w:b w:val="0"/>
          <w:sz w:val="28"/>
          <w:szCs w:val="28"/>
        </w:rPr>
        <w:t>Спільним недоліком для перерахованих вище датчиків є висока вартість виготовлення, що обмежує їх використання</w:t>
      </w:r>
      <w:r w:rsidR="00F331ED">
        <w:rPr>
          <w:b w:val="0"/>
          <w:sz w:val="28"/>
          <w:szCs w:val="28"/>
        </w:rPr>
        <w:t xml:space="preserve">, </w:t>
      </w:r>
      <w:r w:rsidR="00B25616">
        <w:rPr>
          <w:b w:val="0"/>
          <w:sz w:val="28"/>
          <w:szCs w:val="28"/>
        </w:rPr>
        <w:t>отже є потреба в розробці «бюджетного» датчика визначення кутового положення</w:t>
      </w:r>
      <w:r w:rsidR="00F331ED">
        <w:rPr>
          <w:b w:val="0"/>
          <w:sz w:val="28"/>
          <w:szCs w:val="28"/>
        </w:rPr>
        <w:t xml:space="preserve"> і розробки алгоритмів орієнтації в надир планети</w:t>
      </w:r>
      <w:r w:rsidR="00B25616">
        <w:rPr>
          <w:b w:val="0"/>
          <w:sz w:val="28"/>
          <w:szCs w:val="28"/>
        </w:rPr>
        <w:t>.</w:t>
      </w:r>
    </w:p>
    <w:p w:rsidR="00C30095" w:rsidRPr="0096338E" w:rsidRDefault="00C30095" w:rsidP="00A47BB5">
      <w:pPr>
        <w:pStyle w:val="a3"/>
        <w:rPr>
          <w:b w:val="0"/>
          <w:sz w:val="28"/>
          <w:szCs w:val="28"/>
        </w:rPr>
      </w:pPr>
    </w:p>
    <w:p w:rsidR="00E85195" w:rsidRDefault="00E85195" w:rsidP="00A47BB5">
      <w:pPr>
        <w:pStyle w:val="a3"/>
        <w:ind w:firstLine="709"/>
        <w:rPr>
          <w:sz w:val="28"/>
          <w:szCs w:val="28"/>
        </w:rPr>
      </w:pPr>
      <w:r w:rsidRPr="00A47BB5">
        <w:rPr>
          <w:sz w:val="28"/>
          <w:szCs w:val="28"/>
        </w:rPr>
        <w:t>1.2 Вибір і обґрунтування струк</w:t>
      </w:r>
      <w:r w:rsidR="0066444C">
        <w:rPr>
          <w:sz w:val="28"/>
          <w:szCs w:val="28"/>
        </w:rPr>
        <w:t>турної схеми космічного апарату</w:t>
      </w:r>
    </w:p>
    <w:p w:rsidR="00CF677F" w:rsidRDefault="00CF677F" w:rsidP="0096338E">
      <w:pPr>
        <w:pStyle w:val="a3"/>
        <w:rPr>
          <w:b w:val="0"/>
          <w:sz w:val="28"/>
          <w:szCs w:val="28"/>
        </w:rPr>
      </w:pPr>
    </w:p>
    <w:p w:rsidR="000D1926" w:rsidRDefault="00931652" w:rsidP="004C1A81">
      <w:pPr>
        <w:pStyle w:val="a3"/>
        <w:ind w:firstLine="709"/>
        <w:rPr>
          <w:b w:val="0"/>
          <w:sz w:val="28"/>
          <w:szCs w:val="28"/>
        </w:rPr>
      </w:pPr>
      <w:r>
        <w:rPr>
          <w:b w:val="0"/>
          <w:sz w:val="28"/>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9E74AB" w:rsidRDefault="009E74AB" w:rsidP="00A47BB5">
      <w:pPr>
        <w:pStyle w:val="a3"/>
        <w:ind w:firstLine="709"/>
        <w:rPr>
          <w:b w:val="0"/>
          <w:sz w:val="28"/>
          <w:szCs w:val="28"/>
        </w:rPr>
      </w:pPr>
      <w:r>
        <w:rPr>
          <w:b w:val="0"/>
          <w:sz w:val="28"/>
          <w:szCs w:val="28"/>
        </w:rPr>
        <w:t>Щорічно студентами з різних вузів та молодіжними організаціями ракетно-космічної техніки представлялись проекти. Була відсутня координація</w:t>
      </w:r>
      <w:r w:rsidR="00D76730">
        <w:rPr>
          <w:b w:val="0"/>
          <w:sz w:val="28"/>
          <w:szCs w:val="28"/>
        </w:rPr>
        <w:t>, тому з поєднанням проектів в проекти супутника виникали труднощі. Однак, н</w:t>
      </w:r>
      <w:r>
        <w:rPr>
          <w:b w:val="0"/>
          <w:sz w:val="28"/>
          <w:szCs w:val="28"/>
        </w:rPr>
        <w:t xml:space="preserve">а основі цих проектів було створено ряд проектів супутників УМС. НЦАОМ та НКАУ удостоїли ці проекти дипломами. </w:t>
      </w:r>
    </w:p>
    <w:p w:rsidR="00654CA8" w:rsidRDefault="00D73550" w:rsidP="003225A5">
      <w:pPr>
        <w:pStyle w:val="a3"/>
        <w:ind w:firstLine="709"/>
        <w:rPr>
          <w:b w:val="0"/>
          <w:sz w:val="28"/>
          <w:szCs w:val="28"/>
        </w:rPr>
      </w:pPr>
      <w:r>
        <w:rPr>
          <w:b w:val="0"/>
          <w:sz w:val="28"/>
          <w:szCs w:val="28"/>
        </w:rPr>
        <w:t>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w:t>
      </w:r>
      <w:r w:rsidRPr="00F7437B">
        <w:rPr>
          <w:b w:val="0"/>
          <w:sz w:val="28"/>
          <w:szCs w:val="28"/>
        </w:rPr>
        <w:t>ональн</w:t>
      </w:r>
      <w:r>
        <w:rPr>
          <w:b w:val="0"/>
          <w:sz w:val="28"/>
          <w:szCs w:val="28"/>
        </w:rPr>
        <w:t>ий</w:t>
      </w:r>
      <w:r w:rsidRPr="00F7437B">
        <w:rPr>
          <w:b w:val="0"/>
          <w:sz w:val="28"/>
          <w:szCs w:val="28"/>
        </w:rPr>
        <w:t xml:space="preserve"> техн</w:t>
      </w:r>
      <w:r>
        <w:rPr>
          <w:b w:val="0"/>
          <w:sz w:val="28"/>
          <w:szCs w:val="28"/>
        </w:rPr>
        <w:t>ічний</w:t>
      </w:r>
      <w:r w:rsidRPr="00F7437B">
        <w:rPr>
          <w:b w:val="0"/>
          <w:sz w:val="28"/>
          <w:szCs w:val="28"/>
        </w:rPr>
        <w:t xml:space="preserve"> ун</w:t>
      </w:r>
      <w:r>
        <w:rPr>
          <w:b w:val="0"/>
          <w:sz w:val="28"/>
          <w:szCs w:val="28"/>
        </w:rPr>
        <w:t>і</w:t>
      </w:r>
      <w:r w:rsidRPr="00F7437B">
        <w:rPr>
          <w:b w:val="0"/>
          <w:sz w:val="28"/>
          <w:szCs w:val="28"/>
        </w:rPr>
        <w:t>верситет Укра</w:t>
      </w:r>
      <w:r>
        <w:rPr>
          <w:b w:val="0"/>
          <w:sz w:val="28"/>
          <w:szCs w:val="28"/>
        </w:rPr>
        <w:t>ї</w:t>
      </w:r>
      <w:r w:rsidRPr="00F7437B">
        <w:rPr>
          <w:b w:val="0"/>
          <w:sz w:val="28"/>
          <w:szCs w:val="28"/>
        </w:rPr>
        <w:t>н</w:t>
      </w:r>
      <w:r>
        <w:rPr>
          <w:b w:val="0"/>
          <w:sz w:val="28"/>
          <w:szCs w:val="28"/>
        </w:rPr>
        <w:t>и</w:t>
      </w:r>
      <w:r w:rsidRPr="00F7437B">
        <w:rPr>
          <w:b w:val="0"/>
          <w:sz w:val="28"/>
          <w:szCs w:val="28"/>
        </w:rPr>
        <w:t xml:space="preserve"> «КП</w:t>
      </w:r>
      <w:r>
        <w:rPr>
          <w:b w:val="0"/>
          <w:sz w:val="28"/>
          <w:szCs w:val="28"/>
        </w:rPr>
        <w:t>І</w:t>
      </w:r>
      <w:r w:rsidRPr="00F7437B">
        <w:rPr>
          <w:b w:val="0"/>
          <w:sz w:val="28"/>
          <w:szCs w:val="28"/>
        </w:rPr>
        <w:t xml:space="preserve">», </w:t>
      </w:r>
      <w:r>
        <w:rPr>
          <w:b w:val="0"/>
          <w:sz w:val="28"/>
          <w:szCs w:val="28"/>
        </w:rPr>
        <w:t>Національний</w:t>
      </w:r>
      <w:r w:rsidRPr="00F7437B">
        <w:rPr>
          <w:b w:val="0"/>
          <w:sz w:val="28"/>
          <w:szCs w:val="28"/>
        </w:rPr>
        <w:t xml:space="preserve"> </w:t>
      </w:r>
      <w:r>
        <w:rPr>
          <w:b w:val="0"/>
          <w:sz w:val="28"/>
          <w:szCs w:val="28"/>
        </w:rPr>
        <w:t>аерокосмічний університет</w:t>
      </w:r>
      <w:r w:rsidRPr="00F7437B">
        <w:rPr>
          <w:b w:val="0"/>
          <w:sz w:val="28"/>
          <w:szCs w:val="28"/>
        </w:rPr>
        <w:t xml:space="preserve"> </w:t>
      </w:r>
      <w:r>
        <w:rPr>
          <w:b w:val="0"/>
          <w:sz w:val="28"/>
          <w:szCs w:val="28"/>
        </w:rPr>
        <w:t>і</w:t>
      </w:r>
      <w:r w:rsidRPr="00F7437B">
        <w:rPr>
          <w:b w:val="0"/>
          <w:sz w:val="28"/>
          <w:szCs w:val="28"/>
        </w:rPr>
        <w:t>м. Жуковс</w:t>
      </w:r>
      <w:r>
        <w:rPr>
          <w:b w:val="0"/>
          <w:sz w:val="28"/>
          <w:szCs w:val="28"/>
        </w:rPr>
        <w:t>ь</w:t>
      </w:r>
      <w:r w:rsidRPr="00F7437B">
        <w:rPr>
          <w:b w:val="0"/>
          <w:sz w:val="28"/>
          <w:szCs w:val="28"/>
        </w:rPr>
        <w:t>кого «ХА</w:t>
      </w:r>
      <w:r>
        <w:rPr>
          <w:b w:val="0"/>
          <w:sz w:val="28"/>
          <w:szCs w:val="28"/>
        </w:rPr>
        <w:t>І</w:t>
      </w:r>
      <w:r w:rsidRPr="00F7437B">
        <w:rPr>
          <w:b w:val="0"/>
          <w:sz w:val="28"/>
          <w:szCs w:val="28"/>
        </w:rPr>
        <w:t>»</w:t>
      </w:r>
      <w:r>
        <w:rPr>
          <w:b w:val="0"/>
          <w:sz w:val="28"/>
          <w:szCs w:val="28"/>
        </w:rPr>
        <w:t xml:space="preserve">. </w:t>
      </w:r>
    </w:p>
    <w:p w:rsidR="00654CA8" w:rsidRDefault="00654CA8" w:rsidP="00654CA8">
      <w:pPr>
        <w:pStyle w:val="a3"/>
        <w:ind w:firstLine="709"/>
        <w:rPr>
          <w:b w:val="0"/>
          <w:sz w:val="28"/>
          <w:szCs w:val="28"/>
        </w:rPr>
      </w:pPr>
      <w:r>
        <w:rPr>
          <w:b w:val="0"/>
          <w:sz w:val="28"/>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654CA8" w:rsidRPr="00654CA8" w:rsidRDefault="00654CA8" w:rsidP="00654CA8">
      <w:pPr>
        <w:pStyle w:val="a3"/>
        <w:ind w:firstLine="709"/>
        <w:rPr>
          <w:b w:val="0"/>
          <w:color w:val="FF0000"/>
          <w:sz w:val="28"/>
          <w:szCs w:val="28"/>
        </w:rPr>
      </w:pPr>
      <w:r>
        <w:rPr>
          <w:b w:val="0"/>
          <w:sz w:val="28"/>
          <w:szCs w:val="28"/>
        </w:rPr>
        <w:t>Основні структурні елементи супутника</w:t>
      </w:r>
      <w:r w:rsidR="00F331ED">
        <w:rPr>
          <w:b w:val="0"/>
          <w:sz w:val="28"/>
          <w:szCs w:val="28"/>
        </w:rPr>
        <w:t>: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5E2E9A" w:rsidRPr="003225A5" w:rsidRDefault="005E2E9A" w:rsidP="00654CA8">
      <w:pPr>
        <w:pStyle w:val="a3"/>
        <w:ind w:firstLine="709"/>
        <w:rPr>
          <w:b w:val="0"/>
          <w:sz w:val="28"/>
          <w:szCs w:val="28"/>
        </w:rPr>
      </w:pPr>
      <w:r w:rsidRPr="003225A5">
        <w:rPr>
          <w:b w:val="0"/>
          <w:sz w:val="28"/>
          <w:szCs w:val="28"/>
        </w:rPr>
        <w:t>Експериментальна сонячна батарея (СБ) встановлюється на верхній плиті платформи і забезпечує блок живлення напругою 11-14 В.</w:t>
      </w:r>
    </w:p>
    <w:p w:rsidR="005E2E9A" w:rsidRPr="003225A5" w:rsidRDefault="005E2E9A" w:rsidP="00654CA8">
      <w:pPr>
        <w:pStyle w:val="a3"/>
        <w:ind w:firstLine="709"/>
        <w:rPr>
          <w:b w:val="0"/>
          <w:sz w:val="28"/>
          <w:szCs w:val="28"/>
        </w:rPr>
      </w:pPr>
      <w:r w:rsidRPr="003225A5">
        <w:rPr>
          <w:b w:val="0"/>
          <w:sz w:val="28"/>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5E2E9A" w:rsidRPr="003225A5" w:rsidRDefault="005E2E9A" w:rsidP="00654CA8">
      <w:pPr>
        <w:pStyle w:val="a3"/>
        <w:ind w:firstLine="709"/>
        <w:rPr>
          <w:b w:val="0"/>
          <w:sz w:val="28"/>
          <w:szCs w:val="28"/>
        </w:rPr>
      </w:pPr>
      <w:r w:rsidRPr="003225A5">
        <w:rPr>
          <w:b w:val="0"/>
          <w:sz w:val="28"/>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5E2E9A" w:rsidRPr="003225A5" w:rsidRDefault="005E2E9A" w:rsidP="00654CA8">
      <w:pPr>
        <w:pStyle w:val="a3"/>
        <w:ind w:firstLine="709"/>
        <w:rPr>
          <w:b w:val="0"/>
          <w:sz w:val="28"/>
          <w:szCs w:val="28"/>
        </w:rPr>
      </w:pPr>
      <w:r w:rsidRPr="003225A5">
        <w:rPr>
          <w:b w:val="0"/>
          <w:sz w:val="28"/>
          <w:szCs w:val="28"/>
        </w:rPr>
        <w:t>Апаратура супутникової навігації (</w:t>
      </w:r>
      <w:proofErr w:type="spellStart"/>
      <w:r w:rsidRPr="003225A5">
        <w:rPr>
          <w:b w:val="0"/>
          <w:sz w:val="28"/>
          <w:szCs w:val="28"/>
        </w:rPr>
        <w:t>АСН</w:t>
      </w:r>
      <w:proofErr w:type="spellEnd"/>
      <w:r w:rsidRPr="003225A5">
        <w:rPr>
          <w:b w:val="0"/>
          <w:sz w:val="28"/>
          <w:szCs w:val="28"/>
        </w:rPr>
        <w:t>) забезпечує передачу навігаційної інформації в процесорний модуль.</w:t>
      </w:r>
    </w:p>
    <w:p w:rsidR="005E2E9A" w:rsidRPr="00C5696E" w:rsidRDefault="005E2E9A" w:rsidP="00654CA8">
      <w:pPr>
        <w:pStyle w:val="a3"/>
        <w:ind w:firstLine="709"/>
        <w:rPr>
          <w:b w:val="0"/>
          <w:color w:val="FF0000"/>
          <w:sz w:val="28"/>
          <w:szCs w:val="28"/>
        </w:rPr>
      </w:pPr>
      <w:r w:rsidRPr="003225A5">
        <w:rPr>
          <w:b w:val="0"/>
          <w:sz w:val="28"/>
          <w:szCs w:val="28"/>
        </w:rPr>
        <w:lastRenderedPageBreak/>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E47134" w:rsidRPr="00A47BB5" w:rsidRDefault="000F42DC" w:rsidP="00CF677F">
      <w:pPr>
        <w:pStyle w:val="a3"/>
        <w:jc w:val="center"/>
        <w:rPr>
          <w:sz w:val="28"/>
          <w:szCs w:val="28"/>
        </w:rPr>
      </w:pPr>
      <w:r>
        <w:rPr>
          <w:b w:val="0"/>
          <w:noProof/>
          <w:sz w:val="28"/>
          <w:szCs w:val="28"/>
          <w:lang w:eastAsia="uk-UA"/>
        </w:rPr>
        <w:drawing>
          <wp:inline distT="0" distB="0" distL="0" distR="0">
            <wp:extent cx="5219700" cy="659130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219700" cy="6591300"/>
                    </a:xfrm>
                    <a:prstGeom prst="rect">
                      <a:avLst/>
                    </a:prstGeom>
                    <a:noFill/>
                    <a:ln w="9525">
                      <a:noFill/>
                      <a:miter lim="800000"/>
                      <a:headEnd/>
                      <a:tailEnd/>
                    </a:ln>
                  </pic:spPr>
                </pic:pic>
              </a:graphicData>
            </a:graphic>
          </wp:inline>
        </w:drawing>
      </w:r>
    </w:p>
    <w:p w:rsidR="00DC4483" w:rsidRPr="005E2E9A" w:rsidRDefault="00DC4483" w:rsidP="005E2E9A">
      <w:pPr>
        <w:pStyle w:val="a3"/>
        <w:ind w:firstLine="708"/>
        <w:jc w:val="center"/>
        <w:rPr>
          <w:b w:val="0"/>
          <w:sz w:val="28"/>
          <w:szCs w:val="28"/>
        </w:rPr>
      </w:pPr>
      <w:r w:rsidRPr="00DC4483">
        <w:rPr>
          <w:b w:val="0"/>
          <w:sz w:val="28"/>
          <w:szCs w:val="28"/>
        </w:rPr>
        <w:t xml:space="preserve">Рисунок 1.5 </w:t>
      </w:r>
      <w:r w:rsidR="00C5696E">
        <w:rPr>
          <w:b w:val="0"/>
          <w:sz w:val="28"/>
          <w:szCs w:val="28"/>
        </w:rPr>
        <w:t xml:space="preserve">– </w:t>
      </w:r>
      <w:r w:rsidRPr="00DC4483">
        <w:rPr>
          <w:b w:val="0"/>
          <w:sz w:val="28"/>
          <w:szCs w:val="28"/>
        </w:rPr>
        <w:t>Структурна схема КА</w:t>
      </w:r>
    </w:p>
    <w:p w:rsidR="003225A5" w:rsidRPr="003225A5" w:rsidRDefault="003225A5" w:rsidP="003225A5">
      <w:pPr>
        <w:pStyle w:val="a3"/>
        <w:ind w:firstLine="426"/>
        <w:rPr>
          <w:b w:val="0"/>
          <w:sz w:val="28"/>
          <w:szCs w:val="28"/>
        </w:rPr>
      </w:pPr>
    </w:p>
    <w:p w:rsidR="003225A5" w:rsidRPr="003225A5" w:rsidRDefault="003225A5" w:rsidP="00F331ED">
      <w:pPr>
        <w:pStyle w:val="a3"/>
        <w:ind w:firstLine="709"/>
        <w:rPr>
          <w:b w:val="0"/>
          <w:sz w:val="28"/>
          <w:szCs w:val="28"/>
        </w:rPr>
      </w:pPr>
      <w:r w:rsidRPr="003225A5">
        <w:rPr>
          <w:b w:val="0"/>
          <w:sz w:val="28"/>
          <w:szCs w:val="28"/>
        </w:rPr>
        <w:t xml:space="preserve">Експериментальна радіолінія </w:t>
      </w:r>
      <w:r w:rsidRPr="003225A5">
        <w:rPr>
          <w:b w:val="0"/>
          <w:i/>
          <w:sz w:val="28"/>
          <w:szCs w:val="28"/>
        </w:rPr>
        <w:t>Ка</w:t>
      </w:r>
      <w:r w:rsidRPr="003225A5">
        <w:rPr>
          <w:b w:val="0"/>
          <w:sz w:val="28"/>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3225A5">
        <w:rPr>
          <w:b w:val="0"/>
          <w:sz w:val="28"/>
          <w:szCs w:val="28"/>
        </w:rPr>
        <w:t>Мбіт</w:t>
      </w:r>
      <w:proofErr w:type="spellEnd"/>
      <w:r w:rsidRPr="003225A5">
        <w:rPr>
          <w:b w:val="0"/>
          <w:sz w:val="28"/>
          <w:szCs w:val="28"/>
        </w:rPr>
        <w:t xml:space="preserve"> / с).</w:t>
      </w:r>
    </w:p>
    <w:p w:rsidR="003225A5" w:rsidRPr="003225A5" w:rsidRDefault="003225A5" w:rsidP="00F331ED">
      <w:pPr>
        <w:pStyle w:val="a3"/>
        <w:ind w:firstLine="709"/>
        <w:rPr>
          <w:b w:val="0"/>
          <w:sz w:val="28"/>
          <w:szCs w:val="28"/>
        </w:rPr>
      </w:pPr>
      <w:r w:rsidRPr="003225A5">
        <w:rPr>
          <w:b w:val="0"/>
          <w:sz w:val="28"/>
          <w:szCs w:val="28"/>
        </w:rPr>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3225A5">
        <w:rPr>
          <w:b w:val="0"/>
          <w:sz w:val="28"/>
          <w:szCs w:val="28"/>
        </w:rPr>
        <w:t>Linux</w:t>
      </w:r>
      <w:proofErr w:type="spellEnd"/>
      <w:r w:rsidRPr="003225A5">
        <w:rPr>
          <w:b w:val="0"/>
          <w:sz w:val="28"/>
          <w:szCs w:val="28"/>
        </w:rPr>
        <w:t>).</w:t>
      </w:r>
    </w:p>
    <w:p w:rsidR="005E2E9A" w:rsidRPr="00571B4D" w:rsidRDefault="003225A5" w:rsidP="00F331ED">
      <w:pPr>
        <w:pStyle w:val="a3"/>
        <w:ind w:firstLine="709"/>
        <w:rPr>
          <w:b w:val="0"/>
          <w:sz w:val="28"/>
          <w:szCs w:val="28"/>
        </w:rPr>
      </w:pPr>
      <w:r w:rsidRPr="003225A5">
        <w:rPr>
          <w:b w:val="0"/>
          <w:sz w:val="28"/>
          <w:szCs w:val="28"/>
        </w:rPr>
        <w:t xml:space="preserve">Діаграма направленості антени експериментальної радіолінії бортового </w:t>
      </w:r>
      <w:proofErr w:type="spellStart"/>
      <w:r w:rsidRPr="003225A5">
        <w:rPr>
          <w:b w:val="0"/>
          <w:sz w:val="28"/>
          <w:szCs w:val="28"/>
        </w:rPr>
        <w:t>прий</w:t>
      </w:r>
      <w:r>
        <w:rPr>
          <w:b w:val="0"/>
          <w:sz w:val="28"/>
          <w:szCs w:val="28"/>
        </w:rPr>
        <w:t>омо</w:t>
      </w:r>
      <w:r w:rsidRPr="003225A5">
        <w:rPr>
          <w:b w:val="0"/>
          <w:sz w:val="28"/>
          <w:szCs w:val="28"/>
        </w:rPr>
        <w:t>-передавача</w:t>
      </w:r>
      <w:proofErr w:type="spellEnd"/>
      <w:r w:rsidRPr="003225A5">
        <w:rPr>
          <w:b w:val="0"/>
          <w:sz w:val="28"/>
          <w:szCs w:val="28"/>
        </w:rPr>
        <w:t xml:space="preserve"> 80º.</w:t>
      </w:r>
    </w:p>
    <w:p w:rsidR="00E85195" w:rsidRDefault="00E85195" w:rsidP="00A47BB5">
      <w:pPr>
        <w:pStyle w:val="a3"/>
        <w:ind w:firstLine="708"/>
        <w:rPr>
          <w:sz w:val="28"/>
          <w:szCs w:val="28"/>
        </w:rPr>
      </w:pPr>
      <w:r w:rsidRPr="00A47BB5">
        <w:rPr>
          <w:sz w:val="28"/>
          <w:szCs w:val="28"/>
        </w:rPr>
        <w:lastRenderedPageBreak/>
        <w:t>1.3 Вибір і обґрунтування струк</w:t>
      </w:r>
      <w:r w:rsidR="00C5696E">
        <w:rPr>
          <w:sz w:val="28"/>
          <w:szCs w:val="28"/>
        </w:rPr>
        <w:t xml:space="preserve">тури програмного забезпечення </w:t>
      </w:r>
    </w:p>
    <w:p w:rsidR="00C5696E" w:rsidRDefault="00C5696E" w:rsidP="00A47BB5">
      <w:pPr>
        <w:pStyle w:val="a3"/>
        <w:ind w:firstLine="708"/>
        <w:rPr>
          <w:sz w:val="28"/>
          <w:szCs w:val="28"/>
        </w:rPr>
      </w:pPr>
    </w:p>
    <w:p w:rsidR="00D557FC" w:rsidRPr="00D557FC" w:rsidRDefault="00D557FC" w:rsidP="00A47BB5">
      <w:pPr>
        <w:pStyle w:val="a3"/>
        <w:ind w:firstLine="708"/>
        <w:rPr>
          <w:b w:val="0"/>
          <w:sz w:val="28"/>
          <w:szCs w:val="28"/>
        </w:rPr>
      </w:pPr>
      <w:r w:rsidRPr="00D557FC">
        <w:rPr>
          <w:b w:val="0"/>
          <w:sz w:val="28"/>
          <w:szCs w:val="28"/>
        </w:rPr>
        <w:t>Програмне забезпечення має виконувати прийом зображення з камери, обробку та вивід в файл для подальшої передачі в бортовий цифровий обчислювальний комплекс</w:t>
      </w:r>
      <w:r w:rsidR="00633EE1">
        <w:rPr>
          <w:b w:val="0"/>
          <w:sz w:val="28"/>
          <w:szCs w:val="28"/>
        </w:rPr>
        <w:t xml:space="preserve"> (БЦОК)</w:t>
      </w:r>
      <w:r w:rsidRPr="00D557FC">
        <w:rPr>
          <w:b w:val="0"/>
          <w:sz w:val="28"/>
          <w:szCs w:val="28"/>
        </w:rPr>
        <w:t>. Структуру програмного забезпечення наведено на рис. 1.6.</w:t>
      </w:r>
    </w:p>
    <w:p w:rsidR="00DC4483" w:rsidRDefault="00571B4D" w:rsidP="00DC4483">
      <w:pPr>
        <w:pStyle w:val="a3"/>
        <w:jc w:val="center"/>
        <w:rPr>
          <w:sz w:val="28"/>
          <w:szCs w:val="28"/>
        </w:rPr>
      </w:pPr>
      <w:r>
        <w:rPr>
          <w:b w:val="0"/>
          <w:noProof/>
          <w:sz w:val="28"/>
          <w:szCs w:val="28"/>
          <w:lang w:eastAsia="uk-UA"/>
        </w:rPr>
        <w:drawing>
          <wp:inline distT="0" distB="0" distL="0" distR="0">
            <wp:extent cx="6120765" cy="293273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120765" cy="2932737"/>
                    </a:xfrm>
                    <a:prstGeom prst="rect">
                      <a:avLst/>
                    </a:prstGeom>
                    <a:noFill/>
                    <a:ln w="9525">
                      <a:noFill/>
                      <a:miter lim="800000"/>
                      <a:headEnd/>
                      <a:tailEnd/>
                    </a:ln>
                  </pic:spPr>
                </pic:pic>
              </a:graphicData>
            </a:graphic>
          </wp:inline>
        </w:drawing>
      </w:r>
    </w:p>
    <w:p w:rsidR="00DC4483" w:rsidRDefault="00DC4483" w:rsidP="00A47BB5">
      <w:pPr>
        <w:pStyle w:val="a3"/>
        <w:ind w:firstLine="708"/>
        <w:rPr>
          <w:b w:val="0"/>
          <w:sz w:val="28"/>
          <w:szCs w:val="28"/>
        </w:rPr>
      </w:pPr>
      <w:r w:rsidRPr="00DC4483">
        <w:rPr>
          <w:b w:val="0"/>
          <w:sz w:val="28"/>
          <w:szCs w:val="28"/>
        </w:rPr>
        <w:t>Рисунок 1.6 Структура програмного забезпечення датчика горизонту</w:t>
      </w:r>
    </w:p>
    <w:p w:rsidR="005E2E9A" w:rsidRDefault="005E2E9A" w:rsidP="00A47BB5">
      <w:pPr>
        <w:pStyle w:val="a3"/>
        <w:ind w:firstLine="708"/>
        <w:rPr>
          <w:b w:val="0"/>
          <w:sz w:val="28"/>
          <w:szCs w:val="28"/>
        </w:rPr>
      </w:pPr>
    </w:p>
    <w:p w:rsidR="00E768AC" w:rsidRPr="00571B4D" w:rsidRDefault="00FA035C" w:rsidP="00A47BB5">
      <w:pPr>
        <w:pStyle w:val="a3"/>
        <w:ind w:firstLine="708"/>
        <w:rPr>
          <w:b w:val="0"/>
          <w:sz w:val="28"/>
          <w:szCs w:val="28"/>
        </w:rPr>
      </w:pPr>
      <w:r w:rsidRPr="00571B4D">
        <w:rPr>
          <w:b w:val="0"/>
          <w:sz w:val="28"/>
          <w:szCs w:val="28"/>
        </w:rPr>
        <w:t xml:space="preserve">У </w:t>
      </w:r>
      <w:r w:rsidR="00654CA8" w:rsidRPr="00571B4D">
        <w:rPr>
          <w:b w:val="0"/>
          <w:sz w:val="28"/>
          <w:szCs w:val="28"/>
        </w:rPr>
        <w:t>блоці вводу інформаці</w:t>
      </w:r>
      <w:r w:rsidR="00E768AC" w:rsidRPr="00571B4D">
        <w:rPr>
          <w:b w:val="0"/>
          <w:sz w:val="28"/>
          <w:szCs w:val="28"/>
        </w:rPr>
        <w:t>ї</w:t>
      </w:r>
      <w:r w:rsidRPr="00571B4D">
        <w:rPr>
          <w:b w:val="0"/>
          <w:sz w:val="28"/>
          <w:szCs w:val="28"/>
        </w:rPr>
        <w:t xml:space="preserve"> здійснюється завантаження в пам’ять програми зображення в стиснутому вигляді (у форматі </w:t>
      </w:r>
      <w:r w:rsidRPr="00571B4D">
        <w:rPr>
          <w:b w:val="0"/>
          <w:sz w:val="28"/>
          <w:szCs w:val="28"/>
          <w:lang w:val="en-US"/>
        </w:rPr>
        <w:t>JPEG</w:t>
      </w:r>
      <w:r w:rsidRPr="00571B4D">
        <w:rPr>
          <w:b w:val="0"/>
          <w:sz w:val="28"/>
          <w:szCs w:val="28"/>
        </w:rPr>
        <w:t>)</w:t>
      </w:r>
      <w:r w:rsidR="00571B4D" w:rsidRPr="00571B4D">
        <w:rPr>
          <w:b w:val="0"/>
          <w:sz w:val="28"/>
          <w:szCs w:val="28"/>
        </w:rPr>
        <w:t>.</w:t>
      </w:r>
    </w:p>
    <w:p w:rsidR="00E768AC" w:rsidRPr="00571B4D" w:rsidRDefault="00E768AC" w:rsidP="00A47BB5">
      <w:pPr>
        <w:pStyle w:val="a3"/>
        <w:ind w:firstLine="708"/>
        <w:rPr>
          <w:b w:val="0"/>
          <w:sz w:val="28"/>
          <w:szCs w:val="28"/>
        </w:rPr>
      </w:pPr>
      <w:r w:rsidRPr="00571B4D">
        <w:rPr>
          <w:b w:val="0"/>
          <w:sz w:val="28"/>
          <w:szCs w:val="28"/>
        </w:rPr>
        <w:t>Б</w:t>
      </w:r>
      <w:r w:rsidR="005E2E9A" w:rsidRPr="00571B4D">
        <w:rPr>
          <w:b w:val="0"/>
          <w:sz w:val="28"/>
          <w:szCs w:val="28"/>
        </w:rPr>
        <w:t xml:space="preserve">лок декодування, використовуючи системний декодер, декодує </w:t>
      </w:r>
      <w:r w:rsidR="00FA035C" w:rsidRPr="00571B4D">
        <w:rPr>
          <w:b w:val="0"/>
          <w:sz w:val="28"/>
          <w:szCs w:val="28"/>
        </w:rPr>
        <w:t xml:space="preserve"> </w:t>
      </w:r>
      <w:r w:rsidR="005E2E9A" w:rsidRPr="00571B4D">
        <w:rPr>
          <w:b w:val="0"/>
          <w:sz w:val="28"/>
          <w:szCs w:val="28"/>
        </w:rPr>
        <w:t xml:space="preserve">зображення і зберігає його в буфер у вигляді матриці. </w:t>
      </w:r>
    </w:p>
    <w:p w:rsidR="00E768AC" w:rsidRPr="00571B4D" w:rsidRDefault="005E2E9A" w:rsidP="00A47BB5">
      <w:pPr>
        <w:pStyle w:val="a3"/>
        <w:ind w:firstLine="708"/>
        <w:rPr>
          <w:b w:val="0"/>
          <w:sz w:val="28"/>
          <w:szCs w:val="28"/>
        </w:rPr>
      </w:pPr>
      <w:r w:rsidRPr="00571B4D">
        <w:rPr>
          <w:b w:val="0"/>
          <w:sz w:val="28"/>
          <w:szCs w:val="28"/>
        </w:rPr>
        <w:t xml:space="preserve">Блок визначення контрастних точок за зміною контрасту пікселів по рядках чи по стовбцях матриці визначає контрастні точки, передає результат пошуку точок в блок </w:t>
      </w:r>
      <w:r w:rsidR="00654CA8" w:rsidRPr="00571B4D">
        <w:rPr>
          <w:b w:val="0"/>
          <w:sz w:val="28"/>
          <w:szCs w:val="28"/>
        </w:rPr>
        <w:t>розрахунку кутів</w:t>
      </w:r>
      <w:r w:rsidR="00E768AC" w:rsidRPr="00571B4D">
        <w:rPr>
          <w:b w:val="0"/>
          <w:sz w:val="28"/>
          <w:szCs w:val="28"/>
        </w:rPr>
        <w:t>.</w:t>
      </w:r>
    </w:p>
    <w:p w:rsidR="00121B69" w:rsidRPr="00571B4D" w:rsidRDefault="00E768AC" w:rsidP="00A47BB5">
      <w:pPr>
        <w:pStyle w:val="a3"/>
        <w:ind w:firstLine="708"/>
        <w:rPr>
          <w:b w:val="0"/>
          <w:sz w:val="28"/>
          <w:szCs w:val="28"/>
        </w:rPr>
      </w:pPr>
      <w:r w:rsidRPr="00571B4D">
        <w:rPr>
          <w:b w:val="0"/>
          <w:sz w:val="28"/>
          <w:szCs w:val="28"/>
        </w:rPr>
        <w:t xml:space="preserve">Блок розрахунку кутів </w:t>
      </w:r>
      <w:r w:rsidR="005E2E9A" w:rsidRPr="00571B4D">
        <w:rPr>
          <w:b w:val="0"/>
          <w:sz w:val="28"/>
          <w:szCs w:val="28"/>
        </w:rPr>
        <w:t>викликає блок визначення контрастних точ</w:t>
      </w:r>
      <w:r w:rsidRPr="00571B4D">
        <w:rPr>
          <w:b w:val="0"/>
          <w:sz w:val="28"/>
          <w:szCs w:val="28"/>
        </w:rPr>
        <w:t xml:space="preserve">ок доки не здійсниться коректне </w:t>
      </w:r>
      <w:r w:rsidR="005E2E9A" w:rsidRPr="00571B4D">
        <w:rPr>
          <w:b w:val="0"/>
          <w:sz w:val="28"/>
          <w:szCs w:val="28"/>
        </w:rPr>
        <w:t>визначення 3 контрастних точок</w:t>
      </w:r>
      <w:r w:rsidR="00D557FC" w:rsidRPr="00571B4D">
        <w:rPr>
          <w:b w:val="0"/>
          <w:sz w:val="28"/>
          <w:szCs w:val="28"/>
        </w:rPr>
        <w:t xml:space="preserve">, після чого виконується обчислення і вивід у </w:t>
      </w:r>
      <w:r w:rsidRPr="00571B4D">
        <w:rPr>
          <w:b w:val="0"/>
          <w:sz w:val="28"/>
          <w:szCs w:val="28"/>
        </w:rPr>
        <w:t>ф</w:t>
      </w:r>
      <w:r w:rsidR="007D253A" w:rsidRPr="00571B4D">
        <w:rPr>
          <w:b w:val="0"/>
          <w:sz w:val="28"/>
          <w:szCs w:val="28"/>
        </w:rPr>
        <w:t>айл вихідної інформації.</w:t>
      </w:r>
    </w:p>
    <w:p w:rsidR="006A0F4D" w:rsidRPr="00571B4D" w:rsidRDefault="006A0F4D" w:rsidP="00A47BB5">
      <w:pPr>
        <w:pStyle w:val="a3"/>
        <w:ind w:firstLine="708"/>
        <w:rPr>
          <w:b w:val="0"/>
          <w:sz w:val="28"/>
          <w:szCs w:val="28"/>
        </w:rPr>
      </w:pPr>
      <w:r w:rsidRPr="00571B4D">
        <w:rPr>
          <w:b w:val="0"/>
          <w:sz w:val="28"/>
          <w:szCs w:val="28"/>
        </w:rPr>
        <w:t>Файл вихідної інформації містить</w:t>
      </w:r>
      <w:r w:rsidR="00633EE1" w:rsidRPr="00571B4D">
        <w:rPr>
          <w:b w:val="0"/>
          <w:sz w:val="28"/>
          <w:szCs w:val="28"/>
        </w:rPr>
        <w:t xml:space="preserve"> результати розрахунків, які в подальшому зчитуються БЦОК для стабілізації КА в надир планети.</w:t>
      </w:r>
    </w:p>
    <w:p w:rsidR="00E768AC" w:rsidRPr="00DC4483" w:rsidRDefault="00E768AC" w:rsidP="00A47BB5">
      <w:pPr>
        <w:pStyle w:val="a3"/>
        <w:ind w:firstLine="708"/>
        <w:rPr>
          <w:b w:val="0"/>
          <w:sz w:val="28"/>
          <w:szCs w:val="28"/>
        </w:rPr>
      </w:pPr>
    </w:p>
    <w:sectPr w:rsidR="00E768AC" w:rsidRPr="00DC4483" w:rsidSect="00B73EF6">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6F5A67"/>
    <w:multiLevelType w:val="hybridMultilevel"/>
    <w:tmpl w:val="8F900DAE"/>
    <w:lvl w:ilvl="0" w:tplc="D9345432">
      <w:start w:val="1"/>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
    <w:nsid w:val="75FB721E"/>
    <w:multiLevelType w:val="hybridMultilevel"/>
    <w:tmpl w:val="6DA246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useFELayout/>
  </w:compat>
  <w:rsids>
    <w:rsidRoot w:val="00E85195"/>
    <w:rsid w:val="000027E5"/>
    <w:rsid w:val="0000382E"/>
    <w:rsid w:val="00022ACF"/>
    <w:rsid w:val="00041069"/>
    <w:rsid w:val="000D1926"/>
    <w:rsid w:val="000F42DC"/>
    <w:rsid w:val="00121B69"/>
    <w:rsid w:val="001452D7"/>
    <w:rsid w:val="00152A8E"/>
    <w:rsid w:val="00173375"/>
    <w:rsid w:val="00184064"/>
    <w:rsid w:val="002161D0"/>
    <w:rsid w:val="00227641"/>
    <w:rsid w:val="002C5A82"/>
    <w:rsid w:val="003225A5"/>
    <w:rsid w:val="003312F4"/>
    <w:rsid w:val="0035734A"/>
    <w:rsid w:val="00380F0D"/>
    <w:rsid w:val="004B2D5A"/>
    <w:rsid w:val="004B730B"/>
    <w:rsid w:val="004C1A81"/>
    <w:rsid w:val="004F6358"/>
    <w:rsid w:val="00527A73"/>
    <w:rsid w:val="00571B4D"/>
    <w:rsid w:val="005B4333"/>
    <w:rsid w:val="005B46B3"/>
    <w:rsid w:val="005B6E48"/>
    <w:rsid w:val="005E2E9A"/>
    <w:rsid w:val="00626D6A"/>
    <w:rsid w:val="00633EE1"/>
    <w:rsid w:val="00654CA8"/>
    <w:rsid w:val="0066444C"/>
    <w:rsid w:val="00682162"/>
    <w:rsid w:val="006956FF"/>
    <w:rsid w:val="006A0F4D"/>
    <w:rsid w:val="006E7C11"/>
    <w:rsid w:val="006F356E"/>
    <w:rsid w:val="00737785"/>
    <w:rsid w:val="007633C3"/>
    <w:rsid w:val="00771871"/>
    <w:rsid w:val="00791DA3"/>
    <w:rsid w:val="007B35D7"/>
    <w:rsid w:val="007D253A"/>
    <w:rsid w:val="007E5CAB"/>
    <w:rsid w:val="008719D5"/>
    <w:rsid w:val="00872C18"/>
    <w:rsid w:val="00913B2C"/>
    <w:rsid w:val="00931652"/>
    <w:rsid w:val="00944E5B"/>
    <w:rsid w:val="0096338E"/>
    <w:rsid w:val="00970A6B"/>
    <w:rsid w:val="00983B63"/>
    <w:rsid w:val="009B4FA4"/>
    <w:rsid w:val="009E6BC1"/>
    <w:rsid w:val="009E74AB"/>
    <w:rsid w:val="00A47BB5"/>
    <w:rsid w:val="00A54643"/>
    <w:rsid w:val="00A60D7F"/>
    <w:rsid w:val="00B165F3"/>
    <w:rsid w:val="00B175B6"/>
    <w:rsid w:val="00B25616"/>
    <w:rsid w:val="00B31FDE"/>
    <w:rsid w:val="00B50BBF"/>
    <w:rsid w:val="00B73EF6"/>
    <w:rsid w:val="00B74D5A"/>
    <w:rsid w:val="00B80540"/>
    <w:rsid w:val="00B921FC"/>
    <w:rsid w:val="00C30095"/>
    <w:rsid w:val="00C5696E"/>
    <w:rsid w:val="00C6409D"/>
    <w:rsid w:val="00C72EB1"/>
    <w:rsid w:val="00CD071E"/>
    <w:rsid w:val="00CF677F"/>
    <w:rsid w:val="00D111E7"/>
    <w:rsid w:val="00D5049E"/>
    <w:rsid w:val="00D557FC"/>
    <w:rsid w:val="00D73550"/>
    <w:rsid w:val="00D76730"/>
    <w:rsid w:val="00DC4483"/>
    <w:rsid w:val="00DD49D2"/>
    <w:rsid w:val="00DD74BF"/>
    <w:rsid w:val="00E47134"/>
    <w:rsid w:val="00E524A1"/>
    <w:rsid w:val="00E723BF"/>
    <w:rsid w:val="00E768AC"/>
    <w:rsid w:val="00E831E9"/>
    <w:rsid w:val="00E85195"/>
    <w:rsid w:val="00EB4909"/>
    <w:rsid w:val="00F331ED"/>
    <w:rsid w:val="00F63E6F"/>
    <w:rsid w:val="00F7437B"/>
    <w:rsid w:val="00F7705C"/>
    <w:rsid w:val="00FA035C"/>
    <w:rsid w:val="00FE695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EF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5195"/>
    <w:pPr>
      <w:spacing w:after="0" w:line="240" w:lineRule="auto"/>
      <w:jc w:val="both"/>
    </w:pPr>
    <w:rPr>
      <w:rFonts w:ascii="Times New Roman" w:eastAsia="Times New Roman" w:hAnsi="Times New Roman" w:cs="Times New Roman"/>
      <w:b/>
      <w:sz w:val="24"/>
      <w:szCs w:val="20"/>
      <w:lang w:eastAsia="ru-RU"/>
    </w:rPr>
  </w:style>
  <w:style w:type="character" w:customStyle="1" w:styleId="a4">
    <w:name w:val="Основной текст Знак"/>
    <w:basedOn w:val="a0"/>
    <w:link w:val="a3"/>
    <w:rsid w:val="00E85195"/>
    <w:rPr>
      <w:rFonts w:ascii="Times New Roman" w:eastAsia="Times New Roman" w:hAnsi="Times New Roman" w:cs="Times New Roman"/>
      <w:b/>
      <w:sz w:val="24"/>
      <w:szCs w:val="20"/>
      <w:lang w:eastAsia="ru-RU"/>
    </w:rPr>
  </w:style>
  <w:style w:type="character" w:styleId="a5">
    <w:name w:val="Hyperlink"/>
    <w:basedOn w:val="a0"/>
    <w:uiPriority w:val="99"/>
    <w:unhideWhenUsed/>
    <w:rsid w:val="00041069"/>
    <w:rPr>
      <w:color w:val="0000FF" w:themeColor="hyperlink"/>
      <w:u w:val="single"/>
    </w:rPr>
  </w:style>
  <w:style w:type="paragraph" w:styleId="a6">
    <w:name w:val="Balloon Text"/>
    <w:basedOn w:val="a"/>
    <w:link w:val="a7"/>
    <w:uiPriority w:val="99"/>
    <w:semiHidden/>
    <w:unhideWhenUsed/>
    <w:rsid w:val="0004106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1069"/>
    <w:rPr>
      <w:rFonts w:ascii="Tahoma" w:hAnsi="Tahoma" w:cs="Tahoma"/>
      <w:sz w:val="16"/>
      <w:szCs w:val="16"/>
    </w:rPr>
  </w:style>
  <w:style w:type="character" w:styleId="a8">
    <w:name w:val="FollowedHyperlink"/>
    <w:basedOn w:val="a0"/>
    <w:uiPriority w:val="99"/>
    <w:semiHidden/>
    <w:unhideWhenUsed/>
    <w:rsid w:val="001452D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451380">
      <w:bodyDiv w:val="1"/>
      <w:marLeft w:val="0"/>
      <w:marRight w:val="0"/>
      <w:marTop w:val="0"/>
      <w:marBottom w:val="0"/>
      <w:divBdr>
        <w:top w:val="none" w:sz="0" w:space="0" w:color="auto"/>
        <w:left w:val="none" w:sz="0" w:space="0" w:color="auto"/>
        <w:bottom w:val="none" w:sz="0" w:space="0" w:color="auto"/>
        <w:right w:val="none" w:sz="0" w:space="0" w:color="auto"/>
      </w:divBdr>
    </w:div>
    <w:div w:id="206072525">
      <w:bodyDiv w:val="1"/>
      <w:marLeft w:val="0"/>
      <w:marRight w:val="0"/>
      <w:marTop w:val="0"/>
      <w:marBottom w:val="0"/>
      <w:divBdr>
        <w:top w:val="none" w:sz="0" w:space="0" w:color="auto"/>
        <w:left w:val="none" w:sz="0" w:space="0" w:color="auto"/>
        <w:bottom w:val="none" w:sz="0" w:space="0" w:color="auto"/>
        <w:right w:val="none" w:sz="0" w:space="0" w:color="auto"/>
      </w:divBdr>
    </w:div>
    <w:div w:id="284851460">
      <w:bodyDiv w:val="1"/>
      <w:marLeft w:val="0"/>
      <w:marRight w:val="0"/>
      <w:marTop w:val="0"/>
      <w:marBottom w:val="0"/>
      <w:divBdr>
        <w:top w:val="none" w:sz="0" w:space="0" w:color="auto"/>
        <w:left w:val="none" w:sz="0" w:space="0" w:color="auto"/>
        <w:bottom w:val="none" w:sz="0" w:space="0" w:color="auto"/>
        <w:right w:val="none" w:sz="0" w:space="0" w:color="auto"/>
      </w:divBdr>
    </w:div>
    <w:div w:id="304164901">
      <w:bodyDiv w:val="1"/>
      <w:marLeft w:val="0"/>
      <w:marRight w:val="0"/>
      <w:marTop w:val="0"/>
      <w:marBottom w:val="0"/>
      <w:divBdr>
        <w:top w:val="none" w:sz="0" w:space="0" w:color="auto"/>
        <w:left w:val="none" w:sz="0" w:space="0" w:color="auto"/>
        <w:bottom w:val="none" w:sz="0" w:space="0" w:color="auto"/>
        <w:right w:val="none" w:sz="0" w:space="0" w:color="auto"/>
      </w:divBdr>
      <w:divsChild>
        <w:div w:id="2124575359">
          <w:marLeft w:val="0"/>
          <w:marRight w:val="0"/>
          <w:marTop w:val="0"/>
          <w:marBottom w:val="0"/>
          <w:divBdr>
            <w:top w:val="none" w:sz="0" w:space="0" w:color="auto"/>
            <w:left w:val="none" w:sz="0" w:space="0" w:color="auto"/>
            <w:bottom w:val="none" w:sz="0" w:space="0" w:color="auto"/>
            <w:right w:val="none" w:sz="0" w:space="0" w:color="auto"/>
          </w:divBdr>
        </w:div>
        <w:div w:id="782655833">
          <w:marLeft w:val="0"/>
          <w:marRight w:val="0"/>
          <w:marTop w:val="0"/>
          <w:marBottom w:val="0"/>
          <w:divBdr>
            <w:top w:val="none" w:sz="0" w:space="0" w:color="auto"/>
            <w:left w:val="none" w:sz="0" w:space="0" w:color="auto"/>
            <w:bottom w:val="none" w:sz="0" w:space="0" w:color="auto"/>
            <w:right w:val="none" w:sz="0" w:space="0" w:color="auto"/>
          </w:divBdr>
        </w:div>
        <w:div w:id="667487884">
          <w:marLeft w:val="0"/>
          <w:marRight w:val="0"/>
          <w:marTop w:val="0"/>
          <w:marBottom w:val="0"/>
          <w:divBdr>
            <w:top w:val="none" w:sz="0" w:space="0" w:color="auto"/>
            <w:left w:val="none" w:sz="0" w:space="0" w:color="auto"/>
            <w:bottom w:val="none" w:sz="0" w:space="0" w:color="auto"/>
            <w:right w:val="none" w:sz="0" w:space="0" w:color="auto"/>
          </w:divBdr>
        </w:div>
      </w:divsChild>
    </w:div>
    <w:div w:id="1132600236">
      <w:bodyDiv w:val="1"/>
      <w:marLeft w:val="0"/>
      <w:marRight w:val="0"/>
      <w:marTop w:val="0"/>
      <w:marBottom w:val="0"/>
      <w:divBdr>
        <w:top w:val="none" w:sz="0" w:space="0" w:color="auto"/>
        <w:left w:val="none" w:sz="0" w:space="0" w:color="auto"/>
        <w:bottom w:val="none" w:sz="0" w:space="0" w:color="auto"/>
        <w:right w:val="none" w:sz="0" w:space="0" w:color="auto"/>
      </w:divBdr>
    </w:div>
    <w:div w:id="1345134815">
      <w:bodyDiv w:val="1"/>
      <w:marLeft w:val="0"/>
      <w:marRight w:val="0"/>
      <w:marTop w:val="0"/>
      <w:marBottom w:val="0"/>
      <w:divBdr>
        <w:top w:val="none" w:sz="0" w:space="0" w:color="auto"/>
        <w:left w:val="none" w:sz="0" w:space="0" w:color="auto"/>
        <w:bottom w:val="none" w:sz="0" w:space="0" w:color="auto"/>
        <w:right w:val="none" w:sz="0" w:space="0" w:color="auto"/>
      </w:divBdr>
    </w:div>
    <w:div w:id="1452898475">
      <w:bodyDiv w:val="1"/>
      <w:marLeft w:val="0"/>
      <w:marRight w:val="0"/>
      <w:marTop w:val="0"/>
      <w:marBottom w:val="0"/>
      <w:divBdr>
        <w:top w:val="none" w:sz="0" w:space="0" w:color="auto"/>
        <w:left w:val="none" w:sz="0" w:space="0" w:color="auto"/>
        <w:bottom w:val="none" w:sz="0" w:space="0" w:color="auto"/>
        <w:right w:val="none" w:sz="0" w:space="0" w:color="auto"/>
      </w:divBdr>
    </w:div>
    <w:div w:id="158387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krugosvet.ru/enc/nauka_i_tehnika/voennaya_tehnika/INERTSIALNAYA_NAVIGATSIYA.html?page=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8</Pages>
  <Words>8557</Words>
  <Characters>4879</Characters>
  <Application>Microsoft Office Word</Application>
  <DocSecurity>0</DocSecurity>
  <Lines>40</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dc:creator>
  <cp:keywords/>
  <dc:description/>
  <cp:lastModifiedBy>Марк</cp:lastModifiedBy>
  <cp:revision>27</cp:revision>
  <dcterms:created xsi:type="dcterms:W3CDTF">2018-05-14T17:32:00Z</dcterms:created>
  <dcterms:modified xsi:type="dcterms:W3CDTF">2018-05-22T21:59:00Z</dcterms:modified>
</cp:coreProperties>
</file>