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header19.xml" ContentType="application/vnd.openxmlformats-officedocument.wordprocessingml.header+xml"/>
  <Override PartName="/word/document.xml" ContentType="application/vnd.openxmlformats-officedocument.wordprocessingml.document.main+xml"/>
  <Override PartName="/word/header49.xml" ContentType="application/vnd.openxmlformats-officedocument.wordprocessingml.header+xml"/>
  <Override PartName="/word/styles.xml" ContentType="application/vnd.openxmlformats-officedocument.wordprocessingml.styles+xml"/>
  <Override PartName="/word/header6.xml" ContentType="application/vnd.openxmlformats-officedocument.wordprocessingml.header+xml"/>
  <Override PartName="/word/header57.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header58.xml" ContentType="application/vnd.openxmlformats-officedocument.wordprocessingml.header+xml"/>
  <Override PartName="/word/header3.xml" ContentType="application/vnd.openxmlformats-officedocument.wordprocessingml.header+xml"/>
  <Override PartName="/word/header59.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media/image57.png" ContentType="image/png"/>
  <Override PartName="/word/media/image1.png" ContentType="image/png"/>
  <Override PartName="/word/media/image58.png" ContentType="image/png"/>
  <Override PartName="/word/media/image130.png" ContentType="image/png"/>
  <Override PartName="/word/media/image2.png" ContentType="image/png"/>
  <Override PartName="/word/media/image59.png" ContentType="image/png"/>
  <Override PartName="/word/media/image131.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111.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120.png" ContentType="image/png"/>
  <Override PartName="/word/media/image48.png" ContentType="image/png"/>
  <Override PartName="/word/media/image49.png" ContentType="image/png"/>
  <Override PartName="/word/media/image121.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140.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19.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29.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media/image137.png" ContentType="image/png"/>
  <Override PartName="/word/media/image138.png" ContentType="image/png"/>
  <Override PartName="/word/media/image139.png" ContentType="image/png"/>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fontTable.xml" ContentType="application/vnd.openxmlformats-officedocument.wordprocessingml.fontTable+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64" w:before="0" w:after="0"/>
        <w:ind w:left="20" w:hanging="10"/>
        <w:jc w:val="center"/>
        <w:rPr/>
      </w:pPr>
      <w:r>
        <w:rPr>
          <w:rStyle w:val="DefaultParagraphFont"/>
          <w:rFonts w:eastAsia="Arial" w:cs="Arial" w:ascii="Arial" w:hAnsi="Arial"/>
          <w:b/>
          <w:sz w:val="42"/>
        </w:rPr>
        <w:t xml:space="preserve">Б. Я. PЯБКО </w:t>
      </w:r>
    </w:p>
    <w:p>
      <w:pPr>
        <w:pStyle w:val="Normal1"/>
        <w:spacing w:lineRule="auto" w:line="264" w:before="0" w:after="2043"/>
        <w:ind w:left="20" w:right="8" w:hanging="10"/>
        <w:jc w:val="center"/>
        <w:rPr/>
      </w:pPr>
      <w:r>
        <w:rPr>
          <w:rStyle w:val="DefaultParagraphFont"/>
          <w:rFonts w:eastAsia="Arial" w:cs="Arial" w:ascii="Arial" w:hAnsi="Arial"/>
          <w:b/>
          <w:sz w:val="42"/>
        </w:rPr>
        <w:t xml:space="preserve">А. Н. ФИОНОВ </w:t>
      </w:r>
    </w:p>
    <w:p>
      <w:pPr>
        <w:pStyle w:val="Normal1"/>
        <w:spacing w:lineRule="auto" w:line="228" w:before="0" w:after="0"/>
        <w:ind w:left="817" w:hanging="614"/>
        <w:jc w:val="left"/>
        <w:rPr/>
      </w:pPr>
      <w:r>
        <w:rPr>
          <w:rStyle w:val="DefaultParagraphFont"/>
          <w:rFonts w:eastAsia="Arial" w:cs="Arial" w:ascii="Arial" w:hAnsi="Arial"/>
          <w:b/>
          <w:sz w:val="82"/>
        </w:rPr>
        <w:t xml:space="preserve">КРИПТОГРАФИЧЕСКИЕ МЕТОДЫ ЗАЩИТЫ ИНФОРМАЦИИ </w:t>
      </w:r>
    </w:p>
    <w:p>
      <w:pPr>
        <w:pStyle w:val="Normal1"/>
        <w:spacing w:lineRule="auto" w:line="256" w:before="0" w:after="431"/>
        <w:ind w:left="100" w:hanging="0"/>
        <w:jc w:val="center"/>
        <w:rPr/>
      </w:pPr>
      <w:r>
        <w:rPr>
          <w:rStyle w:val="DefaultParagraphFont"/>
          <w:rFonts w:eastAsia="Arial" w:cs="Arial" w:ascii="Arial" w:hAnsi="Arial"/>
          <w:b/>
        </w:rPr>
        <w:t>2-е</w:t>
      </w:r>
      <w:r>
        <w:rPr>
          <w:rStyle w:val="DefaultParagraphFont"/>
          <w:rFonts w:eastAsia="Arial" w:cs="Arial" w:ascii="Arial" w:hAnsi="Arial"/>
          <w:b/>
          <w:i/>
        </w:rPr>
        <w:t xml:space="preserve"> издание, стереотипное </w:t>
      </w:r>
    </w:p>
    <w:p>
      <w:pPr>
        <w:pStyle w:val="Normal1"/>
        <w:spacing w:lineRule="auto" w:line="247" w:before="0" w:after="4"/>
        <w:ind w:left="411" w:right="484" w:firstLine="156"/>
        <w:jc w:val="left"/>
        <w:rPr/>
      </w:pPr>
      <w:r>
        <w:rPr>
          <w:rStyle w:val="DefaultParagraphFont"/>
          <w:rFonts w:eastAsia="Times New Roman" w:cs="Times New Roman" w:ascii="Times New Roman" w:hAnsi="Times New Roman"/>
          <w:i/>
          <w:sz w:val="17"/>
        </w:rPr>
        <w:t xml:space="preserve">Рекомендовано УМО по образованию в области телекоммуникаций в качестве учебного пособия для студентов высших учебных заведений, обучающихся по специальностям: </w:t>
      </w:r>
    </w:p>
    <w:p>
      <w:pPr>
        <w:pStyle w:val="Normal1"/>
        <w:spacing w:lineRule="auto" w:line="247" w:before="0" w:after="4"/>
        <w:ind w:left="986" w:right="484" w:hanging="10"/>
        <w:jc w:val="left"/>
        <w:rPr/>
      </w:pPr>
      <w:r>
        <w:rPr>
          <w:rStyle w:val="DefaultParagraphFont"/>
          <w:rFonts w:eastAsia="Times New Roman" w:cs="Times New Roman" w:ascii="Times New Roman" w:hAnsi="Times New Roman"/>
          <w:i/>
          <w:sz w:val="17"/>
        </w:rPr>
        <w:t xml:space="preserve">«Многоканальные телекоммуникационные системы», </w:t>
      </w:r>
    </w:p>
    <w:p>
      <w:pPr>
        <w:pStyle w:val="Normal1"/>
        <w:spacing w:lineRule="auto" w:line="247" w:before="0" w:after="4"/>
        <w:ind w:left="1363" w:right="484" w:hanging="10"/>
        <w:jc w:val="left"/>
        <w:rPr/>
      </w:pPr>
      <w:r>
        <w:rPr>
          <w:rStyle w:val="DefaultParagraphFont"/>
          <w:rFonts w:eastAsia="Times New Roman" w:cs="Times New Roman" w:ascii="Times New Roman" w:hAnsi="Times New Roman"/>
          <w:i/>
          <w:sz w:val="17"/>
        </w:rPr>
        <w:t xml:space="preserve">«Радиосвязь, радиовещание и телевидение», </w:t>
      </w:r>
    </w:p>
    <w:p>
      <w:pPr>
        <w:pStyle w:val="Normal1"/>
        <w:spacing w:lineRule="auto" w:line="256" w:before="0" w:after="2574"/>
        <w:ind w:left="0" w:right="332" w:hanging="0"/>
        <w:jc w:val="center"/>
        <w:rPr/>
      </w:pPr>
      <w:r>
        <w:rPr>
          <w:rStyle w:val="DefaultParagraphFont"/>
          <w:rFonts w:eastAsia="Times New Roman" w:cs="Times New Roman" w:ascii="Times New Roman" w:hAnsi="Times New Roman"/>
          <w:i/>
          <w:sz w:val="17"/>
        </w:rPr>
        <w:t xml:space="preserve">«Защищенные системы связи» </w:t>
      </w:r>
    </w:p>
    <w:p>
      <w:pPr>
        <w:pStyle w:val="Normal1"/>
        <w:spacing w:lineRule="auto" w:line="256" w:before="0" w:after="0"/>
        <w:ind w:left="10" w:right="62" w:hanging="10"/>
        <w:jc w:val="center"/>
        <w:rPr/>
      </w:pPr>
      <w:r>
        <w:rPr>
          <w:rStyle w:val="DefaultParagraphFont"/>
          <w:rFonts w:eastAsia="Arial" w:cs="Arial" w:ascii="Arial" w:hAnsi="Arial"/>
          <w:b/>
        </w:rPr>
        <w:t xml:space="preserve">Москва </w:t>
      </w:r>
    </w:p>
    <w:p>
      <w:pPr>
        <w:pStyle w:val="Normal1"/>
        <w:spacing w:lineRule="auto" w:line="256" w:before="0" w:after="0"/>
        <w:ind w:left="10" w:right="120" w:hanging="10"/>
        <w:jc w:val="center"/>
        <w:rPr/>
      </w:pPr>
      <w:r>
        <w:rPr>
          <w:rStyle w:val="DefaultParagraphFont"/>
          <w:rFonts w:eastAsia="Arial" w:cs="Arial" w:ascii="Arial" w:hAnsi="Arial"/>
          <w:b/>
        </w:rPr>
        <w:t xml:space="preserve">Горячая линия — Телеком </w:t>
      </w:r>
    </w:p>
    <w:p>
      <w:pPr>
        <w:pStyle w:val="Normal1"/>
        <w:spacing w:lineRule="auto" w:line="256" w:before="0" w:after="0"/>
        <w:ind w:left="0" w:right="114" w:hanging="0"/>
        <w:jc w:val="center"/>
        <w:rPr/>
      </w:pPr>
      <w:r>
        <w:rPr>
          <w:rStyle w:val="DefaultParagraphFont"/>
          <w:rFonts w:eastAsia="Arial" w:cs="Arial" w:ascii="Arial" w:hAnsi="Arial"/>
          <w:b/>
        </w:rPr>
        <w:t>2012</w:t>
      </w:r>
      <w:r>
        <w:rPr>
          <w:rStyle w:val="DefaultParagraphFont"/>
          <w:rFonts w:eastAsia="Arial" w:cs="Arial" w:ascii="Arial" w:hAnsi="Arial"/>
        </w:rPr>
        <w:t xml:space="preserve"> </w:t>
      </w:r>
    </w:p>
    <w:p>
      <w:pPr>
        <w:pStyle w:val="Normal1"/>
        <w:spacing w:lineRule="auto" w:line="256" w:before="0" w:after="0"/>
        <w:ind w:left="-5" w:hanging="10"/>
        <w:jc w:val="left"/>
        <w:rPr/>
      </w:pPr>
      <w:r>
        <w:rPr>
          <w:rStyle w:val="DefaultParagraphFont"/>
          <w:rFonts w:eastAsia="Times New Roman" w:cs="Times New Roman" w:ascii="Times New Roman" w:hAnsi="Times New Roman"/>
          <w:sz w:val="19"/>
        </w:rPr>
        <w:t xml:space="preserve">К 691.391 </w:t>
      </w:r>
    </w:p>
    <w:p>
      <w:pPr>
        <w:pStyle w:val="Normal1"/>
        <w:spacing w:lineRule="auto" w:line="256" w:before="0" w:after="0"/>
        <w:ind w:left="-5" w:hanging="10"/>
        <w:jc w:val="left"/>
        <w:rPr/>
      </w:pPr>
      <w:r>
        <w:rPr>
          <w:rStyle w:val="DefaultParagraphFont"/>
          <w:rFonts w:eastAsia="Times New Roman" w:cs="Times New Roman" w:ascii="Times New Roman" w:hAnsi="Times New Roman"/>
          <w:sz w:val="19"/>
        </w:rPr>
        <w:t xml:space="preserve">К 32.801.4 </w:t>
      </w:r>
    </w:p>
    <w:p>
      <w:pPr>
        <w:pStyle w:val="Normal1"/>
        <w:spacing w:lineRule="auto" w:line="256" w:before="0" w:after="0"/>
        <w:ind w:left="-5" w:hanging="10"/>
        <w:jc w:val="left"/>
        <w:rPr/>
      </w:pPr>
      <w:r>
        <w:rPr>
          <w:rStyle w:val="DefaultParagraphFont"/>
          <w:rFonts w:eastAsia="Times New Roman" w:cs="Times New Roman" w:ascii="Times New Roman" w:hAnsi="Times New Roman"/>
          <w:sz w:val="19"/>
        </w:rPr>
        <w:t xml:space="preserve">      </w:t>
      </w:r>
      <w:r>
        <w:rPr>
          <w:rStyle w:val="DefaultParagraphFont"/>
          <w:rFonts w:eastAsia="Times New Roman" w:cs="Times New Roman" w:ascii="Times New Roman" w:hAnsi="Times New Roman"/>
          <w:sz w:val="19"/>
        </w:rPr>
        <w:t xml:space="preserve">98 </w:t>
      </w:r>
    </w:p>
    <w:p>
      <w:pPr>
        <w:pStyle w:val="Normal1"/>
        <w:spacing w:lineRule="auto" w:line="256" w:before="0" w:after="0"/>
        <w:ind w:left="0" w:hanging="0"/>
        <w:jc w:val="left"/>
        <w:rPr/>
      </w:pPr>
      <w:r>
        <w:rPr>
          <w:rStyle w:val="DefaultParagraphFont"/>
          <w:rFonts w:eastAsia="Times New Roman" w:cs="Times New Roman" w:ascii="Times New Roman" w:hAnsi="Times New Roman"/>
          <w:sz w:val="19"/>
        </w:rPr>
        <w:t xml:space="preserve"> </w:t>
      </w:r>
    </w:p>
    <w:p>
      <w:pPr>
        <w:pStyle w:val="Normal1"/>
        <w:tabs>
          <w:tab w:val="center" w:pos="1896" w:leader="none"/>
          <w:tab w:val="center" w:pos="2518" w:leader="none"/>
          <w:tab w:val="center" w:pos="2919" w:leader="none"/>
          <w:tab w:val="center" w:pos="3353" w:leader="none"/>
          <w:tab w:val="center" w:pos="4210" w:leader="none"/>
          <w:tab w:val="center" w:pos="4577" w:leader="none"/>
          <w:tab w:val="center" w:pos="5626" w:leader="none"/>
        </w:tabs>
        <w:spacing w:before="0" w:after="4"/>
        <w:ind w:left="0" w:hanging="0"/>
        <w:jc w:val="left"/>
        <w:rPr/>
      </w:pPr>
      <w:r>
        <w:rPr>
          <w:rStyle w:val="DefaultParagraphFont"/>
          <w:sz w:val="22"/>
        </w:rPr>
        <w:tab/>
      </w:r>
      <w:r>
        <w:rPr>
          <w:rStyle w:val="DefaultParagraphFont"/>
          <w:rFonts w:eastAsia="Times New Roman" w:cs="Times New Roman" w:ascii="Times New Roman" w:hAnsi="Times New Roman"/>
          <w:sz w:val="18"/>
        </w:rPr>
        <w:t xml:space="preserve">: </w:t>
        <w:tab/>
        <w:t xml:space="preserve"> </w:t>
        <w:tab/>
        <w:t xml:space="preserve">. </w:t>
        <w:tab/>
        <w:t xml:space="preserve">, </w:t>
        <w:tab/>
        <w:t xml:space="preserve">  </w:t>
        <w:tab/>
        <w:t xml:space="preserve">. . </w:t>
        <w:tab/>
        <w:t xml:space="preserve"> </w:t>
      </w:r>
    </w:p>
    <w:tbl>
      <w:tblPr>
        <w:tblW w:w="6493" w:type="dxa"/>
        <w:jc w:val="left"/>
        <w:tblInd w:w="0" w:type="dxa"/>
        <w:tblLayout w:type="fixed"/>
        <w:tblCellMar>
          <w:top w:w="0" w:type="dxa"/>
          <w:left w:w="0" w:type="dxa"/>
          <w:bottom w:w="0" w:type="dxa"/>
          <w:right w:w="0" w:type="dxa"/>
        </w:tblCellMar>
      </w:tblPr>
      <w:tblGrid>
        <w:gridCol w:w="1016"/>
        <w:gridCol w:w="178"/>
        <w:gridCol w:w="679"/>
        <w:gridCol w:w="398"/>
        <w:gridCol w:w="187"/>
        <w:gridCol w:w="607"/>
        <w:gridCol w:w="387"/>
        <w:gridCol w:w="607"/>
        <w:gridCol w:w="663"/>
        <w:gridCol w:w="528"/>
        <w:gridCol w:w="722"/>
        <w:gridCol w:w="521"/>
      </w:tblGrid>
      <w:tr>
        <w:trPr>
          <w:trHeight w:val="209" w:hRule="atLeast"/>
        </w:trPr>
        <w:tc>
          <w:tcPr>
            <w:tcW w:w="1016" w:type="dxa"/>
            <w:tcBorders/>
          </w:tcPr>
          <w:p>
            <w:pPr>
              <w:pStyle w:val="Normal1"/>
              <w:spacing w:lineRule="auto" w:line="256" w:before="0" w:after="0"/>
              <w:ind w:left="0" w:hanging="0"/>
              <w:jc w:val="left"/>
              <w:rPr/>
            </w:pPr>
            <w:r>
              <w:rPr>
                <w:rStyle w:val="DefaultParagraphFont"/>
                <w:rFonts w:eastAsia="Times New Roman" w:cs="Times New Roman" w:ascii="Times New Roman" w:hAnsi="Times New Roman"/>
                <w:sz w:val="18"/>
              </w:rPr>
              <w:t xml:space="preserve"> </w:t>
            </w:r>
          </w:p>
        </w:tc>
        <w:tc>
          <w:tcPr>
            <w:tcW w:w="178" w:type="dxa"/>
            <w:tcBorders/>
          </w:tcPr>
          <w:p>
            <w:pPr>
              <w:pStyle w:val="Normal1"/>
              <w:spacing w:lineRule="auto" w:line="256" w:before="0" w:after="160"/>
              <w:ind w:left="0" w:hanging="0"/>
              <w:jc w:val="left"/>
              <w:rPr/>
            </w:pPr>
            <w:r>
              <w:rPr/>
            </w:r>
          </w:p>
        </w:tc>
        <w:tc>
          <w:tcPr>
            <w:tcW w:w="679" w:type="dxa"/>
            <w:tcBorders/>
          </w:tcPr>
          <w:p>
            <w:pPr>
              <w:pStyle w:val="Normal1"/>
              <w:spacing w:lineRule="auto" w:line="256" w:before="0" w:after="160"/>
              <w:ind w:left="0" w:hanging="0"/>
              <w:jc w:val="left"/>
              <w:rPr/>
            </w:pPr>
            <w:r>
              <w:rPr/>
            </w:r>
          </w:p>
        </w:tc>
        <w:tc>
          <w:tcPr>
            <w:tcW w:w="398" w:type="dxa"/>
            <w:tcBorders/>
          </w:tcPr>
          <w:p>
            <w:pPr>
              <w:pStyle w:val="Normal1"/>
              <w:spacing w:lineRule="auto" w:line="256" w:before="0" w:after="160"/>
              <w:ind w:left="0" w:hanging="0"/>
              <w:jc w:val="left"/>
              <w:rPr/>
            </w:pPr>
            <w:r>
              <w:rPr/>
            </w:r>
          </w:p>
        </w:tc>
        <w:tc>
          <w:tcPr>
            <w:tcW w:w="187" w:type="dxa"/>
            <w:tcBorders/>
          </w:tcPr>
          <w:p>
            <w:pPr>
              <w:pStyle w:val="Normal1"/>
              <w:spacing w:lineRule="auto" w:line="256" w:before="0" w:after="160"/>
              <w:ind w:left="0" w:hanging="0"/>
              <w:jc w:val="left"/>
              <w:rPr/>
            </w:pPr>
            <w:r>
              <w:rPr/>
            </w:r>
          </w:p>
        </w:tc>
        <w:tc>
          <w:tcPr>
            <w:tcW w:w="607" w:type="dxa"/>
            <w:tcBorders/>
          </w:tcPr>
          <w:p>
            <w:pPr>
              <w:pStyle w:val="Normal1"/>
              <w:spacing w:lineRule="auto" w:line="256" w:before="0" w:after="160"/>
              <w:ind w:left="0" w:hanging="0"/>
              <w:jc w:val="left"/>
              <w:rPr/>
            </w:pPr>
            <w:r>
              <w:rPr/>
            </w:r>
          </w:p>
        </w:tc>
        <w:tc>
          <w:tcPr>
            <w:tcW w:w="387" w:type="dxa"/>
            <w:tcBorders/>
          </w:tcPr>
          <w:p>
            <w:pPr>
              <w:pStyle w:val="Normal1"/>
              <w:spacing w:lineRule="auto" w:line="256" w:before="0" w:after="160"/>
              <w:ind w:left="0" w:hanging="0"/>
              <w:jc w:val="left"/>
              <w:rPr/>
            </w:pPr>
            <w:r>
              <w:rPr/>
            </w:r>
          </w:p>
        </w:tc>
        <w:tc>
          <w:tcPr>
            <w:tcW w:w="607" w:type="dxa"/>
            <w:tcBorders/>
          </w:tcPr>
          <w:p>
            <w:pPr>
              <w:pStyle w:val="Normal1"/>
              <w:spacing w:lineRule="auto" w:line="256" w:before="0" w:after="160"/>
              <w:ind w:left="0" w:hanging="0"/>
              <w:jc w:val="left"/>
              <w:rPr/>
            </w:pPr>
            <w:r>
              <w:rPr/>
            </w:r>
          </w:p>
        </w:tc>
        <w:tc>
          <w:tcPr>
            <w:tcW w:w="663" w:type="dxa"/>
            <w:tcBorders/>
          </w:tcPr>
          <w:p>
            <w:pPr>
              <w:pStyle w:val="Normal1"/>
              <w:spacing w:lineRule="auto" w:line="256" w:before="0" w:after="160"/>
              <w:ind w:left="0" w:hanging="0"/>
              <w:jc w:val="left"/>
              <w:rPr/>
            </w:pPr>
            <w:r>
              <w:rPr/>
            </w:r>
          </w:p>
        </w:tc>
        <w:tc>
          <w:tcPr>
            <w:tcW w:w="528" w:type="dxa"/>
            <w:tcBorders/>
          </w:tcPr>
          <w:p>
            <w:pPr>
              <w:pStyle w:val="Normal1"/>
              <w:spacing w:lineRule="auto" w:line="256" w:before="0" w:after="160"/>
              <w:ind w:left="0" w:hanging="0"/>
              <w:jc w:val="left"/>
              <w:rPr/>
            </w:pPr>
            <w:r>
              <w:rPr/>
            </w:r>
          </w:p>
        </w:tc>
        <w:tc>
          <w:tcPr>
            <w:tcW w:w="722" w:type="dxa"/>
            <w:tcBorders/>
          </w:tcPr>
          <w:p>
            <w:pPr>
              <w:pStyle w:val="Normal1"/>
              <w:spacing w:lineRule="auto" w:line="256" w:before="0" w:after="160"/>
              <w:ind w:left="0" w:hanging="0"/>
              <w:jc w:val="left"/>
              <w:rPr/>
            </w:pPr>
            <w:r>
              <w:rPr/>
            </w:r>
          </w:p>
        </w:tc>
        <w:tc>
          <w:tcPr>
            <w:tcW w:w="521" w:type="dxa"/>
            <w:tcBorders/>
          </w:tcPr>
          <w:p>
            <w:pPr>
              <w:pStyle w:val="Normal1"/>
              <w:spacing w:lineRule="auto" w:line="256" w:before="0" w:after="160"/>
              <w:ind w:left="0" w:hanging="0"/>
              <w:jc w:val="left"/>
              <w:rPr/>
            </w:pPr>
            <w:r>
              <w:rPr/>
            </w:r>
          </w:p>
        </w:tc>
      </w:tr>
      <w:tr>
        <w:trPr>
          <w:trHeight w:val="232" w:hRule="atLeast"/>
        </w:trPr>
        <w:tc>
          <w:tcPr>
            <w:tcW w:w="1016" w:type="dxa"/>
            <w:tcBorders/>
          </w:tcPr>
          <w:p>
            <w:pPr>
              <w:pStyle w:val="Normal1"/>
              <w:spacing w:lineRule="auto" w:line="256" w:before="0" w:after="0"/>
              <w:ind w:left="0" w:hanging="0"/>
              <w:jc w:val="left"/>
              <w:rPr/>
            </w:pPr>
            <w:r>
              <w:rPr>
                <w:rStyle w:val="DefaultParagraphFont"/>
                <w:rFonts w:eastAsia="Times New Roman" w:cs="Times New Roman" w:ascii="Times New Roman" w:hAnsi="Times New Roman"/>
                <w:b/>
                <w:sz w:val="18"/>
              </w:rPr>
              <w:t xml:space="preserve"> </w:t>
            </w:r>
            <w:r>
              <w:rPr>
                <w:rStyle w:val="DefaultParagraphFont"/>
                <w:rFonts w:eastAsia="Times New Roman" w:cs="Times New Roman" w:ascii="Times New Roman" w:hAnsi="Times New Roman"/>
                <w:b/>
                <w:sz w:val="19"/>
              </w:rPr>
              <w:t xml:space="preserve">         </w:t>
            </w:r>
            <w:r>
              <w:rPr>
                <w:rStyle w:val="DefaultParagraphFont"/>
                <w:rFonts w:eastAsia="Times New Roman" w:cs="Times New Roman" w:ascii="Times New Roman" w:hAnsi="Times New Roman"/>
                <w:b/>
                <w:sz w:val="19"/>
              </w:rPr>
              <w:t>Ря к</w:t>
            </w:r>
          </w:p>
        </w:tc>
        <w:tc>
          <w:tcPr>
            <w:tcW w:w="178" w:type="dxa"/>
            <w:tcBorders/>
          </w:tcPr>
          <w:p>
            <w:pPr>
              <w:pStyle w:val="Normal1"/>
              <w:spacing w:lineRule="auto" w:line="256" w:before="0" w:after="0"/>
              <w:ind w:left="0" w:hanging="0"/>
              <w:jc w:val="left"/>
              <w:rPr/>
            </w:pPr>
            <w:r>
              <w:rPr>
                <w:rStyle w:val="DefaultParagraphFont"/>
                <w:rFonts w:eastAsia="Times New Roman" w:cs="Times New Roman" w:ascii="Times New Roman" w:hAnsi="Times New Roman"/>
                <w:b/>
                <w:sz w:val="19"/>
              </w:rPr>
              <w:t xml:space="preserve"> </w:t>
            </w:r>
          </w:p>
        </w:tc>
        <w:tc>
          <w:tcPr>
            <w:tcW w:w="679" w:type="dxa"/>
            <w:tcBorders/>
          </w:tcPr>
          <w:p>
            <w:pPr>
              <w:pStyle w:val="Normal1"/>
              <w:spacing w:lineRule="auto" w:line="256" w:before="0" w:after="0"/>
              <w:ind w:left="0" w:hanging="0"/>
              <w:jc w:val="left"/>
              <w:rPr/>
            </w:pPr>
            <w:r>
              <w:rPr>
                <w:rStyle w:val="DefaultParagraphFont"/>
                <w:rFonts w:eastAsia="Times New Roman" w:cs="Times New Roman" w:ascii="Times New Roman" w:hAnsi="Times New Roman"/>
                <w:b/>
                <w:sz w:val="19"/>
              </w:rPr>
              <w:t>. ., Ф</w:t>
            </w:r>
          </w:p>
        </w:tc>
        <w:tc>
          <w:tcPr>
            <w:tcW w:w="398" w:type="dxa"/>
            <w:tcBorders/>
          </w:tcPr>
          <w:p>
            <w:pPr>
              <w:pStyle w:val="Normal1"/>
              <w:spacing w:lineRule="auto" w:line="256" w:before="0" w:after="160"/>
              <w:ind w:left="0" w:hanging="0"/>
              <w:jc w:val="left"/>
              <w:rPr/>
            </w:pPr>
            <w:r>
              <w:rPr/>
            </w:r>
          </w:p>
        </w:tc>
        <w:tc>
          <w:tcPr>
            <w:tcW w:w="187" w:type="dxa"/>
            <w:tcBorders/>
          </w:tcPr>
          <w:p>
            <w:pPr>
              <w:pStyle w:val="Normal1"/>
              <w:spacing w:lineRule="auto" w:line="256" w:before="0" w:after="0"/>
              <w:ind w:left="0" w:hanging="0"/>
              <w:jc w:val="left"/>
              <w:rPr/>
            </w:pPr>
            <w:r>
              <w:rPr>
                <w:rStyle w:val="DefaultParagraphFont"/>
                <w:rFonts w:eastAsia="Times New Roman" w:cs="Times New Roman" w:ascii="Times New Roman" w:hAnsi="Times New Roman"/>
                <w:b/>
                <w:sz w:val="19"/>
              </w:rPr>
              <w:t xml:space="preserve"> </w:t>
            </w:r>
          </w:p>
        </w:tc>
        <w:tc>
          <w:tcPr>
            <w:tcW w:w="607" w:type="dxa"/>
            <w:tcBorders/>
          </w:tcPr>
          <w:p>
            <w:pPr>
              <w:pStyle w:val="Normal1"/>
              <w:spacing w:lineRule="auto" w:line="256" w:before="0" w:after="0"/>
              <w:ind w:left="0" w:hanging="0"/>
              <w:jc w:val="left"/>
              <w:rPr/>
            </w:pPr>
            <w:r>
              <w:rPr>
                <w:rStyle w:val="DefaultParagraphFont"/>
                <w:rFonts w:eastAsia="Times New Roman" w:cs="Times New Roman" w:ascii="Times New Roman" w:hAnsi="Times New Roman"/>
                <w:b/>
                <w:sz w:val="19"/>
              </w:rPr>
              <w:t xml:space="preserve">. Н. </w:t>
            </w:r>
          </w:p>
        </w:tc>
        <w:tc>
          <w:tcPr>
            <w:tcW w:w="387" w:type="dxa"/>
            <w:tcBorders/>
          </w:tcPr>
          <w:p>
            <w:pPr>
              <w:pStyle w:val="Normal1"/>
              <w:spacing w:lineRule="auto" w:line="256" w:before="0" w:after="160"/>
              <w:ind w:left="0" w:hanging="0"/>
              <w:jc w:val="left"/>
              <w:rPr/>
            </w:pPr>
            <w:r>
              <w:rPr/>
            </w:r>
          </w:p>
        </w:tc>
        <w:tc>
          <w:tcPr>
            <w:tcW w:w="607" w:type="dxa"/>
            <w:tcBorders/>
          </w:tcPr>
          <w:p>
            <w:pPr>
              <w:pStyle w:val="Normal1"/>
              <w:spacing w:lineRule="auto" w:line="256" w:before="0" w:after="160"/>
              <w:ind w:left="0" w:hanging="0"/>
              <w:jc w:val="left"/>
              <w:rPr/>
            </w:pPr>
            <w:r>
              <w:rPr/>
            </w:r>
          </w:p>
        </w:tc>
        <w:tc>
          <w:tcPr>
            <w:tcW w:w="663" w:type="dxa"/>
            <w:tcBorders/>
          </w:tcPr>
          <w:p>
            <w:pPr>
              <w:pStyle w:val="Normal1"/>
              <w:spacing w:lineRule="auto" w:line="256" w:before="0" w:after="160"/>
              <w:ind w:left="0" w:hanging="0"/>
              <w:jc w:val="left"/>
              <w:rPr/>
            </w:pPr>
            <w:r>
              <w:rPr/>
            </w:r>
          </w:p>
        </w:tc>
        <w:tc>
          <w:tcPr>
            <w:tcW w:w="528" w:type="dxa"/>
            <w:tcBorders/>
          </w:tcPr>
          <w:p>
            <w:pPr>
              <w:pStyle w:val="Normal1"/>
              <w:spacing w:lineRule="auto" w:line="256" w:before="0" w:after="160"/>
              <w:ind w:left="0" w:hanging="0"/>
              <w:jc w:val="left"/>
              <w:rPr/>
            </w:pPr>
            <w:r>
              <w:rPr/>
            </w:r>
          </w:p>
        </w:tc>
        <w:tc>
          <w:tcPr>
            <w:tcW w:w="722" w:type="dxa"/>
            <w:tcBorders/>
          </w:tcPr>
          <w:p>
            <w:pPr>
              <w:pStyle w:val="Normal1"/>
              <w:spacing w:lineRule="auto" w:line="256" w:before="0" w:after="160"/>
              <w:ind w:left="0" w:hanging="0"/>
              <w:jc w:val="left"/>
              <w:rPr/>
            </w:pPr>
            <w:r>
              <w:rPr/>
            </w:r>
          </w:p>
        </w:tc>
        <w:tc>
          <w:tcPr>
            <w:tcW w:w="521" w:type="dxa"/>
            <w:tcBorders/>
          </w:tcPr>
          <w:p>
            <w:pPr>
              <w:pStyle w:val="Normal1"/>
              <w:spacing w:lineRule="auto" w:line="256" w:before="0" w:after="160"/>
              <w:ind w:left="0" w:hanging="0"/>
              <w:jc w:val="left"/>
              <w:rPr/>
            </w:pPr>
            <w:r>
              <w:rPr/>
            </w:r>
          </w:p>
        </w:tc>
      </w:tr>
      <w:tr>
        <w:trPr>
          <w:trHeight w:val="222" w:hRule="atLeast"/>
        </w:trPr>
        <w:tc>
          <w:tcPr>
            <w:tcW w:w="1016" w:type="dxa"/>
            <w:tcBorders/>
          </w:tcPr>
          <w:p>
            <w:pPr>
              <w:pStyle w:val="Normal1"/>
              <w:spacing w:lineRule="auto" w:line="256" w:before="0" w:after="0"/>
              <w:ind w:left="0" w:hanging="0"/>
              <w:jc w:val="left"/>
              <w:rPr/>
            </w:pPr>
            <w:r>
              <w:rPr>
                <w:rStyle w:val="DefaultParagraphFont"/>
                <w:rFonts w:eastAsia="Times New Roman" w:cs="Times New Roman" w:ascii="Times New Roman" w:hAnsi="Times New Roman"/>
                <w:b/>
                <w:sz w:val="19"/>
              </w:rPr>
              <w:t>Р 98</w:t>
            </w:r>
            <w:r>
              <w:rPr>
                <w:rStyle w:val="DefaultParagraphFont"/>
                <w:rFonts w:eastAsia="Times New Roman" w:cs="Times New Roman" w:ascii="Times New Roman" w:hAnsi="Times New Roman"/>
                <w:sz w:val="19"/>
              </w:rPr>
              <w:t xml:space="preserve">       К</w:t>
            </w:r>
          </w:p>
        </w:tc>
        <w:tc>
          <w:tcPr>
            <w:tcW w:w="178" w:type="dxa"/>
            <w:tcBorders/>
          </w:tcPr>
          <w:p>
            <w:pPr>
              <w:pStyle w:val="Normal1"/>
              <w:spacing w:lineRule="auto" w:line="256" w:before="0" w:after="160"/>
              <w:ind w:left="0" w:hanging="0"/>
              <w:jc w:val="left"/>
              <w:rPr/>
            </w:pPr>
            <w:r>
              <w:rPr/>
            </w:r>
          </w:p>
        </w:tc>
        <w:tc>
          <w:tcPr>
            <w:tcW w:w="679" w:type="dxa"/>
            <w:tcBorders/>
          </w:tcPr>
          <w:p>
            <w:pPr>
              <w:pStyle w:val="Normal1"/>
              <w:spacing w:lineRule="auto" w:line="256" w:before="0" w:after="160"/>
              <w:ind w:left="0" w:hanging="0"/>
              <w:jc w:val="left"/>
              <w:rPr/>
            </w:pPr>
            <w:r>
              <w:rPr/>
            </w:r>
          </w:p>
        </w:tc>
        <w:tc>
          <w:tcPr>
            <w:tcW w:w="398" w:type="dxa"/>
            <w:tcBorders/>
          </w:tcPr>
          <w:p>
            <w:pPr>
              <w:pStyle w:val="Normal1"/>
              <w:spacing w:lineRule="auto" w:line="256" w:before="0" w:after="160"/>
              <w:ind w:left="0" w:hanging="0"/>
              <w:jc w:val="left"/>
              <w:rPr/>
            </w:pPr>
            <w:r>
              <w:rPr/>
            </w:r>
          </w:p>
        </w:tc>
        <w:tc>
          <w:tcPr>
            <w:tcW w:w="187" w:type="dxa"/>
            <w:tcBorders/>
          </w:tcPr>
          <w:p>
            <w:pPr>
              <w:pStyle w:val="Normal1"/>
              <w:spacing w:lineRule="auto" w:line="256" w:before="0" w:after="0"/>
              <w:ind w:left="0" w:right="16" w:hanging="0"/>
              <w:jc w:val="right"/>
              <w:rPr/>
            </w:pPr>
            <w:r>
              <w:rPr>
                <w:rStyle w:val="DefaultParagraphFont"/>
                <w:rFonts w:eastAsia="Times New Roman" w:cs="Times New Roman" w:ascii="Times New Roman" w:hAnsi="Times New Roman"/>
                <w:sz w:val="19"/>
              </w:rPr>
              <w:t xml:space="preserve"> </w:t>
            </w:r>
          </w:p>
        </w:tc>
        <w:tc>
          <w:tcPr>
            <w:tcW w:w="607" w:type="dxa"/>
            <w:tcBorders/>
          </w:tcPr>
          <w:p>
            <w:pPr>
              <w:pStyle w:val="Normal1"/>
              <w:spacing w:lineRule="auto" w:line="256" w:before="0" w:after="160"/>
              <w:ind w:left="0" w:hanging="0"/>
              <w:jc w:val="left"/>
              <w:rPr/>
            </w:pPr>
            <w:r>
              <w:rPr/>
            </w:r>
          </w:p>
        </w:tc>
        <w:tc>
          <w:tcPr>
            <w:tcW w:w="387" w:type="dxa"/>
            <w:tcBorders/>
          </w:tcPr>
          <w:p>
            <w:pPr>
              <w:pStyle w:val="Normal1"/>
              <w:spacing w:lineRule="auto" w:line="256" w:before="0" w:after="0"/>
              <w:ind w:left="0" w:hanging="0"/>
              <w:jc w:val="left"/>
              <w:rPr/>
            </w:pPr>
            <w:r>
              <w:rPr>
                <w:rStyle w:val="DefaultParagraphFont"/>
                <w:rFonts w:eastAsia="Times New Roman" w:cs="Times New Roman" w:ascii="Times New Roman" w:hAnsi="Times New Roman"/>
                <w:sz w:val="19"/>
              </w:rPr>
              <w:t xml:space="preserve"> </w:t>
            </w:r>
          </w:p>
        </w:tc>
        <w:tc>
          <w:tcPr>
            <w:tcW w:w="607" w:type="dxa"/>
            <w:tcBorders/>
          </w:tcPr>
          <w:p>
            <w:pPr>
              <w:pStyle w:val="Normal1"/>
              <w:spacing w:lineRule="auto" w:line="256" w:before="0" w:after="0"/>
              <w:ind w:left="36" w:hanging="0"/>
              <w:jc w:val="center"/>
              <w:rPr/>
            </w:pPr>
            <w:r>
              <w:rPr>
                <w:rStyle w:val="DefaultParagraphFont"/>
                <w:rFonts w:eastAsia="Times New Roman" w:cs="Times New Roman" w:ascii="Times New Roman" w:hAnsi="Times New Roman"/>
                <w:sz w:val="19"/>
              </w:rPr>
              <w:t xml:space="preserve"> </w:t>
            </w:r>
          </w:p>
        </w:tc>
        <w:tc>
          <w:tcPr>
            <w:tcW w:w="663" w:type="dxa"/>
            <w:tcBorders/>
          </w:tcPr>
          <w:p>
            <w:pPr>
              <w:pStyle w:val="Normal1"/>
              <w:spacing w:lineRule="auto" w:line="256" w:before="0" w:after="160"/>
              <w:ind w:left="0" w:hanging="0"/>
              <w:jc w:val="left"/>
              <w:rPr/>
            </w:pPr>
            <w:r>
              <w:rPr/>
            </w:r>
          </w:p>
        </w:tc>
        <w:tc>
          <w:tcPr>
            <w:tcW w:w="528" w:type="dxa"/>
            <w:tcBorders/>
          </w:tcPr>
          <w:p>
            <w:pPr>
              <w:pStyle w:val="Normal1"/>
              <w:spacing w:lineRule="auto" w:line="256" w:before="0" w:after="0"/>
              <w:ind w:left="129" w:hanging="0"/>
              <w:jc w:val="left"/>
              <w:rPr/>
            </w:pPr>
            <w:r>
              <w:rPr>
                <w:rStyle w:val="DefaultParagraphFont"/>
                <w:rFonts w:eastAsia="Times New Roman" w:cs="Times New Roman" w:ascii="Times New Roman" w:hAnsi="Times New Roman"/>
                <w:sz w:val="19"/>
              </w:rPr>
              <w:t xml:space="preserve">: </w:t>
            </w:r>
          </w:p>
        </w:tc>
        <w:tc>
          <w:tcPr>
            <w:tcW w:w="722" w:type="dxa"/>
            <w:tcBorders/>
          </w:tcPr>
          <w:p>
            <w:pPr>
              <w:pStyle w:val="Normal1"/>
              <w:spacing w:lineRule="auto" w:line="256" w:before="0" w:after="0"/>
              <w:ind w:left="160" w:hanging="0"/>
              <w:jc w:val="center"/>
              <w:rPr/>
            </w:pPr>
            <w:r>
              <w:rPr>
                <w:rStyle w:val="DefaultParagraphFont"/>
                <w:rFonts w:eastAsia="Times New Roman" w:cs="Times New Roman" w:ascii="Times New Roman" w:hAnsi="Times New Roman"/>
                <w:sz w:val="19"/>
              </w:rPr>
              <w:t xml:space="preserve"> </w:t>
            </w:r>
          </w:p>
        </w:tc>
        <w:tc>
          <w:tcPr>
            <w:tcW w:w="521" w:type="dxa"/>
            <w:tcBorders/>
          </w:tcPr>
          <w:p>
            <w:pPr>
              <w:pStyle w:val="Normal1"/>
              <w:spacing w:lineRule="auto" w:line="256" w:before="0" w:after="0"/>
              <w:ind w:left="0" w:hanging="0"/>
              <w:jc w:val="right"/>
              <w:rPr/>
            </w:pPr>
            <w:r>
              <w:rPr>
                <w:rStyle w:val="DefaultParagraphFont"/>
                <w:rFonts w:eastAsia="Times New Roman" w:cs="Times New Roman" w:ascii="Times New Roman" w:hAnsi="Times New Roman"/>
                <w:sz w:val="19"/>
              </w:rPr>
              <w:t xml:space="preserve">  </w:t>
            </w:r>
          </w:p>
        </w:tc>
      </w:tr>
      <w:tr>
        <w:trPr>
          <w:trHeight w:val="219" w:hRule="atLeast"/>
        </w:trPr>
        <w:tc>
          <w:tcPr>
            <w:tcW w:w="1016" w:type="dxa"/>
            <w:tcBorders/>
          </w:tcPr>
          <w:p>
            <w:pPr>
              <w:pStyle w:val="Normal1"/>
              <w:spacing w:lineRule="auto" w:line="256" w:before="0" w:after="0"/>
              <w:ind w:left="792" w:hanging="0"/>
              <w:jc w:val="left"/>
              <w:rPr/>
            </w:pPr>
            <w:r>
              <w:rPr>
                <w:rStyle w:val="DefaultParagraphFont"/>
                <w:rFonts w:eastAsia="Times New Roman" w:cs="Times New Roman" w:ascii="Times New Roman" w:hAnsi="Times New Roman"/>
                <w:sz w:val="19"/>
              </w:rPr>
              <w:t xml:space="preserve"> </w:t>
            </w:r>
          </w:p>
        </w:tc>
        <w:tc>
          <w:tcPr>
            <w:tcW w:w="178" w:type="dxa"/>
            <w:tcBorders/>
          </w:tcPr>
          <w:p>
            <w:pPr>
              <w:pStyle w:val="Normal1"/>
              <w:spacing w:lineRule="auto" w:line="256" w:before="0" w:after="160"/>
              <w:ind w:left="0" w:hanging="0"/>
              <w:jc w:val="left"/>
              <w:rPr/>
            </w:pPr>
            <w:r>
              <w:rPr/>
            </w:r>
          </w:p>
        </w:tc>
        <w:tc>
          <w:tcPr>
            <w:tcW w:w="679" w:type="dxa"/>
            <w:tcBorders/>
          </w:tcPr>
          <w:p>
            <w:pPr>
              <w:pStyle w:val="Normal1"/>
              <w:spacing w:lineRule="auto" w:line="256" w:before="0" w:after="0"/>
              <w:ind w:left="43" w:hanging="0"/>
              <w:jc w:val="center"/>
              <w:rPr/>
            </w:pPr>
            <w:r>
              <w:rPr>
                <w:rStyle w:val="DefaultParagraphFont"/>
                <w:rFonts w:eastAsia="Times New Roman" w:cs="Times New Roman" w:ascii="Times New Roman" w:hAnsi="Times New Roman"/>
                <w:sz w:val="19"/>
              </w:rPr>
              <w:t>. – 2-</w:t>
            </w:r>
          </w:p>
        </w:tc>
        <w:tc>
          <w:tcPr>
            <w:tcW w:w="398" w:type="dxa"/>
            <w:tcBorders/>
          </w:tcPr>
          <w:p>
            <w:pPr>
              <w:pStyle w:val="Normal1"/>
              <w:spacing w:lineRule="auto" w:line="256" w:before="0" w:after="0"/>
              <w:ind w:left="0" w:hanging="0"/>
              <w:jc w:val="left"/>
              <w:rPr/>
            </w:pPr>
            <w:r>
              <w:rPr>
                <w:rStyle w:val="DefaultParagraphFont"/>
                <w:rFonts w:eastAsia="Times New Roman" w:cs="Times New Roman" w:ascii="Times New Roman" w:hAnsi="Times New Roman"/>
                <w:sz w:val="19"/>
              </w:rPr>
              <w:t xml:space="preserve"> </w:t>
            </w:r>
          </w:p>
        </w:tc>
        <w:tc>
          <w:tcPr>
            <w:tcW w:w="187" w:type="dxa"/>
            <w:tcBorders/>
          </w:tcPr>
          <w:p>
            <w:pPr>
              <w:pStyle w:val="Normal1"/>
              <w:spacing w:lineRule="auto" w:line="256" w:before="0" w:after="160"/>
              <w:ind w:left="0" w:hanging="0"/>
              <w:jc w:val="left"/>
              <w:rPr/>
            </w:pPr>
            <w:r>
              <w:rPr/>
            </w:r>
          </w:p>
        </w:tc>
        <w:tc>
          <w:tcPr>
            <w:tcW w:w="607" w:type="dxa"/>
            <w:tcBorders/>
          </w:tcPr>
          <w:p>
            <w:pPr>
              <w:pStyle w:val="Normal1"/>
              <w:spacing w:lineRule="auto" w:line="256" w:before="0" w:after="0"/>
              <w:ind w:left="166" w:hanging="0"/>
              <w:jc w:val="left"/>
              <w:rPr/>
            </w:pPr>
            <w:r>
              <w:rPr>
                <w:rStyle w:val="DefaultParagraphFont"/>
                <w:rFonts w:eastAsia="Times New Roman" w:cs="Times New Roman" w:ascii="Times New Roman" w:hAnsi="Times New Roman"/>
                <w:sz w:val="19"/>
              </w:rPr>
              <w:t xml:space="preserve">, </w:t>
            </w:r>
          </w:p>
        </w:tc>
        <w:tc>
          <w:tcPr>
            <w:tcW w:w="387" w:type="dxa"/>
            <w:tcBorders/>
          </w:tcPr>
          <w:p>
            <w:pPr>
              <w:pStyle w:val="Normal1"/>
              <w:spacing w:lineRule="auto" w:line="256" w:before="0" w:after="160"/>
              <w:ind w:left="0" w:hanging="0"/>
              <w:jc w:val="left"/>
              <w:rPr/>
            </w:pPr>
            <w:r>
              <w:rPr/>
            </w:r>
          </w:p>
        </w:tc>
        <w:tc>
          <w:tcPr>
            <w:tcW w:w="607" w:type="dxa"/>
            <w:tcBorders/>
          </w:tcPr>
          <w:p>
            <w:pPr>
              <w:pStyle w:val="Normal1"/>
              <w:spacing w:lineRule="auto" w:line="256" w:before="0" w:after="0"/>
              <w:ind w:left="0" w:right="93" w:hanging="0"/>
              <w:jc w:val="center"/>
              <w:rPr/>
            </w:pPr>
            <w:r>
              <w:rPr>
                <w:rStyle w:val="DefaultParagraphFont"/>
                <w:rFonts w:eastAsia="Times New Roman" w:cs="Times New Roman" w:ascii="Times New Roman" w:hAnsi="Times New Roman"/>
                <w:sz w:val="19"/>
              </w:rPr>
              <w:t xml:space="preserve">. – </w:t>
            </w:r>
          </w:p>
        </w:tc>
        <w:tc>
          <w:tcPr>
            <w:tcW w:w="663" w:type="dxa"/>
            <w:tcBorders/>
          </w:tcPr>
          <w:p>
            <w:pPr>
              <w:pStyle w:val="Normal1"/>
              <w:spacing w:lineRule="auto" w:line="256" w:before="0" w:after="0"/>
              <w:ind w:left="0" w:hanging="0"/>
              <w:jc w:val="left"/>
              <w:rPr/>
            </w:pPr>
            <w:r>
              <w:rPr>
                <w:rStyle w:val="DefaultParagraphFont"/>
                <w:rFonts w:eastAsia="Times New Roman" w:cs="Times New Roman" w:ascii="Times New Roman" w:hAnsi="Times New Roman"/>
                <w:sz w:val="19"/>
              </w:rPr>
              <w:t xml:space="preserve">.: </w:t>
            </w:r>
          </w:p>
        </w:tc>
        <w:tc>
          <w:tcPr>
            <w:tcW w:w="528" w:type="dxa"/>
            <w:tcBorders/>
          </w:tcPr>
          <w:p>
            <w:pPr>
              <w:pStyle w:val="Normal1"/>
              <w:spacing w:lineRule="auto" w:line="256" w:before="0" w:after="0"/>
              <w:ind w:left="208" w:hanging="0"/>
              <w:jc w:val="left"/>
              <w:rPr/>
            </w:pPr>
            <w:r>
              <w:rPr>
                <w:rStyle w:val="DefaultParagraphFont"/>
                <w:rFonts w:eastAsia="Times New Roman" w:cs="Times New Roman" w:ascii="Times New Roman" w:hAnsi="Times New Roman"/>
                <w:sz w:val="19"/>
              </w:rPr>
              <w:t xml:space="preserve"> </w:t>
            </w:r>
          </w:p>
        </w:tc>
        <w:tc>
          <w:tcPr>
            <w:tcW w:w="722" w:type="dxa"/>
            <w:tcBorders/>
          </w:tcPr>
          <w:p>
            <w:pPr>
              <w:pStyle w:val="Normal1"/>
              <w:spacing w:lineRule="auto" w:line="256" w:before="0" w:after="0"/>
              <w:ind w:left="261" w:hanging="0"/>
              <w:jc w:val="left"/>
              <w:rPr/>
            </w:pPr>
            <w:r>
              <w:rPr>
                <w:rStyle w:val="DefaultParagraphFont"/>
                <w:rFonts w:eastAsia="Times New Roman" w:cs="Times New Roman" w:ascii="Times New Roman" w:hAnsi="Times New Roman"/>
                <w:sz w:val="19"/>
              </w:rPr>
              <w:t>–</w:t>
            </w:r>
          </w:p>
        </w:tc>
        <w:tc>
          <w:tcPr>
            <w:tcW w:w="521" w:type="dxa"/>
            <w:tcBorders/>
          </w:tcPr>
          <w:p>
            <w:pPr>
              <w:pStyle w:val="Normal1"/>
              <w:spacing w:lineRule="auto" w:line="256" w:before="0" w:after="0"/>
              <w:ind w:left="0" w:right="101" w:hanging="0"/>
              <w:jc w:val="right"/>
              <w:rPr/>
            </w:pPr>
            <w:r>
              <w:rPr>
                <w:rStyle w:val="DefaultParagraphFont"/>
                <w:rFonts w:eastAsia="Times New Roman" w:cs="Times New Roman" w:ascii="Times New Roman" w:hAnsi="Times New Roman"/>
                <w:sz w:val="19"/>
              </w:rPr>
              <w:t xml:space="preserve">, </w:t>
            </w:r>
          </w:p>
        </w:tc>
      </w:tr>
    </w:tbl>
    <w:p>
      <w:pPr>
        <w:pStyle w:val="Normal1"/>
        <w:tabs>
          <w:tab w:val="center" w:pos="1078" w:leader="none"/>
          <w:tab w:val="center" w:pos="1934" w:leader="none"/>
        </w:tabs>
        <w:spacing w:lineRule="auto" w:line="256" w:before="0" w:after="43"/>
        <w:ind w:left="0" w:hanging="0"/>
        <w:jc w:val="left"/>
        <w:rPr/>
      </w:pPr>
      <w:r>
        <w:rPr>
          <w:rStyle w:val="DefaultParagraphFont"/>
          <w:sz w:val="22"/>
        </w:rPr>
        <w:tab/>
      </w:r>
      <w:r>
        <w:rPr>
          <w:rStyle w:val="DefaultParagraphFont"/>
          <w:rFonts w:eastAsia="Times New Roman" w:cs="Times New Roman" w:ascii="Times New Roman" w:hAnsi="Times New Roman"/>
          <w:sz w:val="19"/>
        </w:rPr>
        <w:t xml:space="preserve">2012. – 229 c.: </w:t>
        <w:tab/>
        <w:t xml:space="preserve">. </w:t>
      </w:r>
    </w:p>
    <w:p>
      <w:pPr>
        <w:pStyle w:val="Normal1"/>
        <w:spacing w:lineRule="auto" w:line="256" w:before="0" w:after="26"/>
        <w:ind w:left="559" w:hanging="10"/>
        <w:jc w:val="left"/>
        <w:rPr/>
      </w:pPr>
      <w:r>
        <w:rPr>
          <w:rStyle w:val="DefaultParagraphFont"/>
          <w:rFonts w:eastAsia="Times New Roman" w:cs="Times New Roman" w:ascii="Times New Roman" w:hAnsi="Times New Roman"/>
          <w:sz w:val="19"/>
        </w:rPr>
        <w:t xml:space="preserve">ISBN 978-5-9912-0286-2. </w:t>
      </w:r>
    </w:p>
    <w:p>
      <w:pPr>
        <w:pStyle w:val="Normal1"/>
        <w:tabs>
          <w:tab w:val="center" w:pos="836" w:leader="none"/>
          <w:tab w:val="center" w:pos="1553" w:leader="none"/>
          <w:tab w:val="center" w:pos="2345" w:leader="none"/>
          <w:tab w:val="center" w:pos="3072" w:leader="none"/>
          <w:tab w:val="center" w:pos="3876" w:leader="none"/>
          <w:tab w:val="center" w:pos="4923" w:leader="none"/>
          <w:tab w:val="center" w:pos="6060" w:leader="none"/>
          <w:tab w:val="center" w:pos="6396"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sz w:val="18"/>
        </w:rPr>
        <w:t>И</w:t>
        <w:tab/>
        <w:t xml:space="preserve"> </w:t>
        <w:tab/>
        <w:t xml:space="preserve"> </w:t>
        <w:tab/>
        <w:t xml:space="preserve">  </w:t>
        <w:tab/>
        <w:t xml:space="preserve"> </w:t>
        <w:tab/>
        <w:t xml:space="preserve"> </w:t>
        <w:tab/>
        <w:t xml:space="preserve"> </w:t>
        <w:tab/>
        <w:t xml:space="preserve"> </w:t>
      </w:r>
    </w:p>
    <w:p>
      <w:pPr>
        <w:pStyle w:val="Normal1"/>
        <w:tabs>
          <w:tab w:val="center" w:pos="1140" w:leader="none"/>
          <w:tab w:val="center" w:pos="1628" w:leader="none"/>
          <w:tab w:val="center" w:pos="2753" w:leader="none"/>
          <w:tab w:val="center" w:pos="3089" w:leader="none"/>
          <w:tab w:val="center" w:pos="3932" w:leader="none"/>
          <w:tab w:val="center" w:pos="4721" w:leader="none"/>
          <w:tab w:val="center" w:pos="5607" w:leader="none"/>
          <w:tab w:val="right" w:pos="6440"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sz w:val="18"/>
        </w:rPr>
        <w:t xml:space="preserve"> </w:t>
        <w:tab/>
        <w:t xml:space="preserve">, </w:t>
        <w:tab/>
        <w:t xml:space="preserve"> </w:t>
        <w:tab/>
        <w:t xml:space="preserve"> </w:t>
        <w:tab/>
        <w:t xml:space="preserve">, </w:t>
        <w:tab/>
        <w:t xml:space="preserve">  </w:t>
        <w:tab/>
        <w:t xml:space="preserve"> </w:t>
        <w:tab/>
        <w:t>-</w:t>
      </w:r>
    </w:p>
    <w:p>
      <w:pPr>
        <w:pStyle w:val="Normal1"/>
        <w:tabs>
          <w:tab w:val="center" w:pos="800" w:leader="none"/>
          <w:tab w:val="center" w:pos="1627" w:leader="none"/>
          <w:tab w:val="center" w:pos="2431" w:leader="none"/>
          <w:tab w:val="center" w:pos="3115" w:leader="none"/>
          <w:tab w:val="center" w:pos="3687" w:leader="none"/>
          <w:tab w:val="center" w:pos="4827" w:leader="none"/>
          <w:tab w:val="center" w:pos="5993" w:leader="none"/>
          <w:tab w:val="right" w:pos="6440"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sz w:val="18"/>
        </w:rPr>
        <w:t xml:space="preserve">. </w:t>
        <w:tab/>
        <w:t xml:space="preserve"> </w:t>
        <w:tab/>
        <w:t xml:space="preserve"> </w:t>
        <w:tab/>
        <w:t xml:space="preserve"> </w:t>
        <w:tab/>
        <w:t xml:space="preserve"> </w:t>
        <w:tab/>
        <w:t xml:space="preserve"> </w:t>
        <w:tab/>
        <w:t xml:space="preserve">, </w:t>
        <w:tab/>
        <w:t>-</w:t>
      </w:r>
    </w:p>
    <w:p>
      <w:pPr>
        <w:pStyle w:val="Normal1"/>
        <w:spacing w:lineRule="auto" w:line="256" w:before="0" w:after="0"/>
        <w:ind w:left="0" w:hanging="0"/>
        <w:jc w:val="right"/>
        <w:rPr/>
      </w:pPr>
      <w:r>
        <w:rPr>
          <w:rStyle w:val="DefaultParagraphFont"/>
          <w:rFonts w:eastAsia="Times New Roman" w:cs="Times New Roman" w:ascii="Times New Roman" w:hAnsi="Times New Roman"/>
          <w:sz w:val="18"/>
        </w:rPr>
        <w:t xml:space="preserve">  </w:t>
      </w:r>
      <w:r>
        <w:rPr>
          <w:rStyle w:val="DefaultParagraphFont"/>
          <w:rFonts w:eastAsia="Times New Roman" w:cs="Times New Roman" w:ascii="Times New Roman" w:hAnsi="Times New Roman"/>
          <w:sz w:val="18"/>
        </w:rPr>
        <w:tab/>
        <w:t xml:space="preserve"> </w:t>
        <w:tab/>
        <w:t xml:space="preserve"> </w:t>
        <w:tab/>
        <w:t xml:space="preserve"> </w:t>
        <w:tab/>
        <w:t xml:space="preserve"> </w:t>
      </w:r>
    </w:p>
    <w:p>
      <w:pPr>
        <w:pStyle w:val="Normal1"/>
        <w:spacing w:before="0" w:after="4"/>
        <w:ind w:left="893" w:right="33" w:firstLine="600"/>
        <w:rPr/>
      </w:pPr>
      <w:r>
        <w:rPr>
          <w:rStyle w:val="DefaultParagraphFont"/>
          <w:rFonts w:eastAsia="Times New Roman" w:cs="Times New Roman" w:ascii="Times New Roman" w:hAnsi="Times New Roman"/>
          <w:sz w:val="18"/>
        </w:rPr>
        <w:t xml:space="preserve">  </w:t>
      </w:r>
      <w:r>
        <w:rPr>
          <w:rStyle w:val="DefaultParagraphFont"/>
          <w:rFonts w:eastAsia="Times New Roman" w:cs="Times New Roman" w:ascii="Times New Roman" w:hAnsi="Times New Roman"/>
          <w:sz w:val="18"/>
        </w:rPr>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tab/>
        <w:t xml:space="preserve"> </w:t>
      </w:r>
    </w:p>
    <w:p>
      <w:pPr>
        <w:pStyle w:val="Normal1"/>
        <w:tabs>
          <w:tab w:val="center" w:pos="1330" w:leader="none"/>
          <w:tab w:val="center" w:pos="2117" w:leader="none"/>
          <w:tab w:val="center" w:pos="3113" w:leader="none"/>
          <w:tab w:val="center" w:pos="3735" w:leader="none"/>
          <w:tab w:val="center" w:pos="5278" w:leader="none"/>
          <w:tab w:val="center" w:pos="5660" w:leader="none"/>
          <w:tab w:val="right" w:pos="6440"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sz w:val="18"/>
        </w:rPr>
        <w:t xml:space="preserve">, </w:t>
        <w:tab/>
        <w:t xml:space="preserve">  </w:t>
        <w:tab/>
        <w:t xml:space="preserve"> </w:t>
        <w:tab/>
        <w:t xml:space="preserve">, </w:t>
        <w:tab/>
        <w:t xml:space="preserve"> </w:t>
        <w:tab/>
        <w:t>-</w:t>
        <w:tab/>
        <w:t xml:space="preserve">, </w:t>
      </w:r>
    </w:p>
    <w:p>
      <w:pPr>
        <w:pStyle w:val="Normal1"/>
        <w:spacing w:lineRule="auto" w:line="256" w:before="0" w:after="0"/>
        <w:ind w:left="0" w:right="1" w:hanging="0"/>
        <w:jc w:val="right"/>
        <w:rPr/>
      </w:pPr>
      <w:r>
        <w:rPr>
          <w:rStyle w:val="DefaultParagraphFont"/>
          <w:rFonts w:eastAsia="Times New Roman" w:cs="Times New Roman" w:ascii="Times New Roman" w:hAnsi="Times New Roman"/>
          <w:sz w:val="18"/>
        </w:rPr>
        <w:t xml:space="preserve"> </w:t>
      </w:r>
      <w:r>
        <w:rPr>
          <w:rStyle w:val="DefaultParagraphFont"/>
          <w:rFonts w:eastAsia="Times New Roman" w:cs="Times New Roman" w:ascii="Times New Roman" w:hAnsi="Times New Roman"/>
          <w:sz w:val="18"/>
        </w:rPr>
        <w:tab/>
        <w:t xml:space="preserve"> </w:t>
        <w:tab/>
        <w:t xml:space="preserve"> </w:t>
        <w:tab/>
        <w:t xml:space="preserve">  </w:t>
        <w:tab/>
        <w:t xml:space="preserve"> </w:t>
        <w:tab/>
        <w:t xml:space="preserve">  </w:t>
        <w:tab/>
        <w:t xml:space="preserve"> </w:t>
        <w:tab/>
        <w:t xml:space="preserve"> </w:t>
      </w:r>
    </w:p>
    <w:p>
      <w:pPr>
        <w:pStyle w:val="Normal1"/>
        <w:tabs>
          <w:tab w:val="center" w:pos="1670" w:leader="none"/>
          <w:tab w:val="center" w:pos="2765" w:leader="none"/>
          <w:tab w:val="center" w:pos="4032" w:leader="none"/>
          <w:tab w:val="center" w:pos="4260" w:leader="none"/>
          <w:tab w:val="center" w:pos="5434" w:leader="none"/>
          <w:tab w:val="right" w:pos="6440"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sz w:val="18"/>
        </w:rPr>
        <w:t xml:space="preserve"> </w:t>
        <w:tab/>
        <w:t xml:space="preserve">  </w:t>
        <w:tab/>
        <w:t xml:space="preserve"> </w:t>
        <w:tab/>
        <w:t xml:space="preserve"> </w:t>
        <w:tab/>
        <w:t xml:space="preserve"> </w:t>
        <w:tab/>
        <w:t>. И -</w:t>
      </w:r>
    </w:p>
    <w:p>
      <w:pPr>
        <w:pStyle w:val="Normal1"/>
        <w:tabs>
          <w:tab w:val="center" w:pos="1133" w:leader="none"/>
          <w:tab w:val="center" w:pos="2337" w:leader="none"/>
          <w:tab w:val="center" w:pos="3153" w:leader="none"/>
          <w:tab w:val="center" w:pos="3768" w:leader="none"/>
          <w:tab w:val="center" w:pos="4660" w:leader="none"/>
          <w:tab w:val="center" w:pos="5225" w:leader="none"/>
          <w:tab w:val="center" w:pos="5476" w:leader="none"/>
          <w:tab w:val="right" w:pos="6440"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sz w:val="18"/>
        </w:rPr>
        <w:t xml:space="preserve"> </w:t>
        <w:tab/>
        <w:t xml:space="preserve"> </w:t>
        <w:tab/>
        <w:t xml:space="preserve"> </w:t>
        <w:tab/>
        <w:t xml:space="preserve"> </w:t>
        <w:tab/>
        <w:t xml:space="preserve"> </w:t>
        <w:tab/>
        <w:t xml:space="preserve">, </w:t>
        <w:tab/>
        <w:t xml:space="preserve">  </w:t>
        <w:tab/>
        <w:t>-</w:t>
      </w:r>
    </w:p>
    <w:p>
      <w:pPr>
        <w:pStyle w:val="Normal1"/>
        <w:tabs>
          <w:tab w:val="center" w:pos="1032" w:leader="none"/>
          <w:tab w:val="center" w:pos="2219" w:leader="none"/>
          <w:tab w:val="center" w:pos="3580" w:leader="none"/>
          <w:tab w:val="center" w:pos="4349" w:leader="none"/>
          <w:tab w:val="center" w:pos="5205" w:leader="none"/>
          <w:tab w:val="center" w:pos="5927" w:leader="none"/>
          <w:tab w:val="right" w:pos="6440"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sz w:val="18"/>
        </w:rPr>
        <w:t xml:space="preserve"> </w:t>
        <w:tab/>
        <w:t xml:space="preserve"> </w:t>
        <w:tab/>
        <w:t xml:space="preserve"> </w:t>
        <w:tab/>
        <w:t xml:space="preserve">. </w:t>
        <w:tab/>
        <w:t xml:space="preserve"> </w:t>
        <w:tab/>
        <w:t xml:space="preserve"> </w:t>
        <w:tab/>
        <w:t>-</w:t>
      </w:r>
    </w:p>
    <w:p>
      <w:pPr>
        <w:pStyle w:val="Normal1"/>
        <w:tabs>
          <w:tab w:val="center" w:pos="1003" w:leader="none"/>
          <w:tab w:val="center" w:pos="1756" w:leader="none"/>
          <w:tab w:val="center" w:pos="2471" w:leader="none"/>
          <w:tab w:val="center" w:pos="4017" w:leader="none"/>
          <w:tab w:val="center" w:pos="5193" w:leader="none"/>
          <w:tab w:val="right" w:pos="6440"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sz w:val="18"/>
        </w:rPr>
        <w:t xml:space="preserve">, </w:t>
        <w:tab/>
        <w:t xml:space="preserve">  </w:t>
        <w:tab/>
        <w:t xml:space="preserve"> </w:t>
        <w:tab/>
        <w:t xml:space="preserve"> </w:t>
        <w:tab/>
        <w:t xml:space="preserve">  </w:t>
        <w:tab/>
        <w:t>-</w:t>
      </w:r>
    </w:p>
    <w:p>
      <w:pPr>
        <w:pStyle w:val="Normal1"/>
        <w:spacing w:before="0" w:after="4"/>
        <w:ind w:left="778" w:right="33" w:firstLine="6"/>
        <w:rPr/>
      </w:pPr>
      <w:r>
        <w:rPr>
          <w:rStyle w:val="DefaultParagraphFont"/>
          <w:rFonts w:eastAsia="Times New Roman" w:cs="Times New Roman" w:ascii="Times New Roman" w:hAnsi="Times New Roman"/>
          <w:sz w:val="18"/>
        </w:rPr>
        <w:t xml:space="preserve"> </w:t>
      </w:r>
      <w:r>
        <w:rPr>
          <w:rStyle w:val="DefaultParagraphFont"/>
          <w:rFonts w:eastAsia="Times New Roman" w:cs="Times New Roman" w:ascii="Times New Roman" w:hAnsi="Times New Roman"/>
          <w:sz w:val="18"/>
        </w:rPr>
        <w:t xml:space="preserve">.    ,        .   ,    « »,   </w:t>
        <w:tab/>
        <w:t xml:space="preserve">. </w:t>
      </w:r>
    </w:p>
    <w:p>
      <w:pPr>
        <w:pStyle w:val="Normal1"/>
        <w:spacing w:lineRule="auto" w:line="256" w:before="0" w:after="0"/>
        <w:ind w:left="0" w:right="45" w:hanging="0"/>
        <w:jc w:val="right"/>
        <w:rPr/>
      </w:pPr>
      <w:r>
        <w:rPr>
          <w:rStyle w:val="DefaultParagraphFont"/>
          <w:rFonts w:eastAsia="Times New Roman" w:cs="Times New Roman" w:ascii="Times New Roman" w:hAnsi="Times New Roman"/>
          <w:b/>
          <w:sz w:val="18"/>
        </w:rPr>
        <w:t xml:space="preserve">32.801.4 </w:t>
      </w:r>
    </w:p>
    <w:p>
      <w:pPr>
        <w:pStyle w:val="Normal1"/>
        <w:spacing w:lineRule="auto" w:line="256" w:before="0" w:after="46"/>
        <w:ind w:left="0" w:right="15" w:hanging="0"/>
        <w:jc w:val="right"/>
        <w:rPr/>
      </w:pPr>
      <w:r>
        <w:rPr>
          <w:rStyle w:val="DefaultParagraphFont"/>
          <w:rFonts w:eastAsia="Times New Roman" w:cs="Times New Roman" w:ascii="Times New Roman" w:hAnsi="Times New Roman"/>
          <w:sz w:val="12"/>
        </w:rPr>
        <w:t xml:space="preserve"> </w:t>
      </w:r>
    </w:p>
    <w:p>
      <w:pPr>
        <w:pStyle w:val="Normal1"/>
        <w:tabs>
          <w:tab w:val="center" w:pos="1364" w:leader="none"/>
          <w:tab w:val="center" w:pos="2445" w:leader="none"/>
          <w:tab w:val="center" w:pos="4449"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i/>
          <w:sz w:val="18"/>
        </w:rPr>
        <w:t>А</w:t>
        <w:tab/>
        <w:t xml:space="preserve"> ль  И</w:t>
        <w:tab/>
        <w:t xml:space="preserve"> www.techbook.ru </w:t>
      </w:r>
    </w:p>
    <w:p>
      <w:pPr>
        <w:pStyle w:val="Normal1"/>
        <w:spacing w:lineRule="auto" w:line="256" w:before="0" w:after="24"/>
        <w:ind w:left="0" w:right="17" w:hanging="0"/>
        <w:jc w:val="center"/>
        <w:rPr/>
      </w:pPr>
      <w:r>
        <w:rPr>
          <w:rStyle w:val="DefaultParagraphFont"/>
          <w:rFonts w:eastAsia="Times New Roman" w:cs="Times New Roman" w:ascii="Times New Roman" w:hAnsi="Times New Roman"/>
          <w:sz w:val="12"/>
        </w:rPr>
        <w:t xml:space="preserve"> </w:t>
      </w:r>
    </w:p>
    <w:p>
      <w:pPr>
        <w:pStyle w:val="Normal1"/>
        <w:spacing w:lineRule="auto" w:line="256" w:before="0" w:after="0"/>
        <w:ind w:left="0" w:right="7" w:hanging="0"/>
        <w:jc w:val="center"/>
        <w:rPr/>
      </w:pPr>
      <w:r>
        <w:rPr>
          <w:rStyle w:val="DefaultParagraphFont"/>
          <w:rFonts w:eastAsia="Times New Roman" w:cs="Times New Roman" w:ascii="Times New Roman" w:hAnsi="Times New Roman"/>
          <w:sz w:val="16"/>
        </w:rPr>
        <w:t xml:space="preserve"> </w:t>
      </w:r>
    </w:p>
    <w:p>
      <w:pPr>
        <w:pStyle w:val="Normal1"/>
        <w:spacing w:lineRule="auto" w:line="256" w:before="0" w:after="0"/>
        <w:ind w:left="561" w:hanging="0"/>
        <w:jc w:val="center"/>
        <w:rPr/>
      </w:pPr>
      <w:r>
        <w:rPr>
          <w:rStyle w:val="DefaultParagraphFont"/>
          <w:rFonts w:eastAsia="Times New Roman" w:cs="Times New Roman" w:ascii="Times New Roman" w:hAnsi="Times New Roman"/>
          <w:sz w:val="16"/>
        </w:rPr>
        <w:t xml:space="preserve"> </w:t>
      </w:r>
      <w:r>
        <w:rPr>
          <w:rStyle w:val="DefaultParagraphFont"/>
          <w:rFonts w:eastAsia="Times New Roman" w:cs="Times New Roman" w:ascii="Times New Roman" w:hAnsi="Times New Roman"/>
          <w:sz w:val="16"/>
        </w:rPr>
        <w:tab/>
        <w:t xml:space="preserve"> </w:t>
      </w:r>
    </w:p>
    <w:p>
      <w:pPr>
        <w:pStyle w:val="Normal1"/>
        <w:spacing w:lineRule="auto" w:line="256" w:before="0" w:after="58"/>
        <w:ind w:left="0" w:right="17" w:hanging="0"/>
        <w:jc w:val="center"/>
        <w:rPr/>
      </w:pPr>
      <w:r>
        <w:rPr>
          <w:rStyle w:val="DefaultParagraphFont"/>
          <w:rFonts w:eastAsia="Times New Roman" w:cs="Times New Roman" w:ascii="Times New Roman" w:hAnsi="Times New Roman"/>
          <w:sz w:val="12"/>
        </w:rPr>
        <w:t xml:space="preserve"> </w:t>
      </w:r>
    </w:p>
    <w:p>
      <w:pPr>
        <w:pStyle w:val="Normal1"/>
        <w:tabs>
          <w:tab w:val="center" w:pos="2381" w:leader="none"/>
          <w:tab w:val="center" w:pos="3290" w:leader="none"/>
          <w:tab w:val="center" w:pos="4226"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b/>
          <w:sz w:val="19"/>
        </w:rPr>
        <w:t xml:space="preserve">Ря к  </w:t>
        <w:tab/>
      </w:r>
      <w:r>
        <w:rPr>
          <w:rStyle w:val="DefaultParagraphFont"/>
          <w:rFonts w:eastAsia="Times New Roman" w:cs="Times New Roman" w:ascii="Times New Roman" w:hAnsi="Times New Roman"/>
          <w:sz w:val="19"/>
        </w:rPr>
        <w:t xml:space="preserve"> </w:t>
        <w:tab/>
      </w:r>
      <w:r>
        <w:rPr>
          <w:rStyle w:val="DefaultParagraphFont"/>
          <w:rFonts w:eastAsia="Times New Roman" w:cs="Times New Roman" w:ascii="Times New Roman" w:hAnsi="Times New Roman"/>
          <w:b/>
          <w:sz w:val="19"/>
        </w:rPr>
        <w:t xml:space="preserve"> </w:t>
      </w:r>
    </w:p>
    <w:p>
      <w:pPr>
        <w:pStyle w:val="Normal1"/>
        <w:tabs>
          <w:tab w:val="center" w:pos="2044" w:leader="none"/>
          <w:tab w:val="center" w:pos="2652" w:leader="none"/>
          <w:tab w:val="center" w:pos="3379" w:leader="none"/>
          <w:tab w:val="center" w:pos="4430" w:leader="none"/>
        </w:tabs>
        <w:spacing w:lineRule="auto" w:line="256" w:before="0" w:after="223"/>
        <w:ind w:left="0" w:hanging="0"/>
        <w:jc w:val="left"/>
        <w:rPr/>
      </w:pPr>
      <w:r>
        <w:rPr>
          <w:rStyle w:val="DefaultParagraphFont"/>
          <w:sz w:val="22"/>
        </w:rPr>
        <w:tab/>
      </w:r>
      <w:r>
        <w:rPr>
          <w:rStyle w:val="DefaultParagraphFont"/>
          <w:rFonts w:eastAsia="Times New Roman" w:cs="Times New Roman" w:ascii="Times New Roman" w:hAnsi="Times New Roman"/>
          <w:b/>
          <w:sz w:val="19"/>
        </w:rPr>
        <w:t>Ф</w:t>
        <w:tab/>
      </w:r>
      <w:r>
        <w:rPr>
          <w:rStyle w:val="DefaultParagraphFont"/>
          <w:rFonts w:eastAsia="Times New Roman" w:cs="Times New Roman" w:ascii="Times New Roman" w:hAnsi="Times New Roman"/>
          <w:sz w:val="19"/>
        </w:rPr>
        <w:t xml:space="preserve">  </w:t>
        <w:tab/>
        <w:t xml:space="preserve"> </w:t>
        <w:tab/>
      </w:r>
      <w:r>
        <w:rPr>
          <w:rStyle w:val="DefaultParagraphFont"/>
          <w:rFonts w:eastAsia="Times New Roman" w:cs="Times New Roman" w:ascii="Times New Roman" w:hAnsi="Times New Roman"/>
          <w:b/>
          <w:sz w:val="19"/>
        </w:rPr>
        <w:t xml:space="preserve">  </w:t>
      </w:r>
    </w:p>
    <w:p>
      <w:pPr>
        <w:pStyle w:val="Normal1"/>
        <w:tabs>
          <w:tab w:val="center" w:pos="1047" w:leader="none"/>
          <w:tab w:val="center" w:pos="2003" w:leader="none"/>
          <w:tab w:val="center" w:pos="3554" w:leader="none"/>
        </w:tabs>
        <w:spacing w:lineRule="auto" w:line="256" w:before="0" w:after="26"/>
        <w:ind w:left="0" w:hanging="0"/>
        <w:jc w:val="left"/>
        <w:rPr/>
      </w:pPr>
      <w:r>
        <w:rPr>
          <w:rStyle w:val="DefaultParagraphFont"/>
          <w:sz w:val="22"/>
        </w:rPr>
        <w:tab/>
      </w:r>
      <w:r>
        <w:rPr>
          <w:rStyle w:val="DefaultParagraphFont"/>
          <w:rFonts w:eastAsia="Times New Roman" w:cs="Times New Roman" w:ascii="Times New Roman" w:hAnsi="Times New Roman"/>
          <w:b/>
          <w:sz w:val="19"/>
        </w:rPr>
        <w:t>К</w:t>
        <w:tab/>
        <w:t>ф</w:t>
        <w:tab/>
        <w:t xml:space="preserve">к ы щ ы ф </w:t>
      </w:r>
    </w:p>
    <w:p>
      <w:pPr>
        <w:pStyle w:val="Normal1"/>
        <w:tabs>
          <w:tab w:val="center" w:pos="2666" w:leader="none"/>
          <w:tab w:val="center" w:pos="3185" w:leader="none"/>
          <w:tab w:val="center" w:pos="3826" w:leader="none"/>
        </w:tabs>
        <w:spacing w:lineRule="auto" w:line="256" w:before="0" w:after="9"/>
        <w:ind w:left="0" w:hanging="0"/>
        <w:jc w:val="left"/>
        <w:rPr/>
      </w:pPr>
      <w:r>
        <w:rPr>
          <w:rStyle w:val="DefaultParagraphFont"/>
          <w:sz w:val="22"/>
        </w:rPr>
        <w:tab/>
      </w:r>
      <w:r>
        <w:rPr>
          <w:rStyle w:val="DefaultParagraphFont"/>
          <w:rFonts w:eastAsia="Times New Roman" w:cs="Times New Roman" w:ascii="Times New Roman" w:hAnsi="Times New Roman"/>
          <w:i/>
          <w:sz w:val="18"/>
        </w:rPr>
        <w:t>Уч</w:t>
        <w:tab/>
        <w:t xml:space="preserve"> </w:t>
        <w:tab/>
        <w:t xml:space="preserve"> </w:t>
      </w:r>
    </w:p>
    <w:p>
      <w:pPr>
        <w:pStyle w:val="Normal1"/>
        <w:spacing w:lineRule="auto" w:line="256" w:before="0" w:after="6"/>
        <w:ind w:left="0" w:right="13" w:hanging="0"/>
        <w:jc w:val="center"/>
        <w:rPr/>
      </w:pPr>
      <w:r>
        <w:rPr>
          <w:rStyle w:val="DefaultParagraphFont"/>
          <w:rFonts w:eastAsia="Times New Roman" w:cs="Times New Roman" w:ascii="Times New Roman" w:hAnsi="Times New Roman"/>
          <w:sz w:val="14"/>
        </w:rPr>
        <w:t xml:space="preserve"> </w:t>
      </w:r>
    </w:p>
    <w:p>
      <w:pPr>
        <w:pStyle w:val="Normal1"/>
        <w:tabs>
          <w:tab w:val="center" w:pos="2539" w:leader="none"/>
          <w:tab w:val="center" w:pos="3503" w:leader="none"/>
          <w:tab w:val="center" w:pos="4457"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sz w:val="16"/>
        </w:rPr>
        <w:t xml:space="preserve"> </w:t>
        <w:tab/>
        <w:t xml:space="preserve">  . . </w:t>
        <w:tab/>
        <w:t xml:space="preserve"> </w:t>
      </w:r>
    </w:p>
    <w:p>
      <w:pPr>
        <w:pStyle w:val="Normal1"/>
        <w:spacing w:lineRule="auto" w:line="256" w:before="0" w:after="0"/>
        <w:ind w:left="0" w:right="13" w:hanging="0"/>
        <w:jc w:val="center"/>
        <w:rPr/>
      </w:pPr>
      <w:r>
        <w:rPr>
          <w:rStyle w:val="DefaultParagraphFont"/>
          <w:rFonts w:eastAsia="Times New Roman" w:cs="Times New Roman" w:ascii="Times New Roman" w:hAnsi="Times New Roman"/>
          <w:sz w:val="14"/>
        </w:rPr>
        <w:t xml:space="preserve"> </w:t>
      </w:r>
    </w:p>
    <w:p>
      <w:pPr>
        <w:pStyle w:val="Normal1"/>
        <w:spacing w:lineRule="auto" w:line="256" w:before="0" w:after="0"/>
        <w:ind w:left="0" w:right="15" w:hanging="0"/>
        <w:jc w:val="center"/>
        <w:rPr/>
      </w:pPr>
      <w:r>
        <w:rPr>
          <w:rStyle w:val="DefaultParagraphFont"/>
          <w:rFonts w:eastAsia="Times New Roman" w:cs="Times New Roman" w:ascii="Times New Roman" w:hAnsi="Times New Roman"/>
          <w:sz w:val="13"/>
        </w:rPr>
        <w:t xml:space="preserve"> </w:t>
      </w:r>
    </w:p>
    <w:p>
      <w:pPr>
        <w:pStyle w:val="Normal1"/>
        <w:spacing w:lineRule="auto" w:line="256" w:before="0" w:after="10"/>
        <w:ind w:left="0" w:right="15" w:hanging="0"/>
        <w:jc w:val="center"/>
        <w:rPr/>
      </w:pPr>
      <w:r>
        <w:rPr>
          <w:rStyle w:val="DefaultParagraphFont"/>
          <w:rFonts w:eastAsia="Times New Roman" w:cs="Times New Roman" w:ascii="Times New Roman" w:hAnsi="Times New Roman"/>
          <w:sz w:val="13"/>
        </w:rPr>
        <w:t xml:space="preserve"> </w:t>
      </w:r>
    </w:p>
    <w:p>
      <w:pPr>
        <w:pStyle w:val="Normal1"/>
        <w:tabs>
          <w:tab w:val="center" w:pos="634" w:leader="none"/>
          <w:tab w:val="center" w:pos="1414" w:leader="none"/>
          <w:tab w:val="center" w:pos="2452" w:leader="none"/>
          <w:tab w:val="center" w:pos="2980" w:leader="none"/>
          <w:tab w:val="center" w:pos="3403" w:leader="none"/>
          <w:tab w:val="center" w:pos="4120" w:leader="none"/>
          <w:tab w:val="center" w:pos="4551" w:leader="none"/>
          <w:tab w:val="center" w:pos="5142" w:leader="none"/>
          <w:tab w:val="right" w:pos="6440" w:leader="none"/>
        </w:tabs>
        <w:spacing w:lineRule="auto" w:line="256" w:before="0" w:after="0"/>
        <w:ind w:left="0" w:hanging="0"/>
        <w:jc w:val="left"/>
        <w:rPr/>
      </w:pPr>
      <w:r>
        <w:rPr>
          <w:rStyle w:val="DefaultParagraphFont"/>
          <w:sz w:val="22"/>
        </w:rPr>
        <w:tab/>
      </w:r>
      <w:r>
        <w:rPr>
          <w:rStyle w:val="DefaultParagraphFont"/>
          <w:rFonts w:eastAsia="Times New Roman" w:cs="Times New Roman" w:ascii="Times New Roman" w:hAnsi="Times New Roman"/>
          <w:sz w:val="13"/>
        </w:rPr>
        <w:t xml:space="preserve">  </w:t>
        <w:tab/>
        <w:t xml:space="preserve"> 05 06 2012 </w:t>
        <w:tab/>
        <w:t xml:space="preserve"> 60</w:t>
      </w:r>
      <w:r>
        <w:rPr>
          <w:rStyle w:val="DefaultParagraphFont"/>
          <w:rFonts w:eastAsia="Segoe UI Symbol" w:cs="Segoe UI Symbol" w:ascii="Segoe UI Symbol" w:hAnsi="Segoe UI Symbol"/>
          <w:sz w:val="13"/>
        </w:rPr>
        <w:t>×</w:t>
      </w:r>
      <w:r>
        <w:rPr>
          <w:rStyle w:val="DefaultParagraphFont"/>
          <w:rFonts w:eastAsia="Times New Roman" w:cs="Times New Roman" w:ascii="Times New Roman" w:hAnsi="Times New Roman"/>
          <w:sz w:val="13"/>
        </w:rPr>
        <w:t xml:space="preserve">90/16 </w:t>
        <w:tab/>
        <w:t>-</w:t>
        <w:tab/>
        <w:t xml:space="preserve">  14,5 </w:t>
        <w:tab/>
        <w:t xml:space="preserve"> 500 </w:t>
        <w:tab/>
        <w:t xml:space="preserve"> (1- </w:t>
        <w:tab/>
        <w:t xml:space="preserve"> 200 </w:t>
        <w:tab/>
        <w:t xml:space="preserve">) И № 120286 </w:t>
      </w:r>
    </w:p>
    <w:p>
      <w:pPr>
        <w:pStyle w:val="Normal1"/>
        <w:spacing w:lineRule="auto" w:line="256" w:before="0" w:after="65"/>
        <w:ind w:left="0" w:right="15" w:hanging="0"/>
        <w:jc w:val="center"/>
        <w:rPr/>
      </w:pPr>
      <w:r>
        <w:rPr>
          <w:rStyle w:val="DefaultParagraphFont"/>
          <w:rFonts w:eastAsia="Times New Roman" w:cs="Times New Roman" w:ascii="Times New Roman" w:hAnsi="Times New Roman"/>
          <w:sz w:val="13"/>
        </w:rPr>
        <w:t xml:space="preserve"> </w:t>
      </w:r>
    </w:p>
    <w:p>
      <w:pPr>
        <w:pStyle w:val="Normal1"/>
        <w:tabs>
          <w:tab w:val="center" w:pos="4645" w:leader="none"/>
          <w:tab w:val="right" w:pos="6440" w:leader="none"/>
        </w:tabs>
        <w:spacing w:before="0" w:after="4"/>
        <w:ind w:left="-13" w:hanging="0"/>
        <w:jc w:val="left"/>
        <w:rPr/>
      </w:pPr>
      <w:r>
        <w:rPr>
          <w:rStyle w:val="DefaultParagraphFont"/>
          <w:rFonts w:eastAsia="Times New Roman" w:cs="Times New Roman" w:ascii="Times New Roman" w:hAnsi="Times New Roman"/>
          <w:sz w:val="18"/>
        </w:rPr>
        <w:t xml:space="preserve">ISBN 978-5-9912-0286-2                                   </w:t>
      </w:r>
      <w:r>
        <w:rPr>
          <w:rStyle w:val="DefaultParagraphFont"/>
          <w:rFonts w:eastAsia="Segoe UI Symbol" w:cs="Segoe UI Symbol" w:ascii="Segoe UI Symbol" w:hAnsi="Segoe UI Symbol"/>
          <w:sz w:val="18"/>
        </w:rPr>
        <w:t>©</w:t>
      </w:r>
      <w:r>
        <w:rPr>
          <w:rStyle w:val="DefaultParagraphFont"/>
          <w:rFonts w:eastAsia="Times New Roman" w:cs="Times New Roman" w:ascii="Times New Roman" w:hAnsi="Times New Roman"/>
          <w:sz w:val="18"/>
        </w:rPr>
        <w:t xml:space="preserve">  . . </w:t>
        <w:tab/>
        <w:t xml:space="preserve">, . . </w:t>
        <w:tab/>
        <w:t xml:space="preserve">, 2005, 2012 </w:t>
      </w:r>
    </w:p>
    <w:p>
      <w:pPr>
        <w:sectPr>
          <w:headerReference w:type="even" r:id="rId2"/>
          <w:headerReference w:type="default" r:id="rId3"/>
          <w:type w:val="nextPage"/>
          <w:pgSz w:w="6800" w:h="10400"/>
          <w:pgMar w:left="200" w:right="160" w:gutter="0" w:header="720" w:top="217" w:footer="0" w:bottom="720"/>
          <w:pgNumType w:fmt="decimal"/>
          <w:formProt w:val="false"/>
          <w:textDirection w:val="lrTb"/>
          <w:docGrid w:type="default" w:linePitch="600" w:charSpace="36864"/>
        </w:sectPr>
        <w:pStyle w:val="Normal1"/>
        <w:tabs>
          <w:tab w:val="center" w:pos="3972" w:leader="none"/>
          <w:tab w:val="center" w:pos="4644" w:leader="none"/>
          <w:tab w:val="center" w:pos="5182" w:leader="none"/>
          <w:tab w:val="right" w:pos="6440" w:leader="none"/>
        </w:tabs>
        <w:spacing w:before="0" w:after="4"/>
        <w:ind w:left="-13" w:hanging="0"/>
        <w:jc w:val="left"/>
        <w:rPr/>
      </w:pPr>
      <w:r>
        <w:rPr>
          <w:rStyle w:val="DefaultParagraphFont"/>
          <w:rFonts w:eastAsia="Times New Roman" w:cs="Times New Roman" w:ascii="Times New Roman" w:hAnsi="Times New Roman"/>
          <w:sz w:val="18"/>
        </w:rPr>
        <w:t xml:space="preserve">                                                             </w:t>
      </w:r>
      <w:r>
        <w:rPr>
          <w:rStyle w:val="DefaultParagraphFont"/>
          <w:rFonts w:eastAsia="Segoe UI Symbol" w:cs="Segoe UI Symbol" w:ascii="Segoe UI Symbol" w:hAnsi="Segoe UI Symbol"/>
          <w:sz w:val="18"/>
        </w:rPr>
        <w:t>©</w:t>
      </w:r>
      <w:r>
        <w:rPr>
          <w:rStyle w:val="DefaultParagraphFont"/>
          <w:rFonts w:eastAsia="Times New Roman" w:cs="Times New Roman" w:ascii="Times New Roman" w:hAnsi="Times New Roman"/>
          <w:sz w:val="18"/>
        </w:rPr>
        <w:t xml:space="preserve">  И</w:t>
        <w:tab/>
        <w:t xml:space="preserve"> «</w:t>
        <w:tab/>
        <w:t xml:space="preserve"> </w:t>
        <w:tab/>
      </w:r>
      <w:r>
        <w:rPr>
          <w:rStyle w:val="DefaultParagraphFont"/>
          <w:rFonts w:eastAsia="Segoe UI Symbol" w:cs="Segoe UI Symbol" w:ascii="Segoe UI Symbol" w:hAnsi="Segoe UI Symbol"/>
          <w:sz w:val="18"/>
        </w:rPr>
        <w:t>−</w:t>
        <w:tab/>
      </w:r>
      <w:r>
        <w:rPr>
          <w:rStyle w:val="DefaultParagraphFont"/>
          <w:rFonts w:eastAsia="Times New Roman" w:cs="Times New Roman" w:ascii="Times New Roman" w:hAnsi="Times New Roman"/>
          <w:sz w:val="18"/>
        </w:rPr>
        <w:t xml:space="preserve">», 2012 </w:t>
      </w:r>
      <w:r>
        <w:br w:type="page"/>
      </w:r>
    </w:p>
    <w:p>
      <w:pPr>
        <w:pStyle w:val="Normal1"/>
        <w:spacing w:lineRule="auto" w:line="268" w:before="0" w:after="1832"/>
        <w:ind w:left="-1" w:hanging="10"/>
        <w:jc w:val="left"/>
        <w:rPr/>
      </w:pPr>
      <w:r>
        <w:rPr>
          <w:rStyle w:val="DefaultParagraphFont"/>
          <w:sz w:val="24"/>
        </w:rPr>
        <w:t>ПРЕДИСЛОВИЕ</w:t>
      </w:r>
    </w:p>
    <w:p>
      <w:pPr>
        <w:pStyle w:val="Normal1"/>
        <w:spacing w:before="0" w:after="38"/>
        <w:ind w:left="12" w:right="6" w:hanging="0"/>
        <w:rPr/>
      </w:pPr>
      <w:r>
        <w:rPr/>
        <w:t>В течение многих столетий криптография, т.е. наука о шифровании, или «закрытии» информации от несанкционированного использования, применялась в основном для защиты сообщений, которыми обменивались государственные чиновники или военные. Поэтому круг людей, применявших криптографию, был весьма ограничен, а сами методы этой науки секретны. Однако в последние десятилетия, когда человечество вступило в стадию информационного общества, криптографические методы защиты информации стали использоваться очень широко, обслуживая, в первую очередь, потребности бизнеса. Причем имеются в виду не только межбанковские расчеты по компьютерным сетям или, скажем, биржи, в которых все расчеты проводятся через Интернет, но и многочисленные операции, в которых ежедневно участвуют миллионы, если не миллиарды «обычных» людей, а именно: расчеты по кредитным карточкам, перевод заработной платы в банк, заказ билетов через Интернет, покупки в Интернет-магазинах и т.д., и т.п. Естественно, все эти операции, как и, скажем, разговоры по мобильным телефонам и электронная почта, должны быть защищены от нечестных или просто чрезмерно любопытных людей и организаций. Поэтому в наши дни в разработку и эксплуатацию систем защиты информации вовлечено множество специалистов, работающих в сфере информационных технологий. Так как многие из таких методов основываются на результатах современной криптографии, то теперь эта дисциплина преподается на факультетах университетов, готовящих специалистов по информационным технологиям.</w:t>
      </w:r>
    </w:p>
    <w:p>
      <w:pPr>
        <w:pStyle w:val="Normal1"/>
        <w:spacing w:before="0" w:after="287"/>
        <w:ind w:left="12" w:right="6" w:firstLine="397"/>
        <w:rPr/>
      </w:pPr>
      <w:r>
        <w:rPr/>
        <w:t>Предлагаемое учебное пособие в значительной степени базируется на курсе лекций, который профессор Б. Я. Рябко читал сначала аспирантам, а затем студентам Сибирского государственного университета телекоммуникаций и информатики, обучавшимся по специальностям, связанным с программированием и компьютерными сетями, и для которых курс «Защита информации» является обязательным. Как можно заключить из названия, эта книга предна-</w:t>
      </w:r>
    </w:p>
    <w:p>
      <w:pPr>
        <w:pStyle w:val="Normal1"/>
        <w:spacing w:before="0" w:after="287"/>
        <w:ind w:left="12" w:right="6" w:firstLine="397"/>
        <w:rPr/>
      </w:pPr>
      <w:r>
        <w:rPr/>
        <w:t>Предисловие</w:t>
      </w:r>
    </w:p>
    <w:p>
      <w:pPr>
        <w:pStyle w:val="Normal1"/>
        <w:ind w:left="12" w:right="6" w:hanging="0"/>
        <w:rPr/>
      </w:pPr>
      <w:r>
        <w:rPr/>
        <w:t>значена для студентов и инженеров, специализирующихся в области информационных технологий, поэтому она рассчитана на людей со знанием математики в объеме, даваемом в технических вузах. Все необходимые сведения из теории чисел и теории вероятностей приводятся в книге, причем не в виде отдельных разделов, а по мере необходимости. Такой стиль позволяет поддерживать интерес студентов на лекциях и, как мы надеемся, поможет и читателям книги.</w:t>
      </w:r>
    </w:p>
    <w:p>
      <w:pPr>
        <w:pStyle w:val="Normal1"/>
        <w:ind w:left="12" w:right="6" w:firstLine="397"/>
        <w:rPr/>
      </w:pPr>
      <w:r>
        <w:rPr/>
        <w:t>При изложении материала мы старались следовать принципу А. Эйнштейна «Все должно делаться настолько просто, насколько это возможно, но не проще» и соблюдать правило «...Кратко и подробно», сформулированное одним из героев известной поэмы А. Твардовского. Поэтому мы не пытались описать всю современную криптографию на строгом математическом уровне и во всей общности, но, как нам кажется, рассмотрели основные идеи и методы криптографии, применяемые в информационных технологиях, как мы надеемся, без их вульгаризации. При этом, хотя главный упор в книге делается на объяснение основных идей и принципов, в ней содержится также точное описание целого ряда практически используемых методов, в том числе и российских ГОСТов на криптографические алгоритмы.</w:t>
      </w:r>
    </w:p>
    <w:p>
      <w:pPr>
        <w:pStyle w:val="Normal1"/>
        <w:ind w:left="12" w:right="6" w:firstLine="397"/>
        <w:rPr/>
      </w:pPr>
      <w:r>
        <w:rPr/>
        <w:t>Содержание первых пяти глав может быть основой семестрового курса. Другие главы могут быть использованы при чтении спецкурсов. Наш опыт показывает, что усвоению материала помогают практические занятия и лабораторные работы в компьютерных классах, в ходе которых студенты реализуют все основные алгоритмы из указанных глав. Поэтому пособие содержит снабженные ответами задачи и темы лабораторных работ.</w:t>
      </w:r>
    </w:p>
    <w:p>
      <w:pPr>
        <w:pStyle w:val="Normal1"/>
        <w:ind w:left="12" w:right="6" w:firstLine="397"/>
        <w:rPr/>
      </w:pPr>
      <w:r>
        <w:rPr/>
        <w:t>Мы надеемся, что это учебное пособие поможет читателям не только понять основные задачи и методы современной криптографии, но и оценить красоту и изящество ее идей и результатов.</w:t>
      </w:r>
    </w:p>
    <w:p>
      <w:pPr>
        <w:pStyle w:val="Normal1"/>
        <w:tabs>
          <w:tab w:val="center" w:pos="2028" w:leader="none"/>
        </w:tabs>
        <w:spacing w:lineRule="auto" w:line="268" w:before="0" w:after="1813"/>
        <w:ind w:left="-11" w:hanging="0"/>
        <w:jc w:val="left"/>
        <w:rPr/>
      </w:pPr>
      <w:r>
        <w:rPr>
          <w:rStyle w:val="DefaultParagraphFont"/>
          <w:sz w:val="24"/>
        </w:rPr>
        <w:t>Глава 1.</w:t>
        <w:tab/>
        <w:t>ВВЕДЕНИЕ</w:t>
      </w:r>
    </w:p>
    <w:p>
      <w:pPr>
        <w:pStyle w:val="Normal1"/>
        <w:ind w:left="12" w:right="6" w:hanging="0"/>
        <w:rPr/>
      </w:pPr>
      <w:r>
        <w:rPr/>
        <w:t xml:space="preserve">Мы начинаем изложение основ криптографии с классической задачи передачи секретных сообщений от некоторого отправителя </w:t>
      </w:r>
      <w:r>
        <w:rPr>
          <w:rStyle w:val="DefaultParagraphFont"/>
          <w:rFonts w:eastAsia="Cambria" w:cs="Cambria" w:ascii="Cambria" w:hAnsi="Cambria"/>
          <w:i/>
        </w:rPr>
        <w:t xml:space="preserve">A </w:t>
      </w:r>
      <w:r>
        <w:rPr/>
        <w:t xml:space="preserve">к получателю </w:t>
      </w:r>
      <w:r>
        <w:rPr>
          <w:rStyle w:val="DefaultParagraphFont"/>
          <w:rFonts w:eastAsia="Cambria" w:cs="Cambria" w:ascii="Cambria" w:hAnsi="Cambria"/>
          <w:i/>
        </w:rPr>
        <w:t>B</w:t>
      </w:r>
      <w:r>
        <w:rPr/>
        <w:t>.</w:t>
      </w:r>
    </w:p>
    <w:p>
      <w:pPr>
        <w:pStyle w:val="Normal1"/>
        <w:ind w:left="12" w:right="6" w:firstLine="397"/>
        <w:rPr/>
      </w:pPr>
      <w:r>
        <w:rPr/>
        <w:t xml:space="preserve">Отправитель сообщений и их получатель могут быть физическими лицами, организациями, какими-либо техническими системами. Иногда об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говорят как об абонентах некоторой сети, о пользователях некоторой компьютерной системы или, еще более формально, как об абстрактных «сторонах» (англоязычный термин «party») или «сущностях» (entity), участвующих в информационном взаимодействии. Но чаще бывает удобно отождествлять участников обмена с некоторыми людьми и заменить формальные обозначения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на Алиса и Боб.</w:t>
      </w:r>
    </w:p>
    <w:p>
      <w:pPr>
        <w:pStyle w:val="Normal1"/>
        <w:ind w:left="12" w:right="6" w:firstLine="397"/>
        <w:rPr/>
      </w:pPr>
      <w:r>
        <w:rPr/>
        <w:t>Предполагается, что сообщения передаются по так называемому «открытому» каналу связи, в принципе доступному для прослушивания некоторым другим лицам, отличным от получателя и отправителя. Такая ситуация возникает при радиопередаче сообщений (например, посредством мобильного телефона) и возможна при использовании даже таких «проверенных» каналов связи, как проволочный телефон, телеграф, да и обычная почта. Особый интерес как средство передачи данных, стремительно завоевывающее лидирующие позиции во всем мире и в то же время чрезвычайно уязвимое с точки зрения возможности несанкционированного доступа третьих лиц, представляет Интернет. В этой среде легко реализуется не только копирование, но и подмена передаваемых сообщений.</w:t>
      </w:r>
    </w:p>
    <w:p>
      <w:pPr>
        <w:sectPr>
          <w:headerReference w:type="even" r:id="rId4"/>
          <w:headerReference w:type="default" r:id="rId5"/>
          <w:type w:val="nextPage"/>
          <w:pgSz w:w="6800" w:h="10400"/>
          <w:pgMar w:left="274" w:right="286" w:gutter="0" w:header="720" w:top="210" w:footer="0" w:bottom="720"/>
          <w:pgNumType w:fmt="decimal"/>
          <w:formProt w:val="false"/>
          <w:textDirection w:val="lrTb"/>
          <w:docGrid w:type="default" w:linePitch="600" w:charSpace="36864"/>
        </w:sectPr>
        <w:pStyle w:val="Normal1"/>
        <w:ind w:left="12" w:right="6" w:firstLine="397"/>
        <w:rPr/>
      </w:pPr>
      <w:r>
        <w:rPr/>
        <w:t xml:space="preserve">В криптографии обычно предполагается, что у лица, передающего сообщения и (или) их принимающего, есть некоторый противник </w:t>
      </w:r>
      <w:r>
        <w:rPr>
          <w:rStyle w:val="DefaultParagraphFont"/>
          <w:rFonts w:eastAsia="Cambria" w:cs="Cambria" w:ascii="Cambria" w:hAnsi="Cambria"/>
          <w:i/>
        </w:rPr>
        <w:t>E</w:t>
      </w:r>
      <w:r>
        <w:rPr/>
        <w:t>, который может быть конкурентом в бизнесе, членом преступной группировки, представителем иностранной разведки или даже чрезмерно ревнивой женой, и этот противник может перехватывать сообщения, передаваемые по открытому каналу, и анализировать их. Часто удобно рассматривать противника как некую особу по имени Ева, которая имеет в своем распоряжении мощную вычислительную</w:t>
      </w:r>
      <w:r>
        <w:br w:type="page"/>
      </w:r>
    </w:p>
    <w:p>
      <w:pPr>
        <w:pStyle w:val="Normal1"/>
        <w:spacing w:before="0" w:after="173"/>
        <w:ind w:left="12" w:right="6" w:hanging="0"/>
        <w:rPr/>
      </w:pPr>
      <w:r>
        <w:rPr/>
        <w:t>технику и владеет методами криптоанализа. Естественно, Алиса и Боб хотят, чтобы их сообщения были непонятны Еве, и используют для этого специальные шифры.</w:t>
      </w:r>
    </w:p>
    <w:p>
      <w:pPr>
        <w:pStyle w:val="Normal1"/>
        <w:spacing w:before="0" w:after="173"/>
        <w:ind w:left="12" w:right="6" w:firstLine="397"/>
        <w:rPr/>
      </w:pPr>
      <w:r>
        <w:rPr/>
        <w:t xml:space="preserve">Перед тем как передать сообщение по открытому каналу связи от </w:t>
      </w:r>
      <w:r>
        <w:rPr>
          <w:rStyle w:val="DefaultParagraphFont"/>
          <w:rFonts w:eastAsia="Cambria" w:cs="Cambria" w:ascii="Cambria" w:hAnsi="Cambria"/>
          <w:i/>
        </w:rPr>
        <w:t xml:space="preserve">A </w:t>
      </w:r>
      <w:r>
        <w:rPr/>
        <w:t xml:space="preserve">к </w:t>
      </w:r>
      <w:r>
        <w:rPr>
          <w:rStyle w:val="DefaultParagraphFont"/>
          <w:rFonts w:eastAsia="Cambria" w:cs="Cambria" w:ascii="Cambria" w:hAnsi="Cambria"/>
          <w:i/>
        </w:rPr>
        <w:t>B</w:t>
      </w:r>
      <w:r>
        <w:rPr/>
        <w:t xml:space="preserve">, </w:t>
      </w:r>
      <w:r>
        <w:rPr>
          <w:rStyle w:val="DefaultParagraphFont"/>
          <w:rFonts w:eastAsia="Cambria" w:cs="Cambria" w:ascii="Cambria" w:hAnsi="Cambria"/>
          <w:i/>
        </w:rPr>
        <w:t xml:space="preserve">A </w:t>
      </w:r>
      <w:r>
        <w:rPr/>
        <w:t xml:space="preserve">шифрует сообщение, а </w:t>
      </w:r>
      <w:r>
        <w:rPr>
          <w:rStyle w:val="DefaultParagraphFont"/>
          <w:rFonts w:eastAsia="Cambria" w:cs="Cambria" w:ascii="Cambria" w:hAnsi="Cambria"/>
          <w:i/>
        </w:rPr>
        <w:t>B</w:t>
      </w:r>
      <w:r>
        <w:rPr/>
        <w:t>, приняв зашифрованное сообщение, дешифрует его, восстанавливая исходный текст. Важно то, что в рассматриваемой нами в этой главе задаче Алиса и Боб могут договариваться об используемом ими шифре (или, скорее, о некоторых его параметрах) не по открытому каналу, а по специальному «закрытому» каналу, недоступному для прослушивания противником. Такой «закрытый канал» может быть организован при помощи курьеров, или же Алиса и Боб могут обмениваться шифрами во время личной встречи и т.п. При этом надо учитывать, что обычно организация такого закрытого канала и передача по нему сообщений слишком дороги по сравнению с открытым каналом и (или) закрытый канал не может быть использован в любое время. Например, курьерская почта намного дороже обычной, передача сообщений с ее помощью происходит намного медленнее, чем, скажем, по телеграфу, да и использовать ее можно не в любое время суток и не в любой ситуации.</w:t>
      </w:r>
    </w:p>
    <w:p>
      <w:pPr>
        <w:pStyle w:val="Normal1"/>
        <w:spacing w:before="0" w:after="186"/>
        <w:ind w:left="12" w:right="6" w:firstLine="397"/>
        <w:rPr/>
      </w:pPr>
      <w:r>
        <w:rPr/>
        <w:t>Чтобы быть более конкретными, рассмотрим пример шифра. Так как проблема шифрования сообщений возникла еще в глубокой древности, некоторые шифры связаны с именами известных исторических личностей и в качестве первых примеров обычно используют именно такие шифры. Мы также будем придерживаться этой традиции. Начнем с известного шифра Гая Юлия Цезаря (см., например, [2, 28]), адаптировав его к русскому языку. В этом шифре каждая буква сообщения заменяется на другую, номер которой в алфавите на три больше. Например, А заменяется на Г, Б на Д и т.д. Три последние буквы русского алфавита — Э, Ю, Я — шифруются буквами А, Б, В соответственно. Например, слово ПЕРЕМЕНА после применения к нему шифра Цезаря превращается в ТИУИПИРГ (если исключить букву Е и считать, что в алфавите 32 буквы).¨</w:t>
      </w:r>
    </w:p>
    <w:p>
      <w:pPr>
        <w:pStyle w:val="Normal1"/>
        <w:ind w:left="12" w:right="6" w:firstLine="397"/>
        <w:rPr/>
      </w:pPr>
      <w:r>
        <w:rPr/>
        <w:t>Последующие римские цезари модифицировали шифр, используя смещение в алфавите на четыре, пять и более букв. Мы можем описать их шифр в общем виде, если пронумеруем (закодируем) буквы русского алфавита числами от 0 до 31 (исключив букву Е). Тогда¨ Глава 1. Введение правило шифрования запишется следующим образом:</w:t>
      </w:r>
    </w:p>
    <w:p>
      <w:pPr>
        <w:pStyle w:val="Normal1"/>
        <w:tabs>
          <w:tab w:val="center" w:pos="3122" w:leader="none"/>
          <w:tab w:val="right" w:pos="6237"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i/>
        </w:rPr>
        <w:t xml:space="preserve">c </w:t>
      </w:r>
      <w:r>
        <w:rPr>
          <w:rStyle w:val="DefaultParagraphFont"/>
          <w:rFonts w:eastAsia="Cambria" w:cs="Cambria" w:ascii="Cambria" w:hAnsi="Cambria"/>
        </w:rPr>
        <w:t>=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rPr>
        <w:t>) mod 32</w:t>
      </w:r>
      <w:r>
        <w:rPr>
          <w:rStyle w:val="DefaultParagraphFont"/>
          <w:rFonts w:eastAsia="Cambria" w:cs="Cambria" w:ascii="Cambria" w:hAnsi="Cambria"/>
          <w:i/>
        </w:rPr>
        <w:t>,</w:t>
        <w:tab/>
      </w:r>
      <w:r>
        <w:rPr/>
        <w:t>(1.1)</w:t>
      </w:r>
    </w:p>
    <w:p>
      <w:pPr>
        <w:pStyle w:val="Normal1"/>
        <w:spacing w:before="0" w:after="333"/>
        <w:ind w:left="12" w:right="6" w:hanging="0"/>
        <w:rPr/>
      </w:pPr>
      <w:r>
        <w:rPr/>
        <w:t xml:space="preserve">где </w:t>
      </w:r>
      <w:r>
        <w:rPr>
          <w:rStyle w:val="DefaultParagraphFont"/>
          <w:rFonts w:eastAsia="Cambria" w:cs="Cambria" w:ascii="Cambria" w:hAnsi="Cambria"/>
          <w:i/>
        </w:rPr>
        <w:t xml:space="preserve">m </w:t>
      </w:r>
      <w:r>
        <w:rPr/>
        <w:t xml:space="preserve">и </w:t>
      </w:r>
      <w:r>
        <w:rPr>
          <w:rStyle w:val="DefaultParagraphFont"/>
          <w:rFonts w:eastAsia="Cambria" w:cs="Cambria" w:ascii="Cambria" w:hAnsi="Cambria"/>
          <w:i/>
        </w:rPr>
        <w:t xml:space="preserve">c </w:t>
      </w:r>
      <w:r>
        <w:rPr/>
        <w:t xml:space="preserve">— номера букв соответственно сообщения и шифротекста, а </w:t>
      </w:r>
      <w:r>
        <w:rPr>
          <w:rStyle w:val="DefaultParagraphFont"/>
          <w:rFonts w:eastAsia="Cambria" w:cs="Cambria" w:ascii="Cambria" w:hAnsi="Cambria"/>
          <w:i/>
        </w:rPr>
        <w:t xml:space="preserve">k </w:t>
      </w:r>
      <w:r>
        <w:rPr/>
        <w:t xml:space="preserve">— некоторое целое число, называемое ключом шифра (в рассмотренном выше шифре Цезаря </w:t>
      </w:r>
      <w:r>
        <w:rPr>
          <w:rStyle w:val="DefaultParagraphFont"/>
          <w:rFonts w:eastAsia="Cambria" w:cs="Cambria" w:ascii="Cambria" w:hAnsi="Cambria"/>
          <w:i/>
        </w:rPr>
        <w:t xml:space="preserve">k </w:t>
      </w:r>
      <w:r>
        <w:rPr>
          <w:rStyle w:val="DefaultParagraphFont"/>
          <w:rFonts w:eastAsia="Cambria" w:cs="Cambria" w:ascii="Cambria" w:hAnsi="Cambria"/>
        </w:rPr>
        <w:t>= 3</w:t>
      </w:r>
      <w:r>
        <w:rPr/>
        <w:t xml:space="preserve">). (Здесь и в дальнейшем </w:t>
      </w:r>
      <w:r>
        <w:rPr>
          <w:rStyle w:val="DefaultParagraphFont"/>
          <w:rFonts w:eastAsia="Cambria" w:cs="Cambria" w:ascii="Cambria" w:hAnsi="Cambria"/>
          <w:i/>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 xml:space="preserve">b </w:t>
      </w:r>
      <w:r>
        <w:rPr/>
        <w:t xml:space="preserve">обозначает остаток от деления целого числа </w:t>
      </w:r>
      <w:r>
        <w:rPr>
          <w:rStyle w:val="DefaultParagraphFont"/>
          <w:rFonts w:eastAsia="Cambria" w:cs="Cambria" w:ascii="Cambria" w:hAnsi="Cambria"/>
          <w:i/>
        </w:rPr>
        <w:t xml:space="preserve">a </w:t>
      </w:r>
      <w:r>
        <w:rPr/>
        <w:t xml:space="preserve">на целое число </w:t>
      </w:r>
      <w:r>
        <w:rPr>
          <w:rStyle w:val="DefaultParagraphFont"/>
          <w:rFonts w:eastAsia="Cambria" w:cs="Cambria" w:ascii="Cambria" w:hAnsi="Cambria"/>
          <w:i/>
        </w:rPr>
        <w:t>b</w:t>
      </w:r>
      <w:r>
        <w:rPr/>
        <w:t>, причем остаток берется из множества</w:t>
      </w:r>
      <w:r>
        <w:rPr>
          <w:rStyle w:val="DefaultParagraphFont"/>
          <w:rFonts w:eastAsia="Cambria" w:cs="Cambria" w:ascii="Cambria" w:hAnsi="Cambria"/>
        </w:rPr>
        <w:t>13 mod 5 = 3</w:t>
      </w:r>
      <w:r>
        <w:rPr/>
        <w:t xml:space="preserve">.) </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 xml:space="preserve">,...,b </w:t>
      </w:r>
      <w:r>
        <w:rPr>
          <w:rStyle w:val="DefaultParagraphFont"/>
          <w:rFonts w:eastAsia="Cambria" w:cs="Cambria" w:ascii="Cambria" w:hAnsi="Cambria"/>
        </w:rPr>
        <w:t>− 1}</w:t>
      </w:r>
      <w:r>
        <w:rPr/>
        <w:t>. Например,</w:t>
      </w:r>
    </w:p>
    <w:p>
      <w:pPr>
        <w:pStyle w:val="Normal1"/>
        <w:spacing w:before="0" w:after="219"/>
        <w:ind w:left="12" w:right="6" w:firstLine="397"/>
        <w:rPr/>
      </w:pPr>
      <w:r>
        <w:rPr/>
        <w:t>Чтобы дешифровать зашифрованный текст, нужно применить</w:t>
      </w:r>
    </w:p>
    <w:p>
      <w:pPr>
        <w:pStyle w:val="Normal1"/>
        <w:spacing w:before="0" w:after="219"/>
        <w:ind w:left="12" w:right="6" w:firstLine="397"/>
        <w:rPr/>
      </w:pPr>
      <w:r>
        <w:rPr/>
        <w:t>«обратный» алгоритм</w:t>
      </w:r>
    </w:p>
    <w:p>
      <w:pPr>
        <w:pStyle w:val="Normal1"/>
        <w:tabs>
          <w:tab w:val="center" w:pos="3122" w:leader="none"/>
          <w:tab w:val="right" w:pos="6237" w:leader="none"/>
        </w:tabs>
        <w:spacing w:lineRule="auto" w:line="264" w:before="0" w:after="317"/>
        <w:ind w:left="0" w:hanging="0"/>
        <w:jc w:val="left"/>
        <w:rPr/>
      </w:pPr>
      <w:r>
        <w:rPr>
          <w:rStyle w:val="DefaultParagraphFont"/>
          <w:sz w:val="22"/>
        </w:rPr>
        <w:tab/>
      </w:r>
      <w:r>
        <w:rPr>
          <w:rStyle w:val="DefaultParagraphFont"/>
          <w:rFonts w:eastAsia="Cambria" w:cs="Cambria" w:ascii="Cambria" w:hAnsi="Cambria"/>
          <w:i/>
        </w:rPr>
        <w:t xml:space="preserve">m </w:t>
      </w:r>
      <w:r>
        <w:rPr>
          <w:rStyle w:val="DefaultParagraphFont"/>
          <w:rFonts w:eastAsia="Cambria" w:cs="Cambria" w:ascii="Cambria" w:hAnsi="Cambria"/>
        </w:rPr>
        <w:t>= (</w:t>
      </w:r>
      <w:r>
        <w:rPr>
          <w:rStyle w:val="DefaultParagraphFont"/>
          <w:rFonts w:eastAsia="Cambria" w:cs="Cambria" w:ascii="Cambria" w:hAnsi="Cambria"/>
          <w:i/>
        </w:rPr>
        <w:t xml:space="preserve">c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rPr>
        <w:t>) mod 32</w:t>
      </w:r>
      <w:r>
        <w:rPr>
          <w:rStyle w:val="DefaultParagraphFont"/>
          <w:rFonts w:eastAsia="Cambria" w:cs="Cambria" w:ascii="Cambria" w:hAnsi="Cambria"/>
          <w:i/>
        </w:rPr>
        <w:t>.</w:t>
        <w:tab/>
      </w:r>
      <w:r>
        <w:rPr/>
        <w:t>(1.2)</w:t>
      </w:r>
    </w:p>
    <w:p>
      <w:pPr>
        <w:pStyle w:val="Normal1"/>
        <w:ind w:left="12" w:right="6" w:firstLine="397"/>
        <w:rPr/>
      </w:pPr>
      <w:r>
        <w:rPr/>
        <w:t xml:space="preserve">Можно представить себе ситуацию, когда источник и получатель сообщений договорились использовать шифр (1.1), но для того, чтобы усложнить задачу противника, решили иногда менять ключ шифра. Для этого Алиса каким-либо образом генерирует число </w:t>
      </w:r>
      <w:r>
        <w:rPr>
          <w:rStyle w:val="DefaultParagraphFont"/>
          <w:rFonts w:eastAsia="Cambria" w:cs="Cambria" w:ascii="Cambria" w:hAnsi="Cambria"/>
          <w:i/>
        </w:rPr>
        <w:t>k</w:t>
      </w:r>
      <w:r>
        <w:rPr/>
        <w:t xml:space="preserve">, передает его Бобу по закрытому каналу связи, и после этого они обмениваются сообщениями, зашифрованными с помощью этого ключа </w:t>
      </w:r>
      <w:r>
        <w:rPr>
          <w:rStyle w:val="DefaultParagraphFont"/>
          <w:rFonts w:eastAsia="Cambria" w:cs="Cambria" w:ascii="Cambria" w:hAnsi="Cambria"/>
          <w:i/>
        </w:rPr>
        <w:t>k</w:t>
      </w:r>
      <w:r>
        <w:rPr/>
        <w:t xml:space="preserve">. Замену ключа можно проводить, например, перед каждым сеансом связи или после передачи фиксированного числа букв (скажем, каждую десятку символов шифровать со своим </w:t>
      </w:r>
      <w:r>
        <w:rPr>
          <w:rStyle w:val="DefaultParagraphFont"/>
          <w:rFonts w:eastAsia="Cambria" w:cs="Cambria" w:ascii="Cambria" w:hAnsi="Cambria"/>
          <w:i/>
        </w:rPr>
        <w:t>k</w:t>
      </w:r>
      <w:r>
        <w:rPr/>
        <w:t>) и т.п. В таком случае говорят, что ключ порождается источником ключа. Схема рассмотренной криптосистемы с секретным ключом приведена на рис. 1.1.</w:t>
        <w:tab/>
        <w:t>✓✏</w:t>
      </w:r>
    </w:p>
    <w:p>
      <w:pPr>
        <w:pStyle w:val="Normal1"/>
        <w:spacing w:lineRule="auto" w:line="256" w:before="0" w:after="0"/>
        <w:ind w:left="337" w:right="-178" w:hanging="0"/>
        <w:jc w:val="left"/>
        <w:rPr/>
      </w:pPr>
      <w:r>
        <w:rPr>
          <w:rStyle w:val="DefaultParagraphFont"/>
          <w:sz w:val="22"/>
        </w:rPr>
        <mc:AlternateContent>
          <mc:Choice Requires="wpg">
            <w:drawing>
              <wp:inline distT="0" distB="0" distL="0" distR="0">
                <wp:extent cx="4025900" cy="1324610"/>
                <wp:effectExtent l="0" t="0" r="0" b="0"/>
                <wp:docPr id="1" name="Group 295279"/>
                <a:graphic xmlns:a="http://schemas.openxmlformats.org/drawingml/2006/main">
                  <a:graphicData uri="http://schemas.microsoft.com/office/word/2010/wordprocessingGroup">
                    <wpg:wgp>
                      <wpg:cNvGrpSpPr/>
                      <wpg:grpSpPr>
                        <a:xfrm>
                          <a:off x="0" y="0"/>
                          <a:ext cx="4025880" cy="1324440"/>
                          <a:chOff x="0" y="0"/>
                          <a:chExt cx="4025880" cy="1324440"/>
                        </a:xfrm>
                      </wpg:grpSpPr>
                      <wps:wsp>
                        <wps:cNvSpPr/>
                        <wps:spPr>
                          <a:xfrm>
                            <a:off x="1639440" y="49680"/>
                            <a:ext cx="673200" cy="3430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394"/>
                                </w:rPr>
                                <w:t>✒✑</w:t>
                              </w:r>
                            </w:p>
                          </w:txbxContent>
                        </wps:txbx>
                        <wps:bodyPr lIns="0" rIns="0" tIns="0" bIns="0" anchor="t">
                          <a:noAutofit/>
                        </wps:bodyPr>
                      </wps:wsp>
                      <wps:wsp>
                        <wps:cNvSpPr/>
                        <wps:spPr>
                          <a:xfrm>
                            <a:off x="1139040" y="429840"/>
                            <a:ext cx="1260000" cy="720"/>
                          </a:xfrm>
                          <a:custGeom>
                            <a:avLst/>
                            <a:gdLst/>
                            <a:ahLst/>
                            <a:rect l="l" t="t" r="r" b="b"/>
                            <a:pathLst>
                              <a:path w="1259934" h="0">
                                <a:moveTo>
                                  <a:pt x="0" y="0"/>
                                </a:moveTo>
                                <a:lnTo>
                                  <a:pt x="1259934" y="0"/>
                                </a:lnTo>
                              </a:path>
                            </a:pathLst>
                          </a:custGeom>
                          <a:noFill/>
                          <a:ln w="5040">
                            <a:solidFill>
                              <a:srgbClr val="000000"/>
                            </a:solidFill>
                            <a:miter/>
                          </a:ln>
                        </wps:spPr>
                        <wps:style>
                          <a:lnRef idx="0"/>
                          <a:fillRef idx="0"/>
                          <a:effectRef idx="0"/>
                          <a:fontRef idx="minor"/>
                        </wps:style>
                        <wps:bodyPr/>
                      </wps:wsp>
                      <wps:wsp>
                        <wps:cNvSpPr/>
                        <wps:spPr>
                          <a:xfrm>
                            <a:off x="2272680" y="303480"/>
                            <a:ext cx="167760" cy="1929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197"/>
                                </w:rPr>
                                <w:t>✲</w:t>
                              </w:r>
                            </w:p>
                          </w:txbxContent>
                        </wps:txbx>
                        <wps:bodyPr lIns="0" rIns="0" tIns="0" bIns="0" anchor="t">
                          <a:noAutofit/>
                        </wps:bodyPr>
                      </wps:wsp>
                      <wps:wsp>
                        <wps:cNvSpPr/>
                        <wps:spPr>
                          <a:xfrm>
                            <a:off x="2394000" y="300960"/>
                            <a:ext cx="715680" cy="720"/>
                          </a:xfrm>
                          <a:custGeom>
                            <a:avLst/>
                            <a:gdLst/>
                            <a:ahLst/>
                            <a:rect l="l" t="t" r="r" b="b"/>
                            <a:pathLst>
                              <a:path w="715688" h="0">
                                <a:moveTo>
                                  <a:pt x="0" y="0"/>
                                </a:moveTo>
                                <a:lnTo>
                                  <a:pt x="715688" y="0"/>
                                </a:lnTo>
                              </a:path>
                            </a:pathLst>
                          </a:custGeom>
                          <a:noFill/>
                          <a:ln w="5040">
                            <a:solidFill>
                              <a:srgbClr val="000000"/>
                            </a:solidFill>
                            <a:miter/>
                          </a:ln>
                        </wps:spPr>
                        <wps:style>
                          <a:lnRef idx="0"/>
                          <a:fillRef idx="0"/>
                          <a:effectRef idx="0"/>
                          <a:fontRef idx="minor"/>
                        </wps:style>
                        <wps:bodyPr/>
                      </wps:wsp>
                      <wps:wsp>
                        <wps:cNvSpPr/>
                        <wps:spPr>
                          <a:xfrm>
                            <a:off x="2396520" y="303480"/>
                            <a:ext cx="720" cy="251640"/>
                          </a:xfrm>
                          <a:custGeom>
                            <a:avLst/>
                            <a:gdLst/>
                            <a:ahLst/>
                            <a:rect l="l" t="t" r="r" b="b"/>
                            <a:pathLst>
                              <a:path w="0" h="251945">
                                <a:moveTo>
                                  <a:pt x="0" y="251945"/>
                                </a:moveTo>
                                <a:lnTo>
                                  <a:pt x="0" y="0"/>
                                </a:lnTo>
                              </a:path>
                            </a:pathLst>
                          </a:custGeom>
                          <a:noFill/>
                          <a:ln w="5040">
                            <a:solidFill>
                              <a:srgbClr val="000000"/>
                            </a:solidFill>
                            <a:miter/>
                          </a:ln>
                        </wps:spPr>
                        <wps:style>
                          <a:lnRef idx="0"/>
                          <a:fillRef idx="0"/>
                          <a:effectRef idx="0"/>
                          <a:fontRef idx="minor"/>
                        </wps:style>
                        <wps:bodyPr/>
                      </wps:wsp>
                      <wps:wsp>
                        <wps:cNvSpPr/>
                        <wps:spPr>
                          <a:xfrm>
                            <a:off x="2415600" y="372600"/>
                            <a:ext cx="894600" cy="15120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sz w:val="18"/>
                                  <w:w w:val="111"/>
                                </w:rPr>
                                <w:t>дешифратор</w:t>
                              </w:r>
                            </w:p>
                          </w:txbxContent>
                        </wps:txbx>
                        <wps:bodyPr lIns="0" rIns="0" tIns="0" bIns="0" anchor="t">
                          <a:noAutofit/>
                        </wps:bodyPr>
                      </wps:wsp>
                      <wps:wsp>
                        <wps:cNvSpPr/>
                        <wps:spPr>
                          <a:xfrm>
                            <a:off x="3107160" y="303480"/>
                            <a:ext cx="720" cy="251640"/>
                          </a:xfrm>
                          <a:custGeom>
                            <a:avLst/>
                            <a:gdLst/>
                            <a:ahLst/>
                            <a:rect l="l" t="t" r="r" b="b"/>
                            <a:pathLst>
                              <a:path w="0" h="251945">
                                <a:moveTo>
                                  <a:pt x="0" y="251945"/>
                                </a:moveTo>
                                <a:lnTo>
                                  <a:pt x="0" y="0"/>
                                </a:lnTo>
                              </a:path>
                            </a:pathLst>
                          </a:custGeom>
                          <a:noFill/>
                          <a:ln w="5040">
                            <a:solidFill>
                              <a:srgbClr val="000000"/>
                            </a:solidFill>
                            <a:miter/>
                          </a:ln>
                        </wps:spPr>
                        <wps:style>
                          <a:lnRef idx="0"/>
                          <a:fillRef idx="0"/>
                          <a:effectRef idx="0"/>
                          <a:fontRef idx="minor"/>
                        </wps:style>
                        <wps:bodyPr/>
                      </wps:wsp>
                      <wps:wsp>
                        <wps:cNvSpPr/>
                        <wps:spPr>
                          <a:xfrm>
                            <a:off x="2394000" y="558000"/>
                            <a:ext cx="715680" cy="720"/>
                          </a:xfrm>
                          <a:custGeom>
                            <a:avLst/>
                            <a:gdLst/>
                            <a:ahLst/>
                            <a:rect l="l" t="t" r="r" b="b"/>
                            <a:pathLst>
                              <a:path w="715688" h="0">
                                <a:moveTo>
                                  <a:pt x="0" y="0"/>
                                </a:moveTo>
                                <a:lnTo>
                                  <a:pt x="715688" y="0"/>
                                </a:lnTo>
                              </a:path>
                            </a:pathLst>
                          </a:custGeom>
                          <a:noFill/>
                          <a:ln w="5040">
                            <a:solidFill>
                              <a:srgbClr val="000000"/>
                            </a:solidFill>
                            <a:miter/>
                          </a:ln>
                        </wps:spPr>
                        <wps:style>
                          <a:lnRef idx="0"/>
                          <a:fillRef idx="0"/>
                          <a:effectRef idx="0"/>
                          <a:fontRef idx="minor"/>
                        </wps:style>
                        <wps:bodyPr/>
                      </wps:wsp>
                      <wps:wsp>
                        <wps:cNvSpPr/>
                        <wps:spPr>
                          <a:xfrm>
                            <a:off x="504360" y="300960"/>
                            <a:ext cx="640080" cy="720"/>
                          </a:xfrm>
                          <a:custGeom>
                            <a:avLst/>
                            <a:gdLst/>
                            <a:ahLst/>
                            <a:rect l="l" t="t" r="r" b="b"/>
                            <a:pathLst>
                              <a:path w="640088" h="0">
                                <a:moveTo>
                                  <a:pt x="0" y="0"/>
                                </a:moveTo>
                                <a:lnTo>
                                  <a:pt x="640088" y="0"/>
                                </a:lnTo>
                              </a:path>
                            </a:pathLst>
                          </a:custGeom>
                          <a:noFill/>
                          <a:ln w="5040">
                            <a:solidFill>
                              <a:srgbClr val="000000"/>
                            </a:solidFill>
                            <a:miter/>
                          </a:ln>
                        </wps:spPr>
                        <wps:style>
                          <a:lnRef idx="0"/>
                          <a:fillRef idx="0"/>
                          <a:effectRef idx="0"/>
                          <a:fontRef idx="minor"/>
                        </wps:style>
                        <wps:bodyPr/>
                      </wps:wsp>
                      <wps:wsp>
                        <wps:cNvSpPr/>
                        <wps:spPr>
                          <a:xfrm>
                            <a:off x="506880" y="303480"/>
                            <a:ext cx="720" cy="251640"/>
                          </a:xfrm>
                          <a:custGeom>
                            <a:avLst/>
                            <a:gdLst/>
                            <a:ahLst/>
                            <a:rect l="l" t="t" r="r" b="b"/>
                            <a:pathLst>
                              <a:path w="0" h="251945">
                                <a:moveTo>
                                  <a:pt x="0" y="251945"/>
                                </a:moveTo>
                                <a:lnTo>
                                  <a:pt x="0" y="0"/>
                                </a:lnTo>
                              </a:path>
                            </a:pathLst>
                          </a:custGeom>
                          <a:noFill/>
                          <a:ln w="5040">
                            <a:solidFill>
                              <a:srgbClr val="000000"/>
                            </a:solidFill>
                            <a:miter/>
                          </a:ln>
                        </wps:spPr>
                        <wps:style>
                          <a:lnRef idx="0"/>
                          <a:fillRef idx="0"/>
                          <a:effectRef idx="0"/>
                          <a:fontRef idx="minor"/>
                        </wps:style>
                        <wps:bodyPr/>
                      </wps:wsp>
                      <wps:wsp>
                        <wps:cNvSpPr/>
                        <wps:spPr>
                          <a:xfrm>
                            <a:off x="546120" y="372600"/>
                            <a:ext cx="739080" cy="15120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sz w:val="18"/>
                                  <w:w w:val="114"/>
                                </w:rPr>
                                <w:t>шифратор</w:t>
                              </w:r>
                            </w:p>
                          </w:txbxContent>
                        </wps:txbx>
                        <wps:bodyPr lIns="0" rIns="0" tIns="0" bIns="0" anchor="t">
                          <a:noAutofit/>
                        </wps:bodyPr>
                      </wps:wsp>
                      <wps:wsp>
                        <wps:cNvSpPr/>
                        <wps:spPr>
                          <a:xfrm>
                            <a:off x="1141560" y="303480"/>
                            <a:ext cx="720" cy="251640"/>
                          </a:xfrm>
                          <a:custGeom>
                            <a:avLst/>
                            <a:gdLst/>
                            <a:ahLst/>
                            <a:rect l="l" t="t" r="r" b="b"/>
                            <a:pathLst>
                              <a:path w="0" h="251945">
                                <a:moveTo>
                                  <a:pt x="0" y="251945"/>
                                </a:moveTo>
                                <a:lnTo>
                                  <a:pt x="0" y="0"/>
                                </a:lnTo>
                              </a:path>
                            </a:pathLst>
                          </a:custGeom>
                          <a:noFill/>
                          <a:ln w="5040">
                            <a:solidFill>
                              <a:srgbClr val="000000"/>
                            </a:solidFill>
                            <a:miter/>
                          </a:ln>
                        </wps:spPr>
                        <wps:style>
                          <a:lnRef idx="0"/>
                          <a:fillRef idx="0"/>
                          <a:effectRef idx="0"/>
                          <a:fontRef idx="minor"/>
                        </wps:style>
                        <wps:bodyPr/>
                      </wps:wsp>
                      <wps:wsp>
                        <wps:cNvSpPr/>
                        <wps:spPr>
                          <a:xfrm>
                            <a:off x="504360" y="558000"/>
                            <a:ext cx="640080" cy="720"/>
                          </a:xfrm>
                          <a:custGeom>
                            <a:avLst/>
                            <a:gdLst/>
                            <a:ahLst/>
                            <a:rect l="l" t="t" r="r" b="b"/>
                            <a:pathLst>
                              <a:path w="640088" h="0">
                                <a:moveTo>
                                  <a:pt x="0" y="0"/>
                                </a:moveTo>
                                <a:lnTo>
                                  <a:pt x="640088" y="0"/>
                                </a:lnTo>
                              </a:path>
                            </a:pathLst>
                          </a:custGeom>
                          <a:noFill/>
                          <a:ln w="5040">
                            <a:solidFill>
                              <a:srgbClr val="000000"/>
                            </a:solidFill>
                            <a:miter/>
                          </a:ln>
                        </wps:spPr>
                        <wps:style>
                          <a:lnRef idx="0"/>
                          <a:fillRef idx="0"/>
                          <a:effectRef idx="0"/>
                          <a:fontRef idx="minor"/>
                        </wps:style>
                        <wps:bodyPr/>
                      </wps:wsp>
                      <wps:wsp>
                        <wps:cNvSpPr/>
                        <wps:spPr>
                          <a:xfrm>
                            <a:off x="1440" y="428040"/>
                            <a:ext cx="673200" cy="3430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394"/>
                                </w:rPr>
                                <w:t>✒✑</w:t>
                              </w:r>
                            </w:p>
                          </w:txbxContent>
                        </wps:txbx>
                        <wps:bodyPr lIns="0" rIns="0" tIns="0" bIns="0" anchor="t">
                          <a:noAutofit/>
                        </wps:bodyPr>
                      </wps:wsp>
                      <wps:wsp>
                        <wps:cNvSpPr/>
                        <wps:spPr>
                          <a:xfrm>
                            <a:off x="1440" y="174600"/>
                            <a:ext cx="673200" cy="3430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394"/>
                                </w:rPr>
                                <w:t>✓✏</w:t>
                              </w:r>
                            </w:p>
                          </w:txbxContent>
                        </wps:txbx>
                        <wps:bodyPr lIns="0" rIns="0" tIns="0" bIns="0" anchor="t">
                          <a:noAutofit/>
                        </wps:bodyPr>
                      </wps:wsp>
                      <wps:wsp>
                        <wps:cNvSpPr/>
                        <wps:spPr>
                          <a:xfrm>
                            <a:off x="3352680" y="428040"/>
                            <a:ext cx="673200" cy="3430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394"/>
                                </w:rPr>
                                <w:t>✒✑</w:t>
                              </w:r>
                            </w:p>
                          </w:txbxContent>
                        </wps:txbx>
                        <wps:bodyPr lIns="0" rIns="0" tIns="0" bIns="0" anchor="t">
                          <a:noAutofit/>
                        </wps:bodyPr>
                      </wps:wsp>
                      <wps:wsp>
                        <wps:cNvSpPr/>
                        <wps:spPr>
                          <a:xfrm>
                            <a:off x="3352680" y="174600"/>
                            <a:ext cx="673200" cy="3430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394"/>
                                </w:rPr>
                                <w:t>✓✏</w:t>
                              </w:r>
                            </w:p>
                          </w:txbxContent>
                        </wps:txbx>
                        <wps:bodyPr lIns="0" rIns="0" tIns="0" bIns="0" anchor="t">
                          <a:noAutofit/>
                        </wps:bodyPr>
                      </wps:wsp>
                      <wps:wsp>
                        <wps:cNvSpPr/>
                        <wps:spPr>
                          <a:xfrm>
                            <a:off x="3104640" y="429840"/>
                            <a:ext cx="251640" cy="720"/>
                          </a:xfrm>
                          <a:custGeom>
                            <a:avLst/>
                            <a:gdLst/>
                            <a:ahLst/>
                            <a:rect l="l" t="t" r="r" b="b"/>
                            <a:pathLst>
                              <a:path w="251982" h="0">
                                <a:moveTo>
                                  <a:pt x="0" y="0"/>
                                </a:moveTo>
                                <a:lnTo>
                                  <a:pt x="251982" y="0"/>
                                </a:lnTo>
                              </a:path>
                            </a:pathLst>
                          </a:custGeom>
                          <a:noFill/>
                          <a:ln w="5040">
                            <a:solidFill>
                              <a:srgbClr val="000000"/>
                            </a:solidFill>
                            <a:miter/>
                          </a:ln>
                        </wps:spPr>
                        <wps:style>
                          <a:lnRef idx="0"/>
                          <a:fillRef idx="0"/>
                          <a:effectRef idx="0"/>
                          <a:fontRef idx="minor"/>
                        </wps:style>
                        <wps:bodyPr/>
                      </wps:wsp>
                      <wps:wsp>
                        <wps:cNvSpPr/>
                        <wps:spPr>
                          <a:xfrm>
                            <a:off x="3230280" y="303480"/>
                            <a:ext cx="167760" cy="1929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197"/>
                                </w:rPr>
                                <w:t>✲</w:t>
                              </w:r>
                            </w:p>
                          </w:txbxContent>
                        </wps:txbx>
                        <wps:bodyPr lIns="0" rIns="0" tIns="0" bIns="0" anchor="t">
                          <a:noAutofit/>
                        </wps:bodyPr>
                      </wps:wsp>
                      <wps:wsp>
                        <wps:cNvSpPr/>
                        <wps:spPr>
                          <a:xfrm>
                            <a:off x="259200" y="429840"/>
                            <a:ext cx="251640" cy="720"/>
                          </a:xfrm>
                          <a:custGeom>
                            <a:avLst/>
                            <a:gdLst/>
                            <a:ahLst/>
                            <a:rect l="l" t="t" r="r" b="b"/>
                            <a:pathLst>
                              <a:path w="251981" h="0">
                                <a:moveTo>
                                  <a:pt x="0" y="0"/>
                                </a:moveTo>
                                <a:lnTo>
                                  <a:pt x="251981" y="0"/>
                                </a:lnTo>
                              </a:path>
                            </a:pathLst>
                          </a:custGeom>
                          <a:noFill/>
                          <a:ln w="5040">
                            <a:solidFill>
                              <a:srgbClr val="000000"/>
                            </a:solidFill>
                            <a:miter/>
                          </a:ln>
                        </wps:spPr>
                        <wps:style>
                          <a:lnRef idx="0"/>
                          <a:fillRef idx="0"/>
                          <a:effectRef idx="0"/>
                          <a:fontRef idx="minor"/>
                        </wps:style>
                        <wps:bodyPr/>
                      </wps:wsp>
                      <wps:wsp>
                        <wps:cNvSpPr/>
                        <wps:spPr>
                          <a:xfrm>
                            <a:off x="384840" y="303480"/>
                            <a:ext cx="167760" cy="1929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197"/>
                                </w:rPr>
                                <w:t>✲</w:t>
                              </w:r>
                            </w:p>
                          </w:txbxContent>
                        </wps:txbx>
                        <wps:bodyPr lIns="0" rIns="0" tIns="0" bIns="0" anchor="t">
                          <a:noAutofit/>
                        </wps:bodyPr>
                      </wps:wsp>
                      <wps:wsp>
                        <wps:cNvSpPr/>
                        <wps:spPr>
                          <a:xfrm>
                            <a:off x="1769040" y="177840"/>
                            <a:ext cx="720" cy="251640"/>
                          </a:xfrm>
                          <a:custGeom>
                            <a:avLst/>
                            <a:gdLst/>
                            <a:ahLst/>
                            <a:rect l="l" t="t" r="r" b="b"/>
                            <a:pathLst>
                              <a:path w="0" h="251945">
                                <a:moveTo>
                                  <a:pt x="0" y="251945"/>
                                </a:moveTo>
                                <a:lnTo>
                                  <a:pt x="0" y="0"/>
                                </a:lnTo>
                              </a:path>
                            </a:pathLst>
                          </a:custGeom>
                          <a:noFill/>
                          <a:ln w="5040">
                            <a:solidFill>
                              <a:srgbClr val="000000"/>
                            </a:solidFill>
                            <a:miter/>
                          </a:ln>
                        </wps:spPr>
                        <wps:style>
                          <a:lnRef idx="0"/>
                          <a:fillRef idx="0"/>
                          <a:effectRef idx="0"/>
                          <a:fontRef idx="minor"/>
                        </wps:style>
                        <wps:bodyPr/>
                      </wps:wsp>
                      <wps:wsp>
                        <wps:cNvSpPr/>
                        <wps:spPr>
                          <a:xfrm>
                            <a:off x="1769040" y="303480"/>
                            <a:ext cx="167760" cy="1929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197"/>
                                </w:rPr>
                                <w:t>❄</w:t>
                              </w:r>
                            </w:p>
                          </w:txbxContent>
                        </wps:txbx>
                        <wps:bodyPr lIns="0" rIns="0" tIns="0" bIns="0" anchor="t">
                          <a:noAutofit/>
                        </wps:bodyPr>
                      </wps:wsp>
                      <wps:wsp>
                        <wps:cNvSpPr/>
                        <wps:spPr>
                          <a:xfrm>
                            <a:off x="1719000" y="0"/>
                            <a:ext cx="123840" cy="1677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i/>
                                  <w:rFonts w:ascii="Cambria" w:hAnsi="Cambria" w:eastAsia="Cambria" w:cs="Cambria"/>
                                </w:rPr>
                                <w:t>E</w:t>
                              </w:r>
                            </w:p>
                          </w:txbxContent>
                        </wps:txbx>
                        <wps:bodyPr lIns="0" rIns="0" tIns="0" bIns="0" anchor="t">
                          <a:noAutofit/>
                        </wps:bodyPr>
                      </wps:wsp>
                      <wps:wsp>
                        <wps:cNvSpPr/>
                        <wps:spPr>
                          <a:xfrm>
                            <a:off x="83880" y="378000"/>
                            <a:ext cx="126360" cy="1677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sz w:val="31"/>
                                  <w:i/>
                                  <w:position w:val="-2"/>
                                  <w:rFonts w:ascii="Cambria" w:hAnsi="Cambria" w:eastAsia="Cambria" w:cs="Cambria"/>
                                </w:rPr>
                                <w:t>A</w:t>
                              </w:r>
                            </w:p>
                          </w:txbxContent>
                        </wps:txbx>
                        <wps:bodyPr lIns="0" rIns="0" tIns="0" bIns="0" anchor="t">
                          <a:noAutofit/>
                        </wps:bodyPr>
                      </wps:wsp>
                      <wps:wsp>
                        <wps:cNvSpPr/>
                        <wps:spPr>
                          <a:xfrm>
                            <a:off x="3431520" y="378000"/>
                            <a:ext cx="127800" cy="1677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i/>
                                  <w:rFonts w:ascii="Cambria" w:hAnsi="Cambria" w:eastAsia="Cambria" w:cs="Cambria"/>
                                </w:rPr>
                                <w:t>B</w:t>
                              </w:r>
                            </w:p>
                          </w:txbxContent>
                        </wps:txbx>
                        <wps:bodyPr lIns="0" rIns="0" tIns="0" bIns="0" anchor="t">
                          <a:noAutofit/>
                        </wps:bodyPr>
                      </wps:wsp>
                      <wps:wsp>
                        <wps:cNvSpPr/>
                        <wps:spPr>
                          <a:xfrm>
                            <a:off x="1325160" y="542880"/>
                            <a:ext cx="1180440" cy="15120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sz w:val="18"/>
                                  <w:w w:val="114"/>
                                </w:rPr>
                                <w:t>открытый</w:t>
                              </w:r>
                              <w:r>
                                <w:rPr>
                                  <w:sz w:val="18"/>
                                  <w:w w:val="114"/>
                                  <w:spacing w:val="37"/>
                                </w:rPr>
                                <w:t xml:space="preserve"> </w:t>
                              </w:r>
                              <w:r>
                                <w:rPr>
                                  <w:sz w:val="18"/>
                                  <w:w w:val="114"/>
                                </w:rPr>
                                <w:t>канал</w:t>
                              </w:r>
                            </w:p>
                          </w:txbxContent>
                        </wps:txbx>
                        <wps:bodyPr lIns="0" rIns="0" tIns="0" bIns="0" anchor="t">
                          <a:noAutofit/>
                        </wps:bodyPr>
                      </wps:wsp>
                      <wps:wsp>
                        <wps:cNvSpPr/>
                        <wps:spPr>
                          <a:xfrm>
                            <a:off x="2399040" y="928440"/>
                            <a:ext cx="134640" cy="3430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157"/>
                                </w:rPr>
                                <w:t>❣</w:t>
                              </w:r>
                            </w:p>
                          </w:txbxContent>
                        </wps:txbx>
                        <wps:bodyPr lIns="0" rIns="0" tIns="0" bIns="0" anchor="t">
                          <a:noAutofit/>
                        </wps:bodyPr>
                      </wps:wsp>
                      <wps:wsp>
                        <wps:cNvSpPr/>
                        <wps:spPr>
                          <a:xfrm>
                            <a:off x="1139040" y="1009800"/>
                            <a:ext cx="1260000" cy="720"/>
                          </a:xfrm>
                          <a:custGeom>
                            <a:avLst/>
                            <a:gdLst/>
                            <a:ahLst/>
                            <a:rect l="l" t="t" r="r" b="b"/>
                            <a:pathLst>
                              <a:path w="1259934" h="0">
                                <a:moveTo>
                                  <a:pt x="0" y="0"/>
                                </a:moveTo>
                                <a:lnTo>
                                  <a:pt x="1259934" y="0"/>
                                </a:lnTo>
                              </a:path>
                            </a:pathLst>
                          </a:custGeom>
                          <a:noFill/>
                          <a:ln w="5040">
                            <a:solidFill>
                              <a:srgbClr val="000000"/>
                            </a:solidFill>
                            <a:miter/>
                          </a:ln>
                        </wps:spPr>
                        <wps:style>
                          <a:lnRef idx="0"/>
                          <a:fillRef idx="0"/>
                          <a:effectRef idx="0"/>
                          <a:fontRef idx="minor"/>
                        </wps:style>
                        <wps:bodyPr/>
                      </wps:wsp>
                      <wps:wsp>
                        <wps:cNvSpPr/>
                        <wps:spPr>
                          <a:xfrm>
                            <a:off x="1139040" y="1109880"/>
                            <a:ext cx="1260000" cy="720"/>
                          </a:xfrm>
                          <a:custGeom>
                            <a:avLst/>
                            <a:gdLst/>
                            <a:ahLst/>
                            <a:rect l="l" t="t" r="r" b="b"/>
                            <a:pathLst>
                              <a:path w="1259934" h="0">
                                <a:moveTo>
                                  <a:pt x="0" y="0"/>
                                </a:moveTo>
                                <a:lnTo>
                                  <a:pt x="1259934" y="0"/>
                                </a:lnTo>
                              </a:path>
                            </a:pathLst>
                          </a:custGeom>
                          <a:noFill/>
                          <a:ln w="5040">
                            <a:solidFill>
                              <a:srgbClr val="000000"/>
                            </a:solidFill>
                            <a:miter/>
                          </a:ln>
                        </wps:spPr>
                        <wps:style>
                          <a:lnRef idx="0"/>
                          <a:fillRef idx="0"/>
                          <a:effectRef idx="0"/>
                          <a:fontRef idx="minor"/>
                        </wps:style>
                        <wps:bodyPr/>
                      </wps:wsp>
                      <wps:wsp>
                        <wps:cNvSpPr/>
                        <wps:spPr>
                          <a:xfrm>
                            <a:off x="2399040" y="1059840"/>
                            <a:ext cx="326880" cy="720"/>
                          </a:xfrm>
                          <a:custGeom>
                            <a:avLst/>
                            <a:gdLst/>
                            <a:ahLst/>
                            <a:rect l="l" t="t" r="r" b="b"/>
                            <a:pathLst>
                              <a:path w="327581" h="0">
                                <a:moveTo>
                                  <a:pt x="0" y="0"/>
                                </a:moveTo>
                                <a:lnTo>
                                  <a:pt x="327581" y="0"/>
                                </a:lnTo>
                              </a:path>
                            </a:pathLst>
                          </a:custGeom>
                          <a:noFill/>
                          <a:ln w="5040">
                            <a:solidFill>
                              <a:srgbClr val="000000"/>
                            </a:solidFill>
                            <a:miter/>
                          </a:ln>
                        </wps:spPr>
                        <wps:style>
                          <a:lnRef idx="0"/>
                          <a:fillRef idx="0"/>
                          <a:effectRef idx="0"/>
                          <a:fontRef idx="minor"/>
                        </wps:style>
                        <wps:bodyPr/>
                      </wps:wsp>
                      <wps:wsp>
                        <wps:cNvSpPr/>
                        <wps:spPr>
                          <a:xfrm>
                            <a:off x="0" y="931680"/>
                            <a:ext cx="631800" cy="720"/>
                          </a:xfrm>
                          <a:custGeom>
                            <a:avLst/>
                            <a:gdLst/>
                            <a:ahLst/>
                            <a:rect l="l" t="t" r="r" b="b"/>
                            <a:pathLst>
                              <a:path w="631771" h="0">
                                <a:moveTo>
                                  <a:pt x="0" y="0"/>
                                </a:moveTo>
                                <a:lnTo>
                                  <a:pt x="631771" y="0"/>
                                </a:lnTo>
                              </a:path>
                            </a:pathLst>
                          </a:custGeom>
                          <a:noFill/>
                          <a:ln w="5040">
                            <a:solidFill>
                              <a:srgbClr val="000000"/>
                            </a:solidFill>
                            <a:miter/>
                          </a:ln>
                        </wps:spPr>
                        <wps:style>
                          <a:lnRef idx="0"/>
                          <a:fillRef idx="0"/>
                          <a:effectRef idx="0"/>
                          <a:fontRef idx="minor"/>
                        </wps:style>
                        <wps:bodyPr/>
                      </wps:wsp>
                      <wps:wsp>
                        <wps:cNvSpPr/>
                        <wps:spPr>
                          <a:xfrm>
                            <a:off x="2520" y="934200"/>
                            <a:ext cx="720" cy="251640"/>
                          </a:xfrm>
                          <a:custGeom>
                            <a:avLst/>
                            <a:gdLst/>
                            <a:ahLst/>
                            <a:rect l="l" t="t" r="r" b="b"/>
                            <a:pathLst>
                              <a:path w="0" h="251944">
                                <a:moveTo>
                                  <a:pt x="0" y="251944"/>
                                </a:moveTo>
                                <a:lnTo>
                                  <a:pt x="0" y="0"/>
                                </a:lnTo>
                              </a:path>
                            </a:pathLst>
                          </a:custGeom>
                          <a:noFill/>
                          <a:ln w="5040">
                            <a:solidFill>
                              <a:srgbClr val="000000"/>
                            </a:solidFill>
                            <a:miter/>
                          </a:ln>
                        </wps:spPr>
                        <wps:style>
                          <a:lnRef idx="0"/>
                          <a:fillRef idx="0"/>
                          <a:effectRef idx="0"/>
                          <a:fontRef idx="minor"/>
                        </wps:style>
                        <wps:bodyPr/>
                      </wps:wsp>
                      <wps:wsp>
                        <wps:cNvSpPr/>
                        <wps:spPr>
                          <a:xfrm>
                            <a:off x="68760" y="922680"/>
                            <a:ext cx="657360" cy="15120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sz w:val="18"/>
                                  <w:w w:val="113"/>
                                </w:rPr>
                                <w:t>источник</w:t>
                              </w:r>
                            </w:p>
                          </w:txbxContent>
                        </wps:txbx>
                        <wps:bodyPr lIns="0" rIns="0" tIns="0" bIns="0" anchor="t">
                          <a:noAutofit/>
                        </wps:bodyPr>
                      </wps:wsp>
                      <wps:wsp>
                        <wps:cNvSpPr/>
                        <wps:spPr>
                          <a:xfrm>
                            <a:off x="68760" y="1074600"/>
                            <a:ext cx="453240" cy="15120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sz w:val="18"/>
                                  <w:w w:val="116"/>
                                </w:rPr>
                                <w:t>ключа</w:t>
                              </w:r>
                            </w:p>
                          </w:txbxContent>
                        </wps:txbx>
                        <wps:bodyPr lIns="0" rIns="0" tIns="0" bIns="0" anchor="t">
                          <a:noAutofit/>
                        </wps:bodyPr>
                      </wps:wsp>
                      <wps:wsp>
                        <wps:cNvSpPr/>
                        <wps:spPr>
                          <a:xfrm>
                            <a:off x="629280" y="934200"/>
                            <a:ext cx="720" cy="251640"/>
                          </a:xfrm>
                          <a:custGeom>
                            <a:avLst/>
                            <a:gdLst/>
                            <a:ahLst/>
                            <a:rect l="l" t="t" r="r" b="b"/>
                            <a:pathLst>
                              <a:path w="0" h="251944">
                                <a:moveTo>
                                  <a:pt x="0" y="251944"/>
                                </a:moveTo>
                                <a:lnTo>
                                  <a:pt x="0" y="0"/>
                                </a:lnTo>
                              </a:path>
                            </a:pathLst>
                          </a:custGeom>
                          <a:noFill/>
                          <a:ln w="5040">
                            <a:solidFill>
                              <a:srgbClr val="000000"/>
                            </a:solidFill>
                            <a:miter/>
                          </a:ln>
                        </wps:spPr>
                        <wps:style>
                          <a:lnRef idx="0"/>
                          <a:fillRef idx="0"/>
                          <a:effectRef idx="0"/>
                          <a:fontRef idx="minor"/>
                        </wps:style>
                        <wps:bodyPr/>
                      </wps:wsp>
                      <wps:wsp>
                        <wps:cNvSpPr/>
                        <wps:spPr>
                          <a:xfrm>
                            <a:off x="0" y="1188000"/>
                            <a:ext cx="631800" cy="720"/>
                          </a:xfrm>
                          <a:custGeom>
                            <a:avLst/>
                            <a:gdLst/>
                            <a:ahLst/>
                            <a:rect l="l" t="t" r="r" b="b"/>
                            <a:pathLst>
                              <a:path w="631771" h="0">
                                <a:moveTo>
                                  <a:pt x="0" y="0"/>
                                </a:moveTo>
                                <a:lnTo>
                                  <a:pt x="631771" y="0"/>
                                </a:lnTo>
                              </a:path>
                            </a:pathLst>
                          </a:custGeom>
                          <a:noFill/>
                          <a:ln w="5040">
                            <a:solidFill>
                              <a:srgbClr val="000000"/>
                            </a:solidFill>
                            <a:miter/>
                          </a:ln>
                        </wps:spPr>
                        <wps:style>
                          <a:lnRef idx="0"/>
                          <a:fillRef idx="0"/>
                          <a:effectRef idx="0"/>
                          <a:fontRef idx="minor"/>
                        </wps:style>
                        <wps:bodyPr/>
                      </wps:wsp>
                      <wps:wsp>
                        <wps:cNvSpPr/>
                        <wps:spPr>
                          <a:xfrm>
                            <a:off x="626760" y="1059840"/>
                            <a:ext cx="453240" cy="720"/>
                          </a:xfrm>
                          <a:custGeom>
                            <a:avLst/>
                            <a:gdLst/>
                            <a:ahLst/>
                            <a:rect l="l" t="t" r="r" b="b"/>
                            <a:pathLst>
                              <a:path w="453572" h="0">
                                <a:moveTo>
                                  <a:pt x="0" y="0"/>
                                </a:moveTo>
                                <a:lnTo>
                                  <a:pt x="453572" y="0"/>
                                </a:lnTo>
                              </a:path>
                            </a:pathLst>
                          </a:custGeom>
                          <a:noFill/>
                          <a:ln w="5040">
                            <a:solidFill>
                              <a:srgbClr val="000000"/>
                            </a:solidFill>
                            <a:miter/>
                          </a:ln>
                        </wps:spPr>
                        <wps:style>
                          <a:lnRef idx="0"/>
                          <a:fillRef idx="0"/>
                          <a:effectRef idx="0"/>
                          <a:fontRef idx="minor"/>
                        </wps:style>
                        <wps:bodyPr/>
                      </wps:wsp>
                      <wps:wsp>
                        <wps:cNvSpPr/>
                        <wps:spPr>
                          <a:xfrm>
                            <a:off x="2726640" y="555480"/>
                            <a:ext cx="720" cy="503640"/>
                          </a:xfrm>
                          <a:custGeom>
                            <a:avLst/>
                            <a:gdLst/>
                            <a:ahLst/>
                            <a:rect l="l" t="t" r="r" b="b"/>
                            <a:pathLst>
                              <a:path w="0" h="503901">
                                <a:moveTo>
                                  <a:pt x="0" y="503901"/>
                                </a:moveTo>
                                <a:lnTo>
                                  <a:pt x="0" y="0"/>
                                </a:lnTo>
                              </a:path>
                            </a:pathLst>
                          </a:custGeom>
                          <a:noFill/>
                          <a:ln w="5040">
                            <a:solidFill>
                              <a:srgbClr val="000000"/>
                            </a:solidFill>
                            <a:miter/>
                          </a:ln>
                        </wps:spPr>
                        <wps:style>
                          <a:lnRef idx="0"/>
                          <a:fillRef idx="0"/>
                          <a:effectRef idx="0"/>
                          <a:fontRef idx="minor"/>
                        </wps:style>
                        <wps:bodyPr/>
                      </wps:wsp>
                      <wps:wsp>
                        <wps:cNvSpPr/>
                        <wps:spPr>
                          <a:xfrm>
                            <a:off x="2726640" y="555480"/>
                            <a:ext cx="167760" cy="1929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197"/>
                                </w:rPr>
                                <w:t>✻</w:t>
                              </w:r>
                            </w:p>
                          </w:txbxContent>
                        </wps:txbx>
                        <wps:bodyPr lIns="0" rIns="0" tIns="0" bIns="0" anchor="t">
                          <a:noAutofit/>
                        </wps:bodyPr>
                      </wps:wsp>
                      <wps:wsp>
                        <wps:cNvSpPr/>
                        <wps:spPr>
                          <a:xfrm>
                            <a:off x="837000" y="555480"/>
                            <a:ext cx="720" cy="503640"/>
                          </a:xfrm>
                          <a:custGeom>
                            <a:avLst/>
                            <a:gdLst/>
                            <a:ahLst/>
                            <a:rect l="l" t="t" r="r" b="b"/>
                            <a:pathLst>
                              <a:path w="0" h="503901">
                                <a:moveTo>
                                  <a:pt x="0" y="503901"/>
                                </a:moveTo>
                                <a:lnTo>
                                  <a:pt x="0" y="0"/>
                                </a:lnTo>
                              </a:path>
                            </a:pathLst>
                          </a:custGeom>
                          <a:noFill/>
                          <a:ln w="5040">
                            <a:solidFill>
                              <a:srgbClr val="000000"/>
                            </a:solidFill>
                            <a:miter/>
                          </a:ln>
                        </wps:spPr>
                        <wps:style>
                          <a:lnRef idx="0"/>
                          <a:fillRef idx="0"/>
                          <a:effectRef idx="0"/>
                          <a:fontRef idx="minor"/>
                        </wps:style>
                        <wps:bodyPr/>
                      </wps:wsp>
                      <wps:wsp>
                        <wps:cNvSpPr/>
                        <wps:spPr>
                          <a:xfrm>
                            <a:off x="837000" y="555480"/>
                            <a:ext cx="167760" cy="1929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197"/>
                                </w:rPr>
                                <w:t>✻</w:t>
                              </w:r>
                            </w:p>
                          </w:txbxContent>
                        </wps:txbx>
                        <wps:bodyPr lIns="0" rIns="0" tIns="0" bIns="0" anchor="t">
                          <a:noAutofit/>
                        </wps:bodyPr>
                      </wps:wsp>
                      <wps:wsp>
                        <wps:cNvSpPr/>
                        <wps:spPr>
                          <a:xfrm>
                            <a:off x="837000" y="928440"/>
                            <a:ext cx="50040" cy="3430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87"/>
                                </w:rPr>
                                <w:t>r</w:t>
                              </w:r>
                            </w:p>
                          </w:txbxContent>
                        </wps:txbx>
                        <wps:bodyPr lIns="0" rIns="0" tIns="0" bIns="0" anchor="t">
                          <a:noAutofit/>
                        </wps:bodyPr>
                      </wps:wsp>
                      <wps:wsp>
                        <wps:cNvSpPr/>
                        <wps:spPr>
                          <a:xfrm>
                            <a:off x="1085040" y="880920"/>
                            <a:ext cx="67320" cy="3430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78"/>
                                </w:rPr>
                                <w:t>✄</w:t>
                              </w:r>
                            </w:p>
                          </w:txbxContent>
                        </wps:txbx>
                        <wps:bodyPr lIns="0" rIns="0" tIns="0" bIns="0" anchor="t">
                          <a:noAutofit/>
                        </wps:bodyPr>
                      </wps:wsp>
                      <wps:wsp>
                        <wps:cNvSpPr/>
                        <wps:spPr>
                          <a:xfrm>
                            <a:off x="1085040" y="981720"/>
                            <a:ext cx="67320" cy="3430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w w:val="78"/>
                                </w:rPr>
                                <w:t>✂</w:t>
                              </w:r>
                            </w:p>
                          </w:txbxContent>
                        </wps:txbx>
                        <wps:bodyPr lIns="0" rIns="0" tIns="0" bIns="0" anchor="t">
                          <a:noAutofit/>
                        </wps:bodyPr>
                      </wps:wsp>
                      <wps:wsp>
                        <wps:cNvSpPr/>
                        <wps:spPr>
                          <a:xfrm>
                            <a:off x="1113840" y="1110600"/>
                            <a:ext cx="12240" cy="720"/>
                          </a:xfrm>
                          <a:custGeom>
                            <a:avLst/>
                            <a:gdLst/>
                            <a:ahLst/>
                            <a:rect l="l" t="t" r="r" b="b"/>
                            <a:pathLst>
                              <a:path w="12496" h="0">
                                <a:moveTo>
                                  <a:pt x="0" y="0"/>
                                </a:moveTo>
                                <a:lnTo>
                                  <a:pt x="12496" y="0"/>
                                </a:lnTo>
                              </a:path>
                            </a:pathLst>
                          </a:custGeom>
                          <a:noFill/>
                          <a:ln w="5040">
                            <a:solidFill>
                              <a:srgbClr val="000000"/>
                            </a:solidFill>
                            <a:miter/>
                          </a:ln>
                        </wps:spPr>
                        <wps:style>
                          <a:lnRef idx="0"/>
                          <a:fillRef idx="0"/>
                          <a:effectRef idx="0"/>
                          <a:fontRef idx="minor"/>
                        </wps:style>
                        <wps:bodyPr/>
                      </wps:wsp>
                      <wps:wsp>
                        <wps:cNvSpPr/>
                        <wps:spPr>
                          <a:xfrm>
                            <a:off x="1113840" y="1009800"/>
                            <a:ext cx="12240" cy="720"/>
                          </a:xfrm>
                          <a:custGeom>
                            <a:avLst/>
                            <a:gdLst/>
                            <a:ahLst/>
                            <a:rect l="l" t="t" r="r" b="b"/>
                            <a:pathLst>
                              <a:path w="12496" h="0">
                                <a:moveTo>
                                  <a:pt x="0" y="0"/>
                                </a:moveTo>
                                <a:lnTo>
                                  <a:pt x="12496" y="0"/>
                                </a:lnTo>
                              </a:path>
                            </a:pathLst>
                          </a:custGeom>
                          <a:noFill/>
                          <a:ln w="5040">
                            <a:solidFill>
                              <a:srgbClr val="000000"/>
                            </a:solidFill>
                            <a:miter/>
                          </a:ln>
                        </wps:spPr>
                        <wps:style>
                          <a:lnRef idx="0"/>
                          <a:fillRef idx="0"/>
                          <a:effectRef idx="0"/>
                          <a:fontRef idx="minor"/>
                        </wps:style>
                        <wps:bodyPr/>
                      </wps:wsp>
                    </wpg:wgp>
                  </a:graphicData>
                </a:graphic>
              </wp:inline>
            </w:drawing>
          </mc:Choice>
          <mc:Fallback>
            <w:pict>
              <v:group id="shape_0" alt="Group 295279" style="position:absolute;margin-left:0pt;margin-top:-104.35pt;width:317pt;height:104.3pt" coordorigin="0,-2087" coordsize="6340,2086">
                <v:shape id="shape_0" ID="Rectangle 734" coordsize="21600,21600" path="m0,0l21600,0l21600,21600l0,21600xe" stroked="f" o:allowincell="f" style="position:absolute;left:2582;top:-2009;width:1059;height:539;mso-wrap-style:square;v-text-anchor:top;mso-position-vertical:top">
                  <v:textbox>
                    <w:txbxContent>
                      <w:p>
                        <w:pPr>
                          <w:bidi w:val="0"/>
                          <w:spacing w:before="0" w:after="160" w:lineRule="auto" w:line="256"/>
                          <w:ind w:left="0" w:hanging="0"/>
                          <w:jc w:val="left"/>
                          <w:rPr/>
                        </w:pPr>
                        <w:r>
                          <w:rPr>
                            <w:w w:val="394"/>
                          </w:rPr>
                          <w:t>✒✑</w:t>
                        </w:r>
                      </w:p>
                    </w:txbxContent>
                  </v:textbox>
                  <v:fill o:detectmouseclick="t" on="false"/>
                  <v:stroke color="#41719c" weight="12600" joinstyle="miter" endcap="flat"/>
                  <w10:wrap type="square"/>
                </v:shape>
                <v:shape id="shape_0" ID="Shape 736" path="m0,0l1259934,0e" stroked="t" o:allowincell="f" style="position:absolute;left:1794;top:-1410;width:1983;height:0;mso-wrap-style:none;v-text-anchor:middle;mso-position-vertical:top">
                  <v:fill o:detectmouseclick="t" on="false"/>
                  <v:stroke color="black" weight="5040" joinstyle="miter" endcap="flat"/>
                  <w10:wrap type="square"/>
                </v:shape>
                <v:shape id="shape_0" ID="Rectangle 737" coordsize="21600,21600" path="m0,0l21600,0l21600,21600l0,21600xe" stroked="f" o:allowincell="f" style="position:absolute;left:3579;top:-1609;width:263;height:303;mso-wrap-style:square;v-text-anchor:top;mso-position-vertical:top">
                  <v:textbox>
                    <w:txbxContent>
                      <w:p>
                        <w:pPr>
                          <w:bidi w:val="0"/>
                          <w:spacing w:before="0" w:after="160" w:lineRule="auto" w:line="256"/>
                          <w:ind w:left="0" w:hanging="0"/>
                          <w:jc w:val="left"/>
                          <w:rPr/>
                        </w:pPr>
                        <w:r>
                          <w:rPr>
                            <w:w w:val="197"/>
                          </w:rPr>
                          <w:t>✲</w:t>
                        </w:r>
                      </w:p>
                    </w:txbxContent>
                  </v:textbox>
                  <v:fill o:detectmouseclick="t" on="false"/>
                  <v:stroke color="#41719c" weight="12600" joinstyle="miter" endcap="flat"/>
                  <w10:wrap type="square"/>
                </v:shape>
                <v:shape id="shape_0" ID="Shape 738" path="m0,0l715688,0e" stroked="t" o:allowincell="f" style="position:absolute;left:3770;top:-1613;width:1126;height:0;mso-wrap-style:none;v-text-anchor:middle;mso-position-vertical:top">
                  <v:fill o:detectmouseclick="t" on="false"/>
                  <v:stroke color="black" weight="5040" joinstyle="miter" endcap="flat"/>
                  <w10:wrap type="square"/>
                </v:shape>
                <v:shape id="shape_0" ID="Shape 739" path="m0,251945l0,0e" stroked="t" o:allowincell="f" style="position:absolute;left:3774;top:-1609;width:0;height:395;mso-wrap-style:none;v-text-anchor:middle;mso-position-vertical:top">
                  <v:fill o:detectmouseclick="t" on="false"/>
                  <v:stroke color="black" weight="5040" joinstyle="miter" endcap="flat"/>
                  <w10:wrap type="square"/>
                </v:shape>
                <v:shape id="shape_0" ID="Rectangle 740" coordsize="21600,21600" path="m0,0l21600,0l21600,21600l0,21600xe" stroked="f" o:allowincell="f" style="position:absolute;left:3804;top:-1500;width:1408;height:237;mso-wrap-style:square;v-text-anchor:top;mso-position-vertical:top">
                  <v:textbox>
                    <w:txbxContent>
                      <w:p>
                        <w:pPr>
                          <w:bidi w:val="0"/>
                          <w:spacing w:before="0" w:after="160" w:lineRule="auto" w:line="256"/>
                          <w:ind w:left="0" w:hanging="0"/>
                          <w:jc w:val="left"/>
                          <w:rPr/>
                        </w:pPr>
                        <w:r>
                          <w:rPr>
                            <w:sz w:val="18"/>
                            <w:w w:val="111"/>
                          </w:rPr>
                          <w:t>дешифратор</w:t>
                        </w:r>
                      </w:p>
                    </w:txbxContent>
                  </v:textbox>
                  <v:fill o:detectmouseclick="t" on="false"/>
                  <v:stroke color="#41719c" weight="12600" joinstyle="miter" endcap="flat"/>
                  <w10:wrap type="square"/>
                </v:shape>
                <v:shape id="shape_0" ID="Shape 741" path="m0,251945l0,0e" stroked="t" o:allowincell="f" style="position:absolute;left:4893;top:-1609;width:0;height:395;mso-wrap-style:none;v-text-anchor:middle;mso-position-vertical:top">
                  <v:fill o:detectmouseclick="t" on="false"/>
                  <v:stroke color="black" weight="5040" joinstyle="miter" endcap="flat"/>
                  <w10:wrap type="square"/>
                </v:shape>
                <v:shape id="shape_0" ID="Shape 742" path="m0,0l715688,0e" stroked="t" o:allowincell="f" style="position:absolute;left:3770;top:-1208;width:1126;height:0;mso-wrap-style:none;v-text-anchor:middle;mso-position-vertical:top">
                  <v:fill o:detectmouseclick="t" on="false"/>
                  <v:stroke color="black" weight="5040" joinstyle="miter" endcap="flat"/>
                  <w10:wrap type="square"/>
                </v:shape>
                <v:shape id="shape_0" ID="Shape 743" path="m0,0l640088,0e" stroked="t" o:allowincell="f" style="position:absolute;left:794;top:-1613;width:1007;height:0;mso-wrap-style:none;v-text-anchor:middle;mso-position-vertical:top">
                  <v:fill o:detectmouseclick="t" on="false"/>
                  <v:stroke color="black" weight="5040" joinstyle="miter" endcap="flat"/>
                  <w10:wrap type="square"/>
                </v:shape>
                <v:shape id="shape_0" ID="Shape 744" path="m0,251945l0,0e" stroked="t" o:allowincell="f" style="position:absolute;left:798;top:-1609;width:0;height:395;mso-wrap-style:none;v-text-anchor:middle;mso-position-vertical:top">
                  <v:fill o:detectmouseclick="t" on="false"/>
                  <v:stroke color="black" weight="5040" joinstyle="miter" endcap="flat"/>
                  <w10:wrap type="square"/>
                </v:shape>
                <v:shape id="shape_0" ID="Rectangle 745" coordsize="21600,21600" path="m0,0l21600,0l21600,21600l0,21600xe" stroked="f" o:allowincell="f" style="position:absolute;left:860;top:-1500;width:1163;height:237;mso-wrap-style:square;v-text-anchor:top;mso-position-vertical:top">
                  <v:textbox>
                    <w:txbxContent>
                      <w:p>
                        <w:pPr>
                          <w:bidi w:val="0"/>
                          <w:spacing w:before="0" w:after="160" w:lineRule="auto" w:line="256"/>
                          <w:ind w:left="0" w:hanging="0"/>
                          <w:jc w:val="left"/>
                          <w:rPr/>
                        </w:pPr>
                        <w:r>
                          <w:rPr>
                            <w:sz w:val="18"/>
                            <w:w w:val="114"/>
                          </w:rPr>
                          <w:t>шифратор</w:t>
                        </w:r>
                      </w:p>
                    </w:txbxContent>
                  </v:textbox>
                  <v:fill o:detectmouseclick="t" on="false"/>
                  <v:stroke color="#41719c" weight="12600" joinstyle="miter" endcap="flat"/>
                  <w10:wrap type="square"/>
                </v:shape>
                <v:shape id="shape_0" ID="Shape 746" path="m0,251945l0,0e" stroked="t" o:allowincell="f" style="position:absolute;left:1798;top:-1609;width:0;height:395;mso-wrap-style:none;v-text-anchor:middle;mso-position-vertical:top">
                  <v:fill o:detectmouseclick="t" on="false"/>
                  <v:stroke color="black" weight="5040" joinstyle="miter" endcap="flat"/>
                  <w10:wrap type="square"/>
                </v:shape>
                <v:shape id="shape_0" ID="Shape 747" path="m0,0l640088,0e" stroked="t" o:allowincell="f" style="position:absolute;left:794;top:-1208;width:1007;height:0;mso-wrap-style:none;v-text-anchor:middle;mso-position-vertical:top">
                  <v:fill o:detectmouseclick="t" on="false"/>
                  <v:stroke color="black" weight="5040" joinstyle="miter" endcap="flat"/>
                  <w10:wrap type="square"/>
                </v:shape>
                <v:shape id="shape_0" ID="Rectangle 748" coordsize="21600,21600" path="m0,0l21600,0l21600,21600l0,21600xe" stroked="f" o:allowincell="f" style="position:absolute;left:2;top:-1413;width:1059;height:539;mso-wrap-style:square;v-text-anchor:top;mso-position-vertical:top">
                  <v:textbox>
                    <w:txbxContent>
                      <w:p>
                        <w:pPr>
                          <w:bidi w:val="0"/>
                          <w:spacing w:before="0" w:after="160" w:lineRule="auto" w:line="256"/>
                          <w:ind w:left="0" w:hanging="0"/>
                          <w:jc w:val="left"/>
                          <w:rPr/>
                        </w:pPr>
                        <w:r>
                          <w:rPr>
                            <w:w w:val="394"/>
                          </w:rPr>
                          <w:t>✒✑</w:t>
                        </w:r>
                      </w:p>
                    </w:txbxContent>
                  </v:textbox>
                  <v:fill o:detectmouseclick="t" on="false"/>
                  <v:stroke color="#41719c" weight="12600" joinstyle="miter" endcap="flat"/>
                  <w10:wrap type="square"/>
                </v:shape>
                <v:shape id="shape_0" ID="Rectangle 749" coordsize="21600,21600" path="m0,0l21600,0l21600,21600l0,21600xe" stroked="f" o:allowincell="f" style="position:absolute;left:2;top:-1812;width:1059;height:539;mso-wrap-style:square;v-text-anchor:top;mso-position-vertical:top">
                  <v:textbox>
                    <w:txbxContent>
                      <w:p>
                        <w:pPr>
                          <w:bidi w:val="0"/>
                          <w:spacing w:before="0" w:after="160" w:lineRule="auto" w:line="256"/>
                          <w:ind w:left="0" w:hanging="0"/>
                          <w:jc w:val="left"/>
                          <w:rPr/>
                        </w:pPr>
                        <w:r>
                          <w:rPr>
                            <w:w w:val="394"/>
                          </w:rPr>
                          <w:t>✓✏</w:t>
                        </w:r>
                      </w:p>
                    </w:txbxContent>
                  </v:textbox>
                  <v:fill o:detectmouseclick="t" on="false"/>
                  <v:stroke color="#41719c" weight="12600" joinstyle="miter" endcap="flat"/>
                  <w10:wrap type="square"/>
                </v:shape>
                <v:shape id="shape_0" ID="Rectangle 750" coordsize="21600,21600" path="m0,0l21600,0l21600,21600l0,21600xe" stroked="f" o:allowincell="f" style="position:absolute;left:5280;top:-1413;width:1059;height:539;mso-wrap-style:square;v-text-anchor:top;mso-position-vertical:top">
                  <v:textbox>
                    <w:txbxContent>
                      <w:p>
                        <w:pPr>
                          <w:bidi w:val="0"/>
                          <w:spacing w:before="0" w:after="160" w:lineRule="auto" w:line="256"/>
                          <w:ind w:left="0" w:hanging="0"/>
                          <w:jc w:val="left"/>
                          <w:rPr/>
                        </w:pPr>
                        <w:r>
                          <w:rPr>
                            <w:w w:val="394"/>
                          </w:rPr>
                          <w:t>✒✑</w:t>
                        </w:r>
                      </w:p>
                    </w:txbxContent>
                  </v:textbox>
                  <v:fill o:detectmouseclick="t" on="false"/>
                  <v:stroke color="#41719c" weight="12600" joinstyle="miter" endcap="flat"/>
                  <w10:wrap type="square"/>
                </v:shape>
                <v:shape id="shape_0" ID="Rectangle 751" coordsize="21600,21600" path="m0,0l21600,0l21600,21600l0,21600xe" stroked="f" o:allowincell="f" style="position:absolute;left:5280;top:-1812;width:1059;height:539;mso-wrap-style:square;v-text-anchor:top;mso-position-vertical:top">
                  <v:textbox>
                    <w:txbxContent>
                      <w:p>
                        <w:pPr>
                          <w:bidi w:val="0"/>
                          <w:spacing w:before="0" w:after="160" w:lineRule="auto" w:line="256"/>
                          <w:ind w:left="0" w:hanging="0"/>
                          <w:jc w:val="left"/>
                          <w:rPr/>
                        </w:pPr>
                        <w:r>
                          <w:rPr>
                            <w:w w:val="394"/>
                          </w:rPr>
                          <w:t>✓✏</w:t>
                        </w:r>
                      </w:p>
                    </w:txbxContent>
                  </v:textbox>
                  <v:fill o:detectmouseclick="t" on="false"/>
                  <v:stroke color="#41719c" weight="12600" joinstyle="miter" endcap="flat"/>
                  <w10:wrap type="square"/>
                </v:shape>
                <v:shape id="shape_0" ID="Shape 752" path="m0,0l251982,0e" stroked="t" o:allowincell="f" style="position:absolute;left:4889;top:-1410;width:395;height:0;mso-wrap-style:none;v-text-anchor:middle;mso-position-vertical:top">
                  <v:fill o:detectmouseclick="t" on="false"/>
                  <v:stroke color="black" weight="5040" joinstyle="miter" endcap="flat"/>
                  <w10:wrap type="square"/>
                </v:shape>
                <v:shape id="shape_0" ID="Rectangle 753" coordsize="21600,21600" path="m0,0l21600,0l21600,21600l0,21600xe" stroked="f" o:allowincell="f" style="position:absolute;left:5087;top:-1609;width:263;height:303;mso-wrap-style:square;v-text-anchor:top;mso-position-vertical:top">
                  <v:textbox>
                    <w:txbxContent>
                      <w:p>
                        <w:pPr>
                          <w:bidi w:val="0"/>
                          <w:spacing w:before="0" w:after="160" w:lineRule="auto" w:line="256"/>
                          <w:ind w:left="0" w:hanging="0"/>
                          <w:jc w:val="left"/>
                          <w:rPr/>
                        </w:pPr>
                        <w:r>
                          <w:rPr>
                            <w:w w:val="197"/>
                          </w:rPr>
                          <w:t>✲</w:t>
                        </w:r>
                      </w:p>
                    </w:txbxContent>
                  </v:textbox>
                  <v:fill o:detectmouseclick="t" on="false"/>
                  <v:stroke color="#41719c" weight="12600" joinstyle="miter" endcap="flat"/>
                  <w10:wrap type="square"/>
                </v:shape>
                <v:shape id="shape_0" ID="Shape 754" path="m0,0l251981,0e" stroked="t" o:allowincell="f" style="position:absolute;left:408;top:-1410;width:395;height:0;mso-wrap-style:none;v-text-anchor:middle;mso-position-vertical:top">
                  <v:fill o:detectmouseclick="t" on="false"/>
                  <v:stroke color="black" weight="5040" joinstyle="miter" endcap="flat"/>
                  <w10:wrap type="square"/>
                </v:shape>
                <v:shape id="shape_0" ID="Rectangle 755" coordsize="21600,21600" path="m0,0l21600,0l21600,21600l0,21600xe" stroked="f" o:allowincell="f" style="position:absolute;left:606;top:-1609;width:263;height:303;mso-wrap-style:square;v-text-anchor:top;mso-position-vertical:top">
                  <v:textbox>
                    <w:txbxContent>
                      <w:p>
                        <w:pPr>
                          <w:bidi w:val="0"/>
                          <w:spacing w:before="0" w:after="160" w:lineRule="auto" w:line="256"/>
                          <w:ind w:left="0" w:hanging="0"/>
                          <w:jc w:val="left"/>
                          <w:rPr/>
                        </w:pPr>
                        <w:r>
                          <w:rPr>
                            <w:w w:val="197"/>
                          </w:rPr>
                          <w:t>✲</w:t>
                        </w:r>
                      </w:p>
                    </w:txbxContent>
                  </v:textbox>
                  <v:fill o:detectmouseclick="t" on="false"/>
                  <v:stroke color="#41719c" weight="12600" joinstyle="miter" endcap="flat"/>
                  <w10:wrap type="square"/>
                </v:shape>
                <v:shape id="shape_0" ID="Shape 756" path="m0,251945l0,0e" stroked="t" o:allowincell="f" style="position:absolute;left:2786;top:-1807;width:0;height:395;mso-wrap-style:none;v-text-anchor:middle;mso-position-vertical:top">
                  <v:fill o:detectmouseclick="t" on="false"/>
                  <v:stroke color="black" weight="5040" joinstyle="miter" endcap="flat"/>
                  <w10:wrap type="square"/>
                </v:shape>
                <v:shape id="shape_0" ID="Rectangle 757" coordsize="21600,21600" path="m0,0l21600,0l21600,21600l0,21600xe" stroked="f" o:allowincell="f" style="position:absolute;left:2786;top:-1609;width:263;height:303;mso-wrap-style:square;v-text-anchor:top;mso-position-vertical:top">
                  <v:textbox>
                    <w:txbxContent>
                      <w:p>
                        <w:pPr>
                          <w:bidi w:val="0"/>
                          <w:spacing w:before="0" w:after="160" w:lineRule="auto" w:line="256"/>
                          <w:ind w:left="0" w:hanging="0"/>
                          <w:jc w:val="left"/>
                          <w:rPr/>
                        </w:pPr>
                        <w:r>
                          <w:rPr>
                            <w:w w:val="197"/>
                          </w:rPr>
                          <w:t>❄</w:t>
                        </w:r>
                      </w:p>
                    </w:txbxContent>
                  </v:textbox>
                  <v:fill o:detectmouseclick="t" on="false"/>
                  <v:stroke color="#41719c" weight="12600" joinstyle="miter" endcap="flat"/>
                  <w10:wrap type="square"/>
                </v:shape>
                <v:shape id="shape_0" ID="Rectangle 758" coordsize="21600,21600" path="m0,0l21600,0l21600,21600l0,21600xe" stroked="f" o:allowincell="f" style="position:absolute;left:2707;top:-2087;width:194;height:263;mso-wrap-style:square;v-text-anchor:top;mso-position-vertical:top">
                  <v:textbox>
                    <w:txbxContent>
                      <w:p>
                        <w:pPr>
                          <w:bidi w:val="0"/>
                          <w:spacing w:before="0" w:after="160" w:lineRule="auto" w:line="256"/>
                          <w:ind w:left="0" w:hanging="0"/>
                          <w:jc w:val="left"/>
                          <w:rPr/>
                        </w:pPr>
                        <w:r>
                          <w:rPr>
                            <w:i/>
                            <w:rFonts w:ascii="Cambria" w:hAnsi="Cambria" w:eastAsia="Cambria" w:cs="Cambria"/>
                          </w:rPr>
                          <w:t>E</w:t>
                        </w:r>
                      </w:p>
                    </w:txbxContent>
                  </v:textbox>
                  <v:fill o:detectmouseclick="t" on="false"/>
                  <v:stroke color="#41719c" weight="12600" joinstyle="miter" endcap="flat"/>
                  <w10:wrap type="square"/>
                </v:shape>
                <v:shape id="shape_0" ID="Rectangle 759" coordsize="21600,21600" path="m0,0l21600,0l21600,21600l0,21600xe" stroked="f" o:allowincell="f" style="position:absolute;left:132;top:-1492;width:198;height:263;mso-wrap-style:square;v-text-anchor:top;mso-position-vertical:top">
                  <v:textbox>
                    <w:txbxContent>
                      <w:p>
                        <w:pPr>
                          <w:bidi w:val="0"/>
                          <w:spacing w:before="0" w:after="160" w:lineRule="auto" w:line="256"/>
                          <w:ind w:left="0" w:hanging="0"/>
                          <w:jc w:val="left"/>
                          <w:rPr/>
                        </w:pPr>
                        <w:r>
                          <w:rPr>
                            <w:sz w:val="31"/>
                            <w:i/>
                            <w:position w:val="-2"/>
                            <w:rFonts w:ascii="Cambria" w:hAnsi="Cambria" w:eastAsia="Cambria" w:cs="Cambria"/>
                          </w:rPr>
                          <w:t>A</w:t>
                        </w:r>
                      </w:p>
                    </w:txbxContent>
                  </v:textbox>
                  <v:fill o:detectmouseclick="t" on="false"/>
                  <v:stroke color="#41719c" weight="12600" joinstyle="miter" endcap="flat"/>
                  <w10:wrap type="square"/>
                </v:shape>
                <v:shape id="shape_0" ID="Rectangle 760" coordsize="21600,21600" path="m0,0l21600,0l21600,21600l0,21600xe" stroked="f" o:allowincell="f" style="position:absolute;left:5404;top:-1492;width:200;height:263;mso-wrap-style:square;v-text-anchor:top;mso-position-vertical:top">
                  <v:textbox>
                    <w:txbxContent>
                      <w:p>
                        <w:pPr>
                          <w:bidi w:val="0"/>
                          <w:spacing w:before="0" w:after="160" w:lineRule="auto" w:line="256"/>
                          <w:ind w:left="0" w:hanging="0"/>
                          <w:jc w:val="left"/>
                          <w:rPr/>
                        </w:pPr>
                        <w:r>
                          <w:rPr>
                            <w:i/>
                            <w:rFonts w:ascii="Cambria" w:hAnsi="Cambria" w:eastAsia="Cambria" w:cs="Cambria"/>
                          </w:rPr>
                          <w:t>B</w:t>
                        </w:r>
                      </w:p>
                    </w:txbxContent>
                  </v:textbox>
                  <v:fill o:detectmouseclick="t" on="false"/>
                  <v:stroke color="#41719c" weight="12600" joinstyle="miter" endcap="flat"/>
                  <w10:wrap type="square"/>
                </v:shape>
                <v:shape id="shape_0" ID="Rectangle 761" coordsize="21600,21600" path="m0,0l21600,0l21600,21600l0,21600xe" stroked="f" o:allowincell="f" style="position:absolute;left:2087;top:-1232;width:1858;height:237;mso-wrap-style:square;v-text-anchor:top;mso-position-vertical:top">
                  <v:textbox>
                    <w:txbxContent>
                      <w:p>
                        <w:pPr>
                          <w:bidi w:val="0"/>
                          <w:spacing w:before="0" w:after="160" w:lineRule="auto" w:line="256"/>
                          <w:ind w:left="0" w:hanging="0"/>
                          <w:jc w:val="left"/>
                          <w:rPr/>
                        </w:pPr>
                        <w:r>
                          <w:rPr>
                            <w:sz w:val="18"/>
                            <w:w w:val="114"/>
                          </w:rPr>
                          <w:t>открытый</w:t>
                        </w:r>
                        <w:r>
                          <w:rPr>
                            <w:sz w:val="18"/>
                            <w:w w:val="114"/>
                            <w:spacing w:val="37"/>
                          </w:rPr>
                          <w:t xml:space="preserve"> </w:t>
                        </w:r>
                        <w:r>
                          <w:rPr>
                            <w:sz w:val="18"/>
                            <w:w w:val="114"/>
                          </w:rPr>
                          <w:t>канал</w:t>
                        </w:r>
                      </w:p>
                    </w:txbxContent>
                  </v:textbox>
                  <v:fill o:detectmouseclick="t" on="false"/>
                  <v:stroke color="#41719c" weight="12600" joinstyle="miter" endcap="flat"/>
                  <w10:wrap type="square"/>
                </v:shape>
                <v:shape id="shape_0" ID="Rectangle 762" coordsize="21600,21600" path="m0,0l21600,0l21600,21600l0,21600xe" stroked="f" o:allowincell="f" style="position:absolute;left:3778;top:-625;width:211;height:539;mso-wrap-style:square;v-text-anchor:top;mso-position-vertical:top">
                  <v:textbox>
                    <w:txbxContent>
                      <w:p>
                        <w:pPr>
                          <w:bidi w:val="0"/>
                          <w:spacing w:before="0" w:after="160" w:lineRule="auto" w:line="256"/>
                          <w:ind w:left="0" w:hanging="0"/>
                          <w:jc w:val="left"/>
                          <w:rPr/>
                        </w:pPr>
                        <w:r>
                          <w:rPr>
                            <w:w w:val="157"/>
                          </w:rPr>
                          <w:t>❣</w:t>
                        </w:r>
                      </w:p>
                    </w:txbxContent>
                  </v:textbox>
                  <v:fill o:detectmouseclick="t" on="false"/>
                  <v:stroke color="#41719c" weight="12600" joinstyle="miter" endcap="flat"/>
                  <w10:wrap type="square"/>
                </v:shape>
                <v:shape id="shape_0" ID="Shape 763" path="m0,0l1259934,0e" stroked="t" o:allowincell="f" style="position:absolute;left:1794;top:-497;width:1983;height:0;mso-wrap-style:none;v-text-anchor:middle;mso-position-vertical:top">
                  <v:fill o:detectmouseclick="t" on="false"/>
                  <v:stroke color="black" weight="5040" joinstyle="miter" endcap="flat"/>
                  <w10:wrap type="square"/>
                </v:shape>
                <v:shape id="shape_0" ID="Shape 764" path="m0,0l1259934,0e" stroked="t" o:allowincell="f" style="position:absolute;left:1794;top:-339;width:1983;height:0;mso-wrap-style:none;v-text-anchor:middle;mso-position-vertical:top">
                  <v:fill o:detectmouseclick="t" on="false"/>
                  <v:stroke color="black" weight="5040" joinstyle="miter" endcap="flat"/>
                  <w10:wrap type="square"/>
                </v:shape>
                <v:shape id="shape_0" ID="Shape 765" path="m0,0l327581,0e" stroked="t" o:allowincell="f" style="position:absolute;left:3778;top:-418;width:514;height:0;mso-wrap-style:none;v-text-anchor:middle;mso-position-vertical:top">
                  <v:fill o:detectmouseclick="t" on="false"/>
                  <v:stroke color="black" weight="5040" joinstyle="miter" endcap="flat"/>
                  <w10:wrap type="square"/>
                </v:shape>
                <v:shape id="shape_0" ID="Shape 766" path="m0,0l631771,0e" stroked="t" o:allowincell="f" style="position:absolute;left:0;top:-620;width:994;height:0;mso-wrap-style:none;v-text-anchor:middle;mso-position-vertical:top">
                  <v:fill o:detectmouseclick="t" on="false"/>
                  <v:stroke color="black" weight="5040" joinstyle="miter" endcap="flat"/>
                  <w10:wrap type="square"/>
                </v:shape>
                <v:shape id="shape_0" ID="Shape 767" path="m0,251944l0,0e" stroked="t" o:allowincell="f" style="position:absolute;left:4;top:-616;width:0;height:395;mso-wrap-style:none;v-text-anchor:middle;mso-position-vertical:top">
                  <v:fill o:detectmouseclick="t" on="false"/>
                  <v:stroke color="black" weight="5040" joinstyle="miter" endcap="flat"/>
                  <w10:wrap type="square"/>
                </v:shape>
                <v:shape id="shape_0" ID="Rectangle 768" coordsize="21600,21600" path="m0,0l21600,0l21600,21600l0,21600xe" stroked="f" o:allowincell="f" style="position:absolute;left:108;top:-634;width:1034;height:237;mso-wrap-style:square;v-text-anchor:top;mso-position-vertical:top">
                  <v:textbox>
                    <w:txbxContent>
                      <w:p>
                        <w:pPr>
                          <w:bidi w:val="0"/>
                          <w:spacing w:before="0" w:after="160" w:lineRule="auto" w:line="256"/>
                          <w:ind w:left="0" w:hanging="0"/>
                          <w:jc w:val="left"/>
                          <w:rPr/>
                        </w:pPr>
                        <w:r>
                          <w:rPr>
                            <w:sz w:val="18"/>
                            <w:w w:val="113"/>
                          </w:rPr>
                          <w:t>источник</w:t>
                        </w:r>
                      </w:p>
                    </w:txbxContent>
                  </v:textbox>
                  <v:fill o:detectmouseclick="t" on="false"/>
                  <v:stroke color="#41719c" weight="12600" joinstyle="miter" endcap="flat"/>
                  <w10:wrap type="square"/>
                </v:shape>
                <v:shape id="shape_0" ID="Rectangle 769" coordsize="21600,21600" path="m0,0l21600,0l21600,21600l0,21600xe" stroked="f" o:allowincell="f" style="position:absolute;left:108;top:-395;width:713;height:237;mso-wrap-style:square;v-text-anchor:top;mso-position-vertical:top">
                  <v:textbox>
                    <w:txbxContent>
                      <w:p>
                        <w:pPr>
                          <w:bidi w:val="0"/>
                          <w:spacing w:before="0" w:after="160" w:lineRule="auto" w:line="256"/>
                          <w:ind w:left="0" w:hanging="0"/>
                          <w:jc w:val="left"/>
                          <w:rPr/>
                        </w:pPr>
                        <w:r>
                          <w:rPr>
                            <w:sz w:val="18"/>
                            <w:w w:val="116"/>
                          </w:rPr>
                          <w:t>ключа</w:t>
                        </w:r>
                      </w:p>
                    </w:txbxContent>
                  </v:textbox>
                  <v:fill o:detectmouseclick="t" on="false"/>
                  <v:stroke color="#41719c" weight="12600" joinstyle="miter" endcap="flat"/>
                  <w10:wrap type="square"/>
                </v:shape>
                <v:shape id="shape_0" ID="Shape 770" path="m0,251944l0,0e" stroked="t" o:allowincell="f" style="position:absolute;left:991;top:-616;width:0;height:395;mso-wrap-style:none;v-text-anchor:middle;mso-position-vertical:top">
                  <v:fill o:detectmouseclick="t" on="false"/>
                  <v:stroke color="black" weight="5040" joinstyle="miter" endcap="flat"/>
                  <w10:wrap type="square"/>
                </v:shape>
                <v:shape id="shape_0" ID="Shape 771" path="m0,0l631771,0e" stroked="t" o:allowincell="f" style="position:absolute;left:0;top:-216;width:994;height:0;mso-wrap-style:none;v-text-anchor:middle;mso-position-vertical:top">
                  <v:fill o:detectmouseclick="t" on="false"/>
                  <v:stroke color="black" weight="5040" joinstyle="miter" endcap="flat"/>
                  <w10:wrap type="square"/>
                </v:shape>
                <v:shape id="shape_0" ID="Shape 772" path="m0,0l453572,0e" stroked="t" o:allowincell="f" style="position:absolute;left:987;top:-418;width:713;height:0;mso-wrap-style:none;v-text-anchor:middle;mso-position-vertical:top">
                  <v:fill o:detectmouseclick="t" on="false"/>
                  <v:stroke color="black" weight="5040" joinstyle="miter" endcap="flat"/>
                  <w10:wrap type="square"/>
                </v:shape>
                <v:shape id="shape_0" ID="Shape 773" path="m0,503901l0,0e" stroked="t" o:allowincell="f" style="position:absolute;left:4294;top:-1212;width:0;height:792;mso-wrap-style:none;v-text-anchor:middle;mso-position-vertical:top">
                  <v:fill o:detectmouseclick="t" on="false"/>
                  <v:stroke color="black" weight="5040" joinstyle="miter" endcap="flat"/>
                  <w10:wrap type="square"/>
                </v:shape>
                <v:shape id="shape_0" ID="Rectangle 774" coordsize="21600,21600" path="m0,0l21600,0l21600,21600l0,21600xe" stroked="f" o:allowincell="f" style="position:absolute;left:4294;top:-1212;width:263;height:303;mso-wrap-style:square;v-text-anchor:top;mso-position-vertical:top">
                  <v:textbox>
                    <w:txbxContent>
                      <w:p>
                        <w:pPr>
                          <w:bidi w:val="0"/>
                          <w:spacing w:before="0" w:after="160" w:lineRule="auto" w:line="256"/>
                          <w:ind w:left="0" w:hanging="0"/>
                          <w:jc w:val="left"/>
                          <w:rPr/>
                        </w:pPr>
                        <w:r>
                          <w:rPr>
                            <w:w w:val="197"/>
                          </w:rPr>
                          <w:t>✻</w:t>
                        </w:r>
                      </w:p>
                    </w:txbxContent>
                  </v:textbox>
                  <v:fill o:detectmouseclick="t" on="false"/>
                  <v:stroke color="#41719c" weight="12600" joinstyle="miter" endcap="flat"/>
                  <w10:wrap type="square"/>
                </v:shape>
                <v:shape id="shape_0" ID="Shape 775" path="m0,503901l0,0e" stroked="t" o:allowincell="f" style="position:absolute;left:1318;top:-1212;width:0;height:792;mso-wrap-style:none;v-text-anchor:middle;mso-position-vertical:top">
                  <v:fill o:detectmouseclick="t" on="false"/>
                  <v:stroke color="black" weight="5040" joinstyle="miter" endcap="flat"/>
                  <w10:wrap type="square"/>
                </v:shape>
                <v:shape id="shape_0" ID="Rectangle 776" coordsize="21600,21600" path="m0,0l21600,0l21600,21600l0,21600xe" stroked="f" o:allowincell="f" style="position:absolute;left:1318;top:-1212;width:263;height:303;mso-wrap-style:square;v-text-anchor:top;mso-position-vertical:top">
                  <v:textbox>
                    <w:txbxContent>
                      <w:p>
                        <w:pPr>
                          <w:bidi w:val="0"/>
                          <w:spacing w:before="0" w:after="160" w:lineRule="auto" w:line="256"/>
                          <w:ind w:left="0" w:hanging="0"/>
                          <w:jc w:val="left"/>
                          <w:rPr/>
                        </w:pPr>
                        <w:r>
                          <w:rPr>
                            <w:w w:val="197"/>
                          </w:rPr>
                          <w:t>✻</w:t>
                        </w:r>
                      </w:p>
                    </w:txbxContent>
                  </v:textbox>
                  <v:fill o:detectmouseclick="t" on="false"/>
                  <v:stroke color="#41719c" weight="12600" joinstyle="miter" endcap="flat"/>
                  <w10:wrap type="square"/>
                </v:shape>
                <v:shape id="shape_0" ID="Rectangle 777" coordsize="21600,21600" path="m0,0l21600,0l21600,21600l0,21600xe" stroked="f" o:allowincell="f" style="position:absolute;left:1318;top:-625;width:78;height:539;mso-wrap-style:square;v-text-anchor:top;mso-position-vertical:top">
                  <v:textbox>
                    <w:txbxContent>
                      <w:p>
                        <w:pPr>
                          <w:bidi w:val="0"/>
                          <w:spacing w:before="0" w:after="160" w:lineRule="auto" w:line="256"/>
                          <w:ind w:left="0" w:hanging="0"/>
                          <w:jc w:val="left"/>
                          <w:rPr/>
                        </w:pPr>
                        <w:r>
                          <w:rPr>
                            <w:w w:val="87"/>
                          </w:rPr>
                          <w:t>r</w:t>
                        </w:r>
                      </w:p>
                    </w:txbxContent>
                  </v:textbox>
                  <v:fill o:detectmouseclick="t" on="false"/>
                  <v:stroke color="#41719c" weight="12600" joinstyle="miter" endcap="flat"/>
                  <w10:wrap type="square"/>
                </v:shape>
                <v:shape id="shape_0" ID="Rectangle 294126" coordsize="21600,21600" path="m0,0l21600,0l21600,21600l0,21600xe" stroked="f" o:allowincell="f" style="position:absolute;left:1709;top:-700;width:105;height:539;mso-wrap-style:square;v-text-anchor:top;mso-position-vertical:top">
                  <v:textbox>
                    <w:txbxContent>
                      <w:p>
                        <w:pPr>
                          <w:bidi w:val="0"/>
                          <w:spacing w:before="0" w:after="160" w:lineRule="auto" w:line="256"/>
                          <w:ind w:left="0" w:hanging="0"/>
                          <w:jc w:val="left"/>
                          <w:rPr/>
                        </w:pPr>
                        <w:r>
                          <w:rPr>
                            <w:w w:val="78"/>
                          </w:rPr>
                          <w:t>✄</w:t>
                        </w:r>
                      </w:p>
                    </w:txbxContent>
                  </v:textbox>
                  <v:fill o:detectmouseclick="t" on="false"/>
                  <v:stroke color="#41719c" weight="12600" joinstyle="miter" endcap="flat"/>
                  <w10:wrap type="square"/>
                </v:shape>
                <v:shape id="shape_0" ID="Rectangle 781" coordsize="21600,21600" path="m0,0l21600,0l21600,21600l0,21600xe" stroked="f" o:allowincell="f" style="position:absolute;left:1709;top:-541;width:105;height:539;mso-wrap-style:square;v-text-anchor:top;mso-position-vertical:top">
                  <v:textbox>
                    <w:txbxContent>
                      <w:p>
                        <w:pPr>
                          <w:bidi w:val="0"/>
                          <w:spacing w:before="0" w:after="160" w:lineRule="auto" w:line="256"/>
                          <w:ind w:left="0" w:hanging="0"/>
                          <w:jc w:val="left"/>
                          <w:rPr/>
                        </w:pPr>
                        <w:r>
                          <w:rPr>
                            <w:w w:val="78"/>
                          </w:rPr>
                          <w:t>✂</w:t>
                        </w:r>
                      </w:p>
                    </w:txbxContent>
                  </v:textbox>
                  <v:fill o:detectmouseclick="t" on="false"/>
                  <v:stroke color="#41719c" weight="12600" joinstyle="miter" endcap="flat"/>
                  <w10:wrap type="square"/>
                </v:shape>
                <v:shape id="shape_0" ID="Shape 782" path="m0,0l12496,0e" stroked="t" o:allowincell="f" style="position:absolute;left:1754;top:-338;width:18;height:0;mso-wrap-style:none;v-text-anchor:middle;mso-position-vertical:top">
                  <v:fill o:detectmouseclick="t" on="false"/>
                  <v:stroke color="black" weight="5040" joinstyle="miter" endcap="flat"/>
                  <w10:wrap type="square"/>
                </v:shape>
                <v:shape id="shape_0" ID="Shape 783" path="m0,0l12496,0e" stroked="t" o:allowincell="f" style="position:absolute;left:1754;top:-497;width:18;height:0;mso-wrap-style:none;v-text-anchor:middle;mso-position-vertical:top">
                  <v:fill o:detectmouseclick="t" on="false"/>
                  <v:stroke color="black" weight="5040" joinstyle="miter" endcap="flat"/>
                  <w10:wrap type="square"/>
                </v:shape>
              </v:group>
            </w:pict>
          </mc:Fallback>
        </mc:AlternateContent>
      </w:r>
    </w:p>
    <w:p>
      <w:pPr>
        <w:pStyle w:val="Normal1"/>
        <w:spacing w:lineRule="auto" w:line="264" w:before="0" w:after="367"/>
        <w:ind w:left="20" w:hanging="10"/>
        <w:jc w:val="center"/>
        <w:rPr/>
      </w:pPr>
      <w:r>
        <w:rPr>
          <w:rStyle w:val="DefaultParagraphFont"/>
          <w:sz w:val="18"/>
        </w:rPr>
        <w:t>закрытый канал</w:t>
      </w:r>
    </w:p>
    <w:p>
      <w:pPr>
        <w:pStyle w:val="Normal1"/>
        <w:spacing w:lineRule="auto" w:line="264" w:before="0" w:after="340"/>
        <w:ind w:left="20" w:right="9" w:hanging="10"/>
        <w:jc w:val="center"/>
        <w:rPr/>
      </w:pPr>
      <w:r>
        <w:rPr>
          <w:rStyle w:val="DefaultParagraphFont"/>
          <w:sz w:val="18"/>
        </w:rPr>
        <w:t>Рис. 1.1. Классическая система секретной связи</w:t>
      </w:r>
    </w:p>
    <w:p>
      <w:pPr>
        <w:pStyle w:val="Normal1"/>
        <w:ind w:left="12" w:right="6" w:firstLine="397"/>
        <w:rPr/>
      </w:pPr>
      <w:r>
        <w:rPr/>
        <w:t>Обратимся теперь к анализу действий противника, пытающегося расшифровать сообщение и узнать секретный ключ, иными словами, вскрыть, или взломать шифр. Каждая попытка вскрытия шифра называется атакой на шифр (или на криптосистему). В криптографии принято считать, что противник может знать использованный алгоритм шифрования, характер передаваемых сообщений и перехваченный шифротекст, но не знает секретный ключ. Это называется «правилом Керкхоффса» (см. [28]) в честь ученого, впервые сформулировавшего основные требования к шифрам (A. Kerckhoffs, 1883). Иногда это правило кажется «перестраховкой», но такая «перестраховка» отнюдь не лишняя, если, скажем, передается распоряжение о переводе миллиона долларов с одного счета на другой.</w:t>
      </w:r>
    </w:p>
    <w:p>
      <w:pPr>
        <w:pStyle w:val="Normal1"/>
        <w:ind w:left="12" w:right="6" w:firstLine="397"/>
        <w:rPr/>
      </w:pPr>
      <w:r>
        <w:rPr/>
        <w:t>В нашем примере Ева знает, что шифр был построен в соответствии с (1.1), что исходное сообщение было на русском языке и что был передан шифротекст ТИУИПИРГ, но ключ Еве не известен.</w:t>
      </w:r>
    </w:p>
    <w:p>
      <w:pPr>
        <w:pStyle w:val="Normal1"/>
        <w:spacing w:before="0" w:after="390"/>
        <w:ind w:left="12" w:right="6" w:firstLine="397"/>
        <w:rPr/>
      </w:pPr>
      <w:r>
        <w:rPr/>
        <w:t xml:space="preserve">Наиболее очевидная попытка расшифровки — последовательный перебор всех возможных ключей (это так называемый метод «грубой силы» (brute-force attack)). Итак, Ева перебирает последовательно все возможные ключи </w:t>
      </w:r>
      <w:r>
        <w:rPr>
          <w:rStyle w:val="DefaultParagraphFont"/>
          <w:rFonts w:eastAsia="Cambria" w:cs="Cambria" w:ascii="Cambria" w:hAnsi="Cambria"/>
          <w:i/>
        </w:rPr>
        <w:t xml:space="preserve">k </w:t>
      </w:r>
      <w:r>
        <w:rPr>
          <w:rStyle w:val="DefaultParagraphFont"/>
          <w:rFonts w:eastAsia="Cambria" w:cs="Cambria" w:ascii="Cambria" w:hAnsi="Cambria"/>
        </w:rPr>
        <w:t>= 1</w:t>
      </w:r>
      <w:r>
        <w:rPr/>
        <w:t>, 2, ..., подставляя их в алгоритм дешифрования и оценивая получающиеся результаты. Попробуем и мы использовать этот метод. Результаты дешифрования по (1.2) при различных ключах и шифротексте ТИУИПИРГ сведены в табл. 1.1. В большинстве случаев нам достаточно было расшифровать две–три буквы, чтобы отвергнуть соответствующий ключ (из-за отсутствия слова в русском языке, начинающегося с такого фрагмента).</w:t>
      </w:r>
    </w:p>
    <w:p>
      <w:pPr>
        <w:pStyle w:val="Normal1"/>
        <w:spacing w:lineRule="auto" w:line="252"/>
        <w:ind w:left="1721" w:right="59" w:hanging="1372"/>
        <w:rPr/>
      </w:pPr>
      <w:r>
        <w:rPr>
          <w:rStyle w:val="DefaultParagraphFont"/>
          <w:sz w:val="18"/>
        </w:rPr>
        <w:t>Т а б л и ц а 1.1. Pасшифровка слова ТИУИПИРГ путем перебора ключей</w:t>
      </w:r>
    </w:p>
    <w:tbl>
      <w:tblPr>
        <w:tblW w:w="5579" w:type="dxa"/>
        <w:jc w:val="left"/>
        <w:tblInd w:w="324" w:type="dxa"/>
        <w:tblLayout w:type="fixed"/>
        <w:tblCellMar>
          <w:top w:w="5" w:type="dxa"/>
          <w:left w:w="120" w:type="dxa"/>
          <w:bottom w:w="0" w:type="dxa"/>
          <w:right w:w="120" w:type="dxa"/>
        </w:tblCellMar>
      </w:tblPr>
      <w:tblGrid>
        <w:gridCol w:w="332"/>
        <w:gridCol w:w="1265"/>
        <w:gridCol w:w="428"/>
        <w:gridCol w:w="769"/>
        <w:gridCol w:w="428"/>
        <w:gridCol w:w="694"/>
        <w:gridCol w:w="428"/>
        <w:gridCol w:w="1235"/>
      </w:tblGrid>
      <w:tr>
        <w:trPr>
          <w:trHeight w:val="197" w:hRule="atLeast"/>
        </w:trPr>
        <w:tc>
          <w:tcPr>
            <w:tcW w:w="332"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6"/>
              </w:rPr>
              <w:t>k</w:t>
            </w:r>
          </w:p>
        </w:tc>
        <w:tc>
          <w:tcPr>
            <w:tcW w:w="1265" w:type="dxa"/>
            <w:tcBorders>
              <w:top w:val="single" w:sz="4" w:space="0" w:color="000000"/>
              <w:left w:val="single" w:sz="4" w:space="0" w:color="000000"/>
              <w:bottom w:val="single" w:sz="4" w:space="0" w:color="000000"/>
              <w:right w:val="doub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6"/>
              </w:rPr>
              <w:t>m</w:t>
            </w:r>
          </w:p>
        </w:tc>
        <w:tc>
          <w:tcPr>
            <w:tcW w:w="428" w:type="dxa"/>
            <w:tcBorders>
              <w:top w:val="single" w:sz="4" w:space="0" w:color="000000"/>
              <w:left w:val="double" w:sz="4" w:space="0" w:color="000000"/>
              <w:bottom w:val="single" w:sz="4" w:space="0" w:color="000000"/>
              <w:right w:val="single" w:sz="4" w:space="0" w:color="000000"/>
            </w:tcBorders>
          </w:tcPr>
          <w:p>
            <w:pPr>
              <w:pStyle w:val="Normal1"/>
              <w:spacing w:lineRule="auto" w:line="256" w:before="0" w:after="0"/>
              <w:ind w:left="16" w:hanging="0"/>
              <w:jc w:val="center"/>
              <w:rPr/>
            </w:pPr>
            <w:r>
              <w:rPr>
                <w:rStyle w:val="DefaultParagraphFont"/>
                <w:rFonts w:eastAsia="Cambria" w:cs="Cambria" w:ascii="Cambria" w:hAnsi="Cambria"/>
                <w:i/>
                <w:sz w:val="16"/>
              </w:rPr>
              <w:t>k</w:t>
            </w:r>
          </w:p>
        </w:tc>
        <w:tc>
          <w:tcPr>
            <w:tcW w:w="769" w:type="dxa"/>
            <w:tcBorders>
              <w:top w:val="single" w:sz="4" w:space="0" w:color="000000"/>
              <w:left w:val="single" w:sz="4" w:space="0" w:color="000000"/>
              <w:bottom w:val="single" w:sz="4" w:space="0" w:color="000000"/>
              <w:right w:val="doub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6"/>
              </w:rPr>
              <w:t>m</w:t>
            </w:r>
          </w:p>
        </w:tc>
        <w:tc>
          <w:tcPr>
            <w:tcW w:w="428" w:type="dxa"/>
            <w:tcBorders>
              <w:top w:val="single" w:sz="4" w:space="0" w:color="000000"/>
              <w:left w:val="double" w:sz="4" w:space="0" w:color="000000"/>
              <w:bottom w:val="single" w:sz="4" w:space="0" w:color="000000"/>
              <w:right w:val="single" w:sz="4" w:space="0" w:color="000000"/>
            </w:tcBorders>
          </w:tcPr>
          <w:p>
            <w:pPr>
              <w:pStyle w:val="Normal1"/>
              <w:spacing w:lineRule="auto" w:line="256" w:before="0" w:after="0"/>
              <w:ind w:left="16" w:hanging="0"/>
              <w:jc w:val="center"/>
              <w:rPr/>
            </w:pPr>
            <w:r>
              <w:rPr>
                <w:rStyle w:val="DefaultParagraphFont"/>
                <w:rFonts w:eastAsia="Cambria" w:cs="Cambria" w:ascii="Cambria" w:hAnsi="Cambria"/>
                <w:i/>
                <w:sz w:val="16"/>
              </w:rPr>
              <w:t>k</w:t>
            </w:r>
          </w:p>
        </w:tc>
        <w:tc>
          <w:tcPr>
            <w:tcW w:w="694" w:type="dxa"/>
            <w:tcBorders>
              <w:top w:val="single" w:sz="4" w:space="0" w:color="000000"/>
              <w:left w:val="single" w:sz="4" w:space="0" w:color="000000"/>
              <w:bottom w:val="single" w:sz="4" w:space="0" w:color="000000"/>
              <w:right w:val="doub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6"/>
              </w:rPr>
              <w:t>m</w:t>
            </w:r>
          </w:p>
        </w:tc>
        <w:tc>
          <w:tcPr>
            <w:tcW w:w="428" w:type="dxa"/>
            <w:tcBorders>
              <w:top w:val="single" w:sz="4" w:space="0" w:color="000000"/>
              <w:left w:val="double" w:sz="4" w:space="0" w:color="000000"/>
              <w:bottom w:val="single" w:sz="4" w:space="0" w:color="000000"/>
              <w:right w:val="single" w:sz="4" w:space="0" w:color="000000"/>
            </w:tcBorders>
          </w:tcPr>
          <w:p>
            <w:pPr>
              <w:pStyle w:val="Normal1"/>
              <w:spacing w:lineRule="auto" w:line="256" w:before="0" w:after="0"/>
              <w:ind w:left="16" w:hanging="0"/>
              <w:jc w:val="center"/>
              <w:rPr/>
            </w:pPr>
            <w:r>
              <w:rPr>
                <w:rStyle w:val="DefaultParagraphFont"/>
                <w:rFonts w:eastAsia="Cambria" w:cs="Cambria" w:ascii="Cambria" w:hAnsi="Cambria"/>
                <w:i/>
                <w:sz w:val="16"/>
              </w:rPr>
              <w:t>k</w:t>
            </w:r>
          </w:p>
        </w:tc>
        <w:tc>
          <w:tcPr>
            <w:tcW w:w="1235"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6"/>
              </w:rPr>
              <w:t>m</w:t>
            </w:r>
          </w:p>
        </w:tc>
      </w:tr>
      <w:tr>
        <w:trPr>
          <w:trHeight w:val="197" w:hRule="atLeast"/>
        </w:trPr>
        <w:tc>
          <w:tcPr>
            <w:tcW w:w="332" w:type="dxa"/>
            <w:tcBorders>
              <w:top w:val="single" w:sz="4" w:space="0" w:color="000000"/>
              <w:left w:val="single" w:sz="4" w:space="0" w:color="000000"/>
              <w:right w:val="single" w:sz="4" w:space="0" w:color="000000"/>
            </w:tcBorders>
          </w:tcPr>
          <w:p>
            <w:pPr>
              <w:pStyle w:val="Normal1"/>
              <w:spacing w:lineRule="auto" w:line="256" w:before="0" w:after="0"/>
              <w:ind w:hanging="0"/>
              <w:jc w:val="left"/>
              <w:rPr/>
            </w:pPr>
            <w:r>
              <w:rPr>
                <w:rStyle w:val="DefaultParagraphFont"/>
                <w:sz w:val="16"/>
              </w:rPr>
              <w:t>1</w:t>
            </w:r>
          </w:p>
        </w:tc>
        <w:tc>
          <w:tcPr>
            <w:tcW w:w="1265" w:type="dxa"/>
            <w:tcBorders>
              <w:top w:val="single" w:sz="4" w:space="0" w:color="000000"/>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СЗТ</w:t>
            </w:r>
          </w:p>
        </w:tc>
        <w:tc>
          <w:tcPr>
            <w:tcW w:w="428" w:type="dxa"/>
            <w:tcBorders>
              <w:top w:val="single" w:sz="4" w:space="0" w:color="000000"/>
              <w:left w:val="double" w:sz="4" w:space="0" w:color="000000"/>
              <w:right w:val="single" w:sz="4" w:space="0" w:color="000000"/>
            </w:tcBorders>
          </w:tcPr>
          <w:p>
            <w:pPr>
              <w:pStyle w:val="Normal1"/>
              <w:spacing w:lineRule="auto" w:line="256" w:before="0" w:after="0"/>
              <w:ind w:left="20" w:hanging="0"/>
              <w:jc w:val="center"/>
              <w:rPr/>
            </w:pPr>
            <w:r>
              <w:rPr>
                <w:rStyle w:val="DefaultParagraphFont"/>
                <w:sz w:val="16"/>
              </w:rPr>
              <w:t>9</w:t>
            </w:r>
          </w:p>
        </w:tc>
        <w:tc>
          <w:tcPr>
            <w:tcW w:w="769" w:type="dxa"/>
            <w:tcBorders>
              <w:top w:val="single" w:sz="4" w:space="0" w:color="000000"/>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ЙЯ</w:t>
            </w:r>
          </w:p>
        </w:tc>
        <w:tc>
          <w:tcPr>
            <w:tcW w:w="428" w:type="dxa"/>
            <w:tcBorders>
              <w:top w:val="single" w:sz="4" w:space="0" w:color="000000"/>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17</w:t>
            </w:r>
          </w:p>
        </w:tc>
        <w:tc>
          <w:tcPr>
            <w:tcW w:w="694" w:type="dxa"/>
            <w:tcBorders>
              <w:top w:val="single" w:sz="4" w:space="0" w:color="000000"/>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БЧ</w:t>
            </w:r>
          </w:p>
        </w:tc>
        <w:tc>
          <w:tcPr>
            <w:tcW w:w="428" w:type="dxa"/>
            <w:tcBorders>
              <w:top w:val="single" w:sz="4" w:space="0" w:color="000000"/>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25</w:t>
            </w:r>
          </w:p>
        </w:tc>
        <w:tc>
          <w:tcPr>
            <w:tcW w:w="1235"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ЩП</w:t>
            </w:r>
          </w:p>
        </w:tc>
      </w:tr>
      <w:tr>
        <w:trPr>
          <w:trHeight w:val="195" w:hRule="atLeast"/>
        </w:trPr>
        <w:tc>
          <w:tcPr>
            <w:tcW w:w="332" w:type="dxa"/>
            <w:tcBorders>
              <w:left w:val="single" w:sz="4" w:space="0" w:color="000000"/>
              <w:right w:val="single" w:sz="4" w:space="0" w:color="000000"/>
            </w:tcBorders>
          </w:tcPr>
          <w:p>
            <w:pPr>
              <w:pStyle w:val="Normal1"/>
              <w:spacing w:lineRule="auto" w:line="256" w:before="0" w:after="0"/>
              <w:ind w:hanging="0"/>
              <w:jc w:val="left"/>
              <w:rPr/>
            </w:pPr>
            <w:r>
              <w:rPr>
                <w:rStyle w:val="DefaultParagraphFont"/>
                <w:sz w:val="16"/>
              </w:rPr>
              <w:t>2</w:t>
            </w:r>
          </w:p>
        </w:tc>
        <w:tc>
          <w:tcPr>
            <w:tcW w:w="1265"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РЖС</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10</w:t>
            </w:r>
          </w:p>
        </w:tc>
        <w:tc>
          <w:tcPr>
            <w:tcW w:w="769"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ИЮЙ</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18</w:t>
            </w:r>
          </w:p>
        </w:tc>
        <w:tc>
          <w:tcPr>
            <w:tcW w:w="694"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АЦБ</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26</w:t>
            </w:r>
          </w:p>
        </w:tc>
        <w:tc>
          <w:tcPr>
            <w:tcW w:w="1235"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ШОЩ</w:t>
            </w:r>
          </w:p>
        </w:tc>
      </w:tr>
      <w:tr>
        <w:trPr>
          <w:trHeight w:val="189" w:hRule="atLeast"/>
        </w:trPr>
        <w:tc>
          <w:tcPr>
            <w:tcW w:w="332" w:type="dxa"/>
            <w:tcBorders>
              <w:left w:val="single" w:sz="4" w:space="0" w:color="000000"/>
              <w:right w:val="single" w:sz="4" w:space="0" w:color="000000"/>
            </w:tcBorders>
          </w:tcPr>
          <w:p>
            <w:pPr>
              <w:pStyle w:val="Normal1"/>
              <w:spacing w:lineRule="auto" w:line="256" w:before="0" w:after="0"/>
              <w:ind w:hanging="0"/>
              <w:jc w:val="left"/>
              <w:rPr/>
            </w:pPr>
            <w:r>
              <w:rPr>
                <w:rStyle w:val="DefaultParagraphFont"/>
                <w:sz w:val="16"/>
              </w:rPr>
              <w:t>3</w:t>
            </w:r>
          </w:p>
        </w:tc>
        <w:tc>
          <w:tcPr>
            <w:tcW w:w="1265"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ПЕРЕМЕНА</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11</w:t>
            </w:r>
          </w:p>
        </w:tc>
        <w:tc>
          <w:tcPr>
            <w:tcW w:w="769"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ЗЭИ</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19</w:t>
            </w:r>
          </w:p>
        </w:tc>
        <w:tc>
          <w:tcPr>
            <w:tcW w:w="694"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ЯХА</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27</w:t>
            </w:r>
          </w:p>
        </w:tc>
        <w:tc>
          <w:tcPr>
            <w:tcW w:w="1235"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ЧН</w:t>
            </w:r>
          </w:p>
        </w:tc>
      </w:tr>
      <w:tr>
        <w:trPr>
          <w:trHeight w:val="189" w:hRule="atLeast"/>
        </w:trPr>
        <w:tc>
          <w:tcPr>
            <w:tcW w:w="332" w:type="dxa"/>
            <w:tcBorders>
              <w:left w:val="single" w:sz="4" w:space="0" w:color="000000"/>
              <w:right w:val="single" w:sz="4" w:space="0" w:color="000000"/>
            </w:tcBorders>
          </w:tcPr>
          <w:p>
            <w:pPr>
              <w:pStyle w:val="Normal1"/>
              <w:spacing w:lineRule="auto" w:line="256" w:before="0" w:after="0"/>
              <w:ind w:hanging="0"/>
              <w:jc w:val="left"/>
              <w:rPr/>
            </w:pPr>
            <w:r>
              <w:rPr>
                <w:rStyle w:val="DefaultParagraphFont"/>
                <w:sz w:val="16"/>
              </w:rPr>
              <w:t>4</w:t>
            </w:r>
          </w:p>
        </w:tc>
        <w:tc>
          <w:tcPr>
            <w:tcW w:w="1265"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ОДП</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12</w:t>
            </w:r>
          </w:p>
        </w:tc>
        <w:tc>
          <w:tcPr>
            <w:tcW w:w="769"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ЖЬ</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20</w:t>
            </w:r>
          </w:p>
        </w:tc>
        <w:tc>
          <w:tcPr>
            <w:tcW w:w="694"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ЮФ</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28</w:t>
            </w:r>
          </w:p>
        </w:tc>
        <w:tc>
          <w:tcPr>
            <w:tcW w:w="1235"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ЦМ</w:t>
            </w:r>
          </w:p>
        </w:tc>
      </w:tr>
      <w:tr>
        <w:trPr>
          <w:trHeight w:val="189" w:hRule="atLeast"/>
        </w:trPr>
        <w:tc>
          <w:tcPr>
            <w:tcW w:w="332" w:type="dxa"/>
            <w:tcBorders>
              <w:left w:val="single" w:sz="4" w:space="0" w:color="000000"/>
              <w:right w:val="single" w:sz="4" w:space="0" w:color="000000"/>
            </w:tcBorders>
          </w:tcPr>
          <w:p>
            <w:pPr>
              <w:pStyle w:val="Normal1"/>
              <w:spacing w:lineRule="auto" w:line="256" w:before="0" w:after="0"/>
              <w:ind w:hanging="0"/>
              <w:jc w:val="left"/>
              <w:rPr/>
            </w:pPr>
            <w:r>
              <w:rPr>
                <w:rStyle w:val="DefaultParagraphFont"/>
                <w:sz w:val="16"/>
              </w:rPr>
              <w:t>5</w:t>
            </w:r>
          </w:p>
        </w:tc>
        <w:tc>
          <w:tcPr>
            <w:tcW w:w="1265"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НГ</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13</w:t>
            </w:r>
          </w:p>
        </w:tc>
        <w:tc>
          <w:tcPr>
            <w:tcW w:w="769"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ЕЫ</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21</w:t>
            </w:r>
          </w:p>
        </w:tc>
        <w:tc>
          <w:tcPr>
            <w:tcW w:w="694"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ЭУ</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29</w:t>
            </w:r>
          </w:p>
        </w:tc>
        <w:tc>
          <w:tcPr>
            <w:tcW w:w="1235"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ХЛЦ</w:t>
            </w:r>
          </w:p>
        </w:tc>
      </w:tr>
      <w:tr>
        <w:trPr>
          <w:trHeight w:val="195" w:hRule="atLeast"/>
        </w:trPr>
        <w:tc>
          <w:tcPr>
            <w:tcW w:w="332" w:type="dxa"/>
            <w:tcBorders>
              <w:left w:val="single" w:sz="4" w:space="0" w:color="000000"/>
              <w:right w:val="single" w:sz="4" w:space="0" w:color="000000"/>
            </w:tcBorders>
          </w:tcPr>
          <w:p>
            <w:pPr>
              <w:pStyle w:val="Normal1"/>
              <w:spacing w:lineRule="auto" w:line="256" w:before="0" w:after="0"/>
              <w:ind w:hanging="0"/>
              <w:jc w:val="left"/>
              <w:rPr/>
            </w:pPr>
            <w:r>
              <w:rPr>
                <w:rStyle w:val="DefaultParagraphFont"/>
                <w:sz w:val="16"/>
              </w:rPr>
              <w:t>6</w:t>
            </w:r>
          </w:p>
        </w:tc>
        <w:tc>
          <w:tcPr>
            <w:tcW w:w="1265"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МВ</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14</w:t>
            </w:r>
          </w:p>
        </w:tc>
        <w:tc>
          <w:tcPr>
            <w:tcW w:w="769"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ДЪ</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22</w:t>
            </w:r>
          </w:p>
        </w:tc>
        <w:tc>
          <w:tcPr>
            <w:tcW w:w="694"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Ь</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30</w:t>
            </w:r>
          </w:p>
        </w:tc>
        <w:tc>
          <w:tcPr>
            <w:tcW w:w="1235"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ФК</w:t>
            </w:r>
          </w:p>
        </w:tc>
      </w:tr>
      <w:tr>
        <w:trPr>
          <w:trHeight w:val="195" w:hRule="atLeast"/>
        </w:trPr>
        <w:tc>
          <w:tcPr>
            <w:tcW w:w="332" w:type="dxa"/>
            <w:tcBorders>
              <w:left w:val="single" w:sz="4" w:space="0" w:color="000000"/>
              <w:right w:val="single" w:sz="4" w:space="0" w:color="000000"/>
            </w:tcBorders>
          </w:tcPr>
          <w:p>
            <w:pPr>
              <w:pStyle w:val="Normal1"/>
              <w:spacing w:lineRule="auto" w:line="256" w:before="0" w:after="0"/>
              <w:ind w:hanging="0"/>
              <w:jc w:val="left"/>
              <w:rPr/>
            </w:pPr>
            <w:r>
              <w:rPr>
                <w:rStyle w:val="DefaultParagraphFont"/>
                <w:sz w:val="16"/>
              </w:rPr>
              <w:t>7</w:t>
            </w:r>
          </w:p>
        </w:tc>
        <w:tc>
          <w:tcPr>
            <w:tcW w:w="1265"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ЛБМ</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15</w:t>
            </w:r>
          </w:p>
        </w:tc>
        <w:tc>
          <w:tcPr>
            <w:tcW w:w="769"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ГЩ</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23</w:t>
            </w:r>
          </w:p>
        </w:tc>
        <w:tc>
          <w:tcPr>
            <w:tcW w:w="694" w:type="dxa"/>
            <w:tcBorders>
              <w:left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Ы</w:t>
            </w:r>
          </w:p>
        </w:tc>
        <w:tc>
          <w:tcPr>
            <w:tcW w:w="428" w:type="dxa"/>
            <w:tcBorders>
              <w:left w:val="double" w:sz="4" w:space="0" w:color="000000"/>
              <w:right w:val="single" w:sz="4" w:space="0" w:color="000000"/>
            </w:tcBorders>
          </w:tcPr>
          <w:p>
            <w:pPr>
              <w:pStyle w:val="Normal1"/>
              <w:spacing w:lineRule="auto" w:line="256" w:before="0" w:after="0"/>
              <w:ind w:left="20" w:hanging="0"/>
              <w:jc w:val="left"/>
              <w:rPr/>
            </w:pPr>
            <w:r>
              <w:rPr>
                <w:rStyle w:val="DefaultParagraphFont"/>
                <w:sz w:val="16"/>
              </w:rPr>
              <w:t>31</w:t>
            </w:r>
          </w:p>
        </w:tc>
        <w:tc>
          <w:tcPr>
            <w:tcW w:w="1235"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УЙ</w:t>
            </w:r>
          </w:p>
        </w:tc>
      </w:tr>
      <w:tr>
        <w:trPr>
          <w:trHeight w:val="206" w:hRule="atLeast"/>
        </w:trPr>
        <w:tc>
          <w:tcPr>
            <w:tcW w:w="332" w:type="dxa"/>
            <w:tcBorders>
              <w:left w:val="single" w:sz="4" w:space="0" w:color="000000"/>
              <w:bottom w:val="single" w:sz="4" w:space="0" w:color="000000"/>
              <w:right w:val="single" w:sz="4" w:space="0" w:color="000000"/>
            </w:tcBorders>
          </w:tcPr>
          <w:p>
            <w:pPr>
              <w:pStyle w:val="Normal1"/>
              <w:spacing w:lineRule="auto" w:line="256" w:before="0" w:after="0"/>
              <w:ind w:hanging="0"/>
              <w:jc w:val="left"/>
              <w:rPr/>
            </w:pPr>
            <w:r>
              <w:rPr>
                <w:rStyle w:val="DefaultParagraphFont"/>
                <w:sz w:val="16"/>
              </w:rPr>
              <w:t>8</w:t>
            </w:r>
          </w:p>
        </w:tc>
        <w:tc>
          <w:tcPr>
            <w:tcW w:w="1265" w:type="dxa"/>
            <w:tcBorders>
              <w:left w:val="single" w:sz="4" w:space="0" w:color="000000"/>
              <w:bottom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КАЛАЗ</w:t>
            </w:r>
          </w:p>
        </w:tc>
        <w:tc>
          <w:tcPr>
            <w:tcW w:w="428" w:type="dxa"/>
            <w:tcBorders>
              <w:left w:val="double" w:sz="4" w:space="0" w:color="000000"/>
              <w:bottom w:val="single" w:sz="4" w:space="0" w:color="000000"/>
              <w:right w:val="single" w:sz="4" w:space="0" w:color="000000"/>
            </w:tcBorders>
          </w:tcPr>
          <w:p>
            <w:pPr>
              <w:pStyle w:val="Normal1"/>
              <w:spacing w:lineRule="auto" w:line="256" w:before="0" w:after="0"/>
              <w:ind w:left="20" w:hanging="0"/>
              <w:jc w:val="left"/>
              <w:rPr/>
            </w:pPr>
            <w:r>
              <w:rPr>
                <w:rStyle w:val="DefaultParagraphFont"/>
                <w:sz w:val="16"/>
              </w:rPr>
              <w:t>16</w:t>
            </w:r>
          </w:p>
        </w:tc>
        <w:tc>
          <w:tcPr>
            <w:tcW w:w="769" w:type="dxa"/>
            <w:tcBorders>
              <w:left w:val="single" w:sz="4" w:space="0" w:color="000000"/>
              <w:bottom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ВШГ</w:t>
            </w:r>
          </w:p>
        </w:tc>
        <w:tc>
          <w:tcPr>
            <w:tcW w:w="428" w:type="dxa"/>
            <w:tcBorders>
              <w:left w:val="double" w:sz="4" w:space="0" w:color="000000"/>
              <w:bottom w:val="single" w:sz="4" w:space="0" w:color="000000"/>
              <w:right w:val="single" w:sz="4" w:space="0" w:color="000000"/>
            </w:tcBorders>
          </w:tcPr>
          <w:p>
            <w:pPr>
              <w:pStyle w:val="Normal1"/>
              <w:spacing w:lineRule="auto" w:line="256" w:before="0" w:after="0"/>
              <w:ind w:left="20" w:hanging="0"/>
              <w:jc w:val="left"/>
              <w:rPr/>
            </w:pPr>
            <w:r>
              <w:rPr>
                <w:rStyle w:val="DefaultParagraphFont"/>
                <w:sz w:val="16"/>
              </w:rPr>
              <w:t>24</w:t>
            </w:r>
          </w:p>
        </w:tc>
        <w:tc>
          <w:tcPr>
            <w:tcW w:w="694" w:type="dxa"/>
            <w:tcBorders>
              <w:left w:val="single" w:sz="4" w:space="0" w:color="000000"/>
              <w:bottom w:val="single" w:sz="4" w:space="0" w:color="000000"/>
              <w:right w:val="double" w:sz="4" w:space="0" w:color="000000"/>
            </w:tcBorders>
          </w:tcPr>
          <w:p>
            <w:pPr>
              <w:pStyle w:val="Normal1"/>
              <w:spacing w:lineRule="auto" w:line="256" w:before="0" w:after="0"/>
              <w:ind w:left="0" w:hanging="0"/>
              <w:jc w:val="left"/>
              <w:rPr/>
            </w:pPr>
            <w:r>
              <w:rPr>
                <w:rStyle w:val="DefaultParagraphFont"/>
                <w:sz w:val="16"/>
              </w:rPr>
              <w:t>Ъ</w:t>
            </w:r>
          </w:p>
        </w:tc>
        <w:tc>
          <w:tcPr>
            <w:tcW w:w="428" w:type="dxa"/>
            <w:tcBorders>
              <w:left w:val="double" w:sz="4" w:space="0" w:color="000000"/>
              <w:bottom w:val="single" w:sz="4" w:space="0" w:color="000000"/>
              <w:right w:val="single" w:sz="4" w:space="0" w:color="000000"/>
            </w:tcBorders>
          </w:tcPr>
          <w:p>
            <w:pPr>
              <w:pStyle w:val="Normal1"/>
              <w:spacing w:lineRule="auto" w:line="256" w:before="0" w:after="0"/>
              <w:ind w:left="20" w:hanging="0"/>
              <w:jc w:val="left"/>
              <w:rPr/>
            </w:pPr>
            <w:r>
              <w:rPr>
                <w:rStyle w:val="DefaultParagraphFont"/>
                <w:sz w:val="16"/>
              </w:rPr>
              <w:t>32</w:t>
            </w:r>
          </w:p>
        </w:tc>
        <w:tc>
          <w:tcPr>
            <w:tcW w:w="1235" w:type="dxa"/>
            <w:tcBorders>
              <w:left w:val="single" w:sz="4" w:space="0" w:color="000000"/>
              <w:bottom w:val="single" w:sz="4" w:space="0" w:color="000000"/>
              <w:right w:val="single" w:sz="4" w:space="0" w:color="000000"/>
            </w:tcBorders>
          </w:tcPr>
          <w:p>
            <w:pPr>
              <w:pStyle w:val="Normal1"/>
              <w:spacing w:lineRule="auto" w:line="256" w:before="0" w:after="0"/>
              <w:ind w:left="0" w:hanging="0"/>
              <w:rPr/>
            </w:pPr>
            <w:r>
              <w:rPr>
                <w:rStyle w:val="DefaultParagraphFont"/>
                <w:sz w:val="16"/>
              </w:rPr>
              <w:t>ТИУИПИРГ</w:t>
            </w:r>
          </w:p>
        </w:tc>
      </w:tr>
    </w:tbl>
    <w:p>
      <w:pPr>
        <w:pStyle w:val="Normal1"/>
        <w:spacing w:before="0" w:after="287"/>
        <w:ind w:left="12" w:right="6" w:firstLine="397"/>
        <w:rPr/>
      </w:pPr>
      <w:r>
        <w:rPr/>
        <w:t xml:space="preserve">Из табл. 1.1 мы видим, что был использован ключ </w:t>
      </w:r>
      <w:r>
        <w:rPr>
          <w:rStyle w:val="DefaultParagraphFont"/>
          <w:rFonts w:eastAsia="Cambria" w:cs="Cambria" w:ascii="Cambria" w:hAnsi="Cambria"/>
          <w:i/>
        </w:rPr>
        <w:t xml:space="preserve">k </w:t>
      </w:r>
      <w:r>
        <w:rPr>
          <w:rStyle w:val="DefaultParagraphFont"/>
          <w:rFonts w:eastAsia="Cambria" w:cs="Cambria" w:ascii="Cambria" w:hAnsi="Cambria"/>
        </w:rPr>
        <w:t xml:space="preserve">= 3 </w:t>
      </w:r>
      <w:r>
        <w:rPr/>
        <w:t>и зашифровано сообщение ПЕРЕМЕНА. Причем для того, чтобы проГлава 1. Введение</w:t>
      </w:r>
    </w:p>
    <w:p>
      <w:pPr>
        <w:pStyle w:val="Normal1"/>
        <w:ind w:left="12" w:right="6" w:hanging="0"/>
        <w:rPr/>
      </w:pPr>
      <w:r>
        <w:rPr/>
        <w:t xml:space="preserve">верить остальные возможные значения ключа, нам не требовалось дешифровать все восемь букв, а в большинстве случаев после анализа двух–трех букв ключ отвергался (только при </w:t>
      </w:r>
      <w:r>
        <w:rPr>
          <w:rStyle w:val="DefaultParagraphFont"/>
          <w:rFonts w:eastAsia="Cambria" w:cs="Cambria" w:ascii="Cambria" w:hAnsi="Cambria"/>
          <w:i/>
        </w:rPr>
        <w:t xml:space="preserve">k </w:t>
      </w:r>
      <w:r>
        <w:rPr>
          <w:rStyle w:val="DefaultParagraphFont"/>
          <w:rFonts w:eastAsia="Cambria" w:cs="Cambria" w:ascii="Cambria" w:hAnsi="Cambria"/>
        </w:rPr>
        <w:t xml:space="preserve">= 8 </w:t>
      </w:r>
      <w:r>
        <w:rPr/>
        <w:t xml:space="preserve">надо было дешифровать пять букв, зато при </w:t>
      </w:r>
      <w:r>
        <w:rPr>
          <w:rStyle w:val="DefaultParagraphFont"/>
          <w:rFonts w:eastAsia="Cambria" w:cs="Cambria" w:ascii="Cambria" w:hAnsi="Cambria"/>
          <w:i/>
        </w:rPr>
        <w:t xml:space="preserve">k </w:t>
      </w:r>
      <w:r>
        <w:rPr>
          <w:rStyle w:val="DefaultParagraphFont"/>
          <w:rFonts w:eastAsia="Cambria" w:cs="Cambria" w:ascii="Cambria" w:hAnsi="Cambria"/>
        </w:rPr>
        <w:t>= 22</w:t>
      </w:r>
      <w:r>
        <w:rPr>
          <w:rStyle w:val="DefaultParagraphFont"/>
          <w:rFonts w:eastAsia="Cambria" w:cs="Cambria" w:ascii="Cambria" w:hAnsi="Cambria"/>
          <w:i/>
        </w:rPr>
        <w:t>,</w:t>
      </w:r>
      <w:r>
        <w:rPr>
          <w:rStyle w:val="DefaultParagraphFont"/>
          <w:rFonts w:eastAsia="Cambria" w:cs="Cambria" w:ascii="Cambria" w:hAnsi="Cambria"/>
        </w:rPr>
        <w:t>23</w:t>
      </w:r>
      <w:r>
        <w:rPr>
          <w:rStyle w:val="DefaultParagraphFont"/>
          <w:rFonts w:eastAsia="Cambria" w:cs="Cambria" w:ascii="Cambria" w:hAnsi="Cambria"/>
          <w:i/>
        </w:rPr>
        <w:t>,</w:t>
      </w:r>
      <w:r>
        <w:rPr>
          <w:rStyle w:val="DefaultParagraphFont"/>
          <w:rFonts w:eastAsia="Cambria" w:cs="Cambria" w:ascii="Cambria" w:hAnsi="Cambria"/>
        </w:rPr>
        <w:t xml:space="preserve">24 </w:t>
      </w:r>
      <w:r>
        <w:rPr/>
        <w:t>хватало и одной, так как в русском языке нет слов, начинающихся с Ь, Ъ, Ы).</w:t>
      </w:r>
    </w:p>
    <w:p>
      <w:pPr>
        <w:pStyle w:val="Normal1"/>
        <w:ind w:left="12" w:right="6" w:firstLine="397"/>
        <w:rPr/>
      </w:pPr>
      <w:r>
        <w:rPr/>
        <w:t xml:space="preserve">Из этого примера мы видим, что рассмотренный шифр совершенно нестоек, для его вскрытия достаточно проанализировать несколько первых букв сообщения и после этого ключ </w:t>
      </w:r>
      <w:r>
        <w:rPr>
          <w:rStyle w:val="DefaultParagraphFont"/>
          <w:rFonts w:eastAsia="Cambria" w:cs="Cambria" w:ascii="Cambria" w:hAnsi="Cambria"/>
          <w:i/>
        </w:rPr>
        <w:t xml:space="preserve">k </w:t>
      </w:r>
      <w:r>
        <w:rPr/>
        <w:t>однозначно определяется (и, следовательно, однозначно дешифруется все сообщение).</w:t>
      </w:r>
    </w:p>
    <w:p>
      <w:pPr>
        <w:pStyle w:val="Normal1"/>
        <w:spacing w:before="0" w:after="221"/>
        <w:ind w:left="12" w:right="6" w:firstLine="397"/>
        <w:rPr/>
      </w:pPr>
      <w:r>
        <w:rPr/>
        <w:t>В чем же причины нестойкости рассмотренного шифра и как можно было бы увеличить его стойкость? Рассмотрим еще один пример. Алиса спрятала важные документы в ячейке камеры хранения, снабженной пятидекадным кодовым замком. Теперь она хотела бы сообщить Бобу комбинацию цифр, открывающую ячейку. Она решила использовать аналог шифра Цезаря, адаптированный к алфавиту, состоящему из десятичных цифр:</w:t>
      </w:r>
    </w:p>
    <w:p>
      <w:pPr>
        <w:pStyle w:val="Normal1"/>
        <w:tabs>
          <w:tab w:val="center" w:pos="3122" w:leader="none"/>
          <w:tab w:val="right" w:pos="6237"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i/>
        </w:rPr>
        <w:t xml:space="preserve">c </w:t>
      </w:r>
      <w:r>
        <w:rPr>
          <w:rStyle w:val="DefaultParagraphFont"/>
          <w:rFonts w:eastAsia="Cambria" w:cs="Cambria" w:ascii="Cambria" w:hAnsi="Cambria"/>
        </w:rPr>
        <w:t>=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rPr>
        <w:t>) mod 10</w:t>
      </w:r>
      <w:r>
        <w:rPr>
          <w:rStyle w:val="DefaultParagraphFont"/>
          <w:rFonts w:eastAsia="Cambria" w:cs="Cambria" w:ascii="Cambria" w:hAnsi="Cambria"/>
          <w:i/>
        </w:rPr>
        <w:t>.</w:t>
        <w:tab/>
      </w:r>
      <w:r>
        <w:rPr/>
        <w:t>(1.3)</w:t>
      </w:r>
    </w:p>
    <w:p>
      <w:pPr>
        <w:pStyle w:val="Normal1"/>
        <w:spacing w:before="0" w:after="378"/>
        <w:ind w:left="12" w:right="6" w:hanging="0"/>
        <w:rPr/>
      </w:pPr>
      <w:r>
        <w:rPr/>
        <w:t>Допустим, Алиса послала Бобу шифротекст 26047. Ева пытается расшифровать его, последовательно перебирая все возможные ключи. Результаты ее попыток сведены в табл. 1.2.</w:t>
      </w:r>
    </w:p>
    <w:p>
      <w:pPr>
        <w:pStyle w:val="Normal1"/>
        <w:spacing w:lineRule="auto" w:line="252"/>
        <w:ind w:left="974" w:right="59" w:hanging="10"/>
        <w:rPr/>
      </w:pPr>
      <w:r>
        <w:rPr>
          <w:rStyle w:val="DefaultParagraphFont"/>
          <w:sz w:val="18"/>
        </w:rPr>
        <w:t>Т а б л и ц а 1.2. Pасшифровка сообщения</w:t>
      </w:r>
    </w:p>
    <w:p>
      <w:pPr>
        <w:pStyle w:val="Normal1"/>
        <w:spacing w:lineRule="auto" w:line="252"/>
        <w:ind w:left="2345" w:right="59" w:hanging="10"/>
        <w:rPr/>
      </w:pPr>
      <w:r>
        <w:rPr>
          <w:rStyle w:val="DefaultParagraphFont"/>
          <w:sz w:val="18"/>
        </w:rPr>
        <w:t>26047 путем перебора ключей</w:t>
      </w:r>
    </w:p>
    <w:tbl>
      <w:tblPr>
        <w:tblW w:w="4354" w:type="dxa"/>
        <w:jc w:val="left"/>
        <w:tblInd w:w="936" w:type="dxa"/>
        <w:tblLayout w:type="fixed"/>
        <w:tblCellMar>
          <w:top w:w="20" w:type="dxa"/>
          <w:left w:w="231" w:type="dxa"/>
          <w:bottom w:w="0" w:type="dxa"/>
          <w:right w:w="115" w:type="dxa"/>
        </w:tblCellMar>
      </w:tblPr>
      <w:tblGrid>
        <w:gridCol w:w="570"/>
        <w:gridCol w:w="1606"/>
        <w:gridCol w:w="589"/>
        <w:gridCol w:w="1589"/>
      </w:tblGrid>
      <w:tr>
        <w:trPr>
          <w:trHeight w:val="227" w:hRule="atLeast"/>
        </w:trPr>
        <w:tc>
          <w:tcPr>
            <w:tcW w:w="57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117" w:hanging="0"/>
              <w:jc w:val="center"/>
              <w:rPr/>
            </w:pPr>
            <w:r>
              <w:rPr>
                <w:rStyle w:val="DefaultParagraphFont"/>
                <w:rFonts w:eastAsia="Cambria" w:cs="Cambria" w:ascii="Cambria" w:hAnsi="Cambria"/>
                <w:i/>
                <w:sz w:val="18"/>
              </w:rPr>
              <w:t>k</w:t>
            </w:r>
          </w:p>
        </w:tc>
        <w:tc>
          <w:tcPr>
            <w:tcW w:w="1606" w:type="dxa"/>
            <w:tcBorders>
              <w:top w:val="single" w:sz="4" w:space="0" w:color="000000"/>
              <w:left w:val="single" w:sz="4" w:space="0" w:color="000000"/>
              <w:bottom w:val="single" w:sz="4" w:space="0" w:color="000000"/>
              <w:right w:val="double" w:sz="4" w:space="0" w:color="000000"/>
            </w:tcBorders>
          </w:tcPr>
          <w:p>
            <w:pPr>
              <w:pStyle w:val="Normal1"/>
              <w:spacing w:lineRule="auto" w:line="256" w:before="0" w:after="0"/>
              <w:ind w:left="283" w:hanging="0"/>
              <w:jc w:val="left"/>
              <w:rPr/>
            </w:pPr>
            <w:r>
              <w:rPr>
                <w:rStyle w:val="DefaultParagraphFont"/>
                <w:rFonts w:eastAsia="Cambria" w:cs="Cambria" w:ascii="Cambria" w:hAnsi="Cambria"/>
                <w:i/>
                <w:sz w:val="18"/>
              </w:rPr>
              <w:t>m</w:t>
            </w:r>
          </w:p>
        </w:tc>
        <w:tc>
          <w:tcPr>
            <w:tcW w:w="589" w:type="dxa"/>
            <w:tcBorders>
              <w:top w:val="single" w:sz="4" w:space="0" w:color="000000"/>
              <w:left w:val="double" w:sz="4" w:space="0" w:color="000000"/>
              <w:bottom w:val="single" w:sz="4" w:space="0" w:color="000000"/>
              <w:right w:val="single" w:sz="4" w:space="0" w:color="000000"/>
            </w:tcBorders>
          </w:tcPr>
          <w:p>
            <w:pPr>
              <w:pStyle w:val="Normal1"/>
              <w:spacing w:lineRule="auto" w:line="256" w:before="0" w:after="0"/>
              <w:ind w:left="0" w:right="97" w:hanging="0"/>
              <w:jc w:val="center"/>
              <w:rPr/>
            </w:pPr>
            <w:r>
              <w:rPr>
                <w:rStyle w:val="DefaultParagraphFont"/>
                <w:rFonts w:eastAsia="Cambria" w:cs="Cambria" w:ascii="Cambria" w:hAnsi="Cambria"/>
                <w:i/>
                <w:sz w:val="18"/>
              </w:rPr>
              <w:t>k</w:t>
            </w:r>
          </w:p>
        </w:tc>
        <w:tc>
          <w:tcPr>
            <w:tcW w:w="158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283" w:hanging="0"/>
              <w:jc w:val="left"/>
              <w:rPr/>
            </w:pPr>
            <w:r>
              <w:rPr>
                <w:rStyle w:val="DefaultParagraphFont"/>
                <w:rFonts w:eastAsia="Cambria" w:cs="Cambria" w:ascii="Cambria" w:hAnsi="Cambria"/>
                <w:i/>
                <w:sz w:val="18"/>
              </w:rPr>
              <w:t>m</w:t>
            </w:r>
          </w:p>
        </w:tc>
      </w:tr>
      <w:tr>
        <w:trPr>
          <w:trHeight w:val="222" w:hRule="atLeast"/>
        </w:trPr>
        <w:tc>
          <w:tcPr>
            <w:tcW w:w="570" w:type="dxa"/>
            <w:tcBorders>
              <w:top w:val="single" w:sz="4" w:space="0" w:color="000000"/>
              <w:left w:val="single" w:sz="4" w:space="0" w:color="000000"/>
              <w:right w:val="single" w:sz="4" w:space="0" w:color="000000"/>
            </w:tcBorders>
          </w:tcPr>
          <w:p>
            <w:pPr>
              <w:pStyle w:val="Normal1"/>
              <w:spacing w:lineRule="auto" w:line="256" w:before="0" w:after="0"/>
              <w:ind w:left="0" w:right="112" w:hanging="0"/>
              <w:jc w:val="center"/>
              <w:rPr/>
            </w:pPr>
            <w:r>
              <w:rPr>
                <w:rStyle w:val="DefaultParagraphFont"/>
                <w:sz w:val="18"/>
              </w:rPr>
              <w:t>1</w:t>
            </w:r>
          </w:p>
        </w:tc>
        <w:tc>
          <w:tcPr>
            <w:tcW w:w="1606" w:type="dxa"/>
            <w:tcBorders>
              <w:top w:val="single" w:sz="4" w:space="0" w:color="000000"/>
              <w:left w:val="single" w:sz="4" w:space="0" w:color="000000"/>
              <w:right w:val="double" w:sz="4" w:space="0" w:color="000000"/>
            </w:tcBorders>
          </w:tcPr>
          <w:p>
            <w:pPr>
              <w:pStyle w:val="Normal1"/>
              <w:spacing w:lineRule="auto" w:line="256" w:before="0" w:after="0"/>
              <w:ind w:left="0" w:right="245" w:hanging="0"/>
              <w:jc w:val="center"/>
              <w:rPr/>
            </w:pPr>
            <w:r>
              <w:rPr>
                <w:rStyle w:val="DefaultParagraphFont"/>
                <w:sz w:val="18"/>
              </w:rPr>
              <w:t>15936</w:t>
            </w:r>
          </w:p>
        </w:tc>
        <w:tc>
          <w:tcPr>
            <w:tcW w:w="589" w:type="dxa"/>
            <w:tcBorders>
              <w:top w:val="single" w:sz="4" w:space="0" w:color="000000"/>
              <w:left w:val="double" w:sz="4" w:space="0" w:color="000000"/>
              <w:right w:val="single" w:sz="4" w:space="0" w:color="000000"/>
            </w:tcBorders>
          </w:tcPr>
          <w:p>
            <w:pPr>
              <w:pStyle w:val="Normal1"/>
              <w:spacing w:lineRule="auto" w:line="256" w:before="0" w:after="0"/>
              <w:ind w:left="0" w:right="92" w:hanging="0"/>
              <w:jc w:val="center"/>
              <w:rPr/>
            </w:pPr>
            <w:r>
              <w:rPr>
                <w:rStyle w:val="DefaultParagraphFont"/>
                <w:sz w:val="18"/>
              </w:rPr>
              <w:t>6</w:t>
            </w:r>
          </w:p>
        </w:tc>
        <w:tc>
          <w:tcPr>
            <w:tcW w:w="1589" w:type="dxa"/>
            <w:tcBorders>
              <w:top w:val="single" w:sz="4" w:space="0" w:color="000000"/>
              <w:left w:val="single" w:sz="4" w:space="0" w:color="000000"/>
              <w:right w:val="single" w:sz="4" w:space="0" w:color="000000"/>
            </w:tcBorders>
          </w:tcPr>
          <w:p>
            <w:pPr>
              <w:pStyle w:val="Normal1"/>
              <w:spacing w:lineRule="auto" w:line="256" w:before="0" w:after="0"/>
              <w:ind w:left="0" w:right="225" w:hanging="0"/>
              <w:jc w:val="center"/>
              <w:rPr/>
            </w:pPr>
            <w:r>
              <w:rPr>
                <w:rStyle w:val="DefaultParagraphFont"/>
                <w:sz w:val="18"/>
              </w:rPr>
              <w:t>60481</w:t>
            </w:r>
          </w:p>
        </w:tc>
      </w:tr>
      <w:tr>
        <w:trPr>
          <w:trHeight w:val="219" w:hRule="atLeast"/>
        </w:trPr>
        <w:tc>
          <w:tcPr>
            <w:tcW w:w="570" w:type="dxa"/>
            <w:tcBorders>
              <w:left w:val="single" w:sz="4" w:space="0" w:color="000000"/>
              <w:right w:val="single" w:sz="4" w:space="0" w:color="000000"/>
            </w:tcBorders>
          </w:tcPr>
          <w:p>
            <w:pPr>
              <w:pStyle w:val="Normal1"/>
              <w:spacing w:lineRule="auto" w:line="256" w:before="0" w:after="0"/>
              <w:ind w:left="0" w:right="112" w:hanging="0"/>
              <w:jc w:val="center"/>
              <w:rPr/>
            </w:pPr>
            <w:r>
              <w:rPr>
                <w:rStyle w:val="DefaultParagraphFont"/>
                <w:sz w:val="18"/>
              </w:rPr>
              <w:t>2</w:t>
            </w:r>
          </w:p>
        </w:tc>
        <w:tc>
          <w:tcPr>
            <w:tcW w:w="1606" w:type="dxa"/>
            <w:tcBorders>
              <w:left w:val="single" w:sz="4" w:space="0" w:color="000000"/>
              <w:right w:val="double" w:sz="4" w:space="0" w:color="000000"/>
            </w:tcBorders>
          </w:tcPr>
          <w:p>
            <w:pPr>
              <w:pStyle w:val="Normal1"/>
              <w:spacing w:lineRule="auto" w:line="256" w:before="0" w:after="0"/>
              <w:ind w:left="0" w:right="245" w:hanging="0"/>
              <w:jc w:val="center"/>
              <w:rPr/>
            </w:pPr>
            <w:r>
              <w:rPr>
                <w:rStyle w:val="DefaultParagraphFont"/>
                <w:sz w:val="18"/>
              </w:rPr>
              <w:t>04825</w:t>
            </w:r>
          </w:p>
        </w:tc>
        <w:tc>
          <w:tcPr>
            <w:tcW w:w="589" w:type="dxa"/>
            <w:tcBorders>
              <w:left w:val="double" w:sz="4" w:space="0" w:color="000000"/>
              <w:right w:val="single" w:sz="4" w:space="0" w:color="000000"/>
            </w:tcBorders>
          </w:tcPr>
          <w:p>
            <w:pPr>
              <w:pStyle w:val="Normal1"/>
              <w:spacing w:lineRule="auto" w:line="256" w:before="0" w:after="0"/>
              <w:ind w:left="0" w:right="92" w:hanging="0"/>
              <w:jc w:val="center"/>
              <w:rPr/>
            </w:pPr>
            <w:r>
              <w:rPr>
                <w:rStyle w:val="DefaultParagraphFont"/>
                <w:sz w:val="18"/>
              </w:rPr>
              <w:t>7</w:t>
            </w:r>
          </w:p>
        </w:tc>
        <w:tc>
          <w:tcPr>
            <w:tcW w:w="1589" w:type="dxa"/>
            <w:tcBorders>
              <w:left w:val="single" w:sz="4" w:space="0" w:color="000000"/>
              <w:right w:val="single" w:sz="4" w:space="0" w:color="000000"/>
            </w:tcBorders>
          </w:tcPr>
          <w:p>
            <w:pPr>
              <w:pStyle w:val="Normal1"/>
              <w:spacing w:lineRule="auto" w:line="256" w:before="0" w:after="0"/>
              <w:ind w:left="0" w:right="225" w:hanging="0"/>
              <w:jc w:val="center"/>
              <w:rPr/>
            </w:pPr>
            <w:r>
              <w:rPr>
                <w:rStyle w:val="DefaultParagraphFont"/>
                <w:sz w:val="18"/>
              </w:rPr>
              <w:t>59370</w:t>
            </w:r>
          </w:p>
        </w:tc>
      </w:tr>
      <w:tr>
        <w:trPr>
          <w:trHeight w:val="219" w:hRule="atLeast"/>
        </w:trPr>
        <w:tc>
          <w:tcPr>
            <w:tcW w:w="570" w:type="dxa"/>
            <w:tcBorders>
              <w:left w:val="single" w:sz="4" w:space="0" w:color="000000"/>
              <w:right w:val="single" w:sz="4" w:space="0" w:color="000000"/>
            </w:tcBorders>
          </w:tcPr>
          <w:p>
            <w:pPr>
              <w:pStyle w:val="Normal1"/>
              <w:spacing w:lineRule="auto" w:line="256" w:before="0" w:after="0"/>
              <w:ind w:left="0" w:right="112" w:hanging="0"/>
              <w:jc w:val="center"/>
              <w:rPr/>
            </w:pPr>
            <w:r>
              <w:rPr>
                <w:rStyle w:val="DefaultParagraphFont"/>
                <w:sz w:val="18"/>
              </w:rPr>
              <w:t>3</w:t>
            </w:r>
          </w:p>
        </w:tc>
        <w:tc>
          <w:tcPr>
            <w:tcW w:w="1606" w:type="dxa"/>
            <w:tcBorders>
              <w:left w:val="single" w:sz="4" w:space="0" w:color="000000"/>
              <w:right w:val="double" w:sz="4" w:space="0" w:color="000000"/>
            </w:tcBorders>
          </w:tcPr>
          <w:p>
            <w:pPr>
              <w:pStyle w:val="Normal1"/>
              <w:spacing w:lineRule="auto" w:line="256" w:before="0" w:after="0"/>
              <w:ind w:left="0" w:right="245" w:hanging="0"/>
              <w:jc w:val="center"/>
              <w:rPr/>
            </w:pPr>
            <w:r>
              <w:rPr>
                <w:rStyle w:val="DefaultParagraphFont"/>
                <w:sz w:val="18"/>
              </w:rPr>
              <w:t>93714</w:t>
            </w:r>
          </w:p>
        </w:tc>
        <w:tc>
          <w:tcPr>
            <w:tcW w:w="589" w:type="dxa"/>
            <w:tcBorders>
              <w:left w:val="double" w:sz="4" w:space="0" w:color="000000"/>
              <w:right w:val="single" w:sz="4" w:space="0" w:color="000000"/>
            </w:tcBorders>
          </w:tcPr>
          <w:p>
            <w:pPr>
              <w:pStyle w:val="Normal1"/>
              <w:spacing w:lineRule="auto" w:line="256" w:before="0" w:after="0"/>
              <w:ind w:left="0" w:right="92" w:hanging="0"/>
              <w:jc w:val="center"/>
              <w:rPr/>
            </w:pPr>
            <w:r>
              <w:rPr>
                <w:rStyle w:val="DefaultParagraphFont"/>
                <w:sz w:val="18"/>
              </w:rPr>
              <w:t>8</w:t>
            </w:r>
          </w:p>
        </w:tc>
        <w:tc>
          <w:tcPr>
            <w:tcW w:w="1589" w:type="dxa"/>
            <w:tcBorders>
              <w:left w:val="single" w:sz="4" w:space="0" w:color="000000"/>
              <w:right w:val="single" w:sz="4" w:space="0" w:color="000000"/>
            </w:tcBorders>
          </w:tcPr>
          <w:p>
            <w:pPr>
              <w:pStyle w:val="Normal1"/>
              <w:spacing w:lineRule="auto" w:line="256" w:before="0" w:after="0"/>
              <w:ind w:left="0" w:right="225" w:hanging="0"/>
              <w:jc w:val="center"/>
              <w:rPr/>
            </w:pPr>
            <w:r>
              <w:rPr>
                <w:rStyle w:val="DefaultParagraphFont"/>
                <w:sz w:val="18"/>
              </w:rPr>
              <w:t>48269</w:t>
            </w:r>
          </w:p>
        </w:tc>
      </w:tr>
      <w:tr>
        <w:trPr>
          <w:trHeight w:val="219" w:hRule="atLeast"/>
        </w:trPr>
        <w:tc>
          <w:tcPr>
            <w:tcW w:w="570" w:type="dxa"/>
            <w:tcBorders>
              <w:left w:val="single" w:sz="4" w:space="0" w:color="000000"/>
              <w:right w:val="single" w:sz="4" w:space="0" w:color="000000"/>
            </w:tcBorders>
          </w:tcPr>
          <w:p>
            <w:pPr>
              <w:pStyle w:val="Normal1"/>
              <w:spacing w:lineRule="auto" w:line="256" w:before="0" w:after="0"/>
              <w:ind w:left="0" w:right="112" w:hanging="0"/>
              <w:jc w:val="center"/>
              <w:rPr/>
            </w:pPr>
            <w:r>
              <w:rPr>
                <w:rStyle w:val="DefaultParagraphFont"/>
                <w:sz w:val="18"/>
              </w:rPr>
              <w:t>4</w:t>
            </w:r>
          </w:p>
        </w:tc>
        <w:tc>
          <w:tcPr>
            <w:tcW w:w="1606" w:type="dxa"/>
            <w:tcBorders>
              <w:left w:val="single" w:sz="4" w:space="0" w:color="000000"/>
              <w:right w:val="double" w:sz="4" w:space="0" w:color="000000"/>
            </w:tcBorders>
          </w:tcPr>
          <w:p>
            <w:pPr>
              <w:pStyle w:val="Normal1"/>
              <w:spacing w:lineRule="auto" w:line="256" w:before="0" w:after="0"/>
              <w:ind w:left="0" w:right="245" w:hanging="0"/>
              <w:jc w:val="center"/>
              <w:rPr/>
            </w:pPr>
            <w:r>
              <w:rPr>
                <w:rStyle w:val="DefaultParagraphFont"/>
                <w:sz w:val="18"/>
              </w:rPr>
              <w:t>82603</w:t>
            </w:r>
          </w:p>
        </w:tc>
        <w:tc>
          <w:tcPr>
            <w:tcW w:w="589" w:type="dxa"/>
            <w:tcBorders>
              <w:left w:val="double" w:sz="4" w:space="0" w:color="000000"/>
              <w:right w:val="single" w:sz="4" w:space="0" w:color="000000"/>
            </w:tcBorders>
          </w:tcPr>
          <w:p>
            <w:pPr>
              <w:pStyle w:val="Normal1"/>
              <w:spacing w:lineRule="auto" w:line="256" w:before="0" w:after="0"/>
              <w:ind w:left="0" w:right="92" w:hanging="0"/>
              <w:jc w:val="center"/>
              <w:rPr/>
            </w:pPr>
            <w:r>
              <w:rPr>
                <w:rStyle w:val="DefaultParagraphFont"/>
                <w:sz w:val="18"/>
              </w:rPr>
              <w:t>9</w:t>
            </w:r>
          </w:p>
        </w:tc>
        <w:tc>
          <w:tcPr>
            <w:tcW w:w="1589" w:type="dxa"/>
            <w:tcBorders>
              <w:left w:val="single" w:sz="4" w:space="0" w:color="000000"/>
              <w:right w:val="single" w:sz="4" w:space="0" w:color="000000"/>
            </w:tcBorders>
          </w:tcPr>
          <w:p>
            <w:pPr>
              <w:pStyle w:val="Normal1"/>
              <w:spacing w:lineRule="auto" w:line="256" w:before="0" w:after="0"/>
              <w:ind w:left="0" w:right="225" w:hanging="0"/>
              <w:jc w:val="center"/>
              <w:rPr/>
            </w:pPr>
            <w:r>
              <w:rPr>
                <w:rStyle w:val="DefaultParagraphFont"/>
                <w:sz w:val="18"/>
              </w:rPr>
              <w:t>37158</w:t>
            </w:r>
          </w:p>
        </w:tc>
      </w:tr>
      <w:tr>
        <w:trPr>
          <w:trHeight w:val="224" w:hRule="atLeast"/>
        </w:trPr>
        <w:tc>
          <w:tcPr>
            <w:tcW w:w="570" w:type="dxa"/>
            <w:tcBorders>
              <w:left w:val="single" w:sz="4" w:space="0" w:color="000000"/>
              <w:bottom w:val="single" w:sz="4" w:space="0" w:color="000000"/>
              <w:right w:val="single" w:sz="4" w:space="0" w:color="000000"/>
            </w:tcBorders>
          </w:tcPr>
          <w:p>
            <w:pPr>
              <w:pStyle w:val="Normal1"/>
              <w:spacing w:lineRule="auto" w:line="256" w:before="0" w:after="0"/>
              <w:ind w:left="0" w:right="112" w:hanging="0"/>
              <w:jc w:val="center"/>
              <w:rPr/>
            </w:pPr>
            <w:r>
              <w:rPr>
                <w:rStyle w:val="DefaultParagraphFont"/>
                <w:sz w:val="18"/>
              </w:rPr>
              <w:t>5</w:t>
            </w:r>
          </w:p>
        </w:tc>
        <w:tc>
          <w:tcPr>
            <w:tcW w:w="1606" w:type="dxa"/>
            <w:tcBorders>
              <w:left w:val="single" w:sz="4" w:space="0" w:color="000000"/>
              <w:bottom w:val="single" w:sz="4" w:space="0" w:color="000000"/>
              <w:right w:val="double" w:sz="4" w:space="0" w:color="000000"/>
            </w:tcBorders>
          </w:tcPr>
          <w:p>
            <w:pPr>
              <w:pStyle w:val="Normal1"/>
              <w:spacing w:lineRule="auto" w:line="256" w:before="0" w:after="0"/>
              <w:ind w:left="0" w:right="245" w:hanging="0"/>
              <w:jc w:val="center"/>
              <w:rPr/>
            </w:pPr>
            <w:r>
              <w:rPr>
                <w:rStyle w:val="DefaultParagraphFont"/>
                <w:sz w:val="18"/>
              </w:rPr>
              <w:t>71592</w:t>
            </w:r>
          </w:p>
        </w:tc>
        <w:tc>
          <w:tcPr>
            <w:tcW w:w="589" w:type="dxa"/>
            <w:tcBorders>
              <w:left w:val="double" w:sz="4" w:space="0" w:color="000000"/>
              <w:bottom w:val="single" w:sz="4" w:space="0" w:color="000000"/>
              <w:right w:val="single" w:sz="4" w:space="0" w:color="000000"/>
            </w:tcBorders>
          </w:tcPr>
          <w:p>
            <w:pPr>
              <w:pStyle w:val="Normal1"/>
              <w:spacing w:lineRule="auto" w:line="256" w:before="0" w:after="0"/>
              <w:ind w:left="0" w:right="92" w:hanging="0"/>
              <w:jc w:val="center"/>
              <w:rPr/>
            </w:pPr>
            <w:r>
              <w:rPr>
                <w:rStyle w:val="DefaultParagraphFont"/>
                <w:sz w:val="18"/>
              </w:rPr>
              <w:t>0</w:t>
            </w:r>
          </w:p>
        </w:tc>
        <w:tc>
          <w:tcPr>
            <w:tcW w:w="1589" w:type="dxa"/>
            <w:tcBorders>
              <w:left w:val="single" w:sz="4" w:space="0" w:color="000000"/>
              <w:bottom w:val="single" w:sz="4" w:space="0" w:color="000000"/>
              <w:right w:val="single" w:sz="4" w:space="0" w:color="000000"/>
            </w:tcBorders>
          </w:tcPr>
          <w:p>
            <w:pPr>
              <w:pStyle w:val="Normal1"/>
              <w:spacing w:lineRule="auto" w:line="256" w:before="0" w:after="0"/>
              <w:ind w:left="0" w:right="225" w:hanging="0"/>
              <w:jc w:val="center"/>
              <w:rPr/>
            </w:pPr>
            <w:r>
              <w:rPr>
                <w:rStyle w:val="DefaultParagraphFont"/>
                <w:sz w:val="18"/>
              </w:rPr>
              <w:t>26047</w:t>
            </w:r>
          </w:p>
        </w:tc>
      </w:tr>
    </w:tbl>
    <w:p>
      <w:pPr>
        <w:pStyle w:val="Normal1"/>
        <w:ind w:left="12" w:right="6" w:firstLine="397"/>
        <w:rPr/>
      </w:pPr>
      <w:r>
        <w:rPr/>
        <w:t xml:space="preserve">Мы видим, что все полученные варианты равнозначны и Ева не может понять, какая именно комбинация истинна. Анализируя шифротекст, она не может найти значения секретного ключа. Конечно, до перехвата сообщения у Евы было </w:t>
      </w:r>
      <w:r>
        <w:rPr>
          <w:rStyle w:val="DefaultParagraphFont"/>
          <w:rFonts w:eastAsia="Cambria" w:cs="Cambria" w:ascii="Cambria" w:hAnsi="Cambria"/>
        </w:rPr>
        <w:t>10</w:t>
      </w:r>
      <w:r>
        <w:rPr>
          <w:rStyle w:val="DefaultParagraphFont"/>
          <w:rFonts w:eastAsia="Cambria" w:cs="Cambria" w:ascii="Cambria" w:hAnsi="Cambria"/>
          <w:position w:val="6"/>
          <w:sz w:val="13"/>
        </w:rPr>
        <w:t xml:space="preserve">5 </w:t>
      </w:r>
      <w:r>
        <w:rPr/>
        <w:t>возможных значений кодовой комбинации, а после — только 10. Однако важно отметить то, что в данном случае всего 10 значений ключа. Поэтому при таком ключе (одна десятичная цифра) Алиса и Боб и не могли расчитывать на б´ольшую секретность.</w:t>
      </w:r>
    </w:p>
    <w:p>
      <w:pPr>
        <w:pStyle w:val="Normal1"/>
        <w:ind w:left="12" w:right="6" w:firstLine="397"/>
        <w:rPr/>
      </w:pPr>
      <w:r>
        <w:rPr/>
        <w:t>В первом примере сообщение — текст на русском языке, поэтому оно подчиняется многочисленным правилам, различные буквы и их сочетания имеют различные вероятности и, в частности, многие наборы букв вообще запрещены. (Это свойство называется избыточностью текста). Поэтому-то и удалось легко подобрать ключ и дешифровать сообщение, т.е. избыточность позволила «взломать» шифр. В противоположность этому, во втором примере все комбинации цифр допустимы. «Язык» кодового замка не содержит избыточности. Поэтому даже простой шифр, примененный к сообщениям этого языка, становится невскрываемым. В классической работе К. Шеннона [19] построена глубокая и изящная теория шифров с секретным ключом и, в частности, предложена «правильная» количественная мера избыточности. Мы кратко коснемся этих вопросов в главе 7, а в главе 8 будут описаны современные шифры с секретным ключом.</w:t>
      </w:r>
    </w:p>
    <w:p>
      <w:pPr>
        <w:pStyle w:val="Normal1"/>
        <w:ind w:left="12" w:right="6" w:firstLine="397"/>
        <w:rPr/>
      </w:pPr>
      <w:r>
        <w:rPr/>
        <w:t>Описанная в приведенных примерах атака называется атакой по шифротексту. Но часто на шифр может быть проведена атака по известному тексту. Это происходит, если Ева получает в свое распоряжение какие-либо открытые тексты, соответствующие раннее переданным зашифрованным. Сопоставляя пары «текст–шифротекст», Ева пытается узнать секретный ключ, чтобы с его помощью дешифровать все последующие сообщения от Алисы к Бобу.</w:t>
      </w:r>
    </w:p>
    <w:p>
      <w:pPr>
        <w:pStyle w:val="Normal1"/>
        <w:ind w:left="12" w:right="6" w:firstLine="397"/>
        <w:rPr/>
      </w:pPr>
      <w:r>
        <w:rPr/>
        <w:t>Можно представить себе и более «серьезную» атаку — атаку по выбранному тексту, когда противник пользуется не только предоставленными ему парами «текст–шифротекст», но может и сам формировать нужные ему тексты и шифровать их с помощью того ключа, который он хочет узнать. Например, во время Второй мировой войны американцы, подкупив охрану, выкрали шифровальную машину в японском посольстве на два дня и имели возможность подавать ей на вход различные тексты и получать соответствующие шифровки. (Они не могли взломать машину с целью непосредственного определения заложенного в нее секретного ключа, так как это было бы замечено и повлекло бы за собой смену всех ключей.)</w:t>
      </w:r>
    </w:p>
    <w:p>
      <w:pPr>
        <w:pStyle w:val="Normal1"/>
        <w:spacing w:before="0" w:after="287"/>
        <w:ind w:left="12" w:right="6" w:firstLine="397"/>
        <w:rPr/>
      </w:pPr>
      <w:r>
        <w:rPr/>
        <w:t>Может показаться, что атаки по известному и выбранному тексту надуманы и далеко не всегда возможны. Отчасти это так. Но разработчики современных криптосистем стремятся сделать их неуязвимыми даже и по отношению к атакам по выбранному тексту, и Задачи и упражнения</w:t>
      </w:r>
    </w:p>
    <w:p>
      <w:pPr>
        <w:pStyle w:val="Normal1"/>
        <w:ind w:left="12" w:right="6" w:hanging="0"/>
        <w:rPr/>
      </w:pPr>
      <w:r>
        <w:rPr/>
        <w:t>на этом пути достигнуты значительные успехи. Иногда считается, что более надежно использовать шифр, противостоящий атаке по выбранному тексту, чем организационно обеспечивать неосуществимость такой атаки, хотя наиболее осторожные пользователи делают и то, и другое.</w:t>
      </w:r>
    </w:p>
    <w:p>
      <w:pPr>
        <w:pStyle w:val="Normal1"/>
        <w:spacing w:before="0" w:after="330"/>
        <w:ind w:left="12" w:right="6" w:firstLine="397"/>
        <w:rPr/>
      </w:pPr>
      <w:r>
        <w:rPr/>
        <w:t>Итак, мы познакомились с основными героями криптографии — Алисой, Бобом и Евой и с важными понятиями этой науки — шифром, ключом, атакой, открытым и защищенным каналом. Заметим, что с последним понятием связан один интригующий факт — возможно построение надежных криптосистем без защищенного канала! В таких системах Алиса и Боб вычисляют секретный ключ так, что Ева не может этого сделать. Это открытие было сделано в основополагающих работах Диффи, Хеллмана и Меркля (см., например, [22]) в 1976 году и открыло новую эру в современной криптографии. Большая часть этой книги будет связана именно с такими системами, называемыми схемами с открытым, или несимметричным ключом.</w:t>
      </w:r>
    </w:p>
    <w:p>
      <w:pPr>
        <w:pStyle w:val="Normal1"/>
        <w:spacing w:lineRule="auto" w:line="268" w:before="0" w:after="116"/>
        <w:ind w:left="-1" w:hanging="10"/>
        <w:jc w:val="left"/>
        <w:rPr/>
      </w:pPr>
      <w:r>
        <w:rPr>
          <w:rStyle w:val="DefaultParagraphFont"/>
          <w:sz w:val="24"/>
        </w:rPr>
        <w:t>Задачи и упражнения</w:t>
      </w:r>
    </w:p>
    <w:p>
      <w:pPr>
        <w:pStyle w:val="Normal1"/>
        <w:spacing w:before="0" w:after="150"/>
        <w:ind w:left="598" w:right="6" w:hanging="456"/>
        <w:rPr/>
      </w:pPr>
      <w:r>
        <w:rPr/>
        <w:t>1.1. Определить ключи шифра Цезаря, если известны следующие пары открытый текст – шифротекст:</w:t>
      </w:r>
    </w:p>
    <w:p>
      <w:pPr>
        <w:pStyle w:val="Normal1"/>
        <w:spacing w:before="0" w:after="66"/>
        <w:ind w:left="782" w:right="6" w:hanging="0"/>
        <w:rPr/>
      </w:pPr>
      <w:r>
        <w:rPr/>
        <w:t>а. АПЕЛЬСИН – САЦЬНВЩЮ,</w:t>
      </w:r>
    </w:p>
    <w:p>
      <w:pPr>
        <w:pStyle w:val="Normal1"/>
        <w:spacing w:before="0" w:after="147"/>
        <w:ind w:left="782" w:right="6" w:hanging="0"/>
        <w:rPr/>
      </w:pPr>
      <w:r>
        <w:rPr/>
        <w:t>б. АБРИКОС – ЫЬЛГЕЙМ.</w:t>
      </w:r>
    </w:p>
    <w:p>
      <w:pPr>
        <w:pStyle w:val="Normal1"/>
        <w:spacing w:before="0" w:after="149"/>
        <w:ind w:left="598" w:right="6" w:hanging="456"/>
        <w:rPr/>
      </w:pPr>
      <w:r>
        <w:rPr/>
        <w:t xml:space="preserve">1.2. Расшифровать следующие сообщения, зашифрованные шифром Цезаря с неизвестным ключом </w:t>
      </w:r>
      <w:r>
        <w:rPr>
          <w:rStyle w:val="DefaultParagraphFont"/>
          <w:rFonts w:eastAsia="Cambria" w:cs="Cambria" w:ascii="Cambria" w:hAnsi="Cambria"/>
          <w:i/>
        </w:rPr>
        <w:t>k</w:t>
      </w:r>
      <w:r>
        <w:rPr/>
        <w:t xml:space="preserve">, </w:t>
      </w:r>
      <w:r>
        <w:rPr>
          <w:rStyle w:val="DefaultParagraphFont"/>
          <w:rFonts w:eastAsia="Cambria" w:cs="Cambria" w:ascii="Cambria" w:hAnsi="Cambria"/>
        </w:rPr>
        <w:t xml:space="preserve">0 </w:t>
      </w:r>
      <w:r>
        <w:rPr>
          <w:rStyle w:val="DefaultParagraphFont"/>
          <w:rFonts w:eastAsia="Cambria" w:cs="Cambria" w:ascii="Cambria" w:hAnsi="Cambria"/>
          <w:i/>
        </w:rPr>
        <w:t xml:space="preserve">&lt; k &lt; </w:t>
      </w:r>
      <w:r>
        <w:rPr>
          <w:rStyle w:val="DefaultParagraphFont"/>
          <w:rFonts w:eastAsia="Cambria" w:cs="Cambria" w:ascii="Cambria" w:hAnsi="Cambria"/>
        </w:rPr>
        <w:t>32</w:t>
      </w:r>
      <w:r>
        <w:rPr/>
        <w:t>:</w:t>
      </w:r>
    </w:p>
    <w:p>
      <w:pPr>
        <w:pStyle w:val="Normal1"/>
        <w:spacing w:before="0" w:after="66"/>
        <w:ind w:left="782" w:right="6" w:hanging="0"/>
        <w:rPr/>
      </w:pPr>
      <w:r>
        <w:rPr/>
        <w:t>а. ФХНЗКЧ,</w:t>
      </w:r>
    </w:p>
    <w:p>
      <w:pPr>
        <w:sectPr>
          <w:headerReference w:type="even" r:id="rId6"/>
          <w:headerReference w:type="default" r:id="rId7"/>
          <w:type w:val="nextPage"/>
          <w:pgSz w:w="6800" w:h="10400"/>
          <w:pgMar w:left="274" w:right="289" w:gutter="0" w:header="187" w:top="210" w:footer="0" w:bottom="720"/>
          <w:pgNumType w:fmt="decimal"/>
          <w:formProt w:val="false"/>
          <w:textDirection w:val="lrTb"/>
          <w:docGrid w:type="default" w:linePitch="600" w:charSpace="36864"/>
        </w:sectPr>
        <w:pStyle w:val="Normal1"/>
        <w:ind w:left="782" w:right="6" w:hanging="0"/>
        <w:rPr/>
      </w:pPr>
      <w:r>
        <w:rPr/>
        <w:t>б. ЦЩЕБФ.</w:t>
      </w:r>
      <w:r>
        <w:br w:type="page"/>
      </w:r>
    </w:p>
    <w:p>
      <w:pPr>
        <w:pStyle w:val="Normal1"/>
        <w:spacing w:lineRule="auto" w:line="268" w:before="0" w:after="1830"/>
        <w:ind w:left="-1" w:hanging="10"/>
        <w:jc w:val="left"/>
        <w:rPr/>
      </w:pPr>
      <w:r>
        <w:rPr>
          <w:rStyle w:val="DefaultParagraphFont"/>
          <w:sz w:val="24"/>
        </w:rPr>
        <w:t>Глава 2.</w:t>
        <w:tab/>
        <w:t>КРИПТОСИСТЕМЫ С ОТКРЫТЫМ КЛЮЧОМ</w:t>
      </w:r>
    </w:p>
    <w:p>
      <w:pPr>
        <w:pStyle w:val="Normal1"/>
        <w:tabs>
          <w:tab w:val="center" w:pos="2575" w:leader="none"/>
        </w:tabs>
        <w:spacing w:lineRule="auto" w:line="268" w:before="0" w:after="116"/>
        <w:ind w:left="-11" w:hanging="0"/>
        <w:jc w:val="left"/>
        <w:rPr/>
      </w:pPr>
      <w:r>
        <w:rPr>
          <w:rStyle w:val="DefaultParagraphFont"/>
          <w:sz w:val="24"/>
        </w:rPr>
        <w:t>2.1.</w:t>
        <w:tab/>
        <w:t>Предыстория и основные идеи</w:t>
      </w:r>
    </w:p>
    <w:p>
      <w:pPr>
        <w:pStyle w:val="Normal1"/>
        <w:ind w:left="12" w:right="6" w:hanging="0"/>
        <w:rPr/>
      </w:pPr>
      <w:r>
        <w:rPr/>
        <w:t>Рассмотрим три задачи, решение которых поможет нам лучше понять идеи и методы криптографии с открытым ключом. Все эти задачи имеют важное практическое значение.</w:t>
      </w:r>
    </w:p>
    <w:p>
      <w:pPr>
        <w:pStyle w:val="Normal1"/>
        <w:ind w:left="12" w:right="6" w:firstLine="397"/>
        <w:rPr/>
      </w:pPr>
      <w:r>
        <w:rPr/>
        <w:t>Первая задача — хранение паролей в компьютере. Мы знаем, что каждый пользователь в сети имеет свой секретный пароль. При входе в сеть пользователь указывает свое имя (несекретное) и затем вводит пароль. Проблема состоит в следующем: если хранить пароль на диске компьютера, то Ева может прочитать его, а затем использовать для несанкционированного доступа (особенно легко это сделать, если Ева работает системным администратором этой сети). Поэтому необходимо организовать хранение паролей в компьютере так, чтобы такой «взлом» был невозможен.</w:t>
      </w:r>
    </w:p>
    <w:p>
      <w:pPr>
        <w:pStyle w:val="Normal1"/>
        <w:ind w:left="12" w:right="6" w:firstLine="397"/>
        <w:rPr/>
      </w:pPr>
      <w:r>
        <w:rPr/>
        <w:t>Вторая задача возникла с появлением радиолокаторов и системы ПВО. При пересечении самолетом границы радиолокатор спрашивает пароль. Если пароль верный, то самолет «свой», в противном случае — «чужой». Здесь возникает такая проблема: так как пароль должен передаваться по открытому каналу (воздушной среде), то противник может прослушивать все переговоры и узнавать правильный пароль. Затем «чужой» самолет в случае запроса повторит перехваченный ранее «правильный» пароль в качестве ответа локатору и будет пропущен.</w:t>
      </w:r>
    </w:p>
    <w:p>
      <w:pPr>
        <w:pStyle w:val="Normal1"/>
        <w:ind w:left="12" w:right="6" w:firstLine="397"/>
        <w:rPr/>
      </w:pPr>
      <w:r>
        <w:rPr/>
        <w:t>Третья задача похожа на предыдущую и возникает в компьютерных сетях с удаленным доступом, например, при взаимодействии банка и клиента. Обычно в начале сеанса банк запрашивает у клиента имя, а затем секретный пароль, но Ева может узнать пароль, так как линия связи открытая.</w:t>
      </w:r>
    </w:p>
    <w:p>
      <w:pPr>
        <w:pStyle w:val="Normal1"/>
        <w:ind w:left="12" w:right="6" w:firstLine="397"/>
        <w:rPr/>
      </w:pPr>
      <w:r>
        <w:rPr/>
        <w:t>Сегодня все эти проблемы решаются с использованием криптографических методов. Решение всех этих задач основано на важном понятии односторонней функции (one-way function).</w:t>
      </w:r>
    </w:p>
    <w:p>
      <w:pPr>
        <w:pStyle w:val="Normal1"/>
        <w:spacing w:before="0" w:after="205"/>
        <w:ind w:left="397" w:right="6" w:hanging="0"/>
        <w:rPr/>
      </w:pPr>
      <w:r>
        <w:rPr/>
        <w:t>Определение 2.1. Пусть дана функция</w:t>
      </w:r>
    </w:p>
    <w:p>
      <w:pPr>
        <w:pStyle w:val="Normal1"/>
        <w:tabs>
          <w:tab w:val="center" w:pos="3122" w:leader="none"/>
          <w:tab w:val="right" w:pos="6236" w:leader="none"/>
        </w:tabs>
        <w:spacing w:lineRule="auto" w:line="247" w:before="0" w:after="193"/>
        <w:ind w:left="0" w:hanging="0"/>
        <w:jc w:val="left"/>
        <w:rPr/>
      </w:pPr>
      <w:r>
        <w:rPr>
          <w:rStyle w:val="DefaultParagraphFont"/>
          <w:sz w:val="22"/>
        </w:rPr>
        <w:tab/>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w:t>
        <w:tab/>
      </w:r>
      <w:r>
        <w:rPr/>
        <w:t>(2.1)</w:t>
      </w:r>
    </w:p>
    <w:p>
      <w:pPr>
        <w:pStyle w:val="Normal1"/>
        <w:spacing w:lineRule="auto" w:line="372" w:before="0" w:after="78"/>
        <w:ind w:left="12" w:right="6" w:hanging="0"/>
        <w:rPr/>
      </w:pPr>
      <w:r>
        <w:rPr/>
        <w:t xml:space="preserve">определенная на конечном множестве </w:t>
      </w:r>
      <w:r>
        <w:rPr>
          <w:rStyle w:val="DefaultParagraphFont"/>
          <w:rFonts w:eastAsia="Cambria" w:cs="Cambria" w:ascii="Cambria" w:hAnsi="Cambria"/>
          <w:i/>
        </w:rPr>
        <w:t xml:space="preserve">X </w:t>
      </w:r>
      <w:r>
        <w:rPr/>
        <w:t>(</w:t>
      </w: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X</w:t>
      </w:r>
      <w:r>
        <w:rPr/>
        <w:t>), для которой существует обратная функция</w:t>
      </w:r>
    </w:p>
    <w:p>
      <w:pPr>
        <w:pStyle w:val="Normal1"/>
        <w:numPr>
          <w:ilvl w:val="0"/>
          <w:numId w:val="2"/>
        </w:numPr>
        <w:spacing w:lineRule="auto" w:line="247" w:before="0" w:after="215"/>
        <w:ind w:right="5" w:hanging="169"/>
        <w:jc w:val="right"/>
        <w:rPr/>
      </w:pPr>
      <w:r>
        <w:rPr>
          <w:rStyle w:val="DefaultParagraphFont"/>
          <w:rFonts w:eastAsia="Cambria" w:cs="Cambria" w:ascii="Cambria" w:hAnsi="Cambria"/>
        </w:rPr>
        <w:t xml:space="preserve">= </w:t>
      </w:r>
      <w:r>
        <w:rPr>
          <w:rStyle w:val="DefaultParagraphFont"/>
          <w:rFonts w:eastAsia="Cambria" w:cs="Cambria" w:ascii="Cambria" w:hAnsi="Cambria"/>
          <w:i/>
        </w:rPr>
        <w:t>f</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y</w:t>
      </w:r>
      <w:r>
        <w:rPr>
          <w:rStyle w:val="DefaultParagraphFont"/>
          <w:rFonts w:eastAsia="Cambria" w:cs="Cambria" w:ascii="Cambria" w:hAnsi="Cambria"/>
        </w:rPr>
        <w:t>)</w:t>
      </w:r>
      <w:r>
        <w:rPr>
          <w:rStyle w:val="DefaultParagraphFont"/>
          <w:rFonts w:eastAsia="Cambria" w:cs="Cambria" w:ascii="Cambria" w:hAnsi="Cambria"/>
          <w:i/>
        </w:rPr>
        <w:t>.</w:t>
        <w:tab/>
      </w:r>
      <w:r>
        <w:rPr/>
        <w:t>(2.2)</w:t>
      </w:r>
    </w:p>
    <w:p>
      <w:pPr>
        <w:pStyle w:val="Normal1"/>
        <w:spacing w:before="0" w:after="157"/>
        <w:ind w:left="12" w:right="6" w:hanging="0"/>
        <w:rPr/>
      </w:pPr>
      <w:r>
        <w:rPr/>
        <w:t xml:space="preserve">Функция называется односторонней, если вычисление по формуле (2.1) — простая задача, требующая немного времени, а вычисление по (2.2) — задача сложная, требующая привлечения массы вычислительных ресурсов, например, </w:t>
      </w:r>
      <w:r>
        <w:rPr>
          <w:rStyle w:val="DefaultParagraphFont"/>
          <w:rFonts w:eastAsia="Cambria" w:cs="Cambria" w:ascii="Cambria" w:hAnsi="Cambria"/>
        </w:rPr>
        <w:t>10</w:t>
      </w:r>
      <w:r>
        <w:rPr>
          <w:rStyle w:val="DefaultParagraphFont"/>
          <w:rFonts w:eastAsia="Cambria" w:cs="Cambria" w:ascii="Cambria" w:hAnsi="Cambria"/>
          <w:position w:val="6"/>
          <w:sz w:val="13"/>
        </w:rPr>
        <w:t>6</w:t>
      </w:r>
      <w:r>
        <w:rPr/>
        <w:t>–</w:t>
      </w:r>
      <w:r>
        <w:rPr>
          <w:rStyle w:val="DefaultParagraphFont"/>
          <w:rFonts w:eastAsia="Cambria" w:cs="Cambria" w:ascii="Cambria" w:hAnsi="Cambria"/>
        </w:rPr>
        <w:t>10</w:t>
      </w:r>
      <w:r>
        <w:rPr>
          <w:rStyle w:val="DefaultParagraphFont"/>
          <w:rFonts w:eastAsia="Cambria" w:cs="Cambria" w:ascii="Cambria" w:hAnsi="Cambria"/>
          <w:position w:val="6"/>
          <w:sz w:val="13"/>
        </w:rPr>
        <w:t xml:space="preserve">10 </w:t>
      </w:r>
      <w:r>
        <w:rPr/>
        <w:t>лет работы мощного суперкомпьютера.</w:t>
      </w:r>
    </w:p>
    <w:p>
      <w:pPr>
        <w:pStyle w:val="Normal1"/>
        <w:ind w:left="12" w:right="6" w:firstLine="397"/>
        <w:rPr/>
      </w:pPr>
      <w:r>
        <w:rPr/>
        <w:t>Данное определение, безусловно, неформально. Строгое определение односторонней функции может быть найдено в [26, 28], но для наших целей достаточно и вышеприведенного.</w:t>
      </w:r>
    </w:p>
    <w:p>
      <w:pPr>
        <w:pStyle w:val="Normal1"/>
        <w:ind w:left="12" w:right="6" w:firstLine="397"/>
        <w:rPr/>
      </w:pPr>
      <w:r>
        <w:rPr/>
        <w:t>В качестве примера односторонней функции рассмотрим следующую:</w:t>
      </w:r>
    </w:p>
    <w:p>
      <w:pPr>
        <w:pStyle w:val="Normal1"/>
        <w:numPr>
          <w:ilvl w:val="0"/>
          <w:numId w:val="2"/>
        </w:numPr>
        <w:spacing w:lineRule="auto" w:line="247" w:before="0" w:after="135"/>
        <w:ind w:right="5" w:hanging="169"/>
        <w:jc w:val="right"/>
        <w:rPr/>
      </w:pP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w:t>
      </w:r>
      <w:r>
        <w:rPr>
          <w:rStyle w:val="DefaultParagraphFont"/>
          <w:rFonts w:eastAsia="Cambria" w:cs="Cambria" w:ascii="Cambria" w:hAnsi="Cambria"/>
          <w:i/>
        </w:rPr>
        <w:t>p,</w:t>
        <w:tab/>
      </w:r>
      <w:r>
        <w:rPr/>
        <w:t>(2.3)</w:t>
      </w:r>
    </w:p>
    <w:p>
      <w:pPr>
        <w:pStyle w:val="Normal1"/>
        <w:spacing w:before="0" w:after="355"/>
        <w:ind w:left="12" w:right="6" w:hanging="0"/>
        <w:rPr/>
      </w:pPr>
      <w:r>
        <w:rPr/>
        <w:t xml:space="preserve">где </w:t>
      </w:r>
      <w:r>
        <w:rPr>
          <w:rStyle w:val="DefaultParagraphFont"/>
          <w:rFonts w:eastAsia="Cambria" w:cs="Cambria" w:ascii="Cambria" w:hAnsi="Cambria"/>
          <w:i/>
        </w:rPr>
        <w:t xml:space="preserve">p </w:t>
      </w:r>
      <w:r>
        <w:rPr/>
        <w:t xml:space="preserve">— некоторое простое число (т.е. такое, которое делится без остатка только на себя и на единицу), а </w:t>
      </w:r>
      <w:r>
        <w:rPr>
          <w:rStyle w:val="DefaultParagraphFont"/>
          <w:rFonts w:eastAsia="Cambria" w:cs="Cambria" w:ascii="Cambria" w:hAnsi="Cambria"/>
          <w:i/>
        </w:rPr>
        <w:t xml:space="preserve">x </w:t>
      </w:r>
      <w:r>
        <w:rPr/>
        <w:t xml:space="preserve">— целое число из множества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 xml:space="preserve">,...,p </w:t>
      </w:r>
      <w:r>
        <w:rPr>
          <w:rStyle w:val="DefaultParagraphFont"/>
          <w:rFonts w:eastAsia="Cambria" w:cs="Cambria" w:ascii="Cambria" w:hAnsi="Cambria"/>
        </w:rPr>
        <w:t>− 1}</w:t>
      </w:r>
      <w:r>
        <w:rPr/>
        <w:t>. Обратная функция обозначается</w:t>
      </w:r>
    </w:p>
    <w:p>
      <w:pPr>
        <w:pStyle w:val="Normal1"/>
        <w:tabs>
          <w:tab w:val="center" w:pos="3122" w:leader="none"/>
          <w:tab w:val="right" w:pos="6236" w:leader="none"/>
        </w:tabs>
        <w:spacing w:lineRule="auto" w:line="264" w:before="0" w:after="216"/>
        <w:ind w:left="0" w:hanging="0"/>
        <w:jc w:val="left"/>
        <w:rPr/>
      </w:pPr>
      <w:r>
        <w:rPr>
          <w:rStyle w:val="DefaultParagraphFont"/>
          <w:sz w:val="22"/>
        </w:rPr>
        <w:tab/>
      </w:r>
      <w:r>
        <w:rPr>
          <w:rStyle w:val="DefaultParagraphFont"/>
          <w:rFonts w:eastAsia="Cambria" w:cs="Cambria" w:ascii="Cambria" w:hAnsi="Cambria"/>
          <w:i/>
        </w:rPr>
        <w:t xml:space="preserve">x </w:t>
      </w:r>
      <w:r>
        <w:rPr>
          <w:rStyle w:val="DefaultParagraphFont"/>
          <w:rFonts w:eastAsia="Cambria" w:cs="Cambria" w:ascii="Cambria" w:hAnsi="Cambria"/>
        </w:rPr>
        <w:t>= log</w:t>
      </w:r>
      <w:r>
        <w:rPr>
          <w:rStyle w:val="DefaultParagraphFont"/>
          <w:rFonts w:eastAsia="Cambria" w:cs="Cambria" w:ascii="Cambria" w:hAnsi="Cambria"/>
          <w:i/>
          <w:position w:val="-1"/>
          <w:sz w:val="13"/>
        </w:rPr>
        <w:t xml:space="preserve">a </w:t>
      </w:r>
      <w:r>
        <w:rPr>
          <w:rStyle w:val="DefaultParagraphFont"/>
          <w:rFonts w:eastAsia="Cambria" w:cs="Cambria" w:ascii="Cambria" w:hAnsi="Cambria"/>
          <w:i/>
        </w:rPr>
        <w:t xml:space="preserve">y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(2.4)</w:t>
      </w:r>
    </w:p>
    <w:p>
      <w:pPr>
        <w:pStyle w:val="Normal1"/>
        <w:spacing w:lineRule="auto" w:line="247" w:before="0" w:after="10"/>
        <w:ind w:left="-15" w:right="5" w:hanging="0"/>
        <w:rPr/>
      </w:pPr>
      <w:r>
        <w:rPr/>
        <w:t>и называется дискретным логарифмом.</w:t>
      </w:r>
    </w:p>
    <w:p>
      <w:pPr>
        <w:pStyle w:val="Normal1"/>
        <w:ind w:left="12" w:right="6" w:firstLine="397"/>
        <w:rPr/>
      </w:pPr>
      <w:r>
        <w:rPr/>
        <w:t>Для того чтобы обеспечить трудность вычисления по (2.4) при использовании лучших современных компьютеров, в настоящее время используются числа размером более 512 бит. На практике часто применяются и другие односторонние функции, например, так называемые хеш-функции, оперирующие с существенно более короткими числами порядка 60–120 бит (они будут рассмотрены в главе 8).</w:t>
      </w:r>
    </w:p>
    <w:p>
      <w:pPr>
        <w:pStyle w:val="Normal1"/>
        <w:ind w:left="12" w:right="6" w:firstLine="397"/>
        <w:rPr/>
      </w:pPr>
      <w:r>
        <w:rPr/>
        <w:t xml:space="preserve">Сначала мы покажем, что вычисление по (2.3) может быть выполнено достаточно быстро. Начнем с примера вычисления числа </w:t>
      </w:r>
      <w:r>
        <w:rPr>
          <w:rStyle w:val="DefaultParagraphFont"/>
          <w:rFonts w:eastAsia="Cambria" w:cs="Cambria" w:ascii="Cambria" w:hAnsi="Cambria"/>
          <w:i/>
        </w:rPr>
        <w:t>a</w:t>
      </w:r>
      <w:r>
        <w:rPr>
          <w:rStyle w:val="DefaultParagraphFont"/>
          <w:rFonts w:eastAsia="Cambria" w:cs="Cambria" w:ascii="Cambria" w:hAnsi="Cambria"/>
          <w:position w:val="6"/>
          <w:sz w:val="13"/>
        </w:rPr>
        <w:t>16</w:t>
      </w:r>
      <w:r>
        <w:rPr>
          <w:rStyle w:val="DefaultParagraphFont"/>
          <w:rFonts w:eastAsia="Cambria" w:cs="Cambria" w:ascii="Cambria" w:hAnsi="Cambria"/>
        </w:rPr>
        <w:t>mod</w:t>
      </w:r>
      <w:r>
        <w:rPr>
          <w:rStyle w:val="DefaultParagraphFont"/>
          <w:rFonts w:eastAsia="Cambria" w:cs="Cambria" w:ascii="Cambria" w:hAnsi="Cambria"/>
          <w:i/>
        </w:rPr>
        <w:t>p</w:t>
      </w:r>
      <w:r>
        <w:rPr/>
        <w:t>. Мы можем записать</w:t>
      </w:r>
    </w:p>
    <w:p>
      <w:pPr>
        <w:pStyle w:val="Normal1"/>
        <w:spacing w:lineRule="auto" w:line="256" w:before="0" w:after="0"/>
        <w:ind w:left="1682" w:hanging="0"/>
        <w:jc w:val="left"/>
        <w:rPr/>
      </w:pPr>
      <w:r>
        <w:rPr/>
        <w:drawing>
          <wp:inline distT="0" distB="0" distL="0" distR="0">
            <wp:extent cx="1779905" cy="340995"/>
            <wp:effectExtent l="0" t="0" r="0" b="0"/>
            <wp:docPr id="2" name="Picture 4110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11012" descr=""/>
                    <pic:cNvPicPr>
                      <a:picLocks noChangeAspect="1" noChangeArrowheads="1"/>
                    </pic:cNvPicPr>
                  </pic:nvPicPr>
                  <pic:blipFill>
                    <a:blip r:embed="rId8"/>
                    <a:stretch>
                      <a:fillRect/>
                    </a:stretch>
                  </pic:blipFill>
                  <pic:spPr bwMode="auto">
                    <a:xfrm>
                      <a:off x="0" y="0"/>
                      <a:ext cx="1779905" cy="340995"/>
                    </a:xfrm>
                    <a:prstGeom prst="rect">
                      <a:avLst/>
                    </a:prstGeom>
                  </pic:spPr>
                </pic:pic>
              </a:graphicData>
            </a:graphic>
          </wp:inline>
        </w:drawing>
      </w:r>
    </w:p>
    <w:p>
      <w:pPr>
        <w:pStyle w:val="Normal1"/>
        <w:spacing w:lineRule="auto" w:line="304"/>
        <w:ind w:left="12" w:right="6" w:hanging="0"/>
        <w:rPr/>
      </w:pPr>
      <w:r>
        <w:rPr/>
        <w:t xml:space="preserve">т.е.значение данной функции вычисляется всего за 4 операции умножения вместо 15 при «наивном» варианте </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w:t>
      </w:r>
      <w:r>
        <w:rPr>
          <w:rStyle w:val="DefaultParagraphFont"/>
          <w:rFonts w:eastAsia="Cambria" w:cs="Cambria" w:ascii="Cambria" w:hAnsi="Cambria"/>
        </w:rPr>
        <w:t>·</w:t>
      </w:r>
      <w:r>
        <w:rPr>
          <w:rStyle w:val="DefaultParagraphFont"/>
          <w:rFonts w:eastAsia="Cambria" w:cs="Cambria" w:ascii="Cambria" w:hAnsi="Cambria"/>
          <w:i/>
        </w:rPr>
        <w:t>a</w:t>
      </w:r>
      <w:r>
        <w:rPr/>
        <w:t>. На этом основан общий алгоритм.</w:t>
      </w:r>
    </w:p>
    <w:p>
      <w:pPr>
        <w:pStyle w:val="Normal1"/>
        <w:spacing w:before="0" w:after="76"/>
        <w:ind w:left="12" w:right="6" w:firstLine="397"/>
        <w:rPr/>
      </w:pPr>
      <w:r>
        <w:rPr/>
        <w:t xml:space="preserve">Для описания алгоритма введем величину </w:t>
      </w:r>
      <w:r>
        <w:rPr/>
        <w:drawing>
          <wp:inline distT="0" distB="0" distL="0" distR="0">
            <wp:extent cx="676910" cy="155575"/>
            <wp:effectExtent l="0" t="0" r="0" b="0"/>
            <wp:docPr id="3" name="Picture 4110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11013" descr=""/>
                    <pic:cNvPicPr>
                      <a:picLocks noChangeAspect="1" noChangeArrowheads="1"/>
                    </pic:cNvPicPr>
                  </pic:nvPicPr>
                  <pic:blipFill>
                    <a:blip r:embed="rId9"/>
                    <a:stretch>
                      <a:fillRect/>
                    </a:stretch>
                  </pic:blipFill>
                  <pic:spPr bwMode="auto">
                    <a:xfrm>
                      <a:off x="0" y="0"/>
                      <a:ext cx="676910" cy="155575"/>
                    </a:xfrm>
                    <a:prstGeom prst="rect">
                      <a:avLst/>
                    </a:prstGeom>
                  </pic:spPr>
                </pic:pic>
              </a:graphicData>
            </a:graphic>
          </wp:inline>
        </w:drawing>
      </w:r>
      <w:r>
        <w:rPr/>
        <w:t xml:space="preserve"> — целую часть </w:t>
      </w:r>
      <w:r>
        <w:rPr>
          <w:rStyle w:val="DefaultParagraphFont"/>
          <w:rFonts w:eastAsia="Cambria" w:cs="Cambria" w:ascii="Cambria" w:hAnsi="Cambria"/>
        </w:rPr>
        <w:t>log</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 xml:space="preserve">x </w:t>
      </w:r>
      <w:r>
        <w:rPr/>
        <w:t>(далее все логарифмы будут двоичные, поэтому в дальнейшем мы не будем указывать основание 2). Вычисляем числа ряда</w:t>
      </w:r>
    </w:p>
    <w:p>
      <w:pPr>
        <w:pStyle w:val="Normal1"/>
        <w:tabs>
          <w:tab w:val="center" w:pos="1293" w:leader="none"/>
          <w:tab w:val="center" w:pos="1730" w:leader="none"/>
          <w:tab w:val="center" w:pos="2213" w:leader="none"/>
          <w:tab w:val="center" w:pos="2695" w:leader="none"/>
          <w:tab w:val="center" w:pos="3213" w:leader="none"/>
          <w:tab w:val="center" w:pos="3727" w:leader="none"/>
          <w:tab w:val="center" w:pos="4645" w:leader="none"/>
          <w:tab w:val="right" w:pos="6236" w:leader="none"/>
        </w:tabs>
        <w:spacing w:lineRule="auto" w:line="264" w:before="0" w:after="149"/>
        <w:ind w:left="0" w:right="-15" w:hanging="0"/>
        <w:jc w:val="left"/>
        <w:rPr/>
      </w:pPr>
      <w:r>
        <w:rPr>
          <w:rStyle w:val="DefaultParagraphFont"/>
          <w:sz w:val="22"/>
        </w:rPr>
        <w:tab/>
      </w:r>
      <w:r>
        <w:rPr>
          <w:rStyle w:val="DefaultParagraphFont"/>
          <w:rFonts w:eastAsia="Cambria" w:cs="Cambria" w:ascii="Cambria" w:hAnsi="Cambria"/>
          <w:i/>
        </w:rPr>
        <w:t>a,</w:t>
        <w:tab/>
        <w:t>a</w:t>
      </w:r>
      <w:r>
        <w:rPr>
          <w:rStyle w:val="DefaultParagraphFont"/>
          <w:rFonts w:eastAsia="Cambria" w:cs="Cambria" w:ascii="Cambria" w:hAnsi="Cambria"/>
          <w:position w:val="6"/>
          <w:sz w:val="13"/>
        </w:rPr>
        <w:t>2</w:t>
      </w:r>
      <w:r>
        <w:rPr>
          <w:rStyle w:val="DefaultParagraphFont"/>
          <w:rFonts w:eastAsia="Cambria" w:cs="Cambria" w:ascii="Cambria" w:hAnsi="Cambria"/>
          <w:i/>
        </w:rPr>
        <w:t>,</w:t>
        <w:tab/>
        <w:t>a</w:t>
      </w:r>
      <w:r>
        <w:rPr>
          <w:rStyle w:val="DefaultParagraphFont"/>
          <w:rFonts w:eastAsia="Cambria" w:cs="Cambria" w:ascii="Cambria" w:hAnsi="Cambria"/>
          <w:position w:val="6"/>
          <w:sz w:val="13"/>
        </w:rPr>
        <w:t>4</w:t>
      </w:r>
      <w:r>
        <w:rPr>
          <w:rStyle w:val="DefaultParagraphFont"/>
          <w:rFonts w:eastAsia="Cambria" w:cs="Cambria" w:ascii="Cambria" w:hAnsi="Cambria"/>
          <w:i/>
        </w:rPr>
        <w:t>,</w:t>
        <w:tab/>
        <w:t>a</w:t>
      </w:r>
      <w:r>
        <w:rPr>
          <w:rStyle w:val="DefaultParagraphFont"/>
          <w:rFonts w:eastAsia="Cambria" w:cs="Cambria" w:ascii="Cambria" w:hAnsi="Cambria"/>
          <w:position w:val="6"/>
          <w:sz w:val="13"/>
        </w:rPr>
        <w:t>8</w:t>
      </w:r>
      <w:r>
        <w:rPr>
          <w:rStyle w:val="DefaultParagraphFont"/>
          <w:rFonts w:eastAsia="Cambria" w:cs="Cambria" w:ascii="Cambria" w:hAnsi="Cambria"/>
          <w:i/>
        </w:rPr>
        <w:t>,</w:t>
        <w:tab/>
        <w:t>...,</w:t>
        <w:tab/>
        <w:t>a</w:t>
      </w:r>
      <w:r>
        <w:rPr>
          <w:rStyle w:val="DefaultParagraphFont"/>
          <w:rFonts w:eastAsia="Cambria" w:cs="Cambria" w:ascii="Cambria" w:hAnsi="Cambria"/>
          <w:position w:val="6"/>
          <w:sz w:val="13"/>
        </w:rPr>
        <w:t>2</w:t>
      </w:r>
      <w:r>
        <w:rPr>
          <w:rStyle w:val="DefaultParagraphFont"/>
          <w:rFonts w:eastAsia="Cambria" w:cs="Cambria" w:ascii="Cambria" w:hAnsi="Cambria"/>
          <w:i/>
          <w:position w:val="4"/>
          <w:sz w:val="10"/>
          <w:sz w:val="15"/>
        </w:rPr>
        <w:t>t</w:t>
        <w:tab/>
      </w:r>
      <w:r>
        <w:rPr>
          <w:rStyle w:val="DefaultParagraphFont"/>
          <w:rFonts w:eastAsia="Cambria" w:cs="Cambria" w:ascii="Cambria" w:hAnsi="Cambria"/>
        </w:rPr>
        <w:t xml:space="preserve">(mod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w:t>
        <w:tab/>
      </w:r>
      <w:r>
        <w:rPr/>
        <w:t>(2.5)</w:t>
      </w:r>
    </w:p>
    <w:p>
      <w:pPr>
        <w:pStyle w:val="Normal1"/>
        <w:spacing w:before="0" w:after="254"/>
        <w:ind w:left="12" w:right="6" w:hanging="0"/>
        <w:rPr/>
      </w:pPr>
      <w:r>
        <w:rPr/>
        <w:t xml:space="preserve">В ряду (2.5) каждое число получается путем умножения предыдущего числа самого на себя по модулю </w:t>
      </w:r>
      <w:r>
        <w:rPr>
          <w:rStyle w:val="DefaultParagraphFont"/>
          <w:rFonts w:eastAsia="Cambria" w:cs="Cambria" w:ascii="Cambria" w:hAnsi="Cambria"/>
          <w:i/>
        </w:rPr>
        <w:t>p</w:t>
      </w:r>
      <w:r>
        <w:rPr/>
        <w:t xml:space="preserve">. Запишем показатель степени </w:t>
      </w:r>
      <w:r>
        <w:rPr>
          <w:rStyle w:val="DefaultParagraphFont"/>
          <w:rFonts w:eastAsia="Cambria" w:cs="Cambria" w:ascii="Cambria" w:hAnsi="Cambria"/>
          <w:i/>
        </w:rPr>
        <w:t xml:space="preserve">x </w:t>
      </w:r>
      <w:r>
        <w:rPr/>
        <w:t>в двоичной системе счисления:</w:t>
      </w:r>
    </w:p>
    <w:p>
      <w:pPr>
        <w:pStyle w:val="Normal1"/>
        <w:spacing w:lineRule="auto" w:line="264" w:before="0" w:after="287"/>
        <w:ind w:left="760" w:right="751" w:hanging="10"/>
        <w:jc w:val="center"/>
        <w:rPr/>
      </w:pPr>
      <w:r>
        <w:rPr>
          <w:rStyle w:val="DefaultParagraphFont"/>
          <w:rFonts w:eastAsia="Cambria" w:cs="Cambria" w:ascii="Cambria" w:hAnsi="Cambria"/>
          <w:i/>
        </w:rPr>
        <w:t xml:space="preserve">x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i/>
          <w:position w:val="-1"/>
          <w:sz w:val="13"/>
        </w:rPr>
        <w:t>t</w:t>
      </w:r>
      <w:r>
        <w:rPr>
          <w:rStyle w:val="DefaultParagraphFont"/>
          <w:rFonts w:eastAsia="Cambria" w:cs="Cambria" w:ascii="Cambria" w:hAnsi="Cambria"/>
          <w:i/>
        </w:rPr>
        <w:t>x</w:t>
      </w:r>
      <w:r>
        <w:rPr>
          <w:rStyle w:val="DefaultParagraphFont"/>
          <w:rFonts w:eastAsia="Cambria" w:cs="Cambria" w:ascii="Cambria" w:hAnsi="Cambria"/>
          <w:i/>
          <w:position w:val="-1"/>
          <w:sz w:val="13"/>
        </w:rPr>
        <w:t>t</w:t>
      </w:r>
      <w:r>
        <w:rPr>
          <w:rStyle w:val="DefaultParagraphFont"/>
          <w:rFonts w:eastAsia="Cambria" w:cs="Cambria" w:ascii="Cambria" w:hAnsi="Cambria"/>
          <w:sz w:val="14"/>
        </w:rPr>
        <w:t xml:space="preserve">−1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0</w:t>
      </w:r>
      <w:r>
        <w:rPr>
          <w:rStyle w:val="DefaultParagraphFont"/>
          <w:rFonts w:eastAsia="Cambria" w:cs="Cambria" w:ascii="Cambria" w:hAnsi="Cambria"/>
        </w:rPr>
        <w:t>)</w:t>
      </w:r>
      <w:r>
        <w:rPr>
          <w:rStyle w:val="DefaultParagraphFont"/>
          <w:rFonts w:eastAsia="Cambria" w:cs="Cambria" w:ascii="Cambria" w:hAnsi="Cambria"/>
          <w:position w:val="-1"/>
          <w:sz w:val="13"/>
        </w:rPr>
        <w:t>2</w:t>
      </w:r>
      <w:r>
        <w:rPr>
          <w:rStyle w:val="DefaultParagraphFont"/>
          <w:rFonts w:eastAsia="Cambria" w:cs="Cambria" w:ascii="Cambria" w:hAnsi="Cambria"/>
          <w:i/>
        </w:rPr>
        <w:t>.</w:t>
      </w:r>
    </w:p>
    <w:p>
      <w:pPr>
        <w:pStyle w:val="Normal1"/>
        <w:spacing w:before="0" w:after="168"/>
        <w:ind w:left="12" w:right="6" w:hanging="0"/>
        <w:rPr/>
      </w:pPr>
      <w:r>
        <w:rPr/>
        <w:t xml:space="preserve">Тогда число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w:t>
      </w:r>
      <w:r>
        <w:rPr>
          <w:rStyle w:val="DefaultParagraphFont"/>
          <w:rFonts w:eastAsia="Cambria" w:cs="Cambria" w:ascii="Cambria" w:hAnsi="Cambria"/>
          <w:i/>
        </w:rPr>
        <w:t xml:space="preserve">p </w:t>
      </w:r>
      <w:r>
        <w:rPr/>
        <w:t>может быть вычислено как</w:t>
      </w:r>
    </w:p>
    <w:p>
      <w:pPr>
        <w:pStyle w:val="Normal1"/>
        <w:tabs>
          <w:tab w:val="center" w:pos="3157" w:leader="none"/>
          <w:tab w:val="right" w:pos="6236" w:leader="none"/>
        </w:tabs>
        <w:spacing w:lineRule="auto" w:line="247" w:before="0" w:after="165"/>
        <w:ind w:left="0" w:hanging="0"/>
        <w:jc w:val="left"/>
        <w:rPr/>
      </w:pPr>
      <w:r>
        <w:rPr>
          <w:rStyle w:val="DefaultParagraphFont"/>
          <w:sz w:val="22"/>
        </w:rPr>
        <w:tab/>
      </w:r>
      <w:r>
        <w:rPr/>
        <w:drawing>
          <wp:inline distT="0" distB="0" distL="0" distR="0">
            <wp:extent cx="1090930" cy="368935"/>
            <wp:effectExtent l="0" t="0" r="0" b="0"/>
            <wp:docPr id="4" name="Picture 4110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11014" descr=""/>
                    <pic:cNvPicPr>
                      <a:picLocks noChangeAspect="1" noChangeArrowheads="1"/>
                    </pic:cNvPicPr>
                  </pic:nvPicPr>
                  <pic:blipFill>
                    <a:blip r:embed="rId10"/>
                    <a:stretch>
                      <a:fillRect/>
                    </a:stretch>
                  </pic:blipFill>
                  <pic:spPr bwMode="auto">
                    <a:xfrm>
                      <a:off x="0" y="0"/>
                      <a:ext cx="1090930" cy="368935"/>
                    </a:xfrm>
                    <a:prstGeom prst="rect">
                      <a:avLst/>
                    </a:prstGeom>
                  </pic:spPr>
                </pic:pic>
              </a:graphicData>
            </a:graphic>
          </wp:inline>
        </w:drawing>
      </w:r>
      <w:r>
        <w:rPr/>
        <w:tab/>
        <w:t>(2.6)</w:t>
      </w:r>
    </w:p>
    <w:p>
      <w:pPr>
        <w:pStyle w:val="Normal1"/>
        <w:spacing w:before="0" w:after="108"/>
        <w:ind w:left="12" w:right="6" w:hanging="0"/>
        <w:rPr/>
      </w:pPr>
      <w:r>
        <w:rPr/>
        <w:t xml:space="preserve">(все вычисления проводятся по модулю </w:t>
      </w:r>
      <w:r>
        <w:rPr>
          <w:rStyle w:val="DefaultParagraphFont"/>
          <w:rFonts w:eastAsia="Cambria" w:cs="Cambria" w:ascii="Cambria" w:hAnsi="Cambria"/>
          <w:i/>
        </w:rPr>
        <w:t>p</w:t>
      </w:r>
      <w:r>
        <w:rPr/>
        <w:t>).</w:t>
      </w:r>
    </w:p>
    <w:p>
      <w:pPr>
        <w:pStyle w:val="Normal1"/>
        <w:spacing w:before="0" w:after="168"/>
        <w:ind w:left="-74" w:right="6" w:firstLine="471"/>
        <w:rPr/>
      </w:pPr>
      <w:r>
        <w:rPr/>
        <w:t xml:space="preserve">П р и м е р 2.1. Пусть требуется вычислить </w:t>
      </w:r>
      <w:r>
        <w:rPr>
          <w:rStyle w:val="DefaultParagraphFont"/>
          <w:rFonts w:eastAsia="Cambria" w:cs="Cambria" w:ascii="Cambria" w:hAnsi="Cambria"/>
        </w:rPr>
        <w:t>3</w:t>
      </w:r>
      <w:r>
        <w:rPr>
          <w:rStyle w:val="DefaultParagraphFont"/>
          <w:rFonts w:eastAsia="Cambria" w:cs="Cambria" w:ascii="Cambria" w:hAnsi="Cambria"/>
          <w:position w:val="6"/>
          <w:sz w:val="13"/>
        </w:rPr>
        <w:t xml:space="preserve">100 </w:t>
      </w:r>
      <w:r>
        <w:rPr>
          <w:rStyle w:val="DefaultParagraphFont"/>
          <w:rFonts w:eastAsia="Cambria" w:cs="Cambria" w:ascii="Cambria" w:hAnsi="Cambria"/>
        </w:rPr>
        <w:t>mod 7</w:t>
      </w:r>
      <w:r>
        <w:rPr/>
        <w:t xml:space="preserve">. Имеем </w:t>
      </w:r>
      <w:r>
        <w:rPr/>
        <w:drawing>
          <wp:inline distT="0" distB="0" distL="0" distR="0">
            <wp:extent cx="935355" cy="155575"/>
            <wp:effectExtent l="0" t="0" r="0" b="0"/>
            <wp:docPr id="5" name="Picture 4110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11015" descr=""/>
                    <pic:cNvPicPr>
                      <a:picLocks noChangeAspect="1" noChangeArrowheads="1"/>
                    </pic:cNvPicPr>
                  </pic:nvPicPr>
                  <pic:blipFill>
                    <a:blip r:embed="rId11"/>
                    <a:stretch>
                      <a:fillRect/>
                    </a:stretch>
                  </pic:blipFill>
                  <pic:spPr bwMode="auto">
                    <a:xfrm>
                      <a:off x="0" y="0"/>
                      <a:ext cx="935355" cy="155575"/>
                    </a:xfrm>
                    <a:prstGeom prst="rect">
                      <a:avLst/>
                    </a:prstGeom>
                  </pic:spPr>
                </pic:pic>
              </a:graphicData>
            </a:graphic>
          </wp:inline>
        </w:drawing>
      </w:r>
      <w:r>
        <w:rPr/>
        <w:t>. Вычисляем числа ряда (2.5):</w:t>
      </w:r>
    </w:p>
    <w:p>
      <w:pPr>
        <w:pStyle w:val="Normal1"/>
        <w:tabs>
          <w:tab w:val="center" w:pos="1817" w:leader="none"/>
          <w:tab w:val="center" w:pos="2161" w:leader="none"/>
          <w:tab w:val="center" w:pos="2555" w:leader="none"/>
          <w:tab w:val="center" w:pos="2949" w:leader="none"/>
          <w:tab w:val="center" w:pos="3383" w:leader="none"/>
          <w:tab w:val="center" w:pos="3856" w:leader="none"/>
          <w:tab w:val="center" w:pos="4330" w:leader="none"/>
        </w:tabs>
        <w:spacing w:lineRule="auto" w:line="256" w:before="0" w:after="0"/>
        <w:ind w:left="0" w:hanging="0"/>
        <w:jc w:val="left"/>
        <w:rPr/>
      </w:pPr>
      <w:r>
        <w:rPr>
          <w:rStyle w:val="DefaultParagraphFont"/>
          <w:sz w:val="22"/>
        </w:rPr>
        <w:tab/>
      </w:r>
      <w:r>
        <w:rPr>
          <w:rStyle w:val="DefaultParagraphFont"/>
          <w:rFonts w:eastAsia="Cambria" w:cs="Cambria" w:ascii="Cambria" w:hAnsi="Cambria"/>
          <w:i/>
        </w:rPr>
        <w:t>a</w:t>
        <w:tab/>
        <w:t>a</w:t>
      </w:r>
      <w:r>
        <w:rPr>
          <w:rStyle w:val="DefaultParagraphFont"/>
          <w:rFonts w:eastAsia="Cambria" w:cs="Cambria" w:ascii="Cambria" w:hAnsi="Cambria"/>
          <w:sz w:val="14"/>
        </w:rPr>
        <w:t>2</w:t>
        <w:tab/>
      </w:r>
      <w:r>
        <w:rPr>
          <w:rStyle w:val="DefaultParagraphFont"/>
          <w:rFonts w:eastAsia="Cambria" w:cs="Cambria" w:ascii="Cambria" w:hAnsi="Cambria"/>
          <w:i/>
        </w:rPr>
        <w:t>a</w:t>
      </w:r>
      <w:r>
        <w:rPr>
          <w:rStyle w:val="DefaultParagraphFont"/>
          <w:rFonts w:eastAsia="Cambria" w:cs="Cambria" w:ascii="Cambria" w:hAnsi="Cambria"/>
          <w:sz w:val="14"/>
        </w:rPr>
        <w:t>4</w:t>
        <w:tab/>
      </w:r>
      <w:r>
        <w:rPr>
          <w:rStyle w:val="DefaultParagraphFont"/>
          <w:rFonts w:eastAsia="Cambria" w:cs="Cambria" w:ascii="Cambria" w:hAnsi="Cambria"/>
          <w:i/>
        </w:rPr>
        <w:t>a</w:t>
      </w:r>
      <w:r>
        <w:rPr>
          <w:rStyle w:val="DefaultParagraphFont"/>
          <w:rFonts w:eastAsia="Cambria" w:cs="Cambria" w:ascii="Cambria" w:hAnsi="Cambria"/>
          <w:sz w:val="14"/>
        </w:rPr>
        <w:t>8</w:t>
        <w:tab/>
      </w:r>
      <w:r>
        <w:rPr>
          <w:rStyle w:val="DefaultParagraphFont"/>
          <w:rFonts w:eastAsia="Cambria" w:cs="Cambria" w:ascii="Cambria" w:hAnsi="Cambria"/>
          <w:i/>
        </w:rPr>
        <w:t>a</w:t>
      </w:r>
      <w:r>
        <w:rPr>
          <w:rStyle w:val="DefaultParagraphFont"/>
          <w:rFonts w:eastAsia="Cambria" w:cs="Cambria" w:ascii="Cambria" w:hAnsi="Cambria"/>
          <w:sz w:val="14"/>
        </w:rPr>
        <w:t>16</w:t>
        <w:tab/>
      </w:r>
      <w:r>
        <w:rPr>
          <w:rStyle w:val="DefaultParagraphFont"/>
          <w:rFonts w:eastAsia="Cambria" w:cs="Cambria" w:ascii="Cambria" w:hAnsi="Cambria"/>
          <w:i/>
        </w:rPr>
        <w:t>a</w:t>
      </w:r>
      <w:r>
        <w:rPr>
          <w:rStyle w:val="DefaultParagraphFont"/>
          <w:rFonts w:eastAsia="Cambria" w:cs="Cambria" w:ascii="Cambria" w:hAnsi="Cambria"/>
          <w:sz w:val="14"/>
        </w:rPr>
        <w:t>32</w:t>
        <w:tab/>
      </w:r>
      <w:r>
        <w:rPr>
          <w:rStyle w:val="DefaultParagraphFont"/>
          <w:rFonts w:eastAsia="Cambria" w:cs="Cambria" w:ascii="Cambria" w:hAnsi="Cambria"/>
          <w:i/>
        </w:rPr>
        <w:t>a</w:t>
      </w:r>
      <w:r>
        <w:rPr>
          <w:rStyle w:val="DefaultParagraphFont"/>
          <w:rFonts w:eastAsia="Cambria" w:cs="Cambria" w:ascii="Cambria" w:hAnsi="Cambria"/>
          <w:sz w:val="14"/>
        </w:rPr>
        <w:t>64</w:t>
      </w:r>
    </w:p>
    <w:p>
      <w:pPr>
        <w:pStyle w:val="Normal1"/>
        <w:spacing w:lineRule="auto" w:line="247" w:before="0" w:after="13"/>
        <w:ind w:left="10" w:right="5" w:hanging="10"/>
        <w:jc w:val="right"/>
        <w:rPr/>
      </w:pPr>
      <w:r>
        <w:rPr/>
        <w:t>(2.7)</w:t>
      </w:r>
    </w:p>
    <w:p>
      <w:pPr>
        <w:pStyle w:val="Normal1"/>
        <w:numPr>
          <w:ilvl w:val="0"/>
          <w:numId w:val="3"/>
        </w:numPr>
        <w:spacing w:lineRule="auto" w:line="264" w:before="0" w:after="186"/>
        <w:ind w:right="291" w:hanging="305"/>
        <w:jc w:val="center"/>
        <w:rPr/>
      </w:pPr>
      <w:r>
        <w:rPr>
          <w:rStyle w:val="DefaultParagraphFont"/>
          <w:rFonts w:eastAsia="Cambria" w:cs="Cambria" w:ascii="Cambria" w:hAnsi="Cambria"/>
        </w:rPr>
        <w:t>2</w:t>
        <w:tab/>
        <w:t>4</w:t>
        <w:tab/>
        <w:t>2</w:t>
        <w:tab/>
        <w:t>4</w:t>
        <w:tab/>
        <w:t>2</w:t>
        <w:tab/>
        <w:t>4</w:t>
      </w:r>
    </w:p>
    <w:p>
      <w:pPr>
        <w:pStyle w:val="Normal1"/>
        <w:spacing w:before="0" w:after="218"/>
        <w:ind w:left="12" w:right="6" w:hanging="0"/>
        <w:rPr/>
      </w:pPr>
      <w:r>
        <w:rPr/>
        <w:t>Записываем показатель в двоичной системе счисления:</w:t>
      </w:r>
    </w:p>
    <w:p>
      <w:pPr>
        <w:pStyle w:val="Normal1"/>
        <w:spacing w:lineRule="auto" w:line="264" w:before="0" w:after="186"/>
        <w:ind w:left="213" w:right="214" w:hanging="10"/>
        <w:jc w:val="center"/>
        <w:rPr/>
      </w:pPr>
      <w:r>
        <w:rPr>
          <w:rStyle w:val="DefaultParagraphFont"/>
          <w:rFonts w:eastAsia="Cambria" w:cs="Cambria" w:ascii="Cambria" w:hAnsi="Cambria"/>
        </w:rPr>
        <w:t>100 = (1100100)</w:t>
      </w:r>
      <w:r>
        <w:rPr>
          <w:rStyle w:val="DefaultParagraphFont"/>
          <w:rFonts w:eastAsia="Cambria" w:cs="Cambria" w:ascii="Cambria" w:hAnsi="Cambria"/>
          <w:position w:val="-1"/>
          <w:sz w:val="13"/>
        </w:rPr>
        <w:t>2</w:t>
      </w:r>
    </w:p>
    <w:p>
      <w:pPr>
        <w:pStyle w:val="Normal1"/>
        <w:spacing w:before="0" w:after="173"/>
        <w:ind w:left="12" w:right="6" w:hanging="0"/>
        <w:rPr/>
      </w:pPr>
      <w:r>
        <w:rPr/>
        <w:t>и проводим вычисления по формуле (2.6):</w:t>
      </w:r>
    </w:p>
    <w:p>
      <w:pPr>
        <w:pStyle w:val="Normal1"/>
        <w:tabs>
          <w:tab w:val="center" w:pos="1458" w:leader="none"/>
          <w:tab w:val="center" w:pos="1956" w:leader="none"/>
          <w:tab w:val="center" w:pos="3320" w:leader="none"/>
        </w:tabs>
        <w:spacing w:lineRule="auto" w:line="256" w:before="0" w:after="0"/>
        <w:ind w:left="0" w:hanging="0"/>
        <w:jc w:val="left"/>
        <w:rPr/>
      </w:pPr>
      <w:r>
        <w:rPr>
          <w:rStyle w:val="DefaultParagraphFont"/>
          <w:sz w:val="22"/>
        </w:rPr>
        <w:tab/>
      </w:r>
      <w:r>
        <w:rPr>
          <w:rStyle w:val="DefaultParagraphFont"/>
          <w:rFonts w:eastAsia="Cambria" w:cs="Cambria" w:ascii="Cambria" w:hAnsi="Cambria"/>
          <w:i/>
        </w:rPr>
        <w:t>a</w:t>
      </w:r>
      <w:r>
        <w:rPr>
          <w:rStyle w:val="DefaultParagraphFont"/>
          <w:rFonts w:eastAsia="Cambria" w:cs="Cambria" w:ascii="Cambria" w:hAnsi="Cambria"/>
          <w:sz w:val="14"/>
        </w:rPr>
        <w:t>64</w:t>
        <w:tab/>
      </w:r>
      <w:r>
        <w:rPr>
          <w:rStyle w:val="DefaultParagraphFont"/>
          <w:rFonts w:eastAsia="Cambria" w:cs="Cambria" w:ascii="Cambria" w:hAnsi="Cambria"/>
          <w:i/>
        </w:rPr>
        <w:t>a</w:t>
      </w:r>
      <w:r>
        <w:rPr>
          <w:rStyle w:val="DefaultParagraphFont"/>
          <w:rFonts w:eastAsia="Cambria" w:cs="Cambria" w:ascii="Cambria" w:hAnsi="Cambria"/>
          <w:sz w:val="14"/>
        </w:rPr>
        <w:t>32</w:t>
        <w:tab/>
      </w:r>
      <w:r>
        <w:rPr>
          <w:rStyle w:val="DefaultParagraphFont"/>
          <w:rFonts w:eastAsia="Cambria" w:cs="Cambria" w:ascii="Cambria" w:hAnsi="Cambria"/>
          <w:i/>
        </w:rPr>
        <w:t>a</w:t>
      </w:r>
      <w:r>
        <w:rPr>
          <w:rStyle w:val="DefaultParagraphFont"/>
          <w:rFonts w:eastAsia="Cambria" w:cs="Cambria" w:ascii="Cambria" w:hAnsi="Cambria"/>
          <w:sz w:val="14"/>
        </w:rPr>
        <w:t>4</w:t>
      </w:r>
    </w:p>
    <w:p>
      <w:pPr>
        <w:pStyle w:val="Normal1"/>
        <w:spacing w:lineRule="auto" w:line="247" w:before="0" w:after="13"/>
        <w:ind w:left="10" w:right="5" w:hanging="10"/>
        <w:jc w:val="right"/>
        <w:rPr/>
      </w:pPr>
      <w:r>
        <w:rPr/>
        <w:t>(2.8)</w:t>
      </w:r>
    </w:p>
    <w:p>
      <w:pPr>
        <w:pStyle w:val="Normal1"/>
        <w:numPr>
          <w:ilvl w:val="0"/>
          <w:numId w:val="3"/>
        </w:numPr>
        <w:spacing w:lineRule="auto" w:line="264" w:before="0" w:after="300"/>
        <w:ind w:right="291" w:hanging="305"/>
        <w:jc w:val="center"/>
        <w:rPr/>
      </w:pPr>
      <w:r>
        <w:rPr>
          <w:rStyle w:val="DefaultParagraphFont"/>
          <w:rFonts w:eastAsia="Cambria" w:cs="Cambria" w:ascii="Cambria" w:hAnsi="Cambria"/>
        </w:rPr>
        <w:t>·</w:t>
        <w:tab/>
        <w:t>2 ·</w:t>
        <w:tab/>
        <w:t>1 ·</w:t>
        <w:tab/>
        <w:t>1 ·</w:t>
        <w:tab/>
        <w:t>4 ·</w:t>
        <w:tab/>
        <w:t>1 ·</w:t>
        <w:tab/>
        <w:t>1</w:t>
        <w:tab/>
        <w:t>=</w:t>
        <w:tab/>
        <w:t>4</w:t>
      </w:r>
    </w:p>
    <w:p>
      <w:pPr>
        <w:pStyle w:val="Normal1"/>
        <w:spacing w:lineRule="auto" w:line="247" w:before="0" w:after="250"/>
        <w:ind w:left="10" w:hanging="10"/>
        <w:jc w:val="center"/>
        <w:rPr/>
      </w:pPr>
      <w:r>
        <w:rPr/>
        <w:t>Нам потребовалось всего 8 операций умножения (6 для вычисления ряда (2.7) и 2 для (2.8)).</w:t>
        <w:tab/>
      </w:r>
      <w:r>
        <w:rPr>
          <w:rStyle w:val="DefaultParagraphFont"/>
          <w:rFonts w:eastAsia="Cambria" w:cs="Cambria" w:ascii="Cambria" w:hAnsi="Cambria"/>
        </w:rPr>
        <w:t>⊓⊔</w:t>
      </w:r>
    </w:p>
    <w:p>
      <w:pPr>
        <w:pStyle w:val="Normal1"/>
        <w:ind w:left="397" w:right="6" w:hanging="0"/>
        <w:rPr/>
      </w:pPr>
      <w:r>
        <w:rPr/>
        <w:t>В общем случае справедливо следующее</w:t>
      </w:r>
    </w:p>
    <w:p>
      <w:pPr>
        <w:pStyle w:val="Normal1"/>
        <w:spacing w:lineRule="auto" w:line="247" w:before="0" w:after="166"/>
        <w:ind w:left="-15" w:right="5" w:firstLine="387"/>
        <w:rPr/>
      </w:pPr>
      <w:r>
        <w:rPr/>
        <w:t xml:space="preserve">Утверждение 2.1 (о сложности вычислений (2.3)). Количество операций умножения при вычислении (2.3) по описанному методу не превосходит </w:t>
      </w:r>
      <w:r>
        <w:rPr>
          <w:rStyle w:val="DefaultParagraphFont"/>
          <w:rFonts w:eastAsia="Cambria" w:cs="Cambria" w:ascii="Cambria" w:hAnsi="Cambria"/>
        </w:rPr>
        <w:t>2log</w:t>
      </w:r>
      <w:r>
        <w:rPr>
          <w:rStyle w:val="DefaultParagraphFont"/>
          <w:rFonts w:eastAsia="Cambria" w:cs="Cambria" w:ascii="Cambria" w:hAnsi="Cambria"/>
          <w:i/>
        </w:rPr>
        <w:t>x</w:t>
      </w:r>
      <w:r>
        <w:rPr/>
        <w:t>.</w:t>
      </w:r>
    </w:p>
    <w:p>
      <w:pPr>
        <w:pStyle w:val="Normal1"/>
        <w:ind w:left="12" w:right="6" w:firstLine="397"/>
        <w:rPr/>
      </w:pPr>
      <w:r>
        <w:rPr/>
        <w:t xml:space="preserve">Д о к а з а т е л ь с т в о . Для вычисления чисел ряда (2.5) требуется </w:t>
      </w:r>
      <w:r>
        <w:rPr>
          <w:rStyle w:val="DefaultParagraphFont"/>
          <w:rFonts w:eastAsia="Cambria" w:cs="Cambria" w:ascii="Cambria" w:hAnsi="Cambria"/>
          <w:i/>
        </w:rPr>
        <w:t xml:space="preserve">t </w:t>
      </w:r>
      <w:r>
        <w:rPr/>
        <w:t xml:space="preserve">умножений, для вычисления </w:t>
      </w:r>
      <w:r>
        <w:rPr>
          <w:rStyle w:val="DefaultParagraphFont"/>
          <w:rFonts w:eastAsia="Cambria" w:cs="Cambria" w:ascii="Cambria" w:hAnsi="Cambria"/>
          <w:i/>
        </w:rPr>
        <w:t xml:space="preserve">y </w:t>
      </w:r>
      <w:r>
        <w:rPr/>
        <w:t xml:space="preserve">по (2.6) не более, чем </w:t>
      </w:r>
      <w:r>
        <w:rPr>
          <w:rStyle w:val="DefaultParagraphFont"/>
          <w:rFonts w:eastAsia="Cambria" w:cs="Cambria" w:ascii="Cambria" w:hAnsi="Cambria"/>
          <w:i/>
        </w:rPr>
        <w:t xml:space="preserve">t </w:t>
      </w:r>
      <w:r>
        <w:rPr/>
        <w:t>умножений (см. пример 2.1). Из условия</w:t>
      </w:r>
      <w:r>
        <w:rPr/>
        <w:drawing>
          <wp:inline distT="0" distB="0" distL="0" distR="0">
            <wp:extent cx="579120" cy="155575"/>
            <wp:effectExtent l="0" t="0" r="0" b="0"/>
            <wp:docPr id="6" name="Picture 4110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11016" descr=""/>
                    <pic:cNvPicPr>
                      <a:picLocks noChangeAspect="1" noChangeArrowheads="1"/>
                    </pic:cNvPicPr>
                  </pic:nvPicPr>
                  <pic:blipFill>
                    <a:blip r:embed="rId12"/>
                    <a:stretch>
                      <a:fillRect/>
                    </a:stretch>
                  </pic:blipFill>
                  <pic:spPr bwMode="auto">
                    <a:xfrm>
                      <a:off x="0" y="0"/>
                      <a:ext cx="579120" cy="155575"/>
                    </a:xfrm>
                    <a:prstGeom prst="rect">
                      <a:avLst/>
                    </a:prstGeom>
                  </pic:spPr>
                </pic:pic>
              </a:graphicData>
            </a:graphic>
          </wp:inline>
        </w:drawing>
      </w:r>
      <w:r>
        <w:rPr/>
        <w:t>, учитывая, что</w:t>
      </w:r>
    </w:p>
    <w:p>
      <w:pPr>
        <w:pStyle w:val="Normal1"/>
        <w:spacing w:before="0" w:after="211"/>
        <w:ind w:left="12" w:right="6" w:hanging="0"/>
        <w:rPr/>
      </w:pPr>
      <w:r>
        <w:rPr/>
        <w:drawing>
          <wp:inline distT="0" distB="0" distL="0" distR="0">
            <wp:extent cx="814070" cy="158115"/>
            <wp:effectExtent l="0" t="0" r="0" b="0"/>
            <wp:docPr id="7" name="Picture 4110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11017" descr=""/>
                    <pic:cNvPicPr>
                      <a:picLocks noChangeAspect="1" noChangeArrowheads="1"/>
                    </pic:cNvPicPr>
                  </pic:nvPicPr>
                  <pic:blipFill>
                    <a:blip r:embed="rId13"/>
                    <a:stretch>
                      <a:fillRect/>
                    </a:stretch>
                  </pic:blipFill>
                  <pic:spPr bwMode="auto">
                    <a:xfrm>
                      <a:off x="0" y="0"/>
                      <a:ext cx="814070" cy="158115"/>
                    </a:xfrm>
                    <a:prstGeom prst="rect">
                      <a:avLst/>
                    </a:prstGeom>
                  </pic:spPr>
                </pic:pic>
              </a:graphicData>
            </a:graphic>
          </wp:inline>
        </w:drawing>
      </w:r>
      <w:r>
        <w:rPr/>
        <w:t>, делаем вывод о справедливости доказываемого утверждения.</w:t>
        <w:tab/>
      </w:r>
      <w:r>
        <w:rPr>
          <w:rStyle w:val="DefaultParagraphFont"/>
          <w:rFonts w:eastAsia="Cambria" w:cs="Cambria" w:ascii="Cambria" w:hAnsi="Cambria"/>
        </w:rPr>
        <w:t>⊓⊔</w:t>
      </w:r>
    </w:p>
    <w:p>
      <w:pPr>
        <w:pStyle w:val="Normal1"/>
        <w:spacing w:lineRule="auto" w:line="235" w:before="0" w:after="32"/>
        <w:ind w:left="-15" w:firstLine="397"/>
        <w:rPr/>
      </w:pPr>
      <w:r>
        <w:rPr>
          <w:rStyle w:val="DefaultParagraphFont"/>
          <w:sz w:val="18"/>
        </w:rPr>
        <w:t xml:space="preserve">З а м е ч а н и е. Как будет показано в дальнейшем, при возведении в степень по модулю </w:t>
      </w:r>
      <w:r>
        <w:rPr>
          <w:rStyle w:val="DefaultParagraphFont"/>
          <w:rFonts w:eastAsia="Cambria" w:cs="Cambria" w:ascii="Cambria" w:hAnsi="Cambria"/>
          <w:i/>
          <w:sz w:val="18"/>
        </w:rPr>
        <w:t xml:space="preserve">p </w:t>
      </w:r>
      <w:r>
        <w:rPr>
          <w:rStyle w:val="DefaultParagraphFont"/>
          <w:sz w:val="18"/>
        </w:rPr>
        <w:t xml:space="preserve">имеет смысл использовать только показатели </w:t>
      </w:r>
      <w:r>
        <w:rPr>
          <w:rStyle w:val="DefaultParagraphFont"/>
          <w:rFonts w:eastAsia="Cambria" w:cs="Cambria" w:ascii="Cambria" w:hAnsi="Cambria"/>
          <w:i/>
          <w:sz w:val="18"/>
        </w:rPr>
        <w:t>x &lt; p</w:t>
      </w:r>
      <w:r>
        <w:rPr>
          <w:rStyle w:val="DefaultParagraphFont"/>
          <w:sz w:val="18"/>
        </w:rPr>
        <w:t xml:space="preserve">. В этом случае мы можем сказать, что количество операций умножения при вычислении (2.3) не превосходит </w:t>
      </w:r>
      <w:r>
        <w:rPr>
          <w:rStyle w:val="DefaultParagraphFont"/>
          <w:rFonts w:eastAsia="Cambria" w:cs="Cambria" w:ascii="Cambria" w:hAnsi="Cambria"/>
          <w:sz w:val="18"/>
        </w:rPr>
        <w:t>2log</w:t>
      </w:r>
      <w:r>
        <w:rPr>
          <w:rStyle w:val="DefaultParagraphFont"/>
          <w:rFonts w:eastAsia="Cambria" w:cs="Cambria" w:ascii="Cambria" w:hAnsi="Cambria"/>
          <w:i/>
          <w:sz w:val="18"/>
        </w:rPr>
        <w:t>p</w:t>
      </w:r>
      <w:r>
        <w:rPr>
          <w:rStyle w:val="DefaultParagraphFont"/>
          <w:sz w:val="18"/>
        </w:rPr>
        <w:t>.</w:t>
      </w:r>
    </w:p>
    <w:p>
      <w:pPr>
        <w:pStyle w:val="Normal1"/>
        <w:ind w:left="12" w:right="6" w:firstLine="397"/>
        <w:rPr/>
      </w:pPr>
      <w:r>
        <mc:AlternateContent>
          <mc:Choice Requires="wps">
            <w:drawing>
              <wp:anchor behindDoc="1" distT="0" distB="0" distL="0" distR="0" simplePos="0" locked="0" layoutInCell="0" allowOverlap="1" relativeHeight="9">
                <wp:simplePos x="0" y="0"/>
                <wp:positionH relativeFrom="column">
                  <wp:posOffset>3471545</wp:posOffset>
                </wp:positionH>
                <wp:positionV relativeFrom="paragraph">
                  <wp:posOffset>483870</wp:posOffset>
                </wp:positionV>
                <wp:extent cx="63500" cy="635"/>
                <wp:effectExtent l="0" t="3175" r="635" b="1270"/>
                <wp:wrapSquare wrapText="bothSides"/>
                <wp:docPr id="8" name="Group 307927"/>
                <a:graphic xmlns:a="http://schemas.openxmlformats.org/drawingml/2006/main">
                  <a:graphicData uri="http://schemas.microsoft.com/office/word/2010/wordprocessingShape">
                    <wps:wsp>
                      <wps:cNvSpPr/>
                      <wps:spPr>
                        <a:xfrm>
                          <a:off x="0" y="0"/>
                          <a:ext cx="63360" cy="720"/>
                        </a:xfrm>
                        <a:custGeom>
                          <a:avLst/>
                          <a:gdLst/>
                          <a:ahLst/>
                          <a:rect l="l" t="t" r="r" b="b"/>
                          <a:pathLst>
                            <a:path w="63500" h="0">
                              <a:moveTo>
                                <a:pt x="0" y="0"/>
                              </a:moveTo>
                              <a:lnTo>
                                <a:pt x="6350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07927" path="m0,0l63500,0e" stroked="t" o:allowincell="f" style="position:absolute;margin-left:273.35pt;margin-top:38.1pt;width:4.95pt;height:0pt;mso-wrap-style:none;v-text-anchor:middle">
                <v:fill o:detectmouseclick="t" on="false"/>
                <v:stroke color="black" weight="5040" joinstyle="miter" endcap="flat"/>
                <w10:wrap type="square"/>
              </v:shape>
            </w:pict>
          </mc:Fallback>
        </mc:AlternateContent>
      </w:r>
      <w:r>
        <w:rPr/>
        <w:t xml:space="preserve">Важно отметить, что столь же эффективные алгоритмы вычисления обратной функции (2.4) неизвестны. Один из методов вычисления (2.4), называемый «шаг младенца, шаг великана», будет подробно описан в разд. 3.2. Этот метод требует порядка </w:t>
      </w:r>
      <w:r>
        <w:rPr>
          <w:rStyle w:val="DefaultParagraphFont"/>
          <w:rFonts w:eastAsia="Cambria" w:cs="Cambria" w:ascii="Cambria" w:hAnsi="Cambria"/>
        </w:rPr>
        <w:t>2√</w:t>
      </w:r>
      <w:r>
        <w:rPr>
          <w:rStyle w:val="DefaultParagraphFont"/>
          <w:rFonts w:eastAsia="Cambria" w:cs="Cambria" w:ascii="Cambria" w:hAnsi="Cambria"/>
          <w:i/>
        </w:rPr>
        <w:t xml:space="preserve">p </w:t>
      </w:r>
      <w:r>
        <w:rPr/>
        <w:t>операций.</w:t>
      </w:r>
    </w:p>
    <w:p>
      <w:pPr>
        <w:pStyle w:val="Normal1"/>
        <w:spacing w:before="0" w:after="398"/>
        <w:ind w:left="12" w:right="6" w:firstLine="397"/>
        <w:rPr/>
      </w:pPr>
      <w:r>
        <w:rPr/>
        <w:t xml:space="preserve">Покажем, что при больших </w:t>
      </w:r>
      <w:r>
        <w:rPr>
          <w:rStyle w:val="DefaultParagraphFont"/>
          <w:rFonts w:eastAsia="Cambria" w:cs="Cambria" w:ascii="Cambria" w:hAnsi="Cambria"/>
          <w:i/>
        </w:rPr>
        <w:t xml:space="preserve">p </w:t>
      </w:r>
      <w:r>
        <w:rPr/>
        <w:t>функция (2.3) действительно односторонняя, если для вычисления обратной функции используется метод «шаг младенца, шаг великана». Получаем следующий результат (табл. 2.1).</w:t>
      </w:r>
    </w:p>
    <w:p>
      <w:pPr>
        <w:pStyle w:val="Normal1"/>
        <w:spacing w:lineRule="auto" w:line="252"/>
        <w:ind w:left="1721" w:right="59" w:hanging="1372"/>
        <w:rPr/>
      </w:pPr>
      <w:r>
        <w:rPr>
          <w:rStyle w:val="DefaultParagraphFont"/>
          <w:sz w:val="18"/>
        </w:rPr>
        <w:t>Т а б л и ц а 2.1. Количество умножений для вычисления прямой и обратной функции</w:t>
      </w:r>
    </w:p>
    <w:tbl>
      <w:tblPr>
        <w:tblW w:w="5479" w:type="dxa"/>
        <w:jc w:val="left"/>
        <w:tblInd w:w="373" w:type="dxa"/>
        <w:tblLayout w:type="fixed"/>
        <w:tblCellMar>
          <w:top w:w="17" w:type="dxa"/>
          <w:left w:w="120" w:type="dxa"/>
          <w:bottom w:w="0" w:type="dxa"/>
          <w:right w:w="120" w:type="dxa"/>
        </w:tblCellMar>
      </w:tblPr>
      <w:tblGrid>
        <w:gridCol w:w="1938"/>
        <w:gridCol w:w="1770"/>
        <w:gridCol w:w="1771"/>
      </w:tblGrid>
      <w:tr>
        <w:trPr>
          <w:trHeight w:val="416" w:hRule="atLeast"/>
        </w:trPr>
        <w:tc>
          <w:tcPr>
            <w:tcW w:w="193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rPr/>
            </w:pPr>
            <w:r>
              <w:rPr>
                <w:rStyle w:val="DefaultParagraphFont"/>
                <w:sz w:val="16"/>
              </w:rPr>
              <w:t xml:space="preserve">Количество десятичных знаков в записи </w:t>
            </w:r>
            <w:r>
              <w:rPr>
                <w:rStyle w:val="DefaultParagraphFont"/>
                <w:rFonts w:eastAsia="Cambria" w:cs="Cambria" w:ascii="Cambria" w:hAnsi="Cambria"/>
                <w:i/>
                <w:sz w:val="16"/>
              </w:rPr>
              <w:t>p</w:t>
            </w:r>
          </w:p>
        </w:tc>
        <w:tc>
          <w:tcPr>
            <w:tcW w:w="177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Вычисление (2.3)</w:t>
            </w:r>
          </w:p>
          <w:p>
            <w:pPr>
              <w:pStyle w:val="Normal1"/>
              <w:spacing w:lineRule="auto" w:line="256" w:before="0" w:after="0"/>
              <w:ind w:left="0" w:hanging="0"/>
              <w:jc w:val="left"/>
              <w:rPr/>
            </w:pPr>
            <w:r>
              <w:rPr>
                <w:rStyle w:val="DefaultParagraphFont"/>
                <w:sz w:val="16"/>
              </w:rPr>
              <w:t>(</w:t>
            </w:r>
            <w:r>
              <w:rPr>
                <w:rStyle w:val="DefaultParagraphFont"/>
                <w:rFonts w:eastAsia="Cambria" w:cs="Cambria" w:ascii="Cambria" w:hAnsi="Cambria"/>
                <w:sz w:val="16"/>
              </w:rPr>
              <w:t>2log</w:t>
            </w:r>
            <w:r>
              <w:rPr>
                <w:rStyle w:val="DefaultParagraphFont"/>
                <w:rFonts w:eastAsia="Cambria" w:cs="Cambria" w:ascii="Cambria" w:hAnsi="Cambria"/>
                <w:i/>
                <w:sz w:val="16"/>
              </w:rPr>
              <w:t xml:space="preserve">p </w:t>
            </w:r>
            <w:r>
              <w:rPr>
                <w:rStyle w:val="DefaultParagraphFont"/>
                <w:sz w:val="16"/>
              </w:rPr>
              <w:t>умножений)</w:t>
            </w:r>
          </w:p>
        </w:tc>
        <w:tc>
          <w:tcPr>
            <w:tcW w:w="177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mc:AlternateContent>
                <mc:Choice Requires="wps">
                  <w:drawing>
                    <wp:anchor behindDoc="1" distT="0" distB="0" distL="0" distR="0" simplePos="0" locked="0" layoutInCell="0" allowOverlap="1" relativeHeight="10">
                      <wp:simplePos x="0" y="0"/>
                      <wp:positionH relativeFrom="column">
                        <wp:posOffset>260985</wp:posOffset>
                      </wp:positionH>
                      <wp:positionV relativeFrom="paragraph">
                        <wp:posOffset>143510</wp:posOffset>
                      </wp:positionV>
                      <wp:extent cx="53975" cy="635"/>
                      <wp:effectExtent l="635" t="3175" r="0" b="1270"/>
                      <wp:wrapSquare wrapText="bothSides"/>
                      <wp:docPr id="9" name="Group 306945"/>
                      <a:graphic xmlns:a="http://schemas.openxmlformats.org/drawingml/2006/main">
                        <a:graphicData uri="http://schemas.microsoft.com/office/word/2010/wordprocessingShape">
                          <wps:wsp>
                            <wps:cNvSpPr/>
                            <wps:spPr>
                              <a:xfrm>
                                <a:off x="0" y="0"/>
                                <a:ext cx="54000" cy="720"/>
                              </a:xfrm>
                              <a:custGeom>
                                <a:avLst/>
                                <a:gdLst/>
                                <a:ahLst/>
                                <a:rect l="l" t="t" r="r" b="b"/>
                                <a:pathLst>
                                  <a:path w="53975" h="0">
                                    <a:moveTo>
                                      <a:pt x="0" y="0"/>
                                    </a:moveTo>
                                    <a:lnTo>
                                      <a:pt x="53975" y="0"/>
                                    </a:lnTo>
                                  </a:path>
                                </a:pathLst>
                              </a:custGeom>
                              <a:noFill/>
                              <a:ln w="4320">
                                <a:solidFill>
                                  <a:srgbClr val="000000"/>
                                </a:solidFill>
                                <a:miter/>
                              </a:ln>
                            </wps:spPr>
                            <wps:style>
                              <a:lnRef idx="0"/>
                              <a:fillRef idx="0"/>
                              <a:effectRef idx="0"/>
                              <a:fontRef idx="minor"/>
                            </wps:style>
                            <wps:bodyPr/>
                          </wps:wsp>
                        </a:graphicData>
                      </a:graphic>
                    </wp:anchor>
                  </w:drawing>
                </mc:Choice>
                <mc:Fallback>
                  <w:pict>
                    <v:shape id="shape_0" ID="Group 306945" path="m0,0l53975,0e" stroked="t" o:allowincell="f" style="position:absolute;margin-left:20.55pt;margin-top:11.3pt;width:4.2pt;height:0pt;mso-wrap-style:none;v-text-anchor:middle">
                      <v:fill o:detectmouseclick="t" on="false"/>
                      <v:stroke color="black" weight="4320" joinstyle="miter" endcap="flat"/>
                      <w10:wrap type="square"/>
                    </v:shape>
                  </w:pict>
                </mc:Fallback>
              </mc:AlternateContent>
            </w:r>
            <w:r>
              <w:rPr>
                <w:rStyle w:val="DefaultParagraphFont"/>
                <w:sz w:val="16"/>
              </w:rPr>
              <w:t>Вычисление (2.4) (</w:t>
            </w:r>
            <w:r>
              <w:rPr>
                <w:rStyle w:val="DefaultParagraphFont"/>
                <w:rFonts w:eastAsia="Cambria" w:cs="Cambria" w:ascii="Cambria" w:hAnsi="Cambria"/>
                <w:sz w:val="16"/>
              </w:rPr>
              <w:t>2√</w:t>
            </w:r>
            <w:r>
              <w:rPr>
                <w:rStyle w:val="DefaultParagraphFont"/>
                <w:rFonts w:eastAsia="Cambria" w:cs="Cambria" w:ascii="Cambria" w:hAnsi="Cambria"/>
                <w:i/>
                <w:sz w:val="16"/>
              </w:rPr>
              <w:t xml:space="preserve">p </w:t>
            </w:r>
            <w:r>
              <w:rPr>
                <w:rStyle w:val="DefaultParagraphFont"/>
                <w:sz w:val="16"/>
              </w:rPr>
              <w:t>умножений)</w:t>
            </w:r>
          </w:p>
        </w:tc>
      </w:tr>
      <w:tr>
        <w:trPr>
          <w:trHeight w:val="206" w:hRule="atLeast"/>
        </w:trPr>
        <w:tc>
          <w:tcPr>
            <w:tcW w:w="1938"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12</w:t>
            </w:r>
          </w:p>
        </w:tc>
        <w:tc>
          <w:tcPr>
            <w:tcW w:w="1770"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rFonts w:eastAsia="Cambria" w:cs="Cambria" w:ascii="Cambria" w:hAnsi="Cambria"/>
                <w:sz w:val="18"/>
              </w:rPr>
              <w:t>2 · 40 = 80</w:t>
            </w:r>
          </w:p>
        </w:tc>
        <w:tc>
          <w:tcPr>
            <w:tcW w:w="1771" w:type="dxa"/>
            <w:tcBorders>
              <w:top w:val="single" w:sz="4" w:space="0" w:color="000000"/>
              <w:left w:val="single" w:sz="4" w:space="0" w:color="000000"/>
              <w:right w:val="single" w:sz="4" w:space="0" w:color="000000"/>
            </w:tcBorders>
          </w:tcPr>
          <w:p>
            <w:pPr>
              <w:pStyle w:val="Normal1"/>
              <w:spacing w:lineRule="auto" w:line="256" w:before="0" w:after="0"/>
              <w:ind w:left="0" w:right="71" w:hanging="0"/>
              <w:jc w:val="center"/>
              <w:rPr/>
            </w:pPr>
            <w:r>
              <w:rPr>
                <w:rStyle w:val="DefaultParagraphFont"/>
                <w:rFonts w:eastAsia="Cambria" w:cs="Cambria" w:ascii="Cambria" w:hAnsi="Cambria"/>
                <w:sz w:val="18"/>
              </w:rPr>
              <w:t>2 · 10</w:t>
            </w:r>
            <w:r>
              <w:rPr>
                <w:rStyle w:val="DefaultParagraphFont"/>
                <w:rFonts w:eastAsia="Cambria" w:cs="Cambria" w:ascii="Cambria" w:hAnsi="Cambria"/>
                <w:sz w:val="12"/>
              </w:rPr>
              <w:t>6</w:t>
            </w:r>
          </w:p>
        </w:tc>
      </w:tr>
      <w:tr>
        <w:trPr>
          <w:trHeight w:val="219" w:hRule="atLeast"/>
        </w:trPr>
        <w:tc>
          <w:tcPr>
            <w:tcW w:w="1938"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60</w:t>
            </w:r>
          </w:p>
        </w:tc>
        <w:tc>
          <w:tcPr>
            <w:tcW w:w="1770"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rFonts w:eastAsia="Cambria" w:cs="Cambria" w:ascii="Cambria" w:hAnsi="Cambria"/>
                <w:sz w:val="18"/>
              </w:rPr>
              <w:t>2 · 200 = 400</w:t>
            </w:r>
          </w:p>
        </w:tc>
        <w:tc>
          <w:tcPr>
            <w:tcW w:w="1771"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sz w:val="18"/>
              </w:rPr>
              <w:t>2 · 10</w:t>
            </w:r>
            <w:r>
              <w:rPr>
                <w:rStyle w:val="DefaultParagraphFont"/>
                <w:rFonts w:eastAsia="Cambria" w:cs="Cambria" w:ascii="Cambria" w:hAnsi="Cambria"/>
                <w:sz w:val="12"/>
              </w:rPr>
              <w:t>30</w:t>
            </w:r>
          </w:p>
        </w:tc>
      </w:tr>
      <w:tr>
        <w:trPr>
          <w:trHeight w:val="240" w:hRule="atLeast"/>
        </w:trPr>
        <w:tc>
          <w:tcPr>
            <w:tcW w:w="1938"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90</w:t>
            </w:r>
          </w:p>
        </w:tc>
        <w:tc>
          <w:tcPr>
            <w:tcW w:w="1770"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rFonts w:eastAsia="Cambria" w:cs="Cambria" w:ascii="Cambria" w:hAnsi="Cambria"/>
                <w:sz w:val="18"/>
              </w:rPr>
              <w:t>2 · 300 = 600</w:t>
            </w:r>
          </w:p>
        </w:tc>
        <w:tc>
          <w:tcPr>
            <w:tcW w:w="1771" w:type="dxa"/>
            <w:tcBorders>
              <w:left w:val="single" w:sz="4" w:space="0" w:color="000000"/>
              <w:bottom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sz w:val="18"/>
              </w:rPr>
              <w:t>2 · 10</w:t>
            </w:r>
            <w:r>
              <w:rPr>
                <w:rStyle w:val="DefaultParagraphFont"/>
                <w:rFonts w:eastAsia="Cambria" w:cs="Cambria" w:ascii="Cambria" w:hAnsi="Cambria"/>
                <w:sz w:val="12"/>
              </w:rPr>
              <w:t>45</w:t>
            </w:r>
          </w:p>
        </w:tc>
      </w:tr>
    </w:tbl>
    <w:p>
      <w:pPr>
        <w:pStyle w:val="Normal1"/>
        <w:spacing w:before="0" w:after="235"/>
        <w:ind w:left="12" w:right="6" w:firstLine="397"/>
        <w:rPr/>
      </w:pPr>
      <w:r>
        <w:rPr/>
        <w:t>Мы видим, что если использовать модули, состоящие из 50–100 десятичных цифр, то «прямая» функция вычисляется быстро, а обратная практически не вычислима. Рассмотрим, например, суперкомпьютер, который умножает два 90-значных числа за 10</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14 </w:t>
      </w:r>
      <w:r>
        <w:rPr/>
        <w:t>сек. (для современных компьютеров это пока не доступно). Для вычисления (2.3) такому компьютеру потребуется</w:t>
      </w:r>
    </w:p>
    <w:p>
      <w:pPr>
        <w:pStyle w:val="Normal1"/>
        <w:spacing w:lineRule="auto" w:line="264" w:before="0" w:after="186"/>
        <w:ind w:left="213" w:right="205" w:hanging="10"/>
        <w:jc w:val="center"/>
        <w:rPr/>
      </w:pPr>
      <w:r>
        <w:rPr>
          <w:rStyle w:val="DefaultParagraphFont"/>
          <w:rFonts w:eastAsia="Cambria" w:cs="Cambria" w:ascii="Cambria" w:hAnsi="Cambria"/>
          <w:i/>
        </w:rPr>
        <w:t>T</w:t>
      </w:r>
      <w:r>
        <w:rPr>
          <w:rStyle w:val="DefaultParagraphFont"/>
          <w:sz w:val="18"/>
        </w:rPr>
        <w:t xml:space="preserve">выч.пр. </w:t>
      </w:r>
      <w:r>
        <w:rPr>
          <w:rStyle w:val="DefaultParagraphFont"/>
          <w:rFonts w:eastAsia="Cambria" w:cs="Cambria" w:ascii="Cambria" w:hAnsi="Cambria"/>
        </w:rPr>
        <w:t>= 600 · 10</w:t>
      </w:r>
      <w:r>
        <w:rPr>
          <w:rStyle w:val="DefaultParagraphFont"/>
          <w:rFonts w:eastAsia="Cambria" w:cs="Cambria" w:ascii="Cambria" w:hAnsi="Cambria"/>
          <w:position w:val="6"/>
          <w:sz w:val="13"/>
        </w:rPr>
        <w:t xml:space="preserve">−14 </w:t>
      </w:r>
      <w:r>
        <w:rPr>
          <w:rStyle w:val="DefaultParagraphFont"/>
          <w:rFonts w:eastAsia="Cambria" w:cs="Cambria" w:ascii="Cambria" w:hAnsi="Cambria"/>
        </w:rPr>
        <w:t>= 6 · 10</w:t>
      </w:r>
      <w:r>
        <w:rPr>
          <w:rStyle w:val="DefaultParagraphFont"/>
          <w:rFonts w:eastAsia="Cambria" w:cs="Cambria" w:ascii="Cambria" w:hAnsi="Cambria"/>
          <w:position w:val="6"/>
          <w:sz w:val="13"/>
        </w:rPr>
        <w:t xml:space="preserve">−12 </w:t>
      </w:r>
      <w:r>
        <w:rPr/>
        <w:t>сек.,</w:t>
      </w:r>
    </w:p>
    <w:p>
      <w:pPr>
        <w:pStyle w:val="Normal1"/>
        <w:spacing w:before="0" w:after="148"/>
        <w:ind w:left="12" w:right="6" w:hanging="0"/>
        <w:rPr/>
      </w:pPr>
      <w:r>
        <w:rPr/>
        <w:t>а для вычисления (2.4) —</w:t>
      </w:r>
    </w:p>
    <w:p>
      <w:pPr>
        <w:pStyle w:val="Normal1"/>
        <w:spacing w:lineRule="auto" w:line="264" w:before="0" w:after="291"/>
        <w:ind w:left="213" w:right="204" w:hanging="10"/>
        <w:jc w:val="center"/>
        <w:rPr/>
      </w:pPr>
      <w:r>
        <w:rPr>
          <w:rStyle w:val="DefaultParagraphFont"/>
          <w:rFonts w:eastAsia="Cambria" w:cs="Cambria" w:ascii="Cambria" w:hAnsi="Cambria"/>
          <w:i/>
        </w:rPr>
        <w:t>T</w:t>
      </w:r>
      <w:r>
        <w:rPr>
          <w:rStyle w:val="DefaultParagraphFont"/>
          <w:sz w:val="18"/>
        </w:rPr>
        <w:t xml:space="preserve">выч.обр. </w:t>
      </w:r>
      <w:r>
        <w:rPr>
          <w:rStyle w:val="DefaultParagraphFont"/>
          <w:rFonts w:eastAsia="Cambria" w:cs="Cambria" w:ascii="Cambria" w:hAnsi="Cambria"/>
        </w:rPr>
        <w:t>= 10</w:t>
      </w:r>
      <w:r>
        <w:rPr>
          <w:rStyle w:val="DefaultParagraphFont"/>
          <w:rFonts w:eastAsia="Cambria" w:cs="Cambria" w:ascii="Cambria" w:hAnsi="Cambria"/>
          <w:sz w:val="14"/>
        </w:rPr>
        <w:t xml:space="preserve">45 </w:t>
      </w:r>
      <w:r>
        <w:rPr>
          <w:rStyle w:val="DefaultParagraphFont"/>
          <w:rFonts w:eastAsia="Cambria" w:cs="Cambria" w:ascii="Cambria" w:hAnsi="Cambria"/>
        </w:rPr>
        <w:t>· 10</w:t>
      </w:r>
      <w:r>
        <w:rPr>
          <w:rStyle w:val="DefaultParagraphFont"/>
          <w:rFonts w:eastAsia="Cambria" w:cs="Cambria" w:ascii="Cambria" w:hAnsi="Cambria"/>
          <w:sz w:val="14"/>
        </w:rPr>
        <w:t xml:space="preserve">−14 </w:t>
      </w:r>
      <w:r>
        <w:rPr>
          <w:rStyle w:val="DefaultParagraphFont"/>
          <w:rFonts w:eastAsia="Cambria" w:cs="Cambria" w:ascii="Cambria" w:hAnsi="Cambria"/>
        </w:rPr>
        <w:t>= 10</w:t>
      </w:r>
      <w:r>
        <w:rPr>
          <w:rStyle w:val="DefaultParagraphFont"/>
          <w:rFonts w:eastAsia="Cambria" w:cs="Cambria" w:ascii="Cambria" w:hAnsi="Cambria"/>
          <w:sz w:val="14"/>
        </w:rPr>
        <w:t xml:space="preserve">31 </w:t>
      </w:r>
      <w:r>
        <w:rPr/>
        <w:t>сек.,</w:t>
      </w:r>
    </w:p>
    <w:p>
      <w:pPr>
        <w:pStyle w:val="Normal1"/>
        <w:ind w:left="12" w:right="6" w:hanging="0"/>
        <w:rPr/>
      </w:pPr>
      <w:r>
        <mc:AlternateContent>
          <mc:Choice Requires="wps">
            <w:drawing>
              <wp:anchor behindDoc="1" distT="0" distB="0" distL="0" distR="0" simplePos="0" locked="0" layoutInCell="0" allowOverlap="1" relativeHeight="11">
                <wp:simplePos x="0" y="0"/>
                <wp:positionH relativeFrom="column">
                  <wp:posOffset>3604260</wp:posOffset>
                </wp:positionH>
                <wp:positionV relativeFrom="paragraph">
                  <wp:posOffset>635635</wp:posOffset>
                </wp:positionV>
                <wp:extent cx="63500" cy="635"/>
                <wp:effectExtent l="0" t="3175" r="1270" b="1270"/>
                <wp:wrapSquare wrapText="bothSides"/>
                <wp:docPr id="10" name="Group 306213"/>
                <a:graphic xmlns:a="http://schemas.openxmlformats.org/drawingml/2006/main">
                  <a:graphicData uri="http://schemas.microsoft.com/office/word/2010/wordprocessingShape">
                    <wps:wsp>
                      <wps:cNvSpPr/>
                      <wps:spPr>
                        <a:xfrm>
                          <a:off x="0" y="0"/>
                          <a:ext cx="63360" cy="720"/>
                        </a:xfrm>
                        <a:custGeom>
                          <a:avLst/>
                          <a:gdLst/>
                          <a:ahLst/>
                          <a:rect l="l" t="t" r="r" b="b"/>
                          <a:pathLst>
                            <a:path w="63500" h="0">
                              <a:moveTo>
                                <a:pt x="0" y="0"/>
                              </a:moveTo>
                              <a:lnTo>
                                <a:pt x="6350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06213" path="m0,0l63500,0e" stroked="t" o:allowincell="f" style="position:absolute;margin-left:283.8pt;margin-top:50.05pt;width:4.95pt;height:0pt;mso-wrap-style:none;v-text-anchor:middle">
                <v:fill o:detectmouseclick="t" on="false"/>
                <v:stroke color="black" weight="5040" joinstyle="miter" endcap="flat"/>
                <w10:wrap type="square"/>
              </v:shape>
            </w:pict>
          </mc:Fallback>
        </mc:AlternateContent>
      </w:r>
      <w:r>
        <w:rPr/>
        <w:t>т.е. более 10</w:t>
      </w:r>
      <w:r>
        <w:rPr>
          <w:rStyle w:val="DefaultParagraphFont"/>
          <w:rFonts w:eastAsia="Cambria" w:cs="Cambria" w:ascii="Cambria" w:hAnsi="Cambria"/>
          <w:position w:val="6"/>
          <w:sz w:val="13"/>
        </w:rPr>
        <w:t xml:space="preserve">22 </w:t>
      </w:r>
      <w:r>
        <w:rPr/>
        <w:t xml:space="preserve">лет. Мы видим, что вычисление обратных функций практически невозможно при длине чисел порядка 90 десятичных цифр, и использование параллельных вычислений и компьютерных сетей существенно не меняет ситуацию. В рассмотренном примере мы предполагали, что обратная функция вычисляется за </w:t>
      </w:r>
      <w:r>
        <w:rPr>
          <w:rStyle w:val="DefaultParagraphFont"/>
          <w:rFonts w:eastAsia="Cambria" w:cs="Cambria" w:ascii="Cambria" w:hAnsi="Cambria"/>
        </w:rPr>
        <w:t>2√</w:t>
      </w:r>
      <w:r>
        <w:rPr>
          <w:rStyle w:val="DefaultParagraphFont"/>
          <w:rFonts w:eastAsia="Cambria" w:cs="Cambria" w:ascii="Cambria" w:hAnsi="Cambria"/>
          <w:i/>
        </w:rPr>
        <w:t xml:space="preserve">p </w:t>
      </w:r>
      <w:r>
        <w:rPr/>
        <w:t xml:space="preserve">операций. В настоящее время известны и более «быстрые» методы вычисления дискретного логарифма, однако общая картина та же — количество требуемых в них операций много больше </w:t>
      </w:r>
      <w:r>
        <w:rPr>
          <w:rStyle w:val="DefaultParagraphFont"/>
          <w:rFonts w:eastAsia="Cambria" w:cs="Cambria" w:ascii="Cambria" w:hAnsi="Cambria"/>
        </w:rPr>
        <w:t>2log</w:t>
      </w:r>
      <w:r>
        <w:rPr>
          <w:rStyle w:val="DefaultParagraphFont"/>
          <w:rFonts w:eastAsia="Cambria" w:cs="Cambria" w:ascii="Cambria" w:hAnsi="Cambria"/>
          <w:i/>
        </w:rPr>
        <w:t>p</w:t>
      </w:r>
      <w:r>
        <w:rPr/>
        <w:t>. Таким образом, можно утверждать, что функция (2.3) действительно односторонняя , но с оговоркой. Никем не доказано, что обратная функция (2.4) не может быть вычислена столь же быстро, как и «прямая».</w:t>
      </w:r>
    </w:p>
    <w:p>
      <w:pPr>
        <w:pStyle w:val="Normal1"/>
        <w:ind w:left="12" w:right="6" w:firstLine="397"/>
        <w:rPr/>
      </w:pPr>
      <w:r>
        <w:rPr/>
        <w:t>Используем одностороннюю функцию (2.3) для решения всех трех задач, описанных в начале данного раздела, не забывая, однако, что точно так же может быть использована и любая другая односторонняя функция.</w:t>
      </w:r>
    </w:p>
    <w:p>
      <w:pPr>
        <w:pStyle w:val="Normal1"/>
        <w:ind w:left="12" w:right="6" w:firstLine="397"/>
        <w:rPr/>
      </w:pPr>
      <w:r>
        <w:rPr/>
        <w:t xml:space="preserve">Начнем с хранения паролей в памяти компьютера. Решение задачи основано на том, что пароли вообще не хранятся! Точнее, при регистрации в сети пользователь набирает свое имя и пароль; пусть, например, его имя — «фрукт», а пароль — «абрикос». Компьютер рассматривает слово «абрикос» как двоичную запись числа </w:t>
      </w:r>
      <w:r>
        <w:rPr>
          <w:rStyle w:val="DefaultParagraphFont"/>
          <w:rFonts w:eastAsia="Cambria" w:cs="Cambria" w:ascii="Cambria" w:hAnsi="Cambria"/>
          <w:i/>
        </w:rPr>
        <w:t xml:space="preserve">x </w:t>
      </w:r>
      <w:r>
        <w:rPr/>
        <w:t xml:space="preserve">и вычисляет (2.3), где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p </w:t>
      </w:r>
      <w:r>
        <w:rPr/>
        <w:t xml:space="preserve">— два несекретные числа, возможно даже, всем известные. После этого в памяти компьютера заводится пара (имя, </w:t>
      </w:r>
      <w:r>
        <w:rPr>
          <w:rStyle w:val="DefaultParagraphFont"/>
          <w:rFonts w:eastAsia="Cambria" w:cs="Cambria" w:ascii="Cambria" w:hAnsi="Cambria"/>
          <w:i/>
        </w:rPr>
        <w:t>y</w:t>
      </w:r>
      <w:r>
        <w:rPr/>
        <w:t xml:space="preserve">), где </w:t>
      </w:r>
      <w:r>
        <w:rPr>
          <w:rStyle w:val="DefaultParagraphFont"/>
          <w:rFonts w:eastAsia="Cambria" w:cs="Cambria" w:ascii="Cambria" w:hAnsi="Cambria"/>
          <w:i/>
        </w:rPr>
        <w:t xml:space="preserve">y </w:t>
      </w:r>
      <w:r>
        <w:rPr/>
        <w:t xml:space="preserve">вычислено по (2.3) при </w:t>
      </w: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t xml:space="preserve">пароль. При всех дальнейших входах этого пользователя после ввода пары («фрукт», «абрикос»), компьютер вычисляет по (2.3) новое значение </w:t>
      </w:r>
      <w:r>
        <w:rPr>
          <w:rStyle w:val="DefaultParagraphFont"/>
          <w:rFonts w:eastAsia="Cambria" w:cs="Cambria" w:ascii="Cambria" w:hAnsi="Cambria"/>
          <w:i/>
        </w:rPr>
        <w:t>y</w:t>
      </w:r>
      <w:r>
        <w:rPr/>
        <w:t xml:space="preserve">нов с </w:t>
      </w:r>
      <w:r>
        <w:rPr>
          <w:rStyle w:val="DefaultParagraphFont"/>
          <w:rFonts w:eastAsia="Cambria" w:cs="Cambria" w:ascii="Cambria" w:hAnsi="Cambria"/>
          <w:i/>
        </w:rPr>
        <w:t xml:space="preserve">x </w:t>
      </w:r>
      <w:r>
        <w:rPr>
          <w:rStyle w:val="DefaultParagraphFont"/>
          <w:rFonts w:eastAsia="Cambria" w:cs="Cambria" w:ascii="Cambria" w:hAnsi="Cambria"/>
        </w:rPr>
        <w:t>=</w:t>
      </w:r>
      <w:r>
        <w:rPr/>
        <w:t xml:space="preserve">«абрикос» и сравнивает с хранящимся в памяти ранее вычисленным значением </w:t>
      </w:r>
      <w:r>
        <w:rPr>
          <w:rStyle w:val="DefaultParagraphFont"/>
          <w:rFonts w:eastAsia="Cambria" w:cs="Cambria" w:ascii="Cambria" w:hAnsi="Cambria"/>
          <w:i/>
        </w:rPr>
        <w:t>y</w:t>
      </w:r>
      <w:r>
        <w:rPr/>
        <w:t xml:space="preserve">. Если </w:t>
      </w:r>
      <w:r>
        <w:rPr>
          <w:rStyle w:val="DefaultParagraphFont"/>
          <w:rFonts w:eastAsia="Cambria" w:cs="Cambria" w:ascii="Cambria" w:hAnsi="Cambria"/>
          <w:i/>
        </w:rPr>
        <w:t>y</w:t>
      </w:r>
      <w:r>
        <w:rPr>
          <w:rStyle w:val="DefaultParagraphFont"/>
          <w:sz w:val="18"/>
        </w:rPr>
        <w:t xml:space="preserve">нов </w:t>
      </w:r>
      <w:r>
        <w:rPr/>
        <w:t xml:space="preserve">совпадает с хранящимся в памяти </w:t>
      </w:r>
      <w:r>
        <w:rPr>
          <w:rStyle w:val="DefaultParagraphFont"/>
          <w:rFonts w:eastAsia="Cambria" w:cs="Cambria" w:ascii="Cambria" w:hAnsi="Cambria"/>
          <w:i/>
        </w:rPr>
        <w:t>y</w:t>
      </w:r>
      <w:r>
        <w:rPr/>
        <w:t>, соответствующим данному имени, то это законный пользователь. В противном случае это Ева.</w:t>
      </w:r>
    </w:p>
    <w:p>
      <w:pPr>
        <w:pStyle w:val="Normal1"/>
        <w:ind w:left="12" w:right="6" w:firstLine="397"/>
        <w:rPr/>
      </w:pPr>
      <w:r>
        <w:rPr/>
        <w:t xml:space="preserve">Ева могла бы попытаться найти </w:t>
      </w:r>
      <w:r>
        <w:rPr>
          <w:rStyle w:val="DefaultParagraphFont"/>
          <w:rFonts w:eastAsia="Cambria" w:cs="Cambria" w:ascii="Cambria" w:hAnsi="Cambria"/>
          <w:i/>
        </w:rPr>
        <w:t xml:space="preserve">x </w:t>
      </w:r>
      <w:r>
        <w:rPr/>
        <w:t xml:space="preserve">по </w:t>
      </w:r>
      <w:r>
        <w:rPr>
          <w:rStyle w:val="DefaultParagraphFont"/>
          <w:rFonts w:eastAsia="Cambria" w:cs="Cambria" w:ascii="Cambria" w:hAnsi="Cambria"/>
          <w:i/>
        </w:rPr>
        <w:t>y</w:t>
      </w:r>
      <w:r>
        <w:rPr/>
        <w:t>. Однако мы видели, что уже при 90-значных числах для этого потребуется более чем 10</w:t>
      </w:r>
      <w:r>
        <w:rPr>
          <w:rStyle w:val="DefaultParagraphFont"/>
          <w:rFonts w:eastAsia="Cambria" w:cs="Cambria" w:ascii="Cambria" w:hAnsi="Cambria"/>
          <w:position w:val="6"/>
          <w:sz w:val="13"/>
        </w:rPr>
        <w:t xml:space="preserve">22 </w:t>
      </w:r>
      <w:r>
        <w:rPr/>
        <w:t>лет. Таким образом, представленная система хранения пароля весьма надежна и в настоящее время используется во многих реальных операционных системах.</w:t>
      </w:r>
    </w:p>
    <w:p>
      <w:pPr>
        <w:pStyle w:val="Normal1"/>
        <w:spacing w:before="0" w:after="144"/>
        <w:ind w:left="12" w:right="6" w:firstLine="397"/>
        <w:rPr/>
      </w:pPr>
      <w:r>
        <w:rPr/>
        <w:t>Рассмотрим решение второй задачи (ПВО и самолет). Можно использовать следующий метод. Каждому «своему» самолету присваивается секретное имя, известное системе ПВО и летчику, точнее, бортовому компьютеру. Пусть, например, одному из самолетов присвоено секретное имя СОКОЛ, и этот самолет приближается к границе 01 февраля 2005 года в 12 час.45 мин. Тогда перед приближением к границе бортовой компьютер самолета формирует слово</w:t>
      </w:r>
    </w:p>
    <w:p>
      <w:pPr>
        <w:pStyle w:val="Normal1"/>
        <w:tabs>
          <w:tab w:val="center" w:pos="1272" w:leader="none"/>
          <w:tab w:val="center" w:pos="1990" w:leader="none"/>
          <w:tab w:val="center" w:pos="2523" w:leader="none"/>
          <w:tab w:val="center" w:pos="3285" w:leader="none"/>
          <w:tab w:val="center" w:pos="3933" w:leader="none"/>
          <w:tab w:val="center" w:pos="4615" w:leader="none"/>
        </w:tabs>
        <w:ind w:left="0" w:hanging="0"/>
        <w:jc w:val="left"/>
        <w:rPr/>
      </w:pPr>
      <w:r>
        <w:rPr>
          <w:rStyle w:val="DefaultParagraphFont"/>
          <w:sz w:val="22"/>
        </w:rPr>
        <w:tab/>
      </w:r>
      <w:r>
        <w:rPr/>
        <w:t>СОКОЛ</w:t>
        <w:tab/>
        <w:t>05</w:t>
        <w:tab/>
        <w:t>02</w:t>
        <w:tab/>
        <w:t>01</w:t>
        <w:tab/>
        <w:t>12</w:t>
        <w:tab/>
        <w:t>45</w:t>
      </w:r>
    </w:p>
    <w:p>
      <w:pPr>
        <w:pStyle w:val="Normal1"/>
        <w:tabs>
          <w:tab w:val="center" w:pos="1108" w:leader="none"/>
          <w:tab w:val="center" w:pos="2037" w:leader="none"/>
          <w:tab w:val="center" w:pos="2684" w:leader="none"/>
          <w:tab w:val="center" w:pos="3389" w:leader="none"/>
          <w:tab w:val="center" w:pos="4054" w:leader="none"/>
          <w:tab w:val="center" w:pos="4933" w:leader="none"/>
        </w:tabs>
        <w:spacing w:lineRule="auto" w:line="247" w:before="0" w:after="141"/>
        <w:ind w:left="0" w:hanging="0"/>
        <w:jc w:val="left"/>
        <w:rPr/>
      </w:pPr>
      <w:r>
        <w:rPr>
          <w:rStyle w:val="DefaultParagraphFont"/>
          <w:sz w:val="22"/>
        </w:rPr>
        <w:tab/>
      </w:r>
      <w:r>
        <w:rPr/>
        <w:t>(имя</w:t>
        <w:tab/>
        <w:t>год</w:t>
        <w:tab/>
        <w:t>месяц</w:t>
        <w:tab/>
        <w:t>день</w:t>
        <w:tab/>
        <w:t>часы</w:t>
        <w:tab/>
        <w:t>минуты).</w:t>
      </w:r>
    </w:p>
    <w:p>
      <w:pPr>
        <w:pStyle w:val="Normal1"/>
        <w:ind w:left="12" w:right="6" w:firstLine="397"/>
        <w:rPr/>
      </w:pPr>
      <w:r>
        <w:rPr/>
        <w:t xml:space="preserve">Другими словами, компьютер на самолете и станция ПВО прибавляют к секретному слову сведения о текущем времени и, рассматривая полученное слово как число </w:t>
      </w:r>
      <w:r>
        <w:rPr>
          <w:rStyle w:val="DefaultParagraphFont"/>
          <w:rFonts w:eastAsia="Cambria" w:cs="Cambria" w:ascii="Cambria" w:hAnsi="Cambria"/>
          <w:i/>
        </w:rPr>
        <w:t>x</w:t>
      </w:r>
      <w:r>
        <w:rPr/>
        <w:t xml:space="preserve">, вычисляют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 xml:space="preserve">mod </w:t>
      </w:r>
      <w:r>
        <w:rPr>
          <w:rStyle w:val="DefaultParagraphFont"/>
          <w:rFonts w:eastAsia="Cambria" w:cs="Cambria" w:ascii="Cambria" w:hAnsi="Cambria"/>
          <w:i/>
        </w:rPr>
        <w:t>p</w:t>
      </w:r>
      <w:r>
        <w:rPr/>
        <w:t xml:space="preserve">, где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p </w:t>
      </w:r>
      <w:r>
        <w:rPr/>
        <w:t xml:space="preserve">не секретны. Затем самолет сообщает число </w:t>
      </w:r>
      <w:r>
        <w:rPr>
          <w:rStyle w:val="DefaultParagraphFont"/>
          <w:rFonts w:eastAsia="Cambria" w:cs="Cambria" w:ascii="Cambria" w:hAnsi="Cambria"/>
          <w:i/>
        </w:rPr>
        <w:t xml:space="preserve">y </w:t>
      </w:r>
      <w:r>
        <w:rPr/>
        <w:t xml:space="preserve">станции ПВО. Станция сравнивает вычисленное ею число </w:t>
      </w:r>
      <w:r>
        <w:rPr>
          <w:rStyle w:val="DefaultParagraphFont"/>
          <w:rFonts w:eastAsia="Cambria" w:cs="Cambria" w:ascii="Cambria" w:hAnsi="Cambria"/>
          <w:i/>
        </w:rPr>
        <w:t xml:space="preserve">y </w:t>
      </w:r>
      <w:r>
        <w:rPr/>
        <w:t>с полученным от самолета. Если вычисленное и полученное значения совпали, то самолет признается как «свой».</w:t>
      </w:r>
    </w:p>
    <w:p>
      <w:pPr>
        <w:pStyle w:val="Normal1"/>
        <w:ind w:left="12" w:right="6" w:firstLine="397"/>
        <w:rPr/>
      </w:pPr>
      <w:r>
        <w:rPr/>
        <w:t xml:space="preserve">Противник не может взломать эту систему. Действительно, с одной стороны, он не знает секретного слова СОКОЛ и не может найти его по </w:t>
      </w:r>
      <w:r>
        <w:rPr>
          <w:rStyle w:val="DefaultParagraphFont"/>
          <w:rFonts w:eastAsia="Cambria" w:cs="Cambria" w:ascii="Cambria" w:hAnsi="Cambria"/>
          <w:i/>
        </w:rPr>
        <w:t>y</w:t>
      </w:r>
      <w:r>
        <w:rPr/>
        <w:t xml:space="preserve">, так как вычисление </w:t>
      </w:r>
      <w:r>
        <w:rPr>
          <w:rStyle w:val="DefaultParagraphFont"/>
          <w:rFonts w:eastAsia="Cambria" w:cs="Cambria" w:ascii="Cambria" w:hAnsi="Cambria"/>
          <w:i/>
        </w:rPr>
        <w:t xml:space="preserve">x </w:t>
      </w:r>
      <w:r>
        <w:rPr/>
        <w:t xml:space="preserve">по </w:t>
      </w:r>
      <w:r>
        <w:rPr>
          <w:rStyle w:val="DefaultParagraphFont"/>
          <w:rFonts w:eastAsia="Cambria" w:cs="Cambria" w:ascii="Cambria" w:hAnsi="Cambria"/>
          <w:i/>
        </w:rPr>
        <w:t xml:space="preserve">y </w:t>
      </w:r>
      <w:r>
        <w:rPr/>
        <w:t>занимает, скажем, 10</w:t>
      </w:r>
      <w:r>
        <w:rPr>
          <w:rStyle w:val="DefaultParagraphFont"/>
          <w:rFonts w:eastAsia="Cambria" w:cs="Cambria" w:ascii="Cambria" w:hAnsi="Cambria"/>
          <w:position w:val="6"/>
          <w:sz w:val="13"/>
        </w:rPr>
        <w:t xml:space="preserve">22 </w:t>
      </w:r>
      <w:r>
        <w:rPr/>
        <w:t xml:space="preserve">лет. С другой стороны, он не может просто скопировать </w:t>
      </w:r>
      <w:r>
        <w:rPr>
          <w:rStyle w:val="DefaultParagraphFont"/>
          <w:rFonts w:eastAsia="Cambria" w:cs="Cambria" w:ascii="Cambria" w:hAnsi="Cambria"/>
          <w:i/>
        </w:rPr>
        <w:t xml:space="preserve">y </w:t>
      </w:r>
      <w:r>
        <w:rPr/>
        <w:t xml:space="preserve">и использовать его в качестве ответа в будущем, так как время пересечения границы никогда не повторяется и последующие значения </w:t>
      </w:r>
      <w:r>
        <w:rPr>
          <w:rStyle w:val="DefaultParagraphFont"/>
          <w:rFonts w:eastAsia="Cambria" w:cs="Cambria" w:ascii="Cambria" w:hAnsi="Cambria"/>
          <w:i/>
        </w:rPr>
        <w:t xml:space="preserve">y </w:t>
      </w:r>
      <w:r>
        <w:rPr/>
        <w:t>будут отличаться от первоначального.</w:t>
      </w:r>
    </w:p>
    <w:p>
      <w:pPr>
        <w:pStyle w:val="Normal1"/>
        <w:ind w:left="12" w:right="6" w:firstLine="397"/>
        <w:rPr/>
      </w:pPr>
      <w:r>
        <w:rPr/>
        <w:t xml:space="preserve">Рассмотренный вариант решения «задачи ПВО» требует точной синхронизации часов в самолете и в локаторе. Эта проблема достаточно легко решается. Например, служба навигации постоянно передает метки времени в открытом виде (время не секретно), и все самолеты и локаторы используют эти метки для синхронизации своих часов. Но есть более тонкие проблемы. Метка времени добавляется в слово </w:t>
      </w:r>
      <w:r>
        <w:rPr>
          <w:rStyle w:val="DefaultParagraphFont"/>
          <w:rFonts w:eastAsia="Cambria" w:cs="Cambria" w:ascii="Cambria" w:hAnsi="Cambria"/>
          <w:i/>
        </w:rPr>
        <w:t xml:space="preserve">x </w:t>
      </w:r>
      <w:r>
        <w:rPr/>
        <w:t xml:space="preserve">для того, чтобы все вычисляемые значения </w:t>
      </w:r>
      <w:r>
        <w:rPr>
          <w:rStyle w:val="DefaultParagraphFont"/>
          <w:rFonts w:eastAsia="Cambria" w:cs="Cambria" w:ascii="Cambria" w:hAnsi="Cambria"/>
          <w:i/>
        </w:rPr>
        <w:t xml:space="preserve">y </w:t>
      </w:r>
      <w:r>
        <w:rPr/>
        <w:t xml:space="preserve">были различны и противник не мог их повторно использовать. Однако противник может попытаться мгновенно повторить </w:t>
      </w:r>
      <w:r>
        <w:rPr>
          <w:rStyle w:val="DefaultParagraphFont"/>
          <w:rFonts w:eastAsia="Cambria" w:cs="Cambria" w:ascii="Cambria" w:hAnsi="Cambria"/>
          <w:i/>
        </w:rPr>
        <w:t xml:space="preserve">y </w:t>
      </w:r>
      <w:r>
        <w:rPr/>
        <w:t xml:space="preserve">в пределах текущей минуты. Как предотвратить эту возможность? Это первый вопрос. Другое затруднение возникает в ситуации, когда самолет посылает число </w:t>
      </w:r>
      <w:r>
        <w:rPr>
          <w:rStyle w:val="DefaultParagraphFont"/>
          <w:rFonts w:eastAsia="Cambria" w:cs="Cambria" w:ascii="Cambria" w:hAnsi="Cambria"/>
          <w:i/>
        </w:rPr>
        <w:t xml:space="preserve">y </w:t>
      </w:r>
      <w:r>
        <w:rPr/>
        <w:t>в конце 45-й минуты, а локатор принимает его в начале 46-й. Мы предоставляем читателю возможность самостоятельно предложить вариант решения этих проблем.</w:t>
      </w:r>
    </w:p>
    <w:p>
      <w:pPr>
        <w:pStyle w:val="Normal1"/>
        <w:ind w:left="12" w:right="6" w:firstLine="397"/>
        <w:rPr/>
      </w:pPr>
      <w:r>
        <w:rPr/>
        <w:t xml:space="preserve">Другой способ решения «задачи ПВО» возможен, если мы будем использовать дополнительный открытый канал передачи данных от локатора к самолету. Как и выше, каждый «свой» самолет и локатор знают секретное слово (типа СОКОЛ), которое не заменяется. Обнаружив цель, локатор посылает ей случайно сгенерированное число </w:t>
      </w:r>
      <w:r>
        <w:rPr>
          <w:rStyle w:val="DefaultParagraphFont"/>
          <w:rFonts w:eastAsia="Cambria" w:cs="Cambria" w:ascii="Cambria" w:hAnsi="Cambria"/>
          <w:i/>
        </w:rPr>
        <w:t xml:space="preserve">a </w:t>
      </w:r>
      <w:r>
        <w:rPr/>
        <w:t xml:space="preserve">(«вызов»). Самолет вычисляет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 xml:space="preserve">mod </w:t>
      </w:r>
      <w:r>
        <w:rPr>
          <w:rStyle w:val="DefaultParagraphFont"/>
          <w:rFonts w:eastAsia="Cambria" w:cs="Cambria" w:ascii="Cambria" w:hAnsi="Cambria"/>
          <w:i/>
        </w:rPr>
        <w:t>p</w:t>
      </w:r>
      <w:r>
        <w:rPr/>
        <w:t xml:space="preserve">, где </w:t>
      </w:r>
      <w:r>
        <w:rPr>
          <w:rStyle w:val="DefaultParagraphFont"/>
          <w:rFonts w:eastAsia="Cambria" w:cs="Cambria" w:ascii="Cambria" w:hAnsi="Cambria"/>
          <w:i/>
        </w:rPr>
        <w:t xml:space="preserve">x </w:t>
      </w:r>
      <w:r>
        <w:rPr/>
        <w:t xml:space="preserve">— секретное слово («СОКОЛ»), и сообщает число </w:t>
      </w:r>
      <w:r>
        <w:rPr>
          <w:rStyle w:val="DefaultParagraphFont"/>
          <w:rFonts w:eastAsia="Cambria" w:cs="Cambria" w:ascii="Cambria" w:hAnsi="Cambria"/>
          <w:i/>
        </w:rPr>
        <w:t xml:space="preserve">y </w:t>
      </w:r>
      <w:r>
        <w:rPr/>
        <w:t xml:space="preserve">локатору. Локатор воспроизводит те же вычисления и сравнивает вычисленное </w:t>
      </w:r>
      <w:r>
        <w:rPr>
          <w:rStyle w:val="DefaultParagraphFont"/>
          <w:rFonts w:eastAsia="Cambria" w:cs="Cambria" w:ascii="Cambria" w:hAnsi="Cambria"/>
          <w:i/>
        </w:rPr>
        <w:t xml:space="preserve">y </w:t>
      </w:r>
      <w:r>
        <w:rPr/>
        <w:t xml:space="preserve">и принятое. В этой схеме не нужно синхронизировать часы, но, как и ранее, противник не может повторить число </w:t>
      </w:r>
      <w:r>
        <w:rPr>
          <w:rStyle w:val="DefaultParagraphFont"/>
          <w:rFonts w:eastAsia="Cambria" w:cs="Cambria" w:ascii="Cambria" w:hAnsi="Cambria"/>
          <w:i/>
        </w:rPr>
        <w:t>y</w:t>
      </w:r>
      <w:r>
        <w:rPr/>
        <w:t>, так как локатор всякий раз посылает разные вызовы (</w:t>
      </w:r>
      <w:r>
        <w:rPr>
          <w:rStyle w:val="DefaultParagraphFont"/>
          <w:rFonts w:eastAsia="Cambria" w:cs="Cambria" w:ascii="Cambria" w:hAnsi="Cambria"/>
          <w:i/>
        </w:rPr>
        <w:t>a</w:t>
      </w:r>
      <w:r>
        <w:rPr/>
        <w:t>). Интересно, что эта задача, по-видимому, была исторически первой, при решении которой использовались односторонние функции.</w:t>
      </w:r>
    </w:p>
    <w:p>
      <w:pPr>
        <w:pStyle w:val="Normal1"/>
        <w:spacing w:before="0" w:after="419"/>
        <w:ind w:left="12" w:right="6" w:firstLine="397"/>
        <w:rPr/>
      </w:pPr>
      <w:r>
        <w:rPr/>
        <w:t>Третья задача решается совершенно аналогично, и оба рассмотренных метода формирования пароля применимы и используются в реальных сетевых протоколах.</w:t>
      </w:r>
    </w:p>
    <w:p>
      <w:pPr>
        <w:pStyle w:val="Normal1"/>
        <w:spacing w:lineRule="auto" w:line="268" w:before="0" w:after="149"/>
        <w:ind w:left="676" w:hanging="687"/>
        <w:jc w:val="left"/>
        <w:rPr/>
      </w:pPr>
      <w:r>
        <w:rPr>
          <w:rStyle w:val="DefaultParagraphFont"/>
          <w:sz w:val="24"/>
        </w:rPr>
        <w:t>2.2.</w:t>
        <w:tab/>
        <w:t>Первая система с открытым ключом — система Диффи–Хеллмана</w:t>
      </w:r>
    </w:p>
    <w:p>
      <w:pPr>
        <w:pStyle w:val="Normal1"/>
        <w:ind w:left="12" w:right="6" w:hanging="0"/>
        <w:rPr/>
      </w:pPr>
      <w:r>
        <w:rPr/>
        <w:t xml:space="preserve">Эта криптосистема была открыта в середине 70-х годов американскими учеными Диффи (Whitfield Diffie) и Хеллманом (Martin Hellman) и привела к настоящей революции в криптографии и ее практических применениях. Это первая система, которая позволяла защищать информацию без использования секретных ключей, передаваемых по защищенным каналам. Для того чтобы продемонстрировать одну из схем применения таких систем, рассмотрим сеть связи с </w:t>
      </w:r>
      <w:r>
        <w:rPr>
          <w:rStyle w:val="DefaultParagraphFont"/>
          <w:rFonts w:eastAsia="Cambria" w:cs="Cambria" w:ascii="Cambria" w:hAnsi="Cambria"/>
          <w:i/>
        </w:rPr>
        <w:t xml:space="preserve">N </w:t>
      </w:r>
      <w:r>
        <w:rPr/>
        <w:t xml:space="preserve">пользователями, где </w:t>
      </w:r>
      <w:r>
        <w:rPr>
          <w:rStyle w:val="DefaultParagraphFont"/>
          <w:rFonts w:eastAsia="Cambria" w:cs="Cambria" w:ascii="Cambria" w:hAnsi="Cambria"/>
          <w:i/>
        </w:rPr>
        <w:t xml:space="preserve">N </w:t>
      </w:r>
      <w:r>
        <w:rPr/>
        <w:t xml:space="preserve">— большое число. Пусть мы хотим организовать секретную связь для каждой пары из них. Если мы будем использовать обычную систему распределения секретных ключей, то каждая пара абонентов должна быть снабжена своим секретным ключом, т.е. всего потребуется </w:t>
      </w:r>
      <w:r>
        <w:rPr/>
        <w:drawing>
          <wp:inline distT="0" distB="0" distL="0" distR="0">
            <wp:extent cx="1094105" cy="179705"/>
            <wp:effectExtent l="0" t="0" r="0" b="0"/>
            <wp:docPr id="11" name="Picture 4110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11018" descr=""/>
                    <pic:cNvPicPr>
                      <a:picLocks noChangeAspect="1" noChangeArrowheads="1"/>
                    </pic:cNvPicPr>
                  </pic:nvPicPr>
                  <pic:blipFill>
                    <a:blip r:embed="rId14"/>
                    <a:stretch>
                      <a:fillRect/>
                    </a:stretch>
                  </pic:blipFill>
                  <pic:spPr bwMode="auto">
                    <a:xfrm>
                      <a:off x="0" y="0"/>
                      <a:ext cx="1094105" cy="179705"/>
                    </a:xfrm>
                    <a:prstGeom prst="rect">
                      <a:avLst/>
                    </a:prstGeom>
                  </pic:spPr>
                </pic:pic>
              </a:graphicData>
            </a:graphic>
          </wp:inline>
        </w:drawing>
      </w:r>
      <w:r>
        <w:rPr/>
        <w:t xml:space="preserve"> ключей.</w:t>
      </w:r>
    </w:p>
    <w:p>
      <w:pPr>
        <w:pStyle w:val="Normal1"/>
        <w:spacing w:before="0" w:after="31"/>
        <w:ind w:left="12" w:right="6" w:firstLine="397"/>
        <w:rPr/>
      </w:pPr>
      <w:r>
        <w:rPr/>
        <w:t>Если абонентов 100, то требуется 5000 ключей, если же абонентов 10</w:t>
      </w:r>
      <w:r>
        <w:rPr>
          <w:rStyle w:val="DefaultParagraphFont"/>
          <w:rFonts w:eastAsia="Cambria" w:cs="Cambria" w:ascii="Cambria" w:hAnsi="Cambria"/>
          <w:position w:val="6"/>
          <w:sz w:val="13"/>
        </w:rPr>
        <w:t>4</w:t>
      </w:r>
      <w:r>
        <w:rPr/>
        <w:t xml:space="preserve">, то ключей должно быть </w:t>
      </w:r>
      <w:r>
        <w:rPr>
          <w:rStyle w:val="DefaultParagraphFont"/>
          <w:rFonts w:eastAsia="Cambria" w:cs="Cambria" w:ascii="Cambria" w:hAnsi="Cambria"/>
        </w:rPr>
        <w:t>5·10</w:t>
      </w:r>
      <w:r>
        <w:rPr>
          <w:rStyle w:val="DefaultParagraphFont"/>
          <w:rFonts w:eastAsia="Cambria" w:cs="Cambria" w:ascii="Cambria" w:hAnsi="Cambria"/>
          <w:position w:val="6"/>
          <w:sz w:val="13"/>
        </w:rPr>
        <w:t>7</w:t>
      </w:r>
      <w:r>
        <w:rPr/>
        <w:t>. Мы видим, что при большом числе абонентов система снабжения их секретными ключами становится очень громоздкой и дорогостоящей.</w:t>
      </w:r>
    </w:p>
    <w:p>
      <w:pPr>
        <w:pStyle w:val="Normal1"/>
        <w:ind w:left="12" w:right="6" w:firstLine="397"/>
        <w:rPr/>
      </w:pPr>
      <w:r>
        <w:rPr/>
        <w:t>Диффи и Хеллман решили эту проблему за счет открытого распространения и вычисления ключей. Перейдем к описанию предложенной ими системы.</w:t>
      </w:r>
    </w:p>
    <w:p>
      <w:pPr>
        <w:sectPr>
          <w:headerReference w:type="even" r:id="rId15"/>
          <w:headerReference w:type="default" r:id="rId16"/>
          <w:headerReference w:type="first" r:id="rId17"/>
          <w:type w:val="nextPage"/>
          <w:pgSz w:w="6800" w:h="10400"/>
          <w:pgMar w:left="274" w:right="289" w:gutter="0" w:header="720" w:top="196" w:footer="0" w:bottom="720"/>
          <w:pgNumType w:fmt="decimal"/>
          <w:formProt w:val="false"/>
          <w:titlePg/>
          <w:textDirection w:val="lrTb"/>
          <w:docGrid w:type="default" w:linePitch="600" w:charSpace="36864"/>
        </w:sectPr>
        <w:pStyle w:val="Normal1"/>
        <w:ind w:left="12" w:right="6" w:firstLine="397"/>
        <w:rPr/>
      </w:pPr>
      <w:r>
        <w:rPr/>
        <w:t xml:space="preserve">Пусть строится система связи для абонентов </w:t>
      </w:r>
      <w:r>
        <w:rPr>
          <w:rStyle w:val="DefaultParagraphFont"/>
          <w:rFonts w:eastAsia="Cambria" w:cs="Cambria" w:ascii="Cambria" w:hAnsi="Cambria"/>
          <w:i/>
        </w:rPr>
        <w:t xml:space="preserve">A,B,C,... </w:t>
      </w:r>
      <w:r>
        <w:rPr/>
        <w:t>. У каждого абонента есть своя секретная и открытая информация. Для</w:t>
      </w:r>
      <w:r>
        <w:br w:type="page"/>
      </w:r>
    </w:p>
    <w:p>
      <w:pPr>
        <w:pStyle w:val="Normal1"/>
        <w:spacing w:lineRule="auto" w:line="264" w:before="0" w:after="296"/>
        <w:ind w:left="-5" w:hanging="10"/>
        <w:jc w:val="left"/>
        <w:rPr/>
      </w:pPr>
      <w:r>
        <w:rPr/>
        <w:t>2.2. Первая система с открытым ключом</w:t>
      </w:r>
    </w:p>
    <w:p>
      <w:pPr>
        <w:pStyle w:val="Normal1"/>
        <w:spacing w:before="0" w:after="36"/>
        <w:ind w:left="12" w:right="6" w:hanging="0"/>
        <w:rPr/>
      </w:pPr>
      <w:r>
        <w:rPr/>
        <w:t xml:space="preserve">организации этой системы выбирается большое простое число </w:t>
      </w:r>
      <w:r>
        <w:rPr>
          <w:rStyle w:val="DefaultParagraphFont"/>
          <w:rFonts w:eastAsia="Cambria" w:cs="Cambria" w:ascii="Cambria" w:hAnsi="Cambria"/>
          <w:i/>
        </w:rPr>
        <w:t xml:space="preserve">p </w:t>
      </w:r>
      <w:r>
        <w:rPr/>
        <w:t xml:space="preserve">и некоторое число </w:t>
      </w:r>
      <w:r>
        <w:rPr>
          <w:rStyle w:val="DefaultParagraphFont"/>
          <w:rFonts w:eastAsia="Cambria" w:cs="Cambria" w:ascii="Cambria" w:hAnsi="Cambria"/>
          <w:i/>
        </w:rPr>
        <w:t>g</w:t>
      </w:r>
      <w:r>
        <w:rPr/>
        <w:t xml:space="preserve">, </w:t>
      </w:r>
      <w:r>
        <w:rPr>
          <w:rStyle w:val="DefaultParagraphFont"/>
          <w:rFonts w:eastAsia="Cambria" w:cs="Cambria" w:ascii="Cambria" w:hAnsi="Cambria"/>
        </w:rPr>
        <w:t xml:space="preserve">1 </w:t>
      </w:r>
      <w:r>
        <w:rPr>
          <w:rStyle w:val="DefaultParagraphFont"/>
          <w:rFonts w:eastAsia="Cambria" w:cs="Cambria" w:ascii="Cambria" w:hAnsi="Cambria"/>
          <w:i/>
        </w:rPr>
        <w:t xml:space="preserve">&lt; g &lt; p </w:t>
      </w:r>
      <w:r>
        <w:rPr>
          <w:rStyle w:val="DefaultParagraphFont"/>
          <w:rFonts w:eastAsia="Cambria" w:cs="Cambria" w:ascii="Cambria" w:hAnsi="Cambria"/>
        </w:rPr>
        <w:t>− 1</w:t>
      </w:r>
      <w:r>
        <w:rPr/>
        <w:t xml:space="preserve">, такое, что все числа из множества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xml:space="preserve">− 1} </w:t>
      </w:r>
      <w:r>
        <w:rPr/>
        <w:t xml:space="preserve">могут быть представлены как различные степени </w:t>
      </w:r>
      <w:r>
        <w:rPr>
          <w:rStyle w:val="DefaultParagraphFont"/>
          <w:rFonts w:eastAsia="Cambria" w:cs="Cambria" w:ascii="Cambria" w:hAnsi="Cambria"/>
          <w:i/>
        </w:rPr>
        <w:t xml:space="preserve">g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t xml:space="preserve">(известны различные подходы для нахождения таких чисел </w:t>
      </w:r>
      <w:r>
        <w:rPr>
          <w:rStyle w:val="DefaultParagraphFont"/>
          <w:rFonts w:eastAsia="Cambria" w:cs="Cambria" w:ascii="Cambria" w:hAnsi="Cambria"/>
          <w:i/>
        </w:rPr>
        <w:t>g</w:t>
      </w:r>
      <w:r>
        <w:rPr/>
        <w:t xml:space="preserve">, один из них будет представлен ниже). Числа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g </w:t>
      </w:r>
      <w:r>
        <w:rPr/>
        <w:t>известны всем абонентам.</w:t>
      </w:r>
    </w:p>
    <w:p>
      <w:pPr>
        <w:pStyle w:val="Normal1"/>
        <w:ind w:left="12" w:right="6" w:firstLine="397"/>
        <w:rPr/>
      </w:pPr>
      <w:r>
        <w:rPr/>
        <w:t xml:space="preserve">Абоненты выбирают большие числа </w:t>
      </w:r>
      <w:r>
        <w:rPr>
          <w:rStyle w:val="DefaultParagraphFont"/>
          <w:rFonts w:eastAsia="Cambria" w:cs="Cambria" w:ascii="Cambria" w:hAnsi="Cambria"/>
          <w:i/>
        </w:rPr>
        <w:t>X</w:t>
      </w:r>
      <w:r>
        <w:rPr>
          <w:rStyle w:val="DefaultParagraphFont"/>
          <w:rFonts w:eastAsia="Cambria" w:cs="Cambria" w:ascii="Cambria" w:hAnsi="Cambria"/>
          <w:i/>
          <w:position w:val="-1"/>
          <w:sz w:val="13"/>
        </w:rPr>
        <w:t>A</w:t>
      </w:r>
      <w:r>
        <w:rPr>
          <w:rStyle w:val="DefaultParagraphFont"/>
          <w:rFonts w:eastAsia="Cambria" w:cs="Cambria" w:ascii="Cambria" w:hAnsi="Cambria"/>
          <w:i/>
        </w:rPr>
        <w:t>,X</w:t>
      </w:r>
      <w:r>
        <w:rPr>
          <w:rStyle w:val="DefaultParagraphFont"/>
          <w:rFonts w:eastAsia="Cambria" w:cs="Cambria" w:ascii="Cambria" w:hAnsi="Cambria"/>
          <w:i/>
          <w:position w:val="-1"/>
          <w:sz w:val="13"/>
        </w:rPr>
        <w:t>B</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C </w:t>
      </w:r>
      <w:r>
        <w:rPr/>
        <w:t xml:space="preserve">, которые хранят в секрете (обычно такой выбор рекомендуется проводить случайно, используя датчики случайных чисел). Каждый абонент вычисляет соответствующее число </w:t>
      </w:r>
      <w:r>
        <w:rPr>
          <w:rStyle w:val="DefaultParagraphFont"/>
          <w:rFonts w:eastAsia="Cambria" w:cs="Cambria" w:ascii="Cambria" w:hAnsi="Cambria"/>
          <w:i/>
        </w:rPr>
        <w:t xml:space="preserve">Y </w:t>
      </w:r>
      <w:r>
        <w:rPr/>
        <w:t>, которое открыто передается другим абонентам,</w:t>
      </w:r>
    </w:p>
    <w:p>
      <w:pPr>
        <w:pStyle w:val="Normal1"/>
        <w:tabs>
          <w:tab w:val="center" w:pos="3115" w:leader="none"/>
          <w:tab w:val="right" w:pos="6237" w:leader="none"/>
        </w:tabs>
        <w:spacing w:lineRule="auto" w:line="247" w:before="0" w:after="13"/>
        <w:ind w:left="0" w:hanging="0"/>
        <w:jc w:val="left"/>
        <w:rPr/>
      </w:pPr>
      <w:r>
        <w:rPr>
          <w:rStyle w:val="DefaultParagraphFont"/>
          <w:sz w:val="22"/>
        </w:rPr>
        <w:tab/>
      </w:r>
      <w:r>
        <w:rPr/>
        <w:drawing>
          <wp:inline distT="0" distB="0" distL="0" distR="0">
            <wp:extent cx="1139825" cy="466090"/>
            <wp:effectExtent l="0" t="0" r="0" b="0"/>
            <wp:docPr id="12" name="Picture 4110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11019" descr=""/>
                    <pic:cNvPicPr>
                      <a:picLocks noChangeAspect="1" noChangeArrowheads="1"/>
                    </pic:cNvPicPr>
                  </pic:nvPicPr>
                  <pic:blipFill>
                    <a:blip r:embed="rId18"/>
                    <a:stretch>
                      <a:fillRect/>
                    </a:stretch>
                  </pic:blipFill>
                  <pic:spPr bwMode="auto">
                    <a:xfrm>
                      <a:off x="0" y="0"/>
                      <a:ext cx="1139825" cy="466090"/>
                    </a:xfrm>
                    <a:prstGeom prst="rect">
                      <a:avLst/>
                    </a:prstGeom>
                  </pic:spPr>
                </pic:pic>
              </a:graphicData>
            </a:graphic>
          </wp:inline>
        </w:drawing>
      </w:r>
      <w:r>
        <w:rPr/>
        <w:tab/>
        <w:t>(2.9)</w:t>
      </w:r>
    </w:p>
    <w:p>
      <w:pPr>
        <w:pStyle w:val="Normal1"/>
        <w:spacing w:before="0" w:after="328"/>
        <w:ind w:left="397" w:right="6" w:hanging="0"/>
        <w:rPr/>
      </w:pPr>
      <w:r>
        <w:rPr/>
        <w:t>В результате получаем следующую таблицу.</w:t>
      </w:r>
    </w:p>
    <w:p>
      <w:pPr>
        <w:pStyle w:val="Normal1"/>
        <w:spacing w:lineRule="auto" w:line="252"/>
        <w:ind w:left="634" w:right="59" w:hanging="10"/>
        <w:rPr/>
      </w:pPr>
      <w:r>
        <w:rPr>
          <w:rStyle w:val="DefaultParagraphFont"/>
          <w:sz w:val="18"/>
        </w:rPr>
        <w:t>Т а б л и ц а 2.2. Ключи пользователей в системе</w:t>
      </w:r>
    </w:p>
    <w:p>
      <w:pPr>
        <w:pStyle w:val="Normal1"/>
        <w:spacing w:lineRule="auto" w:line="256" w:before="0" w:after="0"/>
        <w:ind w:left="10" w:right="449" w:hanging="10"/>
        <w:jc w:val="center"/>
        <w:rPr/>
      </w:pPr>
      <w:r>
        <w:rPr>
          <w:rStyle w:val="DefaultParagraphFont"/>
          <w:sz w:val="18"/>
        </w:rPr>
        <w:t>Диффи–Хеллмана</w:t>
      </w:r>
    </w:p>
    <w:tbl>
      <w:tblPr>
        <w:tblW w:w="4972" w:type="dxa"/>
        <w:jc w:val="left"/>
        <w:tblInd w:w="627" w:type="dxa"/>
        <w:tblLayout w:type="fixed"/>
        <w:tblCellMar>
          <w:top w:w="17" w:type="dxa"/>
          <w:left w:w="115" w:type="dxa"/>
          <w:bottom w:w="0" w:type="dxa"/>
          <w:right w:w="115" w:type="dxa"/>
        </w:tblCellMar>
      </w:tblPr>
      <w:tblGrid>
        <w:gridCol w:w="1215"/>
        <w:gridCol w:w="1893"/>
        <w:gridCol w:w="1864"/>
      </w:tblGrid>
      <w:tr>
        <w:trPr>
          <w:trHeight w:val="227" w:hRule="atLeast"/>
        </w:trPr>
        <w:tc>
          <w:tcPr>
            <w:tcW w:w="1215"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hanging="0"/>
              <w:jc w:val="center"/>
              <w:rPr/>
            </w:pPr>
            <w:r>
              <w:rPr>
                <w:rStyle w:val="DefaultParagraphFont"/>
                <w:sz w:val="16"/>
              </w:rPr>
              <w:t>Абонент</w:t>
            </w:r>
          </w:p>
        </w:tc>
        <w:tc>
          <w:tcPr>
            <w:tcW w:w="189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hanging="0"/>
              <w:jc w:val="center"/>
              <w:rPr/>
            </w:pPr>
            <w:r>
              <w:rPr>
                <w:rStyle w:val="DefaultParagraphFont"/>
                <w:sz w:val="16"/>
              </w:rPr>
              <w:t>Секретный ключ</w:t>
            </w:r>
          </w:p>
        </w:tc>
        <w:tc>
          <w:tcPr>
            <w:tcW w:w="186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hanging="0"/>
              <w:jc w:val="center"/>
              <w:rPr/>
            </w:pPr>
            <w:r>
              <w:rPr>
                <w:rStyle w:val="DefaultParagraphFont"/>
                <w:sz w:val="16"/>
              </w:rPr>
              <w:t>Открытый ключ</w:t>
            </w:r>
          </w:p>
        </w:tc>
      </w:tr>
      <w:tr>
        <w:trPr>
          <w:trHeight w:val="228" w:hRule="atLeast"/>
        </w:trPr>
        <w:tc>
          <w:tcPr>
            <w:tcW w:w="1215" w:type="dxa"/>
            <w:tcBorders>
              <w:top w:val="single" w:sz="4" w:space="0" w:color="000000"/>
              <w:left w:val="single" w:sz="4" w:space="0" w:color="000000"/>
              <w:right w:val="single" w:sz="4" w:space="0" w:color="000000"/>
            </w:tcBorders>
          </w:tcPr>
          <w:p>
            <w:pPr>
              <w:pStyle w:val="Normal1"/>
              <w:spacing w:lineRule="auto" w:line="256" w:before="0" w:after="0"/>
              <w:ind w:hanging="0"/>
              <w:jc w:val="center"/>
              <w:rPr/>
            </w:pPr>
            <w:r>
              <w:rPr>
                <w:rStyle w:val="DefaultParagraphFont"/>
                <w:rFonts w:eastAsia="Cambria" w:cs="Cambria" w:ascii="Cambria" w:hAnsi="Cambria"/>
                <w:i/>
                <w:sz w:val="18"/>
              </w:rPr>
              <w:t>A</w:t>
            </w:r>
          </w:p>
        </w:tc>
        <w:tc>
          <w:tcPr>
            <w:tcW w:w="1893" w:type="dxa"/>
            <w:tcBorders>
              <w:top w:val="single" w:sz="4" w:space="0" w:color="000000"/>
              <w:left w:val="single" w:sz="4" w:space="0" w:color="000000"/>
              <w:right w:val="single" w:sz="4" w:space="0" w:color="000000"/>
            </w:tcBorders>
          </w:tcPr>
          <w:p>
            <w:pPr>
              <w:pStyle w:val="Normal1"/>
              <w:spacing w:lineRule="auto" w:line="256" w:before="0" w:after="0"/>
              <w:ind w:left="0" w:right="6" w:hanging="0"/>
              <w:jc w:val="center"/>
              <w:rPr/>
            </w:pPr>
            <w:r>
              <w:rPr>
                <w:rStyle w:val="DefaultParagraphFont"/>
                <w:rFonts w:eastAsia="Cambria" w:cs="Cambria" w:ascii="Cambria" w:hAnsi="Cambria"/>
                <w:i/>
                <w:sz w:val="18"/>
              </w:rPr>
              <w:t>X</w:t>
            </w:r>
            <w:r>
              <w:rPr>
                <w:rStyle w:val="DefaultParagraphFont"/>
                <w:rFonts w:eastAsia="Cambria" w:cs="Cambria" w:ascii="Cambria" w:hAnsi="Cambria"/>
                <w:i/>
                <w:sz w:val="12"/>
              </w:rPr>
              <w:t>A</w:t>
            </w:r>
          </w:p>
        </w:tc>
        <w:tc>
          <w:tcPr>
            <w:tcW w:w="1864" w:type="dxa"/>
            <w:tcBorders>
              <w:top w:val="single" w:sz="4" w:space="0" w:color="000000"/>
              <w:left w:val="single" w:sz="4" w:space="0" w:color="000000"/>
              <w:right w:val="single" w:sz="4" w:space="0" w:color="000000"/>
            </w:tcBorders>
          </w:tcPr>
          <w:p>
            <w:pPr>
              <w:pStyle w:val="Normal1"/>
              <w:spacing w:lineRule="auto" w:line="256" w:before="0" w:after="0"/>
              <w:ind w:left="0" w:right="6" w:hanging="0"/>
              <w:jc w:val="center"/>
              <w:rPr/>
            </w:pPr>
            <w:r>
              <w:rPr>
                <w:rStyle w:val="DefaultParagraphFont"/>
                <w:rFonts w:eastAsia="Cambria" w:cs="Cambria" w:ascii="Cambria" w:hAnsi="Cambria"/>
                <w:i/>
                <w:sz w:val="18"/>
              </w:rPr>
              <w:t>Y</w:t>
            </w:r>
            <w:r>
              <w:rPr>
                <w:rStyle w:val="DefaultParagraphFont"/>
                <w:rFonts w:eastAsia="Cambria" w:cs="Cambria" w:ascii="Cambria" w:hAnsi="Cambria"/>
                <w:i/>
                <w:sz w:val="12"/>
              </w:rPr>
              <w:t>A</w:t>
            </w:r>
          </w:p>
        </w:tc>
      </w:tr>
      <w:tr>
        <w:trPr>
          <w:trHeight w:val="219" w:hRule="atLeast"/>
        </w:trPr>
        <w:tc>
          <w:tcPr>
            <w:tcW w:w="1215" w:type="dxa"/>
            <w:tcBorders>
              <w:left w:val="single" w:sz="4" w:space="0" w:color="000000"/>
              <w:right w:val="single" w:sz="4" w:space="0" w:color="000000"/>
            </w:tcBorders>
          </w:tcPr>
          <w:p>
            <w:pPr>
              <w:pStyle w:val="Normal1"/>
              <w:spacing w:lineRule="auto" w:line="256" w:before="0" w:after="0"/>
              <w:ind w:left="0" w:right="5" w:hanging="0"/>
              <w:jc w:val="center"/>
              <w:rPr/>
            </w:pPr>
            <w:r>
              <w:rPr>
                <w:rStyle w:val="DefaultParagraphFont"/>
                <w:rFonts w:eastAsia="Cambria" w:cs="Cambria" w:ascii="Cambria" w:hAnsi="Cambria"/>
                <w:i/>
                <w:sz w:val="18"/>
              </w:rPr>
              <w:t>B</w:t>
            </w:r>
          </w:p>
        </w:tc>
        <w:tc>
          <w:tcPr>
            <w:tcW w:w="1893" w:type="dxa"/>
            <w:tcBorders>
              <w:left w:val="single" w:sz="4" w:space="0" w:color="000000"/>
              <w:right w:val="single" w:sz="4" w:space="0" w:color="000000"/>
            </w:tcBorders>
          </w:tcPr>
          <w:p>
            <w:pPr>
              <w:pStyle w:val="Normal1"/>
              <w:spacing w:lineRule="auto" w:line="256" w:before="0" w:after="0"/>
              <w:ind w:left="0" w:right="12" w:hanging="0"/>
              <w:jc w:val="center"/>
              <w:rPr/>
            </w:pPr>
            <w:r>
              <w:rPr>
                <w:rStyle w:val="DefaultParagraphFont"/>
                <w:rFonts w:eastAsia="Cambria" w:cs="Cambria" w:ascii="Cambria" w:hAnsi="Cambria"/>
                <w:i/>
                <w:sz w:val="18"/>
              </w:rPr>
              <w:t>X</w:t>
            </w:r>
            <w:r>
              <w:rPr>
                <w:rStyle w:val="DefaultParagraphFont"/>
                <w:rFonts w:eastAsia="Cambria" w:cs="Cambria" w:ascii="Cambria" w:hAnsi="Cambria"/>
                <w:i/>
                <w:sz w:val="12"/>
              </w:rPr>
              <w:t>B</w:t>
            </w:r>
          </w:p>
        </w:tc>
        <w:tc>
          <w:tcPr>
            <w:tcW w:w="1864" w:type="dxa"/>
            <w:tcBorders>
              <w:left w:val="single" w:sz="4" w:space="0" w:color="000000"/>
              <w:right w:val="single" w:sz="4" w:space="0" w:color="000000"/>
            </w:tcBorders>
          </w:tcPr>
          <w:p>
            <w:pPr>
              <w:pStyle w:val="Normal1"/>
              <w:spacing w:lineRule="auto" w:line="256" w:before="0" w:after="0"/>
              <w:ind w:left="0" w:right="12" w:hanging="0"/>
              <w:jc w:val="center"/>
              <w:rPr/>
            </w:pPr>
            <w:r>
              <w:rPr>
                <w:rStyle w:val="DefaultParagraphFont"/>
                <w:rFonts w:eastAsia="Cambria" w:cs="Cambria" w:ascii="Cambria" w:hAnsi="Cambria"/>
                <w:i/>
                <w:sz w:val="18"/>
              </w:rPr>
              <w:t>Y</w:t>
            </w:r>
            <w:r>
              <w:rPr>
                <w:rStyle w:val="DefaultParagraphFont"/>
                <w:rFonts w:eastAsia="Cambria" w:cs="Cambria" w:ascii="Cambria" w:hAnsi="Cambria"/>
                <w:i/>
                <w:sz w:val="12"/>
              </w:rPr>
              <w:t>B</w:t>
            </w:r>
          </w:p>
        </w:tc>
      </w:tr>
      <w:tr>
        <w:trPr>
          <w:trHeight w:val="219" w:hRule="atLeast"/>
        </w:trPr>
        <w:tc>
          <w:tcPr>
            <w:tcW w:w="1215" w:type="dxa"/>
            <w:tcBorders>
              <w:left w:val="single" w:sz="4" w:space="0" w:color="000000"/>
              <w:bottom w:val="single" w:sz="4" w:space="0" w:color="000000"/>
              <w:right w:val="single" w:sz="4" w:space="0" w:color="000000"/>
            </w:tcBorders>
          </w:tcPr>
          <w:p>
            <w:pPr>
              <w:pStyle w:val="Normal1"/>
              <w:spacing w:lineRule="auto" w:line="256" w:before="0" w:after="0"/>
              <w:ind w:left="0" w:right="9" w:hanging="0"/>
              <w:jc w:val="center"/>
              <w:rPr/>
            </w:pPr>
            <w:r>
              <w:rPr>
                <w:rStyle w:val="DefaultParagraphFont"/>
                <w:rFonts w:eastAsia="Cambria" w:cs="Cambria" w:ascii="Cambria" w:hAnsi="Cambria"/>
                <w:i/>
                <w:sz w:val="18"/>
              </w:rPr>
              <w:t>C</w:t>
            </w:r>
          </w:p>
        </w:tc>
        <w:tc>
          <w:tcPr>
            <w:tcW w:w="1893" w:type="dxa"/>
            <w:tcBorders>
              <w:left w:val="single" w:sz="4" w:space="0" w:color="000000"/>
              <w:bottom w:val="single" w:sz="4" w:space="0" w:color="000000"/>
              <w:right w:val="single" w:sz="4" w:space="0" w:color="000000"/>
            </w:tcBorders>
          </w:tcPr>
          <w:p>
            <w:pPr>
              <w:pStyle w:val="Normal1"/>
              <w:spacing w:lineRule="auto" w:line="256" w:before="0" w:after="0"/>
              <w:ind w:left="0" w:right="14" w:hanging="0"/>
              <w:jc w:val="center"/>
              <w:rPr/>
            </w:pPr>
            <w:r>
              <w:rPr>
                <w:rStyle w:val="DefaultParagraphFont"/>
                <w:rFonts w:eastAsia="Cambria" w:cs="Cambria" w:ascii="Cambria" w:hAnsi="Cambria"/>
                <w:i/>
                <w:sz w:val="18"/>
              </w:rPr>
              <w:t>X</w:t>
            </w:r>
            <w:r>
              <w:rPr>
                <w:rStyle w:val="DefaultParagraphFont"/>
                <w:rFonts w:eastAsia="Cambria" w:cs="Cambria" w:ascii="Cambria" w:hAnsi="Cambria"/>
                <w:i/>
                <w:position w:val="-1"/>
                <w:sz w:val="12"/>
                <w:sz w:val="18"/>
              </w:rPr>
              <w:t>C</w:t>
            </w:r>
          </w:p>
        </w:tc>
        <w:tc>
          <w:tcPr>
            <w:tcW w:w="1864" w:type="dxa"/>
            <w:tcBorders>
              <w:left w:val="single" w:sz="4" w:space="0" w:color="000000"/>
              <w:bottom w:val="single" w:sz="4" w:space="0" w:color="000000"/>
              <w:right w:val="single" w:sz="4" w:space="0" w:color="000000"/>
            </w:tcBorders>
          </w:tcPr>
          <w:p>
            <w:pPr>
              <w:pStyle w:val="Normal1"/>
              <w:spacing w:lineRule="auto" w:line="256" w:before="0" w:after="0"/>
              <w:ind w:left="0" w:right="14" w:hanging="0"/>
              <w:jc w:val="center"/>
              <w:rPr/>
            </w:pPr>
            <w:r>
              <w:rPr>
                <w:rStyle w:val="DefaultParagraphFont"/>
                <w:rFonts w:eastAsia="Cambria" w:cs="Cambria" w:ascii="Cambria" w:hAnsi="Cambria"/>
                <w:i/>
                <w:sz w:val="18"/>
              </w:rPr>
              <w:t>Y</w:t>
            </w:r>
            <w:r>
              <w:rPr>
                <w:rStyle w:val="DefaultParagraphFont"/>
                <w:rFonts w:eastAsia="Cambria" w:cs="Cambria" w:ascii="Cambria" w:hAnsi="Cambria"/>
                <w:i/>
                <w:sz w:val="12"/>
              </w:rPr>
              <w:t>C</w:t>
            </w:r>
          </w:p>
        </w:tc>
      </w:tr>
    </w:tbl>
    <w:p>
      <w:pPr>
        <w:pStyle w:val="Normal1"/>
        <w:spacing w:before="0" w:after="158"/>
        <w:ind w:left="12" w:right="6" w:firstLine="397"/>
        <w:rPr/>
      </w:pPr>
      <w:r>
        <w:rPr/>
        <w:t xml:space="preserve">Допустим, абонент </w:t>
      </w:r>
      <w:r>
        <w:rPr>
          <w:rStyle w:val="DefaultParagraphFont"/>
          <w:rFonts w:eastAsia="Cambria" w:cs="Cambria" w:ascii="Cambria" w:hAnsi="Cambria"/>
          <w:i/>
        </w:rPr>
        <w:t xml:space="preserve">A </w:t>
      </w:r>
      <w:r>
        <w:rPr/>
        <w:t xml:space="preserve">решил организовать сеанс связи с </w:t>
      </w:r>
      <w:r>
        <w:rPr>
          <w:rStyle w:val="DefaultParagraphFont"/>
          <w:rFonts w:eastAsia="Cambria" w:cs="Cambria" w:ascii="Cambria" w:hAnsi="Cambria"/>
          <w:i/>
        </w:rPr>
        <w:t>B</w:t>
      </w:r>
      <w:r>
        <w:rPr/>
        <w:t xml:space="preserve">, при этом обоим абонентам доступна открытая информация из табл. 2.2. Абонент </w:t>
      </w:r>
      <w:r>
        <w:rPr>
          <w:rStyle w:val="DefaultParagraphFont"/>
          <w:rFonts w:eastAsia="Cambria" w:cs="Cambria" w:ascii="Cambria" w:hAnsi="Cambria"/>
          <w:i/>
        </w:rPr>
        <w:t xml:space="preserve">A </w:t>
      </w:r>
      <w:r>
        <w:rPr/>
        <w:t xml:space="preserve">сообщает </w:t>
      </w:r>
      <w:r>
        <w:rPr>
          <w:rStyle w:val="DefaultParagraphFont"/>
          <w:rFonts w:eastAsia="Cambria" w:cs="Cambria" w:ascii="Cambria" w:hAnsi="Cambria"/>
          <w:i/>
        </w:rPr>
        <w:t xml:space="preserve">B </w:t>
      </w:r>
      <w:r>
        <w:rPr/>
        <w:t xml:space="preserve">по открытому каналу, что он хочет передать ему сообщение. Затем абонент </w:t>
      </w:r>
      <w:r>
        <w:rPr>
          <w:rStyle w:val="DefaultParagraphFont"/>
          <w:rFonts w:eastAsia="Cambria" w:cs="Cambria" w:ascii="Cambria" w:hAnsi="Cambria"/>
          <w:i/>
        </w:rPr>
        <w:t xml:space="preserve">A </w:t>
      </w:r>
      <w:r>
        <w:rPr/>
        <w:t>вычисляет величину</w:t>
      </w:r>
    </w:p>
    <w:p>
      <w:pPr>
        <w:pStyle w:val="Normal1"/>
        <w:tabs>
          <w:tab w:val="center" w:pos="3118" w:leader="none"/>
          <w:tab w:val="right" w:pos="6237" w:leader="none"/>
        </w:tabs>
        <w:spacing w:lineRule="auto" w:line="264" w:before="0" w:after="134"/>
        <w:ind w:left="0" w:hanging="0"/>
        <w:jc w:val="left"/>
        <w:rPr/>
      </w:pPr>
      <w:r>
        <w:rPr>
          <w:rStyle w:val="DefaultParagraphFont"/>
          <w:sz w:val="22"/>
        </w:rPr>
        <w:tab/>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rStyle w:val="DefaultParagraphFont"/>
          <w:rFonts w:eastAsia="Cambria" w:cs="Cambria" w:ascii="Cambria" w:hAnsi="Cambria"/>
        </w:rPr>
        <w:t>= (</w:t>
      </w:r>
      <w:r>
        <w:rPr>
          <w:rStyle w:val="DefaultParagraphFont"/>
          <w:rFonts w:eastAsia="Cambria" w:cs="Cambria" w:ascii="Cambria" w:hAnsi="Cambria"/>
          <w:i/>
        </w:rPr>
        <w:t>Y</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(2.10)</w:t>
      </w:r>
    </w:p>
    <w:p>
      <w:pPr>
        <w:pStyle w:val="Normal1"/>
        <w:spacing w:before="0" w:after="143"/>
        <w:ind w:left="12" w:right="6" w:hanging="0"/>
        <w:rPr/>
      </w:pPr>
      <w:r>
        <w:rPr/>
        <w:t xml:space="preserve">(никто другой кроме </w:t>
      </w:r>
      <w:r>
        <w:rPr>
          <w:rStyle w:val="DefaultParagraphFont"/>
          <w:rFonts w:eastAsia="Cambria" w:cs="Cambria" w:ascii="Cambria" w:hAnsi="Cambria"/>
          <w:i/>
        </w:rPr>
        <w:t xml:space="preserve">A </w:t>
      </w:r>
      <w:r>
        <w:rPr/>
        <w:t xml:space="preserve">этого сделать не может, так как число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A </w:t>
      </w:r>
      <w:r>
        <w:rPr/>
        <w:t xml:space="preserve">секретно). В свою очередь, абонент </w:t>
      </w:r>
      <w:r>
        <w:rPr>
          <w:rStyle w:val="DefaultParagraphFont"/>
          <w:rFonts w:eastAsia="Cambria" w:cs="Cambria" w:ascii="Cambria" w:hAnsi="Cambria"/>
          <w:i/>
        </w:rPr>
        <w:t xml:space="preserve">B </w:t>
      </w:r>
      <w:r>
        <w:rPr/>
        <w:t>вычисляет число</w:t>
      </w:r>
    </w:p>
    <w:p>
      <w:pPr>
        <w:pStyle w:val="Normal1"/>
        <w:tabs>
          <w:tab w:val="center" w:pos="3118" w:leader="none"/>
          <w:tab w:val="right" w:pos="6237"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BA </w:t>
      </w:r>
      <w:r>
        <w:rPr>
          <w:rStyle w:val="DefaultParagraphFont"/>
          <w:rFonts w:eastAsia="Cambria" w:cs="Cambria" w:ascii="Cambria" w:hAnsi="Cambria"/>
        </w:rPr>
        <w:t>= (</w:t>
      </w:r>
      <w:r>
        <w:rPr>
          <w:rStyle w:val="DefaultParagraphFont"/>
          <w:rFonts w:eastAsia="Cambria" w:cs="Cambria" w:ascii="Cambria" w:hAnsi="Cambria"/>
          <w:i/>
        </w:rPr>
        <w:t>Y</w:t>
      </w:r>
      <w:r>
        <w:rPr>
          <w:rStyle w:val="DefaultParagraphFont"/>
          <w:rFonts w:eastAsia="Cambria" w:cs="Cambria" w:ascii="Cambria" w:hAnsi="Cambria"/>
          <w:i/>
          <w:position w:val="-1"/>
          <w:sz w:val="13"/>
        </w:rPr>
        <w:t>A</w:t>
      </w:r>
      <w:r>
        <w:rPr>
          <w:rStyle w:val="DefaultParagraphFont"/>
          <w:rFonts w:eastAsia="Cambria" w:cs="Cambria" w:ascii="Cambria" w:hAnsi="Cambria"/>
        </w:rPr>
        <w:t>)</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(2.11)</w:t>
      </w:r>
    </w:p>
    <w:p>
      <w:pPr>
        <w:pStyle w:val="Normal1"/>
        <w:spacing w:lineRule="auto" w:line="259" w:before="0" w:after="75"/>
        <w:ind w:left="407" w:hanging="10"/>
        <w:jc w:val="left"/>
        <w:rPr/>
      </w:pPr>
      <w:r>
        <w:rPr/>
        <w:t xml:space="preserve">Утверждение 2.2.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BA</w:t>
      </w:r>
      <w:r>
        <w:rPr/>
        <w:t>.</w:t>
      </w:r>
    </w:p>
    <w:p>
      <w:pPr>
        <w:pStyle w:val="Normal1"/>
        <w:spacing w:before="0" w:after="191"/>
        <w:ind w:left="397" w:right="6" w:hanging="0"/>
        <w:rPr/>
      </w:pPr>
      <w:r>
        <w:rPr/>
        <w:t>Д о к а з а т е л ь с т в о . Действительно,</w:t>
      </w:r>
    </w:p>
    <w:p>
      <w:pPr>
        <w:pStyle w:val="Normal1"/>
        <w:spacing w:lineRule="auto" w:line="266" w:before="0" w:after="145"/>
        <w:ind w:left="209" w:hanging="10"/>
        <w:rPr/>
      </w:pP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rStyle w:val="DefaultParagraphFont"/>
          <w:rFonts w:eastAsia="Cambria" w:cs="Cambria" w:ascii="Cambria" w:hAnsi="Cambria"/>
        </w:rPr>
        <w:t>= (</w:t>
      </w:r>
      <w:r>
        <w:rPr>
          <w:rStyle w:val="DefaultParagraphFont"/>
          <w:rFonts w:eastAsia="Cambria" w:cs="Cambria" w:ascii="Cambria" w:hAnsi="Cambria"/>
          <w:i/>
        </w:rPr>
        <w:t>Y</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g</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B</w:t>
      </w:r>
      <w:r>
        <w:rPr>
          <w:rStyle w:val="DefaultParagraphFont"/>
          <w:rFonts w:eastAsia="Cambria" w:cs="Cambria" w:ascii="Cambria" w:hAnsi="Cambria"/>
        </w:rPr>
        <w:t>)</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w:t>
      </w:r>
    </w:p>
    <w:p>
      <w:pPr>
        <w:pStyle w:val="Normal1"/>
        <w:spacing w:lineRule="auto" w:line="264" w:before="0" w:after="167"/>
        <w:ind w:left="10" w:right="199" w:hanging="10"/>
        <w:jc w:val="right"/>
        <w:rPr/>
      </w:pP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sz w:val="14"/>
        </w:rPr>
        <w:t>X</w:t>
      </w:r>
      <w:r>
        <w:rPr>
          <w:rStyle w:val="DefaultParagraphFont"/>
          <w:rFonts w:eastAsia="Cambria" w:cs="Cambria" w:ascii="Cambria" w:hAnsi="Cambria"/>
          <w:i/>
          <w:sz w:val="10"/>
        </w:rPr>
        <w:t>A</w:t>
      </w:r>
      <w:r>
        <w:rPr>
          <w:rStyle w:val="DefaultParagraphFont"/>
          <w:rFonts w:eastAsia="Cambria" w:cs="Cambria" w:ascii="Cambria" w:hAnsi="Cambria"/>
          <w:i/>
          <w:sz w:val="14"/>
        </w:rPr>
        <w:t>X</w:t>
      </w:r>
      <w:r>
        <w:rPr>
          <w:rStyle w:val="DefaultParagraphFont"/>
          <w:rFonts w:eastAsia="Cambria" w:cs="Cambria" w:ascii="Cambria" w:hAnsi="Cambria"/>
          <w:i/>
          <w:sz w:val="10"/>
        </w:rPr>
        <w:t>B</w:t>
      </w:r>
      <w:r>
        <w:rPr>
          <w:rStyle w:val="DefaultParagraphFont"/>
          <w:rFonts w:eastAsia="Cambria" w:cs="Cambria" w:ascii="Cambria" w:hAnsi="Cambria"/>
        </w:rPr>
        <w:t>mod</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Y</w:t>
      </w:r>
      <w:r>
        <w:rPr>
          <w:rStyle w:val="DefaultParagraphFont"/>
          <w:rFonts w:eastAsia="Cambria" w:cs="Cambria" w:ascii="Cambria" w:hAnsi="Cambria"/>
          <w:i/>
          <w:sz w:val="14"/>
        </w:rPr>
        <w:t>A</w:t>
      </w:r>
      <w:r>
        <w:rPr>
          <w:rStyle w:val="DefaultParagraphFont"/>
          <w:rFonts w:eastAsia="Cambria" w:cs="Cambria" w:ascii="Cambria" w:hAnsi="Cambria"/>
        </w:rPr>
        <w:t>)</w:t>
      </w:r>
      <w:r>
        <w:rPr>
          <w:rStyle w:val="DefaultParagraphFont"/>
          <w:rFonts w:eastAsia="Cambria" w:cs="Cambria" w:ascii="Cambria" w:hAnsi="Cambria"/>
          <w:i/>
          <w:sz w:val="14"/>
        </w:rPr>
        <w:t>X</w:t>
      </w:r>
      <w:r>
        <w:rPr>
          <w:rStyle w:val="DefaultParagraphFont"/>
          <w:rFonts w:eastAsia="Cambria" w:cs="Cambria" w:ascii="Cambria" w:hAnsi="Cambria"/>
          <w:i/>
          <w:sz w:val="10"/>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i/>
          <w:sz w:val="14"/>
        </w:rPr>
        <w:t>BA</w:t>
      </w:r>
      <w:r>
        <w:rPr>
          <w:rStyle w:val="DefaultParagraphFont"/>
          <w:rFonts w:eastAsia="Cambria" w:cs="Cambria" w:ascii="Cambria" w:hAnsi="Cambria"/>
          <w:i/>
        </w:rPr>
        <w:t>.</w:t>
      </w:r>
    </w:p>
    <w:p>
      <w:pPr>
        <w:pStyle w:val="Normal1"/>
        <w:spacing w:before="0" w:after="250"/>
        <w:ind w:left="12" w:right="6" w:hanging="0"/>
        <w:rPr/>
      </w:pPr>
      <w:r>
        <w:rPr/>
        <w:t>(Здесь первое равенство следует из (2.10), второе и четвертое — из (2.9), последнее — из (2.11).)</w:t>
        <w:tab/>
      </w:r>
      <w:r>
        <w:rPr>
          <w:rStyle w:val="DefaultParagraphFont"/>
          <w:rFonts w:eastAsia="Cambria" w:cs="Cambria" w:ascii="Cambria" w:hAnsi="Cambria"/>
        </w:rPr>
        <w:t>⊓⊔</w:t>
      </w:r>
    </w:p>
    <w:p>
      <w:pPr>
        <w:pStyle w:val="Normal1"/>
        <w:spacing w:before="0" w:after="178"/>
        <w:ind w:left="397" w:right="6" w:hanging="0"/>
        <w:rPr/>
      </w:pPr>
      <w:r>
        <w:rPr/>
        <w:t>Отметим главные свойства системы:</w:t>
      </w:r>
    </w:p>
    <w:p>
      <w:pPr>
        <w:pStyle w:val="Normal1"/>
        <w:numPr>
          <w:ilvl w:val="0"/>
          <w:numId w:val="4"/>
        </w:numPr>
        <w:spacing w:before="0" w:after="182"/>
        <w:ind w:right="6" w:hanging="277"/>
        <w:rPr/>
      </w:pPr>
      <w:r>
        <w:rPr/>
        <w:t xml:space="preserve">абоненты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получили одно и то же число </w:t>
      </w:r>
      <w:r>
        <w:rPr>
          <w:rStyle w:val="DefaultParagraphFont"/>
          <w:rFonts w:eastAsia="Cambria" w:cs="Cambria" w:ascii="Cambria" w:hAnsi="Cambria"/>
          <w:i/>
        </w:rPr>
        <w:t xml:space="preserve">Z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BA</w:t>
      </w:r>
      <w:r>
        <w:rPr/>
        <w:t>, которое не передавалось по открытой линии связи;</w:t>
      </w:r>
    </w:p>
    <w:p>
      <w:pPr>
        <w:pStyle w:val="Normal1"/>
        <w:numPr>
          <w:ilvl w:val="0"/>
          <w:numId w:val="4"/>
        </w:numPr>
        <w:spacing w:before="0" w:after="174"/>
        <w:ind w:right="6" w:hanging="277"/>
        <w:rPr/>
      </w:pPr>
      <w:r>
        <w:rPr/>
        <w:t xml:space="preserve">Ева не знает секретных чисел </w:t>
      </w:r>
      <w:r>
        <w:rPr>
          <w:rStyle w:val="DefaultParagraphFont"/>
          <w:rFonts w:eastAsia="Cambria" w:cs="Cambria" w:ascii="Cambria" w:hAnsi="Cambria"/>
          <w:i/>
        </w:rPr>
        <w:t>X</w:t>
      </w:r>
      <w:r>
        <w:rPr>
          <w:rStyle w:val="DefaultParagraphFont"/>
          <w:rFonts w:eastAsia="Cambria" w:cs="Cambria" w:ascii="Cambria" w:hAnsi="Cambria"/>
          <w:i/>
          <w:position w:val="-1"/>
          <w:sz w:val="13"/>
        </w:rPr>
        <w:t>A</w:t>
      </w:r>
      <w:r>
        <w:rPr>
          <w:rStyle w:val="DefaultParagraphFont"/>
          <w:rFonts w:eastAsia="Cambria" w:cs="Cambria" w:ascii="Cambria" w:hAnsi="Cambria"/>
          <w:i/>
        </w:rPr>
        <w:t>,X</w:t>
      </w:r>
      <w:r>
        <w:rPr>
          <w:rStyle w:val="DefaultParagraphFont"/>
          <w:rFonts w:eastAsia="Cambria" w:cs="Cambria" w:ascii="Cambria" w:hAnsi="Cambria"/>
          <w:i/>
          <w:position w:val="-1"/>
          <w:sz w:val="13"/>
        </w:rPr>
        <w:t>B</w:t>
      </w:r>
      <w:r>
        <w:rPr>
          <w:rStyle w:val="DefaultParagraphFont"/>
          <w:rFonts w:eastAsia="Cambria" w:cs="Cambria" w:ascii="Cambria" w:hAnsi="Cambria"/>
          <w:i/>
        </w:rPr>
        <w:t>,...</w:t>
      </w:r>
      <w:r>
        <w:rPr/>
        <w:t xml:space="preserve">, поэтому не может вычислить число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t xml:space="preserve">(вообще говоря, она могла бы попытаться найти секретное число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A </w:t>
      </w:r>
      <w:r>
        <w:rPr/>
        <w:t xml:space="preserve">по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A </w:t>
      </w:r>
      <w:r>
        <w:rPr/>
        <w:t xml:space="preserve">(см. (2.9)), однако при больших </w:t>
      </w:r>
      <w:r>
        <w:rPr>
          <w:rStyle w:val="DefaultParagraphFont"/>
          <w:rFonts w:eastAsia="Cambria" w:cs="Cambria" w:ascii="Cambria" w:hAnsi="Cambria"/>
          <w:i/>
        </w:rPr>
        <w:t xml:space="preserve">p </w:t>
      </w:r>
      <w:r>
        <w:rPr/>
        <w:t>это практически невозможно (требуются миллионы лет)).</w:t>
      </w:r>
    </w:p>
    <w:p>
      <w:pPr>
        <w:pStyle w:val="Normal1"/>
        <w:ind w:left="12" w:right="6" w:firstLine="397"/>
        <w:rPr/>
      </w:pPr>
      <w:r>
        <w:rPr/>
        <w:t xml:space="preserve">Абоненты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могут использовать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t>в качестве секретного ключа для шифрования и дешифрования данных. Таким же образом любая пара абонентов может вычислить секретный ключ, известный только им.</w:t>
      </w:r>
    </w:p>
    <w:p>
      <w:pPr>
        <w:pStyle w:val="Normal1"/>
        <w:spacing w:before="0" w:after="207"/>
        <w:ind w:left="12" w:right="6" w:firstLine="397"/>
        <w:rPr/>
      </w:pPr>
      <w:r>
        <w:rPr/>
        <w:t xml:space="preserve">Остановимся теперь на упомянутой выше задаче выбора числа </w:t>
      </w:r>
      <w:r>
        <w:rPr>
          <w:rStyle w:val="DefaultParagraphFont"/>
          <w:rFonts w:eastAsia="Cambria" w:cs="Cambria" w:ascii="Cambria" w:hAnsi="Cambria"/>
          <w:i/>
        </w:rPr>
        <w:t>g</w:t>
      </w:r>
      <w:r>
        <w:rPr/>
        <w:t xml:space="preserve">. При произвольно заданном </w:t>
      </w:r>
      <w:r>
        <w:rPr>
          <w:rStyle w:val="DefaultParagraphFont"/>
          <w:rFonts w:eastAsia="Cambria" w:cs="Cambria" w:ascii="Cambria" w:hAnsi="Cambria"/>
          <w:i/>
        </w:rPr>
        <w:t xml:space="preserve">p </w:t>
      </w:r>
      <w:r>
        <w:rPr/>
        <w:t xml:space="preserve">она может оказаться трудной задачей, связанной с разложением на простые множители числа </w:t>
      </w:r>
      <w:r>
        <w:rPr>
          <w:rStyle w:val="DefaultParagraphFont"/>
          <w:rFonts w:eastAsia="Cambria" w:cs="Cambria" w:ascii="Cambria" w:hAnsi="Cambria"/>
          <w:i/>
        </w:rPr>
        <w:t xml:space="preserve">p </w:t>
      </w:r>
      <w:r>
        <w:rPr>
          <w:rStyle w:val="DefaultParagraphFont"/>
          <w:rFonts w:eastAsia="Cambria" w:cs="Cambria" w:ascii="Cambria" w:hAnsi="Cambria"/>
        </w:rPr>
        <w:t>− 1</w:t>
      </w:r>
      <w:r>
        <w:rPr/>
        <w:t xml:space="preserve">. Дело в том, что для обеспечения высокой стойкости рассмотренной системы число </w:t>
      </w:r>
      <w:r>
        <w:rPr>
          <w:rStyle w:val="DefaultParagraphFont"/>
          <w:rFonts w:eastAsia="Cambria" w:cs="Cambria" w:ascii="Cambria" w:hAnsi="Cambria"/>
          <w:i/>
        </w:rPr>
        <w:t>p</w:t>
      </w:r>
      <w:r>
        <w:rPr>
          <w:rStyle w:val="DefaultParagraphFont"/>
          <w:rFonts w:eastAsia="Cambria" w:cs="Cambria" w:ascii="Cambria" w:hAnsi="Cambria"/>
        </w:rPr>
        <w:t xml:space="preserve">−1 </w:t>
      </w:r>
      <w:r>
        <w:rPr/>
        <w:t xml:space="preserve">должно обязательно содержать большой простой множитель (в противном случае алгоритм Полига–Хеллмана, описанный, например, в [28], быстро вычисляет дискретный логарифм). Поэтому часто рекомендуют использовать следующий подход. Простое число </w:t>
      </w:r>
      <w:r>
        <w:rPr>
          <w:rStyle w:val="DefaultParagraphFont"/>
          <w:rFonts w:eastAsia="Cambria" w:cs="Cambria" w:ascii="Cambria" w:hAnsi="Cambria"/>
          <w:i/>
        </w:rPr>
        <w:t xml:space="preserve">p </w:t>
      </w:r>
      <w:r>
        <w:rPr/>
        <w:t>выбирается таким, чтобы выполнялось равенство</w:t>
      </w:r>
    </w:p>
    <w:p>
      <w:pPr>
        <w:pStyle w:val="Normal1"/>
        <w:spacing w:lineRule="auto" w:line="264" w:before="0" w:after="186"/>
        <w:ind w:left="213" w:right="203" w:hanging="10"/>
        <w:jc w:val="center"/>
        <w:rPr/>
      </w:pPr>
      <w:r>
        <w:rPr>
          <w:rStyle w:val="DefaultParagraphFont"/>
          <w:rFonts w:eastAsia="Cambria" w:cs="Cambria" w:ascii="Cambria" w:hAnsi="Cambria"/>
          <w:i/>
        </w:rPr>
        <w:t xml:space="preserve">p </w:t>
      </w:r>
      <w:r>
        <w:rPr>
          <w:rStyle w:val="DefaultParagraphFont"/>
          <w:rFonts w:eastAsia="Cambria" w:cs="Cambria" w:ascii="Cambria" w:hAnsi="Cambria"/>
        </w:rPr>
        <w:t>= 2</w:t>
      </w:r>
      <w:r>
        <w:rPr>
          <w:rStyle w:val="DefaultParagraphFont"/>
          <w:rFonts w:eastAsia="Cambria" w:cs="Cambria" w:ascii="Cambria" w:hAnsi="Cambria"/>
          <w:i/>
        </w:rPr>
        <w:t xml:space="preserve">q </w:t>
      </w:r>
      <w:r>
        <w:rPr>
          <w:rStyle w:val="DefaultParagraphFont"/>
          <w:rFonts w:eastAsia="Cambria" w:cs="Cambria" w:ascii="Cambria" w:hAnsi="Cambria"/>
        </w:rPr>
        <w:t>+ 1</w:t>
      </w:r>
      <w:r>
        <w:rPr>
          <w:rStyle w:val="DefaultParagraphFont"/>
          <w:rFonts w:eastAsia="Cambria" w:cs="Cambria" w:ascii="Cambria" w:hAnsi="Cambria"/>
          <w:i/>
        </w:rPr>
        <w:t>,</w:t>
      </w:r>
    </w:p>
    <w:p>
      <w:pPr>
        <w:pStyle w:val="Normal1"/>
        <w:spacing w:before="0" w:after="237"/>
        <w:ind w:left="12" w:right="6" w:hanging="0"/>
        <w:rPr/>
      </w:pPr>
      <w:r>
        <w:rPr/>
        <w:t xml:space="preserve">где </w:t>
      </w:r>
      <w:r>
        <w:rPr>
          <w:rStyle w:val="DefaultParagraphFont"/>
          <w:rFonts w:eastAsia="Cambria" w:cs="Cambria" w:ascii="Cambria" w:hAnsi="Cambria"/>
          <w:i/>
        </w:rPr>
        <w:t xml:space="preserve">q </w:t>
      </w:r>
      <w:r>
        <w:rPr/>
        <w:t xml:space="preserve">— также простое число. Тогда в качестве </w:t>
      </w:r>
      <w:r>
        <w:rPr>
          <w:rStyle w:val="DefaultParagraphFont"/>
          <w:rFonts w:eastAsia="Cambria" w:cs="Cambria" w:ascii="Cambria" w:hAnsi="Cambria"/>
          <w:i/>
        </w:rPr>
        <w:t xml:space="preserve">g </w:t>
      </w:r>
      <w:r>
        <w:rPr/>
        <w:t>можно взять любое число, для которого справедливы неравенства</w:t>
      </w:r>
    </w:p>
    <w:p>
      <w:pPr>
        <w:pStyle w:val="Normal1"/>
        <w:tabs>
          <w:tab w:val="center" w:pos="2258" w:leader="none"/>
          <w:tab w:val="center" w:pos="3101" w:leader="none"/>
          <w:tab w:val="center" w:pos="3930" w:leader="none"/>
          <w:tab w:val="center" w:pos="4531" w:leader="none"/>
        </w:tabs>
        <w:spacing w:lineRule="auto" w:line="264" w:before="0" w:after="337"/>
        <w:ind w:left="0" w:hanging="0"/>
        <w:jc w:val="left"/>
        <w:rPr/>
      </w:pPr>
      <w:r>
        <w:rPr>
          <w:rStyle w:val="DefaultParagraphFont"/>
          <w:sz w:val="22"/>
        </w:rPr>
        <w:tab/>
      </w:r>
      <w:r>
        <w:rPr>
          <w:rStyle w:val="DefaultParagraphFont"/>
          <w:rFonts w:eastAsia="Cambria" w:cs="Cambria" w:ascii="Cambria" w:hAnsi="Cambria"/>
        </w:rPr>
        <w:t xml:space="preserve">1 </w:t>
      </w:r>
      <w:r>
        <w:rPr>
          <w:rStyle w:val="DefaultParagraphFont"/>
          <w:rFonts w:eastAsia="Cambria" w:cs="Cambria" w:ascii="Cambria" w:hAnsi="Cambria"/>
          <w:i/>
        </w:rPr>
        <w:t xml:space="preserve">&lt; g &lt; p </w:t>
      </w:r>
      <w:r>
        <w:rPr>
          <w:rStyle w:val="DefaultParagraphFont"/>
          <w:rFonts w:eastAsia="Cambria" w:cs="Cambria" w:ascii="Cambria" w:hAnsi="Cambria"/>
        </w:rPr>
        <w:t>− 1</w:t>
        <w:tab/>
      </w:r>
      <w:r>
        <w:rPr/>
        <w:t>и</w:t>
        <w:tab/>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q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16</w:t>
        <w:tab/>
      </w:r>
      <w:r>
        <w:rPr>
          <w:rStyle w:val="DefaultParagraphFont"/>
          <w:rFonts w:eastAsia="Cambria" w:cs="Cambria" w:ascii="Cambria" w:hAnsi="Cambria"/>
          <w:i/>
        </w:rPr>
        <w:t>.</w:t>
      </w:r>
    </w:p>
    <w:p>
      <w:pPr>
        <w:pStyle w:val="Normal1"/>
        <w:spacing w:before="0" w:after="28"/>
        <w:ind w:left="12" w:right="6" w:firstLine="397"/>
        <w:rPr/>
      </w:pPr>
      <w:r>
        <w:rPr/>
        <w:t xml:space="preserve">П р и м е р 2.2. Пусть </w:t>
      </w:r>
      <w:r>
        <w:rPr>
          <w:rStyle w:val="DefaultParagraphFont"/>
          <w:rFonts w:eastAsia="Cambria" w:cs="Cambria" w:ascii="Cambria" w:hAnsi="Cambria"/>
          <w:i/>
        </w:rPr>
        <w:t xml:space="preserve">p </w:t>
      </w:r>
      <w:r>
        <w:rPr>
          <w:rStyle w:val="DefaultParagraphFont"/>
          <w:rFonts w:eastAsia="Cambria" w:cs="Cambria" w:ascii="Cambria" w:hAnsi="Cambria"/>
        </w:rPr>
        <w:t>= 23 = 2·11+1 (</w:t>
      </w:r>
      <w:r>
        <w:rPr>
          <w:rStyle w:val="DefaultParagraphFont"/>
          <w:rFonts w:eastAsia="Cambria" w:cs="Cambria" w:ascii="Cambria" w:hAnsi="Cambria"/>
          <w:i/>
        </w:rPr>
        <w:t xml:space="preserve">q </w:t>
      </w:r>
      <w:r>
        <w:rPr>
          <w:rStyle w:val="DefaultParagraphFont"/>
          <w:rFonts w:eastAsia="Cambria" w:cs="Cambria" w:ascii="Cambria" w:hAnsi="Cambria"/>
        </w:rPr>
        <w:t>= 11)</w:t>
      </w:r>
      <w:r>
        <w:rPr/>
        <w:t xml:space="preserve">. Выберем параметр </w:t>
      </w:r>
      <w:r>
        <w:rPr>
          <w:rStyle w:val="DefaultParagraphFont"/>
          <w:rFonts w:eastAsia="Cambria" w:cs="Cambria" w:ascii="Cambria" w:hAnsi="Cambria"/>
          <w:i/>
        </w:rPr>
        <w:t>g</w:t>
      </w:r>
      <w:r>
        <w:rPr/>
        <w:t xml:space="preserve">. Попробуем взять </w:t>
      </w:r>
      <w:r>
        <w:rPr>
          <w:rStyle w:val="DefaultParagraphFont"/>
          <w:rFonts w:eastAsia="Cambria" w:cs="Cambria" w:ascii="Cambria" w:hAnsi="Cambria"/>
          <w:i/>
        </w:rPr>
        <w:t xml:space="preserve">g </w:t>
      </w:r>
      <w:r>
        <w:rPr>
          <w:rStyle w:val="DefaultParagraphFont"/>
          <w:rFonts w:eastAsia="Cambria" w:cs="Cambria" w:ascii="Cambria" w:hAnsi="Cambria"/>
        </w:rPr>
        <w:t>= 3</w:t>
      </w:r>
      <w:r>
        <w:rPr/>
        <w:t xml:space="preserve">. Проверим: </w:t>
      </w:r>
      <w:r>
        <w:rPr>
          <w:rStyle w:val="DefaultParagraphFont"/>
          <w:rFonts w:eastAsia="Cambria" w:cs="Cambria" w:ascii="Cambria" w:hAnsi="Cambria"/>
        </w:rPr>
        <w:t>3</w:t>
      </w:r>
      <w:r>
        <w:rPr>
          <w:rStyle w:val="DefaultParagraphFont"/>
          <w:rFonts w:eastAsia="Cambria" w:cs="Cambria" w:ascii="Cambria" w:hAnsi="Cambria"/>
          <w:position w:val="6"/>
          <w:sz w:val="13"/>
        </w:rPr>
        <w:t xml:space="preserve">11 </w:t>
      </w:r>
      <w:r>
        <w:rPr>
          <w:rStyle w:val="DefaultParagraphFont"/>
          <w:rFonts w:eastAsia="Cambria" w:cs="Cambria" w:ascii="Cambria" w:hAnsi="Cambria"/>
        </w:rPr>
        <w:t xml:space="preserve">mod 23 = 1 </w:t>
      </w:r>
      <w:r>
        <w:rPr/>
        <w:t xml:space="preserve">и значит, такое </w:t>
      </w:r>
      <w:r>
        <w:rPr>
          <w:rStyle w:val="DefaultParagraphFont"/>
          <w:rFonts w:eastAsia="Cambria" w:cs="Cambria" w:ascii="Cambria" w:hAnsi="Cambria"/>
          <w:i/>
        </w:rPr>
        <w:t xml:space="preserve">g </w:t>
      </w:r>
      <w:r>
        <w:rPr/>
        <w:t xml:space="preserve">не подходит. Возьмем </w:t>
      </w:r>
      <w:r>
        <w:rPr>
          <w:rStyle w:val="DefaultParagraphFont"/>
          <w:rFonts w:eastAsia="Cambria" w:cs="Cambria" w:ascii="Cambria" w:hAnsi="Cambria"/>
          <w:i/>
        </w:rPr>
        <w:t xml:space="preserve">g </w:t>
      </w:r>
      <w:r>
        <w:rPr>
          <w:rStyle w:val="DefaultParagraphFont"/>
          <w:rFonts w:eastAsia="Cambria" w:cs="Cambria" w:ascii="Cambria" w:hAnsi="Cambria"/>
        </w:rPr>
        <w:t>= 5</w:t>
      </w:r>
      <w:r>
        <w:rPr/>
        <w:t xml:space="preserve">. Проверим: </w:t>
      </w:r>
      <w:r>
        <w:rPr>
          <w:rStyle w:val="DefaultParagraphFont"/>
          <w:rFonts w:eastAsia="Cambria" w:cs="Cambria" w:ascii="Cambria" w:hAnsi="Cambria"/>
        </w:rPr>
        <w:t>5</w:t>
      </w:r>
      <w:r>
        <w:rPr>
          <w:rStyle w:val="DefaultParagraphFont"/>
          <w:rFonts w:eastAsia="Cambria" w:cs="Cambria" w:ascii="Cambria" w:hAnsi="Cambria"/>
          <w:position w:val="6"/>
          <w:sz w:val="13"/>
        </w:rPr>
        <w:t xml:space="preserve">11 </w:t>
      </w:r>
      <w:r>
        <w:rPr>
          <w:rStyle w:val="DefaultParagraphFont"/>
          <w:rFonts w:eastAsia="Cambria" w:cs="Cambria" w:ascii="Cambria" w:hAnsi="Cambria"/>
        </w:rPr>
        <w:t>mod 23 = 22</w:t>
      </w:r>
      <w:r>
        <w:rPr/>
        <w:t xml:space="preserve">. Итак, мы выбрали параметры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5</w:t>
      </w:r>
      <w:r>
        <w:rPr/>
        <w:t xml:space="preserve">. Теперь каждый абонент выбирает секретное число и вычисляет соответствующее ему открытое число. Пусть выбраны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7</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13</w:t>
      </w:r>
      <w:r>
        <w:rPr/>
        <w:t xml:space="preserve">. Вычисляем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mod 23 = 17</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5</w:t>
      </w:r>
      <w:r>
        <w:rPr>
          <w:rStyle w:val="DefaultParagraphFont"/>
          <w:rFonts w:eastAsia="Cambria" w:cs="Cambria" w:ascii="Cambria" w:hAnsi="Cambria"/>
          <w:position w:val="6"/>
          <w:sz w:val="13"/>
        </w:rPr>
        <w:t xml:space="preserve">13 </w:t>
      </w:r>
      <w:r>
        <w:rPr>
          <w:rStyle w:val="DefaultParagraphFont"/>
          <w:rFonts w:eastAsia="Cambria" w:cs="Cambria" w:ascii="Cambria" w:hAnsi="Cambria"/>
        </w:rPr>
        <w:t>mod 23 = 21</w:t>
      </w:r>
      <w:r>
        <w:rPr/>
        <w:t xml:space="preserve">. Пусть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решили сформировать общий секретный ключ. Для этого </w:t>
      </w:r>
      <w:r>
        <w:rPr>
          <w:rStyle w:val="DefaultParagraphFont"/>
          <w:rFonts w:eastAsia="Cambria" w:cs="Cambria" w:ascii="Cambria" w:hAnsi="Cambria"/>
          <w:i/>
        </w:rPr>
        <w:t xml:space="preserve">A </w:t>
      </w:r>
      <w:r>
        <w:rPr/>
        <w:t>вычисляет</w:t>
      </w:r>
    </w:p>
    <w:p>
      <w:pPr>
        <w:pStyle w:val="Normal1"/>
        <w:spacing w:before="0" w:after="540"/>
        <w:ind w:left="12" w:right="6" w:hanging="0"/>
        <w:rPr/>
      </w:pP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rStyle w:val="DefaultParagraphFont"/>
          <w:rFonts w:eastAsia="Cambria" w:cs="Cambria" w:ascii="Cambria" w:hAnsi="Cambria"/>
        </w:rPr>
        <w:t>= 21</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mod 23 = 10</w:t>
      </w:r>
      <w:r>
        <w:rPr/>
        <w:t xml:space="preserve">, а </w:t>
      </w:r>
      <w:r>
        <w:rPr>
          <w:rStyle w:val="DefaultParagraphFont"/>
          <w:rFonts w:eastAsia="Cambria" w:cs="Cambria" w:ascii="Cambria" w:hAnsi="Cambria"/>
          <w:i/>
        </w:rPr>
        <w:t xml:space="preserve">B </w:t>
      </w:r>
      <w:r>
        <w:rPr/>
        <w:t xml:space="preserve">вычисляет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BA </w:t>
      </w:r>
      <w:r>
        <w:rPr>
          <w:rStyle w:val="DefaultParagraphFont"/>
          <w:rFonts w:eastAsia="Cambria" w:cs="Cambria" w:ascii="Cambria" w:hAnsi="Cambria"/>
        </w:rPr>
        <w:t>= 17</w:t>
      </w:r>
      <w:r>
        <w:rPr>
          <w:rStyle w:val="DefaultParagraphFont"/>
          <w:rFonts w:eastAsia="Cambria" w:cs="Cambria" w:ascii="Cambria" w:hAnsi="Cambria"/>
          <w:position w:val="6"/>
          <w:sz w:val="13"/>
        </w:rPr>
        <w:t xml:space="preserve">13 </w:t>
      </w:r>
      <w:r>
        <w:rPr>
          <w:rStyle w:val="DefaultParagraphFont"/>
          <w:rFonts w:eastAsia="Cambria" w:cs="Cambria" w:ascii="Cambria" w:hAnsi="Cambria"/>
        </w:rPr>
        <w:t>mod 23 = 10</w:t>
      </w:r>
      <w:r>
        <w:rPr/>
        <w:t>. Теперь они имеют общий ключ 10, который не передавался по каналу связи.</w:t>
        <w:tab/>
      </w:r>
      <w:r>
        <w:rPr>
          <w:rStyle w:val="DefaultParagraphFont"/>
          <w:rFonts w:eastAsia="Cambria" w:cs="Cambria" w:ascii="Cambria" w:hAnsi="Cambria"/>
        </w:rPr>
        <w:t>⊓⊔</w:t>
      </w:r>
    </w:p>
    <w:p>
      <w:pPr>
        <w:pStyle w:val="Normal1"/>
        <w:tabs>
          <w:tab w:val="center" w:pos="2158" w:leader="none"/>
        </w:tabs>
        <w:spacing w:lineRule="auto" w:line="268" w:before="0" w:after="143"/>
        <w:ind w:left="-11" w:hanging="0"/>
        <w:jc w:val="left"/>
        <w:rPr/>
      </w:pPr>
      <w:r>
        <w:rPr>
          <w:rStyle w:val="DefaultParagraphFont"/>
          <w:sz w:val="24"/>
        </w:rPr>
        <w:t>2.3.</w:t>
        <w:tab/>
        <w:t>Элементы теории чисел</w:t>
      </w:r>
    </w:p>
    <w:p>
      <w:pPr>
        <w:pStyle w:val="Normal1"/>
        <w:spacing w:before="0" w:after="264"/>
        <w:ind w:left="12" w:right="6" w:hanging="0"/>
        <w:rPr/>
      </w:pPr>
      <w:r>
        <w:rPr/>
        <w:t>Многие криптографические алгоритмы базируются на результатах классической теории чисел. Мы рассмотрим необходимый минимум из этой теории. Классические теоремы Ферма, Эйлера и ряд других результатов из теории чисел будут даны без доказательств, которые могут быть найдены практически в любом учебнике по теории чисел (см., например, [3]). Читатели, знакомые с теорией чисел, могут непосредственно перейти к разд. 2.4.</w:t>
      </w:r>
    </w:p>
    <w:p>
      <w:pPr>
        <w:pStyle w:val="Normal1"/>
        <w:spacing w:before="0" w:after="201"/>
        <w:ind w:left="12" w:right="6" w:firstLine="397"/>
        <w:rPr/>
      </w:pPr>
      <w:r>
        <w:rPr/>
        <w:t xml:space="preserve">Определение 2.2. Целое положительное число </w:t>
      </w:r>
      <w:r>
        <w:rPr>
          <w:rStyle w:val="DefaultParagraphFont"/>
          <w:rFonts w:eastAsia="Cambria" w:cs="Cambria" w:ascii="Cambria" w:hAnsi="Cambria"/>
          <w:i/>
        </w:rPr>
        <w:t xml:space="preserve">p </w:t>
      </w:r>
      <w:r>
        <w:rPr/>
        <w:t>называется простым, если оно не делится ни на какое другое число, кроме самого себя и единицы.</w:t>
      </w:r>
    </w:p>
    <w:p>
      <w:pPr>
        <w:pStyle w:val="Normal1"/>
        <w:spacing w:lineRule="auto" w:line="247" w:before="0" w:after="13"/>
        <w:ind w:left="10" w:right="5" w:hanging="10"/>
        <w:jc w:val="right"/>
        <w:rPr/>
      </w:pPr>
      <w:r>
        <w:rPr/>
        <w:t>П р и м е р 2.3. Числа 11, 23 — простые; числа 27, 33 — составные</w:t>
      </w:r>
    </w:p>
    <w:p>
      <w:pPr>
        <w:pStyle w:val="Normal1"/>
        <w:tabs>
          <w:tab w:val="right" w:pos="6237" w:leader="none"/>
        </w:tabs>
        <w:spacing w:before="0" w:after="381"/>
        <w:ind w:left="0" w:hanging="0"/>
        <w:jc w:val="left"/>
        <w:rPr/>
      </w:pPr>
      <w:r>
        <w:rPr/>
        <w:t>(27 делится на 3 и на 9, 33 делится на 3 и на 11).</w:t>
        <w:tab/>
      </w:r>
      <w:r>
        <w:rPr>
          <w:rStyle w:val="DefaultParagraphFont"/>
          <w:rFonts w:eastAsia="Cambria" w:cs="Cambria" w:ascii="Cambria" w:hAnsi="Cambria"/>
        </w:rPr>
        <w:t>⊓⊔</w:t>
      </w:r>
    </w:p>
    <w:p>
      <w:pPr>
        <w:pStyle w:val="Normal1"/>
        <w:spacing w:lineRule="auto" w:line="247" w:before="0" w:after="214"/>
        <w:ind w:left="-15" w:right="5" w:firstLine="387"/>
        <w:rPr/>
      </w:pPr>
      <w:r>
        <w:rPr/>
        <w:t>Теорема 2.3 (основная теорема арифметики). Любое целое положительное число может быть представлено в виде произведения простых чисел, причем единственным образом.</w:t>
      </w:r>
    </w:p>
    <w:p>
      <w:pPr>
        <w:pStyle w:val="Normal1"/>
        <w:tabs>
          <w:tab w:val="center" w:pos="1050" w:leader="none"/>
          <w:tab w:val="center" w:pos="2998" w:leader="none"/>
          <w:tab w:val="right" w:pos="6237" w:leader="none"/>
        </w:tabs>
        <w:spacing w:lineRule="auto" w:line="247" w:before="0" w:after="339"/>
        <w:ind w:left="0" w:hanging="0"/>
        <w:jc w:val="left"/>
        <w:rPr/>
      </w:pPr>
      <w:r>
        <w:rPr>
          <w:rStyle w:val="DefaultParagraphFont"/>
          <w:sz w:val="22"/>
        </w:rPr>
        <w:tab/>
      </w:r>
      <w:r>
        <w:rPr/>
        <w:t>П р и м е р 2.4.</w:t>
        <w:tab/>
      </w:r>
      <w:r>
        <w:rPr>
          <w:rStyle w:val="DefaultParagraphFont"/>
          <w:rFonts w:eastAsia="Cambria" w:cs="Cambria" w:ascii="Cambria" w:hAnsi="Cambria"/>
        </w:rPr>
        <w:t>27 = 3 · 3 · 3</w:t>
      </w:r>
      <w:r>
        <w:rPr/>
        <w:t xml:space="preserve">, </w:t>
      </w:r>
      <w:r>
        <w:rPr>
          <w:rStyle w:val="DefaultParagraphFont"/>
          <w:rFonts w:eastAsia="Cambria" w:cs="Cambria" w:ascii="Cambria" w:hAnsi="Cambria"/>
        </w:rPr>
        <w:t>33 = 3 · 11</w:t>
      </w:r>
      <w:r>
        <w:rPr/>
        <w:t>.</w:t>
        <w:tab/>
      </w:r>
      <w:r>
        <w:rPr>
          <w:rStyle w:val="DefaultParagraphFont"/>
          <w:rFonts w:eastAsia="Cambria" w:cs="Cambria" w:ascii="Cambria" w:hAnsi="Cambria"/>
        </w:rPr>
        <w:t>⊓⊔</w:t>
      </w:r>
    </w:p>
    <w:p>
      <w:pPr>
        <w:pStyle w:val="Normal1"/>
        <w:spacing w:before="0" w:after="201"/>
        <w:ind w:left="12" w:right="6" w:firstLine="397"/>
        <w:rPr/>
      </w:pPr>
      <w:r>
        <w:rPr/>
        <w:t>Определение 2.3. Два числа называются взаимно простыми, если они не имеют ни одного общего делителя кроме единицы.</w:t>
      </w:r>
    </w:p>
    <w:p>
      <w:pPr>
        <w:pStyle w:val="Normal1"/>
        <w:spacing w:before="0" w:after="342"/>
        <w:ind w:left="12" w:right="6" w:firstLine="397"/>
        <w:rPr/>
      </w:pPr>
      <w:r>
        <w:rPr/>
        <w:t>П р и м е р 2.5. Числа 27 и 28 взаимно просты (у них нет общих делителей кроме единицы), числа 27 и 33 — нет (у них есть общий делитель 3).</w:t>
        <w:tab/>
      </w:r>
      <w:r>
        <w:rPr>
          <w:rStyle w:val="DefaultParagraphFont"/>
          <w:rFonts w:eastAsia="Cambria" w:cs="Cambria" w:ascii="Cambria" w:hAnsi="Cambria"/>
        </w:rPr>
        <w:t>⊓⊔</w:t>
      </w:r>
    </w:p>
    <w:p>
      <w:pPr>
        <w:pStyle w:val="Normal1"/>
        <w:spacing w:lineRule="auto" w:line="352"/>
        <w:ind w:left="12" w:right="6" w:firstLine="397"/>
        <w:rPr/>
      </w:pPr>
      <w:r>
        <w:rPr/>
        <w:t xml:space="preserve">Определение 2.4 (функция Эйлера). Пусть дано целое число </w:t>
      </w:r>
      <w:r>
        <w:rPr>
          <w:rStyle w:val="DefaultParagraphFont"/>
          <w:rFonts w:eastAsia="Cambria" w:cs="Cambria" w:ascii="Cambria" w:hAnsi="Cambria"/>
          <w:i/>
        </w:rPr>
        <w:t xml:space="preserve">N </w:t>
      </w:r>
      <w:r>
        <w:rPr>
          <w:rStyle w:val="DefaultParagraphFont"/>
          <w:rFonts w:eastAsia="Cambria" w:cs="Cambria" w:ascii="Cambria" w:hAnsi="Cambria"/>
        </w:rPr>
        <w:t>≥</w:t>
      </w:r>
      <w:r>
        <w:rPr>
          <w:rStyle w:val="DefaultParagraphFont"/>
          <w:rFonts w:eastAsia="Cambria" w:cs="Cambria" w:ascii="Cambria" w:hAnsi="Cambria"/>
          <w:position w:val="-2"/>
          <w:sz w:val="20"/>
          <w:sz w:val="31"/>
        </w:rPr>
        <w:t>1</w:t>
      </w:r>
      <w:r>
        <w:rPr>
          <w:rStyle w:val="DefaultParagraphFont"/>
          <w:rFonts w:eastAsia="Cambria" w:cs="Cambria" w:ascii="Cambria" w:hAnsi="Cambria"/>
        </w:rPr>
        <w:t>1</w:t>
      </w:r>
      <w:r>
        <w:rPr>
          <w:rStyle w:val="DefaultParagraphFont"/>
          <w:rFonts w:eastAsia="Cambria" w:cs="Cambria" w:ascii="Cambria" w:hAnsi="Cambria"/>
          <w:i/>
          <w:position w:val="-2"/>
          <w:sz w:val="20"/>
          <w:sz w:val="31"/>
        </w:rPr>
        <w:t>,</w:t>
      </w:r>
      <w:r>
        <w:rPr/>
        <w:t>. Значение</w:t>
      </w:r>
      <w:r>
        <w:rPr>
          <w:rStyle w:val="DefaultParagraphFont"/>
          <w:rFonts w:eastAsia="Cambria" w:cs="Cambria" w:ascii="Cambria" w:hAnsi="Cambria"/>
          <w:position w:val="-2"/>
          <w:sz w:val="20"/>
          <w:sz w:val="31"/>
        </w:rPr>
        <w:t>2</w:t>
      </w:r>
      <w:r>
        <w:rPr>
          <w:rStyle w:val="DefaultParagraphFont"/>
          <w:rFonts w:eastAsia="Cambria" w:cs="Cambria" w:ascii="Cambria" w:hAnsi="Cambria"/>
          <w:i/>
          <w:position w:val="-2"/>
          <w:sz w:val="20"/>
          <w:sz w:val="31"/>
        </w:rPr>
        <w:t>,</w:t>
      </w:r>
      <w:r>
        <w:rPr>
          <w:rStyle w:val="DefaultParagraphFont"/>
          <w:rFonts w:eastAsia="Cambria" w:cs="Cambria" w:ascii="Cambria" w:hAnsi="Cambria"/>
          <w:position w:val="-2"/>
          <w:sz w:val="20"/>
          <w:sz w:val="31"/>
        </w:rPr>
        <w:t>3</w:t>
      </w:r>
      <w:r>
        <w:rPr>
          <w:rStyle w:val="DefaultParagraphFont"/>
          <w:rFonts w:eastAsia="Cambria" w:cs="Cambria" w:ascii="Cambria" w:hAnsi="Cambria"/>
          <w:i/>
          <w:position w:val="-2"/>
          <w:sz w:val="20"/>
          <w:sz w:val="31"/>
        </w:rPr>
        <w:t xml:space="preserve">,...,N </w:t>
      </w:r>
      <w:r>
        <w:rPr>
          <w:rStyle w:val="DefaultParagraphFont"/>
          <w:rFonts w:eastAsia="Cambria" w:cs="Cambria" w:ascii="Cambria" w:hAnsi="Cambria"/>
        </w:rPr>
        <w:t>−</w:t>
      </w:r>
      <w:r>
        <w:rPr/>
        <w:t>функции Эйлера</w:t>
      </w:r>
      <w:r>
        <w:rPr>
          <w:rStyle w:val="DefaultParagraphFont"/>
          <w:rFonts w:eastAsia="Cambria" w:cs="Cambria" w:ascii="Cambria" w:hAnsi="Cambria"/>
          <w:position w:val="-2"/>
          <w:sz w:val="20"/>
          <w:sz w:val="31"/>
        </w:rPr>
        <w:t>1</w:t>
      </w:r>
      <w:r>
        <w:rPr/>
        <w:t>, взаимно простых с</w:t>
      </w:r>
      <w:r>
        <w:rPr>
          <w:rStyle w:val="DefaultParagraphFont"/>
          <w:rFonts w:eastAsia="Cambria" w:cs="Cambria" w:ascii="Cambria" w:hAnsi="Cambria"/>
          <w:i/>
        </w:rPr>
        <w:t>ϕ</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 xml:space="preserve">) </w:t>
      </w:r>
      <w:r>
        <w:rPr/>
        <w:t>равно количеству чисел</w:t>
      </w:r>
      <w:r>
        <w:rPr>
          <w:rStyle w:val="DefaultParagraphFont"/>
          <w:rFonts w:eastAsia="Cambria" w:cs="Cambria" w:ascii="Cambria" w:hAnsi="Cambria"/>
          <w:i/>
          <w:position w:val="-2"/>
          <w:sz w:val="20"/>
          <w:sz w:val="31"/>
        </w:rPr>
        <w:t xml:space="preserve">N </w:t>
      </w:r>
      <w:r>
        <w:rPr/>
        <w:t>. в ряду</w:t>
      </w:r>
    </w:p>
    <w:p>
      <w:pPr>
        <w:pStyle w:val="Normal1"/>
        <w:spacing w:before="0" w:after="158"/>
        <w:ind w:left="397" w:right="6" w:hanging="0"/>
        <w:rPr/>
      </w:pPr>
      <w:r>
        <w:rPr/>
        <w:t>П р и м е р 2.6.</w:t>
      </w:r>
    </w:p>
    <w:p>
      <w:pPr>
        <w:pStyle w:val="Normal1"/>
        <w:tabs>
          <w:tab w:val="center" w:pos="874" w:leader="none"/>
          <w:tab w:val="center" w:pos="3608" w:leader="none"/>
        </w:tabs>
        <w:spacing w:lineRule="auto" w:line="266" w:before="0" w:after="0"/>
        <w:ind w:left="0" w:hanging="0"/>
        <w:jc w:val="left"/>
        <w:rPr/>
      </w:pPr>
      <w:r>
        <w:rPr>
          <w:rStyle w:val="DefaultParagraphFont"/>
          <w:sz w:val="22"/>
        </w:rPr>
        <w:tab/>
      </w:r>
      <w:r>
        <w:rPr>
          <w:rStyle w:val="DefaultParagraphFont"/>
          <w:rFonts w:eastAsia="Cambria" w:cs="Cambria" w:ascii="Cambria" w:hAnsi="Cambria"/>
          <w:i/>
        </w:rPr>
        <w:t>ϕ</w:t>
      </w:r>
      <w:r>
        <w:rPr>
          <w:rStyle w:val="DefaultParagraphFont"/>
          <w:rFonts w:eastAsia="Cambria" w:cs="Cambria" w:ascii="Cambria" w:hAnsi="Cambria"/>
        </w:rPr>
        <w:t>(10) =?</w:t>
        <w:tab/>
      </w:r>
      <w:r>
        <w:rPr>
          <w:rStyle w:val="DefaultParagraphFont"/>
          <w:rFonts w:eastAsia="Cambria" w:cs="Cambria" w:ascii="Cambria" w:hAnsi="Cambria"/>
          <w:i/>
        </w:rPr>
        <w:t>ϕ</w:t>
      </w:r>
      <w:r>
        <w:rPr>
          <w:rStyle w:val="DefaultParagraphFont"/>
          <w:rFonts w:eastAsia="Cambria" w:cs="Cambria" w:ascii="Cambria" w:hAnsi="Cambria"/>
        </w:rPr>
        <w:t>(12) =?</w:t>
      </w:r>
    </w:p>
    <w:p>
      <w:pPr>
        <w:pStyle w:val="Normal1"/>
        <w:spacing w:lineRule="auto" w:line="400" w:before="0" w:after="20"/>
        <w:ind w:left="477" w:hanging="10"/>
        <w:rPr/>
      </w:pP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6 2</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6 4</w:t>
      </w:r>
      <w:r>
        <w:rPr>
          <w:rStyle w:val="DefaultParagraphFont"/>
          <w:rFonts w:eastAsia="Cambria" w:cs="Cambria" w:ascii="Cambria" w:hAnsi="Cambria"/>
          <w:i/>
        </w:rPr>
        <w:t>,</w:t>
      </w:r>
      <w:r>
        <w:rPr>
          <w:rStyle w:val="DefaultParagraphFont"/>
          <w:rFonts w:eastAsia="Cambria" w:cs="Cambria" w:ascii="Cambria" w:hAnsi="Cambria"/>
        </w:rPr>
        <w:t>6 5</w:t>
      </w:r>
      <w:r>
        <w:rPr>
          <w:rStyle w:val="DefaultParagraphFont"/>
          <w:rFonts w:eastAsia="Cambria" w:cs="Cambria" w:ascii="Cambria" w:hAnsi="Cambria"/>
          <w:i/>
        </w:rPr>
        <w:t>,</w:t>
      </w:r>
      <w:r>
        <w:rPr>
          <w:rStyle w:val="DefaultParagraphFont"/>
          <w:rFonts w:eastAsia="Cambria" w:cs="Cambria" w:ascii="Cambria" w:hAnsi="Cambria"/>
        </w:rPr>
        <w:t>6 6</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w:t>
      </w:r>
      <w:r>
        <w:rPr>
          <w:rStyle w:val="DefaultParagraphFont"/>
          <w:rFonts w:eastAsia="Cambria" w:cs="Cambria" w:ascii="Cambria" w:hAnsi="Cambria"/>
        </w:rPr>
        <w:t>6 8</w:t>
      </w:r>
      <w:r>
        <w:rPr>
          <w:rStyle w:val="DefaultParagraphFont"/>
          <w:rFonts w:eastAsia="Cambria" w:cs="Cambria" w:ascii="Cambria" w:hAnsi="Cambria"/>
          <w:i/>
        </w:rPr>
        <w:t>,</w:t>
      </w:r>
      <w:r>
        <w:rPr>
          <w:rStyle w:val="DefaultParagraphFont"/>
          <w:rFonts w:eastAsia="Cambria" w:cs="Cambria" w:ascii="Cambria" w:hAnsi="Cambria"/>
        </w:rPr>
        <w:t>9</w:t>
      </w:r>
      <w:r>
        <w:rPr>
          <w:rStyle w:val="DefaultParagraphFont"/>
          <w:rFonts w:eastAsia="Cambria" w:cs="Cambria" w:ascii="Cambria" w:hAnsi="Cambria"/>
          <w:i/>
        </w:rPr>
        <w:t>,</w:t>
        <w:tab/>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6 2</w:t>
      </w:r>
      <w:r>
        <w:rPr>
          <w:rStyle w:val="DefaultParagraphFont"/>
          <w:rFonts w:eastAsia="Cambria" w:cs="Cambria" w:ascii="Cambria" w:hAnsi="Cambria"/>
          <w:i/>
        </w:rPr>
        <w:t>,</w:t>
      </w:r>
      <w:r>
        <w:rPr>
          <w:rStyle w:val="DefaultParagraphFont"/>
          <w:rFonts w:eastAsia="Cambria" w:cs="Cambria" w:ascii="Cambria" w:hAnsi="Cambria"/>
        </w:rPr>
        <w:t>6 3</w:t>
      </w:r>
      <w:r>
        <w:rPr>
          <w:rStyle w:val="DefaultParagraphFont"/>
          <w:rFonts w:eastAsia="Cambria" w:cs="Cambria" w:ascii="Cambria" w:hAnsi="Cambria"/>
          <w:i/>
        </w:rPr>
        <w:t>,</w:t>
      </w:r>
      <w:r>
        <w:rPr>
          <w:rStyle w:val="DefaultParagraphFont"/>
          <w:rFonts w:eastAsia="Cambria" w:cs="Cambria" w:ascii="Cambria" w:hAnsi="Cambria"/>
        </w:rPr>
        <w:t>6 4</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6 6</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w:t>
      </w:r>
      <w:r>
        <w:rPr>
          <w:rStyle w:val="DefaultParagraphFont"/>
          <w:rFonts w:eastAsia="Cambria" w:cs="Cambria" w:ascii="Cambria" w:hAnsi="Cambria"/>
        </w:rPr>
        <w:t>6 8</w:t>
      </w:r>
      <w:r>
        <w:rPr>
          <w:rStyle w:val="DefaultParagraphFont"/>
          <w:rFonts w:eastAsia="Cambria" w:cs="Cambria" w:ascii="Cambria" w:hAnsi="Cambria"/>
          <w:i/>
        </w:rPr>
        <w:t>,</w:t>
      </w:r>
      <w:r>
        <w:rPr>
          <w:rStyle w:val="DefaultParagraphFont"/>
          <w:rFonts w:eastAsia="Cambria" w:cs="Cambria" w:ascii="Cambria" w:hAnsi="Cambria"/>
        </w:rPr>
        <w:t>6 9</w:t>
      </w:r>
      <w:r>
        <w:rPr>
          <w:rStyle w:val="DefaultParagraphFont"/>
          <w:rFonts w:eastAsia="Cambria" w:cs="Cambria" w:ascii="Cambria" w:hAnsi="Cambria"/>
          <w:i/>
        </w:rPr>
        <w:t>,</w:t>
      </w:r>
      <w:r>
        <w:rPr>
          <w:rStyle w:val="DefaultParagraphFont"/>
          <w:rFonts w:eastAsia="Cambria" w:cs="Cambria" w:ascii="Cambria" w:hAnsi="Cambria"/>
        </w:rPr>
        <w:t>6 10</w:t>
      </w:r>
      <w:r>
        <w:rPr>
          <w:rStyle w:val="DefaultParagraphFont"/>
          <w:rFonts w:eastAsia="Cambria" w:cs="Cambria" w:ascii="Cambria" w:hAnsi="Cambria"/>
          <w:i/>
        </w:rPr>
        <w:t>,</w:t>
      </w:r>
      <w:r>
        <w:rPr>
          <w:rStyle w:val="DefaultParagraphFont"/>
          <w:rFonts w:eastAsia="Cambria" w:cs="Cambria" w:ascii="Cambria" w:hAnsi="Cambria"/>
        </w:rPr>
        <w:t xml:space="preserve">11 </w:t>
      </w:r>
      <w:r>
        <w:rPr>
          <w:rStyle w:val="DefaultParagraphFont"/>
          <w:rFonts w:eastAsia="Cambria" w:cs="Cambria" w:ascii="Cambria" w:hAnsi="Cambria"/>
          <w:i/>
        </w:rPr>
        <w:t>ϕ</w:t>
      </w:r>
      <w:r>
        <w:rPr>
          <w:rStyle w:val="DefaultParagraphFont"/>
          <w:rFonts w:eastAsia="Cambria" w:cs="Cambria" w:ascii="Cambria" w:hAnsi="Cambria"/>
        </w:rPr>
        <w:t>(10) = 4</w:t>
        <w:tab/>
      </w:r>
      <w:r>
        <w:rPr>
          <w:rStyle w:val="DefaultParagraphFont"/>
          <w:rFonts w:eastAsia="Cambria" w:cs="Cambria" w:ascii="Cambria" w:hAnsi="Cambria"/>
          <w:i/>
        </w:rPr>
        <w:t>ϕ</w:t>
      </w:r>
      <w:r>
        <w:rPr>
          <w:rStyle w:val="DefaultParagraphFont"/>
          <w:rFonts w:eastAsia="Cambria" w:cs="Cambria" w:ascii="Cambria" w:hAnsi="Cambria"/>
        </w:rPr>
        <w:t>(12) = 4</w:t>
      </w:r>
    </w:p>
    <w:p>
      <w:pPr>
        <w:pStyle w:val="Normal1"/>
        <w:tabs>
          <w:tab w:val="right" w:pos="6237" w:leader="none"/>
        </w:tabs>
        <w:spacing w:before="0" w:after="275"/>
        <w:ind w:left="0" w:hanging="0"/>
        <w:jc w:val="left"/>
        <w:rPr/>
      </w:pPr>
      <w:r>
        <w:rPr/>
        <w:t>(здесь зачеркнуты числа, не взаимнопростые с аргументом).</w:t>
        <w:tab/>
      </w:r>
      <w:r>
        <w:rPr>
          <w:rStyle w:val="DefaultParagraphFont"/>
          <w:rFonts w:eastAsia="Cambria" w:cs="Cambria" w:ascii="Cambria" w:hAnsi="Cambria"/>
        </w:rPr>
        <w:t>⊓⊔</w:t>
      </w:r>
    </w:p>
    <w:p>
      <w:pPr>
        <w:pStyle w:val="Normal1"/>
        <w:spacing w:lineRule="auto" w:line="256" w:before="0" w:after="471"/>
        <w:ind w:left="10" w:right="-15" w:hanging="10"/>
        <w:jc w:val="right"/>
        <w:rPr/>
      </w:pPr>
      <w:r>
        <w:rPr/>
        <w:t xml:space="preserve">Утверждение 2.4. Если </w:t>
      </w:r>
      <w:r>
        <w:rPr>
          <w:rStyle w:val="DefaultParagraphFont"/>
          <w:rFonts w:eastAsia="Cambria" w:cs="Cambria" w:ascii="Cambria" w:hAnsi="Cambria"/>
          <w:i/>
        </w:rPr>
        <w:t xml:space="preserve">p </w:t>
      </w:r>
      <w:r>
        <w:rPr/>
        <w:t xml:space="preserve">— простое число, то </w:t>
      </w:r>
      <w:r>
        <w:rPr>
          <w:rStyle w:val="DefaultParagraphFont"/>
          <w:rFonts w:eastAsia="Cambria" w:cs="Cambria" w:ascii="Cambria" w:hAnsi="Cambria"/>
          <w:i/>
        </w:rPr>
        <w:t>ϕ</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−1</w:t>
      </w:r>
      <w:r>
        <w:rPr/>
        <w:t>.</w:t>
      </w:r>
    </w:p>
    <w:p>
      <w:pPr>
        <w:pStyle w:val="Normal1"/>
        <w:spacing w:lineRule="auto" w:line="492"/>
        <w:ind w:left="12" w:right="6" w:hanging="0"/>
        <w:rPr/>
      </w:pPr>
      <w:r>
        <w:rPr/>
        <w:t>просты сД о к а з а т е л ь с т в о . В ряду</w:t>
      </w:r>
      <w:r>
        <w:rPr>
          <w:rStyle w:val="DefaultParagraphFont"/>
          <w:rFonts w:eastAsia="Cambria" w:cs="Cambria" w:ascii="Cambria" w:hAnsi="Cambria"/>
          <w:i/>
        </w:rPr>
        <w:t>p</w:t>
      </w:r>
      <w:r>
        <w:rPr/>
        <w:t xml:space="preserve">, так как </w:t>
      </w:r>
      <w:r>
        <w:rPr>
          <w:rStyle w:val="DefaultParagraphFont"/>
          <w:rFonts w:eastAsia="Cambria" w:cs="Cambria" w:ascii="Cambria" w:hAnsi="Cambria"/>
          <w:i/>
        </w:rPr>
        <w:t xml:space="preserve">p </w:t>
      </w:r>
      <w:r>
        <w:rPr/>
        <w:t>— простое число и по определению не делится</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,...,p</w:t>
      </w:r>
      <w:r>
        <w:rPr>
          <w:rStyle w:val="DefaultParagraphFont"/>
          <w:rFonts w:eastAsia="Cambria" w:cs="Cambria" w:ascii="Cambria" w:hAnsi="Cambria"/>
        </w:rPr>
        <w:t xml:space="preserve">−1 </w:t>
      </w:r>
      <w:r>
        <w:rPr/>
        <w:t>все числа взаимно ни на какое другое число.</w:t>
        <w:tab/>
      </w:r>
      <w:r>
        <w:rPr>
          <w:rStyle w:val="DefaultParagraphFont"/>
          <w:rFonts w:eastAsia="Cambria" w:cs="Cambria" w:ascii="Cambria" w:hAnsi="Cambria"/>
        </w:rPr>
        <w:t>⊓⊔</w:t>
      </w:r>
    </w:p>
    <w:p>
      <w:pPr>
        <w:pStyle w:val="Normal1"/>
        <w:spacing w:lineRule="auto" w:line="247" w:before="0" w:after="260"/>
        <w:ind w:left="-15" w:right="5" w:firstLine="387"/>
        <w:rPr/>
      </w:pPr>
      <w:r>
        <w:rPr/>
        <w:t xml:space="preserve">Утверждение 2.5. Пусть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q </w:t>
      </w:r>
      <w:r>
        <w:rPr/>
        <w:t>— два различных простых числа (</w:t>
      </w:r>
      <w:r>
        <w:rPr>
          <w:rStyle w:val="DefaultParagraphFont"/>
          <w:rFonts w:eastAsia="Cambria" w:cs="Cambria" w:ascii="Cambria" w:hAnsi="Cambria"/>
          <w:i/>
        </w:rPr>
        <w:t xml:space="preserve">p </w:t>
      </w:r>
      <w:r>
        <w:rPr>
          <w:rStyle w:val="DefaultParagraphFont"/>
          <w:rFonts w:eastAsia="Cambria" w:cs="Cambria" w:ascii="Cambria" w:hAnsi="Cambria"/>
        </w:rPr>
        <w:t xml:space="preserve">6= </w:t>
      </w:r>
      <w:r>
        <w:rPr>
          <w:rStyle w:val="DefaultParagraphFont"/>
          <w:rFonts w:eastAsia="Cambria" w:cs="Cambria" w:ascii="Cambria" w:hAnsi="Cambria"/>
          <w:i/>
        </w:rPr>
        <w:t>q</w:t>
      </w:r>
      <w:r>
        <w:rPr/>
        <w:t xml:space="preserve">). Тогда </w:t>
      </w:r>
      <w:r>
        <w:rPr>
          <w:rStyle w:val="DefaultParagraphFont"/>
          <w:rFonts w:eastAsia="Cambria" w:cs="Cambria" w:ascii="Cambria" w:hAnsi="Cambria"/>
          <w:i/>
        </w:rPr>
        <w:t>ϕ</w:t>
      </w:r>
      <w:r>
        <w:rPr>
          <w:rStyle w:val="DefaultParagraphFont"/>
          <w:rFonts w:eastAsia="Cambria" w:cs="Cambria" w:ascii="Cambria" w:hAnsi="Cambria"/>
        </w:rPr>
        <w:t>(</w:t>
      </w:r>
      <w:r>
        <w:rPr>
          <w:rStyle w:val="DefaultParagraphFont"/>
          <w:rFonts w:eastAsia="Cambria" w:cs="Cambria" w:ascii="Cambria" w:hAnsi="Cambria"/>
          <w:i/>
        </w:rPr>
        <w:t>pq</w:t>
      </w:r>
      <w:r>
        <w:rPr>
          <w:rStyle w:val="DefaultParagraphFont"/>
          <w:rFonts w:eastAsia="Cambria" w:cs="Cambria" w:ascii="Cambria" w:hAnsi="Cambria"/>
        </w:rPr>
        <w:t>) =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 xml:space="preserve">q </w:t>
      </w:r>
      <w:r>
        <w:rPr>
          <w:rStyle w:val="DefaultParagraphFont"/>
          <w:rFonts w:eastAsia="Cambria" w:cs="Cambria" w:ascii="Cambria" w:hAnsi="Cambria"/>
        </w:rPr>
        <w:t>− 1)</w:t>
      </w:r>
      <w:r>
        <w:rPr/>
        <w:t>.</w:t>
      </w:r>
    </w:p>
    <w:p>
      <w:pPr>
        <w:pStyle w:val="Normal1"/>
        <w:spacing w:before="0" w:after="49"/>
        <w:ind w:left="12" w:right="6" w:firstLine="397"/>
        <w:rPr/>
      </w:pPr>
      <w:r>
        <w:rPr/>
        <w:t xml:space="preserve">Д о к а з а т е л ь с т в о . В ряду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 xml:space="preserve">,...,pq </w:t>
      </w:r>
      <w:r>
        <w:rPr>
          <w:rStyle w:val="DefaultParagraphFont"/>
          <w:rFonts w:eastAsia="Cambria" w:cs="Cambria" w:ascii="Cambria" w:hAnsi="Cambria"/>
        </w:rPr>
        <w:t xml:space="preserve">− 1 </w:t>
      </w:r>
      <w:r>
        <w:rPr/>
        <w:t xml:space="preserve">не взаимнопростыми с </w:t>
      </w:r>
      <w:r>
        <w:rPr>
          <w:rStyle w:val="DefaultParagraphFont"/>
          <w:rFonts w:eastAsia="Cambria" w:cs="Cambria" w:ascii="Cambria" w:hAnsi="Cambria"/>
          <w:i/>
          <w:position w:val="-2"/>
          <w:sz w:val="20"/>
          <w:sz w:val="31"/>
        </w:rPr>
        <w:t xml:space="preserve">pq </w:t>
      </w:r>
      <w:r>
        <w:rPr/>
        <w:t>будут числа</w:t>
      </w:r>
    </w:p>
    <w:p>
      <w:pPr>
        <w:pStyle w:val="Normal1"/>
        <w:spacing w:lineRule="auto" w:line="264" w:before="0" w:after="258"/>
        <w:ind w:left="760" w:right="750" w:hanging="10"/>
        <w:jc w:val="center"/>
        <w:rPr/>
      </w:pPr>
      <w:r>
        <w:rPr>
          <w:rStyle w:val="DefaultParagraphFont"/>
          <w:rFonts w:eastAsia="Cambria" w:cs="Cambria" w:ascii="Cambria" w:hAnsi="Cambria"/>
          <w:i/>
        </w:rPr>
        <w:t>p,</w:t>
      </w:r>
      <w:r>
        <w:rPr>
          <w:rStyle w:val="DefaultParagraphFont"/>
          <w:rFonts w:eastAsia="Cambria" w:cs="Cambria" w:ascii="Cambria" w:hAnsi="Cambria"/>
        </w:rPr>
        <w:t>2</w:t>
      </w:r>
      <w:r>
        <w:rPr>
          <w:rStyle w:val="DefaultParagraphFont"/>
          <w:rFonts w:eastAsia="Cambria" w:cs="Cambria" w:ascii="Cambria" w:hAnsi="Cambria"/>
          <w:i/>
        </w:rPr>
        <w:t>p,</w:t>
      </w:r>
      <w:r>
        <w:rPr>
          <w:rStyle w:val="DefaultParagraphFont"/>
          <w:rFonts w:eastAsia="Cambria" w:cs="Cambria" w:ascii="Cambria" w:hAnsi="Cambria"/>
        </w:rPr>
        <w:t>3</w:t>
      </w:r>
      <w:r>
        <w:rPr>
          <w:rStyle w:val="DefaultParagraphFont"/>
          <w:rFonts w:eastAsia="Cambria" w:cs="Cambria" w:ascii="Cambria" w:hAnsi="Cambria"/>
          <w:i/>
        </w:rPr>
        <w:t>p,</w:t>
      </w:r>
      <w:r>
        <w:rPr>
          <w:rStyle w:val="DefaultParagraphFont"/>
          <w:rFonts w:eastAsia="Cambria" w:cs="Cambria" w:ascii="Cambria" w:hAnsi="Cambria"/>
        </w:rPr>
        <w:t xml:space="preserve">··· </w:t>
      </w:r>
      <w:r>
        <w:rPr>
          <w:rStyle w:val="DefaultParagraphFont"/>
          <w:rFonts w:eastAsia="Cambria" w:cs="Cambria" w:ascii="Cambria" w:hAnsi="Cambria"/>
          <w:i/>
        </w:rPr>
        <w:t>,</w:t>
      </w:r>
      <w:r>
        <w:rPr>
          <w:rStyle w:val="DefaultParagraphFont"/>
          <w:rFonts w:eastAsia="Cambria" w:cs="Cambria" w:ascii="Cambria" w:hAnsi="Cambria"/>
        </w:rPr>
        <w:t>(</w:t>
      </w:r>
      <w:r>
        <w:rPr>
          <w:rStyle w:val="DefaultParagraphFont"/>
          <w:rFonts w:eastAsia="Cambria" w:cs="Cambria" w:ascii="Cambria" w:hAnsi="Cambria"/>
          <w:i/>
        </w:rPr>
        <w:t xml:space="preserve">q </w:t>
      </w:r>
      <w:r>
        <w:rPr>
          <w:rStyle w:val="DefaultParagraphFont"/>
          <w:rFonts w:eastAsia="Cambria" w:cs="Cambria" w:ascii="Cambria" w:hAnsi="Cambria"/>
        </w:rPr>
        <w:t>− 1)</w:t>
      </w:r>
      <w:r>
        <w:rPr>
          <w:rStyle w:val="DefaultParagraphFont"/>
          <w:rFonts w:eastAsia="Cambria" w:cs="Cambria" w:ascii="Cambria" w:hAnsi="Cambria"/>
          <w:i/>
        </w:rPr>
        <w:t>p</w:t>
      </w:r>
    </w:p>
    <w:p>
      <w:pPr>
        <w:pStyle w:val="Normal1"/>
        <w:spacing w:lineRule="auto" w:line="266" w:before="0" w:after="194"/>
        <w:ind w:left="2141" w:right="2156" w:hanging="2156"/>
        <w:rPr/>
      </w:pPr>
      <w:r>
        <w:rPr/>
        <w:t xml:space="preserve">и </w:t>
      </w:r>
      <w:r>
        <w:rPr>
          <w:rStyle w:val="DefaultParagraphFont"/>
          <w:rFonts w:eastAsia="Cambria" w:cs="Cambria" w:ascii="Cambria" w:hAnsi="Cambria"/>
          <w:i/>
        </w:rPr>
        <w:t>q,</w:t>
      </w:r>
      <w:r>
        <w:rPr>
          <w:rStyle w:val="DefaultParagraphFont"/>
          <w:rFonts w:eastAsia="Cambria" w:cs="Cambria" w:ascii="Cambria" w:hAnsi="Cambria"/>
        </w:rPr>
        <w:t>2</w:t>
      </w:r>
      <w:r>
        <w:rPr>
          <w:rStyle w:val="DefaultParagraphFont"/>
          <w:rFonts w:eastAsia="Cambria" w:cs="Cambria" w:ascii="Cambria" w:hAnsi="Cambria"/>
          <w:i/>
        </w:rPr>
        <w:t>q,</w:t>
      </w:r>
      <w:r>
        <w:rPr>
          <w:rStyle w:val="DefaultParagraphFont"/>
          <w:rFonts w:eastAsia="Cambria" w:cs="Cambria" w:ascii="Cambria" w:hAnsi="Cambria"/>
        </w:rPr>
        <w:t>3</w:t>
      </w:r>
      <w:r>
        <w:rPr>
          <w:rStyle w:val="DefaultParagraphFont"/>
          <w:rFonts w:eastAsia="Cambria" w:cs="Cambria" w:ascii="Cambria" w:hAnsi="Cambria"/>
          <w:i/>
        </w:rPr>
        <w:t>q,</w:t>
      </w:r>
      <w:r>
        <w:rPr>
          <w:rStyle w:val="DefaultParagraphFont"/>
          <w:rFonts w:eastAsia="Cambria" w:cs="Cambria" w:ascii="Cambria" w:hAnsi="Cambria"/>
        </w:rPr>
        <w:t xml:space="preserve">··· </w:t>
      </w:r>
      <w:r>
        <w:rPr>
          <w:rStyle w:val="DefaultParagraphFont"/>
          <w:rFonts w:eastAsia="Cambria" w:cs="Cambria" w:ascii="Cambria" w:hAnsi="Cambria"/>
          <w:i/>
        </w:rPr>
        <w:t>,</w:t>
      </w:r>
      <w:r>
        <w:rPr>
          <w:rStyle w:val="DefaultParagraphFont"/>
          <w:rFonts w:eastAsia="Cambria" w:cs="Cambria" w:ascii="Cambria" w:hAnsi="Cambria"/>
        </w:rPr>
        <w:t>(</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q.</w:t>
      </w:r>
    </w:p>
    <w:p>
      <w:pPr>
        <w:pStyle w:val="Normal1"/>
        <w:spacing w:before="0" w:after="115"/>
        <w:ind w:left="12" w:right="6" w:hanging="0"/>
        <w:rPr/>
      </w:pPr>
      <w:r>
        <w:rPr/>
        <w:t xml:space="preserve">Всего таких чисел будет </w:t>
      </w:r>
      <w:r>
        <w:rPr>
          <w:rStyle w:val="DefaultParagraphFont"/>
          <w:rFonts w:eastAsia="Cambria" w:cs="Cambria" w:ascii="Cambria" w:hAnsi="Cambria"/>
        </w:rPr>
        <w:t>(</w:t>
      </w:r>
      <w:r>
        <w:rPr>
          <w:rStyle w:val="DefaultParagraphFont"/>
          <w:rFonts w:eastAsia="Cambria" w:cs="Cambria" w:ascii="Cambria" w:hAnsi="Cambria"/>
          <w:i/>
        </w:rPr>
        <w:t xml:space="preserve">q </w:t>
      </w:r>
      <w:r>
        <w:rPr>
          <w:rStyle w:val="DefaultParagraphFont"/>
          <w:rFonts w:eastAsia="Cambria" w:cs="Cambria" w:ascii="Cambria" w:hAnsi="Cambria"/>
        </w:rPr>
        <w:t>− 1)+(</w:t>
      </w:r>
      <w:r>
        <w:rPr>
          <w:rStyle w:val="DefaultParagraphFont"/>
          <w:rFonts w:eastAsia="Cambria" w:cs="Cambria" w:ascii="Cambria" w:hAnsi="Cambria"/>
          <w:i/>
        </w:rPr>
        <w:t xml:space="preserve">p </w:t>
      </w:r>
      <w:r>
        <w:rPr>
          <w:rStyle w:val="DefaultParagraphFont"/>
          <w:rFonts w:eastAsia="Cambria" w:cs="Cambria" w:ascii="Cambria" w:hAnsi="Cambria"/>
        </w:rPr>
        <w:t>− 1)</w:t>
      </w:r>
      <w:r>
        <w:rPr/>
        <w:t xml:space="preserve">. Следвательно, количество чисел, взаимнопростых с </w:t>
      </w:r>
      <w:r>
        <w:rPr>
          <w:rStyle w:val="DefaultParagraphFont"/>
          <w:rFonts w:eastAsia="Cambria" w:cs="Cambria" w:ascii="Cambria" w:hAnsi="Cambria"/>
          <w:i/>
          <w:position w:val="-2"/>
          <w:sz w:val="20"/>
          <w:sz w:val="31"/>
        </w:rPr>
        <w:t>pq</w:t>
      </w:r>
      <w:r>
        <w:rPr/>
        <w:t xml:space="preserve">, будет </w:t>
      </w:r>
      <w:r>
        <w:rPr>
          <w:rStyle w:val="DefaultParagraphFont"/>
          <w:rFonts w:eastAsia="Cambria" w:cs="Cambria" w:ascii="Cambria" w:hAnsi="Cambria"/>
          <w:i/>
          <w:position w:val="-2"/>
          <w:sz w:val="20"/>
          <w:sz w:val="31"/>
        </w:rPr>
        <w:t xml:space="preserve">pq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 xml:space="preserve">1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 xml:space="preserve">p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 xml:space="preserve">1)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 xml:space="preserve">q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 xml:space="preserve">1) = </w:t>
      </w:r>
      <w:r>
        <w:rPr>
          <w:rStyle w:val="DefaultParagraphFont"/>
          <w:rFonts w:eastAsia="Cambria" w:cs="Cambria" w:ascii="Cambria" w:hAnsi="Cambria"/>
          <w:i/>
          <w:position w:val="-2"/>
          <w:sz w:val="20"/>
          <w:sz w:val="31"/>
        </w:rPr>
        <w:t xml:space="preserve">pq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 xml:space="preserve">q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 xml:space="preserve">p </w:t>
      </w:r>
      <w:r>
        <w:rPr>
          <w:rStyle w:val="DefaultParagraphFont"/>
          <w:rFonts w:eastAsia="Cambria" w:cs="Cambria" w:ascii="Cambria" w:hAnsi="Cambria"/>
          <w:position w:val="-2"/>
          <w:sz w:val="20"/>
          <w:sz w:val="31"/>
        </w:rPr>
        <w:t>+ 1 = (</w:t>
      </w:r>
      <w:r>
        <w:rPr>
          <w:rStyle w:val="DefaultParagraphFont"/>
          <w:rFonts w:eastAsia="Cambria" w:cs="Cambria" w:ascii="Cambria" w:hAnsi="Cambria"/>
          <w:i/>
          <w:position w:val="-2"/>
          <w:sz w:val="20"/>
          <w:sz w:val="31"/>
        </w:rPr>
        <w:t xml:space="preserve">p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1)(</w:t>
      </w:r>
      <w:r>
        <w:rPr>
          <w:rStyle w:val="DefaultParagraphFont"/>
          <w:rFonts w:eastAsia="Cambria" w:cs="Cambria" w:ascii="Cambria" w:hAnsi="Cambria"/>
          <w:i/>
          <w:position w:val="-2"/>
          <w:sz w:val="20"/>
          <w:sz w:val="31"/>
        </w:rPr>
        <w:t xml:space="preserve">q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1)</w:t>
      </w:r>
      <w:r>
        <w:rPr/>
        <w:t>.</w:t>
        <w:tab/>
      </w:r>
      <w:r>
        <w:rPr>
          <w:rStyle w:val="DefaultParagraphFont"/>
          <w:rFonts w:eastAsia="Cambria" w:cs="Cambria" w:ascii="Cambria" w:hAnsi="Cambria"/>
        </w:rPr>
        <w:t>⊓⊔</w:t>
      </w:r>
    </w:p>
    <w:p>
      <w:pPr>
        <w:pStyle w:val="Normal1"/>
        <w:spacing w:lineRule="auto" w:line="256" w:before="0" w:after="0"/>
        <w:ind w:left="10" w:right="-15" w:hanging="10"/>
        <w:jc w:val="right"/>
        <w:rPr/>
      </w:pPr>
      <w:r>
        <w:rPr/>
        <w:t xml:space="preserve">Теорема 2.6 (Ферма). Пусть </w:t>
      </w:r>
      <w:r>
        <w:rPr>
          <w:rStyle w:val="DefaultParagraphFont"/>
          <w:rFonts w:eastAsia="Cambria" w:cs="Cambria" w:ascii="Cambria" w:hAnsi="Cambria"/>
          <w:i/>
        </w:rPr>
        <w:t xml:space="preserve">p </w:t>
      </w:r>
      <w:r>
        <w:rPr/>
        <w:t xml:space="preserve">— простое число и </w:t>
      </w:r>
      <w:r>
        <w:rPr>
          <w:rStyle w:val="DefaultParagraphFont"/>
          <w:rFonts w:eastAsia="Cambria" w:cs="Cambria" w:ascii="Cambria" w:hAnsi="Cambria"/>
        </w:rPr>
        <w:t xml:space="preserve">0 </w:t>
      </w:r>
      <w:r>
        <w:rPr>
          <w:rStyle w:val="DefaultParagraphFont"/>
          <w:rFonts w:eastAsia="Cambria" w:cs="Cambria" w:ascii="Cambria" w:hAnsi="Cambria"/>
          <w:i/>
        </w:rPr>
        <w:t>&lt; a &lt; p</w:t>
      </w:r>
      <w:r>
        <w:rPr/>
        <w:t>.</w:t>
      </w:r>
    </w:p>
    <w:p>
      <w:pPr>
        <w:pStyle w:val="Normal1"/>
        <w:spacing w:lineRule="auto" w:line="247" w:before="0" w:after="10"/>
        <w:ind w:left="-15" w:right="5" w:hanging="0"/>
        <w:rPr/>
      </w:pPr>
      <w:r>
        <w:rPr/>
        <w:t>Тогда</w:t>
      </w:r>
    </w:p>
    <w:p>
      <w:pPr>
        <w:pStyle w:val="Normal1"/>
        <w:spacing w:lineRule="auto" w:line="264" w:before="0" w:after="186"/>
        <w:ind w:left="213" w:right="204" w:hanging="10"/>
        <w:jc w:val="center"/>
        <w:rPr/>
      </w:pPr>
      <w:r>
        <w:rPr>
          <w:rStyle w:val="DefaultParagraphFont"/>
          <w:rFonts w:eastAsia="Cambria" w:cs="Cambria" w:ascii="Cambria" w:hAnsi="Cambria"/>
          <w:i/>
        </w:rPr>
        <w:t>a</w:t>
      </w:r>
      <w:r>
        <w:rPr>
          <w:rStyle w:val="DefaultParagraphFont"/>
          <w:rFonts w:eastAsia="Cambria" w:cs="Cambria" w:ascii="Cambria" w:hAnsi="Cambria"/>
          <w:i/>
          <w:position w:val="6"/>
          <w:sz w:val="13"/>
        </w:rPr>
        <w:t>p</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w:t>
      </w:r>
    </w:p>
    <w:p>
      <w:pPr>
        <w:pStyle w:val="Normal1"/>
        <w:tabs>
          <w:tab w:val="center" w:pos="1046" w:leader="none"/>
          <w:tab w:val="center" w:pos="2599" w:leader="none"/>
        </w:tabs>
        <w:ind w:left="0" w:hanging="0"/>
        <w:jc w:val="left"/>
        <w:rPr/>
      </w:pPr>
      <w:r>
        <w:rPr>
          <w:rStyle w:val="DefaultParagraphFont"/>
          <w:sz w:val="22"/>
        </w:rPr>
        <w:tab/>
      </w:r>
      <w:r>
        <w:rPr/>
        <w:t>П р и м е р 2.7.</w:t>
        <w:tab/>
      </w:r>
      <w:r>
        <w:rPr>
          <w:rStyle w:val="DefaultParagraphFont"/>
          <w:rFonts w:eastAsia="Cambria" w:cs="Cambria" w:ascii="Cambria" w:hAnsi="Cambria"/>
          <w:i/>
        </w:rPr>
        <w:t xml:space="preserve">p </w:t>
      </w:r>
      <w:r>
        <w:rPr>
          <w:rStyle w:val="DefaultParagraphFont"/>
          <w:rFonts w:eastAsia="Cambria" w:cs="Cambria" w:ascii="Cambria" w:hAnsi="Cambria"/>
        </w:rPr>
        <w:t>= 13</w:t>
      </w:r>
      <w:r>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2</w:t>
      </w:r>
      <w:r>
        <w:rPr/>
        <w:t>;</w:t>
      </w:r>
    </w:p>
    <w:p>
      <w:pPr>
        <w:pStyle w:val="Normal1"/>
        <w:spacing w:lineRule="auto" w:line="256" w:before="0" w:after="378"/>
        <w:ind w:left="602" w:right="-10" w:hanging="0"/>
        <w:jc w:val="left"/>
        <w:rPr/>
      </w:pPr>
      <w:r>
        <w:rPr/>
        <w:drawing>
          <wp:inline distT="0" distB="0" distL="0" distR="0">
            <wp:extent cx="3557270" cy="640080"/>
            <wp:effectExtent l="0" t="0" r="0" b="0"/>
            <wp:docPr id="13" name="Picture 4110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11020" descr=""/>
                    <pic:cNvPicPr>
                      <a:picLocks noChangeAspect="1" noChangeArrowheads="1"/>
                    </pic:cNvPicPr>
                  </pic:nvPicPr>
                  <pic:blipFill>
                    <a:blip r:embed="rId19"/>
                    <a:stretch>
                      <a:fillRect/>
                    </a:stretch>
                  </pic:blipFill>
                  <pic:spPr bwMode="auto">
                    <a:xfrm>
                      <a:off x="0" y="0"/>
                      <a:ext cx="3557270" cy="640080"/>
                    </a:xfrm>
                    <a:prstGeom prst="rect">
                      <a:avLst/>
                    </a:prstGeom>
                  </pic:spPr>
                </pic:pic>
              </a:graphicData>
            </a:graphic>
          </wp:inline>
        </w:drawing>
      </w:r>
    </w:p>
    <w:p>
      <w:pPr>
        <w:pStyle w:val="Normal1"/>
        <w:spacing w:lineRule="auto" w:line="247" w:before="0" w:after="166"/>
        <w:ind w:left="-15" w:right="5" w:firstLine="387"/>
        <w:rPr/>
      </w:pPr>
      <w:r>
        <w:rPr/>
        <w:t xml:space="preserve">Теорема 2.7 (Эйлер). Пусть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 взаимно простые числа. Тогда </w:t>
      </w:r>
      <w:r>
        <w:rPr>
          <w:rStyle w:val="DefaultParagraphFont"/>
          <w:rFonts w:eastAsia="Cambria" w:cs="Cambria" w:ascii="Cambria" w:hAnsi="Cambria"/>
          <w:i/>
        </w:rPr>
        <w:t>a</w:t>
      </w:r>
      <w:r>
        <w:rPr>
          <w:rStyle w:val="DefaultParagraphFont"/>
          <w:rFonts w:eastAsia="Cambria" w:cs="Cambria" w:ascii="Cambria" w:hAnsi="Cambria"/>
          <w:i/>
          <w:position w:val="6"/>
          <w:sz w:val="13"/>
        </w:rPr>
        <w:t>ϕ</w:t>
      </w:r>
      <w:r>
        <w:rPr>
          <w:rStyle w:val="DefaultParagraphFont"/>
          <w:rFonts w:eastAsia="Cambria" w:cs="Cambria" w:ascii="Cambria" w:hAnsi="Cambria"/>
          <w:position w:val="6"/>
          <w:sz w:val="13"/>
        </w:rPr>
        <w:t>(</w:t>
      </w:r>
      <w:r>
        <w:rPr>
          <w:rStyle w:val="DefaultParagraphFont"/>
          <w:rFonts w:eastAsia="Cambria" w:cs="Cambria" w:ascii="Cambria" w:hAnsi="Cambria"/>
          <w:i/>
          <w:position w:val="6"/>
          <w:sz w:val="13"/>
        </w:rPr>
        <w:t>b</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xml:space="preserve">mod </w:t>
      </w:r>
      <w:r>
        <w:rPr>
          <w:rStyle w:val="DefaultParagraphFont"/>
          <w:rFonts w:eastAsia="Cambria" w:cs="Cambria" w:ascii="Cambria" w:hAnsi="Cambria"/>
          <w:i/>
        </w:rPr>
        <w:t xml:space="preserve">b </w:t>
      </w:r>
      <w:r>
        <w:rPr>
          <w:rStyle w:val="DefaultParagraphFont"/>
          <w:rFonts w:eastAsia="Cambria" w:cs="Cambria" w:ascii="Cambria" w:hAnsi="Cambria"/>
        </w:rPr>
        <w:t>= 1</w:t>
      </w:r>
      <w:r>
        <w:rPr>
          <w:rStyle w:val="DefaultParagraphFont"/>
          <w:rFonts w:eastAsia="Cambria" w:cs="Cambria" w:ascii="Cambria" w:hAnsi="Cambria"/>
          <w:i/>
        </w:rPr>
        <w:t>.</w:t>
      </w:r>
    </w:p>
    <w:p>
      <w:pPr>
        <w:pStyle w:val="Normal1"/>
        <w:spacing w:before="0" w:after="116"/>
        <w:ind w:left="12" w:right="6" w:firstLine="397"/>
        <w:rPr/>
      </w:pPr>
      <w:r>
        <w:rPr/>
        <w:t xml:space="preserve">Теорема Ферма является частным случаем теоремы Эйлера, когда </w:t>
      </w:r>
      <w:r>
        <w:rPr>
          <w:rStyle w:val="DefaultParagraphFont"/>
          <w:rFonts w:eastAsia="Cambria" w:cs="Cambria" w:ascii="Cambria" w:hAnsi="Cambria"/>
          <w:i/>
        </w:rPr>
        <w:t xml:space="preserve">b </w:t>
      </w:r>
      <w:r>
        <w:rPr/>
        <w:t>— простое число.</w:t>
      </w:r>
    </w:p>
    <w:p>
      <w:pPr>
        <w:pStyle w:val="Normal1"/>
        <w:ind w:left="397" w:right="6" w:hanging="0"/>
        <w:rPr/>
      </w:pPr>
      <w:r>
        <w:rPr/>
        <w:t>П р и м е р 2.8.</w:t>
      </w:r>
    </w:p>
    <w:p>
      <w:pPr>
        <w:pStyle w:val="Normal1"/>
        <w:spacing w:lineRule="auto" w:line="266" w:before="0" w:after="312"/>
        <w:ind w:left="1059" w:hanging="10"/>
        <w:rPr/>
      </w:pPr>
      <w:r>
        <w:rPr/>
        <w:drawing>
          <wp:inline distT="0" distB="0" distL="0" distR="0">
            <wp:extent cx="2585085" cy="420370"/>
            <wp:effectExtent l="0" t="0" r="0" b="0"/>
            <wp:docPr id="14" name="Picture 4110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1021" descr=""/>
                    <pic:cNvPicPr>
                      <a:picLocks noChangeAspect="1" noChangeArrowheads="1"/>
                    </pic:cNvPicPr>
                  </pic:nvPicPr>
                  <pic:blipFill>
                    <a:blip r:embed="rId20"/>
                    <a:stretch>
                      <a:fillRect/>
                    </a:stretch>
                  </pic:blipFill>
                  <pic:spPr bwMode="auto">
                    <a:xfrm>
                      <a:off x="0" y="0"/>
                      <a:ext cx="2585085" cy="420370"/>
                    </a:xfrm>
                    <a:prstGeom prst="rect">
                      <a:avLst/>
                    </a:prstGeom>
                  </pic:spPr>
                </pic:pic>
              </a:graphicData>
            </a:graphic>
          </wp:inline>
        </w:drawing>
      </w:r>
      <w:r>
        <w:rPr>
          <w:rStyle w:val="DefaultParagraphFont"/>
          <w:rFonts w:eastAsia="Cambria" w:cs="Cambria" w:ascii="Cambria" w:hAnsi="Cambria"/>
          <w:i/>
        </w:rPr>
        <w:t>.</w:t>
      </w:r>
    </w:p>
    <w:p>
      <w:pPr>
        <w:pStyle w:val="Normal1"/>
        <w:tabs>
          <w:tab w:val="center" w:pos="3118" w:leader="none"/>
          <w:tab w:val="right" w:pos="6237" w:leader="none"/>
        </w:tabs>
        <w:spacing w:lineRule="auto" w:line="256" w:before="0" w:after="272"/>
        <w:ind w:left="0" w:hanging="0"/>
        <w:jc w:val="left"/>
        <w:rPr/>
      </w:pPr>
      <w:r>
        <w:rPr>
          <w:rStyle w:val="DefaultParagraphFont"/>
          <w:sz w:val="22"/>
        </w:rPr>
        <w:tab/>
      </w:r>
      <w:r>
        <w:rPr/>
        <w:drawing>
          <wp:inline distT="0" distB="0" distL="0" distR="0">
            <wp:extent cx="2831465" cy="420370"/>
            <wp:effectExtent l="0" t="0" r="0" b="0"/>
            <wp:docPr id="15" name="Picture 4110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11022" descr=""/>
                    <pic:cNvPicPr>
                      <a:picLocks noChangeAspect="1" noChangeArrowheads="1"/>
                    </pic:cNvPicPr>
                  </pic:nvPicPr>
                  <pic:blipFill>
                    <a:blip r:embed="rId21"/>
                    <a:stretch>
                      <a:fillRect/>
                    </a:stretch>
                  </pic:blipFill>
                  <pic:spPr bwMode="auto">
                    <a:xfrm>
                      <a:off x="0" y="0"/>
                      <a:ext cx="2831465" cy="420370"/>
                    </a:xfrm>
                    <a:prstGeom prst="rect">
                      <a:avLst/>
                    </a:prstGeom>
                  </pic:spPr>
                </pic:pic>
              </a:graphicData>
            </a:graphic>
          </wp:inline>
        </w:drawing>
      </w:r>
      <w:r>
        <w:rPr>
          <w:rStyle w:val="DefaultParagraphFont"/>
          <w:rFonts w:eastAsia="Cambria" w:cs="Cambria" w:ascii="Cambria" w:hAnsi="Cambria"/>
          <w:i/>
          <w:position w:val="9"/>
          <w:sz w:val="20"/>
          <w:sz w:val="31"/>
        </w:rPr>
        <w:t>.</w:t>
        <w:tab/>
      </w:r>
      <w:r>
        <w:rPr>
          <w:rStyle w:val="DefaultParagraphFont"/>
          <w:rFonts w:eastAsia="Cambria" w:cs="Cambria" w:ascii="Cambria" w:hAnsi="Cambria"/>
        </w:rPr>
        <w:t>⊓⊔</w:t>
      </w:r>
    </w:p>
    <w:p>
      <w:pPr>
        <w:pStyle w:val="Normal1"/>
        <w:spacing w:lineRule="auto" w:line="247" w:before="0" w:after="176"/>
        <w:ind w:left="10" w:right="5" w:hanging="10"/>
        <w:jc w:val="right"/>
        <w:rPr/>
      </w:pPr>
      <w:r>
        <w:rPr/>
        <w:t>Нам понадобится еще одна теорема, близкая к теореме Эйлера.</w:t>
      </w:r>
    </w:p>
    <w:p>
      <w:pPr>
        <w:pStyle w:val="Normal1"/>
        <w:tabs>
          <w:tab w:val="center" w:pos="2837" w:leader="none"/>
          <w:tab w:val="right" w:pos="6237" w:leader="none"/>
        </w:tabs>
        <w:spacing w:lineRule="auto" w:line="256" w:before="0" w:after="118"/>
        <w:ind w:left="0" w:right="-15" w:hanging="0"/>
        <w:jc w:val="left"/>
        <w:rPr/>
      </w:pPr>
      <w:r>
        <w:rPr>
          <w:rStyle w:val="DefaultParagraphFont"/>
          <w:sz w:val="22"/>
        </w:rPr>
        <w:tab/>
      </w:r>
      <w:r>
        <w:rPr/>
        <w:t xml:space="preserve">Теорема 2.8. Если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q </w:t>
      </w:r>
      <w:r>
        <w:rPr/>
        <w:t xml:space="preserve">— простые числа, </w:t>
      </w:r>
      <w:r>
        <w:rPr>
          <w:rStyle w:val="DefaultParagraphFont"/>
          <w:rFonts w:eastAsia="Cambria" w:cs="Cambria" w:ascii="Cambria" w:hAnsi="Cambria"/>
          <w:i/>
        </w:rPr>
        <w:t xml:space="preserve">p </w:t>
      </w:r>
      <w:r>
        <w:rPr>
          <w:rStyle w:val="DefaultParagraphFont"/>
          <w:rFonts w:eastAsia="Cambria" w:cs="Cambria" w:ascii="Cambria" w:hAnsi="Cambria"/>
        </w:rPr>
        <w:t>=6</w:t>
        <w:tab/>
      </w:r>
      <w:r>
        <w:rPr>
          <w:rStyle w:val="DefaultParagraphFont"/>
          <w:rFonts w:eastAsia="Cambria" w:cs="Cambria" w:ascii="Cambria" w:hAnsi="Cambria"/>
          <w:i/>
        </w:rPr>
        <w:t xml:space="preserve">q </w:t>
      </w:r>
      <w:r>
        <w:rPr/>
        <w:t xml:space="preserve">и </w:t>
      </w:r>
      <w:r>
        <w:rPr>
          <w:rStyle w:val="DefaultParagraphFont"/>
          <w:rFonts w:eastAsia="Cambria" w:cs="Cambria" w:ascii="Cambria" w:hAnsi="Cambria"/>
          <w:i/>
        </w:rPr>
        <w:t xml:space="preserve">k </w:t>
      </w:r>
      <w:r>
        <w:rPr/>
        <w:t>—</w:t>
      </w:r>
    </w:p>
    <w:p>
      <w:pPr>
        <w:pStyle w:val="Normal1"/>
        <w:spacing w:lineRule="auto" w:line="247" w:before="0" w:after="197"/>
        <w:ind w:left="-15" w:right="5" w:hanging="0"/>
        <w:rPr/>
      </w:pPr>
      <w:r>
        <w:rPr/>
        <w:t>произвольное целое число, то</w:t>
      </w:r>
    </w:p>
    <w:p>
      <w:pPr>
        <w:pStyle w:val="Normal1"/>
        <w:tabs>
          <w:tab w:val="center" w:pos="3118" w:leader="none"/>
          <w:tab w:val="right" w:pos="6237" w:leader="none"/>
        </w:tabs>
        <w:spacing w:lineRule="auto" w:line="264" w:before="0" w:after="253"/>
        <w:ind w:left="0" w:hanging="0"/>
        <w:jc w:val="left"/>
        <w:rPr/>
      </w:pPr>
      <w:r>
        <w:rPr>
          <w:rStyle w:val="DefaultParagraphFont"/>
          <w:sz w:val="22"/>
        </w:rPr>
        <w:tab/>
      </w:r>
      <w:r>
        <w:rPr>
          <w:rStyle w:val="DefaultParagraphFont"/>
          <w:rFonts w:eastAsia="Cambria" w:cs="Cambria" w:ascii="Cambria" w:hAnsi="Cambria"/>
          <w:i/>
        </w:rPr>
        <w:t>a</w:t>
      </w:r>
      <w:r>
        <w:rPr>
          <w:rStyle w:val="DefaultParagraphFont"/>
          <w:rFonts w:eastAsia="Cambria" w:cs="Cambria" w:ascii="Cambria" w:hAnsi="Cambria"/>
          <w:i/>
          <w:position w:val="6"/>
          <w:sz w:val="13"/>
        </w:rPr>
        <w:t>kϕ</w:t>
      </w:r>
      <w:r>
        <w:rPr>
          <w:rStyle w:val="DefaultParagraphFont"/>
          <w:rFonts w:eastAsia="Cambria" w:cs="Cambria" w:ascii="Cambria" w:hAnsi="Cambria"/>
          <w:position w:val="6"/>
          <w:sz w:val="13"/>
        </w:rPr>
        <w:t>(</w:t>
      </w:r>
      <w:r>
        <w:rPr>
          <w:rStyle w:val="DefaultParagraphFont"/>
          <w:rFonts w:eastAsia="Cambria" w:cs="Cambria" w:ascii="Cambria" w:hAnsi="Cambria"/>
          <w:i/>
          <w:position w:val="6"/>
          <w:sz w:val="13"/>
        </w:rPr>
        <w:t>pq</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w:t>
      </w:r>
      <w:r>
        <w:rPr>
          <w:rStyle w:val="DefaultParagraphFont"/>
          <w:rFonts w:eastAsia="Cambria" w:cs="Cambria" w:ascii="Cambria" w:hAnsi="Cambria"/>
          <w:i/>
        </w:rPr>
        <w:t>pq</w:t>
      </w:r>
      <w:r>
        <w:rPr>
          <w:rStyle w:val="DefaultParagraphFont"/>
          <w:rFonts w:eastAsia="Cambria" w:cs="Cambria" w:ascii="Cambria" w:hAnsi="Cambria"/>
        </w:rPr>
        <w:t xml:space="preserve">) = </w:t>
      </w:r>
      <w:r>
        <w:rPr>
          <w:rStyle w:val="DefaultParagraphFont"/>
          <w:rFonts w:eastAsia="Cambria" w:cs="Cambria" w:ascii="Cambria" w:hAnsi="Cambria"/>
          <w:i/>
        </w:rPr>
        <w:t>a.</w:t>
        <w:tab/>
      </w:r>
      <w:r>
        <w:rPr/>
        <w:t>(2.12)</w:t>
      </w:r>
    </w:p>
    <w:p>
      <w:pPr>
        <w:pStyle w:val="Normal1"/>
        <w:spacing w:lineRule="auto" w:line="312" w:before="0" w:after="286"/>
        <w:ind w:left="12" w:right="6" w:firstLine="397"/>
        <w:rPr/>
      </w:pPr>
      <w:r>
        <w:rPr/>
        <w:t xml:space="preserve">П р и м е р 2.9. Возьмем </w:t>
      </w:r>
      <w:r>
        <w:rPr>
          <w:rStyle w:val="DefaultParagraphFont"/>
          <w:rFonts w:eastAsia="Cambria" w:cs="Cambria" w:ascii="Cambria" w:hAnsi="Cambria"/>
          <w:i/>
        </w:rPr>
        <w:t xml:space="preserve">p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7</w:t>
      </w:r>
      <w:r>
        <w:rPr/>
        <w:t xml:space="preserve">. Тогда </w:t>
      </w:r>
      <w:r>
        <w:rPr>
          <w:rStyle w:val="DefaultParagraphFont"/>
          <w:rFonts w:eastAsia="Cambria" w:cs="Cambria" w:ascii="Cambria" w:hAnsi="Cambria"/>
          <w:i/>
        </w:rPr>
        <w:t xml:space="preserve">pq </w:t>
      </w:r>
      <w:r>
        <w:rPr>
          <w:rStyle w:val="DefaultParagraphFont"/>
          <w:rFonts w:eastAsia="Cambria" w:cs="Cambria" w:ascii="Cambria" w:hAnsi="Cambria"/>
        </w:rPr>
        <w:t>= 35</w:t>
      </w:r>
      <w:r>
        <w:rPr/>
        <w:t xml:space="preserve">, а функция Эйлера — </w:t>
      </w:r>
      <w:r>
        <w:rPr>
          <w:rStyle w:val="DefaultParagraphFont"/>
          <w:rFonts w:eastAsia="Cambria" w:cs="Cambria" w:ascii="Cambria" w:hAnsi="Cambria"/>
          <w:i/>
        </w:rPr>
        <w:t>ϕ</w:t>
      </w:r>
      <w:r>
        <w:rPr>
          <w:rStyle w:val="DefaultParagraphFont"/>
          <w:rFonts w:eastAsia="Cambria" w:cs="Cambria" w:ascii="Cambria" w:hAnsi="Cambria"/>
        </w:rPr>
        <w:t>(35) = 4 · 6 = 24</w:t>
      </w:r>
      <w:r>
        <w:rPr/>
        <w:t xml:space="preserve">. Рассмотрим случай </w:t>
      </w:r>
      <w:r>
        <w:rPr>
          <w:rStyle w:val="DefaultParagraphFont"/>
          <w:rFonts w:eastAsia="Cambria" w:cs="Cambria" w:ascii="Cambria" w:hAnsi="Cambria"/>
          <w:i/>
        </w:rPr>
        <w:t xml:space="preserve">k </w:t>
      </w:r>
      <w:r>
        <w:rPr>
          <w:rStyle w:val="DefaultParagraphFont"/>
          <w:rFonts w:eastAsia="Cambria" w:cs="Cambria" w:ascii="Cambria" w:hAnsi="Cambria"/>
        </w:rPr>
        <w:t>= 2</w:t>
      </w:r>
      <w:r>
        <w:rPr/>
        <w:t xml:space="preserve">, т.е. будем возводить числа в степень </w:t>
      </w:r>
      <w:r>
        <w:rPr>
          <w:rStyle w:val="DefaultParagraphFont"/>
          <w:rFonts w:eastAsia="Cambria" w:cs="Cambria" w:ascii="Cambria" w:hAnsi="Cambria"/>
        </w:rPr>
        <w:t>2 · 24 + 1 = 49</w:t>
      </w:r>
      <w:r>
        <w:rPr/>
        <w:t>. Получим</w:t>
      </w:r>
    </w:p>
    <w:p>
      <w:pPr>
        <w:pStyle w:val="Normal1"/>
        <w:tabs>
          <w:tab w:val="center" w:pos="2212" w:leader="none"/>
          <w:tab w:val="center" w:pos="3925" w:leader="none"/>
        </w:tabs>
        <w:spacing w:lineRule="auto" w:line="264" w:before="0" w:after="232"/>
        <w:ind w:left="0" w:hanging="0"/>
        <w:jc w:val="left"/>
        <w:rPr/>
      </w:pPr>
      <w:r>
        <w:rPr>
          <w:rStyle w:val="DefaultParagraphFont"/>
          <w:sz w:val="22"/>
        </w:rPr>
        <w:tab/>
      </w:r>
      <w:r>
        <w:rPr>
          <w:rStyle w:val="DefaultParagraphFont"/>
          <w:rFonts w:eastAsia="Cambria" w:cs="Cambria" w:ascii="Cambria" w:hAnsi="Cambria"/>
        </w:rPr>
        <w:t>9</w:t>
      </w:r>
      <w:r>
        <w:rPr>
          <w:rStyle w:val="DefaultParagraphFont"/>
          <w:rFonts w:eastAsia="Cambria" w:cs="Cambria" w:ascii="Cambria" w:hAnsi="Cambria"/>
          <w:position w:val="6"/>
          <w:sz w:val="13"/>
        </w:rPr>
        <w:t xml:space="preserve">49 </w:t>
      </w:r>
      <w:r>
        <w:rPr>
          <w:rStyle w:val="DefaultParagraphFont"/>
          <w:rFonts w:eastAsia="Cambria" w:cs="Cambria" w:ascii="Cambria" w:hAnsi="Cambria"/>
        </w:rPr>
        <w:t>mod 35 = 9</w:t>
      </w:r>
      <w:r>
        <w:rPr>
          <w:rStyle w:val="DefaultParagraphFont"/>
          <w:rFonts w:eastAsia="Cambria" w:cs="Cambria" w:ascii="Cambria" w:hAnsi="Cambria"/>
          <w:i/>
        </w:rPr>
        <w:t>,</w:t>
        <w:tab/>
      </w:r>
      <w:r>
        <w:rPr>
          <w:rStyle w:val="DefaultParagraphFont"/>
          <w:rFonts w:eastAsia="Cambria" w:cs="Cambria" w:ascii="Cambria" w:hAnsi="Cambria"/>
        </w:rPr>
        <w:t>23</w:t>
      </w:r>
      <w:r>
        <w:rPr>
          <w:rStyle w:val="DefaultParagraphFont"/>
          <w:rFonts w:eastAsia="Cambria" w:cs="Cambria" w:ascii="Cambria" w:hAnsi="Cambria"/>
          <w:position w:val="6"/>
          <w:sz w:val="13"/>
        </w:rPr>
        <w:t xml:space="preserve">49 </w:t>
      </w:r>
      <w:r>
        <w:rPr>
          <w:rStyle w:val="DefaultParagraphFont"/>
          <w:rFonts w:eastAsia="Cambria" w:cs="Cambria" w:ascii="Cambria" w:hAnsi="Cambria"/>
        </w:rPr>
        <w:t>mod 35 = 23</w:t>
      </w:r>
      <w:r>
        <w:rPr>
          <w:rStyle w:val="DefaultParagraphFont"/>
          <w:rFonts w:eastAsia="Cambria" w:cs="Cambria" w:ascii="Cambria" w:hAnsi="Cambria"/>
          <w:i/>
        </w:rPr>
        <w:t>.</w:t>
      </w:r>
    </w:p>
    <w:p>
      <w:pPr>
        <w:pStyle w:val="Normal1"/>
        <w:spacing w:before="0" w:after="212"/>
        <w:ind w:left="12" w:right="6" w:hanging="0"/>
        <w:rPr/>
      </w:pPr>
      <w:r>
        <w:rPr/>
        <w:t xml:space="preserve">Это не удивительно, так как каждое из чисел 9 и 23 взаимно просто с модулем 35, и по теореме Эйлера </w:t>
      </w:r>
      <w:r>
        <w:rPr>
          <w:rStyle w:val="DefaultParagraphFont"/>
          <w:rFonts w:eastAsia="Cambria" w:cs="Cambria" w:ascii="Cambria" w:hAnsi="Cambria"/>
        </w:rPr>
        <w:t>9</w:t>
      </w:r>
      <w:r>
        <w:rPr>
          <w:rStyle w:val="DefaultParagraphFont"/>
          <w:rFonts w:eastAsia="Cambria" w:cs="Cambria" w:ascii="Cambria" w:hAnsi="Cambria"/>
          <w:position w:val="6"/>
          <w:sz w:val="13"/>
        </w:rPr>
        <w:t xml:space="preserve">24 </w:t>
      </w:r>
      <w:r>
        <w:rPr>
          <w:rStyle w:val="DefaultParagraphFont"/>
          <w:rFonts w:eastAsia="Cambria" w:cs="Cambria" w:ascii="Cambria" w:hAnsi="Cambria"/>
        </w:rPr>
        <w:t>mod 35 = 1</w:t>
      </w:r>
      <w:r>
        <w:rPr/>
        <w:t xml:space="preserve">, </w:t>
      </w:r>
      <w:r>
        <w:rPr>
          <w:rStyle w:val="DefaultParagraphFont"/>
          <w:rFonts w:eastAsia="Cambria" w:cs="Cambria" w:ascii="Cambria" w:hAnsi="Cambria"/>
        </w:rPr>
        <w:t>23</w:t>
      </w:r>
      <w:r>
        <w:rPr>
          <w:rStyle w:val="DefaultParagraphFont"/>
          <w:rFonts w:eastAsia="Cambria" w:cs="Cambria" w:ascii="Cambria" w:hAnsi="Cambria"/>
          <w:position w:val="6"/>
          <w:sz w:val="13"/>
        </w:rPr>
        <w:t xml:space="preserve">24 </w:t>
      </w:r>
      <w:r>
        <w:rPr>
          <w:rStyle w:val="DefaultParagraphFont"/>
          <w:rFonts w:eastAsia="Cambria" w:cs="Cambria" w:ascii="Cambria" w:hAnsi="Cambria"/>
        </w:rPr>
        <w:t>mod 35 = 1</w:t>
      </w:r>
      <w:r>
        <w:rPr/>
        <w:t>. Однако теорема 2.8 остается верной и для следующих чисел:</w:t>
      </w:r>
    </w:p>
    <w:p>
      <w:pPr>
        <w:pStyle w:val="Normal1"/>
        <w:tabs>
          <w:tab w:val="center" w:pos="2212" w:leader="none"/>
          <w:tab w:val="center" w:pos="4024" w:leader="none"/>
        </w:tabs>
        <w:spacing w:lineRule="auto" w:line="264" w:before="0" w:after="231"/>
        <w:ind w:left="0" w:hanging="0"/>
        <w:jc w:val="left"/>
        <w:rPr/>
      </w:pPr>
      <w:r>
        <w:rPr>
          <w:rStyle w:val="DefaultParagraphFont"/>
          <w:sz w:val="22"/>
        </w:rPr>
        <w:tab/>
      </w:r>
      <w:r>
        <w:rPr>
          <w:rStyle w:val="DefaultParagraphFont"/>
          <w:rFonts w:eastAsia="Cambria" w:cs="Cambria" w:ascii="Cambria" w:hAnsi="Cambria"/>
        </w:rPr>
        <w:t>10</w:t>
      </w:r>
      <w:r>
        <w:rPr>
          <w:rStyle w:val="DefaultParagraphFont"/>
          <w:rFonts w:eastAsia="Cambria" w:cs="Cambria" w:ascii="Cambria" w:hAnsi="Cambria"/>
          <w:position w:val="6"/>
          <w:sz w:val="13"/>
        </w:rPr>
        <w:t xml:space="preserve">49 </w:t>
      </w:r>
      <w:r>
        <w:rPr>
          <w:rStyle w:val="DefaultParagraphFont"/>
          <w:rFonts w:eastAsia="Cambria" w:cs="Cambria" w:ascii="Cambria" w:hAnsi="Cambria"/>
        </w:rPr>
        <w:t>mod 35 = 10</w:t>
      </w:r>
      <w:r>
        <w:rPr>
          <w:rStyle w:val="DefaultParagraphFont"/>
          <w:rFonts w:eastAsia="Cambria" w:cs="Cambria" w:ascii="Cambria" w:hAnsi="Cambria"/>
          <w:i/>
        </w:rPr>
        <w:t>,</w:t>
        <w:tab/>
      </w:r>
      <w:r>
        <w:rPr>
          <w:rStyle w:val="DefaultParagraphFont"/>
          <w:rFonts w:eastAsia="Cambria" w:cs="Cambria" w:ascii="Cambria" w:hAnsi="Cambria"/>
        </w:rPr>
        <w:t>28</w:t>
      </w:r>
      <w:r>
        <w:rPr>
          <w:rStyle w:val="DefaultParagraphFont"/>
          <w:rFonts w:eastAsia="Cambria" w:cs="Cambria" w:ascii="Cambria" w:hAnsi="Cambria"/>
          <w:position w:val="6"/>
          <w:sz w:val="13"/>
        </w:rPr>
        <w:t xml:space="preserve">49 </w:t>
      </w:r>
      <w:r>
        <w:rPr>
          <w:rStyle w:val="DefaultParagraphFont"/>
          <w:rFonts w:eastAsia="Cambria" w:cs="Cambria" w:ascii="Cambria" w:hAnsi="Cambria"/>
        </w:rPr>
        <w:t>mod 35 = 28</w:t>
      </w:r>
      <w:r>
        <w:rPr>
          <w:rStyle w:val="DefaultParagraphFont"/>
          <w:rFonts w:eastAsia="Cambria" w:cs="Cambria" w:ascii="Cambria" w:hAnsi="Cambria"/>
          <w:i/>
        </w:rPr>
        <w:t>,</w:t>
      </w:r>
    </w:p>
    <w:p>
      <w:pPr>
        <w:pStyle w:val="Normal1"/>
        <w:spacing w:before="0" w:after="26"/>
        <w:ind w:left="12" w:right="6" w:hanging="0"/>
        <w:rPr/>
      </w:pPr>
      <w:r>
        <w:rPr/>
        <w:t xml:space="preserve">в то время как теорема Эйлера для них не применима (каждое из чисел 10 и 28 не взаимно просто с модулем 35 и </w:t>
      </w:r>
      <w:r>
        <w:rPr>
          <w:rStyle w:val="DefaultParagraphFont"/>
          <w:rFonts w:eastAsia="Cambria" w:cs="Cambria" w:ascii="Cambria" w:hAnsi="Cambria"/>
        </w:rPr>
        <w:t>10</w:t>
      </w:r>
      <w:r>
        <w:rPr>
          <w:rStyle w:val="DefaultParagraphFont"/>
          <w:rFonts w:eastAsia="Cambria" w:cs="Cambria" w:ascii="Cambria" w:hAnsi="Cambria"/>
          <w:position w:val="6"/>
          <w:sz w:val="13"/>
        </w:rPr>
        <w:t xml:space="preserve">24 </w:t>
      </w:r>
      <w:r>
        <w:rPr>
          <w:rStyle w:val="DefaultParagraphFont"/>
          <w:rFonts w:eastAsia="Cambria" w:cs="Cambria" w:ascii="Cambria" w:hAnsi="Cambria"/>
        </w:rPr>
        <w:t>mod 35 = 15</w:t>
      </w:r>
      <w:r>
        <w:rPr/>
        <w:t>,</w:t>
      </w:r>
    </w:p>
    <w:p>
      <w:pPr>
        <w:pStyle w:val="Normal1"/>
        <w:tabs>
          <w:tab w:val="right" w:pos="6237" w:leader="none"/>
        </w:tabs>
        <w:spacing w:lineRule="auto" w:line="266" w:before="0" w:after="314"/>
        <w:ind w:left="0" w:hanging="0"/>
        <w:jc w:val="left"/>
        <w:rPr/>
      </w:pPr>
      <w:r>
        <w:rPr>
          <w:rStyle w:val="DefaultParagraphFont"/>
          <w:rFonts w:eastAsia="Cambria" w:cs="Cambria" w:ascii="Cambria" w:hAnsi="Cambria"/>
        </w:rPr>
        <w:t>28</w:t>
      </w:r>
      <w:r>
        <w:rPr>
          <w:rStyle w:val="DefaultParagraphFont"/>
          <w:rFonts w:eastAsia="Cambria" w:cs="Cambria" w:ascii="Cambria" w:hAnsi="Cambria"/>
          <w:position w:val="6"/>
          <w:sz w:val="13"/>
        </w:rPr>
        <w:t xml:space="preserve">24 </w:t>
      </w:r>
      <w:r>
        <w:rPr>
          <w:rStyle w:val="DefaultParagraphFont"/>
          <w:rFonts w:eastAsia="Cambria" w:cs="Cambria" w:ascii="Cambria" w:hAnsi="Cambria"/>
        </w:rPr>
        <w:t>mod 35 = 21</w:t>
      </w:r>
      <w:r>
        <w:rPr/>
        <w:t>).</w:t>
        <w:tab/>
      </w:r>
      <w:r>
        <w:rPr>
          <w:rStyle w:val="DefaultParagraphFont"/>
          <w:rFonts w:eastAsia="Cambria" w:cs="Cambria" w:ascii="Cambria" w:hAnsi="Cambria"/>
        </w:rPr>
        <w:t>⊓⊔</w:t>
      </w:r>
    </w:p>
    <w:p>
      <w:pPr>
        <w:pStyle w:val="Normal1"/>
        <w:spacing w:before="0" w:after="194"/>
        <w:ind w:left="12" w:right="6" w:firstLine="397"/>
        <w:rPr/>
      </w:pPr>
      <w:r>
        <w:rPr/>
        <w:t xml:space="preserve">Определение 2.5. Пусть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 два целых положительных числа. Наибольший общий делитель чисел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есть наибольшее число </w:t>
      </w:r>
      <w:r>
        <w:rPr>
          <w:rStyle w:val="DefaultParagraphFont"/>
          <w:rFonts w:eastAsia="Cambria" w:cs="Cambria" w:ascii="Cambria" w:hAnsi="Cambria"/>
          <w:i/>
        </w:rPr>
        <w:t>c</w:t>
      </w:r>
      <w:r>
        <w:rPr/>
        <w:t xml:space="preserve">, которое делит и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b</w:t>
      </w:r>
      <w:r>
        <w:rPr/>
        <w:t>:</w:t>
      </w:r>
    </w:p>
    <w:p>
      <w:pPr>
        <w:pStyle w:val="Normal1"/>
        <w:spacing w:lineRule="auto" w:line="264" w:before="0" w:after="186"/>
        <w:ind w:left="213" w:right="184" w:hanging="10"/>
        <w:jc w:val="center"/>
        <w:rPr/>
      </w:pPr>
      <w:r>
        <w:rPr>
          <w:rStyle w:val="DefaultParagraphFont"/>
          <w:rFonts w:eastAsia="Cambria" w:cs="Cambria" w:ascii="Cambria" w:hAnsi="Cambria"/>
          <w:i/>
        </w:rPr>
        <w:t xml:space="preserve">c </w:t>
      </w:r>
      <w:r>
        <w:rPr>
          <w:rStyle w:val="DefaultParagraphFont"/>
          <w:rFonts w:eastAsia="Cambria" w:cs="Cambria" w:ascii="Cambria" w:hAnsi="Cambria"/>
        </w:rPr>
        <w:t>= gcd(</w:t>
      </w:r>
      <w:r>
        <w:rPr>
          <w:rStyle w:val="DefaultParagraphFont"/>
          <w:rFonts w:eastAsia="Cambria" w:cs="Cambria" w:ascii="Cambria" w:hAnsi="Cambria"/>
          <w:i/>
        </w:rPr>
        <w:t>a,b</w:t>
      </w:r>
      <w:r>
        <w:rPr>
          <w:rStyle w:val="DefaultParagraphFont"/>
          <w:rFonts w:eastAsia="Cambria" w:cs="Cambria" w:ascii="Cambria" w:hAnsi="Cambria"/>
        </w:rPr>
        <w:t>)</w:t>
      </w:r>
      <w:r>
        <w:rPr/>
        <w:t>.</w:t>
      </w:r>
    </w:p>
    <w:p>
      <w:pPr>
        <w:pStyle w:val="Normal1"/>
        <w:spacing w:before="0" w:after="228"/>
        <w:ind w:left="12" w:right="6" w:firstLine="397"/>
        <w:rPr/>
      </w:pPr>
      <w:r>
        <w:rPr/>
        <w:t>(Обозначение gcd для наибольшего общего делителя происходит от английских слов greatest common divisor и принято в современной литературе.)</w:t>
      </w:r>
    </w:p>
    <w:p>
      <w:pPr>
        <w:pStyle w:val="Normal1"/>
        <w:tabs>
          <w:tab w:val="center" w:pos="1096" w:leader="none"/>
          <w:tab w:val="center" w:pos="3437" w:leader="none"/>
          <w:tab w:val="right" w:pos="6237" w:leader="none"/>
        </w:tabs>
        <w:spacing w:lineRule="auto" w:line="264" w:before="0" w:after="228"/>
        <w:ind w:left="0" w:hanging="0"/>
        <w:jc w:val="left"/>
        <w:rPr/>
      </w:pPr>
      <w:r>
        <w:rPr>
          <w:rStyle w:val="DefaultParagraphFont"/>
          <w:sz w:val="22"/>
        </w:rPr>
        <w:tab/>
      </w:r>
      <w:r>
        <w:rPr/>
        <w:t>П р и м е р 2.10.</w:t>
        <w:tab/>
      </w:r>
      <w:r>
        <w:rPr>
          <w:rStyle w:val="DefaultParagraphFont"/>
          <w:rFonts w:eastAsia="Cambria" w:cs="Cambria" w:ascii="Cambria" w:hAnsi="Cambria"/>
        </w:rPr>
        <w:t>gcd(10</w:t>
      </w:r>
      <w:r>
        <w:rPr>
          <w:rStyle w:val="DefaultParagraphFont"/>
          <w:rFonts w:eastAsia="Cambria" w:cs="Cambria" w:ascii="Cambria" w:hAnsi="Cambria"/>
          <w:i/>
        </w:rPr>
        <w:t>,</w:t>
      </w:r>
      <w:r>
        <w:rPr>
          <w:rStyle w:val="DefaultParagraphFont"/>
          <w:rFonts w:eastAsia="Cambria" w:cs="Cambria" w:ascii="Cambria" w:hAnsi="Cambria"/>
        </w:rPr>
        <w:t>15) = 5</w:t>
      </w:r>
      <w:r>
        <w:rPr/>
        <w:t xml:space="preserve">; </w:t>
      </w:r>
      <w:r>
        <w:rPr>
          <w:rStyle w:val="DefaultParagraphFont"/>
          <w:rFonts w:eastAsia="Cambria" w:cs="Cambria" w:ascii="Cambria" w:hAnsi="Cambria"/>
        </w:rPr>
        <w:t>gcd(8</w:t>
      </w:r>
      <w:r>
        <w:rPr>
          <w:rStyle w:val="DefaultParagraphFont"/>
          <w:rFonts w:eastAsia="Cambria" w:cs="Cambria" w:ascii="Cambria" w:hAnsi="Cambria"/>
          <w:i/>
        </w:rPr>
        <w:t>,</w:t>
      </w:r>
      <w:r>
        <w:rPr>
          <w:rStyle w:val="DefaultParagraphFont"/>
          <w:rFonts w:eastAsia="Cambria" w:cs="Cambria" w:ascii="Cambria" w:hAnsi="Cambria"/>
        </w:rPr>
        <w:t>28) = 4</w:t>
      </w:r>
      <w:r>
        <w:rPr/>
        <w:t>.</w:t>
        <w:tab/>
      </w:r>
      <w:r>
        <w:rPr>
          <w:rStyle w:val="DefaultParagraphFont"/>
          <w:rFonts w:eastAsia="Cambria" w:cs="Cambria" w:ascii="Cambria" w:hAnsi="Cambria"/>
        </w:rPr>
        <w:t>⊓⊔</w:t>
      </w:r>
    </w:p>
    <w:p>
      <w:pPr>
        <w:pStyle w:val="Normal1"/>
        <w:spacing w:before="0" w:after="400"/>
        <w:ind w:left="12" w:right="6" w:firstLine="397"/>
        <w:rPr/>
      </w:pPr>
      <w:r>
        <w:rPr/>
        <w:t>Для нахождения наибольшего общего делителя можно использовать следующий алгоритм, известный как алгоритм Евклида.</w:t>
      </w:r>
    </w:p>
    <w:p>
      <w:pPr>
        <w:pStyle w:val="Normal1"/>
        <w:tabs>
          <w:tab w:val="center" w:pos="2652" w:leader="none"/>
        </w:tabs>
        <w:spacing w:lineRule="auto" w:line="247" w:before="0" w:after="73"/>
        <w:ind w:left="-15" w:hanging="0"/>
        <w:jc w:val="left"/>
        <w:rPr/>
      </w:pPr>
      <w:r>
        <w:rPr/>
        <w:t>Алгоритм 2.1.</w:t>
        <w:tab/>
        <w:t>Алгоритм Евклида</w:t>
      </w:r>
    </w:p>
    <w:p>
      <w:pPr>
        <w:pStyle w:val="Normal1"/>
        <w:tabs>
          <w:tab w:val="center" w:pos="2895" w:leader="none"/>
        </w:tabs>
        <w:spacing w:before="0" w:after="126"/>
        <w:ind w:left="0" w:hanging="0"/>
        <w:jc w:val="left"/>
        <w:rPr/>
      </w:pPr>
      <w:r>
        <w:rPr/>
        <w:t>ВХОД:</w:t>
        <w:tab/>
        <w:t xml:space="preserve">Положительные целые числа </w:t>
      </w:r>
      <w:r>
        <w:rPr>
          <w:rStyle w:val="DefaultParagraphFont"/>
          <w:rFonts w:eastAsia="Cambria" w:cs="Cambria" w:ascii="Cambria" w:hAnsi="Cambria"/>
          <w:i/>
        </w:rPr>
        <w:t>a</w:t>
      </w:r>
      <w:r>
        <w:rPr/>
        <w:t>,</w:t>
      </w:r>
      <w:r>
        <w:rPr>
          <w:rStyle w:val="DefaultParagraphFont"/>
          <w:rFonts w:eastAsia="Cambria" w:cs="Cambria" w:ascii="Cambria" w:hAnsi="Cambria"/>
          <w:i/>
        </w:rPr>
        <w:t>b</w:t>
      </w:r>
      <w:r>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b</w:t>
      </w:r>
      <w:r>
        <w:rPr/>
        <w:t>.</w:t>
      </w:r>
    </w:p>
    <w:p>
      <w:pPr>
        <w:pStyle w:val="Normal1"/>
        <w:tabs>
          <w:tab w:val="center" w:pos="2818" w:leader="none"/>
        </w:tabs>
        <w:ind w:left="0" w:hanging="0"/>
        <w:jc w:val="left"/>
        <w:rPr/>
      </w:pPr>
      <w:r>
        <w:rPr/>
        <w:t>ВЫХОД:</w:t>
        <w:tab/>
        <w:t xml:space="preserve">Наибольший общий делитель </w:t>
      </w:r>
      <w:r>
        <w:rPr>
          <w:rStyle w:val="DefaultParagraphFont"/>
          <w:rFonts w:eastAsia="Cambria" w:cs="Cambria" w:ascii="Cambria" w:hAnsi="Cambria"/>
        </w:rPr>
        <w:t>gcd(</w:t>
      </w:r>
      <w:r>
        <w:rPr>
          <w:rStyle w:val="DefaultParagraphFont"/>
          <w:rFonts w:eastAsia="Cambria" w:cs="Cambria" w:ascii="Cambria" w:hAnsi="Cambria"/>
          <w:i/>
        </w:rPr>
        <w:t>a,b</w:t>
      </w:r>
      <w:r>
        <w:rPr>
          <w:rStyle w:val="DefaultParagraphFont"/>
          <w:rFonts w:eastAsia="Cambria" w:cs="Cambria" w:ascii="Cambria" w:hAnsi="Cambria"/>
        </w:rPr>
        <w:t>)</w:t>
      </w:r>
      <w:r>
        <w:rPr/>
        <w:t>.</w:t>
      </w:r>
    </w:p>
    <w:p>
      <w:pPr>
        <w:pStyle w:val="Normal1"/>
        <w:spacing w:lineRule="auto" w:line="393"/>
        <w:ind w:left="12" w:right="2709" w:hanging="0"/>
        <w:rPr/>
      </w:pPr>
      <w:r>
        <w:rPr/>
        <w:t xml:space="preserve">1. WHILE </w:t>
      </w:r>
      <w:r>
        <w:rPr>
          <w:rStyle w:val="DefaultParagraphFont"/>
          <w:rFonts w:eastAsia="Cambria" w:cs="Cambria" w:ascii="Cambria" w:hAnsi="Cambria"/>
          <w:i/>
        </w:rPr>
        <w:t xml:space="preserve">b </w:t>
      </w:r>
      <w:r>
        <w:rPr>
          <w:rStyle w:val="DefaultParagraphFont"/>
          <w:rFonts w:eastAsia="Cambria" w:cs="Cambria" w:ascii="Cambria" w:hAnsi="Cambria"/>
        </w:rPr>
        <w:t xml:space="preserve">= 06 </w:t>
      </w:r>
      <w:r>
        <w:rPr/>
        <w:t xml:space="preserve">DO 2. </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b</w:t>
      </w:r>
      <w:r>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b</w:t>
      </w:r>
      <w:r>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r</w:t>
      </w:r>
      <w:r>
        <w:rPr/>
        <w:t>.</w:t>
      </w:r>
    </w:p>
    <w:p>
      <w:pPr>
        <w:pStyle w:val="Normal1"/>
        <w:tabs>
          <w:tab w:val="center" w:pos="1252" w:leader="none"/>
        </w:tabs>
        <w:spacing w:before="0" w:after="270"/>
        <w:ind w:left="0" w:hanging="0"/>
        <w:jc w:val="left"/>
        <w:rPr/>
      </w:pPr>
      <w:r>
        <w:rPr/>
        <w:t>3.</w:t>
        <w:tab/>
        <w:t xml:space="preserve">RETURN </w:t>
      </w:r>
      <w:r>
        <w:rPr>
          <w:rStyle w:val="DefaultParagraphFont"/>
          <w:rFonts w:eastAsia="Cambria" w:cs="Cambria" w:ascii="Cambria" w:hAnsi="Cambria"/>
          <w:i/>
        </w:rPr>
        <w:t>a</w:t>
      </w:r>
      <w:r>
        <w:rPr/>
        <w:t>.</w:t>
      </w:r>
    </w:p>
    <w:p>
      <w:pPr>
        <w:pStyle w:val="Normal1"/>
        <w:spacing w:before="0" w:after="160"/>
        <w:ind w:left="12" w:right="6" w:firstLine="397"/>
        <w:rPr/>
      </w:pPr>
      <w:r>
        <w:rPr/>
        <w:t xml:space="preserve">П р и м е р 2.11. Покажем, как с помощью алгоритма Евклида вычисляется </w:t>
      </w:r>
      <w:r>
        <w:rPr>
          <w:rStyle w:val="DefaultParagraphFont"/>
          <w:rFonts w:eastAsia="Cambria" w:cs="Cambria" w:ascii="Cambria" w:hAnsi="Cambria"/>
        </w:rPr>
        <w:t>gcd(28</w:t>
      </w:r>
      <w:r>
        <w:rPr>
          <w:rStyle w:val="DefaultParagraphFont"/>
          <w:rFonts w:eastAsia="Cambria" w:cs="Cambria" w:ascii="Cambria" w:hAnsi="Cambria"/>
          <w:i/>
        </w:rPr>
        <w:t>,</w:t>
      </w:r>
      <w:r>
        <w:rPr>
          <w:rStyle w:val="DefaultParagraphFont"/>
          <w:rFonts w:eastAsia="Cambria" w:cs="Cambria" w:ascii="Cambria" w:hAnsi="Cambria"/>
        </w:rPr>
        <w:t>8)</w:t>
      </w:r>
      <w:r>
        <w:rPr/>
        <w:t>:</w:t>
      </w:r>
    </w:p>
    <w:p>
      <w:pPr>
        <w:pStyle w:val="Normal1"/>
        <w:spacing w:lineRule="auto" w:line="266" w:before="0" w:after="126"/>
        <w:ind w:left="2522" w:right="2427" w:hanging="10"/>
        <w:jc w:val="left"/>
        <w:rPr/>
      </w:pPr>
      <w:r>
        <w:rPr>
          <w:rStyle w:val="DefaultParagraphFont"/>
          <w:rFonts w:eastAsia="Cambria" w:cs="Cambria" w:ascii="Cambria" w:hAnsi="Cambria"/>
          <w:i/>
        </w:rPr>
        <w:t xml:space="preserve">a </w:t>
      </w:r>
      <w:r>
        <w:rPr>
          <w:rStyle w:val="DefaultParagraphFont"/>
          <w:rFonts w:eastAsia="Cambria" w:cs="Cambria" w:ascii="Cambria" w:hAnsi="Cambria"/>
        </w:rPr>
        <w:t>:</w:t>
        <w:tab/>
        <w:t>28</w:t>
        <w:tab/>
        <w:t>8</w:t>
        <w:tab/>
        <w:t xml:space="preserve">4 </w:t>
      </w:r>
      <w:r>
        <w:rPr>
          <w:rStyle w:val="DefaultParagraphFont"/>
          <w:rFonts w:eastAsia="Cambria" w:cs="Cambria" w:ascii="Cambria" w:hAnsi="Cambria"/>
          <w:i/>
        </w:rPr>
        <w:t xml:space="preserve">b </w:t>
      </w:r>
      <w:r>
        <w:rPr>
          <w:rStyle w:val="DefaultParagraphFont"/>
          <w:rFonts w:eastAsia="Cambria" w:cs="Cambria" w:ascii="Cambria" w:hAnsi="Cambria"/>
        </w:rPr>
        <w:t>:</w:t>
        <w:tab/>
        <w:t>8</w:t>
        <w:tab/>
        <w:t>4</w:t>
        <w:tab/>
        <w:t xml:space="preserve">0 </w:t>
      </w:r>
      <w:r>
        <w:rPr>
          <w:rStyle w:val="DefaultParagraphFont"/>
          <w:rFonts w:eastAsia="Cambria" w:cs="Cambria" w:ascii="Cambria" w:hAnsi="Cambria"/>
          <w:i/>
        </w:rPr>
        <w:t xml:space="preserve">r </w:t>
      </w:r>
      <w:r>
        <w:rPr>
          <w:rStyle w:val="DefaultParagraphFont"/>
          <w:rFonts w:eastAsia="Cambria" w:cs="Cambria" w:ascii="Cambria" w:hAnsi="Cambria"/>
        </w:rPr>
        <w:t>:</w:t>
        <w:tab/>
        <w:t>4</w:t>
        <w:tab/>
        <w:t>0</w:t>
      </w:r>
    </w:p>
    <w:p>
      <w:pPr>
        <w:pStyle w:val="Normal1"/>
        <w:spacing w:before="0" w:after="248"/>
        <w:ind w:left="12" w:right="6" w:hanging="0"/>
        <w:rPr/>
      </w:pPr>
      <w:r>
        <w:rPr/>
        <w:t xml:space="preserve">Здесь каждый столбец представляет собой очередную итерацию алгоритма. Процесс продолжается до тех пор, пока </w:t>
      </w:r>
      <w:r>
        <w:rPr>
          <w:rStyle w:val="DefaultParagraphFont"/>
          <w:rFonts w:eastAsia="Cambria" w:cs="Cambria" w:ascii="Cambria" w:hAnsi="Cambria"/>
          <w:i/>
        </w:rPr>
        <w:t xml:space="preserve">b </w:t>
      </w:r>
      <w:r>
        <w:rPr/>
        <w:t xml:space="preserve">не станет равным нулю. Тогда в значении переменной </w:t>
      </w:r>
      <w:r>
        <w:rPr>
          <w:rStyle w:val="DefaultParagraphFont"/>
          <w:rFonts w:eastAsia="Cambria" w:cs="Cambria" w:ascii="Cambria" w:hAnsi="Cambria"/>
          <w:i/>
        </w:rPr>
        <w:t xml:space="preserve">a </w:t>
      </w:r>
      <w:r>
        <w:rPr/>
        <w:t xml:space="preserve">содержится ответ (4). </w:t>
      </w:r>
      <w:r>
        <w:rPr>
          <w:rStyle w:val="DefaultParagraphFont"/>
          <w:rFonts w:eastAsia="Cambria" w:cs="Cambria" w:ascii="Cambria" w:hAnsi="Cambria"/>
        </w:rPr>
        <w:t>⊓⊔</w:t>
      </w:r>
    </w:p>
    <w:p>
      <w:pPr>
        <w:pStyle w:val="Normal1"/>
        <w:spacing w:before="0" w:after="131"/>
        <w:ind w:left="12" w:right="6" w:firstLine="397"/>
        <w:rPr/>
      </w:pPr>
      <w:r>
        <w:rPr/>
        <w:t>Для многих криптографических систем, рассматриваемых в следующих разделах и главах, актуален так называемый обобщенный алгоритм Евклида, с которым связана следующая теорема.</w:t>
      </w:r>
    </w:p>
    <w:p>
      <w:pPr>
        <w:pStyle w:val="Normal1"/>
        <w:spacing w:lineRule="auto" w:line="247" w:before="0" w:after="166"/>
        <w:ind w:left="-15" w:right="5" w:firstLine="387"/>
        <w:rPr/>
      </w:pPr>
      <w:r>
        <w:rPr/>
        <w:t xml:space="preserve">Теорема 2.9. Пусть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 два целых положительных числа. Тогда существуют целые (не обязательно положительные) числа </w:t>
      </w:r>
      <w:r>
        <w:rPr>
          <w:rStyle w:val="DefaultParagraphFont"/>
          <w:rFonts w:eastAsia="Cambria" w:cs="Cambria" w:ascii="Cambria" w:hAnsi="Cambria"/>
          <w:i/>
        </w:rPr>
        <w:t xml:space="preserve">x </w:t>
      </w:r>
      <w:r>
        <w:rPr/>
        <w:t xml:space="preserve">и </w:t>
      </w:r>
      <w:r>
        <w:rPr>
          <w:rStyle w:val="DefaultParagraphFont"/>
          <w:rFonts w:eastAsia="Cambria" w:cs="Cambria" w:ascii="Cambria" w:hAnsi="Cambria"/>
          <w:i/>
        </w:rPr>
        <w:t>y</w:t>
      </w:r>
      <w:r>
        <w:rPr/>
        <w:t>, такие, что</w:t>
      </w:r>
    </w:p>
    <w:p>
      <w:pPr>
        <w:pStyle w:val="Normal1"/>
        <w:tabs>
          <w:tab w:val="center" w:pos="3114" w:leader="none"/>
          <w:tab w:val="right" w:pos="6237" w:leader="none"/>
        </w:tabs>
        <w:spacing w:lineRule="auto" w:line="264" w:before="0" w:after="134"/>
        <w:ind w:left="0" w:right="-15" w:hanging="0"/>
        <w:jc w:val="left"/>
        <w:rPr/>
      </w:pPr>
      <w:r>
        <w:rPr>
          <w:rStyle w:val="DefaultParagraphFont"/>
          <w:sz w:val="22"/>
        </w:rPr>
        <w:tab/>
      </w:r>
      <w:r>
        <w:rPr>
          <w:rStyle w:val="DefaultParagraphFont"/>
          <w:rFonts w:eastAsia="Cambria" w:cs="Cambria" w:ascii="Cambria" w:hAnsi="Cambria"/>
          <w:i/>
        </w:rPr>
        <w:t xml:space="preserve">ax </w:t>
      </w:r>
      <w:r>
        <w:rPr>
          <w:rStyle w:val="DefaultParagraphFont"/>
          <w:rFonts w:eastAsia="Cambria" w:cs="Cambria" w:ascii="Cambria" w:hAnsi="Cambria"/>
        </w:rPr>
        <w:t xml:space="preserve">+ </w:t>
      </w:r>
      <w:r>
        <w:rPr>
          <w:rStyle w:val="DefaultParagraphFont"/>
          <w:rFonts w:eastAsia="Cambria" w:cs="Cambria" w:ascii="Cambria" w:hAnsi="Cambria"/>
          <w:i/>
        </w:rPr>
        <w:t xml:space="preserve">by </w:t>
      </w:r>
      <w:r>
        <w:rPr>
          <w:rStyle w:val="DefaultParagraphFont"/>
          <w:rFonts w:eastAsia="Cambria" w:cs="Cambria" w:ascii="Cambria" w:hAnsi="Cambria"/>
        </w:rPr>
        <w:t>= gcd(</w:t>
      </w:r>
      <w:r>
        <w:rPr>
          <w:rStyle w:val="DefaultParagraphFont"/>
          <w:rFonts w:eastAsia="Cambria" w:cs="Cambria" w:ascii="Cambria" w:hAnsi="Cambria"/>
          <w:i/>
        </w:rPr>
        <w:t>a,b</w:t>
      </w:r>
      <w:r>
        <w:rPr>
          <w:rStyle w:val="DefaultParagraphFont"/>
          <w:rFonts w:eastAsia="Cambria" w:cs="Cambria" w:ascii="Cambria" w:hAnsi="Cambria"/>
        </w:rPr>
        <w:t>)</w:t>
      </w:r>
      <w:r>
        <w:rPr>
          <w:rStyle w:val="DefaultParagraphFont"/>
          <w:rFonts w:eastAsia="Cambria" w:cs="Cambria" w:ascii="Cambria" w:hAnsi="Cambria"/>
          <w:i/>
        </w:rPr>
        <w:t>.</w:t>
        <w:tab/>
      </w:r>
      <w:r>
        <w:rPr/>
        <w:t>(2.13)</w:t>
      </w:r>
    </w:p>
    <w:p>
      <w:pPr>
        <w:pStyle w:val="Normal1"/>
        <w:ind w:left="12" w:right="6" w:firstLine="397"/>
        <w:rPr/>
      </w:pPr>
      <w:r>
        <w:rPr/>
        <w:t xml:space="preserve">Обобщенный алгоритм Евклида служит для отыскания </w:t>
      </w:r>
      <w:r>
        <w:rPr>
          <w:rStyle w:val="DefaultParagraphFont"/>
          <w:rFonts w:eastAsia="Cambria" w:cs="Cambria" w:ascii="Cambria" w:hAnsi="Cambria"/>
        </w:rPr>
        <w:t>gcd(</w:t>
      </w:r>
      <w:r>
        <w:rPr>
          <w:rStyle w:val="DefaultParagraphFont"/>
          <w:rFonts w:eastAsia="Cambria" w:cs="Cambria" w:ascii="Cambria" w:hAnsi="Cambria"/>
          <w:i/>
        </w:rPr>
        <w:t>a,b</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i/>
        </w:rPr>
        <w:t>x,y</w:t>
      </w:r>
      <w:r>
        <w:rPr/>
        <w:t xml:space="preserve">, удовлетворяющих (2.13). Введем три строки </w:t>
      </w:r>
      <w:r>
        <w:rPr>
          <w:rStyle w:val="DefaultParagraphFont"/>
          <w:rFonts w:eastAsia="Cambria" w:cs="Cambria" w:ascii="Cambria" w:hAnsi="Cambria"/>
          <w:i/>
        </w:rPr>
        <w:t xml:space="preserve">U </w:t>
      </w:r>
      <w:r>
        <w:rPr>
          <w:rStyle w:val="DefaultParagraphFont"/>
          <w:rFonts w:eastAsia="Cambria" w:cs="Cambria" w:ascii="Cambria" w:hAnsi="Cambria"/>
        </w:rPr>
        <w:t>= (</w:t>
      </w:r>
      <w:r>
        <w:rPr>
          <w:rStyle w:val="DefaultParagraphFont"/>
          <w:rFonts w:eastAsia="Cambria" w:cs="Cambria" w:ascii="Cambria" w:hAnsi="Cambria"/>
          <w:i/>
        </w:rPr>
        <w:t>u</w:t>
      </w:r>
      <w:r>
        <w:rPr>
          <w:rStyle w:val="DefaultParagraphFont"/>
          <w:rFonts w:eastAsia="Cambria" w:cs="Cambria" w:ascii="Cambria" w:hAnsi="Cambria"/>
          <w:position w:val="-1"/>
          <w:sz w:val="13"/>
        </w:rPr>
        <w:t>1</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rStyle w:val="DefaultParagraphFont"/>
          <w:rFonts w:eastAsia="Cambria" w:cs="Cambria" w:ascii="Cambria" w:hAnsi="Cambria"/>
          <w:i/>
        </w:rPr>
        <w:t>,u</w:t>
      </w:r>
      <w:r>
        <w:rPr>
          <w:rStyle w:val="DefaultParagraphFont"/>
          <w:rFonts w:eastAsia="Cambria" w:cs="Cambria" w:ascii="Cambria" w:hAnsi="Cambria"/>
          <w:position w:val="-1"/>
          <w:sz w:val="13"/>
        </w:rPr>
        <w:t>3</w:t>
      </w:r>
      <w:r>
        <w:rPr>
          <w:rStyle w:val="DefaultParagraphFont"/>
          <w:rFonts w:eastAsia="Cambria" w:cs="Cambria" w:ascii="Cambria" w:hAnsi="Cambria"/>
        </w:rPr>
        <w:t>)</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w:t>
      </w:r>
      <w:r>
        <w:rPr>
          <w:rStyle w:val="DefaultParagraphFont"/>
          <w:rFonts w:eastAsia="Cambria" w:cs="Cambria" w:ascii="Cambria" w:hAnsi="Cambria"/>
          <w:i/>
        </w:rPr>
        <w:t>v</w:t>
      </w:r>
      <w:r>
        <w:rPr>
          <w:rStyle w:val="DefaultParagraphFont"/>
          <w:rFonts w:eastAsia="Cambria" w:cs="Cambria" w:ascii="Cambria" w:hAnsi="Cambria"/>
          <w:position w:val="-1"/>
          <w:sz w:val="13"/>
        </w:rPr>
        <w:t>1</w:t>
      </w:r>
      <w:r>
        <w:rPr>
          <w:rStyle w:val="DefaultParagraphFont"/>
          <w:rFonts w:eastAsia="Cambria" w:cs="Cambria" w:ascii="Cambria" w:hAnsi="Cambria"/>
          <w:i/>
        </w:rPr>
        <w:t>,v</w:t>
      </w:r>
      <w:r>
        <w:rPr>
          <w:rStyle w:val="DefaultParagraphFont"/>
          <w:rFonts w:eastAsia="Cambria" w:cs="Cambria" w:ascii="Cambria" w:hAnsi="Cambria"/>
          <w:position w:val="-1"/>
          <w:sz w:val="13"/>
        </w:rPr>
        <w:t>2</w:t>
      </w:r>
      <w:r>
        <w:rPr>
          <w:rStyle w:val="DefaultParagraphFont"/>
          <w:rFonts w:eastAsia="Cambria" w:cs="Cambria" w:ascii="Cambria" w:hAnsi="Cambria"/>
          <w:i/>
        </w:rPr>
        <w:t>,v</w:t>
      </w:r>
      <w:r>
        <w:rPr>
          <w:rStyle w:val="DefaultParagraphFont"/>
          <w:rFonts w:eastAsia="Cambria" w:cs="Cambria" w:ascii="Cambria" w:hAnsi="Cambria"/>
          <w:position w:val="-1"/>
          <w:sz w:val="13"/>
        </w:rPr>
        <w:t>3</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i/>
        </w:rPr>
        <w:t xml:space="preserve">T </w:t>
      </w:r>
      <w:r>
        <w:rPr>
          <w:rStyle w:val="DefaultParagraphFont"/>
          <w:rFonts w:eastAsia="Cambria" w:cs="Cambria" w:ascii="Cambria" w:hAnsi="Cambria"/>
        </w:rPr>
        <w:t>= (</w:t>
      </w:r>
      <w:r>
        <w:rPr>
          <w:rStyle w:val="DefaultParagraphFont"/>
          <w:rFonts w:eastAsia="Cambria" w:cs="Cambria" w:ascii="Cambria" w:hAnsi="Cambria"/>
          <w:i/>
        </w:rPr>
        <w:t>t</w:t>
      </w:r>
      <w:r>
        <w:rPr>
          <w:rStyle w:val="DefaultParagraphFont"/>
          <w:rFonts w:eastAsia="Cambria" w:cs="Cambria" w:ascii="Cambria" w:hAnsi="Cambria"/>
          <w:position w:val="-1"/>
          <w:sz w:val="13"/>
        </w:rPr>
        <w:t>1</w:t>
      </w:r>
      <w:r>
        <w:rPr>
          <w:rStyle w:val="DefaultParagraphFont"/>
          <w:rFonts w:eastAsia="Cambria" w:cs="Cambria" w:ascii="Cambria" w:hAnsi="Cambria"/>
          <w:i/>
        </w:rPr>
        <w:t>,t</w:t>
      </w:r>
      <w:r>
        <w:rPr>
          <w:rStyle w:val="DefaultParagraphFont"/>
          <w:rFonts w:eastAsia="Cambria" w:cs="Cambria" w:ascii="Cambria" w:hAnsi="Cambria"/>
          <w:position w:val="-1"/>
          <w:sz w:val="13"/>
        </w:rPr>
        <w:t>2</w:t>
      </w:r>
      <w:r>
        <w:rPr>
          <w:rStyle w:val="DefaultParagraphFont"/>
          <w:rFonts w:eastAsia="Cambria" w:cs="Cambria" w:ascii="Cambria" w:hAnsi="Cambria"/>
          <w:i/>
        </w:rPr>
        <w:t>,t</w:t>
      </w:r>
      <w:r>
        <w:rPr>
          <w:rStyle w:val="DefaultParagraphFont"/>
          <w:rFonts w:eastAsia="Cambria" w:cs="Cambria" w:ascii="Cambria" w:hAnsi="Cambria"/>
          <w:position w:val="-1"/>
          <w:sz w:val="13"/>
        </w:rPr>
        <w:t>3</w:t>
      </w:r>
      <w:r>
        <w:rPr>
          <w:rStyle w:val="DefaultParagraphFont"/>
          <w:rFonts w:eastAsia="Cambria" w:cs="Cambria" w:ascii="Cambria" w:hAnsi="Cambria"/>
        </w:rPr>
        <w:t>)</w:t>
      </w:r>
      <w:r>
        <w:rPr/>
        <w:t>. Тогда алгоритм записывается следующим образом.</w:t>
      </w:r>
    </w:p>
    <w:p>
      <w:pPr>
        <w:pStyle w:val="Normal1"/>
        <w:tabs>
          <w:tab w:val="center" w:pos="3351" w:leader="none"/>
        </w:tabs>
        <w:spacing w:lineRule="auto" w:line="247" w:before="0" w:after="55"/>
        <w:ind w:left="-15" w:hanging="0"/>
        <w:jc w:val="left"/>
        <w:rPr/>
      </w:pPr>
      <w:r>
        <w:rPr/>
        <w:t>Алгоритм 2.2.</w:t>
        <w:tab/>
        <w:t>Обобщенный алгоритм Евклида</w:t>
      </w:r>
    </w:p>
    <w:p>
      <w:pPr>
        <w:pStyle w:val="Normal1"/>
        <w:spacing w:lineRule="auto" w:line="374" w:before="0" w:after="175"/>
        <w:ind w:left="12" w:right="630" w:hanging="0"/>
        <w:rPr/>
      </w:pPr>
      <w:r>
        <w:rPr/>
        <w:t xml:space="preserve">ВХОД: Положительные целые числа </w:t>
      </w:r>
      <w:r>
        <w:rPr>
          <w:rStyle w:val="DefaultParagraphFont"/>
          <w:rFonts w:eastAsia="Cambria" w:cs="Cambria" w:ascii="Cambria" w:hAnsi="Cambria"/>
          <w:i/>
        </w:rPr>
        <w:t>a</w:t>
      </w:r>
      <w:r>
        <w:rPr/>
        <w:t>,</w:t>
      </w:r>
      <w:r>
        <w:rPr>
          <w:rStyle w:val="DefaultParagraphFont"/>
          <w:rFonts w:eastAsia="Cambria" w:cs="Cambria" w:ascii="Cambria" w:hAnsi="Cambria"/>
          <w:i/>
        </w:rPr>
        <w:t>b</w:t>
      </w:r>
      <w:r>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b</w:t>
      </w:r>
      <w:r>
        <w:rPr/>
        <w:t xml:space="preserve">. ВЫХОД: </w:t>
      </w:r>
      <w:r>
        <w:rPr>
          <w:rStyle w:val="DefaultParagraphFont"/>
          <w:rFonts w:eastAsia="Cambria" w:cs="Cambria" w:ascii="Cambria" w:hAnsi="Cambria"/>
        </w:rPr>
        <w:t>gcd(</w:t>
      </w:r>
      <w:r>
        <w:rPr>
          <w:rStyle w:val="DefaultParagraphFont"/>
          <w:rFonts w:eastAsia="Cambria" w:cs="Cambria" w:ascii="Cambria" w:hAnsi="Cambria"/>
          <w:i/>
        </w:rPr>
        <w:t>a,b</w:t>
      </w:r>
      <w:r>
        <w:rPr>
          <w:rStyle w:val="DefaultParagraphFont"/>
          <w:rFonts w:eastAsia="Cambria" w:cs="Cambria" w:ascii="Cambria" w:hAnsi="Cambria"/>
        </w:rPr>
        <w:t>)</w:t>
      </w:r>
      <w:r>
        <w:rPr/>
        <w:t xml:space="preserve">, </w:t>
      </w:r>
      <w:r>
        <w:rPr>
          <w:rStyle w:val="DefaultParagraphFont"/>
          <w:rFonts w:eastAsia="Cambria" w:cs="Cambria" w:ascii="Cambria" w:hAnsi="Cambria"/>
          <w:i/>
        </w:rPr>
        <w:t>x</w:t>
      </w:r>
      <w:r>
        <w:rPr/>
        <w:t xml:space="preserve">, </w:t>
      </w:r>
      <w:r>
        <w:rPr>
          <w:rStyle w:val="DefaultParagraphFont"/>
          <w:rFonts w:eastAsia="Cambria" w:cs="Cambria" w:ascii="Cambria" w:hAnsi="Cambria"/>
          <w:i/>
        </w:rPr>
        <w:t>y</w:t>
      </w:r>
      <w:r>
        <w:rPr/>
        <w:t>, удовлетворяющие (2.13).</w:t>
      </w:r>
    </w:p>
    <w:p>
      <w:pPr>
        <w:pStyle w:val="Normal1"/>
        <w:tabs>
          <w:tab w:val="center" w:pos="1920" w:leader="none"/>
        </w:tabs>
        <w:spacing w:lineRule="auto" w:line="266" w:before="0" w:after="150"/>
        <w:ind w:left="0" w:hanging="0"/>
        <w:jc w:val="left"/>
        <w:rPr/>
      </w:pPr>
      <w:r>
        <w:rPr/>
        <w:t>1.2.3.</w:t>
        <w:tab/>
      </w:r>
      <w:r>
        <w:rPr>
          <w:rStyle w:val="DefaultParagraphFont"/>
          <w:rFonts w:eastAsia="Cambria" w:cs="Cambria" w:ascii="Cambria" w:hAnsi="Cambria"/>
          <w:i/>
        </w:rPr>
        <w:t xml:space="preserve">U </w:t>
      </w:r>
      <w:r>
        <w:rPr>
          <w:rStyle w:val="DefaultParagraphFont"/>
          <w:rFonts w:eastAsia="Cambria" w:cs="Cambria" w:ascii="Cambria" w:hAnsi="Cambria"/>
        </w:rPr>
        <w:t>← (</w:t>
      </w:r>
      <w:r>
        <w:rPr>
          <w:rStyle w:val="DefaultParagraphFont"/>
          <w:rFonts w:eastAsia="Cambria" w:cs="Cambria" w:ascii="Cambria" w:hAnsi="Cambria"/>
          <w:i/>
        </w:rPr>
        <w:t>a,</w:t>
      </w:r>
      <w:r>
        <w:rPr>
          <w:rStyle w:val="DefaultParagraphFont"/>
          <w:rFonts w:eastAsia="Cambria" w:cs="Cambria" w:ascii="Cambria" w:hAnsi="Cambria"/>
        </w:rPr>
        <w:t>1</w:t>
      </w:r>
      <w:r>
        <w:rPr>
          <w:rStyle w:val="DefaultParagraphFont"/>
          <w:rFonts w:eastAsia="Cambria" w:cs="Cambria" w:ascii="Cambria" w:hAnsi="Cambria"/>
          <w:i/>
        </w:rPr>
        <w:t>v,</w:t>
      </w:r>
      <w:r>
        <w:rPr>
          <w:rStyle w:val="DefaultParagraphFont"/>
          <w:rFonts w:eastAsia="Cambria" w:cs="Cambria" w:ascii="Cambria" w:hAnsi="Cambria"/>
          <w:sz w:val="14"/>
        </w:rPr>
        <w:t>1</w:t>
      </w:r>
      <w:r>
        <w:rPr>
          <w:rStyle w:val="DefaultParagraphFont"/>
          <w:rFonts w:eastAsia="Cambria" w:cs="Cambria" w:ascii="Cambria" w:hAnsi="Cambria"/>
        </w:rPr>
        <w:t>0)= 06div</w:t>
      </w:r>
      <w:r>
        <w:rPr/>
        <w:t xml:space="preserve">, </w:t>
      </w:r>
      <w:r>
        <w:rPr>
          <w:rStyle w:val="DefaultParagraphFont"/>
          <w:rFonts w:eastAsia="Cambria" w:cs="Cambria" w:ascii="Cambria" w:hAnsi="Cambria"/>
          <w:i/>
        </w:rPr>
        <w:t>Vv</w:t>
      </w:r>
      <w:r>
        <w:rPr/>
        <w:t>DO</w:t>
      </w:r>
      <w:r>
        <w:rPr>
          <w:rStyle w:val="DefaultParagraphFont"/>
          <w:rFonts w:eastAsia="Cambria" w:cs="Cambria" w:ascii="Cambria" w:hAnsi="Cambria"/>
          <w:sz w:val="14"/>
        </w:rPr>
        <w:t>1</w:t>
      </w:r>
      <w:r>
        <w:rPr>
          <w:rStyle w:val="DefaultParagraphFont"/>
          <w:rFonts w:eastAsia="Cambria" w:cs="Cambria" w:ascii="Cambria" w:hAnsi="Cambria"/>
        </w:rPr>
        <w:t>←</w:t>
      </w:r>
      <w:r>
        <w:rPr/>
        <w:t xml:space="preserve">; </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1)</w:t>
      </w:r>
      <w:r>
        <w:rPr/>
        <w:t>.</w:t>
      </w:r>
    </w:p>
    <w:p>
      <w:pPr>
        <w:pStyle w:val="Normal1"/>
        <w:spacing w:before="0" w:after="571"/>
        <w:ind w:left="686" w:right="6" w:hanging="0"/>
        <w:rPr/>
      </w:pPr>
      <w:r>
        <w:rPr/>
        <w:t>WHILE</w:t>
      </w:r>
    </w:p>
    <w:p>
      <w:pPr>
        <w:pStyle w:val="Normal1"/>
        <w:tabs>
          <w:tab w:val="center" w:pos="2650" w:leader="none"/>
        </w:tabs>
        <w:spacing w:lineRule="auto" w:line="266" w:before="0" w:after="816"/>
        <w:ind w:left="-15" w:hanging="0"/>
        <w:jc w:val="left"/>
        <w:rPr/>
      </w:pPr>
      <w:r>
        <w:rPr/>
        <w:t>4.5.</w:t>
        <w:tab/>
      </w:r>
      <w:r>
        <w:rPr>
          <w:rStyle w:val="DefaultParagraphFont"/>
          <w:rFonts w:eastAsia="Cambria" w:cs="Cambria" w:ascii="Cambria" w:hAnsi="Cambria"/>
          <w:i/>
        </w:rPr>
        <w:t>TqU</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sz w:val="14"/>
        </w:rPr>
        <w:t>1</w:t>
      </w:r>
      <w:r>
        <w:rPr>
          <w:rStyle w:val="DefaultParagraphFont"/>
          <w:rFonts w:eastAsia="Cambria" w:cs="Cambria" w:ascii="Cambria" w:hAnsi="Cambria"/>
          <w:i/>
        </w:rPr>
        <w:t>uU</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mod= ( </w:t>
      </w:r>
      <w:r>
        <w:rPr>
          <w:rStyle w:val="DefaultParagraphFont"/>
          <w:rFonts w:eastAsia="Cambria" w:cs="Cambria" w:ascii="Cambria" w:hAnsi="Cambria"/>
          <w:i/>
        </w:rPr>
        <w:t>v</w:t>
      </w:r>
      <w:r>
        <w:rPr>
          <w:rStyle w:val="DefaultParagraphFont"/>
          <w:rFonts w:eastAsia="Cambria" w:cs="Cambria" w:ascii="Cambria" w:hAnsi="Cambria"/>
          <w:sz w:val="14"/>
        </w:rPr>
        <w:t>1</w:t>
      </w:r>
      <w:r>
        <w:rPr>
          <w:rStyle w:val="DefaultParagraphFont"/>
          <w:rFonts w:eastAsia="Cambria" w:cs="Cambria" w:ascii="Cambria" w:hAnsi="Cambria"/>
          <w:i/>
        </w:rPr>
        <w:t>,u</w:t>
      </w:r>
      <w:r>
        <w:rPr>
          <w:rStyle w:val="DefaultParagraphFont"/>
          <w:rFonts w:eastAsia="Cambria" w:cs="Cambria" w:ascii="Cambria" w:hAnsi="Cambria"/>
          <w:sz w:val="14"/>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qv</w:t>
      </w:r>
      <w:r>
        <w:rPr>
          <w:rStyle w:val="DefaultParagraphFont"/>
          <w:rFonts w:eastAsia="Cambria" w:cs="Cambria" w:ascii="Cambria" w:hAnsi="Cambria"/>
          <w:sz w:val="14"/>
        </w:rPr>
        <w:t>2</w:t>
      </w:r>
      <w:r>
        <w:rPr>
          <w:rStyle w:val="DefaultParagraphFont"/>
          <w:rFonts w:eastAsia="Cambria" w:cs="Cambria" w:ascii="Cambria" w:hAnsi="Cambria"/>
          <w:i/>
        </w:rPr>
        <w:t>,u</w:t>
      </w:r>
      <w:r>
        <w:rPr>
          <w:rStyle w:val="DefaultParagraphFont"/>
          <w:rFonts w:eastAsia="Cambria" w:cs="Cambria" w:ascii="Cambria" w:hAnsi="Cambria"/>
          <w:sz w:val="14"/>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qv</w:t>
      </w:r>
      <w:r>
        <w:rPr>
          <w:rStyle w:val="DefaultParagraphFont"/>
          <w:rFonts w:eastAsia="Cambria" w:cs="Cambria" w:ascii="Cambria" w:hAnsi="Cambria"/>
          <w:sz w:val="14"/>
        </w:rPr>
        <w:t>3</w:t>
      </w:r>
      <w:r>
        <w:rPr>
          <w:rStyle w:val="DefaultParagraphFont"/>
          <w:rFonts w:eastAsia="Cambria" w:cs="Cambria" w:ascii="Cambria" w:hAnsi="Cambria"/>
        </w:rPr>
        <w:t>)</w:t>
      </w:r>
      <w:r>
        <w:rPr/>
        <w:t>;</w:t>
      </w:r>
    </w:p>
    <w:p>
      <w:pPr>
        <w:pStyle w:val="Normal1"/>
        <w:tabs>
          <w:tab w:val="center" w:pos="2057" w:leader="none"/>
        </w:tabs>
        <w:spacing w:before="0" w:after="481"/>
        <w:ind w:left="0" w:hanging="0"/>
        <w:jc w:val="left"/>
        <w:rPr/>
      </w:pPr>
      <w:r>
        <w:rPr/>
        <w:t>6.</w:t>
        <w:tab/>
        <w:t>RETURN</w:t>
      </w:r>
      <w:r>
        <w:rPr>
          <w:rStyle w:val="DefaultParagraphFont"/>
          <w:rFonts w:eastAsia="Cambria" w:cs="Cambria" w:ascii="Cambria" w:hAnsi="Cambria"/>
        </w:rPr>
        <w:t xml:space="preserve">← </w:t>
      </w:r>
      <w:r>
        <w:rPr>
          <w:rStyle w:val="DefaultParagraphFont"/>
          <w:rFonts w:eastAsia="Cambria" w:cs="Cambria" w:ascii="Cambria" w:hAnsi="Cambria"/>
          <w:i/>
        </w:rPr>
        <w:t xml:space="preserve">V </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←gcd</w:t>
      </w:r>
      <w:r>
        <w:rPr>
          <w:rStyle w:val="DefaultParagraphFont"/>
          <w:rFonts w:eastAsia="Cambria" w:cs="Cambria" w:ascii="Cambria" w:hAnsi="Cambria"/>
          <w:i/>
        </w:rPr>
        <w:t>T</w:t>
      </w:r>
      <w:r>
        <w:rPr>
          <w:rStyle w:val="DefaultParagraphFont"/>
          <w:rFonts w:eastAsia="Cambria" w:cs="Cambria" w:ascii="Cambria" w:hAnsi="Cambria"/>
        </w:rPr>
        <w:t>(</w:t>
      </w:r>
      <w:r>
        <w:rPr/>
        <w:t>.</w:t>
      </w:r>
      <w:r>
        <w:rPr>
          <w:rStyle w:val="DefaultParagraphFont"/>
          <w:rFonts w:eastAsia="Cambria" w:cs="Cambria" w:ascii="Cambria" w:hAnsi="Cambria"/>
          <w:i/>
        </w:rPr>
        <w:t>a,b</w:t>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w:t>
      </w:r>
      <w:r>
        <w:rPr/>
        <w:t>.</w:t>
      </w:r>
    </w:p>
    <w:p>
      <w:pPr>
        <w:pStyle w:val="Normal1"/>
        <w:ind w:left="12" w:right="6" w:hanging="0"/>
        <w:rPr/>
      </w:pPr>
      <w:r>
        <w:rPr/>
        <w:t xml:space="preserve">Результат содержится в строке </w:t>
      </w:r>
      <w:r>
        <w:rPr>
          <w:rStyle w:val="DefaultParagraphFont"/>
          <w:rFonts w:eastAsia="Cambria" w:cs="Cambria" w:ascii="Cambria" w:hAnsi="Cambria"/>
          <w:i/>
        </w:rPr>
        <w:t xml:space="preserve">U </w:t>
      </w:r>
      <w:r>
        <w:rPr/>
        <w:t>.</w:t>
      </w:r>
    </w:p>
    <w:p>
      <w:pPr>
        <w:pStyle w:val="Normal1"/>
        <w:spacing w:before="0" w:after="51"/>
        <w:ind w:left="397" w:right="6" w:hanging="0"/>
        <w:rPr/>
      </w:pPr>
      <w:r>
        <w:rPr/>
        <w:t xml:space="preserve">Операция </w:t>
      </w:r>
      <w:r>
        <w:rPr>
          <w:rStyle w:val="DefaultParagraphFont"/>
          <w:rFonts w:eastAsia="Cambria" w:cs="Cambria" w:ascii="Cambria" w:hAnsi="Cambria"/>
        </w:rPr>
        <w:t xml:space="preserve">div </w:t>
      </w:r>
      <w:r>
        <w:rPr/>
        <w:t>в алгоритме — это целочисленное деление</w:t>
      </w:r>
    </w:p>
    <w:p>
      <w:pPr>
        <w:pStyle w:val="Normal1"/>
        <w:spacing w:lineRule="auto" w:line="264" w:before="0" w:after="84"/>
        <w:ind w:left="213" w:right="204" w:hanging="10"/>
        <w:jc w:val="center"/>
        <w:rPr/>
      </w:pPr>
      <w:r>
        <w:rPr>
          <w:rStyle w:val="DefaultParagraphFont"/>
          <w:rFonts w:eastAsia="Cambria" w:cs="Cambria" w:ascii="Cambria" w:hAnsi="Cambria"/>
          <w:i/>
        </w:rPr>
        <w:t xml:space="preserve">a </w:t>
      </w:r>
      <w:r>
        <w:rPr>
          <w:rStyle w:val="DefaultParagraphFont"/>
          <w:rFonts w:eastAsia="Cambria" w:cs="Cambria" w:ascii="Cambria" w:hAnsi="Cambria"/>
        </w:rPr>
        <w:t xml:space="preserve">div </w:t>
      </w:r>
      <w:r>
        <w:rPr/>
        <w:drawing>
          <wp:inline distT="0" distB="0" distL="0" distR="0">
            <wp:extent cx="502920" cy="158115"/>
            <wp:effectExtent l="0" t="0" r="0" b="0"/>
            <wp:docPr id="16" name="Picture 4110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11023" descr=""/>
                    <pic:cNvPicPr>
                      <a:picLocks noChangeAspect="1" noChangeArrowheads="1"/>
                    </pic:cNvPicPr>
                  </pic:nvPicPr>
                  <pic:blipFill>
                    <a:blip r:embed="rId22"/>
                    <a:stretch>
                      <a:fillRect/>
                    </a:stretch>
                  </pic:blipFill>
                  <pic:spPr bwMode="auto">
                    <a:xfrm>
                      <a:off x="0" y="0"/>
                      <a:ext cx="502920" cy="158115"/>
                    </a:xfrm>
                    <a:prstGeom prst="rect">
                      <a:avLst/>
                    </a:prstGeom>
                  </pic:spPr>
                </pic:pic>
              </a:graphicData>
            </a:graphic>
          </wp:inline>
        </w:drawing>
      </w:r>
      <w:r>
        <w:rPr>
          <w:rStyle w:val="DefaultParagraphFont"/>
          <w:rFonts w:eastAsia="Cambria" w:cs="Cambria" w:ascii="Cambria" w:hAnsi="Cambria"/>
          <w:i/>
        </w:rPr>
        <w:t>.</w:t>
      </w:r>
    </w:p>
    <w:p>
      <w:pPr>
        <w:pStyle w:val="Normal1"/>
        <w:ind w:left="12" w:right="6" w:hanging="0"/>
        <w:rPr/>
      </w:pPr>
      <w:r>
        <w:rPr/>
        <w:t>Доказательство корректности алгоритма 2.2 может быть найдено в</w:t>
      </w:r>
    </w:p>
    <w:p>
      <w:pPr>
        <w:pStyle w:val="Normal1"/>
        <w:spacing w:before="0" w:after="107"/>
        <w:ind w:left="12" w:right="6" w:hanging="0"/>
        <w:rPr/>
      </w:pPr>
      <w:r>
        <w:rPr/>
        <w:t>[1, 9].</w:t>
      </w:r>
    </w:p>
    <w:p>
      <w:pPr>
        <w:pStyle w:val="Normal1"/>
        <w:spacing w:lineRule="auto" w:line="247" w:before="0" w:after="13"/>
        <w:ind w:left="10" w:right="5" w:hanging="10"/>
        <w:jc w:val="right"/>
        <w:rPr/>
      </w:pPr>
      <w:r>
        <w:rPr/>
        <w:t xml:space="preserve">П р и м е р 2.12. Пусть </w:t>
      </w:r>
      <w:r>
        <w:rPr>
          <w:rStyle w:val="DefaultParagraphFont"/>
          <w:rFonts w:eastAsia="Cambria" w:cs="Cambria" w:ascii="Cambria" w:hAnsi="Cambria"/>
          <w:i/>
        </w:rPr>
        <w:t>a</w:t>
      </w:r>
      <w:r>
        <w:rPr/>
        <w:t xml:space="preserve">=28, </w:t>
      </w:r>
      <w:r>
        <w:rPr>
          <w:rStyle w:val="DefaultParagraphFont"/>
          <w:rFonts w:eastAsia="Cambria" w:cs="Cambria" w:ascii="Cambria" w:hAnsi="Cambria"/>
          <w:i/>
        </w:rPr>
        <w:t>b</w:t>
      </w:r>
      <w:r>
        <w:rPr/>
        <w:t xml:space="preserve">=19. Найдем числа </w:t>
      </w:r>
      <w:r>
        <w:rPr>
          <w:rStyle w:val="DefaultParagraphFont"/>
          <w:rFonts w:eastAsia="Cambria" w:cs="Cambria" w:ascii="Cambria" w:hAnsi="Cambria"/>
          <w:i/>
        </w:rPr>
        <w:t xml:space="preserve">x </w:t>
      </w:r>
      <w:r>
        <w:rPr/>
        <w:t xml:space="preserve">и </w:t>
      </w:r>
      <w:r>
        <w:rPr>
          <w:rStyle w:val="DefaultParagraphFont"/>
          <w:rFonts w:eastAsia="Cambria" w:cs="Cambria" w:ascii="Cambria" w:hAnsi="Cambria"/>
          <w:i/>
        </w:rPr>
        <w:t>y</w:t>
      </w:r>
      <w:r>
        <w:rPr/>
        <w:t>, удо-</w:t>
      </w:r>
    </w:p>
    <w:tbl>
      <w:tblPr>
        <w:tblW w:w="4771" w:type="dxa"/>
        <w:jc w:val="left"/>
        <w:tblInd w:w="0" w:type="dxa"/>
        <w:tblLayout w:type="fixed"/>
        <w:tblCellMar>
          <w:top w:w="0" w:type="dxa"/>
          <w:left w:w="0" w:type="dxa"/>
          <w:bottom w:w="0" w:type="dxa"/>
          <w:right w:w="0" w:type="dxa"/>
        </w:tblCellMar>
      </w:tblPr>
      <w:tblGrid>
        <w:gridCol w:w="2184"/>
        <w:gridCol w:w="1118"/>
        <w:gridCol w:w="454"/>
        <w:gridCol w:w="553"/>
        <w:gridCol w:w="462"/>
      </w:tblGrid>
      <w:tr>
        <w:trPr>
          <w:trHeight w:val="310" w:hRule="atLeast"/>
        </w:trPr>
        <w:tc>
          <w:tcPr>
            <w:tcW w:w="2184" w:type="dxa"/>
            <w:tcBorders/>
          </w:tcPr>
          <w:p>
            <w:pPr>
              <w:pStyle w:val="Normal1"/>
              <w:spacing w:lineRule="auto" w:line="256" w:before="0" w:after="0"/>
              <w:ind w:left="0" w:hanging="0"/>
              <w:jc w:val="left"/>
              <w:rPr/>
            </w:pPr>
            <w:r>
              <w:rPr/>
              <w:t>влетворяющие (2.13).</w:t>
            </w:r>
          </w:p>
        </w:tc>
        <w:tc>
          <w:tcPr>
            <w:tcW w:w="1118" w:type="dxa"/>
            <w:tcBorders/>
          </w:tcPr>
          <w:p>
            <w:pPr>
              <w:pStyle w:val="Normal1"/>
              <w:spacing w:lineRule="auto" w:line="256" w:before="0" w:after="160"/>
              <w:ind w:left="0" w:hanging="0"/>
              <w:jc w:val="left"/>
              <w:rPr/>
            </w:pPr>
            <w:r>
              <w:rPr/>
            </w:r>
          </w:p>
        </w:tc>
        <w:tc>
          <w:tcPr>
            <w:tcW w:w="454" w:type="dxa"/>
            <w:tcBorders/>
          </w:tcPr>
          <w:p>
            <w:pPr>
              <w:pStyle w:val="Normal1"/>
              <w:spacing w:lineRule="auto" w:line="256" w:before="0" w:after="160"/>
              <w:ind w:left="0" w:hanging="0"/>
              <w:jc w:val="left"/>
              <w:rPr/>
            </w:pPr>
            <w:r>
              <w:rPr/>
            </w:r>
          </w:p>
        </w:tc>
        <w:tc>
          <w:tcPr>
            <w:tcW w:w="553" w:type="dxa"/>
            <w:tcBorders/>
          </w:tcPr>
          <w:p>
            <w:pPr>
              <w:pStyle w:val="Normal1"/>
              <w:spacing w:lineRule="auto" w:line="256" w:before="0" w:after="160"/>
              <w:ind w:left="0" w:hanging="0"/>
              <w:jc w:val="left"/>
              <w:rPr/>
            </w:pPr>
            <w:r>
              <w:rPr/>
            </w:r>
          </w:p>
        </w:tc>
        <w:tc>
          <w:tcPr>
            <w:tcW w:w="462" w:type="dxa"/>
            <w:tcBorders/>
          </w:tcPr>
          <w:p>
            <w:pPr>
              <w:pStyle w:val="Normal1"/>
              <w:spacing w:lineRule="auto" w:line="256" w:before="0" w:after="160"/>
              <w:ind w:left="0" w:hanging="0"/>
              <w:jc w:val="left"/>
              <w:rPr/>
            </w:pPr>
            <w:r>
              <w:rPr/>
            </w:r>
          </w:p>
        </w:tc>
      </w:tr>
      <w:tr>
        <w:trPr>
          <w:trHeight w:val="307" w:hRule="atLeast"/>
        </w:trPr>
        <w:tc>
          <w:tcPr>
            <w:tcW w:w="2184" w:type="dxa"/>
            <w:tcBorders/>
          </w:tcPr>
          <w:p>
            <w:pPr>
              <w:pStyle w:val="Normal1"/>
              <w:spacing w:lineRule="auto" w:line="256" w:before="0" w:after="0"/>
              <w:ind w:left="887" w:hanging="0"/>
              <w:jc w:val="center"/>
              <w:rPr/>
            </w:pPr>
            <w:r>
              <w:rPr>
                <w:rStyle w:val="DefaultParagraphFont"/>
                <w:rFonts w:eastAsia="Cambria" w:cs="Cambria" w:ascii="Cambria" w:hAnsi="Cambria"/>
                <w:i/>
              </w:rPr>
              <w:t>U</w:t>
            </w:r>
          </w:p>
        </w:tc>
        <w:tc>
          <w:tcPr>
            <w:tcW w:w="1118" w:type="dxa"/>
            <w:tcBorders/>
          </w:tcPr>
          <w:p>
            <w:pPr>
              <w:pStyle w:val="Normal1"/>
              <w:spacing w:lineRule="auto" w:line="256" w:before="0" w:after="0"/>
              <w:ind w:left="720" w:hanging="0"/>
              <w:jc w:val="left"/>
              <w:rPr/>
            </w:pPr>
            <w:r>
              <w:rPr>
                <w:rStyle w:val="DefaultParagraphFont"/>
                <w:rFonts w:eastAsia="Cambria" w:cs="Cambria" w:ascii="Cambria" w:hAnsi="Cambria"/>
              </w:rPr>
              <w:t>28</w:t>
            </w:r>
          </w:p>
        </w:tc>
        <w:tc>
          <w:tcPr>
            <w:tcW w:w="454" w:type="dxa"/>
            <w:tcBorders/>
          </w:tcPr>
          <w:p>
            <w:pPr>
              <w:pStyle w:val="Normal1"/>
              <w:spacing w:lineRule="auto" w:line="256" w:before="0" w:after="0"/>
              <w:ind w:left="155" w:hanging="0"/>
              <w:jc w:val="left"/>
              <w:rPr/>
            </w:pPr>
            <w:r>
              <w:rPr>
                <w:rStyle w:val="DefaultParagraphFont"/>
                <w:rFonts w:eastAsia="Cambria" w:cs="Cambria" w:ascii="Cambria" w:hAnsi="Cambria"/>
              </w:rPr>
              <w:t>1</w:t>
            </w:r>
          </w:p>
        </w:tc>
        <w:tc>
          <w:tcPr>
            <w:tcW w:w="553" w:type="dxa"/>
            <w:tcBorders/>
          </w:tcPr>
          <w:p>
            <w:pPr>
              <w:pStyle w:val="Normal1"/>
              <w:spacing w:lineRule="auto" w:line="256" w:before="0" w:after="0"/>
              <w:ind w:left="55" w:hanging="0"/>
              <w:jc w:val="center"/>
              <w:rPr/>
            </w:pPr>
            <w:r>
              <w:rPr>
                <w:rStyle w:val="DefaultParagraphFont"/>
                <w:rFonts w:eastAsia="Cambria" w:cs="Cambria" w:ascii="Cambria" w:hAnsi="Cambria"/>
              </w:rPr>
              <w:t>0</w:t>
            </w:r>
          </w:p>
        </w:tc>
        <w:tc>
          <w:tcPr>
            <w:tcW w:w="462" w:type="dxa"/>
            <w:tcBorders/>
          </w:tcPr>
          <w:p>
            <w:pPr>
              <w:pStyle w:val="Normal1"/>
              <w:spacing w:lineRule="auto" w:line="256" w:before="0" w:after="160"/>
              <w:ind w:left="0" w:hanging="0"/>
              <w:jc w:val="left"/>
              <w:rPr/>
            </w:pPr>
            <w:r>
              <w:rPr/>
            </w:r>
          </w:p>
        </w:tc>
      </w:tr>
      <w:tr>
        <w:trPr>
          <w:trHeight w:val="239" w:hRule="atLeast"/>
        </w:trPr>
        <w:tc>
          <w:tcPr>
            <w:tcW w:w="2184" w:type="dxa"/>
            <w:tcBorders/>
          </w:tcPr>
          <w:p>
            <w:pPr>
              <w:pStyle w:val="Normal1"/>
              <w:tabs>
                <w:tab w:val="center" w:pos="1523" w:leader="none"/>
                <w:tab w:val="center" w:pos="1895" w:leader="none"/>
              </w:tabs>
              <w:spacing w:lineRule="auto" w:line="256" w:before="0" w:after="0"/>
              <w:ind w:left="0" w:hanging="0"/>
              <w:jc w:val="left"/>
              <w:rPr/>
            </w:pPr>
            <w:r>
              <w:rPr>
                <w:rStyle w:val="DefaultParagraphFont"/>
                <w:sz w:val="22"/>
              </w:rPr>
              <w:tab/>
            </w:r>
            <w:r>
              <w:rPr>
                <w:rStyle w:val="DefaultParagraphFont"/>
                <w:rFonts w:eastAsia="Cambria" w:cs="Cambria" w:ascii="Cambria" w:hAnsi="Cambria"/>
                <w:i/>
              </w:rPr>
              <w:t>V</w:t>
              <w:tab/>
              <w:t>U</w:t>
            </w:r>
          </w:p>
        </w:tc>
        <w:tc>
          <w:tcPr>
            <w:tcW w:w="1118" w:type="dxa"/>
            <w:tcBorders/>
          </w:tcPr>
          <w:p>
            <w:pPr>
              <w:pStyle w:val="Normal1"/>
              <w:spacing w:lineRule="auto" w:line="256" w:before="0" w:after="0"/>
              <w:ind w:left="720" w:hanging="0"/>
              <w:jc w:val="left"/>
              <w:rPr/>
            </w:pPr>
            <w:r>
              <w:rPr>
                <w:rStyle w:val="DefaultParagraphFont"/>
                <w:rFonts w:eastAsia="Cambria" w:cs="Cambria" w:ascii="Cambria" w:hAnsi="Cambria"/>
              </w:rPr>
              <w:t>19</w:t>
            </w:r>
          </w:p>
        </w:tc>
        <w:tc>
          <w:tcPr>
            <w:tcW w:w="454" w:type="dxa"/>
            <w:tcBorders/>
          </w:tcPr>
          <w:p>
            <w:pPr>
              <w:pStyle w:val="Normal1"/>
              <w:spacing w:lineRule="auto" w:line="256" w:before="0" w:after="0"/>
              <w:ind w:left="155" w:hanging="0"/>
              <w:jc w:val="left"/>
              <w:rPr/>
            </w:pPr>
            <w:r>
              <w:rPr>
                <w:rStyle w:val="DefaultParagraphFont"/>
                <w:rFonts w:eastAsia="Cambria" w:cs="Cambria" w:ascii="Cambria" w:hAnsi="Cambria"/>
              </w:rPr>
              <w:t>0</w:t>
            </w:r>
          </w:p>
        </w:tc>
        <w:tc>
          <w:tcPr>
            <w:tcW w:w="553" w:type="dxa"/>
            <w:tcBorders/>
          </w:tcPr>
          <w:p>
            <w:pPr>
              <w:pStyle w:val="Normal1"/>
              <w:spacing w:lineRule="auto" w:line="256" w:before="0" w:after="0"/>
              <w:ind w:left="55" w:hanging="0"/>
              <w:jc w:val="center"/>
              <w:rPr/>
            </w:pPr>
            <w:r>
              <w:rPr>
                <w:rStyle w:val="DefaultParagraphFont"/>
                <w:rFonts w:eastAsia="Cambria" w:cs="Cambria" w:ascii="Cambria" w:hAnsi="Cambria"/>
              </w:rPr>
              <w:t>1</w:t>
            </w:r>
          </w:p>
        </w:tc>
        <w:tc>
          <w:tcPr>
            <w:tcW w:w="462" w:type="dxa"/>
            <w:tcBorders/>
          </w:tcPr>
          <w:p>
            <w:pPr>
              <w:pStyle w:val="Normal1"/>
              <w:spacing w:lineRule="auto" w:line="256" w:before="0" w:after="160"/>
              <w:ind w:left="0" w:hanging="0"/>
              <w:jc w:val="left"/>
              <w:rPr/>
            </w:pPr>
            <w:r>
              <w:rPr/>
            </w:r>
          </w:p>
        </w:tc>
      </w:tr>
      <w:tr>
        <w:trPr>
          <w:trHeight w:val="600" w:hRule="atLeast"/>
        </w:trPr>
        <w:tc>
          <w:tcPr>
            <w:tcW w:w="2184" w:type="dxa"/>
            <w:tcBorders/>
          </w:tcPr>
          <w:p>
            <w:pPr>
              <w:pStyle w:val="Normal1"/>
              <w:tabs>
                <w:tab w:val="center" w:pos="1540" w:leader="none"/>
                <w:tab w:val="center" w:pos="1883" w:leader="none"/>
              </w:tabs>
              <w:spacing w:lineRule="auto" w:line="256" w:before="0" w:after="0"/>
              <w:ind w:left="0" w:hanging="0"/>
              <w:jc w:val="left"/>
              <w:rPr/>
            </w:pPr>
            <w:r>
              <w:rPr>
                <w:rStyle w:val="DefaultParagraphFont"/>
                <w:sz w:val="22"/>
              </w:rPr>
              <w:tab/>
            </w:r>
            <w:r>
              <w:rPr>
                <w:rStyle w:val="DefaultParagraphFont"/>
                <w:rFonts w:eastAsia="Cambria" w:cs="Cambria" w:ascii="Cambria" w:hAnsi="Cambria"/>
                <w:i/>
              </w:rPr>
              <w:t>T</w:t>
              <w:tab/>
              <w:t>V</w:t>
            </w:r>
          </w:p>
          <w:p>
            <w:pPr>
              <w:pStyle w:val="Normal1"/>
              <w:spacing w:lineRule="auto" w:line="256" w:before="0" w:after="0"/>
              <w:ind w:left="0" w:right="227" w:hanging="0"/>
              <w:jc w:val="right"/>
              <w:rPr/>
            </w:pPr>
            <w:r>
              <w:rPr>
                <w:rStyle w:val="DefaultParagraphFont"/>
                <w:rFonts w:eastAsia="Cambria" w:cs="Cambria" w:ascii="Cambria" w:hAnsi="Cambria"/>
                <w:i/>
              </w:rPr>
              <w:t>T</w:t>
            </w:r>
          </w:p>
        </w:tc>
        <w:tc>
          <w:tcPr>
            <w:tcW w:w="1118" w:type="dxa"/>
            <w:tcBorders/>
          </w:tcPr>
          <w:p>
            <w:pPr>
              <w:pStyle w:val="Normal1"/>
              <w:numPr>
                <w:ilvl w:val="0"/>
                <w:numId w:val="5"/>
              </w:numPr>
              <w:spacing w:lineRule="auto" w:line="256" w:before="0" w:after="0"/>
              <w:ind w:hanging="817"/>
              <w:jc w:val="left"/>
              <w:rPr/>
            </w:pPr>
            <w:r>
              <w:rPr>
                <w:rStyle w:val="DefaultParagraphFont"/>
                <w:rFonts w:eastAsia="Cambria" w:cs="Cambria" w:ascii="Cambria" w:hAnsi="Cambria"/>
              </w:rPr>
              <w:t>9</w:t>
            </w:r>
          </w:p>
          <w:p>
            <w:pPr>
              <w:pStyle w:val="Normal1"/>
              <w:numPr>
                <w:ilvl w:val="0"/>
                <w:numId w:val="5"/>
              </w:numPr>
              <w:spacing w:lineRule="auto" w:line="256" w:before="0" w:after="0"/>
              <w:ind w:hanging="817"/>
              <w:jc w:val="left"/>
              <w:rPr/>
            </w:pPr>
            <w:r>
              <w:rPr>
                <w:rStyle w:val="DefaultParagraphFont"/>
                <w:rFonts w:eastAsia="Cambria" w:cs="Cambria" w:ascii="Cambria" w:hAnsi="Cambria"/>
                <w:i/>
              </w:rPr>
              <w:t>U</w:t>
              <w:tab/>
            </w:r>
            <w:r>
              <w:rPr>
                <w:rStyle w:val="DefaultParagraphFont"/>
                <w:rFonts w:eastAsia="Cambria" w:cs="Cambria" w:ascii="Cambria" w:hAnsi="Cambria"/>
              </w:rPr>
              <w:t>1</w:t>
            </w:r>
          </w:p>
        </w:tc>
        <w:tc>
          <w:tcPr>
            <w:tcW w:w="454" w:type="dxa"/>
            <w:tcBorders/>
          </w:tcPr>
          <w:p>
            <w:pPr>
              <w:pStyle w:val="Normal1"/>
              <w:spacing w:lineRule="auto" w:line="256" w:before="0" w:after="0"/>
              <w:ind w:left="155" w:hanging="0"/>
              <w:jc w:val="left"/>
              <w:rPr/>
            </w:pPr>
            <w:r>
              <w:rPr>
                <w:rStyle w:val="DefaultParagraphFont"/>
                <w:rFonts w:eastAsia="Cambria" w:cs="Cambria" w:ascii="Cambria" w:hAnsi="Cambria"/>
              </w:rPr>
              <w:t>1</w:t>
            </w:r>
          </w:p>
          <w:p>
            <w:pPr>
              <w:pStyle w:val="Normal1"/>
              <w:spacing w:lineRule="auto" w:line="256" w:before="0" w:after="0"/>
              <w:ind w:left="0" w:hanging="0"/>
              <w:jc w:val="left"/>
              <w:rPr/>
            </w:pPr>
            <w:r>
              <w:rPr>
                <w:rStyle w:val="DefaultParagraphFont"/>
                <w:rFonts w:eastAsia="Cambria" w:cs="Cambria" w:ascii="Cambria" w:hAnsi="Cambria"/>
              </w:rPr>
              <w:t>−</w:t>
            </w:r>
            <w:r>
              <w:rPr>
                <w:rStyle w:val="DefaultParagraphFont"/>
                <w:rFonts w:eastAsia="Cambria" w:cs="Cambria" w:ascii="Cambria" w:hAnsi="Cambria"/>
              </w:rPr>
              <w:t>2</w:t>
            </w:r>
          </w:p>
        </w:tc>
        <w:tc>
          <w:tcPr>
            <w:tcW w:w="553" w:type="dxa"/>
            <w:tcBorders/>
          </w:tcPr>
          <w:p>
            <w:pPr>
              <w:pStyle w:val="Normal1"/>
              <w:spacing w:lineRule="auto" w:line="256" w:before="0" w:after="0"/>
              <w:ind w:left="100" w:hanging="0"/>
              <w:jc w:val="left"/>
              <w:rPr/>
            </w:pPr>
            <w:r>
              <w:rPr/>
              <w:drawing>
                <wp:inline distT="0" distB="0" distL="0" distR="0">
                  <wp:extent cx="411480" cy="243840"/>
                  <wp:effectExtent l="0" t="0" r="0" b="0"/>
                  <wp:docPr id="17" name="Picture 4110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1024" descr=""/>
                          <pic:cNvPicPr>
                            <a:picLocks noChangeAspect="1" noChangeArrowheads="1"/>
                          </pic:cNvPicPr>
                        </pic:nvPicPr>
                        <pic:blipFill>
                          <a:blip r:embed="rId23"/>
                          <a:stretch>
                            <a:fillRect/>
                          </a:stretch>
                        </pic:blipFill>
                        <pic:spPr bwMode="auto">
                          <a:xfrm>
                            <a:off x="0" y="0"/>
                            <a:ext cx="411480" cy="243840"/>
                          </a:xfrm>
                          <a:prstGeom prst="rect">
                            <a:avLst/>
                          </a:prstGeom>
                        </pic:spPr>
                      </pic:pic>
                    </a:graphicData>
                  </a:graphic>
                </wp:inline>
              </w:drawing>
            </w:r>
          </w:p>
        </w:tc>
        <w:tc>
          <w:tcPr>
            <w:tcW w:w="462" w:type="dxa"/>
            <w:tcBorders/>
          </w:tcPr>
          <w:p>
            <w:pPr>
              <w:pStyle w:val="Normal1"/>
              <w:spacing w:lineRule="auto" w:line="256" w:before="0" w:after="0"/>
              <w:ind w:left="0" w:hanging="0"/>
              <w:rPr/>
            </w:pPr>
            <w:r>
              <w:rPr>
                <w:rStyle w:val="DefaultParagraphFont"/>
                <w:rFonts w:eastAsia="Cambria" w:cs="Cambria" w:ascii="Cambria" w:hAnsi="Cambria"/>
                <w:i/>
              </w:rPr>
              <w:t xml:space="preserve">q </w:t>
            </w:r>
            <w:r>
              <w:rPr>
                <w:rStyle w:val="DefaultParagraphFont"/>
                <w:rFonts w:eastAsia="Cambria" w:cs="Cambria" w:ascii="Cambria" w:hAnsi="Cambria"/>
              </w:rPr>
              <w:t xml:space="preserve">= 1 </w:t>
            </w:r>
            <w:r>
              <w:rPr>
                <w:rStyle w:val="DefaultParagraphFont"/>
                <w:rFonts w:eastAsia="Cambria" w:cs="Cambria" w:ascii="Cambria" w:hAnsi="Cambria"/>
                <w:i/>
              </w:rPr>
              <w:t xml:space="preserve">q </w:t>
            </w:r>
            <w:r>
              <w:rPr>
                <w:rStyle w:val="DefaultParagraphFont"/>
                <w:rFonts w:eastAsia="Cambria" w:cs="Cambria" w:ascii="Cambria" w:hAnsi="Cambria"/>
              </w:rPr>
              <w:t>= 2</w:t>
            </w:r>
          </w:p>
        </w:tc>
      </w:tr>
    </w:tbl>
    <w:p>
      <w:pPr>
        <w:pStyle w:val="Normal1"/>
        <w:tabs>
          <w:tab w:val="center" w:pos="2259" w:leader="none"/>
          <w:tab w:val="center" w:pos="2602" w:leader="none"/>
          <w:tab w:val="center" w:pos="3053" w:leader="none"/>
          <w:tab w:val="center" w:pos="3458" w:leader="none"/>
          <w:tab w:val="center" w:pos="3934" w:leader="none"/>
          <w:tab w:val="center" w:pos="4541" w:leader="none"/>
        </w:tabs>
        <w:spacing w:lineRule="auto" w:line="256" w:before="0" w:after="100"/>
        <w:ind w:left="0" w:hanging="0"/>
        <w:jc w:val="left"/>
        <w:rPr/>
      </w:pPr>
      <w:r>
        <w:rPr>
          <w:rStyle w:val="DefaultParagraphFont"/>
          <w:sz w:val="22"/>
        </w:rPr>
        <w:tab/>
      </w:r>
      <w:r>
        <w:rPr>
          <w:rStyle w:val="DefaultParagraphFont"/>
          <w:rFonts w:eastAsia="Cambria" w:cs="Cambria" w:ascii="Cambria" w:hAnsi="Cambria"/>
          <w:i/>
        </w:rPr>
        <w:t>T</w:t>
        <w:tab/>
        <w:t>V</w:t>
        <w:tab/>
      </w:r>
      <w:r>
        <w:rPr>
          <w:rStyle w:val="DefaultParagraphFont"/>
          <w:rFonts w:eastAsia="Cambria" w:cs="Cambria" w:ascii="Cambria" w:hAnsi="Cambria"/>
        </w:rPr>
        <w:t>0</w:t>
        <w:tab/>
      </w:r>
      <w:r>
        <w:rPr>
          <w:rStyle w:val="DefaultParagraphFont"/>
          <w:rFonts w:eastAsia="Cambria" w:cs="Cambria" w:ascii="Cambria" w:hAnsi="Cambria"/>
          <w:position w:val="-2"/>
          <w:sz w:val="20"/>
          <w:sz w:val="31"/>
        </w:rPr>
        <w:t>19</w:t>
        <w:tab/>
      </w:r>
      <w:r>
        <w:rPr>
          <w:rStyle w:val="DefaultParagraphFont"/>
          <w:rFonts w:eastAsia="Cambria" w:cs="Cambria" w:ascii="Cambria" w:hAnsi="Cambria"/>
        </w:rPr>
        <w:t>−</w:t>
      </w:r>
      <w:r>
        <w:rPr>
          <w:rStyle w:val="DefaultParagraphFont"/>
          <w:rFonts w:eastAsia="Cambria" w:cs="Cambria" w:ascii="Cambria" w:hAnsi="Cambria"/>
          <w:position w:val="-2"/>
          <w:sz w:val="20"/>
          <w:sz w:val="31"/>
        </w:rPr>
        <w:t>28</w:t>
        <w:tab/>
      </w:r>
      <w:r>
        <w:rPr>
          <w:rStyle w:val="DefaultParagraphFont"/>
          <w:rFonts w:eastAsia="Cambria" w:cs="Cambria" w:ascii="Cambria" w:hAnsi="Cambria"/>
          <w:i/>
          <w:position w:val="-2"/>
          <w:sz w:val="20"/>
          <w:sz w:val="31"/>
        </w:rPr>
        <w:t xml:space="preserve">q </w:t>
      </w:r>
      <w:r>
        <w:rPr>
          <w:rStyle w:val="DefaultParagraphFont"/>
          <w:rFonts w:eastAsia="Cambria" w:cs="Cambria" w:ascii="Cambria" w:hAnsi="Cambria"/>
          <w:position w:val="-2"/>
          <w:sz w:val="20"/>
          <w:sz w:val="31"/>
        </w:rPr>
        <w:t>= 9</w:t>
      </w:r>
    </w:p>
    <w:p>
      <w:pPr>
        <w:pStyle w:val="Normal1"/>
        <w:spacing w:before="0" w:after="481"/>
        <w:ind w:left="12" w:right="6" w:hanging="0"/>
        <w:rPr/>
      </w:pPr>
      <w:r>
        <w:rPr/>
        <w:t xml:space="preserve">Поясним представленную схему. Вначале в строку </w:t>
      </w:r>
      <w:r>
        <w:rPr>
          <w:rStyle w:val="DefaultParagraphFont"/>
          <w:rFonts w:eastAsia="Cambria" w:cs="Cambria" w:ascii="Cambria" w:hAnsi="Cambria"/>
          <w:i/>
        </w:rPr>
        <w:t xml:space="preserve">U </w:t>
      </w:r>
      <w:r>
        <w:rPr/>
        <w:t xml:space="preserve">записываются числа (28,1,0), а в строку </w:t>
      </w:r>
      <w:r>
        <w:rPr>
          <w:rStyle w:val="DefaultParagraphFont"/>
          <w:rFonts w:eastAsia="Cambria" w:cs="Cambria" w:ascii="Cambria" w:hAnsi="Cambria"/>
          <w:i/>
        </w:rPr>
        <w:t xml:space="preserve">V </w:t>
      </w:r>
      <w:r>
        <w:rPr/>
        <w:t xml:space="preserve">— числа (19,0,1) (это первые две строки на схеме). Вычисляется строка </w:t>
      </w:r>
      <w:r>
        <w:rPr>
          <w:rStyle w:val="DefaultParagraphFont"/>
          <w:rFonts w:eastAsia="Cambria" w:cs="Cambria" w:ascii="Cambria" w:hAnsi="Cambria"/>
          <w:i/>
        </w:rPr>
        <w:t xml:space="preserve">T </w:t>
      </w:r>
      <w:r>
        <w:rPr/>
        <w:t xml:space="preserve">(третья строка в схеме). После этого в качестве строки </w:t>
      </w:r>
      <w:r>
        <w:rPr>
          <w:rStyle w:val="DefaultParagraphFont"/>
          <w:rFonts w:eastAsia="Cambria" w:cs="Cambria" w:ascii="Cambria" w:hAnsi="Cambria"/>
          <w:i/>
        </w:rPr>
        <w:t xml:space="preserve">U </w:t>
      </w:r>
      <w:r>
        <w:rPr/>
        <w:t xml:space="preserve">берется вторая строка в схеме, а в качестве </w:t>
      </w:r>
      <w:r>
        <w:rPr>
          <w:rStyle w:val="DefaultParagraphFont"/>
          <w:rFonts w:eastAsia="Cambria" w:cs="Cambria" w:ascii="Cambria" w:hAnsi="Cambria"/>
          <w:i/>
        </w:rPr>
        <w:t xml:space="preserve">V </w:t>
      </w:r>
      <w:r>
        <w:rPr/>
        <w:t xml:space="preserve">— третья, и опять вычисляется строка </w:t>
      </w:r>
      <w:r>
        <w:rPr>
          <w:rStyle w:val="DefaultParagraphFont"/>
          <w:rFonts w:eastAsia="Cambria" w:cs="Cambria" w:ascii="Cambria" w:hAnsi="Cambria"/>
          <w:i/>
        </w:rPr>
        <w:t xml:space="preserve">T </w:t>
      </w:r>
      <w:r>
        <w:rPr/>
        <w:t xml:space="preserve">(четвертая строка в схеме). Этот процесс продолжается до тех пор, пока первый элемент строки </w:t>
      </w:r>
      <w:r>
        <w:rPr>
          <w:rStyle w:val="DefaultParagraphFont"/>
          <w:rFonts w:eastAsia="Cambria" w:cs="Cambria" w:ascii="Cambria" w:hAnsi="Cambria"/>
          <w:i/>
        </w:rPr>
        <w:t xml:space="preserve">V </w:t>
      </w:r>
      <w:r>
        <w:rPr/>
        <w:t xml:space="preserve">не станет равным нулю. Тогда предпоследняя строка в </w:t>
      </w:r>
      <w:r>
        <w:rPr>
          <w:rStyle w:val="DefaultParagraphFont"/>
          <w:rFonts w:eastAsia="Cambria" w:cs="Cambria" w:ascii="Cambria" w:hAnsi="Cambria"/>
          <w:i/>
        </w:rPr>
        <w:t>y</w:t>
      </w:r>
      <w:r>
        <w:rPr/>
        <w:t>схеме содержит ответ. В нашем случае</w:t>
      </w:r>
      <w:r>
        <w:rPr>
          <w:rStyle w:val="DefaultParagraphFont"/>
          <w:rFonts w:eastAsia="Cambria" w:cs="Cambria" w:ascii="Cambria" w:hAnsi="Cambria"/>
        </w:rPr>
        <w:t>= 3</w:t>
      </w:r>
      <w:r>
        <w:rPr/>
        <w:t xml:space="preserve">. Выполним проверку: </w:t>
      </w:r>
      <w:r>
        <w:rPr>
          <w:rStyle w:val="DefaultParagraphFont"/>
          <w:rFonts w:eastAsia="Cambria" w:cs="Cambria" w:ascii="Cambria" w:hAnsi="Cambria"/>
        </w:rPr>
        <w:t>28 · (−2) + 19gcd(28· 3 = 1</w:t>
      </w:r>
      <w:r>
        <w:rPr>
          <w:rStyle w:val="DefaultParagraphFont"/>
          <w:rFonts w:eastAsia="Cambria" w:cs="Cambria" w:ascii="Cambria" w:hAnsi="Cambria"/>
          <w:i/>
        </w:rPr>
        <w:t>,</w:t>
      </w:r>
      <w:r>
        <w:rPr/>
        <w:t>.</w:t>
      </w:r>
      <w:r>
        <w:rPr>
          <w:rStyle w:val="DefaultParagraphFont"/>
          <w:rFonts w:eastAsia="Cambria" w:cs="Cambria" w:ascii="Cambria" w:hAnsi="Cambria"/>
        </w:rPr>
        <w:t>19) = 1</w:t>
      </w:r>
      <w:r>
        <w:rPr/>
        <w:t xml:space="preserve">, </w:t>
      </w:r>
      <w:r>
        <w:rPr>
          <w:rStyle w:val="DefaultParagraphFont"/>
          <w:rFonts w:eastAsia="Cambria" w:cs="Cambria" w:ascii="Cambria" w:hAnsi="Cambria"/>
          <w:i/>
        </w:rPr>
        <w:t xml:space="preserve">x </w:t>
      </w:r>
      <w:r>
        <w:rPr>
          <w:rStyle w:val="DefaultParagraphFont"/>
          <w:rFonts w:eastAsia="Cambria" w:cs="Cambria" w:ascii="Cambria" w:hAnsi="Cambria"/>
        </w:rPr>
        <w:t>= −2⊓⊔</w:t>
      </w:r>
      <w:r>
        <w:rPr/>
        <w:t>,</w:t>
      </w:r>
    </w:p>
    <w:p>
      <w:pPr>
        <w:pStyle w:val="Normal1"/>
        <w:spacing w:before="0" w:after="144"/>
        <w:ind w:left="12" w:right="6" w:firstLine="397"/>
        <w:rPr/>
      </w:pPr>
      <w:r>
        <w:rPr/>
        <w:t xml:space="preserve">Рассмотрим одно важное применение обобщенного алгоритма Евклида. Во многих задачах криптографии для заданных чисел </w:t>
      </w:r>
      <w:r>
        <w:rPr>
          <w:rStyle w:val="DefaultParagraphFont"/>
          <w:rFonts w:eastAsia="Cambria" w:cs="Cambria" w:ascii="Cambria" w:hAnsi="Cambria"/>
          <w:i/>
        </w:rPr>
        <w:t>c</w:t>
      </w:r>
      <w:r>
        <w:rPr/>
        <w:t xml:space="preserve">, </w:t>
      </w:r>
      <w:r>
        <w:rPr>
          <w:rStyle w:val="DefaultParagraphFont"/>
          <w:rFonts w:eastAsia="Cambria" w:cs="Cambria" w:ascii="Cambria" w:hAnsi="Cambria"/>
          <w:i/>
        </w:rPr>
        <w:t xml:space="preserve">m </w:t>
      </w:r>
      <w:r>
        <w:rPr/>
        <w:t xml:space="preserve">требуется находить такое число </w:t>
      </w:r>
      <w:r>
        <w:rPr>
          <w:rStyle w:val="DefaultParagraphFont"/>
          <w:rFonts w:eastAsia="Cambria" w:cs="Cambria" w:ascii="Cambria" w:hAnsi="Cambria"/>
          <w:i/>
        </w:rPr>
        <w:t>d &lt; m</w:t>
      </w:r>
      <w:r>
        <w:rPr/>
        <w:t>, что</w:t>
      </w:r>
    </w:p>
    <w:p>
      <w:pPr>
        <w:pStyle w:val="Normal1"/>
        <w:tabs>
          <w:tab w:val="center" w:pos="3118" w:leader="none"/>
          <w:tab w:val="right" w:pos="6237"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i/>
        </w:rPr>
        <w:t xml:space="preserve">cd </w:t>
      </w:r>
      <w:r>
        <w:rPr>
          <w:rStyle w:val="DefaultParagraphFont"/>
          <w:rFonts w:eastAsia="Cambria" w:cs="Cambria" w:ascii="Cambria" w:hAnsi="Cambria"/>
        </w:rPr>
        <w:t xml:space="preserve">mod </w:t>
      </w:r>
      <w:r>
        <w:rPr>
          <w:rStyle w:val="DefaultParagraphFont"/>
          <w:rFonts w:eastAsia="Cambria" w:cs="Cambria" w:ascii="Cambria" w:hAnsi="Cambria"/>
          <w:i/>
        </w:rPr>
        <w:t xml:space="preserve">m </w:t>
      </w:r>
      <w:r>
        <w:rPr>
          <w:rStyle w:val="DefaultParagraphFont"/>
          <w:rFonts w:eastAsia="Cambria" w:cs="Cambria" w:ascii="Cambria" w:hAnsi="Cambria"/>
        </w:rPr>
        <w:t>= 1</w:t>
      </w:r>
      <w:r>
        <w:rPr>
          <w:rStyle w:val="DefaultParagraphFont"/>
          <w:rFonts w:eastAsia="Cambria" w:cs="Cambria" w:ascii="Cambria" w:hAnsi="Cambria"/>
          <w:i/>
        </w:rPr>
        <w:t>.</w:t>
        <w:tab/>
      </w:r>
      <w:r>
        <w:rPr/>
        <w:t>(2.14)</w:t>
      </w:r>
    </w:p>
    <w:p>
      <w:pPr>
        <w:pStyle w:val="Normal1"/>
        <w:spacing w:before="0" w:after="173"/>
        <w:ind w:left="12" w:right="6" w:hanging="0"/>
        <w:rPr/>
      </w:pPr>
      <w:r>
        <w:rPr/>
        <w:t xml:space="preserve">Отметим, что такое </w:t>
      </w:r>
      <w:r>
        <w:rPr>
          <w:rStyle w:val="DefaultParagraphFont"/>
          <w:rFonts w:eastAsia="Cambria" w:cs="Cambria" w:ascii="Cambria" w:hAnsi="Cambria"/>
          <w:i/>
        </w:rPr>
        <w:t xml:space="preserve">d </w:t>
      </w:r>
      <w:r>
        <w:rPr/>
        <w:t xml:space="preserve">существует тогда и только тогда, когда числа </w:t>
      </w:r>
      <w:r>
        <w:rPr>
          <w:rStyle w:val="DefaultParagraphFont"/>
          <w:rFonts w:eastAsia="Cambria" w:cs="Cambria" w:ascii="Cambria" w:hAnsi="Cambria"/>
          <w:i/>
        </w:rPr>
        <w:t xml:space="preserve">c </w:t>
      </w:r>
      <w:r>
        <w:rPr/>
        <w:t xml:space="preserve">и </w:t>
      </w:r>
      <w:r>
        <w:rPr>
          <w:rStyle w:val="DefaultParagraphFont"/>
          <w:rFonts w:eastAsia="Cambria" w:cs="Cambria" w:ascii="Cambria" w:hAnsi="Cambria"/>
          <w:i/>
        </w:rPr>
        <w:t xml:space="preserve">m </w:t>
      </w:r>
      <w:r>
        <w:rPr/>
        <w:t>взаимно простые.</w:t>
      </w:r>
    </w:p>
    <w:p>
      <w:pPr>
        <w:pStyle w:val="Normal1"/>
        <w:spacing w:before="0" w:after="185"/>
        <w:ind w:left="12" w:right="6" w:firstLine="397"/>
        <w:rPr/>
      </w:pPr>
      <w:r>
        <w:rPr/>
        <w:t xml:space="preserve">Определение 2.6. Число </w:t>
      </w:r>
      <w:r>
        <w:rPr>
          <w:rStyle w:val="DefaultParagraphFont"/>
          <w:rFonts w:eastAsia="Cambria" w:cs="Cambria" w:ascii="Cambria" w:hAnsi="Cambria"/>
          <w:i/>
        </w:rPr>
        <w:t>d</w:t>
      </w:r>
      <w:r>
        <w:rPr/>
        <w:t xml:space="preserve">, удовлетворяющее (2.14), называется инверсией </w:t>
      </w:r>
      <w:r>
        <w:rPr>
          <w:rStyle w:val="DefaultParagraphFont"/>
          <w:rFonts w:eastAsia="Cambria" w:cs="Cambria" w:ascii="Cambria" w:hAnsi="Cambria"/>
          <w:i/>
        </w:rPr>
        <w:t xml:space="preserve">c </w:t>
      </w:r>
      <w:r>
        <w:rPr/>
        <w:t xml:space="preserve">по модулю </w:t>
      </w:r>
      <w:r>
        <w:rPr>
          <w:rStyle w:val="DefaultParagraphFont"/>
          <w:rFonts w:eastAsia="Cambria" w:cs="Cambria" w:ascii="Cambria" w:hAnsi="Cambria"/>
          <w:i/>
        </w:rPr>
        <w:t xml:space="preserve">m </w:t>
      </w:r>
      <w:r>
        <w:rPr/>
        <w:t xml:space="preserve">и часто обозначается </w:t>
      </w:r>
      <w:r>
        <w:rPr>
          <w:rStyle w:val="DefaultParagraphFont"/>
          <w:rFonts w:eastAsia="Cambria" w:cs="Cambria" w:ascii="Cambria" w:hAnsi="Cambria"/>
          <w:i/>
        </w:rPr>
        <w:t>c</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m</w:t>
      </w:r>
      <w:r>
        <w:rPr/>
        <w:t>.</w:t>
      </w:r>
    </w:p>
    <w:p>
      <w:pPr>
        <w:pStyle w:val="Normal1"/>
        <w:spacing w:before="0" w:after="216"/>
        <w:ind w:left="12" w:right="6" w:firstLine="397"/>
        <w:rPr/>
      </w:pPr>
      <w:r>
        <w:rPr/>
        <w:t>Данное обозначение для инверсии довольно естественно, так как мы можем теперь переписать (2.14) в виде</w:t>
      </w:r>
    </w:p>
    <w:p>
      <w:pPr>
        <w:pStyle w:val="Normal1"/>
        <w:spacing w:lineRule="auto" w:line="264" w:before="0" w:after="215"/>
        <w:ind w:left="213" w:right="204" w:hanging="10"/>
        <w:jc w:val="center"/>
        <w:rPr/>
      </w:pPr>
      <w:r>
        <w:rPr>
          <w:rStyle w:val="DefaultParagraphFont"/>
          <w:rFonts w:eastAsia="Cambria" w:cs="Cambria" w:ascii="Cambria" w:hAnsi="Cambria"/>
          <w:i/>
        </w:rPr>
        <w:t>cc</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 xml:space="preserve">m </w:t>
      </w:r>
      <w:r>
        <w:rPr>
          <w:rStyle w:val="DefaultParagraphFont"/>
          <w:rFonts w:eastAsia="Cambria" w:cs="Cambria" w:ascii="Cambria" w:hAnsi="Cambria"/>
        </w:rPr>
        <w:t>= 1</w:t>
      </w:r>
      <w:r>
        <w:rPr>
          <w:rStyle w:val="DefaultParagraphFont"/>
          <w:rFonts w:eastAsia="Cambria" w:cs="Cambria" w:ascii="Cambria" w:hAnsi="Cambria"/>
          <w:i/>
        </w:rPr>
        <w:t>.</w:t>
      </w:r>
    </w:p>
    <w:p>
      <w:pPr>
        <w:pStyle w:val="Normal1"/>
        <w:spacing w:before="0" w:after="195"/>
        <w:ind w:left="12" w:right="6" w:hanging="0"/>
        <w:rPr/>
      </w:pPr>
      <w:r>
        <w:rPr/>
        <w:t xml:space="preserve">Умножение на </w:t>
      </w:r>
      <w:r>
        <w:rPr>
          <w:rStyle w:val="DefaultParagraphFont"/>
          <w:rFonts w:eastAsia="Cambria" w:cs="Cambria" w:ascii="Cambria" w:hAnsi="Cambria"/>
          <w:i/>
        </w:rPr>
        <w:t>c</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t xml:space="preserve">соответствует делению на </w:t>
      </w:r>
      <w:r>
        <w:rPr>
          <w:rStyle w:val="DefaultParagraphFont"/>
          <w:rFonts w:eastAsia="Cambria" w:cs="Cambria" w:ascii="Cambria" w:hAnsi="Cambria"/>
          <w:i/>
        </w:rPr>
        <w:t xml:space="preserve">c </w:t>
      </w:r>
      <w:r>
        <w:rPr/>
        <w:t xml:space="preserve">при вычислениях по модулю </w:t>
      </w:r>
      <w:r>
        <w:rPr>
          <w:rStyle w:val="DefaultParagraphFont"/>
          <w:rFonts w:eastAsia="Cambria" w:cs="Cambria" w:ascii="Cambria" w:hAnsi="Cambria"/>
          <w:i/>
        </w:rPr>
        <w:t>m</w:t>
      </w:r>
      <w:r>
        <w:rPr/>
        <w:t xml:space="preserve">. По аналогии можно ввести произвольные отрицательные степени при вычислениях по модулю </w:t>
      </w:r>
      <w:r>
        <w:rPr>
          <w:rStyle w:val="DefaultParagraphFont"/>
          <w:rFonts w:eastAsia="Cambria" w:cs="Cambria" w:ascii="Cambria" w:hAnsi="Cambria"/>
          <w:i/>
        </w:rPr>
        <w:t>m</w:t>
      </w:r>
      <w:r>
        <w:rPr/>
        <w:t>:</w:t>
      </w:r>
    </w:p>
    <w:p>
      <w:pPr>
        <w:pStyle w:val="Normal1"/>
        <w:tabs>
          <w:tab w:val="center" w:pos="2593" w:leader="none"/>
          <w:tab w:val="center" w:pos="4168" w:leader="none"/>
        </w:tabs>
        <w:spacing w:lineRule="auto" w:line="264" w:before="0" w:after="253"/>
        <w:ind w:left="0" w:hanging="0"/>
        <w:jc w:val="left"/>
        <w:rPr/>
      </w:pPr>
      <w:r>
        <w:rPr>
          <w:rStyle w:val="DefaultParagraphFont"/>
          <w:sz w:val="22"/>
        </w:rPr>
        <w:tab/>
      </w:r>
      <w:r>
        <w:rPr>
          <w:rStyle w:val="DefaultParagraphFont"/>
          <w:rFonts w:eastAsia="Cambria" w:cs="Cambria" w:ascii="Cambria" w:hAnsi="Cambria"/>
          <w:i/>
        </w:rPr>
        <w:t>c</w:t>
      </w:r>
      <w:r>
        <w:rPr>
          <w:rStyle w:val="DefaultParagraphFont"/>
          <w:rFonts w:eastAsia="Cambria" w:cs="Cambria" w:ascii="Cambria" w:hAnsi="Cambria"/>
          <w:position w:val="6"/>
          <w:sz w:val="13"/>
        </w:rPr>
        <w:t>−</w:t>
      </w:r>
      <w:r>
        <w:rPr>
          <w:rStyle w:val="DefaultParagraphFont"/>
          <w:rFonts w:eastAsia="Cambria" w:cs="Cambria" w:ascii="Cambria" w:hAnsi="Cambria"/>
          <w:i/>
          <w:position w:val="6"/>
          <w:sz w:val="13"/>
        </w:rPr>
        <w:t xml:space="preserve">e </w:t>
      </w:r>
      <w:r>
        <w:rPr>
          <w:rStyle w:val="DefaultParagraphFont"/>
          <w:rFonts w:eastAsia="Cambria" w:cs="Cambria" w:ascii="Cambria" w:hAnsi="Cambria"/>
        </w:rPr>
        <w:t>= (</w:t>
      </w:r>
      <w:r>
        <w:rPr>
          <w:rStyle w:val="DefaultParagraphFont"/>
          <w:rFonts w:eastAsia="Cambria" w:cs="Cambria" w:ascii="Cambria" w:hAnsi="Cambria"/>
          <w:i/>
        </w:rPr>
        <w:t>c</w:t>
      </w:r>
      <w:r>
        <w:rPr>
          <w:rStyle w:val="DefaultParagraphFont"/>
          <w:rFonts w:eastAsia="Cambria" w:cs="Cambria" w:ascii="Cambria" w:hAnsi="Cambria"/>
          <w:i/>
          <w:position w:val="6"/>
          <w:sz w:val="13"/>
        </w:rPr>
        <w:t>e</w:t>
      </w:r>
      <w:r>
        <w:rPr>
          <w:rStyle w:val="DefaultParagraphFont"/>
          <w:rFonts w:eastAsia="Cambria" w:cs="Cambria" w:ascii="Cambria" w:hAnsi="Cambria"/>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w:t>
      </w:r>
      <w:r>
        <w:rPr>
          <w:rStyle w:val="DefaultParagraphFont"/>
          <w:rFonts w:eastAsia="Cambria" w:cs="Cambria" w:ascii="Cambria" w:hAnsi="Cambria"/>
          <w:i/>
        </w:rPr>
        <w:t>c</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position w:val="6"/>
          <w:sz w:val="13"/>
        </w:rPr>
        <w:t>e</w:t>
        <w:tab/>
      </w:r>
      <w:r>
        <w:rPr>
          <w:rStyle w:val="DefaultParagraphFont"/>
          <w:rFonts w:eastAsia="Cambria" w:cs="Cambria" w:ascii="Cambria" w:hAnsi="Cambria"/>
        </w:rPr>
        <w:t xml:space="preserve">(mod </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lineRule="auto" w:line="369" w:before="0" w:after="151"/>
        <w:ind w:left="12" w:right="6" w:firstLine="397"/>
        <w:rPr/>
      </w:pPr>
      <w:r>
        <w:rPr/>
        <w:t xml:space="preserve">П р и м е р 2.13. </w:t>
      </w:r>
      <w:r>
        <w:rPr>
          <w:rStyle w:val="DefaultParagraphFont"/>
          <w:rFonts w:eastAsia="Cambria" w:cs="Cambria" w:ascii="Cambria" w:hAnsi="Cambria"/>
        </w:rPr>
        <w:t>3·4 mod 11 = 1</w:t>
      </w:r>
      <w:r>
        <w:rPr/>
        <w:t xml:space="preserve">, поэтому число 4 — это инверсия числа 3 по модулю 11. Можно записать </w:t>
      </w:r>
      <w:r>
        <w:rPr>
          <w:rStyle w:val="DefaultParagraphFont"/>
          <w:rFonts w:eastAsia="Cambria" w:cs="Cambria" w:ascii="Cambria" w:hAnsi="Cambria"/>
        </w:rPr>
        <w:t>3</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11 = 4</w:t>
      </w:r>
      <w:r>
        <w:rPr/>
        <w:t xml:space="preserve">. Число </w:t>
      </w:r>
      <w:r>
        <w:rPr>
          <w:rStyle w:val="DefaultParagraphFont"/>
          <w:rFonts w:eastAsia="Cambria" w:cs="Cambria" w:ascii="Cambria" w:hAnsi="Cambria"/>
        </w:rPr>
        <w:t>5</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mod 11 </w:t>
      </w:r>
      <w:r>
        <w:rPr/>
        <w:t xml:space="preserve">может быть найдено двумя способами: </w:t>
      </w:r>
      <w:r>
        <w:rPr>
          <w:rStyle w:val="DefaultParagraphFont"/>
          <w:rFonts w:eastAsia="Cambria" w:cs="Cambria" w:ascii="Cambria" w:hAnsi="Cambria"/>
        </w:rPr>
        <w:t>5</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mod 11 = (5</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mod 11)</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11 = 3</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11 = 4</w:t>
      </w:r>
      <w:r>
        <w:rPr>
          <w:rStyle w:val="DefaultParagraphFont"/>
          <w:rFonts w:eastAsia="Cambria" w:cs="Cambria" w:ascii="Cambria" w:hAnsi="Cambria"/>
          <w:i/>
        </w:rPr>
        <w:t>,</w:t>
      </w:r>
    </w:p>
    <w:p>
      <w:pPr>
        <w:pStyle w:val="Normal1"/>
        <w:spacing w:lineRule="auto" w:line="264" w:before="0" w:after="186"/>
        <w:ind w:left="213" w:right="204" w:hanging="10"/>
        <w:jc w:val="center"/>
        <w:rPr/>
      </w:pPr>
      <w:r>
        <w:rPr>
          <w:rStyle w:val="DefaultParagraphFont"/>
          <w:rFonts w:eastAsia="Cambria" w:cs="Cambria" w:ascii="Cambria" w:hAnsi="Cambria"/>
        </w:rPr>
        <w:t>5</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mod 11 = (5</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11)</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mod 11 = 9</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mod 11 = 4</w:t>
      </w:r>
      <w:r>
        <w:rPr>
          <w:rStyle w:val="DefaultParagraphFont"/>
          <w:rFonts w:eastAsia="Cambria" w:cs="Cambria" w:ascii="Cambria" w:hAnsi="Cambria"/>
          <w:i/>
        </w:rPr>
        <w:t>.</w:t>
      </w:r>
    </w:p>
    <w:p>
      <w:pPr>
        <w:pStyle w:val="Normal1"/>
        <w:ind w:left="12" w:right="6" w:hanging="0"/>
        <w:rPr/>
      </w:pPr>
      <w:r>
        <w:rPr/>
        <w:t>При вычислениях по второму способу мы использовали равенство</w:t>
      </w:r>
    </w:p>
    <w:p>
      <w:pPr>
        <w:pStyle w:val="Normal1"/>
        <w:tabs>
          <w:tab w:val="right" w:pos="6237" w:leader="none"/>
        </w:tabs>
        <w:spacing w:lineRule="auto" w:line="266" w:before="0" w:after="243"/>
        <w:ind w:left="0" w:hanging="0"/>
        <w:jc w:val="left"/>
        <w:rPr/>
      </w:pPr>
      <w:r>
        <w:rPr>
          <w:rStyle w:val="DefaultParagraphFont"/>
          <w:rFonts w:eastAsia="Cambria" w:cs="Cambria" w:ascii="Cambria" w:hAnsi="Cambria"/>
        </w:rPr>
        <w:t>5</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11 = 9</w:t>
      </w:r>
      <w:r>
        <w:rPr/>
        <w:t xml:space="preserve">. Действительно, </w:t>
      </w:r>
      <w:r>
        <w:rPr>
          <w:rStyle w:val="DefaultParagraphFont"/>
          <w:rFonts w:eastAsia="Cambria" w:cs="Cambria" w:ascii="Cambria" w:hAnsi="Cambria"/>
        </w:rPr>
        <w:t>5 · 9 mod 11 = 45 mod 11 = 1</w:t>
      </w:r>
      <w:r>
        <w:rPr/>
        <w:t>.</w:t>
        <w:tab/>
      </w:r>
      <w:r>
        <w:rPr>
          <w:rStyle w:val="DefaultParagraphFont"/>
          <w:rFonts w:eastAsia="Cambria" w:cs="Cambria" w:ascii="Cambria" w:hAnsi="Cambria"/>
        </w:rPr>
        <w:t>⊓⊔</w:t>
      </w:r>
    </w:p>
    <w:p>
      <w:pPr>
        <w:pStyle w:val="Normal1"/>
        <w:ind w:left="12" w:right="6" w:firstLine="397"/>
        <w:rPr/>
      </w:pPr>
      <w:r>
        <w:rPr/>
        <w:t xml:space="preserve">Покажем, как можно вычислить инверсию с помощью обобщенного алгоритма Евклида. Равенство (2.14) означает, что для некоторого целого </w:t>
      </w:r>
      <w:r>
        <w:rPr>
          <w:rStyle w:val="DefaultParagraphFont"/>
          <w:rFonts w:eastAsia="Cambria" w:cs="Cambria" w:ascii="Cambria" w:hAnsi="Cambria"/>
          <w:i/>
        </w:rPr>
        <w:t>k</w:t>
      </w:r>
    </w:p>
    <w:p>
      <w:pPr>
        <w:pStyle w:val="Normal1"/>
        <w:tabs>
          <w:tab w:val="center" w:pos="3114" w:leader="none"/>
          <w:tab w:val="right" w:pos="6237" w:leader="none"/>
        </w:tabs>
        <w:spacing w:lineRule="auto" w:line="247" w:before="0" w:after="249"/>
        <w:ind w:left="0" w:hanging="0"/>
        <w:jc w:val="left"/>
        <w:rPr/>
      </w:pPr>
      <w:r>
        <w:rPr>
          <w:rStyle w:val="DefaultParagraphFont"/>
          <w:sz w:val="22"/>
        </w:rPr>
        <w:tab/>
      </w:r>
      <w:r>
        <w:rPr>
          <w:rStyle w:val="DefaultParagraphFont"/>
          <w:rFonts w:eastAsia="Cambria" w:cs="Cambria" w:ascii="Cambria" w:hAnsi="Cambria"/>
          <w:i/>
        </w:rPr>
        <w:t xml:space="preserve">cd </w:t>
      </w:r>
      <w:r>
        <w:rPr>
          <w:rStyle w:val="DefaultParagraphFont"/>
          <w:rFonts w:eastAsia="Cambria" w:cs="Cambria" w:ascii="Cambria" w:hAnsi="Cambria"/>
        </w:rPr>
        <w:t xml:space="preserve">− </w:t>
      </w:r>
      <w:r>
        <w:rPr>
          <w:rStyle w:val="DefaultParagraphFont"/>
          <w:rFonts w:eastAsia="Cambria" w:cs="Cambria" w:ascii="Cambria" w:hAnsi="Cambria"/>
          <w:i/>
        </w:rPr>
        <w:t xml:space="preserve">km </w:t>
      </w:r>
      <w:r>
        <w:rPr>
          <w:rStyle w:val="DefaultParagraphFont"/>
          <w:rFonts w:eastAsia="Cambria" w:cs="Cambria" w:ascii="Cambria" w:hAnsi="Cambria"/>
        </w:rPr>
        <w:t>= 1</w:t>
      </w:r>
      <w:r>
        <w:rPr>
          <w:rStyle w:val="DefaultParagraphFont"/>
          <w:rFonts w:eastAsia="Cambria" w:cs="Cambria" w:ascii="Cambria" w:hAnsi="Cambria"/>
          <w:i/>
        </w:rPr>
        <w:t>.</w:t>
        <w:tab/>
      </w:r>
      <w:r>
        <w:rPr/>
        <w:t>(2.15)</w:t>
      </w:r>
    </w:p>
    <w:p>
      <w:pPr>
        <w:pStyle w:val="Normal1"/>
        <w:spacing w:before="0" w:after="215"/>
        <w:ind w:left="12" w:right="6" w:hanging="0"/>
        <w:rPr/>
      </w:pPr>
      <w:r>
        <w:rPr/>
        <w:t xml:space="preserve">Учитывая, что </w:t>
      </w:r>
      <w:r>
        <w:rPr>
          <w:rStyle w:val="DefaultParagraphFont"/>
          <w:rFonts w:eastAsia="Cambria" w:cs="Cambria" w:ascii="Cambria" w:hAnsi="Cambria"/>
          <w:i/>
        </w:rPr>
        <w:t xml:space="preserve">c </w:t>
      </w:r>
      <w:r>
        <w:rPr/>
        <w:t xml:space="preserve">и </w:t>
      </w:r>
      <w:r>
        <w:rPr>
          <w:rStyle w:val="DefaultParagraphFont"/>
          <w:rFonts w:eastAsia="Cambria" w:cs="Cambria" w:ascii="Cambria" w:hAnsi="Cambria"/>
          <w:i/>
        </w:rPr>
        <w:t xml:space="preserve">m </w:t>
      </w:r>
      <w:r>
        <w:rPr/>
        <w:t>взаимно просты, перепишем (2.15) в виде</w:t>
      </w:r>
    </w:p>
    <w:p>
      <w:pPr>
        <w:pStyle w:val="Normal1"/>
        <w:tabs>
          <w:tab w:val="center" w:pos="3114" w:leader="none"/>
          <w:tab w:val="right" w:pos="6237" w:leader="none"/>
        </w:tabs>
        <w:spacing w:lineRule="auto" w:line="264" w:before="0" w:after="314"/>
        <w:ind w:left="0" w:hanging="0"/>
        <w:jc w:val="left"/>
        <w:rPr/>
      </w:pPr>
      <w:r>
        <w:rPr>
          <w:rStyle w:val="DefaultParagraphFont"/>
          <w:sz w:val="22"/>
        </w:rPr>
        <w:tab/>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 xml:space="preserve">) + </w:t>
      </w:r>
      <w:r>
        <w:rPr>
          <w:rStyle w:val="DefaultParagraphFont"/>
          <w:rFonts w:eastAsia="Cambria" w:cs="Cambria" w:ascii="Cambria" w:hAnsi="Cambria"/>
          <w:i/>
        </w:rPr>
        <w:t xml:space="preserve">cd </w:t>
      </w:r>
      <w:r>
        <w:rPr>
          <w:rStyle w:val="DefaultParagraphFont"/>
          <w:rFonts w:eastAsia="Cambria" w:cs="Cambria" w:ascii="Cambria" w:hAnsi="Cambria"/>
        </w:rPr>
        <w:t>= gcd(</w:t>
      </w:r>
      <w:r>
        <w:rPr>
          <w:rStyle w:val="DefaultParagraphFont"/>
          <w:rFonts w:eastAsia="Cambria" w:cs="Cambria" w:ascii="Cambria" w:hAnsi="Cambria"/>
          <w:i/>
        </w:rPr>
        <w:t>m,c</w:t>
      </w:r>
      <w:r>
        <w:rPr>
          <w:rStyle w:val="DefaultParagraphFont"/>
          <w:rFonts w:eastAsia="Cambria" w:cs="Cambria" w:ascii="Cambria" w:hAnsi="Cambria"/>
        </w:rPr>
        <w:t>)</w:t>
      </w:r>
      <w:r>
        <w:rPr>
          <w:rStyle w:val="DefaultParagraphFont"/>
          <w:rFonts w:eastAsia="Cambria" w:cs="Cambria" w:ascii="Cambria" w:hAnsi="Cambria"/>
          <w:i/>
        </w:rPr>
        <w:t>,</w:t>
        <w:tab/>
      </w:r>
      <w:r>
        <w:rPr/>
        <w:t>(2.16)</w:t>
      </w:r>
    </w:p>
    <w:p>
      <w:pPr>
        <w:pStyle w:val="Normal1"/>
        <w:spacing w:before="0" w:after="228"/>
        <w:ind w:left="12" w:right="6" w:hanging="0"/>
        <w:rPr/>
      </w:pPr>
      <w:r>
        <w:rPr/>
        <w:t xml:space="preserve">что полностью соответствует (2.13), здесь только по-другому обозначены переменные. Поэтому, чтобы вычислить </w:t>
      </w:r>
      <w:r>
        <w:rPr>
          <w:rStyle w:val="DefaultParagraphFont"/>
          <w:rFonts w:eastAsia="Cambria" w:cs="Cambria" w:ascii="Cambria" w:hAnsi="Cambria"/>
          <w:i/>
        </w:rPr>
        <w:t>c</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m</w:t>
      </w:r>
      <w:r>
        <w:rPr/>
        <w:t xml:space="preserve">, т.е. найти число </w:t>
      </w:r>
      <w:r>
        <w:rPr>
          <w:rStyle w:val="DefaultParagraphFont"/>
          <w:rFonts w:eastAsia="Cambria" w:cs="Cambria" w:ascii="Cambria" w:hAnsi="Cambria"/>
          <w:i/>
        </w:rPr>
        <w:t>d</w:t>
      </w:r>
      <w:r>
        <w:rPr/>
        <w:t xml:space="preserve">, нужно просто использовать обобщенный алгоритма Евклида для решения уравнения (2.16). Заметим, что значение переменной </w:t>
      </w:r>
      <w:r>
        <w:rPr>
          <w:rStyle w:val="DefaultParagraphFont"/>
          <w:rFonts w:eastAsia="Cambria" w:cs="Cambria" w:ascii="Cambria" w:hAnsi="Cambria"/>
          <w:i/>
        </w:rPr>
        <w:t xml:space="preserve">k </w:t>
      </w:r>
      <w:r>
        <w:rPr/>
        <w:t xml:space="preserve">нас не интересует, поэтому можно не вычислять вторые элементы строк </w:t>
      </w:r>
      <w:r>
        <w:rPr>
          <w:rStyle w:val="DefaultParagraphFont"/>
          <w:rFonts w:eastAsia="Cambria" w:cs="Cambria" w:ascii="Cambria" w:hAnsi="Cambria"/>
          <w:i/>
        </w:rPr>
        <w:t xml:space="preserve">U </w:t>
      </w:r>
      <w:r>
        <w:rPr/>
        <w:t xml:space="preserve">, </w:t>
      </w:r>
      <w:r>
        <w:rPr>
          <w:rStyle w:val="DefaultParagraphFont"/>
          <w:rFonts w:eastAsia="Cambria" w:cs="Cambria" w:ascii="Cambria" w:hAnsi="Cambria"/>
          <w:i/>
        </w:rPr>
        <w:t xml:space="preserve">V </w:t>
      </w:r>
      <w:r>
        <w:rPr/>
        <w:t xml:space="preserve">, </w:t>
      </w:r>
      <w:r>
        <w:rPr>
          <w:rStyle w:val="DefaultParagraphFont"/>
          <w:rFonts w:eastAsia="Cambria" w:cs="Cambria" w:ascii="Cambria" w:hAnsi="Cambria"/>
          <w:i/>
        </w:rPr>
        <w:t xml:space="preserve">T </w:t>
      </w:r>
      <w:r>
        <w:rPr/>
        <w:t xml:space="preserve">. Кроме того, если число </w:t>
      </w:r>
      <w:r>
        <w:rPr>
          <w:rStyle w:val="DefaultParagraphFont"/>
          <w:rFonts w:eastAsia="Cambria" w:cs="Cambria" w:ascii="Cambria" w:hAnsi="Cambria"/>
          <w:i/>
        </w:rPr>
        <w:t xml:space="preserve">d </w:t>
      </w:r>
      <w:r>
        <w:rPr/>
        <w:t xml:space="preserve">получается отрицательным, то нужно прибавить к нему </w:t>
      </w:r>
      <w:r>
        <w:rPr>
          <w:rStyle w:val="DefaultParagraphFont"/>
          <w:rFonts w:eastAsia="Cambria" w:cs="Cambria" w:ascii="Cambria" w:hAnsi="Cambria"/>
          <w:i/>
        </w:rPr>
        <w:t>m</w:t>
      </w:r>
      <w:r>
        <w:rPr/>
        <w:t xml:space="preserve">, так как по определению число </w:t>
      </w:r>
      <w:r>
        <w:rPr>
          <w:rStyle w:val="DefaultParagraphFont"/>
          <w:rFonts w:eastAsia="Cambria" w:cs="Cambria" w:ascii="Cambria" w:hAnsi="Cambria"/>
          <w:i/>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 xml:space="preserve">m </w:t>
      </w:r>
      <w:r>
        <w:rPr/>
        <w:t xml:space="preserve">берется из множества </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 xml:space="preserve">,...,m </w:t>
      </w:r>
      <w:r>
        <w:rPr>
          <w:rStyle w:val="DefaultParagraphFont"/>
          <w:rFonts w:eastAsia="Cambria" w:cs="Cambria" w:ascii="Cambria" w:hAnsi="Cambria"/>
        </w:rPr>
        <w:t>− 1}</w:t>
      </w:r>
      <w:r>
        <w:rPr/>
        <w:t>.</w:t>
      </w:r>
    </w:p>
    <w:p>
      <w:pPr>
        <w:pStyle w:val="Normal1"/>
        <w:spacing w:before="0" w:after="122"/>
        <w:ind w:left="12" w:right="6" w:firstLine="397"/>
        <w:rPr/>
      </w:pPr>
      <w:r>
        <w:rPr/>
        <w:t xml:space="preserve">П р и м е р 2.14. Вычислим </w:t>
      </w:r>
      <w:r>
        <w:rPr>
          <w:rStyle w:val="DefaultParagraphFont"/>
          <w:rFonts w:eastAsia="Cambria" w:cs="Cambria" w:ascii="Cambria" w:hAnsi="Cambria"/>
        </w:rPr>
        <w:t>7</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11</w:t>
      </w:r>
      <w:r>
        <w:rPr/>
        <w:t>. Используем такую же схему записи вычислений, как в примере 2.12 :</w:t>
      </w:r>
    </w:p>
    <w:p>
      <w:pPr>
        <w:pStyle w:val="Normal1"/>
        <w:spacing w:lineRule="auto" w:line="266" w:before="0" w:after="196"/>
        <w:ind w:left="2534" w:right="3050" w:hanging="100"/>
        <w:rPr/>
      </w:pPr>
      <w:r>
        <w:rPr>
          <w:rStyle w:val="DefaultParagraphFont"/>
          <w:rFonts w:eastAsia="Cambria" w:cs="Cambria" w:ascii="Cambria" w:hAnsi="Cambria"/>
        </w:rPr>
        <w:t>11</w:t>
        <w:tab/>
        <w:t>0 7</w:t>
        <w:tab/>
        <w:t>1</w:t>
      </w:r>
    </w:p>
    <w:p>
      <w:pPr>
        <w:pStyle w:val="Normal1"/>
        <w:tabs>
          <w:tab w:val="center" w:pos="2583" w:leader="none"/>
          <w:tab w:val="center" w:pos="2959" w:leader="none"/>
          <w:tab w:val="center" w:pos="3517" w:leader="none"/>
        </w:tabs>
        <w:spacing w:lineRule="auto" w:line="264" w:before="0" w:after="250"/>
        <w:ind w:left="0" w:hanging="0"/>
        <w:jc w:val="left"/>
        <w:rPr/>
      </w:pPr>
      <w:r>
        <w:rPr>
          <w:rStyle w:val="DefaultParagraphFont"/>
          <w:sz w:val="22"/>
        </w:rPr>
        <w:tab/>
      </w:r>
      <w:r>
        <w:rPr>
          <w:rStyle w:val="DefaultParagraphFont"/>
          <w:rFonts w:eastAsia="Cambria" w:cs="Cambria" w:ascii="Cambria" w:hAnsi="Cambria"/>
        </w:rPr>
        <w:t>34</w:t>
        <w:tab/>
        <w:t>−12</w:t>
        <w:tab/>
      </w:r>
      <w:r>
        <w:rPr>
          <w:rStyle w:val="DefaultParagraphFont"/>
          <w:rFonts w:eastAsia="Cambria" w:cs="Cambria" w:ascii="Cambria" w:hAnsi="Cambria"/>
          <w:i/>
        </w:rPr>
        <w:t xml:space="preserve">qq </w:t>
      </w:r>
      <w:r>
        <w:rPr>
          <w:rStyle w:val="DefaultParagraphFont"/>
          <w:rFonts w:eastAsia="Cambria" w:cs="Cambria" w:ascii="Cambria" w:hAnsi="Cambria"/>
        </w:rPr>
        <w:t>= 1= 1</w:t>
      </w:r>
    </w:p>
    <w:p>
      <w:pPr>
        <w:pStyle w:val="Normal1"/>
        <w:tabs>
          <w:tab w:val="center" w:pos="2583" w:leader="none"/>
          <w:tab w:val="center" w:pos="2959" w:leader="none"/>
          <w:tab w:val="center" w:pos="3517" w:leader="none"/>
        </w:tabs>
        <w:spacing w:lineRule="auto" w:line="264" w:before="0" w:after="106"/>
        <w:ind w:left="0" w:hanging="0"/>
        <w:jc w:val="left"/>
        <w:rPr/>
      </w:pPr>
      <w:r>
        <w:rPr>
          <w:rStyle w:val="DefaultParagraphFont"/>
          <w:sz w:val="22"/>
        </w:rPr>
        <w:tab/>
      </w:r>
      <w:r>
        <w:rPr>
          <w:rStyle w:val="DefaultParagraphFont"/>
          <w:rFonts w:eastAsia="Cambria" w:cs="Cambria" w:ascii="Cambria" w:hAnsi="Cambria"/>
        </w:rPr>
        <w:t>1</w:t>
        <w:tab/>
        <w:t>−3</w:t>
        <w:tab/>
      </w:r>
      <w:r>
        <w:rPr>
          <w:rStyle w:val="DefaultParagraphFont"/>
          <w:rFonts w:eastAsia="Cambria" w:cs="Cambria" w:ascii="Cambria" w:hAnsi="Cambria"/>
          <w:i/>
        </w:rPr>
        <w:t xml:space="preserve">q </w:t>
      </w:r>
      <w:r>
        <w:rPr>
          <w:rStyle w:val="DefaultParagraphFont"/>
          <w:rFonts w:eastAsia="Cambria" w:cs="Cambria" w:ascii="Cambria" w:hAnsi="Cambria"/>
        </w:rPr>
        <w:t>= 1</w:t>
      </w:r>
    </w:p>
    <w:p>
      <w:pPr>
        <w:pStyle w:val="Normal1"/>
        <w:tabs>
          <w:tab w:val="center" w:pos="2583" w:leader="none"/>
          <w:tab w:val="center" w:pos="2987" w:leader="none"/>
          <w:tab w:val="center" w:pos="3544" w:leader="none"/>
        </w:tabs>
        <w:spacing w:lineRule="auto" w:line="264" w:before="0" w:after="154"/>
        <w:ind w:left="0" w:hanging="0"/>
        <w:jc w:val="left"/>
        <w:rPr/>
      </w:pPr>
      <w:r>
        <w:rPr>
          <w:rStyle w:val="DefaultParagraphFont"/>
          <w:sz w:val="22"/>
        </w:rPr>
        <w:tab/>
      </w:r>
      <w:r>
        <w:rPr>
          <w:rStyle w:val="DefaultParagraphFont"/>
          <w:rFonts w:eastAsia="Cambria" w:cs="Cambria" w:ascii="Cambria" w:hAnsi="Cambria"/>
        </w:rPr>
        <w:t>0</w:t>
        <w:tab/>
        <w:t>11</w:t>
        <w:tab/>
      </w:r>
      <w:r>
        <w:rPr>
          <w:rStyle w:val="DefaultParagraphFont"/>
          <w:rFonts w:eastAsia="Cambria" w:cs="Cambria" w:ascii="Cambria" w:hAnsi="Cambria"/>
          <w:i/>
        </w:rPr>
        <w:t xml:space="preserve">q </w:t>
      </w:r>
      <w:r>
        <w:rPr>
          <w:rStyle w:val="DefaultParagraphFont"/>
          <w:rFonts w:eastAsia="Cambria" w:cs="Cambria" w:ascii="Cambria" w:hAnsi="Cambria"/>
        </w:rPr>
        <w:t>= 3</w:t>
      </w:r>
      <w:r>
        <w:rPr>
          <w:rStyle w:val="DefaultParagraphFont"/>
          <w:rFonts w:eastAsia="Cambria" w:cs="Cambria" w:ascii="Cambria" w:hAnsi="Cambria"/>
          <w:i/>
        </w:rPr>
        <w:t>.</w:t>
      </w:r>
    </w:p>
    <w:p>
      <w:pPr>
        <w:pStyle w:val="Normal1"/>
        <w:spacing w:lineRule="auto" w:line="266" w:before="0" w:after="124"/>
        <w:ind w:left="10" w:hanging="10"/>
        <w:rPr/>
      </w:pPr>
      <w:r>
        <w:rPr/>
        <w:t xml:space="preserve">Получаем </w:t>
      </w:r>
      <w:r>
        <w:rPr>
          <w:rStyle w:val="DefaultParagraphFont"/>
          <w:rFonts w:eastAsia="Cambria" w:cs="Cambria" w:ascii="Cambria" w:hAnsi="Cambria"/>
          <w:i/>
        </w:rPr>
        <w:t xml:space="preserve">d </w:t>
      </w:r>
      <w:r>
        <w:rPr>
          <w:rStyle w:val="DefaultParagraphFont"/>
          <w:rFonts w:eastAsia="Cambria" w:cs="Cambria" w:ascii="Cambria" w:hAnsi="Cambria"/>
        </w:rPr>
        <w:t xml:space="preserve">= −3 </w:t>
      </w:r>
      <w:r>
        <w:rPr/>
        <w:t xml:space="preserve">и </w:t>
      </w:r>
      <w:r>
        <w:rPr>
          <w:rStyle w:val="DefaultParagraphFont"/>
          <w:rFonts w:eastAsia="Cambria" w:cs="Cambria" w:ascii="Cambria" w:hAnsi="Cambria"/>
          <w:i/>
        </w:rPr>
        <w:t xml:space="preserve">d </w:t>
      </w:r>
      <w:r>
        <w:rPr>
          <w:rStyle w:val="DefaultParagraphFont"/>
          <w:rFonts w:eastAsia="Cambria" w:cs="Cambria" w:ascii="Cambria" w:hAnsi="Cambria"/>
        </w:rPr>
        <w:t>mod 11 = 11 − 3 = 8</w:t>
      </w:r>
      <w:r>
        <w:rPr/>
        <w:t xml:space="preserve">, т.е. </w:t>
      </w:r>
      <w:r>
        <w:rPr>
          <w:rStyle w:val="DefaultParagraphFont"/>
          <w:rFonts w:eastAsia="Cambria" w:cs="Cambria" w:ascii="Cambria" w:hAnsi="Cambria"/>
        </w:rPr>
        <w:t>7</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11 = 8</w:t>
      </w:r>
      <w:r>
        <w:rPr/>
        <w:t>.</w:t>
      </w:r>
    </w:p>
    <w:p>
      <w:pPr>
        <w:pStyle w:val="Normal1"/>
        <w:tabs>
          <w:tab w:val="right" w:pos="6237" w:leader="none"/>
        </w:tabs>
        <w:spacing w:lineRule="auto" w:line="256" w:before="0" w:after="99"/>
        <w:ind w:left="-15" w:hanging="0"/>
        <w:jc w:val="left"/>
        <w:rPr/>
      </w:pPr>
      <w:r>
        <w:rPr/>
        <w:t xml:space="preserve">Проверим результат: </w:t>
      </w:r>
      <w:r>
        <w:rPr>
          <w:rStyle w:val="DefaultParagraphFont"/>
          <w:rFonts w:eastAsia="Cambria" w:cs="Cambria" w:ascii="Cambria" w:hAnsi="Cambria"/>
          <w:position w:val="-2"/>
          <w:sz w:val="20"/>
          <w:sz w:val="31"/>
        </w:rPr>
        <w:t xml:space="preserve">7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8 mod 11 = 56 mod 11 = 1</w:t>
      </w:r>
      <w:r>
        <w:rPr/>
        <w:t>.</w:t>
        <w:tab/>
      </w:r>
      <w:r>
        <w:rPr>
          <w:rStyle w:val="DefaultParagraphFont"/>
          <w:rFonts w:eastAsia="Cambria" w:cs="Cambria" w:ascii="Cambria" w:hAnsi="Cambria"/>
        </w:rPr>
        <w:t>⊓⊔</w:t>
      </w:r>
    </w:p>
    <w:p>
      <w:pPr>
        <w:pStyle w:val="Normal1"/>
        <w:spacing w:before="0" w:after="400"/>
        <w:ind w:left="12" w:right="6" w:firstLine="397"/>
        <w:rPr/>
      </w:pPr>
      <w:r>
        <w:rPr/>
        <w:t>Одной из важнейших операций в криптографии с открытыми ключами является операция возведения в степень по модулю. Идея построения эффективного алгоритма возведения степень была ранее проиллюстрирована с помощью (2.5) и (2.6). Рассмотренный алгоритм можно реализовать и без хранения в памяти ряда чисел (2.5). Дадим описание этого алгоритма в форме, пригодной для непосредственной программной реализации. В названии алгоритма отражен тот факт, что биты показателя степени просматриваются справаналево, т.е. от младшего к старшему.</w:t>
      </w:r>
    </w:p>
    <w:p>
      <w:pPr>
        <w:pStyle w:val="Normal1"/>
        <w:tabs>
          <w:tab w:val="center" w:pos="3694" w:leader="none"/>
        </w:tabs>
        <w:spacing w:lineRule="auto" w:line="247" w:before="0" w:after="103"/>
        <w:ind w:left="-15" w:hanging="0"/>
        <w:jc w:val="left"/>
        <w:rPr/>
      </w:pPr>
      <w:r>
        <w:rPr/>
        <w:t>Алгоритм 2.3.</w:t>
        <w:tab/>
        <w:t>Возведение в степень (справа-налево)</w:t>
      </w:r>
    </w:p>
    <w:p>
      <w:pPr>
        <w:pStyle w:val="Normal1"/>
        <w:spacing w:before="0" w:after="151"/>
        <w:ind w:left="12" w:right="820" w:hanging="0"/>
        <w:rPr/>
      </w:pPr>
      <w:r>
        <w:rPr/>
        <w:t xml:space="preserve">ВХОД: Целые числа </w:t>
      </w:r>
      <w:r>
        <w:rPr>
          <w:rStyle w:val="DefaultParagraphFont"/>
          <w:rFonts w:eastAsia="Cambria" w:cs="Cambria" w:ascii="Cambria" w:hAnsi="Cambria"/>
          <w:i/>
        </w:rPr>
        <w:t xml:space="preserve">a, x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i/>
          <w:sz w:val="14"/>
        </w:rPr>
        <w:t>t</w:t>
      </w:r>
      <w:r>
        <w:rPr>
          <w:rStyle w:val="DefaultParagraphFont"/>
          <w:rFonts w:eastAsia="Cambria" w:cs="Cambria" w:ascii="Cambria" w:hAnsi="Cambria"/>
          <w:i/>
        </w:rPr>
        <w:t>x</w:t>
      </w:r>
      <w:r>
        <w:rPr>
          <w:rStyle w:val="DefaultParagraphFont"/>
          <w:rFonts w:eastAsia="Cambria" w:cs="Cambria" w:ascii="Cambria" w:hAnsi="Cambria"/>
          <w:i/>
          <w:sz w:val="14"/>
        </w:rPr>
        <w:t>t</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rStyle w:val="DefaultParagraphFont"/>
          <w:rFonts w:eastAsia="Cambria" w:cs="Cambria" w:ascii="Cambria" w:hAnsi="Cambria"/>
          <w:i/>
        </w:rPr>
        <w:t>...x</w:t>
      </w:r>
      <w:r>
        <w:rPr>
          <w:rStyle w:val="DefaultParagraphFont"/>
          <w:rFonts w:eastAsia="Cambria" w:cs="Cambria" w:ascii="Cambria" w:hAnsi="Cambria"/>
          <w:sz w:val="14"/>
        </w:rPr>
        <w:t>0</w:t>
      </w:r>
      <w:r>
        <w:rPr>
          <w:rStyle w:val="DefaultParagraphFont"/>
          <w:rFonts w:eastAsia="Cambria" w:cs="Cambria" w:ascii="Cambria" w:hAnsi="Cambria"/>
        </w:rPr>
        <w:t>)</w:t>
      </w:r>
      <w:r>
        <w:rPr>
          <w:rStyle w:val="DefaultParagraphFont"/>
          <w:rFonts w:eastAsia="Cambria" w:cs="Cambria" w:ascii="Cambria" w:hAnsi="Cambria"/>
          <w:sz w:val="14"/>
        </w:rPr>
        <w:t>2</w:t>
      </w:r>
      <w:r>
        <w:rPr>
          <w:rStyle w:val="DefaultParagraphFont"/>
          <w:rFonts w:eastAsia="Cambria" w:cs="Cambria" w:ascii="Cambria" w:hAnsi="Cambria"/>
          <w:i/>
        </w:rPr>
        <w:t>, p</w:t>
      </w:r>
      <w:r>
        <w:rPr/>
        <w:t xml:space="preserve">. ВЫХОД: Число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i/>
          <w:position w:val="-1"/>
          <w:sz w:val="13"/>
        </w:rPr>
        <w:t xml:space="preserve">x </w:t>
      </w:r>
      <w:r>
        <w:rPr>
          <w:rStyle w:val="DefaultParagraphFont"/>
          <w:rFonts w:eastAsia="Cambria" w:cs="Cambria" w:ascii="Cambria" w:hAnsi="Cambria"/>
          <w:position w:val="-2"/>
          <w:sz w:val="20"/>
          <w:sz w:val="31"/>
        </w:rPr>
        <w:t xml:space="preserve">mod </w:t>
      </w:r>
      <w:r>
        <w:rPr>
          <w:rStyle w:val="DefaultParagraphFont"/>
          <w:rFonts w:eastAsia="Cambria" w:cs="Cambria" w:ascii="Cambria" w:hAnsi="Cambria"/>
          <w:i/>
          <w:position w:val="-2"/>
          <w:sz w:val="20"/>
          <w:sz w:val="31"/>
        </w:rPr>
        <w:t>p</w:t>
      </w:r>
      <w:r>
        <w:rPr>
          <w:rStyle w:val="DefaultParagraphFont"/>
          <w:position w:val="-2"/>
          <w:sz w:val="20"/>
          <w:sz w:val="31"/>
        </w:rPr>
        <w:t>.</w:t>
      </w:r>
    </w:p>
    <w:p>
      <w:pPr>
        <w:pStyle w:val="Normal1"/>
        <w:tabs>
          <w:tab w:val="center" w:pos="1511" w:leader="none"/>
          <w:tab w:val="center" w:pos="2575" w:leader="none"/>
        </w:tabs>
        <w:spacing w:before="0" w:after="115"/>
        <w:ind w:left="0" w:hanging="0"/>
        <w:jc w:val="left"/>
        <w:rPr/>
      </w:pPr>
      <w:r>
        <w:rPr/>
        <w:t>1.2.</w:t>
        <w:tab/>
        <w:t>FOR</w:t>
      </w:r>
      <w:r>
        <w:rPr>
          <w:rStyle w:val="DefaultParagraphFont"/>
          <w:rFonts w:eastAsia="Cambria" w:cs="Cambria" w:ascii="Cambria" w:hAnsi="Cambria"/>
          <w:i/>
        </w:rPr>
        <w:t xml:space="preserve">y </w:t>
      </w:r>
      <w:r>
        <w:rPr>
          <w:rStyle w:val="DefaultParagraphFont"/>
          <w:rFonts w:eastAsia="Cambria" w:cs="Cambria" w:ascii="Cambria" w:hAnsi="Cambria"/>
        </w:rPr>
        <w:t>← 1</w:t>
      </w:r>
      <w:r>
        <w:rPr>
          <w:rStyle w:val="DefaultParagraphFont"/>
          <w:rFonts w:eastAsia="Cambria" w:cs="Cambria" w:ascii="Cambria" w:hAnsi="Cambria"/>
          <w:i/>
        </w:rPr>
        <w:t>i</w:t>
      </w:r>
      <w:r>
        <w:rPr/>
        <w:t>,</w:t>
      </w:r>
      <w:r>
        <w:rPr>
          <w:rStyle w:val="DefaultParagraphFont"/>
          <w:rFonts w:eastAsia="Cambria" w:cs="Cambria" w:ascii="Cambria" w:hAnsi="Cambria"/>
        </w:rPr>
        <w:t>= 0</w:t>
      </w:r>
      <w:r>
        <w:rPr>
          <w:rStyle w:val="DefaultParagraphFont"/>
          <w:rFonts w:eastAsia="Cambria" w:cs="Cambria" w:ascii="Cambria" w:hAnsi="Cambria"/>
          <w:i/>
        </w:rPr>
        <w:t xml:space="preserve">s </w:t>
      </w:r>
      <w:r>
        <w:rPr>
          <w:rStyle w:val="DefaultParagraphFont"/>
          <w:rFonts w:eastAsia="Cambria" w:cs="Cambria" w:ascii="Cambria" w:hAnsi="Cambria"/>
        </w:rPr>
        <w:t>←</w:t>
      </w:r>
      <w:r>
        <w:rPr>
          <w:rStyle w:val="DefaultParagraphFont"/>
          <w:rFonts w:eastAsia="Cambria" w:cs="Cambria" w:ascii="Cambria" w:hAnsi="Cambria"/>
          <w:i/>
        </w:rPr>
        <w:t>,</w:t>
      </w:r>
      <w:r>
        <w:rPr>
          <w:rStyle w:val="DefaultParagraphFont"/>
          <w:rFonts w:eastAsia="Cambria" w:cs="Cambria" w:ascii="Cambria" w:hAnsi="Cambria"/>
          <w:position w:val="-2"/>
          <w:sz w:val="20"/>
          <w:sz w:val="31"/>
        </w:rPr>
        <w:t>1</w:t>
      </w:r>
      <w:r>
        <w:rPr>
          <w:rStyle w:val="DefaultParagraphFont"/>
          <w:rFonts w:eastAsia="Cambria" w:cs="Cambria" w:ascii="Cambria" w:hAnsi="Cambria"/>
          <w:i/>
        </w:rPr>
        <w:t>a,...,t</w:t>
      </w:r>
      <w:r>
        <w:rPr/>
        <w:t>.</w:t>
        <w:tab/>
        <w:t>DO</w:t>
      </w:r>
    </w:p>
    <w:p>
      <w:pPr>
        <w:pStyle w:val="Normal1"/>
        <w:spacing w:lineRule="auto" w:line="297"/>
        <w:ind w:left="1061" w:right="2104" w:hanging="1049"/>
        <w:rPr/>
      </w:pPr>
      <w:r>
        <w:rPr/>
        <w:t xml:space="preserve">3.4. IF </w:t>
      </w:r>
      <w:r>
        <w:rPr>
          <w:rStyle w:val="DefaultParagraphFont"/>
          <w:rFonts w:eastAsia="Cambria" w:cs="Cambria" w:ascii="Cambria" w:hAnsi="Cambria"/>
          <w:i/>
        </w:rPr>
        <w:t>x</w:t>
      </w:r>
      <w:r>
        <w:rPr>
          <w:rStyle w:val="DefaultParagraphFont"/>
          <w:rFonts w:eastAsia="Cambria" w:cs="Cambria" w:ascii="Cambria" w:hAnsi="Cambria"/>
          <w:i/>
          <w:sz w:val="14"/>
        </w:rPr>
        <w:t xml:space="preserve">i </w:t>
      </w:r>
      <w:r>
        <w:rPr>
          <w:rStyle w:val="DefaultParagraphFont"/>
          <w:rFonts w:eastAsia="Cambria" w:cs="Cambria" w:ascii="Cambria" w:hAnsi="Cambria"/>
        </w:rPr>
        <w:t xml:space="preserve">= 1 </w:t>
      </w:r>
      <w:r>
        <w:rPr/>
        <w:t xml:space="preserve">THEN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xml:space="preserve">mod </w:t>
      </w:r>
      <w:r>
        <w:rPr>
          <w:rStyle w:val="DefaultParagraphFont"/>
          <w:rFonts w:eastAsia="Cambria" w:cs="Cambria" w:ascii="Cambria" w:hAnsi="Cambria"/>
          <w:i/>
        </w:rPr>
        <w:t>p</w:t>
      </w:r>
      <w:r>
        <w:rPr/>
        <w:t xml:space="preserve">; </w:t>
      </w:r>
      <w:r>
        <w:rPr>
          <w:rStyle w:val="DefaultParagraphFont"/>
          <w:rFonts w:eastAsia="Cambria" w:cs="Cambria" w:ascii="Cambria" w:hAnsi="Cambria"/>
          <w:i/>
          <w:position w:val="-2"/>
          <w:sz w:val="20"/>
          <w:sz w:val="31"/>
        </w:rPr>
        <w:t xml:space="preserve">s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 xml:space="preserve">s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 xml:space="preserve">s </w:t>
      </w:r>
      <w:r>
        <w:rPr>
          <w:rStyle w:val="DefaultParagraphFont"/>
          <w:rFonts w:eastAsia="Cambria" w:cs="Cambria" w:ascii="Cambria" w:hAnsi="Cambria"/>
          <w:position w:val="-2"/>
          <w:sz w:val="20"/>
          <w:sz w:val="31"/>
        </w:rPr>
        <w:t xml:space="preserve">mod </w:t>
      </w:r>
      <w:r>
        <w:rPr>
          <w:rStyle w:val="DefaultParagraphFont"/>
          <w:rFonts w:eastAsia="Cambria" w:cs="Cambria" w:ascii="Cambria" w:hAnsi="Cambria"/>
          <w:i/>
          <w:position w:val="-2"/>
          <w:sz w:val="20"/>
          <w:sz w:val="31"/>
        </w:rPr>
        <w:t>p</w:t>
      </w:r>
      <w:r>
        <w:rPr/>
        <w:t>.</w:t>
      </w:r>
    </w:p>
    <w:p>
      <w:pPr>
        <w:pStyle w:val="Normal1"/>
        <w:tabs>
          <w:tab w:val="center" w:pos="1255" w:leader="none"/>
        </w:tabs>
        <w:spacing w:before="0" w:after="142"/>
        <w:ind w:left="0" w:hanging="0"/>
        <w:jc w:val="left"/>
        <w:rPr/>
      </w:pPr>
      <w:r>
        <w:rPr/>
        <w:t>5.</w:t>
        <w:tab/>
        <w:t xml:space="preserve">RETURN </w:t>
      </w:r>
      <w:r>
        <w:rPr>
          <w:rStyle w:val="DefaultParagraphFont"/>
          <w:rFonts w:eastAsia="Cambria" w:cs="Cambria" w:ascii="Cambria" w:hAnsi="Cambria"/>
          <w:i/>
          <w:position w:val="-2"/>
          <w:sz w:val="20"/>
          <w:sz w:val="31"/>
        </w:rPr>
        <w:t>y</w:t>
      </w:r>
      <w:r>
        <w:rPr/>
        <w:t>.</w:t>
      </w:r>
    </w:p>
    <w:p>
      <w:pPr>
        <w:pStyle w:val="Normal1"/>
        <w:ind w:left="12" w:right="6" w:firstLine="397"/>
        <w:rPr/>
      </w:pPr>
      <w:r>
        <w:rPr/>
        <w:t xml:space="preserve">Чтобы показать, что по представленному алгоритму действительно вычисляется </w:t>
      </w:r>
      <w:r>
        <w:rPr>
          <w:rStyle w:val="DefaultParagraphFont"/>
          <w:rFonts w:eastAsia="Cambria" w:cs="Cambria" w:ascii="Cambria" w:hAnsi="Cambria"/>
          <w:i/>
        </w:rPr>
        <w:t xml:space="preserve">y </w:t>
      </w:r>
      <w:r>
        <w:rPr/>
        <w:t xml:space="preserve">согласно (2.6), запишем степени переменных после каждой итерации цикла. Пусть </w:t>
      </w:r>
      <w:r>
        <w:rPr>
          <w:rStyle w:val="DefaultParagraphFont"/>
          <w:rFonts w:eastAsia="Cambria" w:cs="Cambria" w:ascii="Cambria" w:hAnsi="Cambria"/>
          <w:i/>
        </w:rPr>
        <w:t xml:space="preserve">x </w:t>
      </w:r>
      <w:r>
        <w:rPr>
          <w:rStyle w:val="DefaultParagraphFont"/>
          <w:rFonts w:eastAsia="Cambria" w:cs="Cambria" w:ascii="Cambria" w:hAnsi="Cambria"/>
        </w:rPr>
        <w:t>= 100 = (1100100)</w:t>
      </w:r>
      <w:r>
        <w:rPr>
          <w:rStyle w:val="DefaultParagraphFont"/>
          <w:rFonts w:eastAsia="Cambria" w:cs="Cambria" w:ascii="Cambria" w:hAnsi="Cambria"/>
          <w:position w:val="-1"/>
          <w:sz w:val="13"/>
        </w:rPr>
        <w:t>2</w:t>
      </w:r>
      <w:r>
        <w:rPr/>
        <w:t>, как в примере 2.1, тогда:</w:t>
      </w:r>
    </w:p>
    <w:tbl>
      <w:tblPr>
        <w:tblW w:w="3659" w:type="dxa"/>
        <w:jc w:val="left"/>
        <w:tblInd w:w="1283" w:type="dxa"/>
        <w:tblLayout w:type="fixed"/>
        <w:tblCellMar>
          <w:top w:w="0" w:type="dxa"/>
          <w:left w:w="0" w:type="dxa"/>
          <w:bottom w:w="0" w:type="dxa"/>
          <w:right w:w="0" w:type="dxa"/>
        </w:tblCellMar>
      </w:tblPr>
      <w:tblGrid>
        <w:gridCol w:w="475"/>
        <w:gridCol w:w="434"/>
        <w:gridCol w:w="434"/>
        <w:gridCol w:w="434"/>
        <w:gridCol w:w="513"/>
        <w:gridCol w:w="513"/>
        <w:gridCol w:w="513"/>
        <w:gridCol w:w="343"/>
      </w:tblGrid>
      <w:tr>
        <w:trPr>
          <w:trHeight w:val="231" w:hRule="atLeast"/>
        </w:trPr>
        <w:tc>
          <w:tcPr>
            <w:tcW w:w="475" w:type="dxa"/>
            <w:tcBorders/>
          </w:tcPr>
          <w:p>
            <w:pPr>
              <w:pStyle w:val="Normal1"/>
              <w:spacing w:lineRule="auto" w:line="256" w:before="0" w:after="0"/>
              <w:ind w:left="0" w:hanging="0"/>
              <w:jc w:val="left"/>
              <w:rPr/>
            </w:pPr>
            <w:r>
              <w:rPr>
                <w:rStyle w:val="DefaultParagraphFont"/>
                <w:rFonts w:eastAsia="Cambria" w:cs="Cambria" w:ascii="Cambria" w:hAnsi="Cambria"/>
                <w:i/>
              </w:rPr>
              <w:t>i</w:t>
            </w:r>
            <w:r>
              <w:rPr/>
              <w:t>:</w:t>
            </w:r>
          </w:p>
        </w:tc>
        <w:tc>
          <w:tcPr>
            <w:tcW w:w="434" w:type="dxa"/>
            <w:tcBorders/>
          </w:tcPr>
          <w:p>
            <w:pPr>
              <w:pStyle w:val="Normal1"/>
              <w:spacing w:lineRule="auto" w:line="256" w:before="0" w:after="0"/>
              <w:ind w:left="0" w:hanging="0"/>
              <w:jc w:val="left"/>
              <w:rPr/>
            </w:pPr>
            <w:r>
              <w:rPr/>
              <w:t>0</w:t>
            </w:r>
          </w:p>
        </w:tc>
        <w:tc>
          <w:tcPr>
            <w:tcW w:w="434" w:type="dxa"/>
            <w:tcBorders/>
          </w:tcPr>
          <w:p>
            <w:pPr>
              <w:pStyle w:val="Normal1"/>
              <w:spacing w:lineRule="auto" w:line="256" w:before="0" w:after="0"/>
              <w:ind w:left="0" w:hanging="0"/>
              <w:jc w:val="left"/>
              <w:rPr/>
            </w:pPr>
            <w:r>
              <w:rPr/>
              <w:t>1</w:t>
            </w:r>
          </w:p>
        </w:tc>
        <w:tc>
          <w:tcPr>
            <w:tcW w:w="434" w:type="dxa"/>
            <w:tcBorders/>
          </w:tcPr>
          <w:p>
            <w:pPr>
              <w:pStyle w:val="Normal1"/>
              <w:spacing w:lineRule="auto" w:line="256" w:before="0" w:after="0"/>
              <w:ind w:left="0" w:hanging="0"/>
              <w:jc w:val="left"/>
              <w:rPr/>
            </w:pPr>
            <w:r>
              <w:rPr/>
              <w:t>2</w:t>
            </w:r>
          </w:p>
        </w:tc>
        <w:tc>
          <w:tcPr>
            <w:tcW w:w="513" w:type="dxa"/>
            <w:tcBorders/>
          </w:tcPr>
          <w:p>
            <w:pPr>
              <w:pStyle w:val="Normal1"/>
              <w:spacing w:lineRule="auto" w:line="256" w:before="0" w:after="0"/>
              <w:ind w:left="0" w:hanging="0"/>
              <w:jc w:val="left"/>
              <w:rPr/>
            </w:pPr>
            <w:r>
              <w:rPr/>
              <w:t>3</w:t>
            </w:r>
          </w:p>
        </w:tc>
        <w:tc>
          <w:tcPr>
            <w:tcW w:w="513" w:type="dxa"/>
            <w:tcBorders/>
          </w:tcPr>
          <w:p>
            <w:pPr>
              <w:pStyle w:val="Normal1"/>
              <w:spacing w:lineRule="auto" w:line="256" w:before="0" w:after="0"/>
              <w:ind w:left="0" w:hanging="0"/>
              <w:jc w:val="left"/>
              <w:rPr/>
            </w:pPr>
            <w:r>
              <w:rPr/>
              <w:t>4</w:t>
            </w:r>
          </w:p>
        </w:tc>
        <w:tc>
          <w:tcPr>
            <w:tcW w:w="513" w:type="dxa"/>
            <w:tcBorders/>
          </w:tcPr>
          <w:p>
            <w:pPr>
              <w:pStyle w:val="Normal1"/>
              <w:spacing w:lineRule="auto" w:line="256" w:before="0" w:after="0"/>
              <w:ind w:left="0" w:hanging="0"/>
              <w:jc w:val="left"/>
              <w:rPr/>
            </w:pPr>
            <w:r>
              <w:rPr/>
              <w:t>5</w:t>
            </w:r>
          </w:p>
        </w:tc>
        <w:tc>
          <w:tcPr>
            <w:tcW w:w="343" w:type="dxa"/>
            <w:tcBorders/>
          </w:tcPr>
          <w:p>
            <w:pPr>
              <w:pStyle w:val="Normal1"/>
              <w:spacing w:lineRule="auto" w:line="256" w:before="0" w:after="0"/>
              <w:ind w:left="0" w:hanging="0"/>
              <w:jc w:val="left"/>
              <w:rPr/>
            </w:pPr>
            <w:r>
              <w:rPr/>
              <w:t>6</w:t>
            </w:r>
          </w:p>
        </w:tc>
      </w:tr>
      <w:tr>
        <w:trPr>
          <w:trHeight w:val="245" w:hRule="atLeast"/>
        </w:trPr>
        <w:tc>
          <w:tcPr>
            <w:tcW w:w="475" w:type="dxa"/>
            <w:tcBorders/>
          </w:tcPr>
          <w:p>
            <w:pPr>
              <w:pStyle w:val="Normal1"/>
              <w:spacing w:lineRule="auto" w:line="256" w:before="0" w:after="0"/>
              <w:ind w:left="0" w:hanging="0"/>
              <w:jc w:val="left"/>
              <w:rPr/>
            </w:pPr>
            <w:r>
              <w:rPr>
                <w:rStyle w:val="DefaultParagraphFont"/>
                <w:rFonts w:eastAsia="Cambria" w:cs="Cambria" w:ascii="Cambria" w:hAnsi="Cambria"/>
                <w:i/>
              </w:rPr>
              <w:t>x</w:t>
            </w:r>
            <w:r>
              <w:rPr>
                <w:rStyle w:val="DefaultParagraphFont"/>
                <w:rFonts w:eastAsia="Cambria" w:cs="Cambria" w:ascii="Cambria" w:hAnsi="Cambria"/>
                <w:i/>
                <w:position w:val="-1"/>
                <w:sz w:val="13"/>
              </w:rPr>
              <w:t>i</w:t>
            </w:r>
            <w:r>
              <w:rPr/>
              <w:t>:</w:t>
            </w:r>
          </w:p>
        </w:tc>
        <w:tc>
          <w:tcPr>
            <w:tcW w:w="434" w:type="dxa"/>
            <w:tcBorders/>
          </w:tcPr>
          <w:p>
            <w:pPr>
              <w:pStyle w:val="Normal1"/>
              <w:spacing w:lineRule="auto" w:line="256" w:before="0" w:after="0"/>
              <w:ind w:left="0" w:hanging="0"/>
              <w:jc w:val="left"/>
              <w:rPr/>
            </w:pPr>
            <w:r>
              <w:rPr/>
              <w:t>0</w:t>
            </w:r>
          </w:p>
        </w:tc>
        <w:tc>
          <w:tcPr>
            <w:tcW w:w="434" w:type="dxa"/>
            <w:tcBorders/>
          </w:tcPr>
          <w:p>
            <w:pPr>
              <w:pStyle w:val="Normal1"/>
              <w:spacing w:lineRule="auto" w:line="256" w:before="0" w:after="0"/>
              <w:ind w:left="0" w:hanging="0"/>
              <w:jc w:val="left"/>
              <w:rPr/>
            </w:pPr>
            <w:r>
              <w:rPr/>
              <w:t>0</w:t>
            </w:r>
          </w:p>
        </w:tc>
        <w:tc>
          <w:tcPr>
            <w:tcW w:w="434" w:type="dxa"/>
            <w:tcBorders/>
          </w:tcPr>
          <w:p>
            <w:pPr>
              <w:pStyle w:val="Normal1"/>
              <w:spacing w:lineRule="auto" w:line="256" w:before="0" w:after="0"/>
              <w:ind w:left="0" w:hanging="0"/>
              <w:jc w:val="left"/>
              <w:rPr/>
            </w:pPr>
            <w:r>
              <w:rPr/>
              <w:t>1</w:t>
            </w:r>
          </w:p>
        </w:tc>
        <w:tc>
          <w:tcPr>
            <w:tcW w:w="513" w:type="dxa"/>
            <w:tcBorders/>
          </w:tcPr>
          <w:p>
            <w:pPr>
              <w:pStyle w:val="Normal1"/>
              <w:spacing w:lineRule="auto" w:line="256" w:before="0" w:after="0"/>
              <w:ind w:left="0" w:hanging="0"/>
              <w:jc w:val="left"/>
              <w:rPr/>
            </w:pPr>
            <w:r>
              <w:rPr/>
              <w:t>0</w:t>
            </w:r>
          </w:p>
        </w:tc>
        <w:tc>
          <w:tcPr>
            <w:tcW w:w="513" w:type="dxa"/>
            <w:tcBorders/>
          </w:tcPr>
          <w:p>
            <w:pPr>
              <w:pStyle w:val="Normal1"/>
              <w:spacing w:lineRule="auto" w:line="256" w:before="0" w:after="0"/>
              <w:ind w:left="0" w:hanging="0"/>
              <w:jc w:val="left"/>
              <w:rPr/>
            </w:pPr>
            <w:r>
              <w:rPr/>
              <w:t>0</w:t>
            </w:r>
          </w:p>
        </w:tc>
        <w:tc>
          <w:tcPr>
            <w:tcW w:w="513" w:type="dxa"/>
            <w:tcBorders/>
          </w:tcPr>
          <w:p>
            <w:pPr>
              <w:pStyle w:val="Normal1"/>
              <w:spacing w:lineRule="auto" w:line="256" w:before="0" w:after="0"/>
              <w:ind w:left="0" w:hanging="0"/>
              <w:jc w:val="left"/>
              <w:rPr/>
            </w:pPr>
            <w:r>
              <w:rPr/>
              <w:t>1</w:t>
            </w:r>
          </w:p>
        </w:tc>
        <w:tc>
          <w:tcPr>
            <w:tcW w:w="343" w:type="dxa"/>
            <w:tcBorders/>
          </w:tcPr>
          <w:p>
            <w:pPr>
              <w:pStyle w:val="Normal1"/>
              <w:spacing w:lineRule="auto" w:line="256" w:before="0" w:after="0"/>
              <w:ind w:left="0" w:hanging="0"/>
              <w:jc w:val="left"/>
              <w:rPr/>
            </w:pPr>
            <w:r>
              <w:rPr/>
              <w:t>1</w:t>
            </w:r>
          </w:p>
        </w:tc>
      </w:tr>
      <w:tr>
        <w:trPr>
          <w:trHeight w:val="232" w:hRule="atLeast"/>
        </w:trPr>
        <w:tc>
          <w:tcPr>
            <w:tcW w:w="475" w:type="dxa"/>
            <w:tcBorders/>
          </w:tcPr>
          <w:p>
            <w:pPr>
              <w:pStyle w:val="Normal1"/>
              <w:spacing w:lineRule="auto" w:line="256" w:before="0" w:after="0"/>
              <w:ind w:left="0" w:hanging="0"/>
              <w:jc w:val="left"/>
              <w:rPr/>
            </w:pPr>
            <w:r>
              <w:rPr>
                <w:rStyle w:val="DefaultParagraphFont"/>
                <w:rFonts w:eastAsia="Cambria" w:cs="Cambria" w:ascii="Cambria" w:hAnsi="Cambria"/>
                <w:i/>
              </w:rPr>
              <w:t>y</w:t>
            </w:r>
            <w:r>
              <w:rPr/>
              <w:t>:</w:t>
            </w:r>
          </w:p>
        </w:tc>
        <w:tc>
          <w:tcPr>
            <w:tcW w:w="434" w:type="dxa"/>
            <w:tcBorders/>
          </w:tcPr>
          <w:p>
            <w:pPr>
              <w:pStyle w:val="Normal1"/>
              <w:spacing w:lineRule="auto" w:line="256" w:before="0" w:after="0"/>
              <w:ind w:left="0" w:hanging="0"/>
              <w:jc w:val="left"/>
              <w:rPr/>
            </w:pPr>
            <w:r>
              <w:rPr/>
              <w:t>1</w:t>
            </w:r>
          </w:p>
        </w:tc>
        <w:tc>
          <w:tcPr>
            <w:tcW w:w="434" w:type="dxa"/>
            <w:tcBorders/>
          </w:tcPr>
          <w:p>
            <w:pPr>
              <w:pStyle w:val="Normal1"/>
              <w:spacing w:lineRule="auto" w:line="256" w:before="0" w:after="0"/>
              <w:ind w:left="0" w:hanging="0"/>
              <w:jc w:val="left"/>
              <w:rPr/>
            </w:pPr>
            <w:r>
              <w:rPr/>
              <w:t>1</w:t>
            </w:r>
          </w:p>
        </w:tc>
        <w:tc>
          <w:tcPr>
            <w:tcW w:w="434" w:type="dxa"/>
            <w:tcBorders/>
          </w:tcPr>
          <w:p>
            <w:pPr>
              <w:pStyle w:val="Normal1"/>
              <w:spacing w:lineRule="auto" w:line="256" w:before="0" w:after="0"/>
              <w:ind w:left="0" w:hanging="0"/>
              <w:jc w:val="left"/>
              <w:rPr/>
            </w:pPr>
            <w:r>
              <w:rPr>
                <w:rStyle w:val="DefaultParagraphFont"/>
                <w:rFonts w:eastAsia="Cambria" w:cs="Cambria" w:ascii="Cambria" w:hAnsi="Cambria"/>
                <w:i/>
              </w:rPr>
              <w:t>a</w:t>
            </w:r>
            <w:r>
              <w:rPr>
                <w:rStyle w:val="DefaultParagraphFont"/>
                <w:rFonts w:eastAsia="Cambria" w:cs="Cambria" w:ascii="Cambria" w:hAnsi="Cambria"/>
                <w:sz w:val="14"/>
              </w:rPr>
              <w:t>4</w:t>
            </w:r>
          </w:p>
        </w:tc>
        <w:tc>
          <w:tcPr>
            <w:tcW w:w="513" w:type="dxa"/>
            <w:tcBorders/>
          </w:tcPr>
          <w:p>
            <w:pPr>
              <w:pStyle w:val="Normal1"/>
              <w:spacing w:lineRule="auto" w:line="256" w:before="0" w:after="0"/>
              <w:ind w:left="0" w:hanging="0"/>
              <w:jc w:val="left"/>
              <w:rPr/>
            </w:pPr>
            <w:r>
              <w:rPr>
                <w:rStyle w:val="DefaultParagraphFont"/>
                <w:rFonts w:eastAsia="Cambria" w:cs="Cambria" w:ascii="Cambria" w:hAnsi="Cambria"/>
                <w:i/>
              </w:rPr>
              <w:t>a</w:t>
            </w:r>
            <w:r>
              <w:rPr>
                <w:rStyle w:val="DefaultParagraphFont"/>
                <w:rFonts w:eastAsia="Cambria" w:cs="Cambria" w:ascii="Cambria" w:hAnsi="Cambria"/>
                <w:sz w:val="14"/>
              </w:rPr>
              <w:t>4</w:t>
            </w:r>
          </w:p>
        </w:tc>
        <w:tc>
          <w:tcPr>
            <w:tcW w:w="513" w:type="dxa"/>
            <w:tcBorders/>
          </w:tcPr>
          <w:p>
            <w:pPr>
              <w:pStyle w:val="Normal1"/>
              <w:spacing w:lineRule="auto" w:line="256" w:before="0" w:after="0"/>
              <w:ind w:left="0" w:hanging="0"/>
              <w:jc w:val="left"/>
              <w:rPr/>
            </w:pPr>
            <w:r>
              <w:rPr>
                <w:rStyle w:val="DefaultParagraphFont"/>
                <w:rFonts w:eastAsia="Cambria" w:cs="Cambria" w:ascii="Cambria" w:hAnsi="Cambria"/>
                <w:i/>
              </w:rPr>
              <w:t>a</w:t>
            </w:r>
            <w:r>
              <w:rPr>
                <w:rStyle w:val="DefaultParagraphFont"/>
                <w:rFonts w:eastAsia="Cambria" w:cs="Cambria" w:ascii="Cambria" w:hAnsi="Cambria"/>
                <w:sz w:val="14"/>
              </w:rPr>
              <w:t>4</w:t>
            </w:r>
          </w:p>
        </w:tc>
        <w:tc>
          <w:tcPr>
            <w:tcW w:w="513" w:type="dxa"/>
            <w:tcBorders/>
          </w:tcPr>
          <w:p>
            <w:pPr>
              <w:pStyle w:val="Normal1"/>
              <w:spacing w:lineRule="auto" w:line="256" w:before="0" w:after="0"/>
              <w:ind w:left="0" w:hanging="0"/>
              <w:jc w:val="left"/>
              <w:rPr/>
            </w:pPr>
            <w:r>
              <w:rPr>
                <w:rStyle w:val="DefaultParagraphFont"/>
                <w:rFonts w:eastAsia="Cambria" w:cs="Cambria" w:ascii="Cambria" w:hAnsi="Cambria"/>
                <w:i/>
              </w:rPr>
              <w:t>a</w:t>
            </w:r>
            <w:r>
              <w:rPr>
                <w:rStyle w:val="DefaultParagraphFont"/>
                <w:rFonts w:eastAsia="Cambria" w:cs="Cambria" w:ascii="Cambria" w:hAnsi="Cambria"/>
                <w:sz w:val="14"/>
              </w:rPr>
              <w:t>36</w:t>
            </w:r>
          </w:p>
        </w:tc>
        <w:tc>
          <w:tcPr>
            <w:tcW w:w="343" w:type="dxa"/>
            <w:tcBorders/>
          </w:tcPr>
          <w:p>
            <w:pPr>
              <w:pStyle w:val="Normal1"/>
              <w:spacing w:lineRule="auto" w:line="256" w:before="0" w:after="0"/>
              <w:ind w:left="0" w:hanging="0"/>
              <w:rPr/>
            </w:pPr>
            <w:r>
              <w:rPr>
                <w:rStyle w:val="DefaultParagraphFont"/>
                <w:rFonts w:eastAsia="Cambria" w:cs="Cambria" w:ascii="Cambria" w:hAnsi="Cambria"/>
                <w:i/>
              </w:rPr>
              <w:t>a</w:t>
            </w:r>
            <w:r>
              <w:rPr>
                <w:rStyle w:val="DefaultParagraphFont"/>
                <w:rFonts w:eastAsia="Cambria" w:cs="Cambria" w:ascii="Cambria" w:hAnsi="Cambria"/>
                <w:sz w:val="14"/>
              </w:rPr>
              <w:t>100</w:t>
            </w:r>
          </w:p>
        </w:tc>
      </w:tr>
      <w:tr>
        <w:trPr>
          <w:trHeight w:val="233" w:hRule="atLeast"/>
        </w:trPr>
        <w:tc>
          <w:tcPr>
            <w:tcW w:w="475" w:type="dxa"/>
            <w:tcBorders/>
          </w:tcPr>
          <w:p>
            <w:pPr>
              <w:pStyle w:val="Normal1"/>
              <w:spacing w:lineRule="auto" w:line="256" w:before="0" w:after="0"/>
              <w:ind w:left="0" w:hanging="0"/>
              <w:jc w:val="left"/>
              <w:rPr/>
            </w:pPr>
            <w:r>
              <w:rPr>
                <w:rStyle w:val="DefaultParagraphFont"/>
                <w:rFonts w:eastAsia="Cambria" w:cs="Cambria" w:ascii="Cambria" w:hAnsi="Cambria"/>
                <w:i/>
              </w:rPr>
              <w:t>s</w:t>
            </w:r>
            <w:r>
              <w:rPr/>
              <w:t>:</w:t>
            </w:r>
          </w:p>
        </w:tc>
        <w:tc>
          <w:tcPr>
            <w:tcW w:w="434" w:type="dxa"/>
            <w:tcBorders/>
          </w:tcPr>
          <w:p>
            <w:pPr>
              <w:pStyle w:val="Normal1"/>
              <w:spacing w:lineRule="auto" w:line="256" w:before="0" w:after="0"/>
              <w:ind w:left="0" w:hanging="0"/>
              <w:jc w:val="left"/>
              <w:rPr/>
            </w:pPr>
            <w:r>
              <w:rPr>
                <w:rStyle w:val="DefaultParagraphFont"/>
                <w:rFonts w:eastAsia="Cambria" w:cs="Cambria" w:ascii="Cambria" w:hAnsi="Cambria"/>
                <w:i/>
              </w:rPr>
              <w:t>a</w:t>
            </w:r>
            <w:r>
              <w:rPr>
                <w:rStyle w:val="DefaultParagraphFont"/>
                <w:rFonts w:eastAsia="Cambria" w:cs="Cambria" w:ascii="Cambria" w:hAnsi="Cambria"/>
                <w:sz w:val="14"/>
              </w:rPr>
              <w:t>2</w:t>
            </w:r>
          </w:p>
        </w:tc>
        <w:tc>
          <w:tcPr>
            <w:tcW w:w="434" w:type="dxa"/>
            <w:tcBorders/>
          </w:tcPr>
          <w:p>
            <w:pPr>
              <w:pStyle w:val="Normal1"/>
              <w:spacing w:lineRule="auto" w:line="256" w:before="0" w:after="0"/>
              <w:ind w:left="0" w:hanging="0"/>
              <w:jc w:val="left"/>
              <w:rPr/>
            </w:pPr>
            <w:r>
              <w:rPr>
                <w:rStyle w:val="DefaultParagraphFont"/>
                <w:rFonts w:eastAsia="Cambria" w:cs="Cambria" w:ascii="Cambria" w:hAnsi="Cambria"/>
                <w:i/>
              </w:rPr>
              <w:t>a</w:t>
            </w:r>
            <w:r>
              <w:rPr>
                <w:rStyle w:val="DefaultParagraphFont"/>
                <w:rFonts w:eastAsia="Cambria" w:cs="Cambria" w:ascii="Cambria" w:hAnsi="Cambria"/>
                <w:sz w:val="14"/>
              </w:rPr>
              <w:t>4</w:t>
            </w:r>
          </w:p>
        </w:tc>
        <w:tc>
          <w:tcPr>
            <w:tcW w:w="434" w:type="dxa"/>
            <w:tcBorders/>
          </w:tcPr>
          <w:p>
            <w:pPr>
              <w:pStyle w:val="Normal1"/>
              <w:spacing w:lineRule="auto" w:line="256" w:before="0" w:after="0"/>
              <w:ind w:left="0" w:hanging="0"/>
              <w:jc w:val="left"/>
              <w:rPr/>
            </w:pPr>
            <w:r>
              <w:rPr>
                <w:rStyle w:val="DefaultParagraphFont"/>
                <w:rFonts w:eastAsia="Cambria" w:cs="Cambria" w:ascii="Cambria" w:hAnsi="Cambria"/>
                <w:i/>
              </w:rPr>
              <w:t>a</w:t>
            </w:r>
            <w:r>
              <w:rPr>
                <w:rStyle w:val="DefaultParagraphFont"/>
                <w:rFonts w:eastAsia="Cambria" w:cs="Cambria" w:ascii="Cambria" w:hAnsi="Cambria"/>
                <w:sz w:val="14"/>
              </w:rPr>
              <w:t>8</w:t>
            </w:r>
          </w:p>
        </w:tc>
        <w:tc>
          <w:tcPr>
            <w:tcW w:w="513" w:type="dxa"/>
            <w:tcBorders/>
          </w:tcPr>
          <w:p>
            <w:pPr>
              <w:pStyle w:val="Normal1"/>
              <w:spacing w:lineRule="auto" w:line="256" w:before="0" w:after="0"/>
              <w:ind w:left="0" w:hanging="0"/>
              <w:jc w:val="left"/>
              <w:rPr/>
            </w:pPr>
            <w:r>
              <w:rPr>
                <w:rStyle w:val="DefaultParagraphFont"/>
                <w:rFonts w:eastAsia="Cambria" w:cs="Cambria" w:ascii="Cambria" w:hAnsi="Cambria"/>
                <w:i/>
              </w:rPr>
              <w:t>a</w:t>
            </w:r>
            <w:r>
              <w:rPr>
                <w:rStyle w:val="DefaultParagraphFont"/>
                <w:rFonts w:eastAsia="Cambria" w:cs="Cambria" w:ascii="Cambria" w:hAnsi="Cambria"/>
                <w:sz w:val="14"/>
              </w:rPr>
              <w:t>16</w:t>
            </w:r>
          </w:p>
        </w:tc>
        <w:tc>
          <w:tcPr>
            <w:tcW w:w="513" w:type="dxa"/>
            <w:tcBorders/>
          </w:tcPr>
          <w:p>
            <w:pPr>
              <w:pStyle w:val="Normal1"/>
              <w:spacing w:lineRule="auto" w:line="256" w:before="0" w:after="0"/>
              <w:ind w:left="0" w:hanging="0"/>
              <w:jc w:val="left"/>
              <w:rPr/>
            </w:pPr>
            <w:r>
              <w:rPr>
                <w:rStyle w:val="DefaultParagraphFont"/>
                <w:rFonts w:eastAsia="Cambria" w:cs="Cambria" w:ascii="Cambria" w:hAnsi="Cambria"/>
                <w:i/>
              </w:rPr>
              <w:t>a</w:t>
            </w:r>
            <w:r>
              <w:rPr>
                <w:rStyle w:val="DefaultParagraphFont"/>
                <w:rFonts w:eastAsia="Cambria" w:cs="Cambria" w:ascii="Cambria" w:hAnsi="Cambria"/>
                <w:sz w:val="14"/>
              </w:rPr>
              <w:t>32</w:t>
            </w:r>
          </w:p>
        </w:tc>
        <w:tc>
          <w:tcPr>
            <w:tcW w:w="513" w:type="dxa"/>
            <w:tcBorders/>
          </w:tcPr>
          <w:p>
            <w:pPr>
              <w:pStyle w:val="Normal1"/>
              <w:spacing w:lineRule="auto" w:line="256" w:before="0" w:after="0"/>
              <w:ind w:left="0" w:hanging="0"/>
              <w:jc w:val="left"/>
              <w:rPr/>
            </w:pPr>
            <w:r>
              <w:rPr>
                <w:rStyle w:val="DefaultParagraphFont"/>
                <w:rFonts w:eastAsia="Cambria" w:cs="Cambria" w:ascii="Cambria" w:hAnsi="Cambria"/>
                <w:i/>
              </w:rPr>
              <w:t>a</w:t>
            </w:r>
            <w:r>
              <w:rPr>
                <w:rStyle w:val="DefaultParagraphFont"/>
                <w:rFonts w:eastAsia="Cambria" w:cs="Cambria" w:ascii="Cambria" w:hAnsi="Cambria"/>
                <w:sz w:val="14"/>
              </w:rPr>
              <w:t>64</w:t>
            </w:r>
          </w:p>
        </w:tc>
        <w:tc>
          <w:tcPr>
            <w:tcW w:w="343" w:type="dxa"/>
            <w:tcBorders/>
          </w:tcPr>
          <w:p>
            <w:pPr>
              <w:pStyle w:val="Normal1"/>
              <w:spacing w:lineRule="auto" w:line="256" w:before="0" w:after="0"/>
              <w:ind w:left="0" w:hanging="0"/>
              <w:rPr/>
            </w:pPr>
            <w:r>
              <w:rPr>
                <w:rStyle w:val="DefaultParagraphFont"/>
                <w:rFonts w:eastAsia="Cambria" w:cs="Cambria" w:ascii="Cambria" w:hAnsi="Cambria"/>
                <w:i/>
              </w:rPr>
              <w:t>a</w:t>
            </w:r>
            <w:r>
              <w:rPr>
                <w:rStyle w:val="DefaultParagraphFont"/>
                <w:rFonts w:eastAsia="Cambria" w:cs="Cambria" w:ascii="Cambria" w:hAnsi="Cambria"/>
                <w:sz w:val="14"/>
              </w:rPr>
              <w:t>128</w:t>
            </w:r>
          </w:p>
        </w:tc>
      </w:tr>
    </w:tbl>
    <w:p>
      <w:pPr>
        <w:pStyle w:val="Normal1"/>
        <w:spacing w:before="0" w:after="416"/>
        <w:ind w:left="12" w:right="6" w:firstLine="397"/>
        <w:rPr/>
      </w:pPr>
      <w:r>
        <w:rPr/>
        <w:t>В некоторых ситуациях более эффективным оказывается следующий алгоритм, в котором биты показателя степени просмативаются слева-направо, т.е. от старшего к младшему.</w:t>
      </w:r>
    </w:p>
    <w:p>
      <w:pPr>
        <w:pStyle w:val="Normal1"/>
        <w:tabs>
          <w:tab w:val="center" w:pos="3690" w:leader="none"/>
        </w:tabs>
        <w:spacing w:lineRule="auto" w:line="247" w:before="0" w:after="280"/>
        <w:ind w:left="-15" w:hanging="0"/>
        <w:jc w:val="left"/>
        <w:rPr/>
      </w:pPr>
      <w:r>
        <w:rPr/>
        <w:t>Алгоритм 2.4.</w:t>
        <w:tab/>
        <w:t>Возведение в степень (слева-направо)</w:t>
      </w:r>
    </w:p>
    <w:p>
      <w:pPr>
        <w:pStyle w:val="Normal1"/>
        <w:tabs>
          <w:tab w:val="center" w:pos="2800" w:leader="none"/>
        </w:tabs>
        <w:spacing w:before="0" w:after="132"/>
        <w:ind w:left="0" w:hanging="0"/>
        <w:jc w:val="left"/>
        <w:rPr/>
      </w:pPr>
      <w:r>
        <w:rPr/>
        <w:t>ВХОД:</w:t>
        <w:tab/>
        <w:t>Целые числа</w:t>
      </w:r>
      <w:r>
        <w:rPr>
          <w:rStyle w:val="DefaultParagraphFont"/>
          <w:rFonts w:eastAsia="Cambria" w:cs="Cambria" w:ascii="Cambria" w:hAnsi="Cambria"/>
          <w:i/>
          <w:position w:val="6"/>
          <w:sz w:val="13"/>
        </w:rPr>
        <w:t xml:space="preserve">x </w:t>
      </w:r>
      <w:r>
        <w:rPr>
          <w:rStyle w:val="DefaultParagraphFont"/>
          <w:rFonts w:eastAsia="Cambria" w:cs="Cambria" w:ascii="Cambria" w:hAnsi="Cambria"/>
          <w:i/>
        </w:rPr>
        <w:t>a, x</w:t>
      </w:r>
      <w:r>
        <w:rPr>
          <w:rStyle w:val="DefaultParagraphFont"/>
          <w:rFonts w:eastAsia="Cambria" w:cs="Cambria" w:ascii="Cambria" w:hAnsi="Cambria"/>
        </w:rPr>
        <w:t>mod= (</w:t>
      </w:r>
      <w:r>
        <w:rPr>
          <w:rStyle w:val="DefaultParagraphFont"/>
          <w:rFonts w:eastAsia="Cambria" w:cs="Cambria" w:ascii="Cambria" w:hAnsi="Cambria"/>
          <w:i/>
        </w:rPr>
        <w:t>p</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t</w:t>
      </w:r>
      <w:r>
        <w:rPr>
          <w:rStyle w:val="DefaultParagraphFont"/>
          <w:rFonts w:eastAsia="Cambria" w:cs="Cambria" w:ascii="Cambria" w:hAnsi="Cambria"/>
          <w:i/>
        </w:rPr>
        <w:t>x</w:t>
      </w:r>
      <w:r>
        <w:rPr>
          <w:rStyle w:val="DefaultParagraphFont"/>
          <w:rFonts w:eastAsia="Cambria" w:cs="Cambria" w:ascii="Cambria" w:hAnsi="Cambria"/>
          <w:i/>
          <w:position w:val="-1"/>
          <w:sz w:val="13"/>
        </w:rPr>
        <w:t>t</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rStyle w:val="DefaultParagraphFont"/>
          <w:rFonts w:eastAsia="Cambria" w:cs="Cambria" w:ascii="Cambria" w:hAnsi="Cambria"/>
          <w:i/>
        </w:rPr>
        <w:t>...x</w:t>
      </w:r>
      <w:r>
        <w:rPr>
          <w:rStyle w:val="DefaultParagraphFont"/>
          <w:rFonts w:eastAsia="Cambria" w:cs="Cambria" w:ascii="Cambria" w:hAnsi="Cambria"/>
          <w:position w:val="-1"/>
          <w:sz w:val="13"/>
        </w:rPr>
        <w:t>0</w:t>
      </w:r>
      <w:r>
        <w:rPr>
          <w:rStyle w:val="DefaultParagraphFont"/>
          <w:rFonts w:eastAsia="Cambria" w:cs="Cambria" w:ascii="Cambria" w:hAnsi="Cambria"/>
        </w:rPr>
        <w:t>)</w:t>
      </w:r>
      <w:r>
        <w:rPr>
          <w:rStyle w:val="DefaultParagraphFont"/>
          <w:rFonts w:eastAsia="Cambria" w:cs="Cambria" w:ascii="Cambria" w:hAnsi="Cambria"/>
          <w:position w:val="-1"/>
          <w:sz w:val="13"/>
        </w:rPr>
        <w:t>2</w:t>
      </w:r>
      <w:r>
        <w:rPr>
          <w:rStyle w:val="DefaultParagraphFont"/>
          <w:rFonts w:eastAsia="Cambria" w:cs="Cambria" w:ascii="Cambria" w:hAnsi="Cambria"/>
          <w:i/>
        </w:rPr>
        <w:t>, p</w:t>
      </w:r>
      <w:r>
        <w:rPr/>
        <w:t>.</w:t>
      </w:r>
    </w:p>
    <w:p>
      <w:pPr>
        <w:pStyle w:val="Normal1"/>
        <w:tabs>
          <w:tab w:val="center" w:pos="1589" w:leader="none"/>
        </w:tabs>
        <w:ind w:left="0" w:hanging="0"/>
        <w:jc w:val="left"/>
        <w:rPr/>
      </w:pPr>
      <w:r>
        <w:rPr/>
        <w:t>ВЫХОД:</w:t>
        <w:tab/>
        <w:t xml:space="preserve">Число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a</w:t>
      </w:r>
    </w:p>
    <w:p>
      <w:pPr>
        <w:pStyle w:val="Normal1"/>
        <w:numPr>
          <w:ilvl w:val="0"/>
          <w:numId w:val="6"/>
        </w:numPr>
        <w:spacing w:before="0" w:after="95"/>
        <w:ind w:right="6" w:hanging="1049"/>
        <w:rPr/>
      </w:pPr>
      <w:r>
        <w:rPr>
          <w:rStyle w:val="DefaultParagraphFont"/>
          <w:rFonts w:eastAsia="Cambria" w:cs="Cambria" w:ascii="Cambria" w:hAnsi="Cambria"/>
          <w:i/>
        </w:rPr>
        <w:t xml:space="preserve">y </w:t>
      </w:r>
      <w:r>
        <w:rPr>
          <w:rStyle w:val="DefaultParagraphFont"/>
          <w:rFonts w:eastAsia="Cambria" w:cs="Cambria" w:ascii="Cambria" w:hAnsi="Cambria"/>
        </w:rPr>
        <w:t>← 1</w:t>
      </w:r>
      <w:r>
        <w:rPr/>
        <w:t>.</w:t>
      </w:r>
    </w:p>
    <w:p>
      <w:pPr>
        <w:pStyle w:val="Normal1"/>
        <w:numPr>
          <w:ilvl w:val="0"/>
          <w:numId w:val="6"/>
        </w:numPr>
        <w:spacing w:lineRule="auto" w:line="266" w:before="0" w:after="121"/>
        <w:ind w:right="6" w:hanging="1049"/>
        <w:rPr/>
      </w:pPr>
      <w:r>
        <w:rPr/>
        <w:t xml:space="preserve">FOR </w:t>
      </w:r>
      <w:r>
        <w:rPr>
          <w:rStyle w:val="DefaultParagraphFont"/>
          <w:rFonts w:eastAsia="Cambria" w:cs="Cambria" w:ascii="Cambria" w:hAnsi="Cambria"/>
          <w:i/>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 xml:space="preserve">t,t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 xml:space="preserve">0 </w:t>
      </w:r>
      <w:r>
        <w:rPr/>
        <w:t>DO</w:t>
      </w:r>
    </w:p>
    <w:p>
      <w:pPr>
        <w:pStyle w:val="Normal1"/>
        <w:numPr>
          <w:ilvl w:val="0"/>
          <w:numId w:val="6"/>
        </w:numPr>
        <w:spacing w:lineRule="auto" w:line="266" w:before="0" w:after="101"/>
        <w:ind w:right="6" w:hanging="1049"/>
        <w:rPr/>
      </w:pP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 xml:space="preserve">y </w:t>
      </w:r>
      <w:r>
        <w:rPr>
          <w:rStyle w:val="DefaultParagraphFont"/>
          <w:rFonts w:eastAsia="Cambria" w:cs="Cambria" w:ascii="Cambria" w:hAnsi="Cambria"/>
        </w:rPr>
        <w:t xml:space="preserve">mod </w:t>
      </w:r>
      <w:r>
        <w:rPr>
          <w:rStyle w:val="DefaultParagraphFont"/>
          <w:rFonts w:eastAsia="Cambria" w:cs="Cambria" w:ascii="Cambria" w:hAnsi="Cambria"/>
          <w:i/>
        </w:rPr>
        <w:t>p</w:t>
      </w:r>
      <w:r>
        <w:rPr/>
        <w:t>;</w:t>
      </w:r>
    </w:p>
    <w:p>
      <w:pPr>
        <w:pStyle w:val="Normal1"/>
        <w:numPr>
          <w:ilvl w:val="0"/>
          <w:numId w:val="6"/>
        </w:numPr>
        <w:spacing w:before="0" w:after="113"/>
        <w:ind w:right="6" w:hanging="1049"/>
        <w:rPr/>
      </w:pPr>
      <w:r>
        <w:rPr/>
        <w:t xml:space="preserve">IF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1 </w:t>
      </w:r>
      <w:r>
        <w:rPr/>
        <w:t xml:space="preserve">THEN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p</w:t>
      </w:r>
      <w:r>
        <w:rPr/>
        <w:t>.</w:t>
      </w:r>
    </w:p>
    <w:p>
      <w:pPr>
        <w:pStyle w:val="Normal1"/>
        <w:numPr>
          <w:ilvl w:val="0"/>
          <w:numId w:val="6"/>
        </w:numPr>
        <w:spacing w:before="0" w:after="285"/>
        <w:ind w:right="6" w:hanging="1049"/>
        <w:rPr/>
      </w:pPr>
      <w:r>
        <w:rPr/>
        <w:t xml:space="preserve">RETURN </w:t>
      </w:r>
      <w:r>
        <w:rPr>
          <w:rStyle w:val="DefaultParagraphFont"/>
          <w:rFonts w:eastAsia="Cambria" w:cs="Cambria" w:ascii="Cambria" w:hAnsi="Cambria"/>
          <w:i/>
        </w:rPr>
        <w:t>y</w:t>
      </w:r>
      <w:r>
        <w:rPr/>
        <w:t>.</w:t>
      </w:r>
    </w:p>
    <w:p>
      <w:pPr>
        <w:pStyle w:val="Normal1"/>
        <w:spacing w:before="0" w:after="256"/>
        <w:ind w:left="12" w:right="6" w:firstLine="397"/>
        <w:rPr/>
      </w:pPr>
      <w:r>
        <w:rPr/>
        <w:t xml:space="preserve">Чтобы убедиться в том, что алгоритм 2.4 вычисляет то же самое, что и алгоритм 2.3, запишем степени переменной </w:t>
      </w:r>
      <w:r>
        <w:rPr>
          <w:rStyle w:val="DefaultParagraphFont"/>
          <w:rFonts w:eastAsia="Cambria" w:cs="Cambria" w:ascii="Cambria" w:hAnsi="Cambria"/>
          <w:i/>
        </w:rPr>
        <w:t xml:space="preserve">y </w:t>
      </w:r>
      <w:r>
        <w:rPr/>
        <w:t xml:space="preserve">после каждой итерации цикла для </w:t>
      </w:r>
      <w:r>
        <w:rPr>
          <w:rStyle w:val="DefaultParagraphFont"/>
          <w:rFonts w:eastAsia="Cambria" w:cs="Cambria" w:ascii="Cambria" w:hAnsi="Cambria"/>
          <w:i/>
        </w:rPr>
        <w:t xml:space="preserve">x </w:t>
      </w:r>
      <w:r>
        <w:rPr>
          <w:rStyle w:val="DefaultParagraphFont"/>
          <w:rFonts w:eastAsia="Cambria" w:cs="Cambria" w:ascii="Cambria" w:hAnsi="Cambria"/>
        </w:rPr>
        <w:t>= 100</w:t>
      </w:r>
      <w:r>
        <w:rPr/>
        <w:t>:</w:t>
      </w:r>
    </w:p>
    <w:p>
      <w:pPr>
        <w:pStyle w:val="Normal1"/>
        <w:ind w:left="1328" w:right="1346" w:hanging="0"/>
        <w:rPr/>
      </w:pPr>
      <w:r>
        <w:rPr>
          <w:rStyle w:val="DefaultParagraphFont"/>
          <w:rFonts w:eastAsia="Cambria" w:cs="Cambria" w:ascii="Cambria" w:hAnsi="Cambria"/>
          <w:i/>
        </w:rPr>
        <w:t>i</w:t>
      </w:r>
      <w:r>
        <w:rPr/>
        <w:t xml:space="preserve">: 6 5 4 3 2 1 0 </w:t>
      </w:r>
      <w:r>
        <w:rPr>
          <w:rStyle w:val="DefaultParagraphFont"/>
          <w:rFonts w:eastAsia="Cambria" w:cs="Cambria" w:ascii="Cambria" w:hAnsi="Cambria"/>
          <w:i/>
        </w:rPr>
        <w:t>x</w:t>
      </w:r>
      <w:r>
        <w:rPr>
          <w:rStyle w:val="DefaultParagraphFont"/>
          <w:rFonts w:eastAsia="Cambria" w:cs="Cambria" w:ascii="Cambria" w:hAnsi="Cambria"/>
          <w:i/>
          <w:position w:val="-1"/>
          <w:sz w:val="13"/>
        </w:rPr>
        <w:t>i</w:t>
      </w:r>
      <w:r>
        <w:rPr/>
        <w:t>: 1 1 0 0 1 0 0</w:t>
      </w:r>
    </w:p>
    <w:p>
      <w:pPr>
        <w:pStyle w:val="Normal1"/>
        <w:tabs>
          <w:tab w:val="center" w:pos="1404" w:leader="none"/>
          <w:tab w:val="center" w:pos="1852" w:leader="none"/>
          <w:tab w:val="center" w:pos="2236" w:leader="none"/>
          <w:tab w:val="center" w:pos="2670" w:leader="none"/>
          <w:tab w:val="center" w:pos="3143" w:leader="none"/>
          <w:tab w:val="center" w:pos="3656" w:leader="none"/>
          <w:tab w:val="center" w:pos="4169" w:leader="none"/>
          <w:tab w:val="center" w:pos="4722" w:leader="none"/>
        </w:tabs>
        <w:spacing w:lineRule="auto" w:line="256" w:before="0" w:after="309"/>
        <w:ind w:left="0" w:hanging="0"/>
        <w:jc w:val="left"/>
        <w:rPr/>
      </w:pPr>
      <w:r>
        <w:rPr>
          <w:rStyle w:val="DefaultParagraphFont"/>
          <w:sz w:val="22"/>
        </w:rPr>
        <w:tab/>
      </w:r>
      <w:r>
        <w:rPr>
          <w:rStyle w:val="DefaultParagraphFont"/>
          <w:rFonts w:eastAsia="Cambria" w:cs="Cambria" w:ascii="Cambria" w:hAnsi="Cambria"/>
          <w:i/>
        </w:rPr>
        <w:t>y</w:t>
      </w:r>
      <w:r>
        <w:rPr/>
        <w:t>:</w:t>
        <w:tab/>
      </w:r>
      <w:r>
        <w:rPr>
          <w:rStyle w:val="DefaultParagraphFont"/>
          <w:rFonts w:eastAsia="Cambria" w:cs="Cambria" w:ascii="Cambria" w:hAnsi="Cambria"/>
          <w:i/>
        </w:rPr>
        <w:t>a</w:t>
        <w:tab/>
        <w:t>a</w:t>
      </w:r>
      <w:r>
        <w:rPr>
          <w:rStyle w:val="DefaultParagraphFont"/>
          <w:rFonts w:eastAsia="Cambria" w:cs="Cambria" w:ascii="Cambria" w:hAnsi="Cambria"/>
          <w:sz w:val="14"/>
        </w:rPr>
        <w:t>3</w:t>
        <w:tab/>
      </w:r>
      <w:r>
        <w:rPr>
          <w:rStyle w:val="DefaultParagraphFont"/>
          <w:rFonts w:eastAsia="Cambria" w:cs="Cambria" w:ascii="Cambria" w:hAnsi="Cambria"/>
          <w:i/>
        </w:rPr>
        <w:t>a</w:t>
      </w:r>
      <w:r>
        <w:rPr>
          <w:rStyle w:val="DefaultParagraphFont"/>
          <w:rFonts w:eastAsia="Cambria" w:cs="Cambria" w:ascii="Cambria" w:hAnsi="Cambria"/>
          <w:sz w:val="14"/>
        </w:rPr>
        <w:t>6</w:t>
        <w:tab/>
      </w:r>
      <w:r>
        <w:rPr>
          <w:rStyle w:val="DefaultParagraphFont"/>
          <w:rFonts w:eastAsia="Cambria" w:cs="Cambria" w:ascii="Cambria" w:hAnsi="Cambria"/>
          <w:i/>
        </w:rPr>
        <w:t>a</w:t>
      </w:r>
      <w:r>
        <w:rPr>
          <w:rStyle w:val="DefaultParagraphFont"/>
          <w:rFonts w:eastAsia="Cambria" w:cs="Cambria" w:ascii="Cambria" w:hAnsi="Cambria"/>
          <w:sz w:val="14"/>
        </w:rPr>
        <w:t>12</w:t>
        <w:tab/>
      </w:r>
      <w:r>
        <w:rPr>
          <w:rStyle w:val="DefaultParagraphFont"/>
          <w:rFonts w:eastAsia="Cambria" w:cs="Cambria" w:ascii="Cambria" w:hAnsi="Cambria"/>
          <w:i/>
        </w:rPr>
        <w:t>a</w:t>
      </w:r>
      <w:r>
        <w:rPr>
          <w:rStyle w:val="DefaultParagraphFont"/>
          <w:rFonts w:eastAsia="Cambria" w:cs="Cambria" w:ascii="Cambria" w:hAnsi="Cambria"/>
          <w:sz w:val="14"/>
        </w:rPr>
        <w:t>25</w:t>
        <w:tab/>
      </w:r>
      <w:r>
        <w:rPr>
          <w:rStyle w:val="DefaultParagraphFont"/>
          <w:rFonts w:eastAsia="Cambria" w:cs="Cambria" w:ascii="Cambria" w:hAnsi="Cambria"/>
          <w:i/>
        </w:rPr>
        <w:t>a</w:t>
      </w:r>
      <w:r>
        <w:rPr>
          <w:rStyle w:val="DefaultParagraphFont"/>
          <w:rFonts w:eastAsia="Cambria" w:cs="Cambria" w:ascii="Cambria" w:hAnsi="Cambria"/>
          <w:sz w:val="14"/>
        </w:rPr>
        <w:t>50</w:t>
        <w:tab/>
      </w:r>
      <w:r>
        <w:rPr>
          <w:rStyle w:val="DefaultParagraphFont"/>
          <w:rFonts w:eastAsia="Cambria" w:cs="Cambria" w:ascii="Cambria" w:hAnsi="Cambria"/>
          <w:i/>
        </w:rPr>
        <w:t>a</w:t>
      </w:r>
      <w:r>
        <w:rPr>
          <w:rStyle w:val="DefaultParagraphFont"/>
          <w:rFonts w:eastAsia="Cambria" w:cs="Cambria" w:ascii="Cambria" w:hAnsi="Cambria"/>
          <w:sz w:val="14"/>
        </w:rPr>
        <w:t>100</w:t>
      </w:r>
    </w:p>
    <w:p>
      <w:pPr>
        <w:pStyle w:val="Normal1"/>
        <w:spacing w:before="0" w:after="413"/>
        <w:ind w:left="12" w:right="6" w:firstLine="397"/>
        <w:rPr/>
      </w:pPr>
      <w:r>
        <w:rPr/>
        <w:t>Приведенных в данном разделе сведений из теории чисел будет достаточно для описания основных криптографических алгоритмов и методов.</w:t>
      </w:r>
    </w:p>
    <w:p>
      <w:pPr>
        <w:pStyle w:val="Normal1"/>
        <w:tabs>
          <w:tab w:val="center" w:pos="1663" w:leader="none"/>
        </w:tabs>
        <w:spacing w:lineRule="auto" w:line="268" w:before="0" w:after="140"/>
        <w:ind w:left="-11" w:hanging="0"/>
        <w:jc w:val="left"/>
        <w:rPr/>
      </w:pPr>
      <w:r>
        <w:rPr>
          <w:rStyle w:val="DefaultParagraphFont"/>
          <w:sz w:val="24"/>
        </w:rPr>
        <w:t>2.4.</w:t>
        <w:tab/>
        <w:t>Шифр Шамира</w:t>
      </w:r>
    </w:p>
    <w:p>
      <w:pPr>
        <w:sectPr>
          <w:headerReference w:type="even" r:id="rId24"/>
          <w:headerReference w:type="default" r:id="rId25"/>
          <w:headerReference w:type="first" r:id="rId26"/>
          <w:type w:val="nextPage"/>
          <w:pgSz w:w="6800" w:h="10400"/>
          <w:pgMar w:left="278" w:right="285" w:gutter="0" w:header="187" w:top="210" w:footer="0" w:bottom="720"/>
          <w:pgNumType w:fmt="decimal"/>
          <w:formProt w:val="false"/>
          <w:titlePg/>
          <w:textDirection w:val="lrTb"/>
          <w:docGrid w:type="default" w:linePitch="600" w:charSpace="36864"/>
        </w:sectPr>
        <w:pStyle w:val="Normal1"/>
        <w:ind w:left="12" w:right="6" w:hanging="0"/>
        <w:rPr/>
      </w:pPr>
      <w:r>
        <w:rPr/>
        <w:t>Этот шифр, предложенный Шамиром (Adi Shamir), был первым, позволяющим организовать обмен секретными сообщениями по открытой линии связи для лиц, которые не имеют никаких защищенных каналов и секретных ключей и, возможно, никогда не видели друг друга. (Напомним, что система Диффи–Хеллмана позволяет</w:t>
      </w:r>
      <w:r>
        <w:br w:type="page"/>
      </w:r>
    </w:p>
    <w:p>
      <w:pPr>
        <w:pStyle w:val="2"/>
        <w:tabs>
          <w:tab w:val="left" w:pos="-5" w:leader="none"/>
        </w:tabs>
        <w:ind w:left="-5" w:hanging="0"/>
        <w:rPr/>
      </w:pPr>
      <w:r>
        <w:rPr/>
        <w:t>2.4. Шифр Шамира</w:t>
      </w:r>
    </w:p>
    <w:p>
      <w:pPr>
        <w:pStyle w:val="Normal1"/>
        <w:ind w:left="12" w:right="6" w:hanging="0"/>
        <w:rPr/>
      </w:pPr>
      <w:r>
        <w:rPr/>
        <w:t>сформировать только секретное слово, а передача сообщения потребует использования некоторого шифра, где это слово будет использоваться как ключ.)</w:t>
      </w:r>
    </w:p>
    <w:p>
      <w:pPr>
        <w:pStyle w:val="Normal1"/>
        <w:spacing w:before="0" w:after="247"/>
        <w:ind w:left="12" w:right="6" w:firstLine="397"/>
        <w:rPr/>
      </w:pPr>
      <w:r>
        <w:rPr/>
        <w:t xml:space="preserve">Перейдем к описанию системы. Пусть есть два абонента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B</w:t>
      </w:r>
      <w:r>
        <w:rPr/>
        <w:t xml:space="preserve">, соединенные линией связи. </w:t>
      </w:r>
      <w:r>
        <w:rPr>
          <w:rStyle w:val="DefaultParagraphFont"/>
          <w:rFonts w:eastAsia="Cambria" w:cs="Cambria" w:ascii="Cambria" w:hAnsi="Cambria"/>
          <w:i/>
        </w:rPr>
        <w:t xml:space="preserve">A </w:t>
      </w:r>
      <w:r>
        <w:rPr/>
        <w:t xml:space="preserve">хочет передать сообщение </w:t>
      </w:r>
      <w:r>
        <w:rPr>
          <w:rStyle w:val="DefaultParagraphFont"/>
          <w:rFonts w:eastAsia="Cambria" w:cs="Cambria" w:ascii="Cambria" w:hAnsi="Cambria"/>
          <w:i/>
        </w:rPr>
        <w:t xml:space="preserve">m </w:t>
      </w:r>
      <w:r>
        <w:rPr/>
        <w:t xml:space="preserve">абоненту </w:t>
      </w:r>
      <w:r>
        <w:rPr>
          <w:rStyle w:val="DefaultParagraphFont"/>
          <w:rFonts w:eastAsia="Cambria" w:cs="Cambria" w:ascii="Cambria" w:hAnsi="Cambria"/>
          <w:i/>
        </w:rPr>
        <w:t xml:space="preserve">B </w:t>
      </w:r>
      <w:r>
        <w:rPr/>
        <w:t xml:space="preserve">так, чтобы никто не узнал его содержание. </w:t>
      </w:r>
      <w:r>
        <w:rPr>
          <w:rStyle w:val="DefaultParagraphFont"/>
          <w:rFonts w:eastAsia="Cambria" w:cs="Cambria" w:ascii="Cambria" w:hAnsi="Cambria"/>
          <w:i/>
        </w:rPr>
        <w:t xml:space="preserve">A </w:t>
      </w:r>
      <w:r>
        <w:rPr/>
        <w:t xml:space="preserve">выбирает случайное большое простое число </w:t>
      </w:r>
      <w:r>
        <w:rPr>
          <w:rStyle w:val="DefaultParagraphFont"/>
          <w:rFonts w:eastAsia="Cambria" w:cs="Cambria" w:ascii="Cambria" w:hAnsi="Cambria"/>
          <w:i/>
        </w:rPr>
        <w:t xml:space="preserve">p </w:t>
      </w:r>
      <w:r>
        <w:rPr/>
        <w:t xml:space="preserve">и открыто передает его </w:t>
      </w:r>
      <w:r>
        <w:rPr>
          <w:rStyle w:val="DefaultParagraphFont"/>
          <w:rFonts w:eastAsia="Cambria" w:cs="Cambria" w:ascii="Cambria" w:hAnsi="Cambria"/>
          <w:i/>
        </w:rPr>
        <w:t>B</w:t>
      </w:r>
      <w:r>
        <w:rPr/>
        <w:t xml:space="preserve">. Затем </w:t>
      </w:r>
      <w:r>
        <w:rPr>
          <w:rStyle w:val="DefaultParagraphFont"/>
          <w:rFonts w:eastAsia="Cambria" w:cs="Cambria" w:ascii="Cambria" w:hAnsi="Cambria"/>
          <w:i/>
        </w:rPr>
        <w:t xml:space="preserve">A </w:t>
      </w:r>
      <w:r>
        <w:rPr/>
        <w:t xml:space="preserve">выбирает два числа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t xml:space="preserve">и </w:t>
      </w:r>
      <w:r>
        <w:rPr>
          <w:rStyle w:val="DefaultParagraphFont"/>
          <w:rFonts w:eastAsia="Cambria" w:cs="Cambria" w:ascii="Cambria" w:hAnsi="Cambria"/>
          <w:i/>
        </w:rPr>
        <w:t>d</w:t>
      </w:r>
      <w:r>
        <w:rPr>
          <w:rStyle w:val="DefaultParagraphFont"/>
          <w:rFonts w:eastAsia="Cambria" w:cs="Cambria" w:ascii="Cambria" w:hAnsi="Cambria"/>
          <w:i/>
          <w:position w:val="-1"/>
          <w:sz w:val="13"/>
        </w:rPr>
        <w:t>A</w:t>
      </w:r>
      <w:r>
        <w:rPr/>
        <w:t>, такие, что</w:t>
      </w:r>
    </w:p>
    <w:p>
      <w:pPr>
        <w:pStyle w:val="Normal1"/>
        <w:tabs>
          <w:tab w:val="center" w:pos="3118" w:leader="none"/>
          <w:tab w:val="right" w:pos="6237" w:leader="none"/>
        </w:tabs>
        <w:spacing w:lineRule="auto" w:line="264" w:before="0" w:after="317"/>
        <w:ind w:left="0" w:hanging="0"/>
        <w:jc w:val="left"/>
        <w:rPr/>
      </w:pPr>
      <w:r>
        <w:rPr>
          <w:rStyle w:val="DefaultParagraphFont"/>
          <w:sz w:val="22"/>
        </w:rPr>
        <w:tab/>
      </w:r>
      <w:r>
        <w:rPr>
          <w:rStyle w:val="DefaultParagraphFont"/>
          <w:rFonts w:eastAsia="Cambria" w:cs="Cambria" w:ascii="Cambria" w:hAnsi="Cambria"/>
          <w:i/>
        </w:rPr>
        <w:t>c</w:t>
      </w:r>
      <w:r>
        <w:rPr>
          <w:rStyle w:val="DefaultParagraphFont"/>
          <w:rFonts w:eastAsia="Cambria" w:cs="Cambria" w:ascii="Cambria" w:hAnsi="Cambria"/>
          <w:i/>
          <w:position w:val="-1"/>
          <w:sz w:val="13"/>
        </w:rPr>
        <w:t>A</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mod (</w:t>
      </w:r>
      <w:r>
        <w:rPr>
          <w:rStyle w:val="DefaultParagraphFont"/>
          <w:rFonts w:eastAsia="Cambria" w:cs="Cambria" w:ascii="Cambria" w:hAnsi="Cambria"/>
          <w:i/>
        </w:rPr>
        <w:t xml:space="preserve">p </w:t>
      </w:r>
      <w:r>
        <w:rPr>
          <w:rStyle w:val="DefaultParagraphFont"/>
          <w:rFonts w:eastAsia="Cambria" w:cs="Cambria" w:ascii="Cambria" w:hAnsi="Cambria"/>
        </w:rPr>
        <w:t>− 1) = 1</w:t>
      </w:r>
      <w:r>
        <w:rPr>
          <w:rStyle w:val="DefaultParagraphFont"/>
          <w:rFonts w:eastAsia="Cambria" w:cs="Cambria" w:ascii="Cambria" w:hAnsi="Cambria"/>
          <w:i/>
        </w:rPr>
        <w:t>.</w:t>
        <w:tab/>
      </w:r>
      <w:r>
        <w:rPr/>
        <w:t>(2.17)</w:t>
      </w:r>
    </w:p>
    <w:p>
      <w:pPr>
        <w:pStyle w:val="Normal1"/>
        <w:spacing w:before="0" w:after="242"/>
        <w:ind w:left="12" w:right="6" w:hanging="0"/>
        <w:rPr/>
      </w:pPr>
      <w:r>
        <w:rPr/>
        <w:t xml:space="preserve">Эти числа </w:t>
      </w:r>
      <w:r>
        <w:rPr>
          <w:rStyle w:val="DefaultParagraphFont"/>
          <w:rFonts w:eastAsia="Cambria" w:cs="Cambria" w:ascii="Cambria" w:hAnsi="Cambria"/>
          <w:i/>
        </w:rPr>
        <w:t xml:space="preserve">A </w:t>
      </w:r>
      <w:r>
        <w:rPr/>
        <w:t xml:space="preserve">держит в секрете и передавать не будет. </w:t>
      </w:r>
      <w:r>
        <w:rPr>
          <w:rStyle w:val="DefaultParagraphFont"/>
          <w:rFonts w:eastAsia="Cambria" w:cs="Cambria" w:ascii="Cambria" w:hAnsi="Cambria"/>
          <w:i/>
        </w:rPr>
        <w:t xml:space="preserve">B </w:t>
      </w:r>
      <w:r>
        <w:rPr/>
        <w:t xml:space="preserve">тоже выбирает два числа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t xml:space="preserve">и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t>, такие, что</w:t>
      </w:r>
    </w:p>
    <w:p>
      <w:pPr>
        <w:pStyle w:val="Normal1"/>
        <w:tabs>
          <w:tab w:val="center" w:pos="3118" w:leader="none"/>
          <w:tab w:val="right" w:pos="6237" w:leader="none"/>
        </w:tabs>
        <w:spacing w:lineRule="auto" w:line="264" w:before="0" w:after="315"/>
        <w:ind w:left="0" w:hanging="0"/>
        <w:jc w:val="left"/>
        <w:rPr/>
      </w:pPr>
      <w:r>
        <w:rPr>
          <w:rStyle w:val="DefaultParagraphFont"/>
          <w:sz w:val="22"/>
        </w:rPr>
        <w:tab/>
      </w:r>
      <w:r>
        <w:rPr>
          <w:rStyle w:val="DefaultParagraphFont"/>
          <w:rFonts w:eastAsia="Cambria" w:cs="Cambria" w:ascii="Cambria" w:hAnsi="Cambria"/>
          <w:i/>
        </w:rPr>
        <w:t>c</w:t>
      </w:r>
      <w:r>
        <w:rPr>
          <w:rStyle w:val="DefaultParagraphFont"/>
          <w:rFonts w:eastAsia="Cambria" w:cs="Cambria" w:ascii="Cambria" w:hAnsi="Cambria"/>
          <w:i/>
          <w:position w:val="-1"/>
          <w:sz w:val="13"/>
        </w:rPr>
        <w:t>B</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mod (</w:t>
      </w:r>
      <w:r>
        <w:rPr>
          <w:rStyle w:val="DefaultParagraphFont"/>
          <w:rFonts w:eastAsia="Cambria" w:cs="Cambria" w:ascii="Cambria" w:hAnsi="Cambria"/>
          <w:i/>
        </w:rPr>
        <w:t xml:space="preserve">p </w:t>
      </w:r>
      <w:r>
        <w:rPr>
          <w:rStyle w:val="DefaultParagraphFont"/>
          <w:rFonts w:eastAsia="Cambria" w:cs="Cambria" w:ascii="Cambria" w:hAnsi="Cambria"/>
        </w:rPr>
        <w:t>− 1) = 1</w:t>
      </w:r>
      <w:r>
        <w:rPr>
          <w:rStyle w:val="DefaultParagraphFont"/>
          <w:rFonts w:eastAsia="Cambria" w:cs="Cambria" w:ascii="Cambria" w:hAnsi="Cambria"/>
          <w:i/>
        </w:rPr>
        <w:t>,</w:t>
        <w:tab/>
      </w:r>
      <w:r>
        <w:rPr/>
        <w:t>(2.18)</w:t>
      </w:r>
    </w:p>
    <w:p>
      <w:pPr>
        <w:pStyle w:val="Normal1"/>
        <w:ind w:left="12" w:right="6" w:hanging="0"/>
        <w:rPr/>
      </w:pPr>
      <w:r>
        <w:rPr/>
        <w:t>и держит их в секрете.</w:t>
      </w:r>
    </w:p>
    <w:p>
      <w:pPr>
        <w:pStyle w:val="Normal1"/>
        <w:spacing w:before="0" w:after="235"/>
        <w:ind w:left="12" w:right="6" w:firstLine="397"/>
        <w:rPr/>
      </w:pPr>
      <w:r>
        <w:rPr/>
        <w:t xml:space="preserve">После этого </w:t>
      </w:r>
      <w:r>
        <w:rPr>
          <w:rStyle w:val="DefaultParagraphFont"/>
          <w:rFonts w:eastAsia="Cambria" w:cs="Cambria" w:ascii="Cambria" w:hAnsi="Cambria"/>
          <w:i/>
        </w:rPr>
        <w:t xml:space="preserve">A </w:t>
      </w:r>
      <w:r>
        <w:rPr/>
        <w:t xml:space="preserve">передает свое сообщение </w:t>
      </w:r>
      <w:r>
        <w:rPr>
          <w:rStyle w:val="DefaultParagraphFont"/>
          <w:rFonts w:eastAsia="Cambria" w:cs="Cambria" w:ascii="Cambria" w:hAnsi="Cambria"/>
          <w:i/>
        </w:rPr>
        <w:t>m</w:t>
      </w:r>
      <w:r>
        <w:rPr/>
        <w:t xml:space="preserve">, используя трехступенчатый протокол. Если </w:t>
      </w:r>
      <w:r>
        <w:rPr>
          <w:rStyle w:val="DefaultParagraphFont"/>
          <w:rFonts w:eastAsia="Cambria" w:cs="Cambria" w:ascii="Cambria" w:hAnsi="Cambria"/>
          <w:i/>
        </w:rPr>
        <w:t xml:space="preserve">m &lt; p </w:t>
      </w:r>
      <w:r>
        <w:rPr/>
        <w:t>(</w:t>
      </w:r>
      <w:r>
        <w:rPr>
          <w:rStyle w:val="DefaultParagraphFont"/>
          <w:rFonts w:eastAsia="Cambria" w:cs="Cambria" w:ascii="Cambria" w:hAnsi="Cambria"/>
          <w:i/>
        </w:rPr>
        <w:t xml:space="preserve">m </w:t>
      </w:r>
      <w:r>
        <w:rPr/>
        <w:t xml:space="preserve">рассматривается как число), то сообщение </w:t>
      </w:r>
      <w:r>
        <w:rPr>
          <w:rStyle w:val="DefaultParagraphFont"/>
          <w:rFonts w:eastAsia="Cambria" w:cs="Cambria" w:ascii="Cambria" w:hAnsi="Cambria"/>
          <w:i/>
        </w:rPr>
        <w:t xml:space="preserve">m </w:t>
      </w:r>
      <w:r>
        <w:rPr/>
        <w:t xml:space="preserve">передается сразу , если же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p</w:t>
      </w:r>
      <w:r>
        <w:rPr/>
        <w:t xml:space="preserve">, то сообщение предствляется в виде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i/>
        </w:rPr>
        <w:t>,...,m</w:t>
      </w:r>
      <w:r>
        <w:rPr>
          <w:rStyle w:val="DefaultParagraphFont"/>
          <w:rFonts w:eastAsia="Cambria" w:cs="Cambria" w:ascii="Cambria" w:hAnsi="Cambria"/>
          <w:i/>
          <w:position w:val="-1"/>
          <w:sz w:val="13"/>
        </w:rPr>
        <w:t>t</w:t>
      </w:r>
      <w:r>
        <w:rPr/>
        <w:t xml:space="preserve">, где все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i </w:t>
      </w:r>
      <w:r>
        <w:rPr>
          <w:rStyle w:val="DefaultParagraphFont"/>
          <w:rFonts w:eastAsia="Cambria" w:cs="Cambria" w:ascii="Cambria" w:hAnsi="Cambria"/>
          <w:i/>
        </w:rPr>
        <w:t>&lt; p</w:t>
      </w:r>
      <w:r>
        <w:rPr/>
        <w:t xml:space="preserve">, и затем передаются последовательно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i/>
        </w:rPr>
        <w:t>,...,m</w:t>
      </w:r>
      <w:r>
        <w:rPr>
          <w:rStyle w:val="DefaultParagraphFont"/>
          <w:rFonts w:eastAsia="Cambria" w:cs="Cambria" w:ascii="Cambria" w:hAnsi="Cambria"/>
          <w:i/>
          <w:position w:val="-1"/>
          <w:sz w:val="13"/>
        </w:rPr>
        <w:t>t</w:t>
      </w:r>
      <w:r>
        <w:rPr/>
        <w:t xml:space="preserve">. При этом для кодирования каждого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i </w:t>
      </w:r>
      <w:r>
        <w:rPr/>
        <w:t xml:space="preserve">лучше выбирать случайно новые пары </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i/>
          <w:position w:val="-1"/>
          <w:sz w:val="13"/>
        </w:rPr>
        <w:t>A</w:t>
      </w:r>
      <w:r>
        <w:rPr>
          <w:rStyle w:val="DefaultParagraphFont"/>
          <w:rFonts w:eastAsia="Cambria" w:cs="Cambria" w:ascii="Cambria" w:hAnsi="Cambria"/>
          <w:i/>
        </w:rPr>
        <w:t>,d</w:t>
      </w:r>
      <w:r>
        <w:rPr>
          <w:rStyle w:val="DefaultParagraphFont"/>
          <w:rFonts w:eastAsia="Cambria" w:cs="Cambria" w:ascii="Cambria" w:hAnsi="Cambria"/>
          <w:i/>
          <w:position w:val="-1"/>
          <w:sz w:val="13"/>
        </w:rPr>
        <w:t>A</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i/>
          <w:position w:val="-1"/>
          <w:sz w:val="13"/>
        </w:rPr>
        <w:t>B</w:t>
      </w:r>
      <w:r>
        <w:rPr>
          <w:rStyle w:val="DefaultParagraphFont"/>
          <w:rFonts w:eastAsia="Cambria" w:cs="Cambria" w:ascii="Cambria" w:hAnsi="Cambria"/>
          <w:i/>
        </w:rPr>
        <w:t>,d</w:t>
      </w:r>
      <w:r>
        <w:rPr>
          <w:rStyle w:val="DefaultParagraphFont"/>
          <w:rFonts w:eastAsia="Cambria" w:cs="Cambria" w:ascii="Cambria" w:hAnsi="Cambria"/>
          <w:i/>
          <w:position w:val="-1"/>
          <w:sz w:val="13"/>
        </w:rPr>
        <w:t>B</w:t>
      </w:r>
      <w:r>
        <w:rPr>
          <w:rStyle w:val="DefaultParagraphFont"/>
          <w:rFonts w:eastAsia="Cambria" w:cs="Cambria" w:ascii="Cambria" w:hAnsi="Cambria"/>
        </w:rPr>
        <w:t xml:space="preserve">) </w:t>
      </w:r>
      <w:r>
        <w:rPr/>
        <w:t xml:space="preserve">— в противном случае надежность системы понижается. В настоящее время такой шифр, как правило, используется для передачи чисел, например, секретных ключей, значения которых меньше </w:t>
      </w:r>
      <w:r>
        <w:rPr>
          <w:rStyle w:val="DefaultParagraphFont"/>
          <w:rFonts w:eastAsia="Cambria" w:cs="Cambria" w:ascii="Cambria" w:hAnsi="Cambria"/>
          <w:i/>
        </w:rPr>
        <w:t>p</w:t>
      </w:r>
      <w:r>
        <w:rPr/>
        <w:t xml:space="preserve">. Таким образом, мы будем рассматривать только случай </w:t>
      </w:r>
      <w:r>
        <w:rPr>
          <w:rStyle w:val="DefaultParagraphFont"/>
          <w:rFonts w:eastAsia="Cambria" w:cs="Cambria" w:ascii="Cambria" w:hAnsi="Cambria"/>
          <w:i/>
        </w:rPr>
        <w:t>m &lt; p</w:t>
      </w:r>
      <w:r>
        <w:rPr/>
        <w:t>. Дадим описание протокола.</w:t>
      </w:r>
    </w:p>
    <w:p>
      <w:pPr>
        <w:pStyle w:val="Normal1"/>
        <w:spacing w:before="0" w:after="229"/>
        <w:ind w:left="12" w:right="6" w:hanging="0"/>
        <w:rPr/>
      </w:pPr>
      <w:r>
        <w:rPr/>
        <w:t xml:space="preserve">Шаг 1. </w:t>
      </w:r>
      <w:r>
        <w:rPr>
          <w:rStyle w:val="DefaultParagraphFont"/>
          <w:rFonts w:eastAsia="Cambria" w:cs="Cambria" w:ascii="Cambria" w:hAnsi="Cambria"/>
          <w:i/>
        </w:rPr>
        <w:t xml:space="preserve">A </w:t>
      </w:r>
      <w:r>
        <w:rPr/>
        <w:t>вычисляет число</w:t>
      </w:r>
    </w:p>
    <w:p>
      <w:pPr>
        <w:pStyle w:val="Normal1"/>
        <w:tabs>
          <w:tab w:val="center" w:pos="3367" w:leader="none"/>
          <w:tab w:val="right" w:pos="6237" w:leader="none"/>
        </w:tabs>
        <w:spacing w:lineRule="auto" w:line="247" w:before="0" w:after="249"/>
        <w:ind w:left="0" w:hanging="0"/>
        <w:jc w:val="left"/>
        <w:rPr/>
      </w:pPr>
      <w:r>
        <w:rPr>
          <w:rStyle w:val="DefaultParagraphFont"/>
          <w:sz w:val="22"/>
        </w:rPr>
        <w:tab/>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i/>
          <w:position w:val="6"/>
          <w:sz w:val="13"/>
        </w:rPr>
        <w:t>c</w:t>
      </w:r>
      <w:r>
        <w:rPr>
          <w:rStyle w:val="DefaultParagraphFont"/>
          <w:rFonts w:eastAsia="Cambria" w:cs="Cambria" w:ascii="Cambria" w:hAnsi="Cambria"/>
          <w:i/>
          <w:position w:val="4"/>
          <w:sz w:val="10"/>
          <w:sz w:val="15"/>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(2.19)</w:t>
      </w:r>
    </w:p>
    <w:p>
      <w:pPr>
        <w:pStyle w:val="Normal1"/>
        <w:spacing w:before="0" w:after="209"/>
        <w:ind w:left="498" w:right="6" w:hanging="0"/>
        <w:rPr/>
      </w:pPr>
      <w:r>
        <w:rPr/>
        <w:t xml:space="preserve">где </w:t>
      </w:r>
      <w:r>
        <w:rPr>
          <w:rStyle w:val="DefaultParagraphFont"/>
          <w:rFonts w:eastAsia="Cambria" w:cs="Cambria" w:ascii="Cambria" w:hAnsi="Cambria"/>
          <w:i/>
        </w:rPr>
        <w:t xml:space="preserve">m </w:t>
      </w:r>
      <w:r>
        <w:rPr/>
        <w:t xml:space="preserve">— исходное сообщение, и пересылает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t xml:space="preserve">к </w:t>
      </w:r>
      <w:r>
        <w:rPr>
          <w:rStyle w:val="DefaultParagraphFont"/>
          <w:rFonts w:eastAsia="Cambria" w:cs="Cambria" w:ascii="Cambria" w:hAnsi="Cambria"/>
          <w:i/>
        </w:rPr>
        <w:t>B</w:t>
      </w:r>
      <w:r>
        <w:rPr/>
        <w:t>.</w:t>
      </w:r>
    </w:p>
    <w:p>
      <w:pPr>
        <w:pStyle w:val="Normal1"/>
        <w:spacing w:before="0" w:after="175"/>
        <w:ind w:left="12" w:right="6" w:hanging="0"/>
        <w:rPr/>
      </w:pPr>
      <w:r>
        <w:rPr/>
        <w:t xml:space="preserve">Шаг 2. </w:t>
      </w:r>
      <w:r>
        <w:rPr>
          <w:rStyle w:val="DefaultParagraphFont"/>
          <w:rFonts w:eastAsia="Cambria" w:cs="Cambria" w:ascii="Cambria" w:hAnsi="Cambria"/>
          <w:i/>
        </w:rPr>
        <w:t>B</w:t>
      </w:r>
      <w:r>
        <w:rPr/>
        <w:t xml:space="preserve">, получив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t>, вычисляет число</w:t>
      </w:r>
    </w:p>
    <w:p>
      <w:pPr>
        <w:pStyle w:val="Normal1"/>
        <w:tabs>
          <w:tab w:val="center" w:pos="3414" w:leader="none"/>
          <w:tab w:val="right" w:pos="6237" w:leader="none"/>
        </w:tabs>
        <w:spacing w:lineRule="auto" w:line="247" w:before="0" w:after="184"/>
        <w:ind w:left="0" w:hanging="0"/>
        <w:jc w:val="left"/>
        <w:rPr/>
      </w:pPr>
      <w:r>
        <w:rPr>
          <w:rStyle w:val="DefaultParagraphFont"/>
          <w:sz w:val="22"/>
        </w:rPr>
        <w:tab/>
      </w:r>
      <w:r>
        <w:rPr/>
        <w:drawing>
          <wp:inline distT="0" distB="0" distL="0" distR="0">
            <wp:extent cx="871855" cy="133985"/>
            <wp:effectExtent l="0" t="0" r="0" b="0"/>
            <wp:docPr id="18" name="Picture 4110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11025" descr=""/>
                    <pic:cNvPicPr>
                      <a:picLocks noChangeAspect="1" noChangeArrowheads="1"/>
                    </pic:cNvPicPr>
                  </pic:nvPicPr>
                  <pic:blipFill>
                    <a:blip r:embed="rId27"/>
                    <a:stretch>
                      <a:fillRect/>
                    </a:stretch>
                  </pic:blipFill>
                  <pic:spPr bwMode="auto">
                    <a:xfrm>
                      <a:off x="0" y="0"/>
                      <a:ext cx="871855" cy="133985"/>
                    </a:xfrm>
                    <a:prstGeom prst="rect">
                      <a:avLst/>
                    </a:prstGeom>
                  </pic:spPr>
                </pic:pic>
              </a:graphicData>
            </a:graphic>
          </wp:inline>
        </w:drawing>
      </w:r>
      <w:r>
        <w:rPr/>
        <w:tab/>
        <w:t>(2.20)</w:t>
      </w:r>
    </w:p>
    <w:p>
      <w:pPr>
        <w:pStyle w:val="Normal1"/>
        <w:ind w:left="498" w:right="6" w:hanging="0"/>
        <w:rPr/>
      </w:pPr>
      <w:r>
        <w:rPr/>
        <w:t xml:space="preserve">и передает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t xml:space="preserve">к </w:t>
      </w:r>
      <w:r>
        <w:rPr>
          <w:rStyle w:val="DefaultParagraphFont"/>
          <w:rFonts w:eastAsia="Cambria" w:cs="Cambria" w:ascii="Cambria" w:hAnsi="Cambria"/>
          <w:i/>
        </w:rPr>
        <w:t>A</w:t>
      </w:r>
      <w:r>
        <w:rPr/>
        <w:t>.</w:t>
      </w:r>
    </w:p>
    <w:p>
      <w:pPr>
        <w:pStyle w:val="Normal1"/>
        <w:spacing w:before="0" w:after="121"/>
        <w:ind w:left="12" w:right="6" w:hanging="0"/>
        <w:rPr/>
      </w:pPr>
      <w:r>
        <w:rPr/>
        <w:t xml:space="preserve">Шаг 3. </w:t>
      </w:r>
      <w:r>
        <w:rPr>
          <w:rStyle w:val="DefaultParagraphFont"/>
          <w:rFonts w:eastAsia="Cambria" w:cs="Cambria" w:ascii="Cambria" w:hAnsi="Cambria"/>
          <w:i/>
        </w:rPr>
        <w:t xml:space="preserve">A </w:t>
      </w:r>
      <w:r>
        <w:rPr/>
        <w:t>вычисляет число</w:t>
      </w:r>
    </w:p>
    <w:p>
      <w:pPr>
        <w:pStyle w:val="Normal1"/>
        <w:tabs>
          <w:tab w:val="center" w:pos="3414" w:leader="none"/>
          <w:tab w:val="right" w:pos="6237" w:leader="none"/>
        </w:tabs>
        <w:spacing w:lineRule="auto" w:line="247" w:before="0" w:after="135"/>
        <w:ind w:left="0" w:hanging="0"/>
        <w:jc w:val="left"/>
        <w:rPr/>
      </w:pPr>
      <w:r>
        <w:rPr>
          <w:rStyle w:val="DefaultParagraphFont"/>
          <w:sz w:val="22"/>
        </w:rPr>
        <w:tab/>
      </w:r>
      <w:r>
        <w:rPr/>
        <w:drawing>
          <wp:inline distT="0" distB="0" distL="0" distR="0">
            <wp:extent cx="877570" cy="158115"/>
            <wp:effectExtent l="0" t="0" r="0" b="0"/>
            <wp:docPr id="19" name="Picture 4110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11026" descr=""/>
                    <pic:cNvPicPr>
                      <a:picLocks noChangeAspect="1" noChangeArrowheads="1"/>
                    </pic:cNvPicPr>
                  </pic:nvPicPr>
                  <pic:blipFill>
                    <a:blip r:embed="rId28"/>
                    <a:stretch>
                      <a:fillRect/>
                    </a:stretch>
                  </pic:blipFill>
                  <pic:spPr bwMode="auto">
                    <a:xfrm>
                      <a:off x="0" y="0"/>
                      <a:ext cx="877570" cy="158115"/>
                    </a:xfrm>
                    <a:prstGeom prst="rect">
                      <a:avLst/>
                    </a:prstGeom>
                  </pic:spPr>
                </pic:pic>
              </a:graphicData>
            </a:graphic>
          </wp:inline>
        </w:drawing>
      </w:r>
      <w:r>
        <w:rPr/>
        <w:tab/>
        <w:t>(2.21)</w:t>
      </w:r>
    </w:p>
    <w:p>
      <w:pPr>
        <w:pStyle w:val="Normal1"/>
        <w:spacing w:before="0" w:after="152"/>
        <w:ind w:left="498" w:right="6" w:hanging="0"/>
        <w:rPr/>
      </w:pPr>
      <w:r>
        <w:rPr/>
        <w:t xml:space="preserve">и передает его </w:t>
      </w:r>
      <w:r>
        <w:rPr>
          <w:rStyle w:val="DefaultParagraphFont"/>
          <w:rFonts w:eastAsia="Cambria" w:cs="Cambria" w:ascii="Cambria" w:hAnsi="Cambria"/>
          <w:i/>
        </w:rPr>
        <w:t>B</w:t>
      </w:r>
      <w:r>
        <w:rPr/>
        <w:t>.</w:t>
      </w:r>
    </w:p>
    <w:p>
      <w:pPr>
        <w:pStyle w:val="Normal1"/>
        <w:spacing w:before="0" w:after="132"/>
        <w:ind w:left="12" w:right="6" w:hanging="0"/>
        <w:rPr/>
      </w:pPr>
      <w:r>
        <w:rPr/>
        <w:t xml:space="preserve">Шаг 4. </w:t>
      </w:r>
      <w:r>
        <w:rPr>
          <w:rStyle w:val="DefaultParagraphFont"/>
          <w:rFonts w:eastAsia="Cambria" w:cs="Cambria" w:ascii="Cambria" w:hAnsi="Cambria"/>
          <w:i/>
        </w:rPr>
        <w:t>B</w:t>
      </w:r>
      <w:r>
        <w:rPr/>
        <w:t xml:space="preserve">, получив </w:t>
      </w:r>
      <w:r>
        <w:rPr>
          <w:rStyle w:val="DefaultParagraphFont"/>
          <w:rFonts w:eastAsia="Cambria" w:cs="Cambria" w:ascii="Cambria" w:hAnsi="Cambria"/>
          <w:i/>
        </w:rPr>
        <w:t>x</w:t>
      </w:r>
      <w:r>
        <w:rPr>
          <w:rStyle w:val="DefaultParagraphFont"/>
          <w:rFonts w:eastAsia="Cambria" w:cs="Cambria" w:ascii="Cambria" w:hAnsi="Cambria"/>
          <w:position w:val="-1"/>
          <w:sz w:val="13"/>
        </w:rPr>
        <w:t>3</w:t>
      </w:r>
      <w:r>
        <w:rPr/>
        <w:t>, вычисляет число</w:t>
      </w:r>
    </w:p>
    <w:p>
      <w:pPr>
        <w:pStyle w:val="Normal1"/>
        <w:tabs>
          <w:tab w:val="center" w:pos="3414" w:leader="none"/>
          <w:tab w:val="right" w:pos="6237" w:leader="none"/>
        </w:tabs>
        <w:spacing w:lineRule="auto" w:line="247" w:before="0" w:after="209"/>
        <w:ind w:left="0" w:hanging="0"/>
        <w:jc w:val="left"/>
        <w:rPr/>
      </w:pPr>
      <w:r>
        <w:rPr>
          <w:rStyle w:val="DefaultParagraphFont"/>
          <w:sz w:val="22"/>
        </w:rPr>
        <w:tab/>
      </w:r>
      <w:r>
        <w:rPr/>
        <w:drawing>
          <wp:inline distT="0" distB="0" distL="0" distR="0">
            <wp:extent cx="908050" cy="158115"/>
            <wp:effectExtent l="0" t="0" r="0" b="0"/>
            <wp:docPr id="20" name="Picture 4110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11027" descr=""/>
                    <pic:cNvPicPr>
                      <a:picLocks noChangeAspect="1" noChangeArrowheads="1"/>
                    </pic:cNvPicPr>
                  </pic:nvPicPr>
                  <pic:blipFill>
                    <a:blip r:embed="rId29"/>
                    <a:stretch>
                      <a:fillRect/>
                    </a:stretch>
                  </pic:blipFill>
                  <pic:spPr bwMode="auto">
                    <a:xfrm>
                      <a:off x="0" y="0"/>
                      <a:ext cx="908050" cy="158115"/>
                    </a:xfrm>
                    <a:prstGeom prst="rect">
                      <a:avLst/>
                    </a:prstGeom>
                  </pic:spPr>
                </pic:pic>
              </a:graphicData>
            </a:graphic>
          </wp:inline>
        </w:drawing>
      </w:r>
      <w:r>
        <w:rPr/>
        <w:tab/>
        <w:t>(2.22)</w:t>
      </w:r>
    </w:p>
    <w:p>
      <w:pPr>
        <w:pStyle w:val="Normal1"/>
        <w:spacing w:lineRule="auto" w:line="259" w:before="0" w:after="157"/>
        <w:ind w:left="407" w:hanging="10"/>
        <w:jc w:val="left"/>
        <w:rPr/>
      </w:pPr>
      <w:r>
        <w:rPr/>
        <w:t>Утверждение 2.10 (свойства протокола Шамира).</w:t>
      </w:r>
    </w:p>
    <w:p>
      <w:pPr>
        <w:pStyle w:val="Normal1"/>
        <w:numPr>
          <w:ilvl w:val="0"/>
          <w:numId w:val="7"/>
        </w:numPr>
        <w:spacing w:lineRule="auto" w:line="247" w:before="0" w:after="166"/>
        <w:ind w:right="5" w:hanging="277"/>
        <w:rPr/>
      </w:pP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xml:space="preserve">= </w:t>
      </w:r>
      <w:r>
        <w:rPr>
          <w:rStyle w:val="DefaultParagraphFont"/>
          <w:rFonts w:eastAsia="Cambria" w:cs="Cambria" w:ascii="Cambria" w:hAnsi="Cambria"/>
          <w:i/>
        </w:rPr>
        <w:t>m</w:t>
      </w:r>
      <w:r>
        <w:rPr/>
        <w:t xml:space="preserve">, т.е. в результате реализации протокола от </w:t>
      </w:r>
      <w:r>
        <w:rPr>
          <w:rStyle w:val="DefaultParagraphFont"/>
          <w:rFonts w:eastAsia="Cambria" w:cs="Cambria" w:ascii="Cambria" w:hAnsi="Cambria"/>
          <w:i/>
        </w:rPr>
        <w:t xml:space="preserve">A </w:t>
      </w:r>
      <w:r>
        <w:rPr/>
        <w:t xml:space="preserve">к </w:t>
      </w:r>
      <w:r>
        <w:rPr>
          <w:rStyle w:val="DefaultParagraphFont"/>
          <w:rFonts w:eastAsia="Cambria" w:cs="Cambria" w:ascii="Cambria" w:hAnsi="Cambria"/>
          <w:i/>
        </w:rPr>
        <w:t xml:space="preserve">B </w:t>
      </w:r>
      <w:r>
        <w:rPr/>
        <w:t>действительно передается исходное сообщение;</w:t>
      </w:r>
    </w:p>
    <w:p>
      <w:pPr>
        <w:pStyle w:val="Normal1"/>
        <w:numPr>
          <w:ilvl w:val="0"/>
          <w:numId w:val="7"/>
        </w:numPr>
        <w:spacing w:lineRule="auto" w:line="247" w:before="0" w:after="138"/>
        <w:ind w:right="5" w:hanging="277"/>
        <w:rPr/>
      </w:pPr>
      <w:r>
        <w:rPr/>
        <w:t>злоумышленник не может узнать, какое сообщение было передано.</w:t>
      </w:r>
    </w:p>
    <w:p>
      <w:pPr>
        <w:pStyle w:val="Normal1"/>
        <w:spacing w:lineRule="auto" w:line="307" w:before="0" w:after="308"/>
        <w:ind w:left="12" w:right="6" w:firstLine="397"/>
        <w:rPr/>
      </w:pPr>
      <w:r>
        <w:rPr/>
        <w:t xml:space="preserve">Д о к а з а т е л ь с т в о . Вначале заметим, что любое целое число </w:t>
      </w:r>
      <w:r>
        <w:rPr>
          <w:rStyle w:val="DefaultParagraphFont"/>
          <w:rFonts w:eastAsia="Cambria" w:cs="Cambria" w:ascii="Cambria" w:hAnsi="Cambria"/>
          <w:i/>
        </w:rPr>
        <w:t xml:space="preserve">e </w:t>
      </w:r>
      <w:r>
        <w:rPr>
          <w:rStyle w:val="DefaultParagraphFont"/>
          <w:rFonts w:eastAsia="Cambria" w:cs="Cambria" w:ascii="Cambria" w:hAnsi="Cambria"/>
        </w:rPr>
        <w:t xml:space="preserve">≥ 0 </w:t>
      </w:r>
      <w:r>
        <w:rPr/>
        <w:t xml:space="preserve">может быть представлено в виде </w:t>
      </w:r>
      <w:r>
        <w:rPr>
          <w:rStyle w:val="DefaultParagraphFont"/>
          <w:rFonts w:eastAsia="Cambria" w:cs="Cambria" w:ascii="Cambria" w:hAnsi="Cambria"/>
          <w:i/>
        </w:rPr>
        <w:t xml:space="preserve">e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 xml:space="preserve">p </w:t>
      </w:r>
      <w:r>
        <w:rPr>
          <w:rStyle w:val="DefaultParagraphFont"/>
          <w:rFonts w:eastAsia="Cambria" w:cs="Cambria" w:ascii="Cambria" w:hAnsi="Cambria"/>
        </w:rPr>
        <w:t xml:space="preserve">− 1) + </w:t>
      </w:r>
      <w:r>
        <w:rPr>
          <w:rStyle w:val="DefaultParagraphFont"/>
          <w:rFonts w:eastAsia="Cambria" w:cs="Cambria" w:ascii="Cambria" w:hAnsi="Cambria"/>
          <w:i/>
        </w:rPr>
        <w:t>r</w:t>
      </w:r>
      <w:r>
        <w:rPr/>
        <w:t xml:space="preserve">, где </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mod (</w:t>
      </w:r>
      <w:r>
        <w:rPr>
          <w:rStyle w:val="DefaultParagraphFont"/>
          <w:rFonts w:eastAsia="Cambria" w:cs="Cambria" w:ascii="Cambria" w:hAnsi="Cambria"/>
          <w:i/>
        </w:rPr>
        <w:t xml:space="preserve">p </w:t>
      </w:r>
      <w:r>
        <w:rPr>
          <w:rStyle w:val="DefaultParagraphFont"/>
          <w:rFonts w:eastAsia="Cambria" w:cs="Cambria" w:ascii="Cambria" w:hAnsi="Cambria"/>
        </w:rPr>
        <w:t>− 1)</w:t>
      </w:r>
      <w:r>
        <w:rPr/>
        <w:t>. Поэтому на основании теоремы Ферма</w:t>
      </w:r>
    </w:p>
    <w:p>
      <w:pPr>
        <w:pStyle w:val="Normal1"/>
        <w:spacing w:lineRule="auto" w:line="266" w:before="0" w:after="141"/>
        <w:ind w:left="209" w:hanging="10"/>
        <w:rPr/>
      </w:pPr>
      <w:r>
        <w:rPr>
          <w:rStyle w:val="DefaultParagraphFont"/>
          <w:rFonts w:eastAsia="Cambria" w:cs="Cambria" w:ascii="Cambria" w:hAnsi="Cambria"/>
          <w:i/>
        </w:rPr>
        <w:t>x</w:t>
      </w:r>
      <w:r>
        <w:rPr>
          <w:rStyle w:val="DefaultParagraphFont"/>
          <w:rFonts w:eastAsia="Cambria" w:cs="Cambria" w:ascii="Cambria" w:hAnsi="Cambria"/>
          <w:i/>
          <w:sz w:val="14"/>
        </w:rPr>
        <w:t xml:space="preserve">e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sz w:val="14"/>
        </w:rPr>
        <w:t>k</w:t>
      </w:r>
      <w:r>
        <w:rPr>
          <w:rStyle w:val="DefaultParagraphFont"/>
          <w:rFonts w:eastAsia="Cambria" w:cs="Cambria" w:ascii="Cambria" w:hAnsi="Cambria"/>
          <w:sz w:val="14"/>
        </w:rPr>
        <w:t>(</w:t>
      </w:r>
      <w:r>
        <w:rPr>
          <w:rStyle w:val="DefaultParagraphFont"/>
          <w:rFonts w:eastAsia="Cambria" w:cs="Cambria" w:ascii="Cambria" w:hAnsi="Cambria"/>
          <w:i/>
          <w:sz w:val="14"/>
        </w:rPr>
        <w:t>p</w:t>
      </w:r>
      <w:r>
        <w:rPr>
          <w:rStyle w:val="DefaultParagraphFont"/>
          <w:rFonts w:eastAsia="Cambria" w:cs="Cambria" w:ascii="Cambria" w:hAnsi="Cambria"/>
          <w:sz w:val="14"/>
        </w:rPr>
        <w:t>−1)+</w:t>
      </w:r>
      <w:r>
        <w:rPr>
          <w:rStyle w:val="DefaultParagraphFont"/>
          <w:rFonts w:eastAsia="Cambria" w:cs="Cambria" w:ascii="Cambria" w:hAnsi="Cambria"/>
          <w:i/>
          <w:sz w:val="14"/>
        </w:rPr>
        <w:t xml:space="preserve">r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w:t>
      </w:r>
    </w:p>
    <w:p>
      <w:pPr>
        <w:pStyle w:val="Normal1"/>
        <w:tabs>
          <w:tab w:val="center" w:pos="3815" w:leader="none"/>
          <w:tab w:val="right" w:pos="6237" w:leader="none"/>
        </w:tabs>
        <w:spacing w:lineRule="auto" w:line="264" w:before="0" w:after="349"/>
        <w:ind w:left="0" w:hanging="0"/>
        <w:jc w:val="left"/>
        <w:rPr/>
      </w:pPr>
      <w:r>
        <w:rPr>
          <w:rStyle w:val="DefaultParagraphFont"/>
          <w:sz w:val="22"/>
        </w:rPr>
        <w:tab/>
      </w:r>
      <w:r>
        <w:rPr>
          <w:rStyle w:val="DefaultParagraphFont"/>
          <w:rFonts w:eastAsia="Cambria" w:cs="Cambria" w:ascii="Cambria" w:hAnsi="Cambria"/>
        </w:rPr>
        <w:t>= (1</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position w:val="6"/>
          <w:sz w:val="13"/>
        </w:rPr>
        <w:t>r</w:t>
      </w:r>
      <w:r>
        <w:rPr>
          <w:rStyle w:val="DefaultParagraphFont"/>
          <w:rFonts w:eastAsia="Cambria" w:cs="Cambria" w:ascii="Cambria" w:hAnsi="Cambria"/>
        </w:rPr>
        <w:t xml:space="preserve">) mod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position w:val="6"/>
          <w:sz w:val="13"/>
        </w:rPr>
        <w:t xml:space="preserve">e </w:t>
      </w:r>
      <w:r>
        <w:rPr>
          <w:rStyle w:val="DefaultParagraphFont"/>
          <w:rFonts w:eastAsia="Cambria" w:cs="Cambria" w:ascii="Cambria" w:hAnsi="Cambria"/>
          <w:position w:val="6"/>
          <w:sz w:val="13"/>
        </w:rPr>
        <w:t>mod (</w:t>
      </w:r>
      <w:r>
        <w:rPr>
          <w:rStyle w:val="DefaultParagraphFont"/>
          <w:rFonts w:eastAsia="Cambria" w:cs="Cambria" w:ascii="Cambria" w:hAnsi="Cambria"/>
          <w:i/>
          <w:position w:val="6"/>
          <w:sz w:val="13"/>
        </w:rPr>
        <w:t>p</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(2.23)</w:t>
      </w:r>
    </w:p>
    <w:p>
      <w:pPr>
        <w:pStyle w:val="Normal1"/>
        <w:ind w:left="12" w:right="6" w:hanging="0"/>
        <w:rPr/>
      </w:pPr>
      <w:r>
        <w:rPr/>
        <w:t>Справедливость первого пункта утверждения вытекает из следующей цепочки равенств:</w:t>
      </w:r>
    </w:p>
    <w:tbl>
      <w:tblPr>
        <w:tblW w:w="5488" w:type="dxa"/>
        <w:jc w:val="left"/>
        <w:tblInd w:w="374" w:type="dxa"/>
        <w:tblLayout w:type="fixed"/>
        <w:tblCellMar>
          <w:top w:w="0" w:type="dxa"/>
          <w:left w:w="0" w:type="dxa"/>
          <w:bottom w:w="0" w:type="dxa"/>
          <w:right w:w="0" w:type="dxa"/>
        </w:tblCellMar>
      </w:tblPr>
      <w:tblGrid>
        <w:gridCol w:w="757"/>
        <w:gridCol w:w="4731"/>
      </w:tblGrid>
      <w:tr>
        <w:trPr>
          <w:trHeight w:val="290" w:hRule="atLeast"/>
        </w:trPr>
        <w:tc>
          <w:tcPr>
            <w:tcW w:w="757" w:type="dxa"/>
            <w:tcBorders/>
          </w:tcPr>
          <w:p>
            <w:pPr>
              <w:pStyle w:val="Normal1"/>
              <w:tabs>
                <w:tab w:val="right" w:pos="757" w:leader="none"/>
              </w:tabs>
              <w:spacing w:lineRule="auto" w:line="256" w:before="0" w:after="0"/>
              <w:ind w:left="0" w:hanging="0"/>
              <w:jc w:val="left"/>
              <w:rPr/>
            </w:pPr>
            <w:r>
              <w:rPr>
                <w:rStyle w:val="DefaultParagraphFont"/>
                <w:rFonts w:eastAsia="Cambria" w:cs="Cambria" w:ascii="Cambria" w:hAnsi="Cambria"/>
                <w:i/>
              </w:rPr>
              <w:t>x</w:t>
            </w:r>
            <w:r>
              <w:rPr>
                <w:rStyle w:val="DefaultParagraphFont"/>
                <w:rFonts w:eastAsia="Cambria" w:cs="Cambria" w:ascii="Cambria" w:hAnsi="Cambria"/>
                <w:position w:val="-1"/>
                <w:sz w:val="13"/>
              </w:rPr>
              <w:t>4</w:t>
              <w:tab/>
            </w:r>
            <w:r>
              <w:rPr>
                <w:rStyle w:val="DefaultParagraphFont"/>
                <w:rFonts w:eastAsia="Cambria" w:cs="Cambria" w:ascii="Cambria" w:hAnsi="Cambria"/>
              </w:rPr>
              <w:t>=</w:t>
            </w:r>
          </w:p>
        </w:tc>
        <w:tc>
          <w:tcPr>
            <w:tcW w:w="4731" w:type="dxa"/>
            <w:tcBorders/>
          </w:tcPr>
          <w:p>
            <w:pPr>
              <w:pStyle w:val="Normal1"/>
              <w:spacing w:lineRule="auto" w:line="256" w:before="0" w:after="0"/>
              <w:ind w:left="-45" w:hanging="0"/>
              <w:jc w:val="left"/>
              <w:rPr/>
            </w:pPr>
            <w:r>
              <w:rPr/>
              <w:drawing>
                <wp:inline distT="0" distB="0" distL="0" distR="0">
                  <wp:extent cx="1691640" cy="155575"/>
                  <wp:effectExtent l="0" t="0" r="0" b="0"/>
                  <wp:docPr id="21" name="Picture 4110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11028" descr=""/>
                          <pic:cNvPicPr>
                            <a:picLocks noChangeAspect="1" noChangeArrowheads="1"/>
                          </pic:cNvPicPr>
                        </pic:nvPicPr>
                        <pic:blipFill>
                          <a:blip r:embed="rId30"/>
                          <a:stretch>
                            <a:fillRect/>
                          </a:stretch>
                        </pic:blipFill>
                        <pic:spPr bwMode="auto">
                          <a:xfrm>
                            <a:off x="0" y="0"/>
                            <a:ext cx="1691640" cy="155575"/>
                          </a:xfrm>
                          <a:prstGeom prst="rect">
                            <a:avLst/>
                          </a:prstGeom>
                        </pic:spPr>
                      </pic:pic>
                    </a:graphicData>
                  </a:graphic>
                </wp:inline>
              </w:drawing>
            </w:r>
          </w:p>
        </w:tc>
      </w:tr>
      <w:tr>
        <w:trPr>
          <w:trHeight w:val="312" w:hRule="atLeast"/>
        </w:trPr>
        <w:tc>
          <w:tcPr>
            <w:tcW w:w="757" w:type="dxa"/>
            <w:tcBorders/>
          </w:tcPr>
          <w:p>
            <w:pPr>
              <w:pStyle w:val="Normal1"/>
              <w:spacing w:lineRule="auto" w:line="256" w:before="0" w:after="0"/>
              <w:ind w:left="203" w:hanging="0"/>
              <w:jc w:val="center"/>
              <w:rPr/>
            </w:pPr>
            <w:r>
              <w:rPr>
                <w:rStyle w:val="DefaultParagraphFont"/>
                <w:rFonts w:eastAsia="Cambria" w:cs="Cambria" w:ascii="Cambria" w:hAnsi="Cambria"/>
              </w:rPr>
              <w:t>=</w:t>
            </w:r>
          </w:p>
        </w:tc>
        <w:tc>
          <w:tcPr>
            <w:tcW w:w="4731" w:type="dxa"/>
            <w:tcBorders/>
          </w:tcPr>
          <w:p>
            <w:pPr>
              <w:pStyle w:val="Normal1"/>
              <w:spacing w:lineRule="auto" w:line="256" w:before="0" w:after="0"/>
              <w:ind w:left="0" w:hanging="0"/>
              <w:jc w:val="left"/>
              <w:rPr/>
            </w:pPr>
            <w:r>
              <w:rPr/>
              <w:drawing>
                <wp:inline distT="0" distB="0" distL="0" distR="0">
                  <wp:extent cx="2541905" cy="152400"/>
                  <wp:effectExtent l="0" t="0" r="0" b="0"/>
                  <wp:docPr id="22" name="Picture 4110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11029" descr=""/>
                          <pic:cNvPicPr>
                            <a:picLocks noChangeAspect="1" noChangeArrowheads="1"/>
                          </pic:cNvPicPr>
                        </pic:nvPicPr>
                        <pic:blipFill>
                          <a:blip r:embed="rId31"/>
                          <a:stretch>
                            <a:fillRect/>
                          </a:stretch>
                        </pic:blipFill>
                        <pic:spPr bwMode="auto">
                          <a:xfrm>
                            <a:off x="0" y="0"/>
                            <a:ext cx="2541905" cy="152400"/>
                          </a:xfrm>
                          <a:prstGeom prst="rect">
                            <a:avLst/>
                          </a:prstGeom>
                        </pic:spPr>
                      </pic:pic>
                    </a:graphicData>
                  </a:graphic>
                </wp:inline>
              </w:drawing>
            </w:r>
          </w:p>
        </w:tc>
      </w:tr>
      <w:tr>
        <w:trPr>
          <w:trHeight w:val="260" w:hRule="atLeast"/>
        </w:trPr>
        <w:tc>
          <w:tcPr>
            <w:tcW w:w="757" w:type="dxa"/>
            <w:tcBorders/>
          </w:tcPr>
          <w:p>
            <w:pPr>
              <w:pStyle w:val="Normal1"/>
              <w:spacing w:lineRule="auto" w:line="256" w:before="0" w:after="0"/>
              <w:ind w:left="203" w:hanging="0"/>
              <w:jc w:val="center"/>
              <w:rPr/>
            </w:pPr>
            <w:r>
              <w:rPr>
                <w:rStyle w:val="DefaultParagraphFont"/>
                <w:rFonts w:eastAsia="Cambria" w:cs="Cambria" w:ascii="Cambria" w:hAnsi="Cambria"/>
              </w:rPr>
              <w:t>=</w:t>
            </w:r>
          </w:p>
        </w:tc>
        <w:tc>
          <w:tcPr>
            <w:tcW w:w="4731" w:type="dxa"/>
            <w:tcBorders/>
          </w:tcPr>
          <w:p>
            <w:pPr>
              <w:pStyle w:val="Normal1"/>
              <w:spacing w:lineRule="auto" w:line="256" w:before="0" w:after="0"/>
              <w:ind w:left="0" w:hanging="0"/>
              <w:rPr/>
            </w:pPr>
            <w:r>
              <w:rPr>
                <w:rStyle w:val="DefaultParagraphFont"/>
                <w:rFonts w:eastAsia="Cambria" w:cs="Cambria" w:ascii="Cambria" w:hAnsi="Cambria"/>
                <w:i/>
              </w:rPr>
              <w:t>m</w:t>
            </w:r>
            <w:r>
              <w:rPr>
                <w:rStyle w:val="DefaultParagraphFont"/>
                <w:rFonts w:eastAsia="Cambria" w:cs="Cambria" w:ascii="Cambria" w:hAnsi="Cambria"/>
                <w:i/>
                <w:sz w:val="14"/>
              </w:rPr>
              <w:t>c</w:t>
            </w:r>
            <w:r>
              <w:rPr>
                <w:rStyle w:val="DefaultParagraphFont"/>
                <w:rFonts w:eastAsia="Cambria" w:cs="Cambria" w:ascii="Cambria" w:hAnsi="Cambria"/>
                <w:i/>
                <w:sz w:val="10"/>
              </w:rPr>
              <w:t>A</w:t>
            </w:r>
            <w:r>
              <w:rPr>
                <w:rStyle w:val="DefaultParagraphFont"/>
                <w:rFonts w:eastAsia="Cambria" w:cs="Cambria" w:ascii="Cambria" w:hAnsi="Cambria"/>
                <w:i/>
                <w:sz w:val="14"/>
              </w:rPr>
              <w:t>d</w:t>
            </w:r>
            <w:r>
              <w:rPr>
                <w:rStyle w:val="DefaultParagraphFont"/>
                <w:rFonts w:eastAsia="Cambria" w:cs="Cambria" w:ascii="Cambria" w:hAnsi="Cambria"/>
                <w:i/>
                <w:sz w:val="10"/>
              </w:rPr>
              <w:t>A</w:t>
            </w:r>
            <w:r>
              <w:rPr>
                <w:rStyle w:val="DefaultParagraphFont"/>
                <w:rFonts w:eastAsia="Cambria" w:cs="Cambria" w:ascii="Cambria" w:hAnsi="Cambria"/>
                <w:i/>
                <w:sz w:val="14"/>
              </w:rPr>
              <w:t>c</w:t>
            </w:r>
            <w:r>
              <w:rPr>
                <w:rStyle w:val="DefaultParagraphFont"/>
                <w:rFonts w:eastAsia="Cambria" w:cs="Cambria" w:ascii="Cambria" w:hAnsi="Cambria"/>
                <w:i/>
                <w:sz w:val="10"/>
              </w:rPr>
              <w:t>B</w:t>
            </w:r>
            <w:r>
              <w:rPr>
                <w:rStyle w:val="DefaultParagraphFont"/>
                <w:rFonts w:eastAsia="Cambria" w:cs="Cambria" w:ascii="Cambria" w:hAnsi="Cambria"/>
                <w:i/>
                <w:sz w:val="14"/>
              </w:rPr>
              <w:t>d</w:t>
            </w:r>
            <w:r>
              <w:rPr>
                <w:rStyle w:val="DefaultParagraphFont"/>
                <w:rFonts w:eastAsia="Cambria" w:cs="Cambria" w:ascii="Cambria" w:hAnsi="Cambria"/>
                <w:i/>
                <w:sz w:val="10"/>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sz w:val="14"/>
              </w:rPr>
              <w:t>(</w:t>
            </w:r>
            <w:r>
              <w:rPr>
                <w:rStyle w:val="DefaultParagraphFont"/>
                <w:rFonts w:eastAsia="Cambria" w:cs="Cambria" w:ascii="Cambria" w:hAnsi="Cambria"/>
                <w:i/>
                <w:sz w:val="14"/>
              </w:rPr>
              <w:t>c</w:t>
            </w:r>
            <w:r>
              <w:rPr>
                <w:rStyle w:val="DefaultParagraphFont"/>
                <w:rFonts w:eastAsia="Cambria" w:cs="Cambria" w:ascii="Cambria" w:hAnsi="Cambria"/>
                <w:i/>
                <w:sz w:val="10"/>
              </w:rPr>
              <w:t>A</w:t>
            </w:r>
            <w:r>
              <w:rPr>
                <w:rStyle w:val="DefaultParagraphFont"/>
                <w:rFonts w:eastAsia="Cambria" w:cs="Cambria" w:ascii="Cambria" w:hAnsi="Cambria"/>
                <w:i/>
                <w:sz w:val="14"/>
              </w:rPr>
              <w:t>d</w:t>
            </w:r>
            <w:r>
              <w:rPr>
                <w:rStyle w:val="DefaultParagraphFont"/>
                <w:rFonts w:eastAsia="Cambria" w:cs="Cambria" w:ascii="Cambria" w:hAnsi="Cambria"/>
                <w:i/>
                <w:sz w:val="10"/>
              </w:rPr>
              <w:t>A</w:t>
            </w:r>
            <w:r>
              <w:rPr>
                <w:rStyle w:val="DefaultParagraphFont"/>
                <w:rFonts w:eastAsia="Cambria" w:cs="Cambria" w:ascii="Cambria" w:hAnsi="Cambria"/>
                <w:i/>
                <w:sz w:val="14"/>
              </w:rPr>
              <w:t>c</w:t>
            </w:r>
            <w:r>
              <w:rPr>
                <w:rStyle w:val="DefaultParagraphFont"/>
                <w:rFonts w:eastAsia="Cambria" w:cs="Cambria" w:ascii="Cambria" w:hAnsi="Cambria"/>
                <w:i/>
                <w:sz w:val="10"/>
              </w:rPr>
              <w:t>B</w:t>
            </w:r>
            <w:r>
              <w:rPr>
                <w:rStyle w:val="DefaultParagraphFont"/>
                <w:rFonts w:eastAsia="Cambria" w:cs="Cambria" w:ascii="Cambria" w:hAnsi="Cambria"/>
                <w:i/>
                <w:sz w:val="14"/>
              </w:rPr>
              <w:t>d</w:t>
            </w:r>
            <w:r>
              <w:rPr>
                <w:rStyle w:val="DefaultParagraphFont"/>
                <w:rFonts w:eastAsia="Cambria" w:cs="Cambria" w:ascii="Cambria" w:hAnsi="Cambria"/>
                <w:i/>
                <w:sz w:val="10"/>
              </w:rPr>
              <w:t>B</w:t>
            </w:r>
            <w:r>
              <w:rPr>
                <w:rStyle w:val="DefaultParagraphFont"/>
                <w:rFonts w:eastAsia="Cambria" w:cs="Cambria" w:ascii="Cambria" w:hAnsi="Cambria"/>
                <w:sz w:val="14"/>
              </w:rPr>
              <w:t>) mod (</w:t>
            </w:r>
            <w:r>
              <w:rPr>
                <w:rStyle w:val="DefaultParagraphFont"/>
                <w:rFonts w:eastAsia="Cambria" w:cs="Cambria" w:ascii="Cambria" w:hAnsi="Cambria"/>
                <w:i/>
                <w:sz w:val="14"/>
              </w:rPr>
              <w:t>p</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m</w:t>
            </w:r>
          </w:p>
        </w:tc>
      </w:tr>
    </w:tbl>
    <w:p>
      <w:pPr>
        <w:pStyle w:val="Normal1"/>
        <w:ind w:left="12" w:right="6" w:hanging="0"/>
        <w:rPr/>
      </w:pPr>
      <w:r>
        <w:rPr/>
        <w:t>(предпоследнее равенство следует из (2.23), а последнее выполняется в силу (2.17) и (2.18)).</w:t>
      </w:r>
    </w:p>
    <w:p>
      <w:pPr>
        <w:pStyle w:val="Normal1"/>
        <w:ind w:left="12" w:right="6" w:firstLine="397"/>
        <w:rPr/>
      </w:pPr>
      <w:r>
        <w:rPr/>
        <w:t xml:space="preserve">Доказательство второго пункта утверждения основано на предположении, что для злоумышленника, пытающегося определить </w:t>
      </w:r>
      <w:r>
        <w:rPr>
          <w:rStyle w:val="DefaultParagraphFont"/>
          <w:rFonts w:eastAsia="Cambria" w:cs="Cambria" w:ascii="Cambria" w:hAnsi="Cambria"/>
          <w:i/>
        </w:rPr>
        <w:t>m</w:t>
      </w:r>
      <w:r>
        <w:rPr/>
        <w:t xml:space="preserve">, не существует стратегии более эффективной, чем следующая. Вначале он вычисляет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t xml:space="preserve">из (2.20), затем находит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t xml:space="preserve">и, наконец, вычисляет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t xml:space="preserve">по (2.22). Но для осуществления этой стратегии злоумышленник должен решить задачу дискретного логарифмирования (2.20), что практически невозможно при больших </w:t>
      </w:r>
      <w:r>
        <w:rPr>
          <w:rStyle w:val="DefaultParagraphFont"/>
          <w:rFonts w:eastAsia="Cambria" w:cs="Cambria" w:ascii="Cambria" w:hAnsi="Cambria"/>
          <w:i/>
        </w:rPr>
        <w:t>p</w:t>
      </w:r>
      <w:r>
        <w:rPr/>
        <w:t xml:space="preserve">. </w:t>
      </w:r>
      <w:r>
        <w:rPr>
          <w:rStyle w:val="DefaultParagraphFont"/>
          <w:rFonts w:eastAsia="Cambria" w:cs="Cambria" w:ascii="Cambria" w:hAnsi="Cambria"/>
        </w:rPr>
        <w:t>⊓⊔</w:t>
      </w:r>
    </w:p>
    <w:p>
      <w:pPr>
        <w:pStyle w:val="2"/>
        <w:tabs>
          <w:tab w:val="left" w:pos="-5" w:leader="none"/>
        </w:tabs>
        <w:ind w:left="-5" w:hanging="0"/>
        <w:rPr/>
      </w:pPr>
      <w:r>
        <w:rPr/>
        <w:t>2.5. Шифр Эль-Гамаля</w:t>
      </w:r>
    </w:p>
    <w:p>
      <w:pPr>
        <w:pStyle w:val="Normal1"/>
        <w:spacing w:before="0" w:after="106"/>
        <w:ind w:left="12" w:right="6" w:firstLine="397"/>
        <w:rPr/>
      </w:pPr>
      <w:r>
        <w:rPr/>
        <w:t xml:space="preserve">Опишем метод нахождения пар </w:t>
      </w:r>
      <w:r>
        <w:rPr>
          <w:rStyle w:val="DefaultParagraphFont"/>
          <w:rFonts w:eastAsia="Cambria" w:cs="Cambria" w:ascii="Cambria" w:hAnsi="Cambria"/>
          <w:i/>
        </w:rPr>
        <w:t>c</w:t>
      </w:r>
      <w:r>
        <w:rPr>
          <w:rStyle w:val="DefaultParagraphFont"/>
          <w:rFonts w:eastAsia="Cambria" w:cs="Cambria" w:ascii="Cambria" w:hAnsi="Cambria"/>
          <w:i/>
          <w:position w:val="-1"/>
          <w:sz w:val="13"/>
        </w:rPr>
        <w:t>A</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t xml:space="preserve">и </w:t>
      </w:r>
      <w:r>
        <w:rPr>
          <w:rStyle w:val="DefaultParagraphFont"/>
          <w:rFonts w:eastAsia="Cambria" w:cs="Cambria" w:ascii="Cambria" w:hAnsi="Cambria"/>
          <w:i/>
        </w:rPr>
        <w:t>c</w:t>
      </w:r>
      <w:r>
        <w:rPr>
          <w:rStyle w:val="DefaultParagraphFont"/>
          <w:rFonts w:eastAsia="Cambria" w:cs="Cambria" w:ascii="Cambria" w:hAnsi="Cambria"/>
          <w:i/>
          <w:position w:val="-1"/>
          <w:sz w:val="13"/>
        </w:rPr>
        <w:t>B</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t xml:space="preserve">, удовлетворяющих (2.17) и (2.18). Достаточно описать только действия для абонента </w:t>
      </w:r>
      <w:r>
        <w:rPr>
          <w:rStyle w:val="DefaultParagraphFont"/>
          <w:rFonts w:eastAsia="Cambria" w:cs="Cambria" w:ascii="Cambria" w:hAnsi="Cambria"/>
          <w:i/>
        </w:rPr>
        <w:t>A</w:t>
      </w:r>
      <w:r>
        <w:rPr/>
        <w:t xml:space="preserve">, так как действия для </w:t>
      </w:r>
      <w:r>
        <w:rPr>
          <w:rStyle w:val="DefaultParagraphFont"/>
          <w:rFonts w:eastAsia="Cambria" w:cs="Cambria" w:ascii="Cambria" w:hAnsi="Cambria"/>
          <w:i/>
        </w:rPr>
        <w:t xml:space="preserve">B </w:t>
      </w:r>
      <w:r>
        <w:rPr/>
        <w:t xml:space="preserve">совершенно аналогичны. Число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t xml:space="preserve">выбираем случайно так, чтобы оно было взаимно простым с </w:t>
      </w:r>
      <w:r>
        <w:rPr>
          <w:rStyle w:val="DefaultParagraphFont"/>
          <w:rFonts w:eastAsia="Cambria" w:cs="Cambria" w:ascii="Cambria" w:hAnsi="Cambria"/>
          <w:i/>
        </w:rPr>
        <w:t>p</w:t>
      </w:r>
      <w:r>
        <w:rPr>
          <w:rStyle w:val="DefaultParagraphFont"/>
          <w:rFonts w:eastAsia="Cambria" w:cs="Cambria" w:ascii="Cambria" w:hAnsi="Cambria"/>
        </w:rPr>
        <w:t xml:space="preserve">−1 </w:t>
      </w:r>
      <w:r>
        <w:rPr/>
        <w:t xml:space="preserve">(поиск целесообразно вести среди нечетных чисел, так как </w:t>
      </w:r>
      <w:r>
        <w:rPr>
          <w:rStyle w:val="DefaultParagraphFont"/>
          <w:rFonts w:eastAsia="Cambria" w:cs="Cambria" w:ascii="Cambria" w:hAnsi="Cambria"/>
          <w:i/>
        </w:rPr>
        <w:t>p</w:t>
      </w:r>
      <w:r>
        <w:rPr>
          <w:rStyle w:val="DefaultParagraphFont"/>
          <w:rFonts w:eastAsia="Cambria" w:cs="Cambria" w:ascii="Cambria" w:hAnsi="Cambria"/>
        </w:rPr>
        <w:t xml:space="preserve">−1 </w:t>
      </w:r>
      <w:r>
        <w:rPr/>
        <w:t xml:space="preserve">четно). Затем вычисляем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t>с помощью обобщенного алгоритма Евклида, как это было объяснено в разд. 2.3.</w:t>
      </w:r>
    </w:p>
    <w:p>
      <w:pPr>
        <w:pStyle w:val="Normal1"/>
        <w:spacing w:before="0" w:after="181"/>
        <w:ind w:left="12" w:right="6" w:firstLine="397"/>
        <w:rPr/>
      </w:pPr>
      <w:r>
        <w:rPr/>
        <w:t xml:space="preserve">П р и м е р 2.15. Пусть </w:t>
      </w:r>
      <w:r>
        <w:rPr>
          <w:rStyle w:val="DefaultParagraphFont"/>
          <w:rFonts w:eastAsia="Cambria" w:cs="Cambria" w:ascii="Cambria" w:hAnsi="Cambria"/>
          <w:i/>
        </w:rPr>
        <w:t xml:space="preserve">A </w:t>
      </w:r>
      <w:r>
        <w:rPr/>
        <w:t xml:space="preserve">хочет передать </w:t>
      </w:r>
      <w:r>
        <w:rPr>
          <w:rStyle w:val="DefaultParagraphFont"/>
          <w:rFonts w:eastAsia="Cambria" w:cs="Cambria" w:ascii="Cambria" w:hAnsi="Cambria"/>
          <w:i/>
        </w:rPr>
        <w:t xml:space="preserve">B </w:t>
      </w:r>
      <w:r>
        <w:rPr/>
        <w:t xml:space="preserve">сообщение </w:t>
      </w:r>
      <w:r>
        <w:rPr>
          <w:rStyle w:val="DefaultParagraphFont"/>
          <w:rFonts w:eastAsia="Cambria" w:cs="Cambria" w:ascii="Cambria" w:hAnsi="Cambria"/>
          <w:i/>
        </w:rPr>
        <w:t xml:space="preserve">m </w:t>
      </w:r>
      <w:r>
        <w:rPr>
          <w:rStyle w:val="DefaultParagraphFont"/>
          <w:rFonts w:eastAsia="Cambria" w:cs="Cambria" w:ascii="Cambria" w:hAnsi="Cambria"/>
        </w:rPr>
        <w:t>= 10</w:t>
      </w:r>
      <w:r>
        <w:rPr/>
        <w:t xml:space="preserve">. </w:t>
      </w:r>
      <w:r>
        <w:rPr>
          <w:rStyle w:val="DefaultParagraphFont"/>
          <w:rFonts w:eastAsia="Cambria" w:cs="Cambria" w:ascii="Cambria" w:hAnsi="Cambria"/>
          <w:i/>
        </w:rPr>
        <w:t xml:space="preserve">A </w:t>
      </w:r>
      <w:r>
        <w:rPr/>
        <w:t xml:space="preserve">выбирает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xml:space="preserve">= 7 </w:t>
      </w:r>
      <w:r>
        <w:rPr/>
        <w:t>(</w:t>
      </w:r>
      <w:r>
        <w:rPr>
          <w:rStyle w:val="DefaultParagraphFont"/>
          <w:rFonts w:eastAsia="Cambria" w:cs="Cambria" w:ascii="Cambria" w:hAnsi="Cambria"/>
        </w:rPr>
        <w:t>gcd(7</w:t>
      </w:r>
      <w:r>
        <w:rPr>
          <w:rStyle w:val="DefaultParagraphFont"/>
          <w:rFonts w:eastAsia="Cambria" w:cs="Cambria" w:ascii="Cambria" w:hAnsi="Cambria"/>
          <w:i/>
        </w:rPr>
        <w:t>,</w:t>
      </w:r>
      <w:r>
        <w:rPr>
          <w:rStyle w:val="DefaultParagraphFont"/>
          <w:rFonts w:eastAsia="Cambria" w:cs="Cambria" w:ascii="Cambria" w:hAnsi="Cambria"/>
        </w:rPr>
        <w:t>22) = 1</w:t>
      </w:r>
      <w:r>
        <w:rPr/>
        <w:t xml:space="preserve">) и вычисляет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19</w:t>
      </w:r>
      <w:r>
        <w:rPr/>
        <w:t xml:space="preserve">. Аналогично, </w:t>
      </w:r>
      <w:r>
        <w:rPr>
          <w:rStyle w:val="DefaultParagraphFont"/>
          <w:rFonts w:eastAsia="Cambria" w:cs="Cambria" w:ascii="Cambria" w:hAnsi="Cambria"/>
          <w:i/>
        </w:rPr>
        <w:t xml:space="preserve">B </w:t>
      </w:r>
      <w:r>
        <w:rPr/>
        <w:t xml:space="preserve">выбирает параметры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xml:space="preserve">= 5 </w:t>
      </w:r>
      <w:r>
        <w:rPr/>
        <w:t xml:space="preserve">(взаимно простое с 22) и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9</w:t>
      </w:r>
      <w:r>
        <w:rPr/>
        <w:t>. Переходим к протоколу Шамира.</w:t>
      </w:r>
    </w:p>
    <w:p>
      <w:pPr>
        <w:pStyle w:val="Normal1"/>
        <w:spacing w:lineRule="auto" w:line="266" w:before="0" w:after="184"/>
        <w:ind w:left="10" w:hanging="10"/>
        <w:rPr/>
      </w:pPr>
      <w:r>
        <w:rPr/>
        <w:t xml:space="preserve">Шаг 1.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10</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mod 23 = 14</w:t>
      </w:r>
      <w:r>
        <w:rPr/>
        <w:t>.</w:t>
      </w:r>
    </w:p>
    <w:p>
      <w:pPr>
        <w:pStyle w:val="Normal1"/>
        <w:spacing w:lineRule="auto" w:line="266" w:before="0" w:after="184"/>
        <w:ind w:left="10" w:hanging="10"/>
        <w:rPr/>
      </w:pPr>
      <w:r>
        <w:rPr/>
        <w:t xml:space="preserve">Шаг 2.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14</w:t>
      </w:r>
      <w:r>
        <w:rPr>
          <w:rStyle w:val="DefaultParagraphFont"/>
          <w:rFonts w:eastAsia="Cambria" w:cs="Cambria" w:ascii="Cambria" w:hAnsi="Cambria"/>
          <w:position w:val="6"/>
          <w:sz w:val="13"/>
        </w:rPr>
        <w:t xml:space="preserve">5 </w:t>
      </w:r>
      <w:r>
        <w:rPr>
          <w:rStyle w:val="DefaultParagraphFont"/>
          <w:rFonts w:eastAsia="Cambria" w:cs="Cambria" w:ascii="Cambria" w:hAnsi="Cambria"/>
        </w:rPr>
        <w:t>mod 23 = 15</w:t>
      </w:r>
      <w:r>
        <w:rPr/>
        <w:t>.</w:t>
      </w:r>
    </w:p>
    <w:p>
      <w:pPr>
        <w:pStyle w:val="Normal1"/>
        <w:spacing w:lineRule="auto" w:line="266" w:before="0" w:after="187"/>
        <w:ind w:left="10" w:hanging="10"/>
        <w:rPr/>
      </w:pPr>
      <w:r>
        <w:rPr/>
        <w:t xml:space="preserve">Шаг 3.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15</w:t>
      </w:r>
      <w:r>
        <w:rPr>
          <w:rStyle w:val="DefaultParagraphFont"/>
          <w:rFonts w:eastAsia="Cambria" w:cs="Cambria" w:ascii="Cambria" w:hAnsi="Cambria"/>
          <w:position w:val="6"/>
          <w:sz w:val="13"/>
        </w:rPr>
        <w:t xml:space="preserve">19 </w:t>
      </w:r>
      <w:r>
        <w:rPr>
          <w:rStyle w:val="DefaultParagraphFont"/>
          <w:rFonts w:eastAsia="Cambria" w:cs="Cambria" w:ascii="Cambria" w:hAnsi="Cambria"/>
        </w:rPr>
        <w:t>mod 23 = 19</w:t>
      </w:r>
      <w:r>
        <w:rPr/>
        <w:t>.</w:t>
      </w:r>
    </w:p>
    <w:p>
      <w:pPr>
        <w:pStyle w:val="Normal1"/>
        <w:spacing w:lineRule="auto" w:line="266" w:before="0" w:after="163"/>
        <w:ind w:left="10" w:hanging="10"/>
        <w:rPr/>
      </w:pPr>
      <w:r>
        <w:rPr/>
        <w:t xml:space="preserve">Шаг 4.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19</w:t>
      </w:r>
      <w:r>
        <w:rPr>
          <w:rStyle w:val="DefaultParagraphFont"/>
          <w:rFonts w:eastAsia="Cambria" w:cs="Cambria" w:ascii="Cambria" w:hAnsi="Cambria"/>
          <w:position w:val="6"/>
          <w:sz w:val="13"/>
        </w:rPr>
        <w:t xml:space="preserve">9 </w:t>
      </w:r>
      <w:r>
        <w:rPr>
          <w:rStyle w:val="DefaultParagraphFont"/>
          <w:rFonts w:eastAsia="Cambria" w:cs="Cambria" w:ascii="Cambria" w:hAnsi="Cambria"/>
        </w:rPr>
        <w:t>mod 23 = 10</w:t>
      </w:r>
      <w:r>
        <w:rPr/>
        <w:t>.</w:t>
      </w:r>
    </w:p>
    <w:p>
      <w:pPr>
        <w:pStyle w:val="Normal1"/>
        <w:tabs>
          <w:tab w:val="right" w:pos="6237" w:leader="none"/>
        </w:tabs>
        <w:spacing w:before="0" w:after="474"/>
        <w:ind w:left="0" w:hanging="0"/>
        <w:jc w:val="left"/>
        <w:rPr/>
      </w:pPr>
      <w:r>
        <w:rPr/>
        <w:t xml:space="preserve">Таким образом, </w:t>
      </w:r>
      <w:r>
        <w:rPr>
          <w:rStyle w:val="DefaultParagraphFont"/>
          <w:rFonts w:eastAsia="Cambria" w:cs="Cambria" w:ascii="Cambria" w:hAnsi="Cambria"/>
          <w:i/>
        </w:rPr>
        <w:t xml:space="preserve">B </w:t>
      </w:r>
      <w:r>
        <w:rPr/>
        <w:t xml:space="preserve">получил передаваемое сообщение </w:t>
      </w:r>
      <w:r>
        <w:rPr>
          <w:rStyle w:val="DefaultParagraphFont"/>
          <w:rFonts w:eastAsia="Cambria" w:cs="Cambria" w:ascii="Cambria" w:hAnsi="Cambria"/>
          <w:i/>
        </w:rPr>
        <w:t xml:space="preserve">m </w:t>
      </w:r>
      <w:r>
        <w:rPr>
          <w:rStyle w:val="DefaultParagraphFont"/>
          <w:rFonts w:eastAsia="Cambria" w:cs="Cambria" w:ascii="Cambria" w:hAnsi="Cambria"/>
        </w:rPr>
        <w:t>= 10</w:t>
      </w:r>
      <w:r>
        <w:rPr/>
        <w:t>.</w:t>
        <w:tab/>
      </w:r>
      <w:r>
        <w:rPr>
          <w:rStyle w:val="DefaultParagraphFont"/>
          <w:rFonts w:eastAsia="Cambria" w:cs="Cambria" w:ascii="Cambria" w:hAnsi="Cambria"/>
        </w:rPr>
        <w:t>⊓⊔</w:t>
      </w:r>
    </w:p>
    <w:p>
      <w:pPr>
        <w:pStyle w:val="Normal1"/>
        <w:tabs>
          <w:tab w:val="center" w:pos="1861" w:leader="none"/>
        </w:tabs>
        <w:spacing w:lineRule="auto" w:line="268" w:before="0" w:after="116"/>
        <w:ind w:left="-11" w:hanging="0"/>
        <w:jc w:val="left"/>
        <w:rPr/>
      </w:pPr>
      <w:r>
        <w:rPr>
          <w:rStyle w:val="DefaultParagraphFont"/>
          <w:sz w:val="24"/>
        </w:rPr>
        <w:t>2.5.</w:t>
        <w:tab/>
        <w:t>Шифр Эль-Гамаля</w:t>
      </w:r>
    </w:p>
    <w:p>
      <w:pPr>
        <w:pStyle w:val="Normal1"/>
        <w:ind w:left="12" w:right="6" w:hanging="0"/>
        <w:rPr/>
      </w:pPr>
      <w:r>
        <w:rPr/>
        <w:t xml:space="preserve">Пусть имеются абоненты </w:t>
      </w:r>
      <w:r>
        <w:rPr>
          <w:rStyle w:val="DefaultParagraphFont"/>
          <w:rFonts w:eastAsia="Cambria" w:cs="Cambria" w:ascii="Cambria" w:hAnsi="Cambria"/>
          <w:i/>
        </w:rPr>
        <w:t>A</w:t>
      </w:r>
      <w:r>
        <w:rPr/>
        <w:t xml:space="preserve">, </w:t>
      </w:r>
      <w:r>
        <w:rPr>
          <w:rStyle w:val="DefaultParagraphFont"/>
          <w:rFonts w:eastAsia="Cambria" w:cs="Cambria" w:ascii="Cambria" w:hAnsi="Cambria"/>
          <w:i/>
        </w:rPr>
        <w:t>B</w:t>
      </w:r>
      <w:r>
        <w:rPr/>
        <w:t xml:space="preserve">, </w:t>
      </w:r>
      <w:r>
        <w:rPr>
          <w:rStyle w:val="DefaultParagraphFont"/>
          <w:rFonts w:eastAsia="Cambria" w:cs="Cambria" w:ascii="Cambria" w:hAnsi="Cambria"/>
          <w:i/>
        </w:rPr>
        <w:t>C</w:t>
      </w:r>
      <w:r>
        <w:rPr/>
        <w:t>, ..., которые хотят передавать друг другу зашифрованные сообщения, не имея никаких защищенных каналов связи. В этом разделе мы рассмотрим шифр, предложенный Эль-Гамалем (Taher ElGamal), который решает эту задачу, используя, в отличие от шифра Шамира, только одну пересылку сообщения. Фактически здесь используется схема Диффи–Хеллмана, чтобы сформировать общий секретный ключ для двух абонентов, передающих друг другу сообщение, и затем сообщение шифруется путем умножения его на этот ключ. Для каждого следующего сообщения секретный ключ вычисляется заново. Перейдем к точному описанию метода.</w:t>
      </w:r>
    </w:p>
    <w:p>
      <w:pPr>
        <w:pStyle w:val="Normal1"/>
        <w:ind w:left="12" w:right="6" w:firstLine="397"/>
        <w:rPr/>
      </w:pPr>
      <w:r>
        <w:rPr/>
        <w:t xml:space="preserve">Для всей группы абонентов выбираются некоторое большое простое число </w:t>
      </w:r>
      <w:r>
        <w:rPr>
          <w:rStyle w:val="DefaultParagraphFont"/>
          <w:rFonts w:eastAsia="Cambria" w:cs="Cambria" w:ascii="Cambria" w:hAnsi="Cambria"/>
          <w:i/>
        </w:rPr>
        <w:t xml:space="preserve">p </w:t>
      </w:r>
      <w:r>
        <w:rPr/>
        <w:t xml:space="preserve">и число </w:t>
      </w:r>
      <w:r>
        <w:rPr>
          <w:rStyle w:val="DefaultParagraphFont"/>
          <w:rFonts w:eastAsia="Cambria" w:cs="Cambria" w:ascii="Cambria" w:hAnsi="Cambria"/>
          <w:i/>
        </w:rPr>
        <w:t>g</w:t>
      </w:r>
      <w:r>
        <w:rPr/>
        <w:t xml:space="preserve">, такие, что различные степени </w:t>
      </w:r>
      <w:r>
        <w:rPr>
          <w:rStyle w:val="DefaultParagraphFont"/>
          <w:rFonts w:eastAsia="Cambria" w:cs="Cambria" w:ascii="Cambria" w:hAnsi="Cambria"/>
          <w:i/>
        </w:rPr>
        <w:t xml:space="preserve">g </w:t>
      </w:r>
      <w:r>
        <w:rPr/>
        <w:t xml:space="preserve">суть различные числа по модулю </w:t>
      </w:r>
      <w:r>
        <w:rPr>
          <w:rStyle w:val="DefaultParagraphFont"/>
          <w:rFonts w:eastAsia="Cambria" w:cs="Cambria" w:ascii="Cambria" w:hAnsi="Cambria"/>
          <w:i/>
        </w:rPr>
        <w:t xml:space="preserve">p </w:t>
      </w:r>
      <w:r>
        <w:rPr/>
        <w:t xml:space="preserve">(см. разд. 2.2). Числа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g </w:t>
      </w:r>
      <w:r>
        <w:rPr/>
        <w:t>передаются абонентам в открытом виде (они могут использоваться всеми абонентами сети).</w:t>
      </w:r>
    </w:p>
    <w:p>
      <w:pPr>
        <w:pStyle w:val="Normal1"/>
        <w:spacing w:lineRule="auto" w:line="328"/>
        <w:ind w:left="12" w:right="6" w:firstLine="397"/>
        <w:rPr/>
      </w:pPr>
      <w:r>
        <w:rPr/>
        <w:t xml:space="preserve">Затем каждый абонент группы выбирает свое секретное число </w:t>
      </w:r>
      <w:r>
        <w:rPr>
          <w:rStyle w:val="DefaultParagraphFont"/>
          <w:rFonts w:eastAsia="Cambria" w:cs="Cambria" w:ascii="Cambria" w:hAnsi="Cambria"/>
          <w:i/>
        </w:rPr>
        <w:t>c</w:t>
      </w:r>
      <w:r>
        <w:rPr>
          <w:rStyle w:val="DefaultParagraphFont"/>
          <w:rFonts w:eastAsia="Cambria" w:cs="Cambria" w:ascii="Cambria" w:hAnsi="Cambria"/>
          <w:i/>
          <w:position w:val="-1"/>
          <w:sz w:val="13"/>
        </w:rPr>
        <w:t>i</w:t>
      </w:r>
      <w:r>
        <w:rPr/>
        <w:t xml:space="preserve">, </w:t>
      </w:r>
      <w:r>
        <w:rPr>
          <w:rStyle w:val="DefaultParagraphFont"/>
          <w:rFonts w:eastAsia="Cambria" w:cs="Cambria" w:ascii="Cambria" w:hAnsi="Cambria"/>
        </w:rPr>
        <w:t xml:space="preserve">1 </w:t>
      </w:r>
      <w:r>
        <w:rPr>
          <w:rStyle w:val="DefaultParagraphFont"/>
          <w:rFonts w:eastAsia="Cambria" w:cs="Cambria" w:ascii="Cambria" w:hAnsi="Cambria"/>
          <w:i/>
        </w:rPr>
        <w:t>&lt; c</w:t>
      </w:r>
      <w:r>
        <w:rPr>
          <w:rStyle w:val="DefaultParagraphFont"/>
          <w:rFonts w:eastAsia="Cambria" w:cs="Cambria" w:ascii="Cambria" w:hAnsi="Cambria"/>
          <w:i/>
          <w:position w:val="-1"/>
          <w:sz w:val="13"/>
        </w:rPr>
        <w:t xml:space="preserve">i </w:t>
      </w:r>
      <w:r>
        <w:rPr>
          <w:rStyle w:val="DefaultParagraphFont"/>
          <w:rFonts w:eastAsia="Cambria" w:cs="Cambria" w:ascii="Cambria" w:hAnsi="Cambria"/>
          <w:i/>
        </w:rPr>
        <w:t>&lt; p</w:t>
      </w:r>
      <w:r>
        <w:rPr>
          <w:rStyle w:val="DefaultParagraphFont"/>
          <w:rFonts w:eastAsia="Cambria" w:cs="Cambria" w:ascii="Cambria" w:hAnsi="Cambria"/>
        </w:rPr>
        <w:t>−1</w:t>
      </w:r>
      <w:r>
        <w:rPr/>
        <w:t xml:space="preserve">, и вычисляет соответствующее ему открытое число </w:t>
      </w:r>
      <w:r>
        <w:rPr>
          <w:rStyle w:val="DefaultParagraphFont"/>
          <w:rFonts w:eastAsia="Cambria" w:cs="Cambria" w:ascii="Cambria" w:hAnsi="Cambria"/>
          <w:i/>
        </w:rPr>
        <w:t>d</w:t>
      </w:r>
      <w:r>
        <w:rPr>
          <w:rStyle w:val="DefaultParagraphFont"/>
          <w:rFonts w:eastAsia="Cambria" w:cs="Cambria" w:ascii="Cambria" w:hAnsi="Cambria"/>
          <w:i/>
          <w:position w:val="-1"/>
          <w:sz w:val="13"/>
        </w:rPr>
        <w:t>i</w:t>
      </w:r>
      <w:r>
        <w:rPr/>
        <w:t>,</w:t>
      </w:r>
    </w:p>
    <w:p>
      <w:pPr>
        <w:pStyle w:val="Normal1"/>
        <w:tabs>
          <w:tab w:val="center" w:pos="3114" w:leader="none"/>
          <w:tab w:val="right" w:pos="6237" w:leader="none"/>
        </w:tabs>
        <w:spacing w:lineRule="auto" w:line="247" w:before="0" w:after="104"/>
        <w:ind w:left="0" w:hanging="0"/>
        <w:jc w:val="left"/>
        <w:rPr/>
      </w:pPr>
      <w:r>
        <w:rPr>
          <w:rStyle w:val="DefaultParagraphFont"/>
          <w:sz w:val="22"/>
        </w:rPr>
        <w:tab/>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c</w:t>
      </w:r>
      <w:r>
        <w:rPr>
          <w:rStyle w:val="DefaultParagraphFont"/>
          <w:rFonts w:eastAsia="Cambria" w:cs="Cambria" w:ascii="Cambria" w:hAnsi="Cambria"/>
          <w:i/>
          <w:position w:val="4"/>
          <w:sz w:val="10"/>
          <w:sz w:val="15"/>
        </w:rPr>
        <w:t xml:space="preserve">i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(2.24)</w:t>
      </w:r>
    </w:p>
    <w:p>
      <w:pPr>
        <w:pStyle w:val="Normal1"/>
        <w:spacing w:before="0" w:after="338"/>
        <w:ind w:left="397" w:right="6" w:hanging="0"/>
        <w:rPr/>
      </w:pPr>
      <w:r>
        <w:rPr/>
        <w:t>В результате получаем таблицу 2.3.</w:t>
      </w:r>
    </w:p>
    <w:p>
      <w:pPr>
        <w:pStyle w:val="Normal1"/>
        <w:spacing w:lineRule="auto" w:line="252"/>
        <w:ind w:left="634" w:right="59" w:hanging="10"/>
        <w:rPr/>
      </w:pPr>
      <w:r>
        <w:rPr>
          <w:rStyle w:val="DefaultParagraphFont"/>
          <w:sz w:val="18"/>
        </w:rPr>
        <w:t>Т а б л и ц а 2.3. Ключи пользователей в системе</w:t>
      </w:r>
    </w:p>
    <w:p>
      <w:pPr>
        <w:pStyle w:val="Normal1"/>
        <w:spacing w:lineRule="auto" w:line="252"/>
        <w:ind w:left="2005" w:right="59" w:hanging="10"/>
        <w:rPr/>
      </w:pPr>
      <w:r>
        <w:rPr>
          <w:rStyle w:val="DefaultParagraphFont"/>
          <w:sz w:val="18"/>
        </w:rPr>
        <w:t>Эль-Гамаля</w:t>
      </w:r>
    </w:p>
    <w:tbl>
      <w:tblPr>
        <w:tblW w:w="4972" w:type="dxa"/>
        <w:jc w:val="left"/>
        <w:tblInd w:w="627" w:type="dxa"/>
        <w:tblLayout w:type="fixed"/>
        <w:tblCellMar>
          <w:top w:w="17" w:type="dxa"/>
          <w:left w:w="115" w:type="dxa"/>
          <w:bottom w:w="0" w:type="dxa"/>
          <w:right w:w="115" w:type="dxa"/>
        </w:tblCellMar>
      </w:tblPr>
      <w:tblGrid>
        <w:gridCol w:w="1215"/>
        <w:gridCol w:w="1893"/>
        <w:gridCol w:w="1864"/>
      </w:tblGrid>
      <w:tr>
        <w:trPr>
          <w:trHeight w:val="227" w:hRule="atLeast"/>
        </w:trPr>
        <w:tc>
          <w:tcPr>
            <w:tcW w:w="1215"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hanging="0"/>
              <w:jc w:val="center"/>
              <w:rPr/>
            </w:pPr>
            <w:r>
              <w:rPr>
                <w:rStyle w:val="DefaultParagraphFont"/>
                <w:sz w:val="16"/>
              </w:rPr>
              <w:t>Абонент</w:t>
            </w:r>
          </w:p>
        </w:tc>
        <w:tc>
          <w:tcPr>
            <w:tcW w:w="189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hanging="0"/>
              <w:jc w:val="center"/>
              <w:rPr/>
            </w:pPr>
            <w:r>
              <w:rPr>
                <w:rStyle w:val="DefaultParagraphFont"/>
                <w:sz w:val="16"/>
              </w:rPr>
              <w:t>Секретный ключ</w:t>
            </w:r>
          </w:p>
        </w:tc>
        <w:tc>
          <w:tcPr>
            <w:tcW w:w="186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hanging="0"/>
              <w:jc w:val="center"/>
              <w:rPr/>
            </w:pPr>
            <w:r>
              <w:rPr>
                <w:rStyle w:val="DefaultParagraphFont"/>
                <w:sz w:val="16"/>
              </w:rPr>
              <w:t>Открытый ключ</w:t>
            </w:r>
          </w:p>
        </w:tc>
      </w:tr>
      <w:tr>
        <w:trPr>
          <w:trHeight w:val="225" w:hRule="atLeast"/>
        </w:trPr>
        <w:tc>
          <w:tcPr>
            <w:tcW w:w="1215" w:type="dxa"/>
            <w:tcBorders>
              <w:top w:val="single" w:sz="4" w:space="0" w:color="000000"/>
              <w:left w:val="single" w:sz="4" w:space="0" w:color="000000"/>
              <w:right w:val="single" w:sz="4" w:space="0" w:color="000000"/>
            </w:tcBorders>
          </w:tcPr>
          <w:p>
            <w:pPr>
              <w:pStyle w:val="Normal1"/>
              <w:spacing w:lineRule="auto" w:line="256" w:before="0" w:after="0"/>
              <w:ind w:hanging="0"/>
              <w:jc w:val="center"/>
              <w:rPr/>
            </w:pPr>
            <w:r>
              <w:rPr>
                <w:rStyle w:val="DefaultParagraphFont"/>
                <w:rFonts w:eastAsia="Cambria" w:cs="Cambria" w:ascii="Cambria" w:hAnsi="Cambria"/>
                <w:i/>
                <w:sz w:val="18"/>
              </w:rPr>
              <w:t>A</w:t>
            </w:r>
          </w:p>
        </w:tc>
        <w:tc>
          <w:tcPr>
            <w:tcW w:w="1893" w:type="dxa"/>
            <w:tcBorders>
              <w:top w:val="single" w:sz="4" w:space="0" w:color="000000"/>
              <w:left w:val="single" w:sz="4" w:space="0" w:color="000000"/>
              <w:right w:val="single" w:sz="4" w:space="0" w:color="000000"/>
            </w:tcBorders>
          </w:tcPr>
          <w:p>
            <w:pPr>
              <w:pStyle w:val="Normal1"/>
              <w:spacing w:lineRule="auto" w:line="256" w:before="0" w:after="0"/>
              <w:ind w:left="0" w:right="6" w:hanging="0"/>
              <w:jc w:val="center"/>
              <w:rPr/>
            </w:pPr>
            <w:r>
              <w:rPr>
                <w:rStyle w:val="DefaultParagraphFont"/>
                <w:rFonts w:eastAsia="Cambria" w:cs="Cambria" w:ascii="Cambria" w:hAnsi="Cambria"/>
                <w:i/>
              </w:rPr>
              <w:t>c</w:t>
            </w:r>
            <w:r>
              <w:rPr>
                <w:rStyle w:val="DefaultParagraphFont"/>
                <w:rFonts w:eastAsia="Cambria" w:cs="Cambria" w:ascii="Cambria" w:hAnsi="Cambria"/>
                <w:i/>
                <w:sz w:val="14"/>
              </w:rPr>
              <w:t>A</w:t>
            </w:r>
          </w:p>
        </w:tc>
        <w:tc>
          <w:tcPr>
            <w:tcW w:w="1864" w:type="dxa"/>
            <w:tcBorders>
              <w:top w:val="single" w:sz="4" w:space="0" w:color="000000"/>
              <w:left w:val="single" w:sz="4" w:space="0" w:color="000000"/>
              <w:right w:val="single" w:sz="4" w:space="0" w:color="000000"/>
            </w:tcBorders>
          </w:tcPr>
          <w:p>
            <w:pPr>
              <w:pStyle w:val="Normal1"/>
              <w:spacing w:lineRule="auto" w:line="256" w:before="0" w:after="0"/>
              <w:ind w:left="0" w:right="6" w:hanging="0"/>
              <w:jc w:val="center"/>
              <w:rPr/>
            </w:pPr>
            <w:r>
              <w:rPr>
                <w:rStyle w:val="DefaultParagraphFont"/>
                <w:rFonts w:eastAsia="Cambria" w:cs="Cambria" w:ascii="Cambria" w:hAnsi="Cambria"/>
                <w:i/>
              </w:rPr>
              <w:t>d</w:t>
            </w:r>
            <w:r>
              <w:rPr>
                <w:rStyle w:val="DefaultParagraphFont"/>
                <w:rFonts w:eastAsia="Cambria" w:cs="Cambria" w:ascii="Cambria" w:hAnsi="Cambria"/>
                <w:i/>
                <w:sz w:val="14"/>
              </w:rPr>
              <w:t>A</w:t>
            </w:r>
          </w:p>
        </w:tc>
      </w:tr>
      <w:tr>
        <w:trPr>
          <w:trHeight w:val="219" w:hRule="atLeast"/>
        </w:trPr>
        <w:tc>
          <w:tcPr>
            <w:tcW w:w="1215" w:type="dxa"/>
            <w:tcBorders>
              <w:left w:val="single" w:sz="4" w:space="0" w:color="000000"/>
              <w:right w:val="single" w:sz="4" w:space="0" w:color="000000"/>
            </w:tcBorders>
          </w:tcPr>
          <w:p>
            <w:pPr>
              <w:pStyle w:val="Normal1"/>
              <w:spacing w:lineRule="auto" w:line="256" w:before="0" w:after="0"/>
              <w:ind w:left="0" w:right="5" w:hanging="0"/>
              <w:jc w:val="center"/>
              <w:rPr/>
            </w:pPr>
            <w:r>
              <w:rPr>
                <w:rStyle w:val="DefaultParagraphFont"/>
                <w:rFonts w:eastAsia="Cambria" w:cs="Cambria" w:ascii="Cambria" w:hAnsi="Cambria"/>
                <w:i/>
                <w:sz w:val="18"/>
              </w:rPr>
              <w:t>B</w:t>
            </w:r>
          </w:p>
        </w:tc>
        <w:tc>
          <w:tcPr>
            <w:tcW w:w="1893" w:type="dxa"/>
            <w:tcBorders>
              <w:left w:val="single" w:sz="4" w:space="0" w:color="000000"/>
              <w:right w:val="single" w:sz="4" w:space="0" w:color="000000"/>
            </w:tcBorders>
          </w:tcPr>
          <w:p>
            <w:pPr>
              <w:pStyle w:val="Normal1"/>
              <w:spacing w:lineRule="auto" w:line="256" w:before="0" w:after="0"/>
              <w:ind w:left="0" w:right="13" w:hanging="0"/>
              <w:jc w:val="center"/>
              <w:rPr/>
            </w:pPr>
            <w:r>
              <w:rPr>
                <w:rStyle w:val="DefaultParagraphFont"/>
                <w:rFonts w:eastAsia="Cambria" w:cs="Cambria" w:ascii="Cambria" w:hAnsi="Cambria"/>
                <w:i/>
              </w:rPr>
              <w:t>c</w:t>
            </w:r>
            <w:r>
              <w:rPr>
                <w:rStyle w:val="DefaultParagraphFont"/>
                <w:rFonts w:eastAsia="Cambria" w:cs="Cambria" w:ascii="Cambria" w:hAnsi="Cambria"/>
                <w:i/>
                <w:sz w:val="14"/>
              </w:rPr>
              <w:t>B</w:t>
            </w:r>
          </w:p>
        </w:tc>
        <w:tc>
          <w:tcPr>
            <w:tcW w:w="1864" w:type="dxa"/>
            <w:tcBorders>
              <w:left w:val="single" w:sz="4" w:space="0" w:color="000000"/>
              <w:right w:val="single" w:sz="4" w:space="0" w:color="000000"/>
            </w:tcBorders>
          </w:tcPr>
          <w:p>
            <w:pPr>
              <w:pStyle w:val="Normal1"/>
              <w:spacing w:lineRule="auto" w:line="256" w:before="0" w:after="0"/>
              <w:ind w:left="0" w:right="13" w:hanging="0"/>
              <w:jc w:val="center"/>
              <w:rPr/>
            </w:pPr>
            <w:r>
              <w:rPr>
                <w:rStyle w:val="DefaultParagraphFont"/>
                <w:rFonts w:eastAsia="Cambria" w:cs="Cambria" w:ascii="Cambria" w:hAnsi="Cambria"/>
                <w:i/>
              </w:rPr>
              <w:t>d</w:t>
            </w:r>
            <w:r>
              <w:rPr>
                <w:rStyle w:val="DefaultParagraphFont"/>
                <w:rFonts w:eastAsia="Cambria" w:cs="Cambria" w:ascii="Cambria" w:hAnsi="Cambria"/>
                <w:i/>
                <w:sz w:val="14"/>
              </w:rPr>
              <w:t>B</w:t>
            </w:r>
          </w:p>
        </w:tc>
      </w:tr>
      <w:tr>
        <w:trPr>
          <w:trHeight w:val="222" w:hRule="atLeast"/>
        </w:trPr>
        <w:tc>
          <w:tcPr>
            <w:tcW w:w="1215" w:type="dxa"/>
            <w:tcBorders>
              <w:left w:val="single" w:sz="4" w:space="0" w:color="000000"/>
              <w:bottom w:val="single" w:sz="4" w:space="0" w:color="000000"/>
              <w:right w:val="single" w:sz="4" w:space="0" w:color="000000"/>
            </w:tcBorders>
          </w:tcPr>
          <w:p>
            <w:pPr>
              <w:pStyle w:val="Normal1"/>
              <w:spacing w:lineRule="auto" w:line="256" w:before="0" w:after="0"/>
              <w:ind w:left="0" w:right="9" w:hanging="0"/>
              <w:jc w:val="center"/>
              <w:rPr/>
            </w:pPr>
            <w:r>
              <w:rPr>
                <w:rStyle w:val="DefaultParagraphFont"/>
                <w:rFonts w:eastAsia="Cambria" w:cs="Cambria" w:ascii="Cambria" w:hAnsi="Cambria"/>
                <w:i/>
                <w:sz w:val="18"/>
              </w:rPr>
              <w:t>C</w:t>
            </w:r>
          </w:p>
        </w:tc>
        <w:tc>
          <w:tcPr>
            <w:tcW w:w="1893" w:type="dxa"/>
            <w:tcBorders>
              <w:left w:val="single" w:sz="4" w:space="0" w:color="000000"/>
              <w:bottom w:val="single" w:sz="4" w:space="0" w:color="000000"/>
              <w:right w:val="single" w:sz="4" w:space="0" w:color="000000"/>
            </w:tcBorders>
          </w:tcPr>
          <w:p>
            <w:pPr>
              <w:pStyle w:val="Normal1"/>
              <w:spacing w:lineRule="auto" w:line="256" w:before="0" w:after="0"/>
              <w:ind w:left="0" w:right="16" w:hanging="0"/>
              <w:jc w:val="center"/>
              <w:rPr/>
            </w:pPr>
            <w:r>
              <w:rPr>
                <w:rStyle w:val="DefaultParagraphFont"/>
                <w:rFonts w:eastAsia="Cambria" w:cs="Cambria" w:ascii="Cambria" w:hAnsi="Cambria"/>
                <w:i/>
              </w:rPr>
              <w:t>c</w:t>
            </w:r>
            <w:r>
              <w:rPr>
                <w:rStyle w:val="DefaultParagraphFont"/>
                <w:rFonts w:eastAsia="Cambria" w:cs="Cambria" w:ascii="Cambria" w:hAnsi="Cambria"/>
                <w:i/>
                <w:sz w:val="14"/>
              </w:rPr>
              <w:t>C</w:t>
            </w:r>
          </w:p>
        </w:tc>
        <w:tc>
          <w:tcPr>
            <w:tcW w:w="1864" w:type="dxa"/>
            <w:tcBorders>
              <w:left w:val="single" w:sz="4" w:space="0" w:color="000000"/>
              <w:bottom w:val="single" w:sz="4" w:space="0" w:color="000000"/>
              <w:right w:val="single" w:sz="4" w:space="0" w:color="000000"/>
            </w:tcBorders>
          </w:tcPr>
          <w:p>
            <w:pPr>
              <w:pStyle w:val="Normal1"/>
              <w:spacing w:lineRule="auto" w:line="256" w:before="0" w:after="0"/>
              <w:ind w:left="0" w:right="16" w:hanging="0"/>
              <w:jc w:val="center"/>
              <w:rPr/>
            </w:pPr>
            <w:r>
              <w:rPr>
                <w:rStyle w:val="DefaultParagraphFont"/>
                <w:rFonts w:eastAsia="Cambria" w:cs="Cambria" w:ascii="Cambria" w:hAnsi="Cambria"/>
                <w:i/>
              </w:rPr>
              <w:t>d</w:t>
            </w:r>
            <w:r>
              <w:rPr>
                <w:rStyle w:val="DefaultParagraphFont"/>
                <w:rFonts w:eastAsia="Cambria" w:cs="Cambria" w:ascii="Cambria" w:hAnsi="Cambria"/>
                <w:i/>
                <w:sz w:val="14"/>
              </w:rPr>
              <w:t>C</w:t>
            </w:r>
          </w:p>
        </w:tc>
      </w:tr>
    </w:tbl>
    <w:p>
      <w:pPr>
        <w:pStyle w:val="Normal1"/>
        <w:spacing w:before="0" w:after="141"/>
        <w:ind w:left="12" w:right="6" w:firstLine="397"/>
        <w:rPr/>
      </w:pPr>
      <w:r>
        <w:rPr/>
        <w:t xml:space="preserve">Покажем теперь, как </w:t>
      </w:r>
      <w:r>
        <w:rPr>
          <w:rStyle w:val="DefaultParagraphFont"/>
          <w:rFonts w:eastAsia="Cambria" w:cs="Cambria" w:ascii="Cambria" w:hAnsi="Cambria"/>
          <w:i/>
        </w:rPr>
        <w:t xml:space="preserve">A </w:t>
      </w:r>
      <w:r>
        <w:rPr/>
        <w:t xml:space="preserve">передает сообщение </w:t>
      </w:r>
      <w:r>
        <w:rPr>
          <w:rStyle w:val="DefaultParagraphFont"/>
          <w:rFonts w:eastAsia="Cambria" w:cs="Cambria" w:ascii="Cambria" w:hAnsi="Cambria"/>
          <w:i/>
        </w:rPr>
        <w:t xml:space="preserve">m </w:t>
      </w:r>
      <w:r>
        <w:rPr/>
        <w:t xml:space="preserve">абоненту </w:t>
      </w:r>
      <w:r>
        <w:rPr>
          <w:rStyle w:val="DefaultParagraphFont"/>
          <w:rFonts w:eastAsia="Cambria" w:cs="Cambria" w:ascii="Cambria" w:hAnsi="Cambria"/>
          <w:i/>
        </w:rPr>
        <w:t>B</w:t>
      </w:r>
      <w:r>
        <w:rPr/>
        <w:t xml:space="preserve">. Будем предполагать, как и при описании шифра Шамира, что сообщение представлено в виде числа </w:t>
      </w:r>
      <w:r>
        <w:rPr>
          <w:rStyle w:val="DefaultParagraphFont"/>
          <w:rFonts w:eastAsia="Cambria" w:cs="Cambria" w:ascii="Cambria" w:hAnsi="Cambria"/>
          <w:i/>
        </w:rPr>
        <w:t>m &lt; p</w:t>
      </w:r>
      <w:r>
        <w:rPr/>
        <w:t>.</w:t>
      </w:r>
    </w:p>
    <w:p>
      <w:pPr>
        <w:pStyle w:val="Normal1"/>
        <w:spacing w:before="0" w:after="116"/>
        <w:ind w:left="12" w:right="6" w:hanging="0"/>
        <w:rPr/>
      </w:pPr>
      <w:r>
        <w:rPr/>
        <w:t xml:space="preserve">Шаг 1. </w:t>
      </w:r>
      <w:r>
        <w:rPr>
          <w:rStyle w:val="DefaultParagraphFont"/>
          <w:rFonts w:eastAsia="Cambria" w:cs="Cambria" w:ascii="Cambria" w:hAnsi="Cambria"/>
          <w:i/>
        </w:rPr>
        <w:t xml:space="preserve">A </w:t>
      </w:r>
      <w:r>
        <w:rPr/>
        <w:t xml:space="preserve">формирует случайное число </w:t>
      </w:r>
      <w:r>
        <w:rPr>
          <w:rStyle w:val="DefaultParagraphFont"/>
          <w:rFonts w:eastAsia="Cambria" w:cs="Cambria" w:ascii="Cambria" w:hAnsi="Cambria"/>
          <w:i/>
        </w:rPr>
        <w:t>k</w:t>
      </w:r>
      <w:r>
        <w:rPr/>
        <w:t xml:space="preserve">, </w:t>
      </w:r>
      <w:r>
        <w:rPr>
          <w:rStyle w:val="DefaultParagraphFont"/>
          <w:rFonts w:eastAsia="Cambria" w:cs="Cambria" w:ascii="Cambria" w:hAnsi="Cambria"/>
        </w:rPr>
        <w:t xml:space="preserve">1 ≤ </w:t>
      </w:r>
      <w:r>
        <w:rPr>
          <w:rStyle w:val="DefaultParagraphFont"/>
          <w:rFonts w:eastAsia="Cambria" w:cs="Cambria" w:ascii="Cambria" w:hAnsi="Cambria"/>
          <w:i/>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rPr>
        <w:t>−2</w:t>
      </w:r>
      <w:r>
        <w:rPr/>
        <w:t>, вычисляет</w:t>
      </w:r>
    </w:p>
    <w:p>
      <w:pPr>
        <w:pStyle w:val="Normal1"/>
        <w:ind w:left="498" w:right="6" w:hanging="0"/>
        <w:rPr/>
      </w:pPr>
      <w:r>
        <w:rPr/>
        <w:t>числа</w:t>
      </w:r>
    </w:p>
    <w:p>
      <w:pPr>
        <w:pStyle w:val="Normal1"/>
        <w:spacing w:lineRule="auto" w:line="379" w:before="0" w:after="92"/>
        <w:ind w:left="2563" w:right="6" w:firstLine="200"/>
        <w:rPr/>
      </w:pP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 xml:space="preserve">(2.25) </w:t>
      </w:r>
      <w:r>
        <w:rPr>
          <w:rStyle w:val="DefaultParagraphFont"/>
          <w:rFonts w:eastAsia="Cambria" w:cs="Cambria" w:ascii="Cambria" w:hAnsi="Cambria"/>
          <w:i/>
        </w:rPr>
        <w:t xml:space="preserve">e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B</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t>(2.26)</w:t>
      </w:r>
    </w:p>
    <w:p>
      <w:pPr>
        <w:pStyle w:val="Normal1"/>
        <w:spacing w:before="0" w:after="131"/>
        <w:ind w:left="498" w:right="6" w:hanging="0"/>
        <w:rPr/>
      </w:pPr>
      <w:r>
        <w:rPr/>
        <w:t>и передает пару чисел (</w:t>
      </w:r>
      <w:r>
        <w:rPr>
          <w:rStyle w:val="DefaultParagraphFont"/>
          <w:rFonts w:eastAsia="Cambria" w:cs="Cambria" w:ascii="Cambria" w:hAnsi="Cambria"/>
          <w:i/>
        </w:rPr>
        <w:t>r</w:t>
      </w:r>
      <w:r>
        <w:rPr/>
        <w:t>,</w:t>
      </w:r>
      <w:r>
        <w:rPr>
          <w:rStyle w:val="DefaultParagraphFont"/>
          <w:rFonts w:eastAsia="Cambria" w:cs="Cambria" w:ascii="Cambria" w:hAnsi="Cambria"/>
          <w:i/>
        </w:rPr>
        <w:t>e</w:t>
      </w:r>
      <w:r>
        <w:rPr/>
        <w:t xml:space="preserve">) абоненту </w:t>
      </w:r>
      <w:r>
        <w:rPr>
          <w:rStyle w:val="DefaultParagraphFont"/>
          <w:rFonts w:eastAsia="Cambria" w:cs="Cambria" w:ascii="Cambria" w:hAnsi="Cambria"/>
          <w:i/>
        </w:rPr>
        <w:t>B</w:t>
      </w:r>
      <w:r>
        <w:rPr/>
        <w:t>.</w:t>
      </w:r>
    </w:p>
    <w:p>
      <w:pPr>
        <w:pStyle w:val="Normal1"/>
        <w:spacing w:before="0" w:after="131"/>
        <w:ind w:left="12" w:right="6" w:hanging="0"/>
        <w:rPr/>
      </w:pPr>
      <w:r>
        <w:rPr/>
        <w:t xml:space="preserve">Шаг 2. </w:t>
      </w:r>
      <w:r>
        <w:rPr>
          <w:rStyle w:val="DefaultParagraphFont"/>
          <w:rFonts w:eastAsia="Cambria" w:cs="Cambria" w:ascii="Cambria" w:hAnsi="Cambria"/>
          <w:i/>
        </w:rPr>
        <w:t>B</w:t>
      </w:r>
      <w:r>
        <w:rPr/>
        <w:t>, получив (</w:t>
      </w:r>
      <w:r>
        <w:rPr>
          <w:rStyle w:val="DefaultParagraphFont"/>
          <w:rFonts w:eastAsia="Cambria" w:cs="Cambria" w:ascii="Cambria" w:hAnsi="Cambria"/>
          <w:i/>
        </w:rPr>
        <w:t>r</w:t>
      </w:r>
      <w:r>
        <w:rPr/>
        <w:t>,</w:t>
      </w:r>
      <w:r>
        <w:rPr>
          <w:rStyle w:val="DefaultParagraphFont"/>
          <w:rFonts w:eastAsia="Cambria" w:cs="Cambria" w:ascii="Cambria" w:hAnsi="Cambria"/>
          <w:i/>
        </w:rPr>
        <w:t>e</w:t>
      </w:r>
      <w:r>
        <w:rPr/>
        <w:t>), вычисляет</w:t>
      </w:r>
    </w:p>
    <w:p>
      <w:pPr>
        <w:pStyle w:val="Normal1"/>
        <w:tabs>
          <w:tab w:val="center" w:pos="3363" w:leader="none"/>
          <w:tab w:val="right" w:pos="6237" w:leader="none"/>
        </w:tabs>
        <w:spacing w:lineRule="auto" w:line="247" w:before="0" w:after="381"/>
        <w:ind w:left="0" w:hanging="0"/>
        <w:jc w:val="left"/>
        <w:rPr/>
      </w:pPr>
      <w:r>
        <w:rPr>
          <w:rStyle w:val="DefaultParagraphFont"/>
          <w:sz w:val="22"/>
        </w:rPr>
        <w:tab/>
      </w:r>
      <w:r>
        <w:rPr>
          <w:rStyle w:val="DefaultParagraphFont"/>
          <w:rFonts w:eastAsia="Cambria" w:cs="Cambria" w:ascii="Cambria" w:hAnsi="Cambria"/>
          <w:i/>
        </w:rPr>
        <w:t>m</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p</w:t>
      </w:r>
      <w:r>
        <w:rPr>
          <w:rStyle w:val="DefaultParagraphFont"/>
          <w:rFonts w:eastAsia="Cambria" w:cs="Cambria" w:ascii="Cambria" w:hAnsi="Cambria"/>
          <w:position w:val="6"/>
          <w:sz w:val="13"/>
        </w:rPr>
        <w:t>−1−</w:t>
      </w:r>
      <w:r>
        <w:rPr>
          <w:rStyle w:val="DefaultParagraphFont"/>
          <w:rFonts w:eastAsia="Cambria" w:cs="Cambria" w:ascii="Cambria" w:hAnsi="Cambria"/>
          <w:i/>
          <w:position w:val="6"/>
          <w:sz w:val="13"/>
        </w:rPr>
        <w:t>c</w:t>
      </w:r>
      <w:r>
        <w:rPr>
          <w:rStyle w:val="DefaultParagraphFont"/>
          <w:rFonts w:eastAsia="Cambria" w:cs="Cambria" w:ascii="Cambria" w:hAnsi="Cambria"/>
          <w:i/>
          <w:position w:val="4"/>
          <w:sz w:val="10"/>
          <w:sz w:val="15"/>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(2.27)</w:t>
      </w:r>
    </w:p>
    <w:p>
      <w:pPr>
        <w:pStyle w:val="Normal1"/>
        <w:spacing w:lineRule="auto" w:line="259" w:before="0" w:after="138"/>
        <w:ind w:left="407" w:hanging="10"/>
        <w:jc w:val="left"/>
        <w:rPr/>
      </w:pPr>
      <w:r>
        <w:rPr/>
        <w:t>Утверждение 2.11 (свойства шифра Эль-Гамаля).</w:t>
      </w:r>
    </w:p>
    <w:p>
      <w:pPr>
        <w:pStyle w:val="Normal1"/>
        <w:numPr>
          <w:ilvl w:val="0"/>
          <w:numId w:val="8"/>
        </w:numPr>
        <w:spacing w:lineRule="auto" w:line="247" w:before="0" w:after="166"/>
        <w:ind w:right="6" w:hanging="277"/>
        <w:rPr/>
      </w:pPr>
      <w:r>
        <w:rPr/>
        <w:t xml:space="preserve">Абонент </w:t>
      </w:r>
      <w:r>
        <w:rPr>
          <w:rStyle w:val="DefaultParagraphFont"/>
          <w:rFonts w:eastAsia="Cambria" w:cs="Cambria" w:ascii="Cambria" w:hAnsi="Cambria"/>
          <w:i/>
        </w:rPr>
        <w:t xml:space="preserve">B </w:t>
      </w:r>
      <w:r>
        <w:rPr/>
        <w:t xml:space="preserve">получил сообщение, т.е. </w:t>
      </w: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m</w:t>
      </w:r>
      <w:r>
        <w:rPr/>
        <w:t>;</w:t>
      </w:r>
    </w:p>
    <w:p>
      <w:pPr>
        <w:pStyle w:val="Normal1"/>
        <w:numPr>
          <w:ilvl w:val="0"/>
          <w:numId w:val="8"/>
        </w:numPr>
        <w:spacing w:lineRule="auto" w:line="360" w:before="0" w:after="31"/>
        <w:ind w:right="6" w:hanging="277"/>
        <w:rPr/>
      </w:pPr>
      <w:r>
        <w:rPr/>
        <w:t xml:space="preserve">противник, зная </w:t>
      </w:r>
      <w:r>
        <w:rPr>
          <w:rStyle w:val="DefaultParagraphFont"/>
          <w:rFonts w:eastAsia="Cambria" w:cs="Cambria" w:ascii="Cambria" w:hAnsi="Cambria"/>
          <w:i/>
        </w:rPr>
        <w:t>p</w:t>
      </w:r>
      <w:r>
        <w:rPr/>
        <w:t xml:space="preserve">, </w:t>
      </w:r>
      <w:r>
        <w:rPr>
          <w:rStyle w:val="DefaultParagraphFont"/>
          <w:rFonts w:eastAsia="Cambria" w:cs="Cambria" w:ascii="Cambria" w:hAnsi="Cambria"/>
          <w:i/>
        </w:rPr>
        <w:t>g</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t xml:space="preserve">, </w:t>
      </w:r>
      <w:r>
        <w:rPr>
          <w:rStyle w:val="DefaultParagraphFont"/>
          <w:rFonts w:eastAsia="Cambria" w:cs="Cambria" w:ascii="Cambria" w:hAnsi="Cambria"/>
          <w:i/>
        </w:rPr>
        <w:t xml:space="preserve">r </w:t>
      </w:r>
      <w:r>
        <w:rPr/>
        <w:t xml:space="preserve">и </w:t>
      </w:r>
      <w:r>
        <w:rPr>
          <w:rStyle w:val="DefaultParagraphFont"/>
          <w:rFonts w:eastAsia="Cambria" w:cs="Cambria" w:ascii="Cambria" w:hAnsi="Cambria"/>
          <w:i/>
        </w:rPr>
        <w:t>e</w:t>
      </w:r>
      <w:r>
        <w:rPr/>
        <w:t xml:space="preserve">, не может вычислить </w:t>
      </w:r>
      <w:r>
        <w:rPr>
          <w:rStyle w:val="DefaultParagraphFont"/>
          <w:rFonts w:eastAsia="Cambria" w:cs="Cambria" w:ascii="Cambria" w:hAnsi="Cambria"/>
          <w:i/>
        </w:rPr>
        <w:t>m</w:t>
      </w:r>
      <w:r>
        <w:rPr/>
        <w:t xml:space="preserve">. Д о к а з а т е л ь с т в о . Подставим в (2.27) значение </w:t>
      </w:r>
      <w:r>
        <w:rPr>
          <w:rStyle w:val="DefaultParagraphFont"/>
          <w:rFonts w:eastAsia="Cambria" w:cs="Cambria" w:ascii="Cambria" w:hAnsi="Cambria"/>
          <w:i/>
        </w:rPr>
        <w:t xml:space="preserve">e </w:t>
      </w:r>
      <w:r>
        <w:rPr/>
        <w:t>из (2.26):</w:t>
      </w:r>
    </w:p>
    <w:p>
      <w:pPr>
        <w:pStyle w:val="Normal1"/>
        <w:spacing w:lineRule="auto" w:line="566"/>
        <w:ind w:left="12" w:right="1050" w:firstLine="1792"/>
        <w:rPr/>
      </w:pP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i/>
          <w:sz w:val="14"/>
        </w:rPr>
        <w:t xml:space="preserve">Bk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i/>
          <w:sz w:val="14"/>
        </w:rPr>
        <w:t>p</w:t>
      </w:r>
      <w:r>
        <w:rPr>
          <w:rStyle w:val="DefaultParagraphFont"/>
          <w:rFonts w:eastAsia="Cambria" w:cs="Cambria" w:ascii="Cambria" w:hAnsi="Cambria"/>
          <w:sz w:val="14"/>
        </w:rPr>
        <w:t>−1−</w:t>
      </w:r>
      <w:r>
        <w:rPr>
          <w:rStyle w:val="DefaultParagraphFont"/>
          <w:rFonts w:eastAsia="Cambria" w:cs="Cambria" w:ascii="Cambria" w:hAnsi="Cambria"/>
          <w:i/>
          <w:sz w:val="14"/>
        </w:rPr>
        <w:t>c</w:t>
      </w:r>
      <w:r>
        <w:rPr>
          <w:rStyle w:val="DefaultParagraphFont"/>
          <w:rFonts w:eastAsia="Cambria" w:cs="Cambria" w:ascii="Cambria" w:hAnsi="Cambria"/>
          <w:i/>
          <w:sz w:val="10"/>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t xml:space="preserve">Теперь вместо </w:t>
      </w:r>
      <w:r>
        <w:rPr>
          <w:rStyle w:val="DefaultParagraphFont"/>
          <w:rFonts w:eastAsia="Cambria" w:cs="Cambria" w:ascii="Cambria" w:hAnsi="Cambria"/>
          <w:i/>
        </w:rPr>
        <w:t xml:space="preserve">r </w:t>
      </w:r>
      <w:r>
        <w:rPr/>
        <w:t xml:space="preserve">подставим (2.25), а вместо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t>— (2.24):</w:t>
      </w:r>
    </w:p>
    <w:p>
      <w:pPr>
        <w:pStyle w:val="Normal1"/>
        <w:spacing w:lineRule="auto" w:line="266" w:before="0" w:after="263"/>
        <w:ind w:left="209" w:hanging="10"/>
        <w:rPr/>
      </w:pP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w:t>
      </w:r>
      <w:r>
        <w:rPr>
          <w:rStyle w:val="DefaultParagraphFont"/>
          <w:rFonts w:eastAsia="Cambria" w:cs="Cambria" w:ascii="Cambria" w:hAnsi="Cambria"/>
          <w:i/>
        </w:rPr>
        <w:t>g</w:t>
      </w:r>
      <w:r>
        <w:rPr>
          <w:rStyle w:val="DefaultParagraphFont"/>
          <w:rFonts w:eastAsia="Cambria" w:cs="Cambria" w:ascii="Cambria" w:hAnsi="Cambria"/>
          <w:i/>
          <w:sz w:val="14"/>
        </w:rPr>
        <w:t>c</w:t>
      </w:r>
      <w:r>
        <w:rPr>
          <w:rStyle w:val="DefaultParagraphFont"/>
          <w:rFonts w:eastAsia="Cambria" w:cs="Cambria" w:ascii="Cambria" w:hAnsi="Cambria"/>
          <w:i/>
          <w:sz w:val="10"/>
        </w:rPr>
        <w:t>B</w:t>
      </w:r>
      <w:r>
        <w:rPr>
          <w:rStyle w:val="DefaultParagraphFont"/>
          <w:rFonts w:eastAsia="Cambria" w:cs="Cambria" w:ascii="Cambria" w:hAnsi="Cambria"/>
        </w:rPr>
        <w:t>)</w:t>
      </w:r>
      <w:r>
        <w:rPr>
          <w:rStyle w:val="DefaultParagraphFont"/>
          <w:rFonts w:eastAsia="Cambria" w:cs="Cambria" w:ascii="Cambria" w:hAnsi="Cambria"/>
          <w:i/>
          <w:sz w:val="14"/>
        </w:rPr>
        <w:t xml:space="preserve">k </w:t>
      </w:r>
      <w:r>
        <w:rPr>
          <w:rStyle w:val="DefaultParagraphFont"/>
          <w:rFonts w:eastAsia="Cambria" w:cs="Cambria" w:ascii="Cambria" w:hAnsi="Cambria"/>
        </w:rPr>
        <w:t>· (</w:t>
      </w:r>
      <w:r>
        <w:rPr>
          <w:rStyle w:val="DefaultParagraphFont"/>
          <w:rFonts w:eastAsia="Cambria" w:cs="Cambria" w:ascii="Cambria" w:hAnsi="Cambria"/>
          <w:i/>
        </w:rPr>
        <w:t>g</w:t>
      </w:r>
      <w:r>
        <w:rPr>
          <w:rStyle w:val="DefaultParagraphFont"/>
          <w:rFonts w:eastAsia="Cambria" w:cs="Cambria" w:ascii="Cambria" w:hAnsi="Cambria"/>
          <w:i/>
          <w:sz w:val="14"/>
        </w:rPr>
        <w:t>k</w:t>
      </w:r>
      <w:r>
        <w:rPr>
          <w:rStyle w:val="DefaultParagraphFont"/>
          <w:rFonts w:eastAsia="Cambria" w:cs="Cambria" w:ascii="Cambria" w:hAnsi="Cambria"/>
        </w:rPr>
        <w:t>)</w:t>
      </w:r>
      <w:r>
        <w:rPr>
          <w:rStyle w:val="DefaultParagraphFont"/>
          <w:rFonts w:eastAsia="Cambria" w:cs="Cambria" w:ascii="Cambria" w:hAnsi="Cambria"/>
          <w:i/>
          <w:sz w:val="14"/>
        </w:rPr>
        <w:t>p</w:t>
      </w:r>
      <w:r>
        <w:rPr>
          <w:rStyle w:val="DefaultParagraphFont"/>
          <w:rFonts w:eastAsia="Cambria" w:cs="Cambria" w:ascii="Cambria" w:hAnsi="Cambria"/>
          <w:sz w:val="14"/>
        </w:rPr>
        <w:t>−1−</w:t>
      </w:r>
      <w:r>
        <w:rPr>
          <w:rStyle w:val="DefaultParagraphFont"/>
          <w:rFonts w:eastAsia="Cambria" w:cs="Cambria" w:ascii="Cambria" w:hAnsi="Cambria"/>
          <w:i/>
          <w:sz w:val="14"/>
        </w:rPr>
        <w:t>c</w:t>
      </w:r>
      <w:r>
        <w:rPr>
          <w:rStyle w:val="DefaultParagraphFont"/>
          <w:rFonts w:eastAsia="Cambria" w:cs="Cambria" w:ascii="Cambria" w:hAnsi="Cambria"/>
          <w:i/>
          <w:sz w:val="10"/>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w:t>
      </w:r>
    </w:p>
    <w:p>
      <w:pPr>
        <w:pStyle w:val="Normal1"/>
        <w:spacing w:lineRule="auto" w:line="256" w:before="0" w:after="149"/>
        <w:ind w:left="10" w:right="184" w:hanging="10"/>
        <w:jc w:val="right"/>
        <w:rPr/>
      </w:pPr>
      <w:r>
        <w:rPr>
          <w:rStyle w:val="DefaultParagraphFont"/>
          <w:rFonts w:eastAsia="Cambria" w:cs="Cambria" w:ascii="Cambria" w:hAnsi="Cambria"/>
        </w:rPr>
        <w:t xml:space="preserve">= </w:t>
      </w:r>
      <w:r>
        <w:rPr>
          <w:rStyle w:val="DefaultParagraphFont"/>
          <w:rFonts w:eastAsia="Cambria" w:cs="Cambria" w:ascii="Cambria" w:hAnsi="Cambria"/>
          <w:i/>
          <w:position w:val="9"/>
          <w:sz w:val="20"/>
          <w:sz w:val="31"/>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sz w:val="14"/>
        </w:rPr>
        <w:t>c</w:t>
      </w:r>
      <w:r>
        <w:rPr>
          <w:rStyle w:val="DefaultParagraphFont"/>
          <w:rFonts w:eastAsia="Cambria" w:cs="Cambria" w:ascii="Cambria" w:hAnsi="Cambria"/>
          <w:i/>
          <w:sz w:val="10"/>
        </w:rPr>
        <w:t>B</w:t>
      </w:r>
      <w:r>
        <w:rPr>
          <w:rStyle w:val="DefaultParagraphFont"/>
          <w:rFonts w:eastAsia="Cambria" w:cs="Cambria" w:ascii="Cambria" w:hAnsi="Cambria"/>
          <w:i/>
          <w:sz w:val="14"/>
        </w:rPr>
        <w:t>k</w:t>
      </w:r>
      <w:r>
        <w:rPr>
          <w:rStyle w:val="DefaultParagraphFont"/>
          <w:rFonts w:eastAsia="Cambria" w:cs="Cambria" w:ascii="Cambria" w:hAnsi="Cambria"/>
          <w:sz w:val="14"/>
        </w:rPr>
        <w:t>+</w:t>
      </w:r>
      <w:r>
        <w:rPr>
          <w:rStyle w:val="DefaultParagraphFont"/>
          <w:rFonts w:eastAsia="Cambria" w:cs="Cambria" w:ascii="Cambria" w:hAnsi="Cambria"/>
          <w:i/>
          <w:sz w:val="14"/>
        </w:rPr>
        <w:t>k</w:t>
      </w:r>
      <w:r>
        <w:rPr>
          <w:rStyle w:val="DefaultParagraphFont"/>
          <w:rFonts w:eastAsia="Cambria" w:cs="Cambria" w:ascii="Cambria" w:hAnsi="Cambria"/>
          <w:sz w:val="14"/>
        </w:rPr>
        <w:t>(</w:t>
      </w:r>
      <w:r>
        <w:rPr>
          <w:rStyle w:val="DefaultParagraphFont"/>
          <w:rFonts w:eastAsia="Cambria" w:cs="Cambria" w:ascii="Cambria" w:hAnsi="Cambria"/>
          <w:i/>
          <w:sz w:val="14"/>
        </w:rPr>
        <w:t>p</w:t>
      </w:r>
      <w:r>
        <w:rPr>
          <w:rStyle w:val="DefaultParagraphFont"/>
          <w:rFonts w:eastAsia="Cambria" w:cs="Cambria" w:ascii="Cambria" w:hAnsi="Cambria"/>
          <w:sz w:val="14"/>
        </w:rPr>
        <w:t>−1)−</w:t>
      </w:r>
      <w:r>
        <w:rPr>
          <w:rStyle w:val="DefaultParagraphFont"/>
          <w:rFonts w:eastAsia="Cambria" w:cs="Cambria" w:ascii="Cambria" w:hAnsi="Cambria"/>
          <w:i/>
          <w:sz w:val="14"/>
        </w:rPr>
        <w:t>kc</w:t>
      </w:r>
      <w:r>
        <w:rPr>
          <w:rStyle w:val="DefaultParagraphFont"/>
          <w:rFonts w:eastAsia="Cambria" w:cs="Cambria" w:ascii="Cambria" w:hAnsi="Cambria"/>
          <w:i/>
          <w:sz w:val="10"/>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position w:val="9"/>
          <w:sz w:val="20"/>
          <w:sz w:val="31"/>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sz w:val="14"/>
        </w:rPr>
        <w:t>k</w:t>
      </w:r>
      <w:r>
        <w:rPr>
          <w:rStyle w:val="DefaultParagraphFont"/>
          <w:rFonts w:eastAsia="Cambria" w:cs="Cambria" w:ascii="Cambria" w:hAnsi="Cambria"/>
          <w:sz w:val="14"/>
        </w:rPr>
        <w:t>(</w:t>
      </w:r>
      <w:r>
        <w:rPr>
          <w:rStyle w:val="DefaultParagraphFont"/>
          <w:rFonts w:eastAsia="Cambria" w:cs="Cambria" w:ascii="Cambria" w:hAnsi="Cambria"/>
          <w:i/>
          <w:sz w:val="14"/>
        </w:rPr>
        <w:t>p</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p.</w:t>
      </w:r>
    </w:p>
    <w:p>
      <w:pPr>
        <w:pStyle w:val="2"/>
        <w:tabs>
          <w:tab w:val="left" w:pos="-5" w:leader="none"/>
        </w:tabs>
        <w:ind w:left="-5" w:hanging="0"/>
        <w:rPr/>
      </w:pPr>
      <w:r>
        <w:rPr/>
        <w:t>2.5. Шифр Эль-Гамаля</w:t>
      </w:r>
    </w:p>
    <w:p>
      <w:pPr>
        <w:pStyle w:val="Normal1"/>
        <w:spacing w:before="0" w:after="178"/>
        <w:ind w:left="12" w:right="6" w:hanging="0"/>
        <w:rPr/>
      </w:pPr>
      <w:r>
        <w:rPr/>
        <w:t>По теореме Ферма</w:t>
      </w:r>
    </w:p>
    <w:p>
      <w:pPr>
        <w:pStyle w:val="Normal1"/>
        <w:spacing w:lineRule="auto" w:line="264" w:before="0" w:after="221"/>
        <w:ind w:left="213" w:right="204" w:hanging="10"/>
        <w:jc w:val="center"/>
        <w:rPr/>
      </w:pPr>
      <w:r>
        <w:rPr>
          <w:rStyle w:val="DefaultParagraphFont"/>
          <w:rFonts w:eastAsia="Cambria" w:cs="Cambria" w:ascii="Cambria" w:hAnsi="Cambria"/>
          <w:i/>
        </w:rPr>
        <w:t>g</w:t>
      </w:r>
      <w:r>
        <w:rPr>
          <w:rStyle w:val="DefaultParagraphFont"/>
          <w:rFonts w:eastAsia="Cambria" w:cs="Cambria" w:ascii="Cambria" w:hAnsi="Cambria"/>
          <w:i/>
          <w:position w:val="6"/>
          <w:sz w:val="13"/>
        </w:rPr>
        <w:t>k</w:t>
      </w:r>
      <w:r>
        <w:rPr>
          <w:rStyle w:val="DefaultParagraphFont"/>
          <w:rFonts w:eastAsia="Cambria" w:cs="Cambria" w:ascii="Cambria" w:hAnsi="Cambria"/>
          <w:position w:val="6"/>
          <w:sz w:val="13"/>
        </w:rPr>
        <w:t>(</w:t>
      </w:r>
      <w:r>
        <w:rPr>
          <w:rStyle w:val="DefaultParagraphFont"/>
          <w:rFonts w:eastAsia="Cambria" w:cs="Cambria" w:ascii="Cambria" w:hAnsi="Cambria"/>
          <w:i/>
          <w:position w:val="6"/>
          <w:sz w:val="13"/>
        </w:rPr>
        <w:t>p</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w:t>
      </w:r>
    </w:p>
    <w:p>
      <w:pPr>
        <w:pStyle w:val="Normal1"/>
        <w:ind w:left="12" w:right="6" w:hanging="0"/>
        <w:rPr/>
      </w:pPr>
      <w:r>
        <w:rPr/>
        <w:t>и, таким образом, мы получаем первую часть утверждения.</w:t>
      </w:r>
    </w:p>
    <w:p>
      <w:pPr>
        <w:pStyle w:val="Normal1"/>
        <w:spacing w:before="0" w:after="250"/>
        <w:ind w:left="12" w:right="6" w:firstLine="397"/>
        <w:rPr/>
      </w:pPr>
      <w:r>
        <w:rPr/>
        <w:t xml:space="preserve">Для доказательства второй части заметим, что противник не может вычислить </w:t>
      </w:r>
      <w:r>
        <w:rPr>
          <w:rStyle w:val="DefaultParagraphFont"/>
          <w:rFonts w:eastAsia="Cambria" w:cs="Cambria" w:ascii="Cambria" w:hAnsi="Cambria"/>
          <w:i/>
        </w:rPr>
        <w:t xml:space="preserve">k </w:t>
      </w:r>
      <w:r>
        <w:rPr/>
        <w:t xml:space="preserve">в равенстве (2.25), так как это задача дискретного логарифмирования. Следовательно, он не может вычислить </w:t>
      </w:r>
      <w:r>
        <w:rPr>
          <w:rStyle w:val="DefaultParagraphFont"/>
          <w:rFonts w:eastAsia="Cambria" w:cs="Cambria" w:ascii="Cambria" w:hAnsi="Cambria"/>
          <w:i/>
        </w:rPr>
        <w:t xml:space="preserve">m </w:t>
      </w:r>
      <w:r>
        <w:rPr/>
        <w:t xml:space="preserve">в равенстве (2.26), так как </w:t>
      </w:r>
      <w:r>
        <w:rPr>
          <w:rStyle w:val="DefaultParagraphFont"/>
          <w:rFonts w:eastAsia="Cambria" w:cs="Cambria" w:ascii="Cambria" w:hAnsi="Cambria"/>
          <w:i/>
        </w:rPr>
        <w:t xml:space="preserve">m </w:t>
      </w:r>
      <w:r>
        <w:rPr/>
        <w:t xml:space="preserve">было умножено на неизвестное ему число. Противник также не может воспроизвести действия законного получателя сообщения (абонента </w:t>
      </w:r>
      <w:r>
        <w:rPr>
          <w:rStyle w:val="DefaultParagraphFont"/>
          <w:rFonts w:eastAsia="Cambria" w:cs="Cambria" w:ascii="Cambria" w:hAnsi="Cambria"/>
          <w:i/>
        </w:rPr>
        <w:t>B</w:t>
      </w:r>
      <w:r>
        <w:rPr/>
        <w:t xml:space="preserve">), так как ему не известно секретное число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t xml:space="preserve">(вычисление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t xml:space="preserve">на основании (2.24) — также задача дискретного логарифмирования). </w:t>
      </w:r>
      <w:r>
        <w:rPr>
          <w:rStyle w:val="DefaultParagraphFont"/>
          <w:rFonts w:eastAsia="Cambria" w:cs="Cambria" w:ascii="Cambria" w:hAnsi="Cambria"/>
        </w:rPr>
        <w:t>⊓⊔</w:t>
      </w:r>
    </w:p>
    <w:p>
      <w:pPr>
        <w:pStyle w:val="Normal1"/>
        <w:spacing w:before="0" w:after="220"/>
        <w:ind w:left="12" w:right="6" w:firstLine="397"/>
        <w:rPr/>
      </w:pPr>
      <w:r>
        <w:rPr/>
        <w:t xml:space="preserve">П р и м е р 2.16. Передадим сообщение </w:t>
      </w:r>
      <w:r>
        <w:rPr>
          <w:rStyle w:val="DefaultParagraphFont"/>
          <w:rFonts w:eastAsia="Cambria" w:cs="Cambria" w:ascii="Cambria" w:hAnsi="Cambria"/>
          <w:i/>
        </w:rPr>
        <w:t xml:space="preserve">m </w:t>
      </w:r>
      <w:r>
        <w:rPr>
          <w:rStyle w:val="DefaultParagraphFont"/>
          <w:rFonts w:eastAsia="Cambria" w:cs="Cambria" w:ascii="Cambria" w:hAnsi="Cambria"/>
        </w:rPr>
        <w:t xml:space="preserve">= 15 </w:t>
      </w:r>
      <w:r>
        <w:rPr/>
        <w:t xml:space="preserve">от </w:t>
      </w:r>
      <w:r>
        <w:rPr>
          <w:rStyle w:val="DefaultParagraphFont"/>
          <w:rFonts w:eastAsia="Cambria" w:cs="Cambria" w:ascii="Cambria" w:hAnsi="Cambria"/>
          <w:i/>
        </w:rPr>
        <w:t xml:space="preserve">A </w:t>
      </w:r>
      <w:r>
        <w:rPr/>
        <w:t xml:space="preserve">к </w:t>
      </w:r>
      <w:r>
        <w:rPr>
          <w:rStyle w:val="DefaultParagraphFont"/>
          <w:rFonts w:eastAsia="Cambria" w:cs="Cambria" w:ascii="Cambria" w:hAnsi="Cambria"/>
          <w:i/>
        </w:rPr>
        <w:t>B</w:t>
      </w:r>
      <w:r>
        <w:rPr/>
        <w:t xml:space="preserve">. Выберем параметры аналогично тому, как это было сделано в примере 2.2 cтр. 20. Возьмем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5</w:t>
      </w:r>
      <w:r>
        <w:rPr/>
        <w:t xml:space="preserve">. Пусть абонент </w:t>
      </w:r>
      <w:r>
        <w:rPr>
          <w:rStyle w:val="DefaultParagraphFont"/>
          <w:rFonts w:eastAsia="Cambria" w:cs="Cambria" w:ascii="Cambria" w:hAnsi="Cambria"/>
          <w:i/>
        </w:rPr>
        <w:t xml:space="preserve">B </w:t>
      </w:r>
      <w:r>
        <w:rPr/>
        <w:t xml:space="preserve">выбрал для себя секретное число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xml:space="preserve">= 13 </w:t>
      </w:r>
      <w:r>
        <w:rPr/>
        <w:t>и вычислил по (2.24)</w:t>
      </w:r>
    </w:p>
    <w:p>
      <w:pPr>
        <w:pStyle w:val="Normal1"/>
        <w:spacing w:lineRule="auto" w:line="264" w:before="0" w:after="206"/>
        <w:ind w:left="213" w:right="203" w:hanging="10"/>
        <w:jc w:val="center"/>
        <w:rPr/>
      </w:pP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5</w:t>
      </w:r>
      <w:r>
        <w:rPr>
          <w:rStyle w:val="DefaultParagraphFont"/>
          <w:rFonts w:eastAsia="Cambria" w:cs="Cambria" w:ascii="Cambria" w:hAnsi="Cambria"/>
          <w:position w:val="6"/>
          <w:sz w:val="13"/>
        </w:rPr>
        <w:t xml:space="preserve">13 </w:t>
      </w:r>
      <w:r>
        <w:rPr>
          <w:rStyle w:val="DefaultParagraphFont"/>
          <w:rFonts w:eastAsia="Cambria" w:cs="Cambria" w:ascii="Cambria" w:hAnsi="Cambria"/>
        </w:rPr>
        <w:t>mod 23 = 21</w:t>
      </w:r>
      <w:r>
        <w:rPr>
          <w:rStyle w:val="DefaultParagraphFont"/>
          <w:rFonts w:eastAsia="Cambria" w:cs="Cambria" w:ascii="Cambria" w:hAnsi="Cambria"/>
          <w:i/>
        </w:rPr>
        <w:t>.</w:t>
      </w:r>
    </w:p>
    <w:p>
      <w:pPr>
        <w:pStyle w:val="Normal1"/>
        <w:spacing w:before="0" w:after="212"/>
        <w:ind w:left="12" w:right="6" w:firstLine="397"/>
        <w:rPr/>
      </w:pPr>
      <w:r>
        <w:rPr/>
        <w:t xml:space="preserve">Абонент </w:t>
      </w:r>
      <w:r>
        <w:rPr>
          <w:rStyle w:val="DefaultParagraphFont"/>
          <w:rFonts w:eastAsia="Cambria" w:cs="Cambria" w:ascii="Cambria" w:hAnsi="Cambria"/>
          <w:i/>
        </w:rPr>
        <w:t xml:space="preserve">A </w:t>
      </w:r>
      <w:r>
        <w:rPr/>
        <w:t xml:space="preserve">выбирает случайно число </w:t>
      </w:r>
      <w:r>
        <w:rPr>
          <w:rStyle w:val="DefaultParagraphFont"/>
          <w:rFonts w:eastAsia="Cambria" w:cs="Cambria" w:ascii="Cambria" w:hAnsi="Cambria"/>
          <w:i/>
        </w:rPr>
        <w:t>k</w:t>
      </w:r>
      <w:r>
        <w:rPr/>
        <w:t xml:space="preserve">, например </w:t>
      </w:r>
      <w:r>
        <w:rPr>
          <w:rStyle w:val="DefaultParagraphFont"/>
          <w:rFonts w:eastAsia="Cambria" w:cs="Cambria" w:ascii="Cambria" w:hAnsi="Cambria"/>
          <w:i/>
        </w:rPr>
        <w:t xml:space="preserve">k </w:t>
      </w:r>
      <w:r>
        <w:rPr>
          <w:rStyle w:val="DefaultParagraphFont"/>
          <w:rFonts w:eastAsia="Cambria" w:cs="Cambria" w:ascii="Cambria" w:hAnsi="Cambria"/>
        </w:rPr>
        <w:t>= 7</w:t>
      </w:r>
      <w:r>
        <w:rPr/>
        <w:t>, и вычисляет по (2.25), (2.26):</w:t>
      </w:r>
    </w:p>
    <w:p>
      <w:pPr>
        <w:pStyle w:val="Normal1"/>
        <w:tabs>
          <w:tab w:val="center" w:pos="1151" w:leader="none"/>
          <w:tab w:val="center" w:pos="4116" w:leader="none"/>
        </w:tabs>
        <w:spacing w:lineRule="auto" w:line="264" w:before="0" w:after="323"/>
        <w:ind w:left="0" w:hanging="0"/>
        <w:jc w:val="left"/>
        <w:rPr/>
      </w:pPr>
      <w:r>
        <w:rPr>
          <w:rStyle w:val="DefaultParagraphFont"/>
          <w:sz w:val="22"/>
        </w:rPr>
        <w:tab/>
      </w:r>
      <w:r>
        <w:rPr>
          <w:rStyle w:val="DefaultParagraphFont"/>
          <w:rFonts w:eastAsia="Cambria" w:cs="Cambria" w:ascii="Cambria" w:hAnsi="Cambria"/>
          <w:i/>
        </w:rPr>
        <w:t xml:space="preserve">r </w:t>
      </w:r>
      <w:r>
        <w:rPr>
          <w:rStyle w:val="DefaultParagraphFont"/>
          <w:rFonts w:eastAsia="Cambria" w:cs="Cambria" w:ascii="Cambria" w:hAnsi="Cambria"/>
        </w:rPr>
        <w:t>= 5</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mod 23 = 17</w:t>
      </w:r>
      <w:r>
        <w:rPr>
          <w:rStyle w:val="DefaultParagraphFont"/>
          <w:rFonts w:eastAsia="Cambria" w:cs="Cambria" w:ascii="Cambria" w:hAnsi="Cambria"/>
          <w:i/>
        </w:rPr>
        <w:t>,</w:t>
        <w:tab/>
        <w:t xml:space="preserve">e </w:t>
      </w:r>
      <w:r>
        <w:rPr>
          <w:rStyle w:val="DefaultParagraphFont"/>
          <w:rFonts w:eastAsia="Cambria" w:cs="Cambria" w:ascii="Cambria" w:hAnsi="Cambria"/>
        </w:rPr>
        <w:t>= 15 · 21</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mod 23 = 15 · 10 mod 23 = 12</w:t>
      </w:r>
      <w:r>
        <w:rPr>
          <w:rStyle w:val="DefaultParagraphFont"/>
          <w:rFonts w:eastAsia="Cambria" w:cs="Cambria" w:ascii="Cambria" w:hAnsi="Cambria"/>
          <w:i/>
        </w:rPr>
        <w:t>.</w:t>
      </w:r>
    </w:p>
    <w:p>
      <w:pPr>
        <w:pStyle w:val="Normal1"/>
        <w:spacing w:lineRule="auto" w:line="345" w:before="0" w:after="261"/>
        <w:ind w:left="12" w:right="6" w:hanging="0"/>
        <w:rPr/>
      </w:pPr>
      <w:r>
        <w:rPr/>
        <w:t xml:space="preserve">Теперь </w:t>
      </w:r>
      <w:r>
        <w:rPr>
          <w:rStyle w:val="DefaultParagraphFont"/>
          <w:rFonts w:eastAsia="Cambria" w:cs="Cambria" w:ascii="Cambria" w:hAnsi="Cambria"/>
          <w:i/>
        </w:rPr>
        <w:t xml:space="preserve">A </w:t>
      </w:r>
      <w:r>
        <w:rPr/>
        <w:t xml:space="preserve">посылает к </w:t>
      </w:r>
      <w:r>
        <w:rPr>
          <w:rStyle w:val="DefaultParagraphFont"/>
          <w:rFonts w:eastAsia="Cambria" w:cs="Cambria" w:ascii="Cambria" w:hAnsi="Cambria"/>
          <w:i/>
        </w:rPr>
        <w:t xml:space="preserve">B </w:t>
      </w:r>
      <w:r>
        <w:rPr/>
        <w:t xml:space="preserve">зашифрованное сообщение в виде пары чисел </w:t>
      </w:r>
      <w:r>
        <w:rPr>
          <w:rStyle w:val="DefaultParagraphFont"/>
          <w:rFonts w:eastAsia="Cambria" w:cs="Cambria" w:ascii="Cambria" w:hAnsi="Cambria"/>
        </w:rPr>
        <w:t>(17</w:t>
      </w:r>
      <w:r>
        <w:rPr>
          <w:rStyle w:val="DefaultParagraphFont"/>
          <w:rFonts w:eastAsia="Cambria" w:cs="Cambria" w:ascii="Cambria" w:hAnsi="Cambria"/>
          <w:i/>
        </w:rPr>
        <w:t>,</w:t>
      </w:r>
      <w:r>
        <w:rPr>
          <w:rStyle w:val="DefaultParagraphFont"/>
          <w:rFonts w:eastAsia="Cambria" w:cs="Cambria" w:ascii="Cambria" w:hAnsi="Cambria"/>
        </w:rPr>
        <w:t>12)</w:t>
      </w:r>
      <w:r>
        <w:rPr/>
        <w:t xml:space="preserve">. </w:t>
      </w:r>
      <w:r>
        <w:rPr>
          <w:rStyle w:val="DefaultParagraphFont"/>
          <w:rFonts w:eastAsia="Cambria" w:cs="Cambria" w:ascii="Cambria" w:hAnsi="Cambria"/>
          <w:i/>
        </w:rPr>
        <w:t xml:space="preserve">B </w:t>
      </w:r>
      <w:r>
        <w:rPr/>
        <w:t xml:space="preserve">вычисляет по (2.27) </w:t>
      </w:r>
      <w:r>
        <w:rPr>
          <w:rStyle w:val="DefaultParagraphFont"/>
          <w:rFonts w:eastAsia="Cambria" w:cs="Cambria" w:ascii="Cambria" w:hAnsi="Cambria"/>
          <w:i/>
        </w:rPr>
        <w:t>m</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12 · 17</w:t>
      </w:r>
      <w:r>
        <w:rPr>
          <w:rStyle w:val="DefaultParagraphFont"/>
          <w:rFonts w:eastAsia="Cambria" w:cs="Cambria" w:ascii="Cambria" w:hAnsi="Cambria"/>
          <w:position w:val="6"/>
          <w:sz w:val="13"/>
        </w:rPr>
        <w:t xml:space="preserve">23−1−13 </w:t>
      </w:r>
      <w:r>
        <w:rPr>
          <w:rStyle w:val="DefaultParagraphFont"/>
          <w:rFonts w:eastAsia="Cambria" w:cs="Cambria" w:ascii="Cambria" w:hAnsi="Cambria"/>
        </w:rPr>
        <w:t>mod 23 = 12 · 17</w:t>
      </w:r>
      <w:r>
        <w:rPr>
          <w:rStyle w:val="DefaultParagraphFont"/>
          <w:rFonts w:eastAsia="Cambria" w:cs="Cambria" w:ascii="Cambria" w:hAnsi="Cambria"/>
          <w:position w:val="6"/>
          <w:sz w:val="13"/>
        </w:rPr>
        <w:t xml:space="preserve">9 </w:t>
      </w:r>
      <w:r>
        <w:rPr>
          <w:rStyle w:val="DefaultParagraphFont"/>
          <w:rFonts w:eastAsia="Cambria" w:cs="Cambria" w:ascii="Cambria" w:hAnsi="Cambria"/>
        </w:rPr>
        <w:t>mod 23 = 12 · 7 mod 23 = 15</w:t>
      </w:r>
      <w:r>
        <w:rPr>
          <w:rStyle w:val="DefaultParagraphFont"/>
          <w:rFonts w:eastAsia="Cambria" w:cs="Cambria" w:ascii="Cambria" w:hAnsi="Cambria"/>
          <w:i/>
        </w:rPr>
        <w:t>.</w:t>
      </w:r>
    </w:p>
    <w:p>
      <w:pPr>
        <w:pStyle w:val="Normal1"/>
        <w:tabs>
          <w:tab w:val="right" w:pos="6237" w:leader="none"/>
        </w:tabs>
        <w:spacing w:before="0" w:after="244"/>
        <w:ind w:left="0" w:hanging="0"/>
        <w:jc w:val="left"/>
        <w:rPr/>
      </w:pPr>
      <w:r>
        <w:rPr/>
        <w:t xml:space="preserve">Мы видим, что </w:t>
      </w:r>
      <w:r>
        <w:rPr>
          <w:rStyle w:val="DefaultParagraphFont"/>
          <w:rFonts w:eastAsia="Cambria" w:cs="Cambria" w:ascii="Cambria" w:hAnsi="Cambria"/>
          <w:i/>
        </w:rPr>
        <w:t xml:space="preserve">B </w:t>
      </w:r>
      <w:r>
        <w:rPr/>
        <w:t>смог расшифровать переданное сообщение.</w:t>
        <w:tab/>
      </w:r>
      <w:r>
        <w:rPr>
          <w:rStyle w:val="DefaultParagraphFont"/>
          <w:rFonts w:eastAsia="Cambria" w:cs="Cambria" w:ascii="Cambria" w:hAnsi="Cambria"/>
        </w:rPr>
        <w:t>⊓⊔</w:t>
      </w:r>
    </w:p>
    <w:p>
      <w:pPr>
        <w:pStyle w:val="Normal1"/>
        <w:ind w:left="12" w:right="6" w:firstLine="397"/>
        <w:rPr/>
      </w:pPr>
      <w:r>
        <w:rPr/>
        <w:t xml:space="preserve">Ясно, что по аналогичной схеме могут передавать сообщения все абоненты в сети. Заметим, что любой абонент, знающий открытый ключ абонента </w:t>
      </w:r>
      <w:r>
        <w:rPr>
          <w:rStyle w:val="DefaultParagraphFont"/>
          <w:rFonts w:eastAsia="Cambria" w:cs="Cambria" w:ascii="Cambria" w:hAnsi="Cambria"/>
          <w:i/>
        </w:rPr>
        <w:t>B</w:t>
      </w:r>
      <w:r>
        <w:rPr/>
        <w:t xml:space="preserve">, может посылать ему сообщения, зашифрованные с помощью открытого ключа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t xml:space="preserve">. Но только абонент </w:t>
      </w:r>
      <w:r>
        <w:rPr>
          <w:rStyle w:val="DefaultParagraphFont"/>
          <w:rFonts w:eastAsia="Cambria" w:cs="Cambria" w:ascii="Cambria" w:hAnsi="Cambria"/>
          <w:i/>
        </w:rPr>
        <w:t>B</w:t>
      </w:r>
      <w:r>
        <w:rPr/>
        <w:t xml:space="preserve">, и никто другой, может расшифровать эти сообщения, используя известный только ему секретный ключ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t>. Отметим также, что объем шифра в два раза превышает объем сообщения, но требуется только одна передача данных (при условии, что таблица с открытыми ключами заранее известна всем абонентам).</w:t>
      </w:r>
    </w:p>
    <w:p>
      <w:pPr>
        <w:pStyle w:val="Normal1"/>
        <w:spacing w:lineRule="auto" w:line="268" w:before="0" w:after="137"/>
        <w:ind w:left="676" w:hanging="687"/>
        <w:jc w:val="left"/>
        <w:rPr/>
      </w:pPr>
      <w:r>
        <w:rPr>
          <w:rStyle w:val="DefaultParagraphFont"/>
          <w:sz w:val="24"/>
        </w:rPr>
        <w:t>2.6.</w:t>
        <w:tab/>
        <w:t>Одностороння функция с «лазейкой» и шифр RSA</w:t>
      </w:r>
    </w:p>
    <w:p>
      <w:pPr>
        <w:pStyle w:val="Normal1"/>
        <w:ind w:left="12" w:right="6" w:hanging="0"/>
        <w:rPr/>
      </w:pPr>
      <w:r>
        <w:rPr/>
        <w:t>Названный в честь его разработчиков Ривеста (Ron Rivest), Шамира (Adi Shamir) и Адлемана (Leonard Adleman), этот шифр до сих пор является одним из самых широко используемых.</w:t>
      </w:r>
    </w:p>
    <w:p>
      <w:pPr>
        <w:pStyle w:val="Normal1"/>
        <w:ind w:left="12" w:right="6" w:firstLine="397"/>
        <w:rPr/>
      </w:pPr>
      <w:r>
        <w:rPr/>
        <w:t>Мы видели, что шифр Шамира полностью решает задачу обмена сообщениями, закрытыми для прочтения, в случае, когда абоненты могут пользоваться только открытыми линиями связи. Однако при этом сообщение пересылается три раза от одного абонента к другому, что является недостатком. Шифр Эль-Гамаля позволяет решить ту же задачу за одну пересылку данных, но объем передаваемого шифротекста в два раза превышает объем сообщения. Система RSA лишена подобных недостатков. Интересно то, что она базируется на другой односторонней функции, отличной от дискретного логарифма. Кроме того, здесь мы встретимся с еще одним изобретением современной криптографии – односторонней функцией с «лазейкой» (trapdoor function).</w:t>
      </w:r>
    </w:p>
    <w:p>
      <w:pPr>
        <w:pStyle w:val="Normal1"/>
        <w:spacing w:before="0" w:after="181"/>
        <w:ind w:left="12" w:right="6" w:firstLine="397"/>
        <w:rPr/>
      </w:pPr>
      <w:r>
        <w:rPr/>
        <w:t>Эта система базируется на следующих двух фактах из теории чисел:</w:t>
      </w:r>
    </w:p>
    <w:p>
      <w:pPr>
        <w:pStyle w:val="Normal1"/>
        <w:numPr>
          <w:ilvl w:val="0"/>
          <w:numId w:val="9"/>
        </w:numPr>
        <w:spacing w:before="0" w:after="195"/>
        <w:ind w:right="6" w:hanging="277"/>
        <w:rPr/>
      </w:pPr>
      <w:r>
        <w:rPr/>
        <w:t>задача проверки числа на простоту является сравнительно легкой;</w:t>
      </w:r>
    </w:p>
    <w:p>
      <w:pPr>
        <w:pStyle w:val="Normal1"/>
        <w:numPr>
          <w:ilvl w:val="0"/>
          <w:numId w:val="9"/>
        </w:numPr>
        <w:spacing w:before="0" w:after="183"/>
        <w:ind w:right="6" w:hanging="277"/>
        <w:rPr/>
      </w:pPr>
      <w:r>
        <w:rPr/>
        <w:t xml:space="preserve">задача разложения чисел вида </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 xml:space="preserve">pq </w:t>
      </w:r>
      <w:r>
        <w:rPr/>
        <w:t>(</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q </w:t>
      </w:r>
      <w:r>
        <w:rPr/>
        <w:t xml:space="preserve">— простые числа) на множители является очень трудной, если мы знаем только </w:t>
      </w:r>
      <w:r>
        <w:rPr>
          <w:rStyle w:val="DefaultParagraphFont"/>
          <w:rFonts w:eastAsia="Cambria" w:cs="Cambria" w:ascii="Cambria" w:hAnsi="Cambria"/>
          <w:i/>
        </w:rPr>
        <w:t>n</w:t>
      </w:r>
      <w:r>
        <w:rPr/>
        <w:t xml:space="preserve">, а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q </w:t>
      </w:r>
      <w:r>
        <w:rPr/>
        <w:t>— большие числа (это так называемая задача факторизации).</w:t>
      </w:r>
    </w:p>
    <w:p>
      <w:pPr>
        <w:pStyle w:val="Normal1"/>
        <w:spacing w:before="0" w:after="35"/>
        <w:ind w:left="12" w:right="6" w:firstLine="397"/>
        <w:rPr/>
      </w:pPr>
      <w:r>
        <w:rPr/>
        <w:t xml:space="preserve">Пусть в нашей системе есть абоненты </w:t>
      </w:r>
      <w:r>
        <w:rPr>
          <w:rStyle w:val="DefaultParagraphFont"/>
          <w:rFonts w:eastAsia="Cambria" w:cs="Cambria" w:ascii="Cambria" w:hAnsi="Cambria"/>
          <w:i/>
        </w:rPr>
        <w:t>A</w:t>
      </w:r>
      <w:r>
        <w:rPr/>
        <w:t xml:space="preserve">, </w:t>
      </w:r>
      <w:r>
        <w:rPr>
          <w:rStyle w:val="DefaultParagraphFont"/>
          <w:rFonts w:eastAsia="Cambria" w:cs="Cambria" w:ascii="Cambria" w:hAnsi="Cambria"/>
          <w:i/>
        </w:rPr>
        <w:t>B</w:t>
      </w:r>
      <w:r>
        <w:rPr/>
        <w:t xml:space="preserve">, </w:t>
      </w:r>
      <w:r>
        <w:rPr>
          <w:rStyle w:val="DefaultParagraphFont"/>
          <w:rFonts w:eastAsia="Cambria" w:cs="Cambria" w:ascii="Cambria" w:hAnsi="Cambria"/>
          <w:i/>
        </w:rPr>
        <w:t>C</w:t>
      </w:r>
      <w:r>
        <w:rPr/>
        <w:t xml:space="preserve">, .... Каждый абонент выбирает случайно два больших простых числа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 Затем он вычисляет число</w:t>
      </w:r>
    </w:p>
    <w:p>
      <w:pPr>
        <w:pStyle w:val="Normal1"/>
        <w:tabs>
          <w:tab w:val="center" w:pos="3114" w:leader="none"/>
          <w:tab w:val="right" w:pos="6237" w:leader="none"/>
        </w:tabs>
        <w:spacing w:lineRule="auto" w:line="247" w:before="0" w:after="138"/>
        <w:ind w:left="0" w:hanging="0"/>
        <w:jc w:val="left"/>
        <w:rPr/>
      </w:pPr>
      <w:r>
        <w:rPr>
          <w:rStyle w:val="DefaultParagraphFont"/>
          <w:sz w:val="22"/>
        </w:rPr>
        <w:tab/>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PQ.</w:t>
        <w:tab/>
      </w:r>
      <w:r>
        <w:rPr/>
        <w:t>(2.28)</w:t>
      </w:r>
    </w:p>
    <w:p>
      <w:pPr>
        <w:pStyle w:val="Normal1"/>
        <w:spacing w:before="0" w:after="59"/>
        <w:ind w:left="12" w:right="6" w:hanging="0"/>
        <w:rPr/>
      </w:pPr>
      <w:r>
        <w:rPr/>
        <w:t xml:space="preserve">(Число </w:t>
      </w:r>
      <w:r>
        <w:rPr>
          <w:rStyle w:val="DefaultParagraphFont"/>
          <w:rFonts w:eastAsia="Cambria" w:cs="Cambria" w:ascii="Cambria" w:hAnsi="Cambria"/>
          <w:i/>
        </w:rPr>
        <w:t xml:space="preserve">N </w:t>
      </w:r>
      <w:r>
        <w:rPr/>
        <w:t xml:space="preserve">является открытой информацией, доступной другим абонентам.) После этого абонент вычисляет число </w:t>
      </w:r>
      <w:r>
        <w:rPr>
          <w:rStyle w:val="DefaultParagraphFont"/>
          <w:rFonts w:eastAsia="Cambria" w:cs="Cambria" w:ascii="Cambria" w:hAnsi="Cambria"/>
          <w:i/>
        </w:rPr>
        <w:t xml:space="preserve">φ </w:t>
      </w:r>
      <w:r>
        <w:rPr>
          <w:rStyle w:val="DefaultParagraphFont"/>
          <w:rFonts w:eastAsia="Cambria" w:cs="Cambria" w:ascii="Cambria" w:hAnsi="Cambria"/>
        </w:rPr>
        <w:t>=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position w:val="-2"/>
          <w:sz w:val="20"/>
          <w:sz w:val="31"/>
        </w:rPr>
        <w:t>, и по обоб-</w:t>
      </w:r>
      <w:r>
        <w:rPr>
          <w:rStyle w:val="DefaultParagraphFont"/>
          <w:rFonts w:eastAsia="Cambria" w:cs="Cambria" w:ascii="Cambria" w:hAnsi="Cambria"/>
        </w:rPr>
        <w:t>1)(</w:t>
      </w:r>
      <w:r>
        <w:rPr>
          <w:rStyle w:val="DefaultParagraphFont"/>
          <w:rFonts w:eastAsia="Cambria" w:cs="Cambria" w:ascii="Cambria" w:hAnsi="Cambria"/>
          <w:i/>
        </w:rPr>
        <w:t xml:space="preserve">Q </w:t>
      </w:r>
      <w:r>
        <w:rPr>
          <w:rStyle w:val="DefaultParagraphFont"/>
          <w:rFonts w:eastAsia="Cambria" w:cs="Cambria" w:ascii="Cambria" w:hAnsi="Cambria"/>
        </w:rPr>
        <w:t>− 1)</w:t>
      </w:r>
    </w:p>
    <w:p>
      <w:pPr>
        <w:pStyle w:val="Normal1"/>
        <w:spacing w:before="0" w:after="227"/>
        <w:ind w:left="12" w:right="255" w:hanging="0"/>
        <w:rPr/>
      </w:pPr>
      <w:r>
        <w:rPr/>
        <w:t xml:space="preserve">и выбирает некоторое число </w:t>
      </w:r>
      <w:r>
        <w:rPr>
          <w:rStyle w:val="DefaultParagraphFont"/>
          <w:rFonts w:eastAsia="Cambria" w:cs="Cambria" w:ascii="Cambria" w:hAnsi="Cambria"/>
          <w:i/>
        </w:rPr>
        <w:t>d &lt; φ</w:t>
      </w:r>
      <w:r>
        <w:rPr>
          <w:rStyle w:val="DefaultParagraphFont"/>
          <w:position w:val="-2"/>
          <w:sz w:val="20"/>
          <w:sz w:val="31"/>
        </w:rPr>
        <w:t xml:space="preserve">, взаимно простое с </w:t>
      </w:r>
      <w:r>
        <w:rPr>
          <w:rStyle w:val="DefaultParagraphFont"/>
          <w:rFonts w:eastAsia="Cambria" w:cs="Cambria" w:ascii="Cambria" w:hAnsi="Cambria"/>
          <w:i/>
        </w:rPr>
        <w:t xml:space="preserve">φ </w:t>
      </w:r>
      <w:r>
        <w:rPr/>
        <w:t xml:space="preserve">щенному алгоритму Евклида находит число </w:t>
      </w:r>
      <w:r>
        <w:rPr>
          <w:rStyle w:val="DefaultParagraphFont"/>
          <w:rFonts w:eastAsia="Cambria" w:cs="Cambria" w:ascii="Cambria" w:hAnsi="Cambria"/>
          <w:i/>
        </w:rPr>
        <w:t>c</w:t>
      </w:r>
      <w:r>
        <w:rPr/>
        <w:t>, такое, что</w:t>
      </w:r>
    </w:p>
    <w:p>
      <w:pPr>
        <w:pStyle w:val="Normal1"/>
        <w:tabs>
          <w:tab w:val="center" w:pos="3114" w:leader="none"/>
          <w:tab w:val="right" w:pos="6237"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i/>
        </w:rPr>
        <w:t xml:space="preserve">cd </w:t>
      </w:r>
      <w:r>
        <w:rPr>
          <w:rStyle w:val="DefaultParagraphFont"/>
          <w:rFonts w:eastAsia="Cambria" w:cs="Cambria" w:ascii="Cambria" w:hAnsi="Cambria"/>
        </w:rPr>
        <w:t xml:space="preserve">mod </w:t>
      </w:r>
      <w:r>
        <w:rPr>
          <w:rStyle w:val="DefaultParagraphFont"/>
          <w:rFonts w:eastAsia="Cambria" w:cs="Cambria" w:ascii="Cambria" w:hAnsi="Cambria"/>
          <w:i/>
        </w:rPr>
        <w:t xml:space="preserve">φ </w:t>
      </w:r>
      <w:r>
        <w:rPr>
          <w:rStyle w:val="DefaultParagraphFont"/>
          <w:rFonts w:eastAsia="Cambria" w:cs="Cambria" w:ascii="Cambria" w:hAnsi="Cambria"/>
        </w:rPr>
        <w:t>= 1</w:t>
      </w:r>
      <w:r>
        <w:rPr>
          <w:rStyle w:val="DefaultParagraphFont"/>
          <w:rFonts w:eastAsia="Cambria" w:cs="Cambria" w:ascii="Cambria" w:hAnsi="Cambria"/>
          <w:i/>
        </w:rPr>
        <w:t>.</w:t>
        <w:tab/>
      </w:r>
      <w:r>
        <w:rPr/>
        <w:t>(2.29)</w:t>
      </w:r>
    </w:p>
    <w:p>
      <w:pPr>
        <w:pStyle w:val="2"/>
        <w:tabs>
          <w:tab w:val="left" w:pos="-5" w:leader="none"/>
        </w:tabs>
        <w:spacing w:before="0" w:after="428"/>
        <w:ind w:left="-5" w:hanging="0"/>
        <w:rPr/>
      </w:pPr>
      <w:r>
        <w:rPr/>
        <w:t>2.6. Одностороння функция с «лазейкой» и шифр RSA</w:t>
      </w:r>
    </w:p>
    <w:p>
      <w:pPr>
        <w:pStyle w:val="Normal1"/>
        <w:spacing w:lineRule="auto" w:line="256" w:before="0" w:after="0"/>
        <w:ind w:left="10" w:hanging="10"/>
        <w:jc w:val="center"/>
        <w:rPr/>
      </w:pPr>
      <w:r>
        <w:rPr>
          <w:rStyle w:val="DefaultParagraphFont"/>
          <w:sz w:val="18"/>
        </w:rPr>
        <w:t>Т а б л и ц а 2.4. Ключи пользователей в системе RSA</w:t>
      </w:r>
    </w:p>
    <w:tbl>
      <w:tblPr>
        <w:tblW w:w="4972" w:type="dxa"/>
        <w:jc w:val="left"/>
        <w:tblInd w:w="627" w:type="dxa"/>
        <w:tblLayout w:type="fixed"/>
        <w:tblCellMar>
          <w:top w:w="17" w:type="dxa"/>
          <w:left w:w="115" w:type="dxa"/>
          <w:bottom w:w="0" w:type="dxa"/>
          <w:right w:w="115" w:type="dxa"/>
        </w:tblCellMar>
      </w:tblPr>
      <w:tblGrid>
        <w:gridCol w:w="1215"/>
        <w:gridCol w:w="1893"/>
        <w:gridCol w:w="1864"/>
      </w:tblGrid>
      <w:tr>
        <w:trPr>
          <w:trHeight w:val="227" w:hRule="atLeast"/>
        </w:trPr>
        <w:tc>
          <w:tcPr>
            <w:tcW w:w="1215"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hanging="0"/>
              <w:jc w:val="center"/>
              <w:rPr/>
            </w:pPr>
            <w:r>
              <w:rPr>
                <w:rStyle w:val="DefaultParagraphFont"/>
                <w:sz w:val="16"/>
              </w:rPr>
              <w:t>Абонент</w:t>
            </w:r>
          </w:p>
        </w:tc>
        <w:tc>
          <w:tcPr>
            <w:tcW w:w="189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hanging="0"/>
              <w:jc w:val="center"/>
              <w:rPr/>
            </w:pPr>
            <w:r>
              <w:rPr>
                <w:rStyle w:val="DefaultParagraphFont"/>
                <w:sz w:val="16"/>
              </w:rPr>
              <w:t>Секретный ключ</w:t>
            </w:r>
          </w:p>
        </w:tc>
        <w:tc>
          <w:tcPr>
            <w:tcW w:w="186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hanging="0"/>
              <w:jc w:val="center"/>
              <w:rPr/>
            </w:pPr>
            <w:r>
              <w:rPr>
                <w:rStyle w:val="DefaultParagraphFont"/>
                <w:sz w:val="16"/>
              </w:rPr>
              <w:t>Открытый ключ</w:t>
            </w:r>
          </w:p>
        </w:tc>
      </w:tr>
      <w:tr>
        <w:trPr>
          <w:trHeight w:val="225" w:hRule="atLeast"/>
        </w:trPr>
        <w:tc>
          <w:tcPr>
            <w:tcW w:w="1215" w:type="dxa"/>
            <w:tcBorders>
              <w:top w:val="single" w:sz="4" w:space="0" w:color="000000"/>
              <w:left w:val="single" w:sz="4" w:space="0" w:color="000000"/>
              <w:right w:val="single" w:sz="4" w:space="0" w:color="000000"/>
            </w:tcBorders>
          </w:tcPr>
          <w:p>
            <w:pPr>
              <w:pStyle w:val="Normal1"/>
              <w:spacing w:lineRule="auto" w:line="256" w:before="0" w:after="0"/>
              <w:ind w:hanging="0"/>
              <w:jc w:val="center"/>
              <w:rPr/>
            </w:pPr>
            <w:r>
              <w:rPr>
                <w:rStyle w:val="DefaultParagraphFont"/>
                <w:rFonts w:eastAsia="Cambria" w:cs="Cambria" w:ascii="Cambria" w:hAnsi="Cambria"/>
                <w:i/>
                <w:sz w:val="18"/>
              </w:rPr>
              <w:t>A</w:t>
            </w:r>
          </w:p>
        </w:tc>
        <w:tc>
          <w:tcPr>
            <w:tcW w:w="1893" w:type="dxa"/>
            <w:tcBorders>
              <w:top w:val="single" w:sz="4" w:space="0" w:color="000000"/>
              <w:left w:val="single" w:sz="4" w:space="0" w:color="000000"/>
              <w:right w:val="single" w:sz="4" w:space="0" w:color="000000"/>
            </w:tcBorders>
          </w:tcPr>
          <w:p>
            <w:pPr>
              <w:pStyle w:val="Normal1"/>
              <w:spacing w:lineRule="auto" w:line="256" w:before="0" w:after="0"/>
              <w:ind w:left="0" w:right="6" w:hanging="0"/>
              <w:jc w:val="center"/>
              <w:rPr/>
            </w:pPr>
            <w:r>
              <w:rPr>
                <w:rStyle w:val="DefaultParagraphFont"/>
                <w:rFonts w:eastAsia="Cambria" w:cs="Cambria" w:ascii="Cambria" w:hAnsi="Cambria"/>
                <w:i/>
              </w:rPr>
              <w:t>c</w:t>
            </w:r>
            <w:r>
              <w:rPr>
                <w:rStyle w:val="DefaultParagraphFont"/>
                <w:rFonts w:eastAsia="Cambria" w:cs="Cambria" w:ascii="Cambria" w:hAnsi="Cambria"/>
                <w:i/>
                <w:sz w:val="14"/>
              </w:rPr>
              <w:t>A</w:t>
            </w:r>
          </w:p>
        </w:tc>
        <w:tc>
          <w:tcPr>
            <w:tcW w:w="1864" w:type="dxa"/>
            <w:tcBorders>
              <w:top w:val="single" w:sz="4" w:space="0" w:color="000000"/>
              <w:left w:val="single" w:sz="4" w:space="0" w:color="000000"/>
              <w:right w:val="single" w:sz="4" w:space="0" w:color="000000"/>
            </w:tcBorders>
          </w:tcPr>
          <w:p>
            <w:pPr>
              <w:pStyle w:val="Normal1"/>
              <w:spacing w:lineRule="auto" w:line="256" w:before="0" w:after="0"/>
              <w:ind w:left="0" w:right="6" w:hanging="0"/>
              <w:jc w:val="center"/>
              <w:rPr/>
            </w:pPr>
            <w:r>
              <w:rPr>
                <w:rStyle w:val="DefaultParagraphFont"/>
                <w:rFonts w:eastAsia="Cambria" w:cs="Cambria" w:ascii="Cambria" w:hAnsi="Cambria"/>
                <w:i/>
                <w:sz w:val="18"/>
              </w:rPr>
              <w:t>d</w:t>
            </w:r>
            <w:r>
              <w:rPr>
                <w:rStyle w:val="DefaultParagraphFont"/>
                <w:rFonts w:eastAsia="Cambria" w:cs="Cambria" w:ascii="Cambria" w:hAnsi="Cambria"/>
                <w:i/>
                <w:sz w:val="12"/>
              </w:rPr>
              <w:t>A</w:t>
            </w:r>
            <w:r>
              <w:rPr>
                <w:rStyle w:val="DefaultParagraphFont"/>
                <w:sz w:val="18"/>
              </w:rPr>
              <w:t xml:space="preserve">, </w:t>
            </w:r>
            <w:r>
              <w:rPr>
                <w:rStyle w:val="DefaultParagraphFont"/>
                <w:rFonts w:eastAsia="Cambria" w:cs="Cambria" w:ascii="Cambria" w:hAnsi="Cambria"/>
                <w:i/>
                <w:sz w:val="18"/>
              </w:rPr>
              <w:t>N</w:t>
            </w:r>
            <w:r>
              <w:rPr>
                <w:rStyle w:val="DefaultParagraphFont"/>
                <w:rFonts w:eastAsia="Cambria" w:cs="Cambria" w:ascii="Cambria" w:hAnsi="Cambria"/>
                <w:i/>
                <w:sz w:val="12"/>
              </w:rPr>
              <w:t>A</w:t>
            </w:r>
          </w:p>
        </w:tc>
      </w:tr>
      <w:tr>
        <w:trPr>
          <w:trHeight w:val="219" w:hRule="atLeast"/>
        </w:trPr>
        <w:tc>
          <w:tcPr>
            <w:tcW w:w="1215" w:type="dxa"/>
            <w:tcBorders>
              <w:left w:val="single" w:sz="4" w:space="0" w:color="000000"/>
              <w:right w:val="single" w:sz="4" w:space="0" w:color="000000"/>
            </w:tcBorders>
          </w:tcPr>
          <w:p>
            <w:pPr>
              <w:pStyle w:val="Normal1"/>
              <w:spacing w:lineRule="auto" w:line="256" w:before="0" w:after="0"/>
              <w:ind w:left="0" w:right="5" w:hanging="0"/>
              <w:jc w:val="center"/>
              <w:rPr/>
            </w:pPr>
            <w:r>
              <w:rPr>
                <w:rStyle w:val="DefaultParagraphFont"/>
                <w:rFonts w:eastAsia="Cambria" w:cs="Cambria" w:ascii="Cambria" w:hAnsi="Cambria"/>
                <w:i/>
                <w:sz w:val="18"/>
              </w:rPr>
              <w:t>B</w:t>
            </w:r>
          </w:p>
        </w:tc>
        <w:tc>
          <w:tcPr>
            <w:tcW w:w="1893" w:type="dxa"/>
            <w:tcBorders>
              <w:left w:val="single" w:sz="4" w:space="0" w:color="000000"/>
              <w:right w:val="single" w:sz="4" w:space="0" w:color="000000"/>
            </w:tcBorders>
          </w:tcPr>
          <w:p>
            <w:pPr>
              <w:pStyle w:val="Normal1"/>
              <w:spacing w:lineRule="auto" w:line="256" w:before="0" w:after="0"/>
              <w:ind w:left="0" w:right="13" w:hanging="0"/>
              <w:jc w:val="center"/>
              <w:rPr/>
            </w:pPr>
            <w:r>
              <w:rPr>
                <w:rStyle w:val="DefaultParagraphFont"/>
                <w:rFonts w:eastAsia="Cambria" w:cs="Cambria" w:ascii="Cambria" w:hAnsi="Cambria"/>
                <w:i/>
              </w:rPr>
              <w:t>c</w:t>
            </w:r>
            <w:r>
              <w:rPr>
                <w:rStyle w:val="DefaultParagraphFont"/>
                <w:rFonts w:eastAsia="Cambria" w:cs="Cambria" w:ascii="Cambria" w:hAnsi="Cambria"/>
                <w:i/>
                <w:sz w:val="14"/>
              </w:rPr>
              <w:t>B</w:t>
            </w:r>
          </w:p>
        </w:tc>
        <w:tc>
          <w:tcPr>
            <w:tcW w:w="1864" w:type="dxa"/>
            <w:tcBorders>
              <w:left w:val="single" w:sz="4" w:space="0" w:color="000000"/>
              <w:right w:val="single" w:sz="4" w:space="0" w:color="000000"/>
            </w:tcBorders>
          </w:tcPr>
          <w:p>
            <w:pPr>
              <w:pStyle w:val="Normal1"/>
              <w:spacing w:lineRule="auto" w:line="256" w:before="0" w:after="0"/>
              <w:ind w:left="0" w:right="12" w:hanging="0"/>
              <w:jc w:val="center"/>
              <w:rPr/>
            </w:pPr>
            <w:r>
              <w:rPr>
                <w:rStyle w:val="DefaultParagraphFont"/>
                <w:rFonts w:eastAsia="Cambria" w:cs="Cambria" w:ascii="Cambria" w:hAnsi="Cambria"/>
                <w:i/>
                <w:sz w:val="18"/>
              </w:rPr>
              <w:t>d</w:t>
            </w:r>
            <w:r>
              <w:rPr>
                <w:rStyle w:val="DefaultParagraphFont"/>
                <w:rFonts w:eastAsia="Cambria" w:cs="Cambria" w:ascii="Cambria" w:hAnsi="Cambria"/>
                <w:i/>
                <w:sz w:val="12"/>
              </w:rPr>
              <w:t>B</w:t>
            </w:r>
            <w:r>
              <w:rPr>
                <w:rStyle w:val="DefaultParagraphFont"/>
                <w:sz w:val="18"/>
              </w:rPr>
              <w:t xml:space="preserve">, </w:t>
            </w:r>
            <w:r>
              <w:rPr>
                <w:rStyle w:val="DefaultParagraphFont"/>
                <w:rFonts w:eastAsia="Cambria" w:cs="Cambria" w:ascii="Cambria" w:hAnsi="Cambria"/>
                <w:i/>
                <w:sz w:val="18"/>
              </w:rPr>
              <w:t>N</w:t>
            </w:r>
            <w:r>
              <w:rPr>
                <w:rStyle w:val="DefaultParagraphFont"/>
                <w:rFonts w:eastAsia="Cambria" w:cs="Cambria" w:ascii="Cambria" w:hAnsi="Cambria"/>
                <w:i/>
                <w:sz w:val="12"/>
              </w:rPr>
              <w:t>B</w:t>
            </w:r>
          </w:p>
        </w:tc>
      </w:tr>
      <w:tr>
        <w:trPr>
          <w:trHeight w:val="222" w:hRule="atLeast"/>
        </w:trPr>
        <w:tc>
          <w:tcPr>
            <w:tcW w:w="1215" w:type="dxa"/>
            <w:tcBorders>
              <w:left w:val="single" w:sz="4" w:space="0" w:color="000000"/>
              <w:bottom w:val="single" w:sz="4" w:space="0" w:color="000000"/>
              <w:right w:val="single" w:sz="4" w:space="0" w:color="000000"/>
            </w:tcBorders>
          </w:tcPr>
          <w:p>
            <w:pPr>
              <w:pStyle w:val="Normal1"/>
              <w:spacing w:lineRule="auto" w:line="256" w:before="0" w:after="0"/>
              <w:ind w:left="0" w:right="9" w:hanging="0"/>
              <w:jc w:val="center"/>
              <w:rPr/>
            </w:pPr>
            <w:r>
              <w:rPr>
                <w:rStyle w:val="DefaultParagraphFont"/>
                <w:rFonts w:eastAsia="Cambria" w:cs="Cambria" w:ascii="Cambria" w:hAnsi="Cambria"/>
                <w:i/>
                <w:sz w:val="18"/>
              </w:rPr>
              <w:t>C</w:t>
            </w:r>
          </w:p>
        </w:tc>
        <w:tc>
          <w:tcPr>
            <w:tcW w:w="1893" w:type="dxa"/>
            <w:tcBorders>
              <w:left w:val="single" w:sz="4" w:space="0" w:color="000000"/>
              <w:bottom w:val="single" w:sz="4" w:space="0" w:color="000000"/>
              <w:right w:val="single" w:sz="4" w:space="0" w:color="000000"/>
            </w:tcBorders>
          </w:tcPr>
          <w:p>
            <w:pPr>
              <w:pStyle w:val="Normal1"/>
              <w:spacing w:lineRule="auto" w:line="256" w:before="0" w:after="0"/>
              <w:ind w:left="0" w:right="16" w:hanging="0"/>
              <w:jc w:val="center"/>
              <w:rPr/>
            </w:pPr>
            <w:r>
              <w:rPr>
                <w:rStyle w:val="DefaultParagraphFont"/>
                <w:rFonts w:eastAsia="Cambria" w:cs="Cambria" w:ascii="Cambria" w:hAnsi="Cambria"/>
                <w:i/>
              </w:rPr>
              <w:t>c</w:t>
            </w:r>
            <w:r>
              <w:rPr>
                <w:rStyle w:val="DefaultParagraphFont"/>
                <w:rFonts w:eastAsia="Cambria" w:cs="Cambria" w:ascii="Cambria" w:hAnsi="Cambria"/>
                <w:i/>
                <w:sz w:val="14"/>
              </w:rPr>
              <w:t>C</w:t>
            </w:r>
          </w:p>
        </w:tc>
        <w:tc>
          <w:tcPr>
            <w:tcW w:w="1864" w:type="dxa"/>
            <w:tcBorders>
              <w:left w:val="single" w:sz="4" w:space="0" w:color="000000"/>
              <w:bottom w:val="single" w:sz="4" w:space="0" w:color="000000"/>
              <w:right w:val="single" w:sz="4" w:space="0" w:color="000000"/>
            </w:tcBorders>
          </w:tcPr>
          <w:p>
            <w:pPr>
              <w:pStyle w:val="Normal1"/>
              <w:spacing w:lineRule="auto" w:line="256" w:before="0" w:after="0"/>
              <w:ind w:left="0" w:right="14" w:hanging="0"/>
              <w:jc w:val="center"/>
              <w:rPr/>
            </w:pPr>
            <w:r>
              <w:rPr>
                <w:rStyle w:val="DefaultParagraphFont"/>
                <w:rFonts w:eastAsia="Cambria" w:cs="Cambria" w:ascii="Cambria" w:hAnsi="Cambria"/>
                <w:i/>
                <w:sz w:val="18"/>
              </w:rPr>
              <w:t>d</w:t>
            </w:r>
            <w:r>
              <w:rPr>
                <w:rStyle w:val="DefaultParagraphFont"/>
                <w:rFonts w:eastAsia="Cambria" w:cs="Cambria" w:ascii="Cambria" w:hAnsi="Cambria"/>
                <w:i/>
                <w:sz w:val="12"/>
              </w:rPr>
              <w:t>C</w:t>
            </w:r>
            <w:r>
              <w:rPr>
                <w:rStyle w:val="DefaultParagraphFont"/>
                <w:sz w:val="18"/>
              </w:rPr>
              <w:t xml:space="preserve">, </w:t>
            </w:r>
            <w:r>
              <w:rPr>
                <w:rStyle w:val="DefaultParagraphFont"/>
                <w:rFonts w:eastAsia="Cambria" w:cs="Cambria" w:ascii="Cambria" w:hAnsi="Cambria"/>
                <w:i/>
                <w:sz w:val="18"/>
              </w:rPr>
              <w:t>N</w:t>
            </w:r>
            <w:r>
              <w:rPr>
                <w:rStyle w:val="DefaultParagraphFont"/>
                <w:rFonts w:eastAsia="Cambria" w:cs="Cambria" w:ascii="Cambria" w:hAnsi="Cambria"/>
                <w:i/>
                <w:sz w:val="12"/>
              </w:rPr>
              <w:t>C</w:t>
            </w:r>
          </w:p>
        </w:tc>
      </w:tr>
    </w:tbl>
    <w:p>
      <w:pPr>
        <w:pStyle w:val="Normal1"/>
        <w:ind w:left="12" w:right="6" w:hanging="0"/>
        <w:rPr/>
      </w:pPr>
      <w:r>
        <w:rPr/>
        <w:t>Вся информация, связанная с абонентами и являющаяся их открытыми и секретными ключами, представлена в табл. 2.4.</w:t>
      </w:r>
    </w:p>
    <w:p>
      <w:pPr>
        <w:pStyle w:val="Normal1"/>
        <w:spacing w:before="0" w:after="151"/>
        <w:ind w:left="12" w:right="6" w:firstLine="397"/>
        <w:rPr/>
      </w:pPr>
      <w:r>
        <w:rPr/>
        <w:t xml:space="preserve">Опишем протокол RSA. Пусть Алиса хочет передать сообщение </w:t>
      </w:r>
      <w:r>
        <w:rPr>
          <w:rStyle w:val="DefaultParagraphFont"/>
          <w:rFonts w:eastAsia="Cambria" w:cs="Cambria" w:ascii="Cambria" w:hAnsi="Cambria"/>
          <w:i/>
        </w:rPr>
        <w:t xml:space="preserve">m </w:t>
      </w:r>
      <w:r>
        <w:rPr/>
        <w:t xml:space="preserve">Бобу, причем сообщение </w:t>
      </w:r>
      <w:r>
        <w:rPr>
          <w:rStyle w:val="DefaultParagraphFont"/>
          <w:rFonts w:eastAsia="Cambria" w:cs="Cambria" w:ascii="Cambria" w:hAnsi="Cambria"/>
          <w:i/>
        </w:rPr>
        <w:t xml:space="preserve">m </w:t>
      </w:r>
      <w:r>
        <w:rPr/>
        <w:t xml:space="preserve">рассматривается как число, удовлетворяющее неравенству </w:t>
      </w:r>
      <w:r>
        <w:rPr>
          <w:rStyle w:val="DefaultParagraphFont"/>
          <w:rFonts w:eastAsia="Cambria" w:cs="Cambria" w:ascii="Cambria" w:hAnsi="Cambria"/>
          <w:i/>
        </w:rPr>
        <w:t>m &lt; N</w:t>
      </w:r>
      <w:r>
        <w:rPr>
          <w:rStyle w:val="DefaultParagraphFont"/>
          <w:rFonts w:eastAsia="Cambria" w:cs="Cambria" w:ascii="Cambria" w:hAnsi="Cambria"/>
          <w:i/>
          <w:position w:val="-1"/>
          <w:sz w:val="13"/>
        </w:rPr>
        <w:t xml:space="preserve">B </w:t>
      </w:r>
      <w:r>
        <w:rPr/>
        <w:t xml:space="preserve">(далее индекс </w:t>
      </w:r>
      <w:r>
        <w:rPr>
          <w:rStyle w:val="DefaultParagraphFont"/>
          <w:rFonts w:eastAsia="Cambria" w:cs="Cambria" w:ascii="Cambria" w:hAnsi="Cambria"/>
          <w:i/>
        </w:rPr>
        <w:t xml:space="preserve">B </w:t>
      </w:r>
      <w:r>
        <w:rPr/>
        <w:t>указывает на то, что соответствующие параметры принадлежат Бобу). Шаг 1. Алиса шифрует сообщение по формуле</w:t>
      </w:r>
    </w:p>
    <w:p>
      <w:pPr>
        <w:pStyle w:val="Normal1"/>
        <w:tabs>
          <w:tab w:val="center" w:pos="3367" w:leader="none"/>
          <w:tab w:val="right" w:pos="6237" w:leader="none"/>
        </w:tabs>
        <w:spacing w:lineRule="auto" w:line="247" w:before="0" w:after="167"/>
        <w:ind w:left="0" w:hanging="0"/>
        <w:jc w:val="left"/>
        <w:rPr/>
      </w:pPr>
      <w:r>
        <w:rPr>
          <w:rStyle w:val="DefaultParagraphFont"/>
          <w:sz w:val="22"/>
        </w:rPr>
        <w:tab/>
      </w:r>
      <w:r>
        <w:rPr>
          <w:rStyle w:val="DefaultParagraphFont"/>
          <w:rFonts w:eastAsia="Cambria" w:cs="Cambria" w:ascii="Cambria" w:hAnsi="Cambria"/>
          <w:i/>
        </w:rPr>
        <w:t xml:space="preserve">e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i/>
          <w:position w:val="6"/>
          <w:sz w:val="13"/>
        </w:rPr>
        <w:t>d</w:t>
      </w:r>
      <w:r>
        <w:rPr>
          <w:rStyle w:val="DefaultParagraphFont"/>
          <w:rFonts w:eastAsia="Cambria" w:cs="Cambria" w:ascii="Cambria" w:hAnsi="Cambria"/>
          <w:i/>
          <w:position w:val="4"/>
          <w:sz w:val="10"/>
          <w:sz w:val="15"/>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N</w:t>
      </w:r>
      <w:r>
        <w:rPr>
          <w:rStyle w:val="DefaultParagraphFont"/>
          <w:rFonts w:eastAsia="Cambria" w:cs="Cambria" w:ascii="Cambria" w:hAnsi="Cambria"/>
          <w:i/>
          <w:position w:val="-1"/>
          <w:sz w:val="13"/>
        </w:rPr>
        <w:t>B</w:t>
      </w:r>
      <w:r>
        <w:rPr>
          <w:rStyle w:val="DefaultParagraphFont"/>
          <w:rFonts w:eastAsia="Cambria" w:cs="Cambria" w:ascii="Cambria" w:hAnsi="Cambria"/>
          <w:i/>
        </w:rPr>
        <w:t>,</w:t>
        <w:tab/>
      </w:r>
      <w:r>
        <w:rPr/>
        <w:t>(2.30)</w:t>
      </w:r>
    </w:p>
    <w:p>
      <w:pPr>
        <w:pStyle w:val="Normal1"/>
        <w:spacing w:before="0" w:after="131"/>
        <w:ind w:left="498" w:right="6" w:hanging="0"/>
        <w:rPr/>
      </w:pPr>
      <w:r>
        <w:rPr/>
        <w:t xml:space="preserve">используя открытые параметры Боба, и пересылает </w:t>
      </w:r>
      <w:r>
        <w:rPr>
          <w:rStyle w:val="DefaultParagraphFont"/>
          <w:rFonts w:eastAsia="Cambria" w:cs="Cambria" w:ascii="Cambria" w:hAnsi="Cambria"/>
          <w:i/>
        </w:rPr>
        <w:t xml:space="preserve">e </w:t>
      </w:r>
      <w:r>
        <w:rPr/>
        <w:t>по открытой линии.</w:t>
      </w:r>
    </w:p>
    <w:p>
      <w:pPr>
        <w:pStyle w:val="Normal1"/>
        <w:spacing w:before="0" w:after="154"/>
        <w:ind w:left="12" w:right="6" w:hanging="0"/>
        <w:rPr/>
      </w:pPr>
      <w:r>
        <w:rPr/>
        <w:t>Шаг 2. Боб, получивший зашифрованное сообщение, вычисляет</w:t>
      </w:r>
    </w:p>
    <w:p>
      <w:pPr>
        <w:pStyle w:val="Normal1"/>
        <w:tabs>
          <w:tab w:val="center" w:pos="3367" w:leader="none"/>
          <w:tab w:val="right" w:pos="6237" w:leader="none"/>
        </w:tabs>
        <w:spacing w:lineRule="auto" w:line="247" w:before="0" w:after="267"/>
        <w:ind w:left="0" w:hanging="0"/>
        <w:jc w:val="left"/>
        <w:rPr/>
      </w:pPr>
      <w:r>
        <w:rPr>
          <w:rStyle w:val="DefaultParagraphFont"/>
          <w:sz w:val="22"/>
        </w:rPr>
        <w:tab/>
      </w:r>
      <w:r>
        <w:rPr>
          <w:rStyle w:val="DefaultParagraphFont"/>
          <w:rFonts w:eastAsia="Cambria" w:cs="Cambria" w:ascii="Cambria" w:hAnsi="Cambria"/>
          <w:i/>
        </w:rPr>
        <w:t>m</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6"/>
          <w:sz w:val="13"/>
        </w:rPr>
        <w:t>c</w:t>
      </w:r>
      <w:r>
        <w:rPr>
          <w:rStyle w:val="DefaultParagraphFont"/>
          <w:rFonts w:eastAsia="Cambria" w:cs="Cambria" w:ascii="Cambria" w:hAnsi="Cambria"/>
          <w:i/>
          <w:position w:val="4"/>
          <w:sz w:val="10"/>
          <w:sz w:val="15"/>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N</w:t>
      </w:r>
      <w:r>
        <w:rPr>
          <w:rStyle w:val="DefaultParagraphFont"/>
          <w:rFonts w:eastAsia="Cambria" w:cs="Cambria" w:ascii="Cambria" w:hAnsi="Cambria"/>
          <w:i/>
          <w:position w:val="-1"/>
          <w:sz w:val="13"/>
        </w:rPr>
        <w:t>B</w:t>
      </w:r>
      <w:r>
        <w:rPr>
          <w:rStyle w:val="DefaultParagraphFont"/>
          <w:rFonts w:eastAsia="Cambria" w:cs="Cambria" w:ascii="Cambria" w:hAnsi="Cambria"/>
          <w:i/>
        </w:rPr>
        <w:t>.</w:t>
        <w:tab/>
      </w:r>
      <w:r>
        <w:rPr/>
        <w:t>(2.31)</w:t>
      </w:r>
    </w:p>
    <w:p>
      <w:pPr>
        <w:pStyle w:val="Normal1"/>
        <w:spacing w:lineRule="auto" w:line="256" w:before="0" w:after="0"/>
        <w:ind w:left="10" w:right="-15" w:hanging="10"/>
        <w:jc w:val="right"/>
        <w:rPr/>
      </w:pPr>
      <w:r>
        <w:rPr/>
        <w:t xml:space="preserve">Утверждение 2.12. Для описанного протокола </w:t>
      </w: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m</w:t>
      </w:r>
      <w:r>
        <w:rPr/>
        <w:t>, т.е.</w:t>
      </w:r>
    </w:p>
    <w:p>
      <w:pPr>
        <w:pStyle w:val="Normal1"/>
        <w:spacing w:lineRule="auto" w:line="350" w:before="0" w:after="57"/>
        <w:ind w:left="409" w:right="1270" w:hanging="397"/>
        <w:rPr/>
      </w:pPr>
      <w:r>
        <w:rPr/>
        <w:t xml:space="preserve">абонент </w:t>
      </w:r>
      <w:r>
        <w:rPr>
          <w:rStyle w:val="DefaultParagraphFont"/>
          <w:rFonts w:eastAsia="Cambria" w:cs="Cambria" w:ascii="Cambria" w:hAnsi="Cambria"/>
          <w:i/>
        </w:rPr>
        <w:t xml:space="preserve">B </w:t>
      </w:r>
      <w:r>
        <w:rPr/>
        <w:t xml:space="preserve">получает исходящее от </w:t>
      </w:r>
      <w:r>
        <w:rPr>
          <w:rStyle w:val="DefaultParagraphFont"/>
          <w:rFonts w:eastAsia="Cambria" w:cs="Cambria" w:ascii="Cambria" w:hAnsi="Cambria"/>
          <w:i/>
        </w:rPr>
        <w:t xml:space="preserve">A </w:t>
      </w:r>
      <w:r>
        <w:rPr/>
        <w:t>сообщение. Д о к а з а т е л ь с т в о . По построению протокола</w:t>
      </w:r>
    </w:p>
    <w:p>
      <w:pPr>
        <w:pStyle w:val="Normal1"/>
        <w:spacing w:lineRule="auto" w:line="264" w:before="0" w:after="186"/>
        <w:ind w:left="213" w:right="204" w:hanging="10"/>
        <w:jc w:val="center"/>
        <w:rPr/>
      </w:pP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sz w:val="14"/>
        </w:rPr>
        <w:t>c</w:t>
      </w:r>
      <w:r>
        <w:rPr>
          <w:rStyle w:val="DefaultParagraphFont"/>
          <w:rFonts w:eastAsia="Cambria" w:cs="Cambria" w:ascii="Cambria" w:hAnsi="Cambria"/>
          <w:i/>
          <w:sz w:val="10"/>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N</w:t>
      </w:r>
      <w:r>
        <w:rPr>
          <w:rStyle w:val="DefaultParagraphFont"/>
          <w:rFonts w:eastAsia="Cambria" w:cs="Cambria" w:ascii="Cambria" w:hAnsi="Cambria"/>
          <w:i/>
          <w:sz w:val="14"/>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i/>
          <w:sz w:val="14"/>
        </w:rPr>
        <w:t>d</w:t>
      </w:r>
      <w:r>
        <w:rPr>
          <w:rStyle w:val="DefaultParagraphFont"/>
          <w:rFonts w:eastAsia="Cambria" w:cs="Cambria" w:ascii="Cambria" w:hAnsi="Cambria"/>
          <w:i/>
          <w:sz w:val="10"/>
        </w:rPr>
        <w:t>B</w:t>
      </w:r>
      <w:r>
        <w:rPr>
          <w:rStyle w:val="DefaultParagraphFont"/>
          <w:rFonts w:eastAsia="Cambria" w:cs="Cambria" w:ascii="Cambria" w:hAnsi="Cambria"/>
          <w:i/>
          <w:sz w:val="14"/>
        </w:rPr>
        <w:t>c</w:t>
      </w:r>
      <w:r>
        <w:rPr>
          <w:rStyle w:val="DefaultParagraphFont"/>
          <w:rFonts w:eastAsia="Cambria" w:cs="Cambria" w:ascii="Cambria" w:hAnsi="Cambria"/>
          <w:i/>
          <w:sz w:val="10"/>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N</w:t>
      </w:r>
      <w:r>
        <w:rPr>
          <w:rStyle w:val="DefaultParagraphFont"/>
          <w:rFonts w:eastAsia="Cambria" w:cs="Cambria" w:ascii="Cambria" w:hAnsi="Cambria"/>
          <w:i/>
          <w:sz w:val="14"/>
        </w:rPr>
        <w:t>B</w:t>
      </w:r>
      <w:r>
        <w:rPr>
          <w:rStyle w:val="DefaultParagraphFont"/>
          <w:rFonts w:eastAsia="Cambria" w:cs="Cambria" w:ascii="Cambria" w:hAnsi="Cambria"/>
          <w:i/>
        </w:rPr>
        <w:t>.</w:t>
      </w:r>
    </w:p>
    <w:p>
      <w:pPr>
        <w:pStyle w:val="Normal1"/>
        <w:spacing w:before="0" w:after="178"/>
        <w:ind w:left="12" w:right="6" w:hanging="0"/>
        <w:rPr/>
      </w:pPr>
      <w:r>
        <w:rPr/>
        <w:t xml:space="preserve">Равенство (2.29) означает, что для некоторого </w:t>
      </w:r>
      <w:r>
        <w:rPr>
          <w:rStyle w:val="DefaultParagraphFont"/>
          <w:rFonts w:eastAsia="Cambria" w:cs="Cambria" w:ascii="Cambria" w:hAnsi="Cambria"/>
          <w:i/>
        </w:rPr>
        <w:t>k</w:t>
      </w:r>
    </w:p>
    <w:p>
      <w:pPr>
        <w:pStyle w:val="Normal1"/>
        <w:spacing w:lineRule="auto" w:line="264" w:before="0" w:after="122"/>
        <w:ind w:left="760" w:right="751" w:hanging="10"/>
        <w:jc w:val="center"/>
        <w:rPr/>
      </w:pPr>
      <w:r>
        <w:rPr>
          <w:rStyle w:val="DefaultParagraphFont"/>
          <w:rFonts w:eastAsia="Cambria" w:cs="Cambria" w:ascii="Cambria" w:hAnsi="Cambria"/>
          <w:i/>
        </w:rPr>
        <w:t>c</w:t>
      </w:r>
      <w:r>
        <w:rPr>
          <w:rStyle w:val="DefaultParagraphFont"/>
          <w:rFonts w:eastAsia="Cambria" w:cs="Cambria" w:ascii="Cambria" w:hAnsi="Cambria"/>
          <w:i/>
          <w:position w:val="-1"/>
          <w:sz w:val="13"/>
        </w:rPr>
        <w:t>B</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kφ</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w:t>
      </w:r>
      <w:r>
        <w:rPr>
          <w:rStyle w:val="DefaultParagraphFont"/>
          <w:rFonts w:eastAsia="Cambria" w:cs="Cambria" w:ascii="Cambria" w:hAnsi="Cambria"/>
          <w:i/>
        </w:rPr>
        <w:t>.</w:t>
      </w:r>
    </w:p>
    <w:p>
      <w:pPr>
        <w:pStyle w:val="Normal1"/>
        <w:spacing w:before="0" w:after="167"/>
        <w:ind w:left="12" w:right="6" w:hanging="0"/>
        <w:rPr/>
      </w:pPr>
      <w:r>
        <w:rPr/>
        <w:t>Согласно утверждению 2.5</w:t>
      </w:r>
    </w:p>
    <w:p>
      <w:pPr>
        <w:pStyle w:val="Normal1"/>
        <w:spacing w:lineRule="auto" w:line="264" w:before="0" w:after="239"/>
        <w:ind w:left="213" w:right="204" w:hanging="10"/>
        <w:jc w:val="center"/>
        <w:rPr/>
      </w:pPr>
      <w:r>
        <w:rPr>
          <w:rStyle w:val="DefaultParagraphFont"/>
          <w:rFonts w:eastAsia="Cambria" w:cs="Cambria" w:ascii="Cambria" w:hAnsi="Cambria"/>
          <w:i/>
        </w:rPr>
        <w:t>φ</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xml:space="preserve">− 1) = </w:t>
      </w:r>
      <w:r>
        <w:rPr>
          <w:rStyle w:val="DefaultParagraphFont"/>
          <w:rFonts w:eastAsia="Cambria" w:cs="Cambria" w:ascii="Cambria" w:hAnsi="Cambria"/>
          <w:i/>
        </w:rPr>
        <w:t>ϕ</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283"/>
        <w:ind w:left="12" w:right="6" w:hanging="0"/>
        <w:rPr/>
      </w:pPr>
      <w:r>
        <w:rPr/>
        <w:t xml:space="preserve">где </w:t>
      </w:r>
      <w:r>
        <w:rPr>
          <w:rStyle w:val="DefaultParagraphFont"/>
          <w:rFonts w:eastAsia="Cambria" w:cs="Cambria" w:ascii="Cambria" w:hAnsi="Cambria"/>
          <w:i/>
        </w:rPr>
        <w:t>ϕ</w:t>
      </w:r>
      <w:r>
        <w:rPr>
          <w:rStyle w:val="DefaultParagraphFont"/>
          <w:rFonts w:eastAsia="Cambria" w:cs="Cambria" w:ascii="Cambria" w:hAnsi="Cambria"/>
        </w:rPr>
        <w:t xml:space="preserve">(·) </w:t>
      </w:r>
      <w:r>
        <w:rPr/>
        <w:t>— функция Эйлера. Отсюда и из теоремы 2.8 следует</w:t>
      </w:r>
    </w:p>
    <w:p>
      <w:pPr>
        <w:pStyle w:val="Normal1"/>
        <w:spacing w:lineRule="auto" w:line="264" w:before="0" w:after="186"/>
        <w:ind w:left="213" w:right="204" w:hanging="10"/>
        <w:jc w:val="center"/>
        <w:rPr/>
      </w:pP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i/>
          <w:sz w:val="14"/>
        </w:rPr>
        <w:t>kϕ</w:t>
      </w:r>
      <w:r>
        <w:rPr>
          <w:rStyle w:val="DefaultParagraphFont"/>
          <w:rFonts w:eastAsia="Cambria" w:cs="Cambria" w:ascii="Cambria" w:hAnsi="Cambria"/>
          <w:sz w:val="14"/>
        </w:rPr>
        <w:t>(</w:t>
      </w:r>
      <w:r>
        <w:rPr>
          <w:rStyle w:val="DefaultParagraphFont"/>
          <w:rFonts w:eastAsia="Cambria" w:cs="Cambria" w:ascii="Cambria" w:hAnsi="Cambria"/>
          <w:i/>
          <w:sz w:val="14"/>
        </w:rPr>
        <w:t>N</w:t>
      </w:r>
      <w:r>
        <w:rPr>
          <w:rStyle w:val="DefaultParagraphFont"/>
          <w:rFonts w:eastAsia="Cambria" w:cs="Cambria" w:ascii="Cambria" w:hAnsi="Cambria"/>
          <w:i/>
          <w:sz w:val="10"/>
        </w:rPr>
        <w:t>B</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N</w:t>
      </w:r>
      <w:r>
        <w:rPr>
          <w:rStyle w:val="DefaultParagraphFont"/>
          <w:rFonts w:eastAsia="Cambria" w:cs="Cambria" w:ascii="Cambria" w:hAnsi="Cambria"/>
          <w:i/>
          <w:sz w:val="14"/>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m.</w:t>
      </w:r>
    </w:p>
    <w:p>
      <w:pPr>
        <w:pStyle w:val="Normal1"/>
        <w:spacing w:lineRule="auto" w:line="256" w:before="0" w:after="126"/>
        <w:ind w:left="10" w:right="6" w:hanging="10"/>
        <w:jc w:val="right"/>
        <w:rPr/>
      </w:pPr>
      <w:r>
        <w:rPr>
          <w:rStyle w:val="DefaultParagraphFont"/>
          <w:rFonts w:eastAsia="Cambria" w:cs="Cambria" w:ascii="Cambria" w:hAnsi="Cambria"/>
        </w:rPr>
        <w:t>⊓⊔</w:t>
      </w:r>
    </w:p>
    <w:p>
      <w:pPr>
        <w:pStyle w:val="Normal1"/>
        <w:spacing w:lineRule="auto" w:line="259" w:before="0" w:after="185"/>
        <w:ind w:left="407" w:hanging="10"/>
        <w:jc w:val="left"/>
        <w:rPr/>
      </w:pPr>
      <w:r>
        <w:rPr/>
        <w:t>Утверждение 2.13 (свойства протокола RSA).</w:t>
      </w:r>
    </w:p>
    <w:p>
      <w:pPr>
        <w:pStyle w:val="Normal1"/>
        <w:numPr>
          <w:ilvl w:val="0"/>
          <w:numId w:val="10"/>
        </w:numPr>
        <w:spacing w:lineRule="auto" w:line="247" w:before="0" w:after="195"/>
        <w:ind w:right="5" w:hanging="277"/>
        <w:rPr/>
      </w:pPr>
      <w:r>
        <w:rPr/>
        <w:t>Протокол шифрует и дешифрует информацию корректно;</w:t>
      </w:r>
    </w:p>
    <w:p>
      <w:pPr>
        <w:pStyle w:val="Normal1"/>
        <w:numPr>
          <w:ilvl w:val="0"/>
          <w:numId w:val="10"/>
        </w:numPr>
        <w:spacing w:lineRule="auto" w:line="247" w:before="0" w:after="166"/>
        <w:ind w:right="5" w:hanging="277"/>
        <w:rPr/>
      </w:pPr>
      <w:r>
        <w:rPr/>
        <w:t xml:space="preserve">злоумышленник, перехватывающий все сообщения и знающий всю открытую информацию, не сможет найти исходное сообщение при больших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w:t>
      </w:r>
    </w:p>
    <w:p>
      <w:pPr>
        <w:pStyle w:val="Normal1"/>
        <w:spacing w:before="0" w:after="255"/>
        <w:ind w:left="12" w:right="6" w:firstLine="397"/>
        <w:rPr/>
      </w:pPr>
      <w:r>
        <w:rPr/>
        <w:t xml:space="preserve">Д о к а з а т е л ь с т в о . Первое свойство протокола следует из утверждения 2.12. Для доказательства второго свойства заметим, что злоумышленник знает только открытые параметры </w:t>
      </w:r>
      <w:r>
        <w:rPr>
          <w:rStyle w:val="DefaultParagraphFont"/>
          <w:rFonts w:eastAsia="Cambria" w:cs="Cambria" w:ascii="Cambria" w:hAnsi="Cambria"/>
          <w:i/>
        </w:rPr>
        <w:t xml:space="preserve">N </w:t>
      </w:r>
      <w:r>
        <w:rPr/>
        <w:t xml:space="preserve">и </w:t>
      </w:r>
      <w:r>
        <w:rPr>
          <w:rStyle w:val="DefaultParagraphFont"/>
          <w:rFonts w:eastAsia="Cambria" w:cs="Cambria" w:ascii="Cambria" w:hAnsi="Cambria"/>
          <w:i/>
        </w:rPr>
        <w:t>d</w:t>
      </w:r>
      <w:r>
        <w:rPr/>
        <w:t xml:space="preserve">. Для того чтобы найти </w:t>
      </w:r>
      <w:r>
        <w:rPr>
          <w:rStyle w:val="DefaultParagraphFont"/>
          <w:rFonts w:eastAsia="Cambria" w:cs="Cambria" w:ascii="Cambria" w:hAnsi="Cambria"/>
          <w:i/>
        </w:rPr>
        <w:t>c</w:t>
      </w:r>
      <w:r>
        <w:rPr/>
        <w:t xml:space="preserve">, он должен знать значение </w:t>
      </w:r>
      <w:r>
        <w:rPr>
          <w:rStyle w:val="DefaultParagraphFont"/>
          <w:rFonts w:eastAsia="Cambria" w:cs="Cambria" w:ascii="Cambria" w:hAnsi="Cambria"/>
          <w:i/>
        </w:rPr>
        <w:t xml:space="preserve">φ </w:t>
      </w:r>
      <w:r>
        <w:rPr>
          <w:rStyle w:val="DefaultParagraphFont"/>
          <w:rFonts w:eastAsia="Cambria" w:cs="Cambria" w:ascii="Cambria" w:hAnsi="Cambria"/>
        </w:rPr>
        <w:t>=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 xml:space="preserve">Q </w:t>
      </w:r>
      <w:r>
        <w:rPr>
          <w:rStyle w:val="DefaultParagraphFont"/>
          <w:rFonts w:eastAsia="Cambria" w:cs="Cambria" w:ascii="Cambria" w:hAnsi="Cambria"/>
        </w:rPr>
        <w:t>− 1)</w:t>
      </w:r>
      <w:r>
        <w:rPr/>
        <w:t xml:space="preserve">, а для этого, в свою очередь, ему требуется знать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 xml:space="preserve">. Вообще говоря, он может найти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 xml:space="preserve">, разложив </w:t>
      </w:r>
      <w:r>
        <w:rPr>
          <w:rStyle w:val="DefaultParagraphFont"/>
          <w:rFonts w:eastAsia="Cambria" w:cs="Cambria" w:ascii="Cambria" w:hAnsi="Cambria"/>
          <w:i/>
        </w:rPr>
        <w:t xml:space="preserve">N </w:t>
      </w:r>
      <w:r>
        <w:rPr/>
        <w:t xml:space="preserve">на множители, однако это трудная задача (см. пункт 2 в начале раздела). Отметим, что выбор больших случайных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Q </w:t>
      </w:r>
      <w:r>
        <w:rPr/>
        <w:t>возможен за приемлемое время, так как справедлив пункт 1.</w:t>
        <w:tab/>
      </w:r>
      <w:r>
        <w:rPr>
          <w:rStyle w:val="DefaultParagraphFont"/>
          <w:rFonts w:eastAsia="Cambria" w:cs="Cambria" w:ascii="Cambria" w:hAnsi="Cambria"/>
        </w:rPr>
        <w:t>⊓⊔</w:t>
      </w:r>
    </w:p>
    <w:p>
      <w:pPr>
        <w:pStyle w:val="Normal1"/>
        <w:ind w:left="12" w:right="6" w:firstLine="397"/>
        <w:rPr/>
      </w:pPr>
      <w:r>
        <mc:AlternateContent>
          <mc:Choice Requires="wps">
            <w:drawing>
              <wp:anchor behindDoc="1" distT="0" distB="0" distL="0" distR="0" simplePos="0" locked="0" layoutInCell="0" allowOverlap="1" relativeHeight="24">
                <wp:simplePos x="0" y="0"/>
                <wp:positionH relativeFrom="column">
                  <wp:posOffset>2182495</wp:posOffset>
                </wp:positionH>
                <wp:positionV relativeFrom="paragraph">
                  <wp:posOffset>329565</wp:posOffset>
                </wp:positionV>
                <wp:extent cx="66040" cy="635"/>
                <wp:effectExtent l="0" t="3175" r="635" b="1270"/>
                <wp:wrapSquare wrapText="bothSides"/>
                <wp:docPr id="23" name="Group 310729"/>
                <a:graphic xmlns:a="http://schemas.openxmlformats.org/drawingml/2006/main">
                  <a:graphicData uri="http://schemas.microsoft.com/office/word/2010/wordprocessingShape">
                    <wps:wsp>
                      <wps:cNvSpPr/>
                      <wps:spPr>
                        <a:xfrm>
                          <a:off x="0" y="0"/>
                          <a:ext cx="65880" cy="720"/>
                        </a:xfrm>
                        <a:custGeom>
                          <a:avLst/>
                          <a:gdLst/>
                          <a:ahLst/>
                          <a:rect l="l" t="t" r="r" b="b"/>
                          <a:pathLst>
                            <a:path w="66040" h="0">
                              <a:moveTo>
                                <a:pt x="0" y="0"/>
                              </a:moveTo>
                              <a:lnTo>
                                <a:pt x="6604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10729" path="m0,0l66040,0e" stroked="t" o:allowincell="f" style="position:absolute;margin-left:171.85pt;margin-top:25.95pt;width:5.15pt;height:0pt;mso-wrap-style:none;v-text-anchor:middle">
                <v:fill o:detectmouseclick="t" on="false"/>
                <v:stroke color="black" weight="5040" joinstyle="miter" endcap="flat"/>
                <w10:wrap type="square"/>
              </v:shape>
            </w:pict>
          </mc:Fallback>
        </mc:AlternateContent>
      </w:r>
      <w:r>
        <w:rPr/>
        <w:t xml:space="preserve">Односторонняя функция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position w:val="6"/>
          <w:sz w:val="13"/>
        </w:rPr>
        <w:t xml:space="preserve">d </w:t>
      </w:r>
      <w:r>
        <w:rPr>
          <w:rStyle w:val="DefaultParagraphFont"/>
          <w:rFonts w:eastAsia="Cambria" w:cs="Cambria" w:ascii="Cambria" w:hAnsi="Cambria"/>
        </w:rPr>
        <w:t xml:space="preserve">mod </w:t>
      </w:r>
      <w:r>
        <w:rPr>
          <w:rStyle w:val="DefaultParagraphFont"/>
          <w:rFonts w:eastAsia="Cambria" w:cs="Cambria" w:ascii="Cambria" w:hAnsi="Cambria"/>
          <w:i/>
        </w:rPr>
        <w:t xml:space="preserve">N </w:t>
      </w:r>
      <w:r>
        <w:rPr/>
        <w:t xml:space="preserve">, применяемая в системе RSA, обладает так называемой «лазейкой», позволяющей легко вычислить обратную функцию </w:t>
      </w:r>
      <w:r>
        <w:rPr>
          <w:rStyle w:val="DefaultParagraphFont"/>
          <w:rFonts w:eastAsia="Cambria" w:cs="Cambria" w:ascii="Cambria" w:hAnsi="Cambria"/>
          <w:i/>
        </w:rPr>
        <w:t xml:space="preserve">x </w:t>
      </w:r>
      <w:r>
        <w:rPr>
          <w:rStyle w:val="DefaultParagraphFont"/>
          <w:rFonts w:eastAsia="Cambria" w:cs="Cambria" w:ascii="Cambria" w:hAnsi="Cambria"/>
        </w:rPr>
        <w:t>= √</w:t>
      </w:r>
      <w:r>
        <w:rPr>
          <w:rStyle w:val="DefaultParagraphFont"/>
          <w:rFonts w:eastAsia="Cambria" w:cs="Cambria" w:ascii="Cambria" w:hAnsi="Cambria"/>
          <w:i/>
          <w:position w:val="4"/>
          <w:sz w:val="10"/>
          <w:sz w:val="15"/>
        </w:rPr>
        <w:t xml:space="preserve">d </w:t>
      </w:r>
      <w:r>
        <w:rPr>
          <w:rStyle w:val="DefaultParagraphFont"/>
          <w:rFonts w:eastAsia="Cambria" w:cs="Cambria" w:ascii="Cambria" w:hAnsi="Cambria"/>
          <w:i/>
        </w:rPr>
        <w:t xml:space="preserve">y </w:t>
      </w:r>
      <w:r>
        <w:rPr>
          <w:rStyle w:val="DefaultParagraphFont"/>
          <w:rFonts w:eastAsia="Cambria" w:cs="Cambria" w:ascii="Cambria" w:hAnsi="Cambria"/>
        </w:rPr>
        <w:t xml:space="preserve">mod </w:t>
      </w:r>
      <w:r>
        <w:rPr>
          <w:rStyle w:val="DefaultParagraphFont"/>
          <w:rFonts w:eastAsia="Cambria" w:cs="Cambria" w:ascii="Cambria" w:hAnsi="Cambria"/>
          <w:i/>
        </w:rPr>
        <w:t xml:space="preserve">N </w:t>
      </w:r>
      <w:r>
        <w:rPr/>
        <w:t xml:space="preserve">, если известно разложение </w:t>
      </w:r>
      <w:r>
        <w:rPr>
          <w:rStyle w:val="DefaultParagraphFont"/>
          <w:rFonts w:eastAsia="Cambria" w:cs="Cambria" w:ascii="Cambria" w:hAnsi="Cambria"/>
          <w:i/>
        </w:rPr>
        <w:t xml:space="preserve">N </w:t>
      </w:r>
      <w:r>
        <w:rPr/>
        <w:t xml:space="preserve">на простые множители. (Действительно, легко вычислить </w:t>
      </w:r>
      <w:r>
        <w:rPr>
          <w:rStyle w:val="DefaultParagraphFont"/>
          <w:rFonts w:eastAsia="Cambria" w:cs="Cambria" w:ascii="Cambria" w:hAnsi="Cambria"/>
          <w:i/>
        </w:rPr>
        <w:t xml:space="preserve">φ </w:t>
      </w:r>
      <w:r>
        <w:rPr>
          <w:rStyle w:val="DefaultParagraphFont"/>
          <w:rFonts w:eastAsia="Cambria" w:cs="Cambria" w:ascii="Cambria" w:hAnsi="Cambria"/>
        </w:rPr>
        <w:t>=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 xml:space="preserve">Q </w:t>
      </w:r>
      <w:r>
        <w:rPr>
          <w:rStyle w:val="DefaultParagraphFont"/>
          <w:rFonts w:eastAsia="Cambria" w:cs="Cambria" w:ascii="Cambria" w:hAnsi="Cambria"/>
        </w:rPr>
        <w:t>− 1)</w:t>
      </w:r>
      <w:r>
        <w:rPr/>
        <w:t xml:space="preserve">, а затем </w:t>
      </w:r>
      <w:r>
        <w:rPr>
          <w:rStyle w:val="DefaultParagraphFont"/>
          <w:rFonts w:eastAsia="Cambria" w:cs="Cambria" w:ascii="Cambria" w:hAnsi="Cambria"/>
          <w:i/>
        </w:rPr>
        <w:t xml:space="preserve">c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φ</w:t>
      </w:r>
      <w:r>
        <w:rPr/>
        <w:t xml:space="preserve">.) Если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Q </w:t>
      </w:r>
      <w:r>
        <w:rPr/>
        <w:t xml:space="preserve">неизвестны, то вычисление значения обратной функции практически невозможно, а найти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Q </w:t>
      </w:r>
      <w:r>
        <w:rPr/>
        <w:t xml:space="preserve">по </w:t>
      </w:r>
      <w:r>
        <w:rPr>
          <w:rStyle w:val="DefaultParagraphFont"/>
          <w:rFonts w:eastAsia="Cambria" w:cs="Cambria" w:ascii="Cambria" w:hAnsi="Cambria"/>
          <w:i/>
        </w:rPr>
        <w:t xml:space="preserve">N </w:t>
      </w:r>
      <w:r>
        <w:rPr/>
        <w:t xml:space="preserve">очень трудно, т.е. знание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Q </w:t>
      </w:r>
      <w:r>
        <w:rPr/>
        <w:t>— это «лазейка» или «потайной ход»). Такие односторонние функции с лазейкой находят применение и в других разделах криптографии.</w:t>
      </w:r>
    </w:p>
    <w:p>
      <w:pPr>
        <w:pStyle w:val="Normal1"/>
        <w:spacing w:before="0" w:after="116"/>
        <w:ind w:left="12" w:right="6" w:firstLine="397"/>
        <w:rPr/>
      </w:pPr>
      <w:r>
        <w:rPr/>
        <w:t xml:space="preserve">Отметим, что для схемы RSA важно, чтобы каждый абонент выбирал собственную пару простых чисел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 xml:space="preserve">, т.е. все модули </w:t>
      </w:r>
      <w:r>
        <w:rPr>
          <w:rStyle w:val="DefaultParagraphFont"/>
          <w:rFonts w:eastAsia="Cambria" w:cs="Cambria" w:ascii="Cambria" w:hAnsi="Cambria"/>
          <w:i/>
        </w:rPr>
        <w:t>N</w:t>
      </w:r>
      <w:r>
        <w:rPr>
          <w:rStyle w:val="DefaultParagraphFont"/>
          <w:rFonts w:eastAsia="Cambria" w:cs="Cambria" w:ascii="Cambria" w:hAnsi="Cambria"/>
          <w:i/>
          <w:position w:val="-1"/>
          <w:sz w:val="13"/>
        </w:rPr>
        <w:t>A</w:t>
      </w:r>
      <w:r>
        <w:rPr/>
        <w:t xml:space="preserve">,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B </w:t>
      </w:r>
      <w:r>
        <w:rPr/>
        <w:t xml:space="preserve">,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C </w:t>
      </w:r>
      <w:r>
        <w:rPr/>
        <w:t xml:space="preserve">, ...должны быть различны (в противном случае один абонент мог бы читать зашифрованные сообщения, предназначенные для другого абонента). Однако этого не требуется от второго открытого параметра </w:t>
      </w:r>
      <w:r>
        <w:rPr>
          <w:rStyle w:val="DefaultParagraphFont"/>
          <w:rFonts w:eastAsia="Cambria" w:cs="Cambria" w:ascii="Cambria" w:hAnsi="Cambria"/>
          <w:i/>
        </w:rPr>
        <w:t>d</w:t>
      </w:r>
      <w:r>
        <w:rPr/>
        <w:t xml:space="preserve">. Параметр </w:t>
      </w:r>
      <w:r>
        <w:rPr>
          <w:rStyle w:val="DefaultParagraphFont"/>
          <w:rFonts w:eastAsia="Cambria" w:cs="Cambria" w:ascii="Cambria" w:hAnsi="Cambria"/>
          <w:i/>
        </w:rPr>
        <w:t xml:space="preserve">d </w:t>
      </w:r>
      <w:r>
        <w:rPr/>
        <w:t xml:space="preserve">может быть одинаковым у всех абонентов. Часто рекомендуется выбирать </w:t>
      </w:r>
      <w:r>
        <w:rPr>
          <w:rStyle w:val="DefaultParagraphFont"/>
          <w:rFonts w:eastAsia="Cambria" w:cs="Cambria" w:ascii="Cambria" w:hAnsi="Cambria"/>
          <w:i/>
        </w:rPr>
        <w:t xml:space="preserve">d </w:t>
      </w:r>
      <w:r>
        <w:rPr>
          <w:rStyle w:val="DefaultParagraphFont"/>
          <w:rFonts w:eastAsia="Cambria" w:cs="Cambria" w:ascii="Cambria" w:hAnsi="Cambria"/>
        </w:rPr>
        <w:t xml:space="preserve">= 3 </w:t>
      </w:r>
      <w:r>
        <w:rPr/>
        <w:t xml:space="preserve">(при соответствующем выборе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 см. [28]). Тогда шифрование выполняется максимально быстро, всего за два умножения.</w:t>
      </w:r>
    </w:p>
    <w:p>
      <w:pPr>
        <w:pStyle w:val="Normal1"/>
        <w:spacing w:before="0" w:after="230"/>
        <w:ind w:left="12" w:right="6" w:firstLine="397"/>
        <w:rPr/>
      </w:pPr>
      <w:r>
        <w:rPr/>
        <w:t xml:space="preserve">П р и м е р 2.17. Допустим, Алиса хочет передать Бобу сообщение </w:t>
      </w:r>
      <w:r>
        <w:rPr>
          <w:rStyle w:val="DefaultParagraphFont"/>
          <w:rFonts w:eastAsia="Cambria" w:cs="Cambria" w:ascii="Cambria" w:hAnsi="Cambria"/>
          <w:i/>
        </w:rPr>
        <w:t xml:space="preserve">m </w:t>
      </w:r>
      <w:r>
        <w:rPr>
          <w:rStyle w:val="DefaultParagraphFont"/>
          <w:rFonts w:eastAsia="Cambria" w:cs="Cambria" w:ascii="Cambria" w:hAnsi="Cambria"/>
        </w:rPr>
        <w:t>= 15</w:t>
      </w:r>
      <w:r>
        <w:rPr/>
        <w:t>. Пусть Боб выбрал следующие параметры:</w:t>
      </w:r>
    </w:p>
    <w:p>
      <w:pPr>
        <w:pStyle w:val="Normal1"/>
        <w:spacing w:lineRule="auto" w:line="264" w:before="0" w:after="186"/>
        <w:ind w:left="213" w:right="204" w:hanging="10"/>
        <w:jc w:val="center"/>
        <w:rPr/>
      </w:pP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3</w:t>
      </w:r>
      <w:r>
        <w:rPr>
          <w:rStyle w:val="DefaultParagraphFont"/>
          <w:rFonts w:eastAsia="Cambria" w:cs="Cambria" w:ascii="Cambria" w:hAnsi="Cambria"/>
          <w:i/>
        </w:rPr>
        <w:t>, Q</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11</w:t>
      </w:r>
      <w:r>
        <w:rPr>
          <w:rStyle w:val="DefaultParagraphFont"/>
          <w:rFonts w:eastAsia="Cambria" w:cs="Cambria" w:ascii="Cambria" w:hAnsi="Cambria"/>
          <w:i/>
        </w:rPr>
        <w:t>, N</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33</w:t>
      </w:r>
      <w:r>
        <w:rPr>
          <w:rStyle w:val="DefaultParagraphFont"/>
          <w:rFonts w:eastAsia="Cambria" w:cs="Cambria" w:ascii="Cambria" w:hAnsi="Cambria"/>
          <w:i/>
        </w:rPr>
        <w:t>, 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3</w:t>
      </w:r>
    </w:p>
    <w:p>
      <w:pPr>
        <w:pStyle w:val="2"/>
        <w:tabs>
          <w:tab w:val="left" w:pos="-5" w:leader="none"/>
        </w:tabs>
        <w:ind w:left="-5" w:hanging="0"/>
        <w:rPr/>
      </w:pPr>
      <w:r>
        <w:rPr/>
        <w:t>2.6. Одностороння функция с «лазейкой» и шифр RSA</w:t>
      </w:r>
    </w:p>
    <w:p>
      <w:pPr>
        <w:pStyle w:val="Normal1"/>
        <w:spacing w:before="0" w:after="171"/>
        <w:ind w:left="12" w:right="6" w:hanging="0"/>
        <w:rPr/>
      </w:pPr>
      <w:r>
        <w:rPr/>
        <w:t xml:space="preserve">(3 взаимно просто с </w:t>
      </w:r>
      <w:r>
        <w:rPr>
          <w:rStyle w:val="DefaultParagraphFont"/>
          <w:rFonts w:eastAsia="Cambria" w:cs="Cambria" w:ascii="Cambria" w:hAnsi="Cambria"/>
          <w:i/>
        </w:rPr>
        <w:t>ϕ</w:t>
      </w:r>
      <w:r>
        <w:rPr>
          <w:rStyle w:val="DefaultParagraphFont"/>
          <w:rFonts w:eastAsia="Cambria" w:cs="Cambria" w:ascii="Cambria" w:hAnsi="Cambria"/>
        </w:rPr>
        <w:t>(33) = 20)</w:t>
      </w:r>
      <w:r>
        <w:rPr/>
        <w:t xml:space="preserve">. Найдем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t>с помощью обобщенного алгоритма Евклида:</w:t>
      </w:r>
    </w:p>
    <w:p>
      <w:pPr>
        <w:pStyle w:val="Normal1"/>
        <w:spacing w:lineRule="auto" w:line="264" w:before="0" w:after="253"/>
        <w:ind w:left="213" w:right="203" w:hanging="10"/>
        <w:jc w:val="center"/>
        <w:rPr/>
      </w:pP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7</w:t>
      </w:r>
    </w:p>
    <w:p>
      <w:pPr>
        <w:pStyle w:val="Normal1"/>
        <w:spacing w:before="0" w:after="457"/>
        <w:ind w:left="12" w:right="6" w:hanging="0"/>
        <w:rPr/>
      </w:pPr>
      <w:r>
        <w:rPr/>
        <w:t xml:space="preserve">(проверим: </w:t>
      </w:r>
      <w:r>
        <w:rPr>
          <w:rStyle w:val="DefaultParagraphFont"/>
          <w:rFonts w:eastAsia="Cambria" w:cs="Cambria" w:ascii="Cambria" w:hAnsi="Cambria"/>
        </w:rPr>
        <w:t>3 · 7 mod 20 = 1)</w:t>
      </w:r>
      <w:r>
        <w:rPr/>
        <w:t xml:space="preserve">. Кодируем </w:t>
      </w:r>
      <w:r>
        <w:rPr>
          <w:rStyle w:val="DefaultParagraphFont"/>
          <w:rFonts w:eastAsia="Cambria" w:cs="Cambria" w:ascii="Cambria" w:hAnsi="Cambria"/>
          <w:i/>
        </w:rPr>
        <w:t xml:space="preserve">m </w:t>
      </w:r>
      <w:r>
        <w:rPr/>
        <w:t>по формуле (2.30):</w:t>
      </w:r>
    </w:p>
    <w:p>
      <w:pPr>
        <w:pStyle w:val="Normal1"/>
        <w:spacing w:lineRule="auto" w:line="264" w:before="0" w:after="435"/>
        <w:ind w:left="213" w:right="204" w:hanging="10"/>
        <w:jc w:val="center"/>
        <w:rPr/>
      </w:pPr>
      <w:r>
        <w:rPr>
          <w:rStyle w:val="DefaultParagraphFont"/>
          <w:rFonts w:eastAsia="Cambria" w:cs="Cambria" w:ascii="Cambria" w:hAnsi="Cambria"/>
          <w:i/>
        </w:rPr>
        <w:t xml:space="preserve">e </w:t>
      </w:r>
      <w:r>
        <w:rPr>
          <w:rStyle w:val="DefaultParagraphFont"/>
          <w:rFonts w:eastAsia="Cambria" w:cs="Cambria" w:ascii="Cambria" w:hAnsi="Cambria"/>
        </w:rPr>
        <w:t>= 15</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mod 33 = 15</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15 mod 33 = 27 · 15 mod 33 = 9</w:t>
      </w:r>
      <w:r>
        <w:rPr>
          <w:rStyle w:val="DefaultParagraphFont"/>
          <w:rFonts w:eastAsia="Cambria" w:cs="Cambria" w:ascii="Cambria" w:hAnsi="Cambria"/>
          <w:i/>
        </w:rPr>
        <w:t>.</w:t>
      </w:r>
    </w:p>
    <w:p>
      <w:pPr>
        <w:pStyle w:val="Normal1"/>
        <w:spacing w:before="0" w:after="247"/>
        <w:ind w:left="12" w:right="6" w:hanging="0"/>
        <w:rPr/>
      </w:pPr>
      <w:r>
        <w:rPr/>
        <w:t xml:space="preserve">Число 9 Алиса передает Бобу по открытому каналу связи. Только Боб знает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7</w:t>
      </w:r>
      <w:r>
        <w:rPr/>
        <w:t>, поэтому он декодирует принятое сообщение, используя (2.31):</w:t>
      </w:r>
    </w:p>
    <w:p>
      <w:pPr>
        <w:pStyle w:val="Normal1"/>
        <w:spacing w:lineRule="auto" w:line="264" w:before="0" w:after="139"/>
        <w:ind w:left="10" w:right="255" w:hanging="10"/>
        <w:jc w:val="right"/>
        <w:rPr/>
      </w:pPr>
      <w:r>
        <w:rPr/>
        <w:drawing>
          <wp:inline distT="0" distB="0" distL="0" distR="0">
            <wp:extent cx="3596640" cy="189230"/>
            <wp:effectExtent l="0" t="0" r="0" b="0"/>
            <wp:docPr id="24" name="Picture 4110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11030" descr=""/>
                    <pic:cNvPicPr>
                      <a:picLocks noChangeAspect="1" noChangeArrowheads="1"/>
                    </pic:cNvPicPr>
                  </pic:nvPicPr>
                  <pic:blipFill>
                    <a:blip r:embed="rId32"/>
                    <a:stretch>
                      <a:fillRect/>
                    </a:stretch>
                  </pic:blipFill>
                  <pic:spPr bwMode="auto">
                    <a:xfrm>
                      <a:off x="0" y="0"/>
                      <a:ext cx="3596640" cy="189230"/>
                    </a:xfrm>
                    <a:prstGeom prst="rect">
                      <a:avLst/>
                    </a:prstGeom>
                  </pic:spPr>
                </pic:pic>
              </a:graphicData>
            </a:graphic>
          </wp:inline>
        </w:drawing>
      </w:r>
      <w:r>
        <w:rPr>
          <w:rStyle w:val="DefaultParagraphFont"/>
          <w:rFonts w:eastAsia="Cambria" w:cs="Cambria" w:ascii="Cambria" w:hAnsi="Cambria"/>
          <w:i/>
        </w:rPr>
        <w:t>.</w:t>
      </w:r>
    </w:p>
    <w:p>
      <w:pPr>
        <w:pStyle w:val="Normal1"/>
        <w:tabs>
          <w:tab w:val="right" w:pos="6237" w:leader="none"/>
        </w:tabs>
        <w:spacing w:before="0" w:after="295"/>
        <w:ind w:left="0" w:hanging="0"/>
        <w:jc w:val="left"/>
        <w:rPr/>
      </w:pPr>
      <w:r>
        <w:rPr/>
        <w:t>Таким образом, Боб расшифровал сообщение Алисы.</w:t>
        <w:tab/>
      </w:r>
      <w:r>
        <w:rPr>
          <w:rStyle w:val="DefaultParagraphFont"/>
          <w:rFonts w:eastAsia="Cambria" w:cs="Cambria" w:ascii="Cambria" w:hAnsi="Cambria"/>
        </w:rPr>
        <w:t>⊓⊔</w:t>
      </w:r>
    </w:p>
    <w:p>
      <w:pPr>
        <w:pStyle w:val="Normal1"/>
        <w:spacing w:before="0" w:after="42"/>
        <w:ind w:left="12" w:right="6" w:firstLine="397"/>
        <w:rPr/>
      </w:pPr>
      <w:r>
        <w:rPr/>
        <w:t xml:space="preserve">Рассмотренная система невскрываема при больших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 xml:space="preserve">, но обладает следующим недостатком: </w:t>
      </w:r>
      <w:r>
        <w:rPr>
          <w:rStyle w:val="DefaultParagraphFont"/>
          <w:rFonts w:eastAsia="Cambria" w:cs="Cambria" w:ascii="Cambria" w:hAnsi="Cambria"/>
          <w:i/>
        </w:rPr>
        <w:t xml:space="preserve">A </w:t>
      </w:r>
      <w:r>
        <w:rPr/>
        <w:t xml:space="preserve">передает сообщение </w:t>
      </w:r>
      <w:r>
        <w:rPr>
          <w:rStyle w:val="DefaultParagraphFont"/>
          <w:rFonts w:eastAsia="Cambria" w:cs="Cambria" w:ascii="Cambria" w:hAnsi="Cambria"/>
          <w:i/>
        </w:rPr>
        <w:t>B</w:t>
      </w:r>
      <w:r>
        <w:rPr/>
        <w:t xml:space="preserve">, используя открытую информацию абонента </w:t>
      </w:r>
      <w:r>
        <w:rPr>
          <w:rStyle w:val="DefaultParagraphFont"/>
          <w:rFonts w:eastAsia="Cambria" w:cs="Cambria" w:ascii="Cambria" w:hAnsi="Cambria"/>
          <w:i/>
        </w:rPr>
        <w:t xml:space="preserve">B </w:t>
      </w:r>
      <w:r>
        <w:rPr/>
        <w:t xml:space="preserve">(числа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B </w:t>
      </w:r>
      <w:r>
        <w:rPr/>
        <w:t xml:space="preserve">и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t xml:space="preserve">). Злоумышленник не может читать сообщения, предназначенные для </w:t>
      </w:r>
      <w:r>
        <w:rPr>
          <w:rStyle w:val="DefaultParagraphFont"/>
          <w:rFonts w:eastAsia="Cambria" w:cs="Cambria" w:ascii="Cambria" w:hAnsi="Cambria"/>
          <w:i/>
        </w:rPr>
        <w:t>B</w:t>
      </w:r>
      <w:r>
        <w:rPr/>
        <w:t xml:space="preserve">, однако он может передать сообщение к </w:t>
      </w:r>
      <w:r>
        <w:rPr>
          <w:rStyle w:val="DefaultParagraphFont"/>
          <w:rFonts w:eastAsia="Cambria" w:cs="Cambria" w:ascii="Cambria" w:hAnsi="Cambria"/>
          <w:i/>
        </w:rPr>
        <w:t xml:space="preserve">B </w:t>
      </w:r>
      <w:r>
        <w:rPr/>
        <w:t xml:space="preserve">от имени </w:t>
      </w:r>
      <w:r>
        <w:rPr>
          <w:rStyle w:val="DefaultParagraphFont"/>
          <w:rFonts w:eastAsia="Cambria" w:cs="Cambria" w:ascii="Cambria" w:hAnsi="Cambria"/>
          <w:i/>
        </w:rPr>
        <w:t>A</w:t>
      </w:r>
      <w:r>
        <w:rPr/>
        <w:t>. Избежать этого можно, используя более сложные протоколы, например, следующий.</w:t>
      </w:r>
    </w:p>
    <w:p>
      <w:pPr>
        <w:pStyle w:val="Normal1"/>
        <w:spacing w:before="0" w:after="74"/>
        <w:ind w:left="12" w:right="6" w:firstLine="417"/>
        <w:rPr/>
      </w:pPr>
      <w:r>
        <w:rPr>
          <w:rStyle w:val="DefaultParagraphFont"/>
          <w:rFonts w:eastAsia="Cambria" w:cs="Cambria" w:ascii="Cambria" w:hAnsi="Cambria"/>
          <w:i/>
        </w:rPr>
        <w:t xml:space="preserve">A </w:t>
      </w:r>
      <w:r>
        <w:rPr/>
        <w:t xml:space="preserve">хочет передать </w:t>
      </w:r>
      <w:r>
        <w:rPr>
          <w:rStyle w:val="DefaultParagraphFont"/>
          <w:rFonts w:eastAsia="Cambria" w:cs="Cambria" w:ascii="Cambria" w:hAnsi="Cambria"/>
          <w:i/>
        </w:rPr>
        <w:t xml:space="preserve">B </w:t>
      </w:r>
      <w:r>
        <w:rPr/>
        <w:t xml:space="preserve">сообщение </w:t>
      </w:r>
      <w:r>
        <w:rPr>
          <w:rStyle w:val="DefaultParagraphFont"/>
          <w:rFonts w:eastAsia="Cambria" w:cs="Cambria" w:ascii="Cambria" w:hAnsi="Cambria"/>
          <w:i/>
        </w:rPr>
        <w:t>m</w:t>
      </w:r>
      <w:r>
        <w:rPr/>
        <w:t xml:space="preserve">. Сначала </w:t>
      </w:r>
      <w:r>
        <w:rPr>
          <w:rStyle w:val="DefaultParagraphFont"/>
          <w:rFonts w:eastAsia="Cambria" w:cs="Cambria" w:ascii="Cambria" w:hAnsi="Cambria"/>
          <w:i/>
        </w:rPr>
        <w:t xml:space="preserve">A </w:t>
      </w:r>
      <w:r>
        <w:rPr/>
        <w:t xml:space="preserve">вычисляет число </w:t>
      </w:r>
      <w:r>
        <w:rPr>
          <w:rStyle w:val="DefaultParagraphFont"/>
          <w:rFonts w:eastAsia="Cambria" w:cs="Cambria" w:ascii="Cambria" w:hAnsi="Cambria"/>
          <w:i/>
        </w:rPr>
        <w:t xml:space="preserve">e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i/>
          <w:position w:val="6"/>
          <w:sz w:val="13"/>
        </w:rPr>
        <w:t>c</w:t>
      </w:r>
      <w:r>
        <w:rPr>
          <w:rStyle w:val="DefaultParagraphFont"/>
          <w:rFonts w:eastAsia="Cambria" w:cs="Cambria" w:ascii="Cambria" w:hAnsi="Cambria"/>
          <w:i/>
          <w:position w:val="4"/>
          <w:sz w:val="10"/>
          <w:sz w:val="15"/>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N</w:t>
      </w:r>
      <w:r>
        <w:rPr>
          <w:rStyle w:val="DefaultParagraphFont"/>
          <w:rFonts w:eastAsia="Cambria" w:cs="Cambria" w:ascii="Cambria" w:hAnsi="Cambria"/>
          <w:i/>
          <w:position w:val="-1"/>
          <w:sz w:val="13"/>
        </w:rPr>
        <w:t>A</w:t>
      </w:r>
      <w:r>
        <w:rPr/>
        <w:t xml:space="preserve">. Злоумышленник не может этого сделать, так как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t xml:space="preserve">секретно. Затем </w:t>
      </w:r>
      <w:r>
        <w:rPr>
          <w:rStyle w:val="DefaultParagraphFont"/>
          <w:rFonts w:eastAsia="Cambria" w:cs="Cambria" w:ascii="Cambria" w:hAnsi="Cambria"/>
          <w:i/>
        </w:rPr>
        <w:t xml:space="preserve">A </w:t>
      </w:r>
      <w:r>
        <w:rPr/>
        <w:t xml:space="preserve">вычисляет число </w:t>
      </w:r>
      <w:r>
        <w:rPr>
          <w:rStyle w:val="DefaultParagraphFont"/>
          <w:rFonts w:eastAsia="Cambria" w:cs="Cambria" w:ascii="Cambria" w:hAnsi="Cambria"/>
          <w:i/>
        </w:rPr>
        <w:t xml:space="preserve">f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6"/>
          <w:sz w:val="13"/>
        </w:rPr>
        <w:t>d</w:t>
      </w:r>
      <w:r>
        <w:rPr>
          <w:rStyle w:val="DefaultParagraphFont"/>
          <w:rFonts w:eastAsia="Cambria" w:cs="Cambria" w:ascii="Cambria" w:hAnsi="Cambria"/>
          <w:i/>
          <w:position w:val="4"/>
          <w:sz w:val="10"/>
          <w:sz w:val="15"/>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B </w:t>
      </w:r>
      <w:r>
        <w:rPr/>
        <w:t xml:space="preserve">и передает </w:t>
      </w:r>
      <w:r>
        <w:rPr>
          <w:rStyle w:val="DefaultParagraphFont"/>
          <w:rFonts w:eastAsia="Cambria" w:cs="Cambria" w:ascii="Cambria" w:hAnsi="Cambria"/>
          <w:i/>
        </w:rPr>
        <w:t xml:space="preserve">f </w:t>
      </w:r>
      <w:r>
        <w:rPr/>
        <w:t xml:space="preserve">к </w:t>
      </w:r>
      <w:r>
        <w:rPr>
          <w:rStyle w:val="DefaultParagraphFont"/>
          <w:rFonts w:eastAsia="Cambria" w:cs="Cambria" w:ascii="Cambria" w:hAnsi="Cambria"/>
          <w:i/>
        </w:rPr>
        <w:t>B</w:t>
      </w:r>
      <w:r>
        <w:rPr/>
        <w:t xml:space="preserve">. </w:t>
      </w:r>
      <w:r>
        <w:rPr>
          <w:rStyle w:val="DefaultParagraphFont"/>
          <w:rFonts w:eastAsia="Cambria" w:cs="Cambria" w:ascii="Cambria" w:hAnsi="Cambria"/>
          <w:i/>
        </w:rPr>
        <w:t xml:space="preserve">B </w:t>
      </w:r>
      <w:r>
        <w:rPr/>
        <w:t xml:space="preserve">получает </w:t>
      </w:r>
      <w:r>
        <w:rPr>
          <w:rStyle w:val="DefaultParagraphFont"/>
          <w:rFonts w:eastAsia="Cambria" w:cs="Cambria" w:ascii="Cambria" w:hAnsi="Cambria"/>
          <w:i/>
        </w:rPr>
        <w:t xml:space="preserve">f </w:t>
      </w:r>
      <w:r>
        <w:rPr/>
        <w:t xml:space="preserve">и вычисляет последовательно числа </w:t>
      </w:r>
      <w:r>
        <w:rPr>
          <w:rStyle w:val="DefaultParagraphFont"/>
          <w:rFonts w:eastAsia="Cambria" w:cs="Cambria" w:ascii="Cambria" w:hAnsi="Cambria"/>
          <w:i/>
        </w:rPr>
        <w:t xml:space="preserve">u </w:t>
      </w:r>
      <w:r>
        <w:rPr>
          <w:rStyle w:val="DefaultParagraphFont"/>
          <w:rFonts w:eastAsia="Cambria" w:cs="Cambria" w:ascii="Cambria" w:hAnsi="Cambria"/>
        </w:rPr>
        <w:t xml:space="preserve">= </w:t>
      </w:r>
      <w:r>
        <w:rPr>
          <w:rStyle w:val="DefaultParagraphFont"/>
          <w:rFonts w:eastAsia="Cambria" w:cs="Cambria" w:ascii="Cambria" w:hAnsi="Cambria"/>
          <w:i/>
        </w:rPr>
        <w:t>f</w:t>
      </w:r>
      <w:r>
        <w:rPr>
          <w:rStyle w:val="DefaultParagraphFont"/>
          <w:rFonts w:eastAsia="Cambria" w:cs="Cambria" w:ascii="Cambria" w:hAnsi="Cambria"/>
          <w:i/>
          <w:position w:val="6"/>
          <w:sz w:val="13"/>
        </w:rPr>
        <w:t>c</w:t>
      </w:r>
      <w:r>
        <w:rPr>
          <w:rStyle w:val="DefaultParagraphFont"/>
          <w:rFonts w:eastAsia="Cambria" w:cs="Cambria" w:ascii="Cambria" w:hAnsi="Cambria"/>
          <w:i/>
          <w:position w:val="4"/>
          <w:sz w:val="10"/>
          <w:sz w:val="15"/>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B </w:t>
      </w:r>
      <w:r>
        <w:rPr/>
        <w:t xml:space="preserve">и </w:t>
      </w:r>
      <w:r>
        <w:rPr>
          <w:rStyle w:val="DefaultParagraphFont"/>
          <w:rFonts w:eastAsia="Cambria" w:cs="Cambria" w:ascii="Cambria" w:hAnsi="Cambria"/>
          <w:i/>
        </w:rPr>
        <w:t xml:space="preserve">w </w:t>
      </w:r>
      <w:r>
        <w:rPr>
          <w:rStyle w:val="DefaultParagraphFont"/>
          <w:rFonts w:eastAsia="Cambria" w:cs="Cambria" w:ascii="Cambria" w:hAnsi="Cambria"/>
        </w:rPr>
        <w:t xml:space="preserve">= </w:t>
      </w:r>
      <w:r>
        <w:rPr>
          <w:rStyle w:val="DefaultParagraphFont"/>
          <w:rFonts w:eastAsia="Cambria" w:cs="Cambria" w:ascii="Cambria" w:hAnsi="Cambria"/>
          <w:i/>
        </w:rPr>
        <w:t>u</w:t>
      </w:r>
      <w:r>
        <w:rPr>
          <w:rStyle w:val="DefaultParagraphFont"/>
          <w:rFonts w:eastAsia="Cambria" w:cs="Cambria" w:ascii="Cambria" w:hAnsi="Cambria"/>
          <w:i/>
          <w:position w:val="6"/>
          <w:sz w:val="13"/>
        </w:rPr>
        <w:t>d</w:t>
      </w:r>
      <w:r>
        <w:rPr>
          <w:rStyle w:val="DefaultParagraphFont"/>
          <w:rFonts w:eastAsia="Cambria" w:cs="Cambria" w:ascii="Cambria" w:hAnsi="Cambria"/>
          <w:i/>
          <w:position w:val="4"/>
          <w:sz w:val="10"/>
          <w:sz w:val="15"/>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N</w:t>
      </w:r>
      <w:r>
        <w:rPr>
          <w:rStyle w:val="DefaultParagraphFont"/>
          <w:rFonts w:eastAsia="Cambria" w:cs="Cambria" w:ascii="Cambria" w:hAnsi="Cambria"/>
          <w:i/>
          <w:position w:val="-1"/>
          <w:sz w:val="13"/>
        </w:rPr>
        <w:t>A</w:t>
      </w:r>
      <w:r>
        <w:rPr/>
        <w:t>.</w:t>
      </w:r>
    </w:p>
    <w:p>
      <w:pPr>
        <w:pStyle w:val="Normal1"/>
        <w:spacing w:before="0" w:after="53"/>
        <w:ind w:left="12" w:right="6" w:firstLine="397"/>
        <w:rPr/>
      </w:pPr>
      <w:r>
        <w:rPr/>
        <w:t xml:space="preserve">В результате абонент </w:t>
      </w:r>
      <w:r>
        <w:rPr>
          <w:rStyle w:val="DefaultParagraphFont"/>
          <w:rFonts w:eastAsia="Cambria" w:cs="Cambria" w:ascii="Cambria" w:hAnsi="Cambria"/>
          <w:i/>
        </w:rPr>
        <w:t xml:space="preserve">B </w:t>
      </w:r>
      <w:r>
        <w:rPr/>
        <w:t xml:space="preserve">получает сообщение </w:t>
      </w:r>
      <w:r>
        <w:rPr>
          <w:rStyle w:val="DefaultParagraphFont"/>
          <w:rFonts w:eastAsia="Cambria" w:cs="Cambria" w:ascii="Cambria" w:hAnsi="Cambria"/>
          <w:i/>
        </w:rPr>
        <w:t xml:space="preserve">w </w:t>
      </w:r>
      <w:r>
        <w:rPr>
          <w:rStyle w:val="DefaultParagraphFont"/>
          <w:rFonts w:eastAsia="Cambria" w:cs="Cambria" w:ascii="Cambria" w:hAnsi="Cambria"/>
        </w:rPr>
        <w:t xml:space="preserve">= </w:t>
      </w:r>
      <w:r>
        <w:rPr>
          <w:rStyle w:val="DefaultParagraphFont"/>
          <w:rFonts w:eastAsia="Cambria" w:cs="Cambria" w:ascii="Cambria" w:hAnsi="Cambria"/>
          <w:i/>
        </w:rPr>
        <w:t>m</w:t>
      </w:r>
      <w:r>
        <w:rPr/>
        <w:t xml:space="preserve">. Как и в исходной схеме RSA, злоумышленник не может прочитать переданное сообщение, но здесь, в отличие от RSA, он не может также послать сообщение от имени </w:t>
      </w:r>
      <w:r>
        <w:rPr>
          <w:rStyle w:val="DefaultParagraphFont"/>
          <w:rFonts w:eastAsia="Cambria" w:cs="Cambria" w:ascii="Cambria" w:hAnsi="Cambria"/>
          <w:i/>
        </w:rPr>
        <w:t xml:space="preserve">A </w:t>
      </w:r>
      <w:r>
        <w:rPr/>
        <w:t xml:space="preserve">(поскольку не знает секретного </w:t>
      </w:r>
      <w:r>
        <w:rPr>
          <w:rStyle w:val="DefaultParagraphFont"/>
          <w:rFonts w:eastAsia="Cambria" w:cs="Cambria" w:ascii="Cambria" w:hAnsi="Cambria"/>
          <w:i/>
        </w:rPr>
        <w:t>c</w:t>
      </w:r>
      <w:r>
        <w:rPr>
          <w:rStyle w:val="DefaultParagraphFont"/>
          <w:rFonts w:eastAsia="Cambria" w:cs="Cambria" w:ascii="Cambria" w:hAnsi="Cambria"/>
          <w:i/>
          <w:position w:val="-1"/>
          <w:sz w:val="13"/>
        </w:rPr>
        <w:t>A</w:t>
      </w:r>
      <w:r>
        <w:rPr/>
        <w:t>).</w:t>
      </w:r>
    </w:p>
    <w:p>
      <w:pPr>
        <w:pStyle w:val="Normal1"/>
        <w:ind w:left="12" w:right="6" w:firstLine="397"/>
        <w:rPr/>
      </w:pPr>
      <w:r>
        <w:rPr/>
        <w:t xml:space="preserve">Здесь мы встречаемся с новой ситуацией. </w:t>
      </w:r>
      <w:r>
        <w:rPr>
          <w:rStyle w:val="DefaultParagraphFont"/>
          <w:rFonts w:eastAsia="Cambria" w:cs="Cambria" w:ascii="Cambria" w:hAnsi="Cambria"/>
          <w:i/>
        </w:rPr>
        <w:t xml:space="preserve">B </w:t>
      </w:r>
      <w:r>
        <w:rPr/>
        <w:t xml:space="preserve">знает, что сообщение пришло от </w:t>
      </w:r>
      <w:r>
        <w:rPr>
          <w:rStyle w:val="DefaultParagraphFont"/>
          <w:rFonts w:eastAsia="Cambria" w:cs="Cambria" w:ascii="Cambria" w:hAnsi="Cambria"/>
          <w:i/>
        </w:rPr>
        <w:t>A</w:t>
      </w:r>
      <w:r>
        <w:rPr/>
        <w:t xml:space="preserve">, т.е. </w:t>
      </w:r>
      <w:r>
        <w:rPr>
          <w:rStyle w:val="DefaultParagraphFont"/>
          <w:rFonts w:eastAsia="Cambria" w:cs="Cambria" w:ascii="Cambria" w:hAnsi="Cambria"/>
          <w:i/>
        </w:rPr>
        <w:t xml:space="preserve">A </w:t>
      </w:r>
      <w:r>
        <w:rPr/>
        <w:t xml:space="preserve">как бы «подписал» его, зашифровав своим секретным </w:t>
      </w:r>
      <w:r>
        <w:rPr>
          <w:rStyle w:val="DefaultParagraphFont"/>
          <w:rFonts w:eastAsia="Cambria" w:cs="Cambria" w:ascii="Cambria" w:hAnsi="Cambria"/>
          <w:i/>
        </w:rPr>
        <w:t>c</w:t>
      </w:r>
      <w:r>
        <w:rPr>
          <w:rStyle w:val="DefaultParagraphFont"/>
          <w:rFonts w:eastAsia="Cambria" w:cs="Cambria" w:ascii="Cambria" w:hAnsi="Cambria"/>
          <w:i/>
          <w:position w:val="-1"/>
          <w:sz w:val="13"/>
        </w:rPr>
        <w:t>A</w:t>
      </w:r>
      <w:r>
        <w:rPr/>
        <w:t>. Это пример так называемой электронной или цифровой подписи. Она — одно из широко используемых на практике изобретений современной криптографии и будет систематически изучаться в главе 4.</w:t>
      </w:r>
    </w:p>
    <w:p>
      <w:pPr>
        <w:pStyle w:val="Normal1"/>
        <w:spacing w:lineRule="auto" w:line="268" w:before="0" w:after="116"/>
        <w:ind w:left="-1" w:hanging="10"/>
        <w:jc w:val="left"/>
        <w:rPr/>
      </w:pPr>
      <w:r>
        <w:rPr>
          <w:rStyle w:val="DefaultParagraphFont"/>
          <w:sz w:val="24"/>
        </w:rPr>
        <w:t>Задачи и упражнения</w:t>
      </w:r>
    </w:p>
    <w:p>
      <w:pPr>
        <w:pStyle w:val="Normal1"/>
        <w:spacing w:lineRule="auto" w:line="391" w:before="0" w:after="120"/>
        <w:ind w:left="598" w:right="6" w:hanging="456"/>
        <w:rPr/>
      </w:pPr>
      <w:r>
        <w:rPr/>
        <w:t xml:space="preserve">2.1. Привести результат выражений 5, 16, 27, -4, -13, </w:t>
      </w:r>
      <w:r>
        <w:rPr>
          <w:rStyle w:val="DefaultParagraphFont"/>
          <w:rFonts w:eastAsia="Cambria" w:cs="Cambria" w:ascii="Cambria" w:hAnsi="Cambria"/>
        </w:rPr>
        <w:t>3 + 8</w:t>
      </w:r>
      <w:r>
        <w:rPr/>
        <w:t xml:space="preserve">, </w:t>
      </w:r>
      <w:r>
        <w:rPr>
          <w:rStyle w:val="DefaultParagraphFont"/>
          <w:rFonts w:eastAsia="Cambria" w:cs="Cambria" w:ascii="Cambria" w:hAnsi="Cambria"/>
        </w:rPr>
        <w:t>3 − 8</w:t>
      </w:r>
      <w:r>
        <w:rPr/>
        <w:t xml:space="preserve">, </w:t>
      </w:r>
      <w:r>
        <w:rPr>
          <w:rStyle w:val="DefaultParagraphFont"/>
          <w:rFonts w:eastAsia="Cambria" w:cs="Cambria" w:ascii="Cambria" w:hAnsi="Cambria"/>
        </w:rPr>
        <w:t>3 · 8</w:t>
      </w:r>
      <w:r>
        <w:rPr/>
        <w:t xml:space="preserve">, </w:t>
      </w:r>
      <w:r>
        <w:rPr>
          <w:rStyle w:val="DefaultParagraphFont"/>
          <w:rFonts w:eastAsia="Cambria" w:cs="Cambria" w:ascii="Cambria" w:hAnsi="Cambria"/>
        </w:rPr>
        <w:t>3 · 8 · 5</w:t>
      </w:r>
      <w:r>
        <w:rPr/>
        <w:t>:</w:t>
      </w:r>
    </w:p>
    <w:p>
      <w:pPr>
        <w:pStyle w:val="Normal1"/>
        <w:spacing w:before="0" w:after="69"/>
        <w:ind w:left="782" w:right="6" w:hanging="0"/>
        <w:rPr/>
      </w:pPr>
      <w:r>
        <w:rPr/>
        <w:t>а. по модулю 10,</w:t>
      </w:r>
    </w:p>
    <w:p>
      <w:pPr>
        <w:pStyle w:val="Normal1"/>
        <w:spacing w:before="0" w:after="154"/>
        <w:ind w:left="782" w:right="6" w:hanging="0"/>
        <w:rPr/>
      </w:pPr>
      <w:r>
        <w:rPr/>
        <w:t>б. по модулю 11.</w:t>
      </w:r>
    </w:p>
    <w:p>
      <w:pPr>
        <w:pStyle w:val="Normal1"/>
        <w:spacing w:before="0" w:after="190"/>
        <w:ind w:left="598" w:right="6" w:hanging="456"/>
        <w:rPr/>
      </w:pPr>
      <w:r>
        <w:rPr/>
        <w:t xml:space="preserve">2.2. Вычислить, используя быстрые алгоритмы возведения в степень, </w:t>
      </w:r>
      <w:r>
        <w:rPr>
          <w:rStyle w:val="DefaultParagraphFont"/>
          <w:rFonts w:eastAsia="Cambria" w:cs="Cambria" w:ascii="Cambria" w:hAnsi="Cambria"/>
        </w:rPr>
        <w:t>2</w:t>
      </w:r>
      <w:r>
        <w:rPr>
          <w:rStyle w:val="DefaultParagraphFont"/>
          <w:rFonts w:eastAsia="Cambria" w:cs="Cambria" w:ascii="Cambria" w:hAnsi="Cambria"/>
          <w:position w:val="6"/>
          <w:sz w:val="13"/>
        </w:rPr>
        <w:t xml:space="preserve">8 </w:t>
      </w:r>
      <w:r>
        <w:rPr>
          <w:rStyle w:val="DefaultParagraphFont"/>
          <w:rFonts w:eastAsia="Cambria" w:cs="Cambria" w:ascii="Cambria" w:hAnsi="Cambria"/>
        </w:rPr>
        <w:t>mod 10</w:t>
      </w:r>
      <w:r>
        <w:rPr/>
        <w:t xml:space="preserve">, </w:t>
      </w:r>
      <w:r>
        <w:rPr>
          <w:rStyle w:val="DefaultParagraphFont"/>
          <w:rFonts w:eastAsia="Cambria" w:cs="Cambria" w:ascii="Cambria" w:hAnsi="Cambria"/>
        </w:rPr>
        <w:t>3</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mod 10</w:t>
      </w:r>
      <w:r>
        <w:rPr/>
        <w:t xml:space="preserve">, </w:t>
      </w:r>
      <w:r>
        <w:rPr>
          <w:rStyle w:val="DefaultParagraphFont"/>
          <w:rFonts w:eastAsia="Cambria" w:cs="Cambria" w:ascii="Cambria" w:hAnsi="Cambria"/>
        </w:rPr>
        <w:t>7</w:t>
      </w:r>
      <w:r>
        <w:rPr>
          <w:rStyle w:val="DefaultParagraphFont"/>
          <w:rFonts w:eastAsia="Cambria" w:cs="Cambria" w:ascii="Cambria" w:hAnsi="Cambria"/>
          <w:position w:val="6"/>
          <w:sz w:val="13"/>
        </w:rPr>
        <w:t xml:space="preserve">19 </w:t>
      </w:r>
      <w:r>
        <w:rPr>
          <w:rStyle w:val="DefaultParagraphFont"/>
          <w:rFonts w:eastAsia="Cambria" w:cs="Cambria" w:ascii="Cambria" w:hAnsi="Cambria"/>
        </w:rPr>
        <w:t>mod 100</w:t>
      </w:r>
      <w:r>
        <w:rPr/>
        <w:t xml:space="preserve">, </w:t>
      </w:r>
      <w:r>
        <w:rPr>
          <w:rStyle w:val="DefaultParagraphFont"/>
          <w:rFonts w:eastAsia="Cambria" w:cs="Cambria" w:ascii="Cambria" w:hAnsi="Cambria"/>
        </w:rPr>
        <w:t>7</w:t>
      </w:r>
      <w:r>
        <w:rPr>
          <w:rStyle w:val="DefaultParagraphFont"/>
          <w:rFonts w:eastAsia="Cambria" w:cs="Cambria" w:ascii="Cambria" w:hAnsi="Cambria"/>
          <w:position w:val="6"/>
          <w:sz w:val="13"/>
        </w:rPr>
        <w:t xml:space="preserve">57 </w:t>
      </w:r>
      <w:r>
        <w:rPr>
          <w:rStyle w:val="DefaultParagraphFont"/>
          <w:rFonts w:eastAsia="Cambria" w:cs="Cambria" w:ascii="Cambria" w:hAnsi="Cambria"/>
        </w:rPr>
        <w:t>mod 100</w:t>
      </w:r>
      <w:r>
        <w:rPr/>
        <w:t>.</w:t>
      </w:r>
    </w:p>
    <w:p>
      <w:pPr>
        <w:pStyle w:val="Normal1"/>
        <w:spacing w:before="0" w:after="162"/>
        <w:ind w:left="142" w:right="6" w:hanging="0"/>
        <w:rPr/>
      </w:pPr>
      <w:r>
        <w:rPr/>
        <w:t>2.3. Разложить на простые множители числа 108, 77, 65, 30, 159.</w:t>
      </w:r>
    </w:p>
    <w:p>
      <w:pPr>
        <w:pStyle w:val="Normal1"/>
        <w:spacing w:before="0" w:after="163"/>
        <w:ind w:left="598" w:right="6" w:hanging="456"/>
        <w:rPr/>
      </w:pPr>
      <w:r>
        <w:rPr/>
        <w:t xml:space="preserve">2.4. Определить, какие из пар чисел </w:t>
      </w:r>
      <w:r>
        <w:rPr>
          <w:rStyle w:val="DefaultParagraphFont"/>
          <w:rFonts w:eastAsia="Cambria" w:cs="Cambria" w:ascii="Cambria" w:hAnsi="Cambria"/>
        </w:rPr>
        <w:t>(25</w:t>
      </w:r>
      <w:r>
        <w:rPr>
          <w:rStyle w:val="DefaultParagraphFont"/>
          <w:rFonts w:eastAsia="Cambria" w:cs="Cambria" w:ascii="Cambria" w:hAnsi="Cambria"/>
          <w:i/>
        </w:rPr>
        <w:t>,</w:t>
      </w:r>
      <w:r>
        <w:rPr>
          <w:rStyle w:val="DefaultParagraphFont"/>
          <w:rFonts w:eastAsia="Cambria" w:cs="Cambria" w:ascii="Cambria" w:hAnsi="Cambria"/>
        </w:rPr>
        <w:t>12)</w:t>
      </w:r>
      <w:r>
        <w:rPr/>
        <w:t xml:space="preserve">, </w:t>
      </w:r>
      <w:r>
        <w:rPr>
          <w:rStyle w:val="DefaultParagraphFont"/>
          <w:rFonts w:eastAsia="Cambria" w:cs="Cambria" w:ascii="Cambria" w:hAnsi="Cambria"/>
        </w:rPr>
        <w:t>(25</w:t>
      </w:r>
      <w:r>
        <w:rPr>
          <w:rStyle w:val="DefaultParagraphFont"/>
          <w:rFonts w:eastAsia="Cambria" w:cs="Cambria" w:ascii="Cambria" w:hAnsi="Cambria"/>
          <w:i/>
        </w:rPr>
        <w:t>,</w:t>
      </w:r>
      <w:r>
        <w:rPr>
          <w:rStyle w:val="DefaultParagraphFont"/>
          <w:rFonts w:eastAsia="Cambria" w:cs="Cambria" w:ascii="Cambria" w:hAnsi="Cambria"/>
        </w:rPr>
        <w:t>15)</w:t>
      </w:r>
      <w:r>
        <w:rPr/>
        <w:t xml:space="preserve">, </w:t>
      </w:r>
      <w:r>
        <w:rPr>
          <w:rStyle w:val="DefaultParagraphFont"/>
          <w:rFonts w:eastAsia="Cambria" w:cs="Cambria" w:ascii="Cambria" w:hAnsi="Cambria"/>
        </w:rPr>
        <w:t>(13</w:t>
      </w:r>
      <w:r>
        <w:rPr>
          <w:rStyle w:val="DefaultParagraphFont"/>
          <w:rFonts w:eastAsia="Cambria" w:cs="Cambria" w:ascii="Cambria" w:hAnsi="Cambria"/>
          <w:i/>
        </w:rPr>
        <w:t>,</w:t>
      </w:r>
      <w:r>
        <w:rPr>
          <w:rStyle w:val="DefaultParagraphFont"/>
          <w:rFonts w:eastAsia="Cambria" w:cs="Cambria" w:ascii="Cambria" w:hAnsi="Cambria"/>
        </w:rPr>
        <w:t>39)</w:t>
      </w:r>
      <w:r>
        <w:rPr/>
        <w:t xml:space="preserve">, </w:t>
      </w:r>
      <w:r>
        <w:rPr>
          <w:rStyle w:val="DefaultParagraphFont"/>
          <w:rFonts w:eastAsia="Cambria" w:cs="Cambria" w:ascii="Cambria" w:hAnsi="Cambria"/>
        </w:rPr>
        <w:t>(40</w:t>
      </w:r>
      <w:r>
        <w:rPr>
          <w:rStyle w:val="DefaultParagraphFont"/>
          <w:rFonts w:eastAsia="Cambria" w:cs="Cambria" w:ascii="Cambria" w:hAnsi="Cambria"/>
          <w:i/>
        </w:rPr>
        <w:t>,</w:t>
      </w:r>
      <w:r>
        <w:rPr>
          <w:rStyle w:val="DefaultParagraphFont"/>
          <w:rFonts w:eastAsia="Cambria" w:cs="Cambria" w:ascii="Cambria" w:hAnsi="Cambria"/>
        </w:rPr>
        <w:t xml:space="preserve">27) </w:t>
      </w:r>
      <w:r>
        <w:rPr/>
        <w:t>взаимно просты.</w:t>
      </w:r>
    </w:p>
    <w:p>
      <w:pPr>
        <w:pStyle w:val="Normal1"/>
        <w:spacing w:before="0" w:after="158"/>
        <w:ind w:left="142" w:right="6" w:hanging="0"/>
        <w:rPr/>
      </w:pPr>
      <w:r>
        <w:rPr/>
        <w:t xml:space="preserve">2.5. Найти значения функции Эйлера </w:t>
      </w:r>
      <w:r>
        <w:rPr>
          <w:rStyle w:val="DefaultParagraphFont"/>
          <w:rFonts w:eastAsia="Cambria" w:cs="Cambria" w:ascii="Cambria" w:hAnsi="Cambria"/>
          <w:i/>
        </w:rPr>
        <w:t>ϕ</w:t>
      </w:r>
      <w:r>
        <w:rPr>
          <w:rStyle w:val="DefaultParagraphFont"/>
          <w:rFonts w:eastAsia="Cambria" w:cs="Cambria" w:ascii="Cambria" w:hAnsi="Cambria"/>
        </w:rPr>
        <w:t>(14)</w:t>
      </w:r>
      <w:r>
        <w:rPr/>
        <w:t xml:space="preserve">, </w:t>
      </w:r>
      <w:r>
        <w:rPr>
          <w:rStyle w:val="DefaultParagraphFont"/>
          <w:rFonts w:eastAsia="Cambria" w:cs="Cambria" w:ascii="Cambria" w:hAnsi="Cambria"/>
          <w:i/>
        </w:rPr>
        <w:t>ϕ</w:t>
      </w:r>
      <w:r>
        <w:rPr>
          <w:rStyle w:val="DefaultParagraphFont"/>
          <w:rFonts w:eastAsia="Cambria" w:cs="Cambria" w:ascii="Cambria" w:hAnsi="Cambria"/>
        </w:rPr>
        <w:t>(20)</w:t>
      </w:r>
      <w:r>
        <w:rPr/>
        <w:t>.</w:t>
      </w:r>
    </w:p>
    <w:p>
      <w:pPr>
        <w:pStyle w:val="Normal1"/>
        <w:spacing w:before="0" w:after="154"/>
        <w:ind w:left="598" w:right="6" w:hanging="456"/>
        <w:rPr/>
      </w:pPr>
      <w:r>
        <w:rPr/>
        <w:t xml:space="preserve">2.6. Используя свойства функции Эйлера, вычислить </w:t>
      </w:r>
      <w:r>
        <w:rPr>
          <w:rStyle w:val="DefaultParagraphFont"/>
          <w:rFonts w:eastAsia="Cambria" w:cs="Cambria" w:ascii="Cambria" w:hAnsi="Cambria"/>
          <w:i/>
        </w:rPr>
        <w:t>ϕ</w:t>
      </w:r>
      <w:r>
        <w:rPr>
          <w:rStyle w:val="DefaultParagraphFont"/>
          <w:rFonts w:eastAsia="Cambria" w:cs="Cambria" w:ascii="Cambria" w:hAnsi="Cambria"/>
        </w:rPr>
        <w:t>(53)</w:t>
      </w:r>
      <w:r>
        <w:rPr/>
        <w:t xml:space="preserve">, </w:t>
      </w:r>
      <w:r>
        <w:rPr>
          <w:rStyle w:val="DefaultParagraphFont"/>
          <w:rFonts w:eastAsia="Cambria" w:cs="Cambria" w:ascii="Cambria" w:hAnsi="Cambria"/>
          <w:i/>
        </w:rPr>
        <w:t>ϕ</w:t>
      </w:r>
      <w:r>
        <w:rPr>
          <w:rStyle w:val="DefaultParagraphFont"/>
          <w:rFonts w:eastAsia="Cambria" w:cs="Cambria" w:ascii="Cambria" w:hAnsi="Cambria"/>
        </w:rPr>
        <w:t>(21)</w:t>
      </w:r>
      <w:r>
        <w:rPr/>
        <w:t xml:space="preserve">, </w:t>
      </w:r>
      <w:r>
        <w:rPr>
          <w:rStyle w:val="DefaultParagraphFont"/>
          <w:rFonts w:eastAsia="Cambria" w:cs="Cambria" w:ascii="Cambria" w:hAnsi="Cambria"/>
          <w:i/>
        </w:rPr>
        <w:t>ϕ</w:t>
      </w:r>
      <w:r>
        <w:rPr>
          <w:rStyle w:val="DefaultParagraphFont"/>
          <w:rFonts w:eastAsia="Cambria" w:cs="Cambria" w:ascii="Cambria" w:hAnsi="Cambria"/>
        </w:rPr>
        <w:t>(159)</w:t>
      </w:r>
      <w:r>
        <w:rPr/>
        <w:t>.</w:t>
      </w:r>
    </w:p>
    <w:p>
      <w:pPr>
        <w:pStyle w:val="Normal1"/>
        <w:spacing w:before="0" w:after="199"/>
        <w:ind w:left="598" w:right="6" w:hanging="456"/>
        <w:rPr/>
      </w:pPr>
      <w:r>
        <w:rPr/>
        <w:t xml:space="preserve">2.7. Используя теорему Ферма, вычислить </w:t>
      </w:r>
      <w:r>
        <w:rPr>
          <w:rStyle w:val="DefaultParagraphFont"/>
          <w:rFonts w:eastAsia="Cambria" w:cs="Cambria" w:ascii="Cambria" w:hAnsi="Cambria"/>
        </w:rPr>
        <w:t>3</w:t>
      </w:r>
      <w:r>
        <w:rPr>
          <w:rStyle w:val="DefaultParagraphFont"/>
          <w:rFonts w:eastAsia="Cambria" w:cs="Cambria" w:ascii="Cambria" w:hAnsi="Cambria"/>
          <w:position w:val="6"/>
          <w:sz w:val="13"/>
        </w:rPr>
        <w:t xml:space="preserve">13 </w:t>
      </w:r>
      <w:r>
        <w:rPr>
          <w:rStyle w:val="DefaultParagraphFont"/>
          <w:rFonts w:eastAsia="Cambria" w:cs="Cambria" w:ascii="Cambria" w:hAnsi="Cambria"/>
        </w:rPr>
        <w:t>mod 13</w:t>
      </w:r>
      <w:r>
        <w:rPr/>
        <w:t xml:space="preserve">, </w:t>
      </w:r>
      <w:r>
        <w:rPr>
          <w:rStyle w:val="DefaultParagraphFont"/>
          <w:rFonts w:eastAsia="Cambria" w:cs="Cambria" w:ascii="Cambria" w:hAnsi="Cambria"/>
        </w:rPr>
        <w:t>5</w:t>
      </w:r>
      <w:r>
        <w:rPr>
          <w:rStyle w:val="DefaultParagraphFont"/>
          <w:rFonts w:eastAsia="Cambria" w:cs="Cambria" w:ascii="Cambria" w:hAnsi="Cambria"/>
          <w:position w:val="6"/>
          <w:sz w:val="13"/>
        </w:rPr>
        <w:t xml:space="preserve">22 </w:t>
      </w:r>
      <w:r>
        <w:rPr>
          <w:rStyle w:val="DefaultParagraphFont"/>
          <w:rFonts w:eastAsia="Cambria" w:cs="Cambria" w:ascii="Cambria" w:hAnsi="Cambria"/>
        </w:rPr>
        <w:t>mod 11</w:t>
      </w:r>
      <w:r>
        <w:rPr/>
        <w:t xml:space="preserve">, </w:t>
      </w:r>
      <w:r>
        <w:rPr>
          <w:rStyle w:val="DefaultParagraphFont"/>
          <w:rFonts w:eastAsia="Cambria" w:cs="Cambria" w:ascii="Cambria" w:hAnsi="Cambria"/>
        </w:rPr>
        <w:t>3</w:t>
      </w:r>
      <w:r>
        <w:rPr>
          <w:rStyle w:val="DefaultParagraphFont"/>
          <w:rFonts w:eastAsia="Cambria" w:cs="Cambria" w:ascii="Cambria" w:hAnsi="Cambria"/>
          <w:position w:val="6"/>
          <w:sz w:val="13"/>
        </w:rPr>
        <w:t xml:space="preserve">17 </w:t>
      </w:r>
      <w:r>
        <w:rPr>
          <w:rStyle w:val="DefaultParagraphFont"/>
          <w:rFonts w:eastAsia="Cambria" w:cs="Cambria" w:ascii="Cambria" w:hAnsi="Cambria"/>
        </w:rPr>
        <w:t>mod 5</w:t>
      </w:r>
      <w:r>
        <w:rPr/>
        <w:t>.</w:t>
      </w:r>
    </w:p>
    <w:p>
      <w:pPr>
        <w:pStyle w:val="Normal1"/>
        <w:spacing w:before="0" w:after="209"/>
        <w:ind w:left="598" w:right="6" w:hanging="456"/>
        <w:rPr/>
      </w:pPr>
      <w:r>
        <w:rPr/>
        <w:t xml:space="preserve">2.8. Используя теорему Эйлера, вычислить </w:t>
      </w:r>
      <w:r>
        <w:rPr>
          <w:rStyle w:val="DefaultParagraphFont"/>
          <w:rFonts w:eastAsia="Cambria" w:cs="Cambria" w:ascii="Cambria" w:hAnsi="Cambria"/>
        </w:rPr>
        <w:t>3</w:t>
      </w:r>
      <w:r>
        <w:rPr>
          <w:rStyle w:val="DefaultParagraphFont"/>
          <w:rFonts w:eastAsia="Cambria" w:cs="Cambria" w:ascii="Cambria" w:hAnsi="Cambria"/>
          <w:position w:val="6"/>
          <w:sz w:val="13"/>
        </w:rPr>
        <w:t xml:space="preserve">9 </w:t>
      </w:r>
      <w:r>
        <w:rPr>
          <w:rStyle w:val="DefaultParagraphFont"/>
          <w:rFonts w:eastAsia="Cambria" w:cs="Cambria" w:ascii="Cambria" w:hAnsi="Cambria"/>
        </w:rPr>
        <w:t>mod 20</w:t>
      </w:r>
      <w:r>
        <w:rPr/>
        <w:t xml:space="preserve">, </w:t>
      </w:r>
      <w:r>
        <w:rPr>
          <w:rStyle w:val="DefaultParagraphFont"/>
          <w:rFonts w:eastAsia="Cambria" w:cs="Cambria" w:ascii="Cambria" w:hAnsi="Cambria"/>
        </w:rPr>
        <w:t>2</w:t>
      </w:r>
      <w:r>
        <w:rPr>
          <w:rStyle w:val="DefaultParagraphFont"/>
          <w:rFonts w:eastAsia="Cambria" w:cs="Cambria" w:ascii="Cambria" w:hAnsi="Cambria"/>
          <w:position w:val="6"/>
          <w:sz w:val="13"/>
        </w:rPr>
        <w:t xml:space="preserve">14 </w:t>
      </w:r>
      <w:r>
        <w:rPr>
          <w:rStyle w:val="DefaultParagraphFont"/>
          <w:rFonts w:eastAsia="Cambria" w:cs="Cambria" w:ascii="Cambria" w:hAnsi="Cambria"/>
        </w:rPr>
        <w:t>mod 21</w:t>
      </w:r>
      <w:r>
        <w:rPr/>
        <w:t xml:space="preserve">, </w:t>
      </w:r>
      <w:r>
        <w:rPr>
          <w:rStyle w:val="DefaultParagraphFont"/>
          <w:rFonts w:eastAsia="Cambria" w:cs="Cambria" w:ascii="Cambria" w:hAnsi="Cambria"/>
        </w:rPr>
        <w:t>2</w:t>
      </w:r>
      <w:r>
        <w:rPr>
          <w:rStyle w:val="DefaultParagraphFont"/>
          <w:rFonts w:eastAsia="Cambria" w:cs="Cambria" w:ascii="Cambria" w:hAnsi="Cambria"/>
          <w:position w:val="6"/>
          <w:sz w:val="13"/>
        </w:rPr>
        <w:t xml:space="preserve">107 </w:t>
      </w:r>
      <w:r>
        <w:rPr>
          <w:rStyle w:val="DefaultParagraphFont"/>
          <w:rFonts w:eastAsia="Cambria" w:cs="Cambria" w:ascii="Cambria" w:hAnsi="Cambria"/>
        </w:rPr>
        <w:t>mod 159</w:t>
      </w:r>
      <w:r>
        <w:rPr/>
        <w:t>.</w:t>
      </w:r>
    </w:p>
    <w:p>
      <w:pPr>
        <w:pStyle w:val="Normal1"/>
        <w:spacing w:before="0" w:after="155"/>
        <w:ind w:left="598" w:right="6" w:hanging="456"/>
        <w:rPr/>
      </w:pPr>
      <w:r>
        <w:rPr/>
        <w:t xml:space="preserve">2.9. С помощью алгоритма Евклида найти </w:t>
      </w:r>
      <w:r>
        <w:rPr>
          <w:rStyle w:val="DefaultParagraphFont"/>
          <w:rFonts w:eastAsia="Cambria" w:cs="Cambria" w:ascii="Cambria" w:hAnsi="Cambria"/>
        </w:rPr>
        <w:t>gcd(21</w:t>
      </w:r>
      <w:r>
        <w:rPr>
          <w:rStyle w:val="DefaultParagraphFont"/>
          <w:rFonts w:eastAsia="Cambria" w:cs="Cambria" w:ascii="Cambria" w:hAnsi="Cambria"/>
          <w:i/>
        </w:rPr>
        <w:t>,</w:t>
      </w:r>
      <w:r>
        <w:rPr>
          <w:rStyle w:val="DefaultParagraphFont"/>
          <w:rFonts w:eastAsia="Cambria" w:cs="Cambria" w:ascii="Cambria" w:hAnsi="Cambria"/>
        </w:rPr>
        <w:t>12)</w:t>
      </w:r>
      <w:r>
        <w:rPr/>
        <w:t xml:space="preserve">, </w:t>
      </w:r>
      <w:r>
        <w:rPr>
          <w:rStyle w:val="DefaultParagraphFont"/>
          <w:rFonts w:eastAsia="Cambria" w:cs="Cambria" w:ascii="Cambria" w:hAnsi="Cambria"/>
        </w:rPr>
        <w:t>gcd(30</w:t>
      </w:r>
      <w:r>
        <w:rPr>
          <w:rStyle w:val="DefaultParagraphFont"/>
          <w:rFonts w:eastAsia="Cambria" w:cs="Cambria" w:ascii="Cambria" w:hAnsi="Cambria"/>
          <w:i/>
        </w:rPr>
        <w:t>,</w:t>
      </w:r>
      <w:r>
        <w:rPr>
          <w:rStyle w:val="DefaultParagraphFont"/>
          <w:rFonts w:eastAsia="Cambria" w:cs="Cambria" w:ascii="Cambria" w:hAnsi="Cambria"/>
        </w:rPr>
        <w:t>12)</w:t>
      </w:r>
      <w:r>
        <w:rPr/>
        <w:t xml:space="preserve">, </w:t>
      </w:r>
      <w:r>
        <w:rPr>
          <w:rStyle w:val="DefaultParagraphFont"/>
          <w:rFonts w:eastAsia="Cambria" w:cs="Cambria" w:ascii="Cambria" w:hAnsi="Cambria"/>
        </w:rPr>
        <w:t>gcd(24</w:t>
      </w:r>
      <w:r>
        <w:rPr>
          <w:rStyle w:val="DefaultParagraphFont"/>
          <w:rFonts w:eastAsia="Cambria" w:cs="Cambria" w:ascii="Cambria" w:hAnsi="Cambria"/>
          <w:i/>
        </w:rPr>
        <w:t>,</w:t>
      </w:r>
      <w:r>
        <w:rPr>
          <w:rStyle w:val="DefaultParagraphFont"/>
          <w:rFonts w:eastAsia="Cambria" w:cs="Cambria" w:ascii="Cambria" w:hAnsi="Cambria"/>
        </w:rPr>
        <w:t>40)</w:t>
      </w:r>
      <w:r>
        <w:rPr/>
        <w:t xml:space="preserve">, </w:t>
      </w:r>
      <w:r>
        <w:rPr>
          <w:rStyle w:val="DefaultParagraphFont"/>
          <w:rFonts w:eastAsia="Cambria" w:cs="Cambria" w:ascii="Cambria" w:hAnsi="Cambria"/>
        </w:rPr>
        <w:t>gcd(33</w:t>
      </w:r>
      <w:r>
        <w:rPr>
          <w:rStyle w:val="DefaultParagraphFont"/>
          <w:rFonts w:eastAsia="Cambria" w:cs="Cambria" w:ascii="Cambria" w:hAnsi="Cambria"/>
          <w:i/>
        </w:rPr>
        <w:t>,</w:t>
      </w:r>
      <w:r>
        <w:rPr>
          <w:rStyle w:val="DefaultParagraphFont"/>
          <w:rFonts w:eastAsia="Cambria" w:cs="Cambria" w:ascii="Cambria" w:hAnsi="Cambria"/>
        </w:rPr>
        <w:t>16)</w:t>
      </w:r>
      <w:r>
        <w:rPr/>
        <w:t>.</w:t>
      </w:r>
    </w:p>
    <w:p>
      <w:pPr>
        <w:pStyle w:val="Normal1"/>
        <w:spacing w:before="0" w:after="177"/>
        <w:ind w:left="583" w:right="6" w:hanging="571"/>
        <w:rPr/>
      </w:pPr>
      <w:r>
        <w:rPr/>
        <w:t xml:space="preserve">2.10. С помощью обобщенного алгоритма Евклида найти значения </w:t>
      </w:r>
      <w:r>
        <w:rPr>
          <w:rStyle w:val="DefaultParagraphFont"/>
          <w:rFonts w:eastAsia="Cambria" w:cs="Cambria" w:ascii="Cambria" w:hAnsi="Cambria"/>
          <w:i/>
        </w:rPr>
        <w:t xml:space="preserve">x </w:t>
      </w:r>
      <w:r>
        <w:rPr/>
        <w:t xml:space="preserve">и </w:t>
      </w:r>
      <w:r>
        <w:rPr>
          <w:rStyle w:val="DefaultParagraphFont"/>
          <w:rFonts w:eastAsia="Cambria" w:cs="Cambria" w:ascii="Cambria" w:hAnsi="Cambria"/>
          <w:i/>
        </w:rPr>
        <w:t xml:space="preserve">y </w:t>
      </w:r>
      <w:r>
        <w:rPr/>
        <w:t>в уравнениях</w:t>
      </w:r>
    </w:p>
    <w:p>
      <w:pPr>
        <w:pStyle w:val="Normal1"/>
        <w:spacing w:lineRule="auto" w:line="266" w:before="0" w:after="69"/>
        <w:ind w:left="804" w:hanging="10"/>
        <w:rPr/>
      </w:pPr>
      <w:r>
        <w:rPr/>
        <w:t xml:space="preserve">а. </w:t>
      </w:r>
      <w:r>
        <w:rPr>
          <w:rStyle w:val="DefaultParagraphFont"/>
          <w:rFonts w:eastAsia="Cambria" w:cs="Cambria" w:ascii="Cambria" w:hAnsi="Cambria"/>
        </w:rPr>
        <w:t>21</w:t>
      </w:r>
      <w:r>
        <w:rPr>
          <w:rStyle w:val="DefaultParagraphFont"/>
          <w:rFonts w:eastAsia="Cambria" w:cs="Cambria" w:ascii="Cambria" w:hAnsi="Cambria"/>
          <w:i/>
        </w:rPr>
        <w:t xml:space="preserve">x </w:t>
      </w:r>
      <w:r>
        <w:rPr>
          <w:rStyle w:val="DefaultParagraphFont"/>
          <w:rFonts w:eastAsia="Cambria" w:cs="Cambria" w:ascii="Cambria" w:hAnsi="Cambria"/>
        </w:rPr>
        <w:t>+ 12</w:t>
      </w:r>
      <w:r>
        <w:rPr>
          <w:rStyle w:val="DefaultParagraphFont"/>
          <w:rFonts w:eastAsia="Cambria" w:cs="Cambria" w:ascii="Cambria" w:hAnsi="Cambria"/>
          <w:i/>
        </w:rPr>
        <w:t xml:space="preserve">y </w:t>
      </w:r>
      <w:r>
        <w:rPr>
          <w:rStyle w:val="DefaultParagraphFont"/>
          <w:rFonts w:eastAsia="Cambria" w:cs="Cambria" w:ascii="Cambria" w:hAnsi="Cambria"/>
        </w:rPr>
        <w:t>= gcd(21</w:t>
      </w:r>
      <w:r>
        <w:rPr>
          <w:rStyle w:val="DefaultParagraphFont"/>
          <w:rFonts w:eastAsia="Cambria" w:cs="Cambria" w:ascii="Cambria" w:hAnsi="Cambria"/>
          <w:i/>
        </w:rPr>
        <w:t>,</w:t>
      </w:r>
      <w:r>
        <w:rPr>
          <w:rStyle w:val="DefaultParagraphFont"/>
          <w:rFonts w:eastAsia="Cambria" w:cs="Cambria" w:ascii="Cambria" w:hAnsi="Cambria"/>
        </w:rPr>
        <w:t>12)</w:t>
      </w:r>
      <w:r>
        <w:rPr/>
        <w:t>,</w:t>
      </w:r>
    </w:p>
    <w:p>
      <w:pPr>
        <w:pStyle w:val="Normal1"/>
        <w:spacing w:lineRule="auto" w:line="266" w:before="0" w:after="69"/>
        <w:ind w:left="804" w:hanging="10"/>
        <w:rPr/>
      </w:pPr>
      <w:r>
        <w:rPr/>
        <w:t xml:space="preserve">б. </w:t>
      </w:r>
      <w:r>
        <w:rPr>
          <w:rStyle w:val="DefaultParagraphFont"/>
          <w:rFonts w:eastAsia="Cambria" w:cs="Cambria" w:ascii="Cambria" w:hAnsi="Cambria"/>
        </w:rPr>
        <w:t>30</w:t>
      </w:r>
      <w:r>
        <w:rPr>
          <w:rStyle w:val="DefaultParagraphFont"/>
          <w:rFonts w:eastAsia="Cambria" w:cs="Cambria" w:ascii="Cambria" w:hAnsi="Cambria"/>
          <w:i/>
        </w:rPr>
        <w:t xml:space="preserve">x </w:t>
      </w:r>
      <w:r>
        <w:rPr>
          <w:rStyle w:val="DefaultParagraphFont"/>
          <w:rFonts w:eastAsia="Cambria" w:cs="Cambria" w:ascii="Cambria" w:hAnsi="Cambria"/>
        </w:rPr>
        <w:t>+ 12</w:t>
      </w:r>
      <w:r>
        <w:rPr>
          <w:rStyle w:val="DefaultParagraphFont"/>
          <w:rFonts w:eastAsia="Cambria" w:cs="Cambria" w:ascii="Cambria" w:hAnsi="Cambria"/>
          <w:i/>
        </w:rPr>
        <w:t xml:space="preserve">y </w:t>
      </w:r>
      <w:r>
        <w:rPr>
          <w:rStyle w:val="DefaultParagraphFont"/>
          <w:rFonts w:eastAsia="Cambria" w:cs="Cambria" w:ascii="Cambria" w:hAnsi="Cambria"/>
        </w:rPr>
        <w:t>= gcd(30</w:t>
      </w:r>
      <w:r>
        <w:rPr>
          <w:rStyle w:val="DefaultParagraphFont"/>
          <w:rFonts w:eastAsia="Cambria" w:cs="Cambria" w:ascii="Cambria" w:hAnsi="Cambria"/>
          <w:i/>
        </w:rPr>
        <w:t>,</w:t>
      </w:r>
      <w:r>
        <w:rPr>
          <w:rStyle w:val="DefaultParagraphFont"/>
          <w:rFonts w:eastAsia="Cambria" w:cs="Cambria" w:ascii="Cambria" w:hAnsi="Cambria"/>
        </w:rPr>
        <w:t>12)</w:t>
      </w:r>
      <w:r>
        <w:rPr/>
        <w:t>,</w:t>
      </w:r>
    </w:p>
    <w:p>
      <w:pPr>
        <w:pStyle w:val="Normal1"/>
        <w:spacing w:lineRule="auto" w:line="266" w:before="0" w:after="69"/>
        <w:ind w:left="804" w:hanging="10"/>
        <w:rPr/>
      </w:pPr>
      <w:r>
        <w:rPr/>
        <w:t xml:space="preserve">в. </w:t>
      </w:r>
      <w:r>
        <w:rPr>
          <w:rStyle w:val="DefaultParagraphFont"/>
          <w:rFonts w:eastAsia="Cambria" w:cs="Cambria" w:ascii="Cambria" w:hAnsi="Cambria"/>
        </w:rPr>
        <w:t>24</w:t>
      </w:r>
      <w:r>
        <w:rPr>
          <w:rStyle w:val="DefaultParagraphFont"/>
          <w:rFonts w:eastAsia="Cambria" w:cs="Cambria" w:ascii="Cambria" w:hAnsi="Cambria"/>
          <w:i/>
        </w:rPr>
        <w:t xml:space="preserve">x </w:t>
      </w:r>
      <w:r>
        <w:rPr>
          <w:rStyle w:val="DefaultParagraphFont"/>
          <w:rFonts w:eastAsia="Cambria" w:cs="Cambria" w:ascii="Cambria" w:hAnsi="Cambria"/>
        </w:rPr>
        <w:t>+ 40</w:t>
      </w:r>
      <w:r>
        <w:rPr>
          <w:rStyle w:val="DefaultParagraphFont"/>
          <w:rFonts w:eastAsia="Cambria" w:cs="Cambria" w:ascii="Cambria" w:hAnsi="Cambria"/>
          <w:i/>
        </w:rPr>
        <w:t xml:space="preserve">y </w:t>
      </w:r>
      <w:r>
        <w:rPr>
          <w:rStyle w:val="DefaultParagraphFont"/>
          <w:rFonts w:eastAsia="Cambria" w:cs="Cambria" w:ascii="Cambria" w:hAnsi="Cambria"/>
        </w:rPr>
        <w:t>= gcd(24</w:t>
      </w:r>
      <w:r>
        <w:rPr>
          <w:rStyle w:val="DefaultParagraphFont"/>
          <w:rFonts w:eastAsia="Cambria" w:cs="Cambria" w:ascii="Cambria" w:hAnsi="Cambria"/>
          <w:i/>
        </w:rPr>
        <w:t>,</w:t>
      </w:r>
      <w:r>
        <w:rPr>
          <w:rStyle w:val="DefaultParagraphFont"/>
          <w:rFonts w:eastAsia="Cambria" w:cs="Cambria" w:ascii="Cambria" w:hAnsi="Cambria"/>
        </w:rPr>
        <w:t>40)</w:t>
      </w:r>
      <w:r>
        <w:rPr/>
        <w:t>,</w:t>
      </w:r>
    </w:p>
    <w:p>
      <w:pPr>
        <w:pStyle w:val="Normal1"/>
        <w:spacing w:lineRule="auto" w:line="266" w:before="0" w:after="134"/>
        <w:ind w:left="804" w:hanging="10"/>
        <w:rPr/>
      </w:pPr>
      <w:r>
        <w:rPr/>
        <w:t xml:space="preserve">г. </w:t>
      </w:r>
      <w:r>
        <w:rPr>
          <w:rStyle w:val="DefaultParagraphFont"/>
          <w:rFonts w:eastAsia="Cambria" w:cs="Cambria" w:ascii="Cambria" w:hAnsi="Cambria"/>
        </w:rPr>
        <w:t>33</w:t>
      </w:r>
      <w:r>
        <w:rPr>
          <w:rStyle w:val="DefaultParagraphFont"/>
          <w:rFonts w:eastAsia="Cambria" w:cs="Cambria" w:ascii="Cambria" w:hAnsi="Cambria"/>
          <w:i/>
        </w:rPr>
        <w:t xml:space="preserve">x </w:t>
      </w:r>
      <w:r>
        <w:rPr>
          <w:rStyle w:val="DefaultParagraphFont"/>
          <w:rFonts w:eastAsia="Cambria" w:cs="Cambria" w:ascii="Cambria" w:hAnsi="Cambria"/>
        </w:rPr>
        <w:t>+ 16</w:t>
      </w:r>
      <w:r>
        <w:rPr>
          <w:rStyle w:val="DefaultParagraphFont"/>
          <w:rFonts w:eastAsia="Cambria" w:cs="Cambria" w:ascii="Cambria" w:hAnsi="Cambria"/>
          <w:i/>
        </w:rPr>
        <w:t xml:space="preserve">y </w:t>
      </w:r>
      <w:r>
        <w:rPr>
          <w:rStyle w:val="DefaultParagraphFont"/>
          <w:rFonts w:eastAsia="Cambria" w:cs="Cambria" w:ascii="Cambria" w:hAnsi="Cambria"/>
        </w:rPr>
        <w:t>= gcd(33</w:t>
      </w:r>
      <w:r>
        <w:rPr>
          <w:rStyle w:val="DefaultParagraphFont"/>
          <w:rFonts w:eastAsia="Cambria" w:cs="Cambria" w:ascii="Cambria" w:hAnsi="Cambria"/>
          <w:i/>
        </w:rPr>
        <w:t>,</w:t>
      </w:r>
      <w:r>
        <w:rPr>
          <w:rStyle w:val="DefaultParagraphFont"/>
          <w:rFonts w:eastAsia="Cambria" w:cs="Cambria" w:ascii="Cambria" w:hAnsi="Cambria"/>
        </w:rPr>
        <w:t>16)</w:t>
      </w:r>
      <w:r>
        <w:rPr/>
        <w:t>.</w:t>
      </w:r>
    </w:p>
    <w:p>
      <w:pPr>
        <w:pStyle w:val="Normal1"/>
        <w:spacing w:lineRule="auto" w:line="266" w:before="0" w:after="180"/>
        <w:ind w:left="37" w:hanging="10"/>
        <w:rPr/>
      </w:pPr>
      <w:r>
        <w:rPr/>
        <w:t xml:space="preserve">2.11. Вычислить </w:t>
      </w:r>
      <w:r>
        <w:rPr>
          <w:rStyle w:val="DefaultParagraphFont"/>
          <w:rFonts w:eastAsia="Cambria" w:cs="Cambria" w:ascii="Cambria" w:hAnsi="Cambria"/>
        </w:rPr>
        <w:t>3</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7</w:t>
      </w:r>
      <w:r>
        <w:rPr/>
        <w:t xml:space="preserve">, </w:t>
      </w:r>
      <w:r>
        <w:rPr>
          <w:rStyle w:val="DefaultParagraphFont"/>
          <w:rFonts w:eastAsia="Cambria" w:cs="Cambria" w:ascii="Cambria" w:hAnsi="Cambria"/>
        </w:rPr>
        <w:t>5</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8</w:t>
      </w:r>
      <w:r>
        <w:rPr/>
        <w:t xml:space="preserve">, </w:t>
      </w:r>
      <w:r>
        <w:rPr>
          <w:rStyle w:val="DefaultParagraphFont"/>
          <w:rFonts w:eastAsia="Cambria" w:cs="Cambria" w:ascii="Cambria" w:hAnsi="Cambria"/>
        </w:rPr>
        <w:t>3</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53</w:t>
      </w:r>
      <w:r>
        <w:rPr/>
        <w:t xml:space="preserve">, </w:t>
      </w:r>
      <w:r>
        <w:rPr>
          <w:rStyle w:val="DefaultParagraphFont"/>
          <w:rFonts w:eastAsia="Cambria" w:cs="Cambria" w:ascii="Cambria" w:hAnsi="Cambria"/>
        </w:rPr>
        <w:t>10</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53</w:t>
      </w:r>
      <w:r>
        <w:rPr/>
        <w:t>.</w:t>
      </w:r>
    </w:p>
    <w:p>
      <w:pPr>
        <w:pStyle w:val="Normal1"/>
        <w:ind w:left="583" w:right="6" w:hanging="571"/>
        <w:rPr/>
      </w:pPr>
      <w:r>
        <w:rPr/>
        <w:t xml:space="preserve">2.12. Выписать все простые числа, меньшие 100. Какие из них соответствуют виду </w:t>
      </w:r>
      <w:r>
        <w:rPr>
          <w:rStyle w:val="DefaultParagraphFont"/>
          <w:rFonts w:eastAsia="Cambria" w:cs="Cambria" w:ascii="Cambria" w:hAnsi="Cambria"/>
          <w:i/>
        </w:rPr>
        <w:t xml:space="preserve">p </w:t>
      </w:r>
      <w:r>
        <w:rPr>
          <w:rStyle w:val="DefaultParagraphFont"/>
          <w:rFonts w:eastAsia="Cambria" w:cs="Cambria" w:ascii="Cambria" w:hAnsi="Cambria"/>
        </w:rPr>
        <w:t>= 2</w:t>
      </w:r>
      <w:r>
        <w:rPr>
          <w:rStyle w:val="DefaultParagraphFont"/>
          <w:rFonts w:eastAsia="Cambria" w:cs="Cambria" w:ascii="Cambria" w:hAnsi="Cambria"/>
          <w:i/>
        </w:rPr>
        <w:t xml:space="preserve">q </w:t>
      </w:r>
      <w:r>
        <w:rPr>
          <w:rStyle w:val="DefaultParagraphFont"/>
          <w:rFonts w:eastAsia="Cambria" w:cs="Cambria" w:ascii="Cambria" w:hAnsi="Cambria"/>
        </w:rPr>
        <w:t>+ 1</w:t>
      </w:r>
      <w:r>
        <w:rPr/>
        <w:t xml:space="preserve">, где </w:t>
      </w:r>
      <w:r>
        <w:rPr>
          <w:rStyle w:val="DefaultParagraphFont"/>
          <w:rFonts w:eastAsia="Cambria" w:cs="Cambria" w:ascii="Cambria" w:hAnsi="Cambria"/>
          <w:i/>
        </w:rPr>
        <w:t xml:space="preserve">q </w:t>
      </w:r>
      <w:r>
        <w:rPr/>
        <w:t>также простое?</w:t>
      </w:r>
    </w:p>
    <w:p>
      <w:pPr>
        <w:pStyle w:val="2"/>
        <w:tabs>
          <w:tab w:val="left" w:pos="-5" w:leader="none"/>
        </w:tabs>
        <w:ind w:left="-5" w:hanging="0"/>
        <w:rPr/>
      </w:pPr>
      <w:r>
        <w:rPr/>
        <w:t>Задачи и упражнения</w:t>
      </w:r>
    </w:p>
    <w:p>
      <w:pPr>
        <w:pStyle w:val="Normal1"/>
        <w:spacing w:before="0" w:after="165"/>
        <w:ind w:left="583" w:right="6" w:hanging="571"/>
        <w:rPr/>
      </w:pPr>
      <w:r>
        <w:rPr/>
        <w:t xml:space="preserve">2.13. Найти все допустимые варианты выбора параметра </w:t>
      </w:r>
      <w:r>
        <w:rPr>
          <w:rStyle w:val="DefaultParagraphFont"/>
          <w:rFonts w:eastAsia="Cambria" w:cs="Cambria" w:ascii="Cambria" w:hAnsi="Cambria"/>
          <w:i/>
        </w:rPr>
        <w:t xml:space="preserve">g </w:t>
      </w:r>
      <w:r>
        <w:rPr/>
        <w:t xml:space="preserve">в системе Диффи–Хеллмана при </w:t>
      </w:r>
      <w:r>
        <w:rPr>
          <w:rStyle w:val="DefaultParagraphFont"/>
          <w:rFonts w:eastAsia="Cambria" w:cs="Cambria" w:ascii="Cambria" w:hAnsi="Cambria"/>
          <w:i/>
        </w:rPr>
        <w:t xml:space="preserve">p </w:t>
      </w:r>
      <w:r>
        <w:rPr>
          <w:rStyle w:val="DefaultParagraphFont"/>
          <w:rFonts w:eastAsia="Cambria" w:cs="Cambria" w:ascii="Cambria" w:hAnsi="Cambria"/>
        </w:rPr>
        <w:t>= 11</w:t>
      </w:r>
      <w:r>
        <w:rPr/>
        <w:t>.</w:t>
      </w:r>
    </w:p>
    <w:p>
      <w:pPr>
        <w:pStyle w:val="Normal1"/>
        <w:spacing w:before="0" w:after="177"/>
        <w:ind w:left="583" w:right="6" w:hanging="571"/>
        <w:rPr/>
      </w:pPr>
      <w:r>
        <w:rPr/>
        <w:t xml:space="preserve">2.14. Вычислить секретные ключи </w:t>
      </w:r>
      <w:r>
        <w:rPr>
          <w:rStyle w:val="DefaultParagraphFont"/>
          <w:rFonts w:eastAsia="Cambria" w:cs="Cambria" w:ascii="Cambria" w:hAnsi="Cambria"/>
          <w:i/>
        </w:rPr>
        <w:t>Y</w:t>
      </w:r>
      <w:r>
        <w:rPr>
          <w:rStyle w:val="DefaultParagraphFont"/>
          <w:rFonts w:eastAsia="Cambria" w:cs="Cambria" w:ascii="Cambria" w:hAnsi="Cambria"/>
          <w:i/>
          <w:position w:val="-1"/>
          <w:sz w:val="13"/>
        </w:rPr>
        <w:t>A</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B </w:t>
      </w:r>
      <w:r>
        <w:rPr/>
        <w:t xml:space="preserve">и общий ключ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t>для системы Диффи–Хеллмана с параметрами:</w:t>
      </w:r>
    </w:p>
    <w:p>
      <w:pPr>
        <w:pStyle w:val="Normal1"/>
        <w:spacing w:lineRule="auto" w:line="266" w:before="0" w:after="69"/>
        <w:ind w:left="804" w:hanging="10"/>
        <w:rPr/>
      </w:pPr>
      <w:r>
        <w:rPr/>
        <w:t xml:space="preserve">а.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5</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7</w:t>
      </w:r>
      <w:r>
        <w:rPr/>
        <w:t>,</w:t>
      </w:r>
    </w:p>
    <w:p>
      <w:pPr>
        <w:pStyle w:val="Normal1"/>
        <w:spacing w:lineRule="auto" w:line="266" w:before="0" w:after="69"/>
        <w:ind w:left="804" w:hanging="10"/>
        <w:rPr/>
      </w:pPr>
      <w:r>
        <w:rPr/>
        <w:t xml:space="preserve">б. </w:t>
      </w:r>
      <w:r>
        <w:rPr>
          <w:rStyle w:val="DefaultParagraphFont"/>
          <w:rFonts w:eastAsia="Cambria" w:cs="Cambria" w:ascii="Cambria" w:hAnsi="Cambria"/>
          <w:i/>
        </w:rPr>
        <w:t xml:space="preserve">p </w:t>
      </w:r>
      <w:r>
        <w:rPr>
          <w:rStyle w:val="DefaultParagraphFont"/>
          <w:rFonts w:eastAsia="Cambria" w:cs="Cambria" w:ascii="Cambria" w:hAnsi="Cambria"/>
        </w:rPr>
        <w:t>= 19</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2</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7</w:t>
      </w:r>
      <w:r>
        <w:rPr/>
        <w:t>,</w:t>
      </w:r>
    </w:p>
    <w:p>
      <w:pPr>
        <w:pStyle w:val="Normal1"/>
        <w:spacing w:lineRule="auto" w:line="266" w:before="0" w:after="69"/>
        <w:ind w:left="804" w:hanging="10"/>
        <w:rPr/>
      </w:pPr>
      <w:r>
        <w:rPr/>
        <w:t xml:space="preserve">в.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7</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3</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4</w:t>
      </w:r>
      <w:r>
        <w:rPr/>
        <w:t>,</w:t>
      </w:r>
    </w:p>
    <w:p>
      <w:pPr>
        <w:pStyle w:val="Normal1"/>
        <w:spacing w:lineRule="auto" w:line="266" w:before="0" w:after="69"/>
        <w:ind w:left="804" w:hanging="10"/>
        <w:rPr/>
      </w:pPr>
      <w:r>
        <w:rPr/>
        <w:t xml:space="preserve">г. </w:t>
      </w:r>
      <w:r>
        <w:rPr>
          <w:rStyle w:val="DefaultParagraphFont"/>
          <w:rFonts w:eastAsia="Cambria" w:cs="Cambria" w:ascii="Cambria" w:hAnsi="Cambria"/>
          <w:i/>
        </w:rPr>
        <w:t xml:space="preserve">p </w:t>
      </w:r>
      <w:r>
        <w:rPr>
          <w:rStyle w:val="DefaultParagraphFont"/>
          <w:rFonts w:eastAsia="Cambria" w:cs="Cambria" w:ascii="Cambria" w:hAnsi="Cambria"/>
        </w:rPr>
        <w:t>= 17</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3</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10</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5</w:t>
      </w:r>
      <w:r>
        <w:rPr/>
        <w:t>,</w:t>
      </w:r>
    </w:p>
    <w:p>
      <w:pPr>
        <w:pStyle w:val="Normal1"/>
        <w:spacing w:lineRule="auto" w:line="266" w:before="0" w:after="145"/>
        <w:ind w:left="804" w:hanging="10"/>
        <w:rPr/>
      </w:pPr>
      <w:r>
        <w:rPr/>
        <w:t xml:space="preserve">д. </w:t>
      </w:r>
      <w:r>
        <w:rPr>
          <w:rStyle w:val="DefaultParagraphFont"/>
          <w:rFonts w:eastAsia="Cambria" w:cs="Cambria" w:ascii="Cambria" w:hAnsi="Cambria"/>
          <w:i/>
        </w:rPr>
        <w:t xml:space="preserve">p </w:t>
      </w:r>
      <w:r>
        <w:rPr>
          <w:rStyle w:val="DefaultParagraphFont"/>
          <w:rFonts w:eastAsia="Cambria" w:cs="Cambria" w:ascii="Cambria" w:hAnsi="Cambria"/>
        </w:rPr>
        <w:t>= 19</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10</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4</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8</w:t>
      </w:r>
      <w:r>
        <w:rPr/>
        <w:t>.</w:t>
      </w:r>
    </w:p>
    <w:p>
      <w:pPr>
        <w:pStyle w:val="Normal1"/>
        <w:spacing w:before="0" w:after="177"/>
        <w:ind w:left="583" w:right="6" w:hanging="571"/>
        <w:rPr/>
      </w:pPr>
      <w:r>
        <w:rPr/>
        <w:t xml:space="preserve">2.15. Для шифра Шамира с заданными параметрами </w:t>
      </w:r>
      <w:r>
        <w:rPr>
          <w:rStyle w:val="DefaultParagraphFont"/>
          <w:rFonts w:eastAsia="Cambria" w:cs="Cambria" w:ascii="Cambria" w:hAnsi="Cambria"/>
          <w:i/>
        </w:rPr>
        <w:t>p</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A</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t xml:space="preserve">найти недостающие параметры и описать процесс передачи сообщения </w:t>
      </w:r>
      <w:r>
        <w:rPr>
          <w:rStyle w:val="DefaultParagraphFont"/>
          <w:rFonts w:eastAsia="Cambria" w:cs="Cambria" w:ascii="Cambria" w:hAnsi="Cambria"/>
          <w:i/>
        </w:rPr>
        <w:t xml:space="preserve">m </w:t>
      </w:r>
      <w:r>
        <w:rPr/>
        <w:t xml:space="preserve">от </w:t>
      </w:r>
      <w:r>
        <w:rPr>
          <w:rStyle w:val="DefaultParagraphFont"/>
          <w:rFonts w:eastAsia="Cambria" w:cs="Cambria" w:ascii="Cambria" w:hAnsi="Cambria"/>
          <w:i/>
        </w:rPr>
        <w:t xml:space="preserve">A </w:t>
      </w:r>
      <w:r>
        <w:rPr/>
        <w:t xml:space="preserve">к </w:t>
      </w:r>
      <w:r>
        <w:rPr>
          <w:rStyle w:val="DefaultParagraphFont"/>
          <w:rFonts w:eastAsia="Cambria" w:cs="Cambria" w:ascii="Cambria" w:hAnsi="Cambria"/>
          <w:i/>
        </w:rPr>
        <w:t>B</w:t>
      </w:r>
      <w:r>
        <w:rPr/>
        <w:t>:</w:t>
      </w:r>
    </w:p>
    <w:p>
      <w:pPr>
        <w:pStyle w:val="Normal1"/>
        <w:spacing w:lineRule="auto" w:line="266" w:before="0" w:after="69"/>
        <w:ind w:left="804" w:hanging="10"/>
        <w:rPr/>
      </w:pPr>
      <w:r>
        <w:rPr/>
        <w:t xml:space="preserve">а. </w:t>
      </w:r>
      <w:r>
        <w:rPr>
          <w:rStyle w:val="DefaultParagraphFont"/>
          <w:rFonts w:eastAsia="Cambria" w:cs="Cambria" w:ascii="Cambria" w:hAnsi="Cambria"/>
          <w:i/>
        </w:rPr>
        <w:t xml:space="preserve">p </w:t>
      </w:r>
      <w:r>
        <w:rPr>
          <w:rStyle w:val="DefaultParagraphFont"/>
          <w:rFonts w:eastAsia="Cambria" w:cs="Cambria" w:ascii="Cambria" w:hAnsi="Cambria"/>
        </w:rPr>
        <w:t>= 19</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4</w:t>
      </w:r>
      <w:r>
        <w:rPr/>
        <w:t>,</w:t>
      </w:r>
    </w:p>
    <w:p>
      <w:pPr>
        <w:pStyle w:val="Normal1"/>
        <w:spacing w:lineRule="auto" w:line="266" w:before="0" w:after="69"/>
        <w:ind w:left="804" w:hanging="10"/>
        <w:rPr/>
      </w:pPr>
      <w:r>
        <w:rPr/>
        <w:t xml:space="preserve">б.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15</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6</w:t>
      </w:r>
      <w:r>
        <w:rPr/>
        <w:t>,</w:t>
      </w:r>
    </w:p>
    <w:p>
      <w:pPr>
        <w:pStyle w:val="Normal1"/>
        <w:spacing w:lineRule="auto" w:line="266" w:before="0" w:after="69"/>
        <w:ind w:left="804" w:hanging="10"/>
        <w:rPr/>
      </w:pPr>
      <w:r>
        <w:rPr/>
        <w:t xml:space="preserve">в. </w:t>
      </w:r>
      <w:r>
        <w:rPr>
          <w:rStyle w:val="DefaultParagraphFont"/>
          <w:rFonts w:eastAsia="Cambria" w:cs="Cambria" w:ascii="Cambria" w:hAnsi="Cambria"/>
          <w:i/>
        </w:rPr>
        <w:t xml:space="preserve">p </w:t>
      </w:r>
      <w:r>
        <w:rPr>
          <w:rStyle w:val="DefaultParagraphFont"/>
          <w:rFonts w:eastAsia="Cambria" w:cs="Cambria" w:ascii="Cambria" w:hAnsi="Cambria"/>
        </w:rPr>
        <w:t>= 19</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11</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10</w:t>
      </w:r>
      <w:r>
        <w:rPr/>
        <w:t>,</w:t>
      </w:r>
    </w:p>
    <w:p>
      <w:pPr>
        <w:pStyle w:val="Normal1"/>
        <w:spacing w:lineRule="auto" w:line="266" w:before="0" w:after="69"/>
        <w:ind w:left="804" w:hanging="10"/>
        <w:rPr/>
      </w:pPr>
      <w:r>
        <w:rPr/>
        <w:t xml:space="preserve">г.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9</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17</w:t>
      </w:r>
      <w:r>
        <w:rPr/>
        <w:t>,</w:t>
      </w:r>
    </w:p>
    <w:p>
      <w:pPr>
        <w:pStyle w:val="Normal1"/>
        <w:spacing w:lineRule="auto" w:line="266" w:before="0" w:after="142"/>
        <w:ind w:left="804" w:hanging="10"/>
        <w:rPr/>
      </w:pPr>
      <w:r>
        <w:rPr/>
        <w:t xml:space="preserve">д. </w:t>
      </w:r>
      <w:r>
        <w:rPr>
          <w:rStyle w:val="DefaultParagraphFont"/>
          <w:rFonts w:eastAsia="Cambria" w:cs="Cambria" w:ascii="Cambria" w:hAnsi="Cambria"/>
          <w:i/>
        </w:rPr>
        <w:t xml:space="preserve">p </w:t>
      </w:r>
      <w:r>
        <w:rPr>
          <w:rStyle w:val="DefaultParagraphFont"/>
          <w:rFonts w:eastAsia="Cambria" w:cs="Cambria" w:ascii="Cambria" w:hAnsi="Cambria"/>
        </w:rPr>
        <w:t>= 17</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3</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13</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9</w:t>
      </w:r>
      <w:r>
        <w:rPr/>
        <w:t>.</w:t>
      </w:r>
    </w:p>
    <w:p>
      <w:pPr>
        <w:pStyle w:val="Normal1"/>
        <w:spacing w:before="0" w:after="170"/>
        <w:ind w:left="583" w:right="6" w:hanging="571"/>
        <w:rPr/>
      </w:pPr>
      <w:r>
        <w:rPr/>
        <w:t xml:space="preserve">2.16. Для шифра Эль-Гамаля с заданными параметрами </w:t>
      </w:r>
      <w:r>
        <w:rPr>
          <w:rStyle w:val="DefaultParagraphFont"/>
          <w:rFonts w:eastAsia="Cambria" w:cs="Cambria" w:ascii="Cambria" w:hAnsi="Cambria"/>
          <w:i/>
        </w:rPr>
        <w:t>p</w:t>
      </w:r>
      <w:r>
        <w:rPr/>
        <w:t xml:space="preserve">, </w:t>
      </w:r>
      <w:r>
        <w:rPr>
          <w:rStyle w:val="DefaultParagraphFont"/>
          <w:rFonts w:eastAsia="Cambria" w:cs="Cambria" w:ascii="Cambria" w:hAnsi="Cambria"/>
          <w:i/>
        </w:rPr>
        <w:t>g</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t xml:space="preserve">, </w:t>
      </w:r>
      <w:r>
        <w:rPr>
          <w:rStyle w:val="DefaultParagraphFont"/>
          <w:rFonts w:eastAsia="Cambria" w:cs="Cambria" w:ascii="Cambria" w:hAnsi="Cambria"/>
          <w:i/>
        </w:rPr>
        <w:t xml:space="preserve">k </w:t>
      </w:r>
      <w:r>
        <w:rPr/>
        <w:t xml:space="preserve">найти недостающие параметры и описать процесс передачи сообщения </w:t>
      </w:r>
      <w:r>
        <w:rPr>
          <w:rStyle w:val="DefaultParagraphFont"/>
          <w:rFonts w:eastAsia="Cambria" w:cs="Cambria" w:ascii="Cambria" w:hAnsi="Cambria"/>
          <w:i/>
        </w:rPr>
        <w:t xml:space="preserve">m </w:t>
      </w:r>
      <w:r>
        <w:rPr/>
        <w:t xml:space="preserve">пользователю </w:t>
      </w:r>
      <w:r>
        <w:rPr>
          <w:rStyle w:val="DefaultParagraphFont"/>
          <w:rFonts w:eastAsia="Cambria" w:cs="Cambria" w:ascii="Cambria" w:hAnsi="Cambria"/>
          <w:i/>
        </w:rPr>
        <w:t>B</w:t>
      </w:r>
      <w:r>
        <w:rPr/>
        <w:t>:</w:t>
      </w:r>
    </w:p>
    <w:p>
      <w:pPr>
        <w:pStyle w:val="Normal1"/>
        <w:spacing w:lineRule="auto" w:line="266" w:before="0" w:after="69"/>
        <w:ind w:left="804" w:hanging="10"/>
        <w:rPr/>
      </w:pPr>
      <w:r>
        <w:rPr/>
        <w:t xml:space="preserve">а. </w:t>
      </w:r>
      <w:r>
        <w:rPr>
          <w:rStyle w:val="DefaultParagraphFont"/>
          <w:rFonts w:eastAsia="Cambria" w:cs="Cambria" w:ascii="Cambria" w:hAnsi="Cambria"/>
          <w:i/>
        </w:rPr>
        <w:t xml:space="preserve">p </w:t>
      </w:r>
      <w:r>
        <w:rPr>
          <w:rStyle w:val="DefaultParagraphFont"/>
          <w:rFonts w:eastAsia="Cambria" w:cs="Cambria" w:ascii="Cambria" w:hAnsi="Cambria"/>
        </w:rPr>
        <w:t>= 19</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2</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5</w:t>
      </w:r>
      <w:r>
        <w:rPr/>
        <w:t>,</w:t>
      </w:r>
    </w:p>
    <w:p>
      <w:pPr>
        <w:pStyle w:val="Normal1"/>
        <w:spacing w:lineRule="auto" w:line="266" w:before="0" w:after="69"/>
        <w:ind w:left="804" w:hanging="10"/>
        <w:rPr/>
      </w:pPr>
      <w:r>
        <w:rPr/>
        <w:t xml:space="preserve">б.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5</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8</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10</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10</w:t>
      </w:r>
      <w:r>
        <w:rPr/>
        <w:t>,</w:t>
      </w:r>
    </w:p>
    <w:p>
      <w:pPr>
        <w:pStyle w:val="Normal1"/>
        <w:spacing w:lineRule="auto" w:line="266" w:before="0" w:after="69"/>
        <w:ind w:left="804" w:hanging="10"/>
        <w:rPr/>
      </w:pPr>
      <w:r>
        <w:rPr/>
        <w:t xml:space="preserve">в. </w:t>
      </w:r>
      <w:r>
        <w:rPr>
          <w:rStyle w:val="DefaultParagraphFont"/>
          <w:rFonts w:eastAsia="Cambria" w:cs="Cambria" w:ascii="Cambria" w:hAnsi="Cambria"/>
          <w:i/>
        </w:rPr>
        <w:t xml:space="preserve">p </w:t>
      </w:r>
      <w:r>
        <w:rPr>
          <w:rStyle w:val="DefaultParagraphFont"/>
          <w:rFonts w:eastAsia="Cambria" w:cs="Cambria" w:ascii="Cambria" w:hAnsi="Cambria"/>
        </w:rPr>
        <w:t>= 19</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2</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11</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4</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10</w:t>
      </w:r>
      <w:r>
        <w:rPr/>
        <w:t>,</w:t>
      </w:r>
    </w:p>
    <w:p>
      <w:pPr>
        <w:pStyle w:val="Normal1"/>
        <w:spacing w:lineRule="auto" w:line="266" w:before="0" w:after="69"/>
        <w:ind w:left="804" w:hanging="10"/>
        <w:rPr/>
      </w:pPr>
      <w:r>
        <w:rPr/>
        <w:t xml:space="preserve">г.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7</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15</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5</w:t>
      </w:r>
      <w:r>
        <w:rPr/>
        <w:t>,</w:t>
      </w:r>
    </w:p>
    <w:p>
      <w:pPr>
        <w:pStyle w:val="Normal1"/>
        <w:spacing w:lineRule="auto" w:line="266" w:before="0" w:after="153"/>
        <w:ind w:left="804" w:hanging="10"/>
        <w:rPr/>
      </w:pPr>
      <w:r>
        <w:rPr/>
        <w:t xml:space="preserve">д. </w:t>
      </w:r>
      <w:r>
        <w:rPr>
          <w:rStyle w:val="DefaultParagraphFont"/>
          <w:rFonts w:eastAsia="Cambria" w:cs="Cambria" w:ascii="Cambria" w:hAnsi="Cambria"/>
          <w:i/>
        </w:rPr>
        <w:t xml:space="preserve">p </w:t>
      </w:r>
      <w:r>
        <w:rPr>
          <w:rStyle w:val="DefaultParagraphFont"/>
          <w:rFonts w:eastAsia="Cambria" w:cs="Cambria" w:ascii="Cambria" w:hAnsi="Cambria"/>
        </w:rPr>
        <w:t>= 17</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3</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10</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10</w:t>
      </w:r>
      <w:r>
        <w:rPr/>
        <w:t>.</w:t>
      </w:r>
    </w:p>
    <w:p>
      <w:pPr>
        <w:pStyle w:val="Normal1"/>
        <w:spacing w:before="0" w:after="182"/>
        <w:ind w:left="583" w:right="6" w:hanging="571"/>
        <w:rPr/>
      </w:pPr>
      <w:r>
        <w:rPr/>
        <w:t xml:space="preserve">2.17. В системе RSA с заданными параметрами </w:t>
      </w:r>
      <w:r>
        <w:rPr>
          <w:rStyle w:val="DefaultParagraphFont"/>
          <w:rFonts w:eastAsia="Cambria" w:cs="Cambria" w:ascii="Cambria" w:hAnsi="Cambria"/>
          <w:i/>
        </w:rPr>
        <w:t>P</w:t>
      </w:r>
      <w:r>
        <w:rPr>
          <w:rStyle w:val="DefaultParagraphFont"/>
          <w:rFonts w:eastAsia="Cambria" w:cs="Cambria" w:ascii="Cambria" w:hAnsi="Cambria"/>
          <w:i/>
          <w:position w:val="-1"/>
          <w:sz w:val="13"/>
        </w:rPr>
        <w:t>A</w:t>
      </w:r>
      <w:r>
        <w:rPr/>
        <w:t xml:space="preserve">, </w:t>
      </w:r>
      <w:r>
        <w:rPr>
          <w:rStyle w:val="DefaultParagraphFont"/>
          <w:rFonts w:eastAsia="Cambria" w:cs="Cambria" w:ascii="Cambria" w:hAnsi="Cambria"/>
          <w:i/>
        </w:rPr>
        <w:t>Q</w:t>
      </w:r>
      <w:r>
        <w:rPr>
          <w:rStyle w:val="DefaultParagraphFont"/>
          <w:rFonts w:eastAsia="Cambria" w:cs="Cambria" w:ascii="Cambria" w:hAnsi="Cambria"/>
          <w:i/>
          <w:position w:val="-1"/>
          <w:sz w:val="13"/>
        </w:rPr>
        <w:t>A</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t xml:space="preserve">найти недостающие параметры и описать процесс передачи сообщения </w:t>
      </w:r>
      <w:r>
        <w:rPr>
          <w:rStyle w:val="DefaultParagraphFont"/>
          <w:rFonts w:eastAsia="Cambria" w:cs="Cambria" w:ascii="Cambria" w:hAnsi="Cambria"/>
          <w:i/>
        </w:rPr>
        <w:t xml:space="preserve">m </w:t>
      </w:r>
      <w:r>
        <w:rPr/>
        <w:t xml:space="preserve">пользователю </w:t>
      </w:r>
      <w:r>
        <w:rPr>
          <w:rStyle w:val="DefaultParagraphFont"/>
          <w:rFonts w:eastAsia="Cambria" w:cs="Cambria" w:ascii="Cambria" w:hAnsi="Cambria"/>
          <w:i/>
        </w:rPr>
        <w:t>A</w:t>
      </w:r>
      <w:r>
        <w:rPr/>
        <w:t>:</w:t>
      </w:r>
    </w:p>
    <w:p>
      <w:pPr>
        <w:pStyle w:val="Normal1"/>
        <w:spacing w:lineRule="auto" w:line="266" w:before="0" w:after="69"/>
        <w:ind w:left="804" w:hanging="10"/>
        <w:rPr/>
      </w:pPr>
      <w:r>
        <w:rPr/>
        <w:t xml:space="preserve">а.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w:t>
      </w:r>
      <w:r>
        <w:rPr/>
        <w:t xml:space="preserve">,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11</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12</w:t>
      </w:r>
      <w:r>
        <w:rPr/>
        <w:t>,</w:t>
      </w:r>
    </w:p>
    <w:p>
      <w:pPr>
        <w:pStyle w:val="Normal1"/>
        <w:spacing w:lineRule="auto" w:line="266" w:before="0" w:after="69"/>
        <w:ind w:left="804" w:hanging="10"/>
        <w:rPr/>
      </w:pPr>
      <w:r>
        <w:rPr/>
        <w:t xml:space="preserve">б.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w:t>
      </w:r>
      <w:r>
        <w:rPr/>
        <w:t xml:space="preserve">,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13</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20</w:t>
      </w:r>
      <w:r>
        <w:rPr/>
        <w:t>,</w:t>
      </w:r>
    </w:p>
    <w:p>
      <w:pPr>
        <w:pStyle w:val="Normal1"/>
        <w:spacing w:lineRule="auto" w:line="266" w:before="0" w:after="92"/>
        <w:ind w:left="804" w:hanging="10"/>
        <w:rPr/>
      </w:pPr>
      <w:r>
        <w:rPr/>
        <w:t xml:space="preserve">в.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7</w:t>
      </w:r>
      <w:r>
        <w:rPr/>
        <w:t xml:space="preserve">,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11</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17</w:t>
      </w:r>
      <w:r>
        <w:rPr/>
        <w:t>,</w:t>
      </w:r>
    </w:p>
    <w:p>
      <w:pPr>
        <w:pStyle w:val="Normal1"/>
        <w:spacing w:lineRule="auto" w:line="266" w:before="0" w:after="91"/>
        <w:ind w:left="804" w:hanging="10"/>
        <w:rPr/>
      </w:pPr>
      <w:r>
        <w:rPr/>
        <w:t xml:space="preserve">г.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7</w:t>
      </w:r>
      <w:r>
        <w:rPr/>
        <w:t xml:space="preserve">,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13</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30</w:t>
      </w:r>
      <w:r>
        <w:rPr/>
        <w:t>,</w:t>
      </w:r>
    </w:p>
    <w:p>
      <w:pPr>
        <w:pStyle w:val="Normal1"/>
        <w:spacing w:lineRule="auto" w:line="266" w:before="0" w:after="140"/>
        <w:ind w:left="804" w:hanging="10"/>
        <w:rPr/>
      </w:pPr>
      <w:r>
        <w:rPr/>
        <w:t xml:space="preserve">д.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3</w:t>
      </w:r>
      <w:r>
        <w:rPr/>
        <w:t xml:space="preserve">,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11</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15</w:t>
      </w:r>
      <w:r>
        <w:rPr/>
        <w:t>.</w:t>
      </w:r>
    </w:p>
    <w:p>
      <w:pPr>
        <w:pStyle w:val="Normal1"/>
        <w:spacing w:before="0" w:after="330"/>
        <w:ind w:left="583" w:right="6" w:hanging="571"/>
        <w:rPr/>
      </w:pPr>
      <w:r>
        <w:rPr/>
        <w:t xml:space="preserve">2.18. Пользователю системы RSA с параметрами </w:t>
      </w:r>
      <w:r>
        <w:rPr>
          <w:rStyle w:val="DefaultParagraphFont"/>
          <w:rFonts w:eastAsia="Cambria" w:cs="Cambria" w:ascii="Cambria" w:hAnsi="Cambria"/>
          <w:i/>
        </w:rPr>
        <w:t xml:space="preserve">N </w:t>
      </w:r>
      <w:r>
        <w:rPr>
          <w:rStyle w:val="DefaultParagraphFont"/>
          <w:rFonts w:eastAsia="Cambria" w:cs="Cambria" w:ascii="Cambria" w:hAnsi="Cambria"/>
        </w:rPr>
        <w:t>= 187</w:t>
      </w:r>
      <w:r>
        <w:rPr/>
        <w:t xml:space="preserve">, </w:t>
      </w:r>
      <w:r>
        <w:rPr>
          <w:rStyle w:val="DefaultParagraphFont"/>
          <w:rFonts w:eastAsia="Cambria" w:cs="Cambria" w:ascii="Cambria" w:hAnsi="Cambria"/>
          <w:i/>
        </w:rPr>
        <w:t xml:space="preserve">d </w:t>
      </w:r>
      <w:r>
        <w:rPr>
          <w:rStyle w:val="DefaultParagraphFont"/>
          <w:rFonts w:eastAsia="Cambria" w:cs="Cambria" w:ascii="Cambria" w:hAnsi="Cambria"/>
        </w:rPr>
        <w:t xml:space="preserve">= 3 </w:t>
      </w:r>
      <w:r>
        <w:rPr/>
        <w:t xml:space="preserve">передано зашифрованное сообщение </w:t>
      </w:r>
      <w:r>
        <w:rPr>
          <w:rStyle w:val="DefaultParagraphFont"/>
          <w:rFonts w:eastAsia="Cambria" w:cs="Cambria" w:ascii="Cambria" w:hAnsi="Cambria"/>
          <w:i/>
        </w:rPr>
        <w:t xml:space="preserve">e </w:t>
      </w:r>
      <w:r>
        <w:rPr>
          <w:rStyle w:val="DefaultParagraphFont"/>
          <w:rFonts w:eastAsia="Cambria" w:cs="Cambria" w:ascii="Cambria" w:hAnsi="Cambria"/>
        </w:rPr>
        <w:t>= 100</w:t>
      </w:r>
      <w:r>
        <w:rPr/>
        <w:t>. Расшифровать это сообщение, взломав систему RSA пользователя.</w:t>
      </w:r>
    </w:p>
    <w:p>
      <w:pPr>
        <w:pStyle w:val="Normal1"/>
        <w:spacing w:lineRule="auto" w:line="268" w:before="0" w:after="116"/>
        <w:ind w:left="-1" w:hanging="10"/>
        <w:jc w:val="left"/>
        <w:rPr/>
      </w:pPr>
      <w:r>
        <w:rPr>
          <w:rStyle w:val="DefaultParagraphFont"/>
          <w:sz w:val="24"/>
        </w:rPr>
        <w:t>Темы лабораторных работ</w:t>
      </w:r>
    </w:p>
    <w:p>
      <w:pPr>
        <w:pStyle w:val="Normal1"/>
        <w:spacing w:before="0" w:after="190"/>
        <w:ind w:left="610" w:right="6" w:hanging="598"/>
        <w:rPr/>
      </w:pPr>
      <w:r>
        <w:rPr/>
        <w:t>2.19. Написать и отладить набор подпрограмм, реализующих базовые алгоритмы, используемые в изученных криптосистемах: возведение в степень по модулю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 xml:space="preserve">mod </w:t>
      </w:r>
      <w:r>
        <w:rPr>
          <w:rStyle w:val="DefaultParagraphFont"/>
          <w:rFonts w:eastAsia="Cambria" w:cs="Cambria" w:ascii="Cambria" w:hAnsi="Cambria"/>
          <w:i/>
        </w:rPr>
        <w:t>m</w:t>
      </w:r>
      <w:r>
        <w:rPr/>
        <w:t>), вычисление наибольшего общего делителя (</w:t>
      </w:r>
      <w:r>
        <w:rPr>
          <w:rStyle w:val="DefaultParagraphFont"/>
          <w:rFonts w:eastAsia="Cambria" w:cs="Cambria" w:ascii="Cambria" w:hAnsi="Cambria"/>
        </w:rPr>
        <w:t>gcd(</w:t>
      </w:r>
      <w:r>
        <w:rPr>
          <w:rStyle w:val="DefaultParagraphFont"/>
          <w:rFonts w:eastAsia="Cambria" w:cs="Cambria" w:ascii="Cambria" w:hAnsi="Cambria"/>
          <w:i/>
        </w:rPr>
        <w:t>a,b</w:t>
      </w:r>
      <w:r>
        <w:rPr>
          <w:rStyle w:val="DefaultParagraphFont"/>
          <w:rFonts w:eastAsia="Cambria" w:cs="Cambria" w:ascii="Cambria" w:hAnsi="Cambria"/>
        </w:rPr>
        <w:t>)</w:t>
      </w:r>
      <w:r>
        <w:rPr/>
        <w:t>), вычисление инверсии (</w:t>
      </w:r>
      <w:r>
        <w:rPr>
          <w:rStyle w:val="DefaultParagraphFont"/>
          <w:rFonts w:eastAsia="Cambria" w:cs="Cambria" w:ascii="Cambria" w:hAnsi="Cambria"/>
          <w:i/>
        </w:rPr>
        <w:t>x</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m</w:t>
      </w:r>
      <w:r>
        <w:rPr/>
        <w:t>).</w:t>
      </w:r>
    </w:p>
    <w:p>
      <w:pPr>
        <w:pStyle w:val="Normal1"/>
        <w:spacing w:before="0" w:after="151"/>
        <w:ind w:left="610" w:right="6" w:hanging="598"/>
        <w:rPr/>
      </w:pPr>
      <w:r>
        <w:rPr/>
        <w:t xml:space="preserve">2.20. Написать программу, реализующую систему Диффи–Хеллмана. Рекомендуемые значения параметров </w:t>
      </w:r>
      <w:r>
        <w:rPr>
          <w:rStyle w:val="DefaultParagraphFont"/>
          <w:rFonts w:eastAsia="Cambria" w:cs="Cambria" w:ascii="Cambria" w:hAnsi="Cambria"/>
          <w:i/>
        </w:rPr>
        <w:t xml:space="preserve">p </w:t>
      </w:r>
      <w:r>
        <w:rPr>
          <w:rStyle w:val="DefaultParagraphFont"/>
          <w:rFonts w:eastAsia="Cambria" w:cs="Cambria" w:ascii="Cambria" w:hAnsi="Cambria"/>
        </w:rPr>
        <w:t>= 30803</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2</w:t>
      </w:r>
      <w:r>
        <w:rPr/>
        <w:t>. Секретные ключи генерировать случайным образом.</w:t>
      </w:r>
    </w:p>
    <w:p>
      <w:pPr>
        <w:pStyle w:val="Normal1"/>
        <w:spacing w:before="0" w:after="151"/>
        <w:ind w:left="610" w:right="6" w:hanging="598"/>
        <w:rPr/>
      </w:pPr>
      <w:r>
        <w:rPr/>
        <w:t xml:space="preserve">2.21. Написать программу, реализующую шифр Шамира. В качестве простого модуля можно взять число </w:t>
      </w:r>
      <w:r>
        <w:rPr>
          <w:rStyle w:val="DefaultParagraphFont"/>
          <w:rFonts w:eastAsia="Cambria" w:cs="Cambria" w:ascii="Cambria" w:hAnsi="Cambria"/>
          <w:i/>
        </w:rPr>
        <w:t xml:space="preserve">p </w:t>
      </w:r>
      <w:r>
        <w:rPr>
          <w:rStyle w:val="DefaultParagraphFont"/>
          <w:rFonts w:eastAsia="Cambria" w:cs="Cambria" w:ascii="Cambria" w:hAnsi="Cambria"/>
        </w:rPr>
        <w:t>= 30803</w:t>
      </w:r>
      <w:r>
        <w:rPr/>
        <w:t>. Остальные параметры генерировать случайным образом.</w:t>
      </w:r>
    </w:p>
    <w:p>
      <w:pPr>
        <w:pStyle w:val="Normal1"/>
        <w:spacing w:lineRule="auto" w:line="247" w:before="0" w:after="151"/>
        <w:ind w:left="53" w:right="5" w:hanging="53"/>
        <w:jc w:val="right"/>
        <w:rPr/>
      </w:pPr>
      <w:r>
        <w:rPr/>
        <w:t xml:space="preserve">2.22. Написать программу, реализующую шифр Эль-Гамаля. Рекомендуемые значения параметров </w:t>
      </w:r>
      <w:r>
        <w:rPr>
          <w:rStyle w:val="DefaultParagraphFont"/>
          <w:rFonts w:eastAsia="Cambria" w:cs="Cambria" w:ascii="Cambria" w:hAnsi="Cambria"/>
          <w:i/>
        </w:rPr>
        <w:t xml:space="preserve">p </w:t>
      </w:r>
      <w:r>
        <w:rPr>
          <w:rStyle w:val="DefaultParagraphFont"/>
          <w:rFonts w:eastAsia="Cambria" w:cs="Cambria" w:ascii="Cambria" w:hAnsi="Cambria"/>
        </w:rPr>
        <w:t>= 30803</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2</w:t>
      </w:r>
      <w:r>
        <w:rPr/>
        <w:t>. Секретные ключи и другие параметры генерировать случайным образом.</w:t>
      </w:r>
    </w:p>
    <w:p>
      <w:pPr>
        <w:sectPr>
          <w:headerReference w:type="even" r:id="rId33"/>
          <w:headerReference w:type="default" r:id="rId34"/>
          <w:type w:val="nextPage"/>
          <w:pgSz w:w="6800" w:h="10400"/>
          <w:pgMar w:left="278" w:right="285" w:gutter="0" w:header="187" w:top="210" w:footer="0" w:bottom="720"/>
          <w:pgNumType w:fmt="decimal"/>
          <w:formProt w:val="false"/>
          <w:textDirection w:val="lrTb"/>
          <w:docGrid w:type="default" w:linePitch="600" w:charSpace="36864"/>
        </w:sectPr>
        <w:pStyle w:val="Normal1"/>
        <w:ind w:left="610" w:right="6" w:hanging="598"/>
        <w:rPr/>
      </w:pPr>
      <w:r>
        <w:rPr/>
        <w:t xml:space="preserve">2.23. Написать программу, реализующую шифр RSA для передачи секретных сообщений в адрес абонентов </w:t>
      </w:r>
      <w:r>
        <w:rPr>
          <w:rStyle w:val="DefaultParagraphFont"/>
          <w:rFonts w:eastAsia="Cambria" w:cs="Cambria" w:ascii="Cambria" w:hAnsi="Cambria"/>
          <w:i/>
        </w:rPr>
        <w:t xml:space="preserve">A </w:t>
      </w:r>
      <w:r>
        <w:rPr/>
        <w:t xml:space="preserve">или </w:t>
      </w:r>
      <w:r>
        <w:rPr>
          <w:rStyle w:val="DefaultParagraphFont"/>
          <w:rFonts w:eastAsia="Cambria" w:cs="Cambria" w:ascii="Cambria" w:hAnsi="Cambria"/>
          <w:i/>
        </w:rPr>
        <w:t>B</w:t>
      </w:r>
      <w:r>
        <w:rPr/>
        <w:t xml:space="preserve">. Рекомендуемые значения параметров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131</w:t>
      </w:r>
      <w:r>
        <w:rPr/>
        <w:t xml:space="preserve">,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227</w:t>
      </w:r>
      <w:r>
        <w:rPr/>
        <w:t xml:space="preserve">,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113</w:t>
      </w:r>
      <w:r>
        <w:rPr/>
        <w:t xml:space="preserve">,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281</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3</w:t>
      </w:r>
      <w:r>
        <w:rPr/>
        <w:t>.</w:t>
      </w:r>
      <w:r>
        <w:br w:type="page"/>
      </w:r>
    </w:p>
    <w:p>
      <w:pPr>
        <w:pStyle w:val="Normal1"/>
        <w:spacing w:lineRule="auto" w:line="268" w:before="0" w:after="1824"/>
        <w:ind w:left="1236" w:hanging="1247"/>
        <w:jc w:val="left"/>
        <w:rPr/>
      </w:pPr>
      <w:r>
        <w:rPr>
          <w:rStyle w:val="DefaultParagraphFont"/>
          <w:sz w:val="24"/>
        </w:rPr>
        <w:t>Глава 3.</w:t>
        <w:tab/>
        <w:t>МЕТОДЫ ВЗЛОМА ШИФРОВ, ОСНОВАННЫХ НА ДИСКРЕТНОМ ЛОГАРИФМИРОВАНИИ</w:t>
      </w:r>
    </w:p>
    <w:p>
      <w:pPr>
        <w:pStyle w:val="Normal1"/>
        <w:tabs>
          <w:tab w:val="center" w:pos="1850" w:leader="none"/>
        </w:tabs>
        <w:spacing w:lineRule="auto" w:line="268" w:before="0" w:after="116"/>
        <w:ind w:left="-11" w:hanging="0"/>
        <w:jc w:val="left"/>
        <w:rPr/>
      </w:pPr>
      <w:r>
        <w:rPr>
          <w:rStyle w:val="DefaultParagraphFont"/>
          <w:sz w:val="24"/>
        </w:rPr>
        <w:t>3.1.</w:t>
        <w:tab/>
        <w:t>Постановка задачи</w:t>
      </w:r>
    </w:p>
    <w:p>
      <w:pPr>
        <w:pStyle w:val="Normal1"/>
        <w:ind w:left="12" w:right="6" w:hanging="0"/>
        <w:rPr/>
      </w:pPr>
      <w:r>
        <w:rPr/>
        <w:t>Для построения надежной криптосистемы необходимо принимать во внимание те методы взлома, которые может применить злоумышленник, и выбирать параметры криптосистемы (в частности, длины чисел) так, чтобы сделать эти методы практически нереализуемыми. В данном параграфе мы рассмотрим два таких метода, для того чтобы дать читателю некоторое представление об этой «таинственной» области.</w:t>
      </w:r>
    </w:p>
    <w:p>
      <w:pPr>
        <w:pStyle w:val="Normal1"/>
        <w:spacing w:before="0" w:after="179"/>
        <w:ind w:left="12" w:right="6" w:firstLine="397"/>
        <w:rPr/>
      </w:pPr>
      <w:r>
        <w:rPr/>
        <w:t>Мы видели, что многие рассматриваемые шифры основываются на односторонней функции</w:t>
      </w:r>
    </w:p>
    <w:p>
      <w:pPr>
        <w:pStyle w:val="Normal1"/>
        <w:tabs>
          <w:tab w:val="center" w:pos="3122" w:leader="none"/>
          <w:tab w:val="right" w:pos="6240" w:leader="none"/>
        </w:tabs>
        <w:spacing w:lineRule="auto" w:line="247" w:before="0" w:after="173"/>
        <w:ind w:left="0" w:hanging="0"/>
        <w:jc w:val="left"/>
        <w:rPr/>
      </w:pPr>
      <w:r>
        <w:rPr>
          <w:rStyle w:val="DefaultParagraphFont"/>
          <w:sz w:val="22"/>
        </w:rPr>
        <w:tab/>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(3.1)</w:t>
      </w:r>
    </w:p>
    <w:p>
      <w:pPr>
        <w:pStyle w:val="Normal1"/>
        <w:ind w:left="12" w:right="6" w:hanging="0"/>
        <w:rPr/>
      </w:pPr>
      <w:r>
        <w:rPr/>
        <w:t xml:space="preserve">и знаем, что можно вычислить </w:t>
      </w:r>
      <w:r>
        <w:rPr>
          <w:rStyle w:val="DefaultParagraphFont"/>
          <w:rFonts w:eastAsia="Cambria" w:cs="Cambria" w:ascii="Cambria" w:hAnsi="Cambria"/>
          <w:i/>
        </w:rPr>
        <w:t>y</w:t>
      </w:r>
      <w:r>
        <w:rPr/>
        <w:t xml:space="preserve">, если даны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x</w:t>
      </w:r>
      <w:r>
        <w:rPr/>
        <w:t xml:space="preserve">, затратив не более, чем </w:t>
      </w:r>
      <w:r>
        <w:rPr>
          <w:rStyle w:val="DefaultParagraphFont"/>
          <w:rFonts w:eastAsia="Cambria" w:cs="Cambria" w:ascii="Cambria" w:hAnsi="Cambria"/>
        </w:rPr>
        <w:t>2log</w:t>
      </w:r>
      <w:r>
        <w:rPr>
          <w:rStyle w:val="DefaultParagraphFont"/>
          <w:rFonts w:eastAsia="Cambria" w:cs="Cambria" w:ascii="Cambria" w:hAnsi="Cambria"/>
          <w:i/>
        </w:rPr>
        <w:t xml:space="preserve">x </w:t>
      </w:r>
      <w:r>
        <w:rPr/>
        <w:t xml:space="preserve">операций (утверждение 2.1). Однако отыскание </w:t>
      </w:r>
      <w:r>
        <w:rPr>
          <w:rStyle w:val="DefaultParagraphFont"/>
          <w:rFonts w:eastAsia="Cambria" w:cs="Cambria" w:ascii="Cambria" w:hAnsi="Cambria"/>
          <w:i/>
        </w:rPr>
        <w:t xml:space="preserve">x </w:t>
      </w:r>
      <w:r>
        <w:rPr/>
        <w:t xml:space="preserve">по известным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y</w:t>
      </w:r>
      <w:r>
        <w:rPr/>
        <w:t>, т.е. вычисление дискретного логарифма, — задача намного более трудная.</w:t>
      </w:r>
    </w:p>
    <w:p>
      <w:pPr>
        <w:pStyle w:val="Normal1"/>
        <w:spacing w:before="0" w:after="124"/>
        <w:ind w:left="12" w:right="6" w:firstLine="397"/>
        <w:rPr/>
      </w:pPr>
      <w:r>
        <w:rPr/>
        <w:t xml:space="preserve">Как уже было показано при рассмотрении шифра Шамира (см. (2.23)), на основании теоремы Ферма при возведении в степень по простому модулю </w:t>
      </w:r>
      <w:r>
        <w:rPr>
          <w:rStyle w:val="DefaultParagraphFont"/>
          <w:rFonts w:eastAsia="Cambria" w:cs="Cambria" w:ascii="Cambria" w:hAnsi="Cambria"/>
          <w:i/>
        </w:rPr>
        <w:t xml:space="preserve">p </w:t>
      </w:r>
      <w:r>
        <w:rPr/>
        <w:t xml:space="preserve">показатели степени приводятся по модулю </w:t>
      </w:r>
      <w:r>
        <w:rPr>
          <w:rStyle w:val="DefaultParagraphFont"/>
          <w:rFonts w:eastAsia="Cambria" w:cs="Cambria" w:ascii="Cambria" w:hAnsi="Cambria"/>
          <w:i/>
        </w:rPr>
        <w:t>p</w:t>
      </w:r>
      <w:r>
        <w:rPr>
          <w:rStyle w:val="DefaultParagraphFont"/>
          <w:rFonts w:eastAsia="Cambria" w:cs="Cambria" w:ascii="Cambria" w:hAnsi="Cambria"/>
        </w:rPr>
        <w:t>−1</w:t>
      </w:r>
      <w:r>
        <w:rPr/>
        <w:t xml:space="preserve">. Поэтому нам достаточно рассматривать только показатели </w:t>
      </w:r>
      <w:r>
        <w:rPr>
          <w:rStyle w:val="DefaultParagraphFont"/>
          <w:rFonts w:eastAsia="Cambria" w:cs="Cambria" w:ascii="Cambria" w:hAnsi="Cambria"/>
          <w:i/>
        </w:rPr>
        <w:t>x</w:t>
      </w:r>
      <w:r>
        <w:rPr>
          <w:rStyle w:val="DefaultParagraphFont"/>
          <w:position w:val="-2"/>
          <w:sz w:val="20"/>
          <w:sz w:val="31"/>
        </w:rPr>
        <w:t>, удо</w:t>
      </w:r>
      <w:r>
        <w:rPr/>
        <w:t xml:space="preserve">влетворяющие неравенству </w:t>
      </w:r>
      <w:r>
        <w:rPr>
          <w:rStyle w:val="DefaultParagraphFont"/>
          <w:rFonts w:eastAsia="Cambria" w:cs="Cambria" w:ascii="Cambria" w:hAnsi="Cambria"/>
        </w:rPr>
        <w:t xml:space="preserve">0 ≤ </w:t>
      </w: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− 1</w:t>
      </w:r>
      <w:r>
        <w:rPr/>
        <w:t>.</w:t>
      </w:r>
    </w:p>
    <w:p>
      <w:pPr>
        <w:pStyle w:val="Normal1"/>
        <w:spacing w:before="0" w:after="180"/>
        <w:ind w:left="12" w:right="6" w:firstLine="397"/>
        <w:rPr/>
      </w:pPr>
      <w:r>
        <w:rPr/>
        <w:t xml:space="preserve">Обозначим через </w:t>
      </w:r>
      <w:r>
        <w:rPr>
          <w:rStyle w:val="DefaultParagraphFont"/>
          <w:rFonts w:eastAsia="Cambria" w:cs="Cambria" w:ascii="Cambria" w:hAnsi="Cambria"/>
          <w:i/>
        </w:rPr>
        <w:t>t</w:t>
      </w:r>
      <w:r>
        <w:rPr>
          <w:rStyle w:val="DefaultParagraphFont"/>
          <w:rFonts w:eastAsia="Cambria" w:cs="Cambria" w:ascii="Cambria" w:hAnsi="Cambria"/>
          <w:i/>
          <w:sz w:val="14"/>
        </w:rPr>
        <w:t xml:space="preserve">y </w:t>
      </w:r>
      <w:r>
        <w:rPr/>
        <w:t xml:space="preserve">число операций умножения, необходимых для вычисления </w:t>
      </w:r>
      <w:r>
        <w:rPr>
          <w:rStyle w:val="DefaultParagraphFont"/>
          <w:rFonts w:eastAsia="Cambria" w:cs="Cambria" w:ascii="Cambria" w:hAnsi="Cambria"/>
          <w:i/>
        </w:rPr>
        <w:t xml:space="preserve">y </w:t>
      </w:r>
      <w:r>
        <w:rPr/>
        <w:t xml:space="preserve">в (3.1) по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x</w:t>
      </w:r>
      <w:r>
        <w:rPr/>
        <w:t xml:space="preserve">, и будем для краткости называть </w:t>
      </w:r>
      <w:r>
        <w:rPr>
          <w:rStyle w:val="DefaultParagraphFont"/>
          <w:rFonts w:eastAsia="Cambria" w:cs="Cambria" w:ascii="Cambria" w:hAnsi="Cambria"/>
          <w:i/>
        </w:rPr>
        <w:t>t</w:t>
      </w:r>
      <w:r>
        <w:rPr>
          <w:rStyle w:val="DefaultParagraphFont"/>
          <w:rFonts w:eastAsia="Cambria" w:cs="Cambria" w:ascii="Cambria" w:hAnsi="Cambria"/>
          <w:i/>
          <w:position w:val="-1"/>
          <w:sz w:val="13"/>
        </w:rPr>
        <w:t xml:space="preserve">y </w:t>
      </w:r>
      <w:r>
        <w:rPr/>
        <w:t xml:space="preserve">временем вычисления. Время возведения в степень по алгоритмам из разд. 2.1 не больше </w:t>
      </w:r>
      <w:r>
        <w:rPr>
          <w:rStyle w:val="DefaultParagraphFont"/>
          <w:rFonts w:eastAsia="Cambria" w:cs="Cambria" w:ascii="Cambria" w:hAnsi="Cambria"/>
        </w:rPr>
        <w:t>2log</w:t>
      </w:r>
      <w:r>
        <w:rPr>
          <w:rStyle w:val="DefaultParagraphFont"/>
          <w:rFonts w:eastAsia="Cambria" w:cs="Cambria" w:ascii="Cambria" w:hAnsi="Cambria"/>
          <w:i/>
        </w:rPr>
        <w:t>x</w:t>
      </w:r>
      <w:r>
        <w:rPr/>
        <w:t xml:space="preserve">, причем </w:t>
      </w:r>
      <w:r>
        <w:rPr>
          <w:rStyle w:val="DefaultParagraphFont"/>
          <w:rFonts w:eastAsia="Cambria" w:cs="Cambria" w:ascii="Cambria" w:hAnsi="Cambria"/>
          <w:i/>
        </w:rPr>
        <w:t>x &lt; p</w:t>
      </w:r>
      <w:r>
        <w:rPr/>
        <w:t>. Отсюда</w:t>
      </w:r>
    </w:p>
    <w:p>
      <w:pPr>
        <w:pStyle w:val="Normal1"/>
        <w:tabs>
          <w:tab w:val="center" w:pos="3122" w:leader="none"/>
          <w:tab w:val="right" w:pos="6240" w:leader="none"/>
        </w:tabs>
        <w:spacing w:lineRule="auto" w:line="247" w:before="0" w:after="268"/>
        <w:ind w:left="0" w:hanging="0"/>
        <w:jc w:val="left"/>
        <w:rPr/>
      </w:pPr>
      <w:r>
        <w:rPr>
          <w:rStyle w:val="DefaultParagraphFont"/>
          <w:sz w:val="22"/>
        </w:rPr>
        <w:tab/>
      </w:r>
      <w:r>
        <w:rPr>
          <w:rStyle w:val="DefaultParagraphFont"/>
          <w:rFonts w:eastAsia="Cambria" w:cs="Cambria" w:ascii="Cambria" w:hAnsi="Cambria"/>
          <w:i/>
        </w:rPr>
        <w:t>t</w:t>
      </w:r>
      <w:r>
        <w:rPr>
          <w:rStyle w:val="DefaultParagraphFont"/>
          <w:rFonts w:eastAsia="Cambria" w:cs="Cambria" w:ascii="Cambria" w:hAnsi="Cambria"/>
          <w:i/>
          <w:position w:val="-1"/>
          <w:sz w:val="13"/>
        </w:rPr>
        <w:t xml:space="preserve">y </w:t>
      </w:r>
      <w:r>
        <w:rPr>
          <w:rStyle w:val="DefaultParagraphFont"/>
          <w:rFonts w:eastAsia="Cambria" w:cs="Cambria" w:ascii="Cambria" w:hAnsi="Cambria"/>
        </w:rPr>
        <w:t>≤ 2log</w:t>
      </w:r>
      <w:r>
        <w:rPr>
          <w:rStyle w:val="DefaultParagraphFont"/>
          <w:rFonts w:eastAsia="Cambria" w:cs="Cambria" w:ascii="Cambria" w:hAnsi="Cambria"/>
          <w:i/>
        </w:rPr>
        <w:t>p</w:t>
        <w:tab/>
      </w:r>
      <w:r>
        <w:rPr/>
        <w:t>(3.2)</w:t>
      </w:r>
    </w:p>
    <w:p>
      <w:pPr>
        <w:pStyle w:val="Normal1"/>
        <w:ind w:left="12" w:right="6" w:hanging="0"/>
        <w:rPr/>
      </w:pPr>
      <w:r>
        <w:rPr/>
        <w:t xml:space="preserve">при любом показателе степени </w:t>
      </w:r>
      <w:r>
        <w:rPr>
          <w:rStyle w:val="DefaultParagraphFont"/>
          <w:rFonts w:eastAsia="Cambria" w:cs="Cambria" w:ascii="Cambria" w:hAnsi="Cambria"/>
          <w:i/>
        </w:rPr>
        <w:t>x</w:t>
      </w:r>
      <w:r>
        <w:rPr/>
        <w:t>.</w:t>
      </w:r>
    </w:p>
    <w:p>
      <w:pPr>
        <w:pStyle w:val="Normal1"/>
        <w:spacing w:before="0" w:after="262"/>
        <w:ind w:left="12" w:right="6" w:firstLine="397"/>
        <w:rPr/>
      </w:pPr>
      <w:r>
        <w:rPr/>
        <w:t xml:space="preserve">Теперь перейдем к задаче отыскания </w:t>
      </w:r>
      <w:r>
        <w:rPr>
          <w:rStyle w:val="DefaultParagraphFont"/>
          <w:rFonts w:eastAsia="Cambria" w:cs="Cambria" w:ascii="Cambria" w:hAnsi="Cambria"/>
          <w:i/>
        </w:rPr>
        <w:t xml:space="preserve">x </w:t>
      </w:r>
      <w:r>
        <w:rPr/>
        <w:t xml:space="preserve">в (3.1) по данным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y</w:t>
      </w:r>
      <w:r>
        <w:rPr/>
        <w:t xml:space="preserve">. Сначала оценим сложность прямого перебора. Для этого можно было бы сначала вычислить </w:t>
      </w:r>
      <w:r>
        <w:rPr>
          <w:rStyle w:val="DefaultParagraphFont"/>
          <w:rFonts w:eastAsia="Cambria" w:cs="Cambria" w:ascii="Cambria" w:hAnsi="Cambria"/>
          <w:i/>
        </w:rPr>
        <w:t>a</w:t>
      </w:r>
      <w:r>
        <w:rPr>
          <w:rStyle w:val="DefaultParagraphFont"/>
          <w:rFonts w:eastAsia="Cambria" w:cs="Cambria" w:ascii="Cambria" w:hAnsi="Cambria"/>
          <w:position w:val="6"/>
          <w:sz w:val="13"/>
        </w:rPr>
        <w:t xml:space="preserve">1 </w:t>
      </w:r>
      <w:r>
        <w:rPr/>
        <w:t xml:space="preserve">и проверить, верно ли равенство </w:t>
      </w:r>
      <w:r>
        <w:rPr>
          <w:rStyle w:val="DefaultParagraphFont"/>
          <w:rFonts w:eastAsia="Cambria" w:cs="Cambria" w:ascii="Cambria" w:hAnsi="Cambria"/>
          <w:i/>
        </w:rPr>
        <w:t>a</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y</w:t>
      </w:r>
      <w:r>
        <w:rPr/>
        <w:t xml:space="preserve">. Если нет, то проверяем </w:t>
      </w:r>
      <w:r>
        <w:rPr>
          <w:rStyle w:val="DefaultParagraphFont"/>
          <w:rFonts w:eastAsia="Cambria" w:cs="Cambria" w:ascii="Cambria" w:hAnsi="Cambria"/>
          <w:i/>
        </w:rPr>
        <w:t>a</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y</w:t>
      </w:r>
      <w:r>
        <w:rPr/>
        <w:t xml:space="preserve">, если нет, то </w:t>
      </w:r>
      <w:r>
        <w:rPr>
          <w:rStyle w:val="DefaultParagraphFont"/>
          <w:rFonts w:eastAsia="Cambria" w:cs="Cambria" w:ascii="Cambria" w:hAnsi="Cambria"/>
          <w:i/>
        </w:rPr>
        <w:t>a</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 xml:space="preserve">y </w:t>
      </w:r>
      <w:r>
        <w:rPr/>
        <w:t xml:space="preserve">и т.д. до </w:t>
      </w:r>
      <w:r>
        <w:rPr>
          <w:rStyle w:val="DefaultParagraphFont"/>
          <w:rFonts w:eastAsia="Cambria" w:cs="Cambria" w:ascii="Cambria" w:hAnsi="Cambria"/>
          <w:i/>
        </w:rPr>
        <w:t>a</w:t>
      </w:r>
      <w:r>
        <w:rPr>
          <w:rStyle w:val="DefaultParagraphFont"/>
          <w:rFonts w:eastAsia="Cambria" w:cs="Cambria" w:ascii="Cambria" w:hAnsi="Cambria"/>
          <w:i/>
          <w:position w:val="6"/>
          <w:sz w:val="13"/>
        </w:rPr>
        <w:t>p</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t xml:space="preserve">. В среднем потребуется </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 xml:space="preserve">2 </w:t>
      </w:r>
      <w:r>
        <w:rPr/>
        <w:t xml:space="preserve">раз умножать на </w:t>
      </w:r>
      <w:r>
        <w:rPr>
          <w:rStyle w:val="DefaultParagraphFont"/>
          <w:rFonts w:eastAsia="Cambria" w:cs="Cambria" w:ascii="Cambria" w:hAnsi="Cambria"/>
          <w:i/>
        </w:rPr>
        <w:t xml:space="preserve">a </w:t>
      </w:r>
      <w:r>
        <w:rPr/>
        <w:t>и проверять равенство. Таким образом, время прямого перебора</w:t>
      </w:r>
    </w:p>
    <w:p>
      <w:pPr>
        <w:pStyle w:val="Normal1"/>
        <w:spacing w:lineRule="auto" w:line="264" w:before="0" w:after="340"/>
        <w:ind w:left="20" w:right="10" w:hanging="10"/>
        <w:jc w:val="center"/>
        <w:rPr/>
      </w:pPr>
      <w:r>
        <w:rPr>
          <w:rStyle w:val="DefaultParagraphFont"/>
          <w:rFonts w:eastAsia="Cambria" w:cs="Cambria" w:ascii="Cambria" w:hAnsi="Cambria"/>
          <w:i/>
        </w:rPr>
        <w:t>t</w:t>
      </w:r>
      <w:r>
        <w:rPr>
          <w:rStyle w:val="DefaultParagraphFont"/>
          <w:sz w:val="18"/>
        </w:rPr>
        <w:t xml:space="preserve">п.п.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rPr>
        <w:t>2</w:t>
      </w:r>
      <w:r>
        <w:rPr>
          <w:rStyle w:val="DefaultParagraphFont"/>
          <w:rFonts w:eastAsia="Cambria" w:cs="Cambria" w:ascii="Cambria" w:hAnsi="Cambria"/>
          <w:i/>
        </w:rPr>
        <w:t>.</w:t>
      </w:r>
    </w:p>
    <w:p>
      <w:pPr>
        <w:pStyle w:val="Normal1"/>
        <w:spacing w:before="0" w:after="366"/>
        <w:ind w:left="12" w:right="6" w:firstLine="397"/>
        <w:rPr/>
      </w:pPr>
      <w:r>
        <w:rPr/>
        <w:t xml:space="preserve">В описываемом ниже методе «шаг младенца, шаг великана» время отыскания </w:t>
      </w:r>
      <w:r>
        <w:rPr>
          <w:rStyle w:val="DefaultParagraphFont"/>
          <w:rFonts w:eastAsia="Cambria" w:cs="Cambria" w:ascii="Cambria" w:hAnsi="Cambria"/>
          <w:i/>
        </w:rPr>
        <w:t xml:space="preserve">x </w:t>
      </w:r>
      <w:r>
        <w:rPr/>
        <w:t>существенно меньше:</w:t>
      </w:r>
    </w:p>
    <w:p>
      <w:pPr>
        <w:pStyle w:val="Normal1"/>
        <w:spacing w:lineRule="auto" w:line="264" w:before="0" w:after="340"/>
        <w:ind w:left="20" w:right="10" w:hanging="10"/>
        <w:jc w:val="center"/>
        <w:rPr/>
      </w:pPr>
      <w:r>
        <mc:AlternateContent>
          <mc:Choice Requires="wps">
            <w:drawing>
              <wp:anchor behindDoc="1" distT="0" distB="0" distL="0" distR="0" simplePos="0" locked="0" layoutInCell="0" allowOverlap="1" relativeHeight="26">
                <wp:simplePos x="0" y="0"/>
                <wp:positionH relativeFrom="column">
                  <wp:posOffset>2398395</wp:posOffset>
                </wp:positionH>
                <wp:positionV relativeFrom="paragraph">
                  <wp:posOffset>3175</wp:posOffset>
                </wp:positionV>
                <wp:extent cx="63500" cy="635"/>
                <wp:effectExtent l="0" t="3175" r="635" b="1270"/>
                <wp:wrapSquare wrapText="bothSides"/>
                <wp:docPr id="25" name="Group 309136"/>
                <a:graphic xmlns:a="http://schemas.openxmlformats.org/drawingml/2006/main">
                  <a:graphicData uri="http://schemas.microsoft.com/office/word/2010/wordprocessingShape">
                    <wps:wsp>
                      <wps:cNvSpPr/>
                      <wps:spPr>
                        <a:xfrm>
                          <a:off x="0" y="0"/>
                          <a:ext cx="63360" cy="720"/>
                        </a:xfrm>
                        <a:custGeom>
                          <a:avLst/>
                          <a:gdLst/>
                          <a:ahLst/>
                          <a:rect l="l" t="t" r="r" b="b"/>
                          <a:pathLst>
                            <a:path w="63500" h="0">
                              <a:moveTo>
                                <a:pt x="0" y="0"/>
                              </a:moveTo>
                              <a:lnTo>
                                <a:pt x="6350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09136" path="m0,0l63500,0e" stroked="t" o:allowincell="f" style="position:absolute;margin-left:188.85pt;margin-top:0.25pt;width:4.95pt;height:0pt;mso-wrap-style:none;v-text-anchor:middle">
                <v:fill o:detectmouseclick="t" on="false"/>
                <v:stroke color="black" weight="5040" joinstyle="miter" endcap="flat"/>
                <w10:wrap type="square"/>
              </v:shape>
            </w:pict>
          </mc:Fallback>
        </mc:AlternateContent>
      </w:r>
      <w:r>
        <w:rPr>
          <w:rStyle w:val="DefaultParagraphFont"/>
          <w:rFonts w:eastAsia="Cambria" w:cs="Cambria" w:ascii="Cambria" w:hAnsi="Cambria"/>
          <w:i/>
        </w:rPr>
        <w:t>t</w:t>
      </w:r>
      <w:r>
        <w:rPr>
          <w:rStyle w:val="DefaultParagraphFont"/>
          <w:sz w:val="18"/>
        </w:rPr>
        <w:t xml:space="preserve">ш.м.ш.в. </w:t>
      </w:r>
      <w:r>
        <w:rPr>
          <w:rStyle w:val="DefaultParagraphFont"/>
          <w:rFonts w:eastAsia="Cambria" w:cs="Cambria" w:ascii="Cambria" w:hAnsi="Cambria"/>
        </w:rPr>
        <w:t>≈ 2 · √</w:t>
      </w:r>
      <w:r>
        <w:rPr>
          <w:rStyle w:val="DefaultParagraphFont"/>
          <w:rFonts w:eastAsia="Cambria" w:cs="Cambria" w:ascii="Cambria" w:hAnsi="Cambria"/>
          <w:i/>
        </w:rPr>
        <w:t>p,</w:t>
      </w:r>
    </w:p>
    <w:p>
      <w:pPr>
        <w:pStyle w:val="Normal1"/>
        <w:ind w:left="12" w:right="6" w:hanging="0"/>
        <w:rPr/>
      </w:pPr>
      <w:r>
        <w:rPr/>
        <w:t>а в методе исчисления порядка это время еще меньше:</w:t>
      </w:r>
    </w:p>
    <w:p>
      <w:pPr>
        <w:pStyle w:val="Normal1"/>
        <w:spacing w:lineRule="auto" w:line="256" w:before="0" w:after="26"/>
        <w:ind w:left="3317" w:hanging="0"/>
        <w:jc w:val="left"/>
        <w:rPr>
          <w:rStyle w:val="DefaultParagraphFont"/>
          <w:sz w:val="22"/>
        </w:rPr>
      </w:pPr>
      <w:r>
        <w:rPr/>
        <mc:AlternateContent>
          <mc:Choice Requires="wps">
            <w:drawing>
              <wp:anchor behindDoc="1" distT="0" distB="0" distL="0" distR="0" simplePos="0" locked="0" layoutInCell="0" allowOverlap="1" relativeHeight="27">
                <wp:simplePos x="0" y="0"/>
                <wp:positionH relativeFrom="column">
                  <wp:posOffset>0</wp:posOffset>
                </wp:positionH>
                <wp:positionV relativeFrom="paragraph">
                  <wp:posOffset>635</wp:posOffset>
                </wp:positionV>
                <wp:extent cx="565785" cy="635"/>
                <wp:effectExtent l="635" t="3175" r="0" b="1270"/>
                <wp:wrapSquare wrapText="bothSides"/>
                <wp:docPr id="26" name="Group 309137"/>
                <a:graphic xmlns:a="http://schemas.openxmlformats.org/drawingml/2006/main">
                  <a:graphicData uri="http://schemas.microsoft.com/office/word/2010/wordprocessingShape">
                    <wps:wsp>
                      <wps:cNvSpPr/>
                      <wps:spPr>
                        <a:xfrm>
                          <a:off x="0" y="0"/>
                          <a:ext cx="565920" cy="720"/>
                        </a:xfrm>
                        <a:custGeom>
                          <a:avLst/>
                          <a:gdLst/>
                          <a:ahLst/>
                          <a:rect l="l" t="t" r="r" b="b"/>
                          <a:pathLst>
                            <a:path w="565785" h="0">
                              <a:moveTo>
                                <a:pt x="0" y="0"/>
                              </a:moveTo>
                              <a:lnTo>
                                <a:pt x="565785" y="0"/>
                              </a:lnTo>
                            </a:path>
                          </a:pathLst>
                        </a:custGeom>
                        <a:noFill/>
                        <a:ln w="4320">
                          <a:solidFill>
                            <a:srgbClr val="000000"/>
                          </a:solidFill>
                          <a:miter/>
                        </a:ln>
                      </wps:spPr>
                      <wps:style>
                        <a:lnRef idx="0"/>
                        <a:fillRef idx="0"/>
                        <a:effectRef idx="0"/>
                        <a:fontRef idx="minor"/>
                      </wps:style>
                      <wps:bodyPr/>
                    </wps:wsp>
                  </a:graphicData>
                </a:graphic>
              </wp:anchor>
            </w:drawing>
          </mc:Choice>
          <mc:Fallback>
            <w:pict>
              <v:shape id="shape_0" ID="Group 309137" path="m0,0l565785,0e" stroked="t" o:allowincell="f" style="position:absolute;margin-left:0pt;margin-top:0pt;width:44.5pt;height:0pt;mso-wrap-style:none;v-text-anchor:middle">
                <v:fill o:detectmouseclick="t" on="false"/>
                <v:stroke color="black" weight="4320" joinstyle="miter" endcap="flat"/>
                <w10:wrap type="square"/>
              </v:shape>
            </w:pict>
          </mc:Fallback>
        </mc:AlternateContent>
      </w:r>
    </w:p>
    <w:p>
      <w:pPr>
        <w:pStyle w:val="Normal1"/>
        <w:spacing w:lineRule="auto" w:line="256" w:before="0" w:after="334"/>
        <w:ind w:left="904" w:right="894" w:hanging="10"/>
        <w:jc w:val="center"/>
        <w:rPr/>
      </w:pPr>
      <w:r>
        <w:rPr>
          <w:rStyle w:val="DefaultParagraphFont"/>
          <w:rFonts w:eastAsia="Cambria" w:cs="Cambria" w:ascii="Cambria" w:hAnsi="Cambria"/>
          <w:i/>
        </w:rPr>
        <w:t>t</w:t>
      </w:r>
      <w:r>
        <w:rPr>
          <w:rStyle w:val="DefaultParagraphFont"/>
          <w:position w:val="-2"/>
          <w:sz w:val="18"/>
          <w:sz w:val="28"/>
        </w:rPr>
        <w:t xml:space="preserve">и.п. </w:t>
      </w:r>
      <w:r>
        <w:rPr>
          <w:rStyle w:val="DefaultParagraphFont"/>
          <w:rFonts w:eastAsia="Cambria" w:cs="Cambria" w:ascii="Cambria" w:hAnsi="Cambria"/>
        </w:rPr>
        <w:t xml:space="preserve">≈ </w:t>
      </w:r>
      <w:r>
        <w:rPr>
          <w:rStyle w:val="DefaultParagraphFont"/>
          <w:rFonts w:eastAsia="Cambria" w:cs="Cambria" w:ascii="Cambria" w:hAnsi="Cambria"/>
          <w:i/>
        </w:rPr>
        <w:t>c</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2</w:t>
      </w:r>
      <w:r>
        <w:rPr>
          <w:rStyle w:val="DefaultParagraphFont"/>
          <w:rFonts w:eastAsia="Cambria" w:cs="Cambria" w:ascii="Cambria" w:hAnsi="Cambria"/>
          <w:i/>
          <w:sz w:val="14"/>
        </w:rPr>
        <w:t>c</w:t>
      </w:r>
      <w:r>
        <w:rPr>
          <w:rStyle w:val="DefaultParagraphFont"/>
          <w:rFonts w:eastAsia="Cambria" w:cs="Cambria" w:ascii="Cambria" w:hAnsi="Cambria"/>
          <w:sz w:val="10"/>
        </w:rPr>
        <w:t>2</w:t>
      </w:r>
      <w:r>
        <w:rPr>
          <w:rStyle w:val="DefaultParagraphFont"/>
          <w:rFonts w:eastAsia="Cambria" w:cs="Cambria" w:ascii="Cambria" w:hAnsi="Cambria"/>
          <w:sz w:val="14"/>
        </w:rPr>
        <w:t>√log</w:t>
      </w:r>
      <w:r>
        <w:rPr>
          <w:rStyle w:val="DefaultParagraphFont"/>
          <w:rFonts w:eastAsia="Cambria" w:cs="Cambria" w:ascii="Cambria" w:hAnsi="Cambria"/>
          <w:i/>
          <w:sz w:val="14"/>
        </w:rPr>
        <w:t>p</w:t>
      </w:r>
      <w:r>
        <w:rPr>
          <w:rStyle w:val="DefaultParagraphFont"/>
          <w:rFonts w:eastAsia="Cambria" w:cs="Cambria" w:ascii="Cambria" w:hAnsi="Cambria"/>
          <w:sz w:val="14"/>
        </w:rPr>
        <w:t>loglog</w:t>
      </w:r>
      <w:r>
        <w:rPr>
          <w:rStyle w:val="DefaultParagraphFont"/>
          <w:rFonts w:eastAsia="Cambria" w:cs="Cambria" w:ascii="Cambria" w:hAnsi="Cambria"/>
          <w:i/>
          <w:sz w:val="14"/>
        </w:rPr>
        <w:t>p</w:t>
      </w:r>
      <w:r>
        <w:rPr>
          <w:rStyle w:val="DefaultParagraphFont"/>
          <w:rFonts w:eastAsia="Cambria" w:cs="Cambria" w:ascii="Cambria" w:hAnsi="Cambria"/>
          <w:i/>
        </w:rPr>
        <w:t>,</w:t>
      </w:r>
    </w:p>
    <w:p>
      <w:pPr>
        <w:pStyle w:val="Normal1"/>
        <w:ind w:left="12" w:right="6" w:hanging="0"/>
        <w:rPr/>
      </w:pPr>
      <w:r>
        <w:rPr/>
        <w:t xml:space="preserve">где </w:t>
      </w:r>
      <w:r>
        <w:rPr>
          <w:rStyle w:val="DefaultParagraphFont"/>
          <w:rFonts w:eastAsia="Cambria" w:cs="Cambria" w:ascii="Cambria" w:hAnsi="Cambria"/>
          <w:i/>
        </w:rPr>
        <w:t>c</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c</w:t>
      </w:r>
      <w:r>
        <w:rPr>
          <w:rStyle w:val="DefaultParagraphFont"/>
          <w:rFonts w:eastAsia="Cambria" w:cs="Cambria" w:ascii="Cambria" w:hAnsi="Cambria"/>
          <w:position w:val="-1"/>
          <w:sz w:val="13"/>
        </w:rPr>
        <w:t xml:space="preserve">2 </w:t>
      </w:r>
      <w:r>
        <w:rPr/>
        <w:t>— некоторые положительные константы.</w:t>
      </w:r>
    </w:p>
    <w:p>
      <w:pPr>
        <w:pStyle w:val="Normal1"/>
        <w:spacing w:before="0" w:after="29"/>
        <w:ind w:left="12" w:right="6" w:firstLine="397"/>
        <w:rPr/>
      </w:pPr>
      <w:r>
        <w:rPr/>
        <w:t xml:space="preserve">Чтобы сделать сравнение более наглядным, выразим время вычисления через длину числа </w:t>
      </w:r>
      <w:r>
        <w:rPr>
          <w:rStyle w:val="DefaultParagraphFont"/>
          <w:rFonts w:eastAsia="Cambria" w:cs="Cambria" w:ascii="Cambria" w:hAnsi="Cambria"/>
          <w:i/>
        </w:rPr>
        <w:t xml:space="preserve">p </w:t>
      </w:r>
      <w:r>
        <w:rPr/>
        <w:t xml:space="preserve">в (3.1). Обозначим эту длину в битах через </w:t>
      </w:r>
      <w:r>
        <w:rPr>
          <w:rStyle w:val="DefaultParagraphFont"/>
          <w:rFonts w:eastAsia="Cambria" w:cs="Cambria" w:ascii="Cambria" w:hAnsi="Cambria"/>
          <w:i/>
        </w:rPr>
        <w:t>n</w:t>
      </w:r>
      <w:r>
        <w:rPr/>
        <w:t xml:space="preserve">. При вычислениях по модулю </w:t>
      </w:r>
      <w:r>
        <w:rPr>
          <w:rStyle w:val="DefaultParagraphFont"/>
          <w:rFonts w:eastAsia="Cambria" w:cs="Cambria" w:ascii="Cambria" w:hAnsi="Cambria"/>
          <w:i/>
        </w:rPr>
        <w:t xml:space="preserve">p </w:t>
      </w:r>
      <w:r>
        <w:rPr/>
        <w:t xml:space="preserve">имеем </w:t>
      </w:r>
      <w:r>
        <w:rPr>
          <w:rStyle w:val="DefaultParagraphFont"/>
          <w:rFonts w:eastAsia="Cambria" w:cs="Cambria" w:ascii="Cambria" w:hAnsi="Cambria"/>
          <w:i/>
        </w:rPr>
        <w:t xml:space="preserve">n </w:t>
      </w:r>
      <w:r>
        <w:rPr>
          <w:rStyle w:val="DefaultParagraphFont"/>
          <w:rFonts w:eastAsia="Cambria" w:cs="Cambria" w:ascii="Cambria" w:hAnsi="Cambria"/>
        </w:rPr>
        <w:t>≈ log</w:t>
      </w:r>
      <w:r>
        <w:rPr>
          <w:rStyle w:val="DefaultParagraphFont"/>
          <w:rFonts w:eastAsia="Cambria" w:cs="Cambria" w:ascii="Cambria" w:hAnsi="Cambria"/>
          <w:i/>
        </w:rPr>
        <w:t>p</w:t>
      </w:r>
      <w:r>
        <w:rPr/>
        <w:t>. Поэтому порядок трудоемкости (в смысле количества операций) упомянутых алгоритмов будет следующий:</w:t>
      </w:r>
    </w:p>
    <w:tbl>
      <w:tblPr>
        <w:tblW w:w="2254" w:type="dxa"/>
        <w:jc w:val="left"/>
        <w:tblInd w:w="1991" w:type="dxa"/>
        <w:tblLayout w:type="fixed"/>
        <w:tblCellMar>
          <w:top w:w="0" w:type="dxa"/>
          <w:left w:w="0" w:type="dxa"/>
          <w:bottom w:w="0" w:type="dxa"/>
          <w:right w:w="0" w:type="dxa"/>
        </w:tblCellMar>
      </w:tblPr>
      <w:tblGrid>
        <w:gridCol w:w="998"/>
        <w:gridCol w:w="354"/>
        <w:gridCol w:w="902"/>
      </w:tblGrid>
      <w:tr>
        <w:trPr>
          <w:trHeight w:val="1258" w:hRule="atLeast"/>
        </w:trPr>
        <w:tc>
          <w:tcPr>
            <w:tcW w:w="998" w:type="dxa"/>
            <w:tcBorders/>
          </w:tcPr>
          <w:p>
            <w:pPr>
              <w:pStyle w:val="Normal1"/>
              <w:spacing w:lineRule="auto" w:line="256" w:before="0" w:after="88"/>
              <w:ind w:left="417" w:hanging="0"/>
              <w:jc w:val="center"/>
              <w:rPr/>
            </w:pPr>
            <w:r>
              <w:rPr>
                <w:rStyle w:val="DefaultParagraphFont"/>
                <w:rFonts w:eastAsia="Cambria" w:cs="Cambria" w:ascii="Cambria" w:hAnsi="Cambria"/>
                <w:i/>
              </w:rPr>
              <w:t>t</w:t>
            </w:r>
            <w:r>
              <w:rPr>
                <w:rStyle w:val="DefaultParagraphFont"/>
                <w:rFonts w:eastAsia="Cambria" w:cs="Cambria" w:ascii="Cambria" w:hAnsi="Cambria"/>
                <w:i/>
                <w:sz w:val="14"/>
              </w:rPr>
              <w:t>y</w:t>
            </w:r>
          </w:p>
          <w:p>
            <w:pPr>
              <w:pStyle w:val="Normal1"/>
              <w:spacing w:lineRule="auto" w:line="350" w:before="0" w:after="14"/>
              <w:ind w:left="0" w:firstLine="409"/>
              <w:jc w:val="left"/>
              <w:rPr/>
            </w:pPr>
            <w:r>
              <w:rPr>
                <w:rStyle w:val="DefaultParagraphFont"/>
                <w:rFonts w:eastAsia="Cambria" w:cs="Cambria" w:ascii="Cambria" w:hAnsi="Cambria"/>
                <w:i/>
              </w:rPr>
              <w:t>t</w:t>
            </w:r>
            <w:r>
              <w:rPr>
                <w:rStyle w:val="DefaultParagraphFont"/>
                <w:sz w:val="18"/>
              </w:rPr>
              <w:t xml:space="preserve">п.п. </w:t>
            </w:r>
            <w:r>
              <w:rPr>
                <w:rStyle w:val="DefaultParagraphFont"/>
                <w:rFonts w:eastAsia="Cambria" w:cs="Cambria" w:ascii="Cambria" w:hAnsi="Cambria"/>
                <w:i/>
              </w:rPr>
              <w:t>t</w:t>
            </w:r>
            <w:r>
              <w:rPr>
                <w:rStyle w:val="DefaultParagraphFont"/>
                <w:sz w:val="18"/>
              </w:rPr>
              <w:t>ш.м.ш.в.</w:t>
            </w:r>
          </w:p>
          <w:p>
            <w:pPr>
              <w:pStyle w:val="Normal1"/>
              <w:spacing w:lineRule="auto" w:line="256" w:before="0" w:after="0"/>
              <w:ind w:left="200" w:hanging="0"/>
              <w:jc w:val="center"/>
              <w:rPr/>
            </w:pPr>
            <w:r>
              <w:rPr>
                <w:rStyle w:val="DefaultParagraphFont"/>
                <w:rFonts w:eastAsia="Cambria" w:cs="Cambria" w:ascii="Cambria" w:hAnsi="Cambria"/>
                <w:i/>
                <w:position w:val="9"/>
                <w:sz w:val="20"/>
                <w:sz w:val="31"/>
              </w:rPr>
              <w:t>t</w:t>
            </w:r>
            <w:r>
              <w:rPr>
                <w:rStyle w:val="DefaultParagraphFont"/>
                <w:sz w:val="18"/>
              </w:rPr>
              <w:t>и.п.</w:t>
            </w:r>
          </w:p>
        </w:tc>
        <w:tc>
          <w:tcPr>
            <w:tcW w:w="354" w:type="dxa"/>
            <w:tcBorders/>
          </w:tcPr>
          <w:p>
            <w:pPr>
              <w:pStyle w:val="Normal1"/>
              <w:spacing w:lineRule="auto" w:line="256" w:before="0" w:after="45"/>
              <w:ind w:left="0" w:hanging="0"/>
              <w:jc w:val="left"/>
              <w:rPr/>
            </w:pPr>
            <w:r>
              <w:rPr>
                <w:rStyle w:val="DefaultParagraphFont"/>
                <w:rFonts w:eastAsia="Cambria" w:cs="Cambria" w:ascii="Cambria" w:hAnsi="Cambria"/>
              </w:rPr>
              <w:t>≈</w:t>
            </w:r>
          </w:p>
          <w:p>
            <w:pPr>
              <w:pStyle w:val="Normal1"/>
              <w:spacing w:lineRule="auto" w:line="256" w:before="0" w:after="45"/>
              <w:ind w:left="0" w:hanging="0"/>
              <w:jc w:val="left"/>
              <w:rPr/>
            </w:pPr>
            <w:r>
              <w:rPr>
                <w:rStyle w:val="DefaultParagraphFont"/>
                <w:rFonts w:eastAsia="Cambria" w:cs="Cambria" w:ascii="Cambria" w:hAnsi="Cambria"/>
              </w:rPr>
              <w:t>≈</w:t>
            </w:r>
          </w:p>
          <w:p>
            <w:pPr>
              <w:pStyle w:val="Normal1"/>
              <w:spacing w:lineRule="auto" w:line="256" w:before="0" w:after="66"/>
              <w:ind w:left="0" w:hanging="0"/>
              <w:jc w:val="left"/>
              <w:rPr/>
            </w:pPr>
            <w:r>
              <w:rPr>
                <w:rStyle w:val="DefaultParagraphFont"/>
                <w:rFonts w:eastAsia="Cambria" w:cs="Cambria" w:ascii="Cambria" w:hAnsi="Cambria"/>
              </w:rPr>
              <w:t>≈</w:t>
            </w:r>
          </w:p>
          <w:p>
            <w:pPr>
              <w:pStyle w:val="Normal1"/>
              <w:spacing w:lineRule="auto" w:line="256" w:before="0" w:after="0"/>
              <w:ind w:left="0" w:hanging="0"/>
              <w:jc w:val="left"/>
              <w:rPr/>
            </w:pPr>
            <w:r>
              <w:rPr>
                <w:rStyle w:val="DefaultParagraphFont"/>
                <w:rFonts w:eastAsia="Cambria" w:cs="Cambria" w:ascii="Cambria" w:hAnsi="Cambria"/>
              </w:rPr>
              <w:t>≈</w:t>
            </w:r>
          </w:p>
        </w:tc>
        <w:tc>
          <w:tcPr>
            <w:tcW w:w="902" w:type="dxa"/>
            <w:tcBorders/>
          </w:tcPr>
          <w:p>
            <w:pPr>
              <w:pStyle w:val="Normal1"/>
              <w:spacing w:lineRule="auto" w:line="256" w:before="0" w:after="0"/>
              <w:ind w:left="0" w:hanging="0"/>
              <w:jc w:val="left"/>
              <w:rPr/>
            </w:pPr>
            <w:r>
              <w:rPr>
                <w:rStyle w:val="DefaultParagraphFont"/>
                <w:rFonts w:eastAsia="Cambria" w:cs="Cambria" w:ascii="Cambria" w:hAnsi="Cambria"/>
                <w:i/>
              </w:rPr>
              <w:t>n,</w:t>
            </w:r>
          </w:p>
          <w:p>
            <w:pPr>
              <w:pStyle w:val="Normal1"/>
              <w:spacing w:lineRule="auto" w:line="256" w:before="0" w:after="0"/>
              <w:ind w:left="0" w:hanging="0"/>
              <w:jc w:val="right"/>
              <w:rPr/>
            </w:pPr>
            <w:r>
              <w:rPr/>
              <w:drawing>
                <wp:inline distT="0" distB="0" distL="0" distR="0">
                  <wp:extent cx="530225" cy="511810"/>
                  <wp:effectExtent l="0" t="0" r="0" b="0"/>
                  <wp:docPr id="27" name="Picture 4110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11031" descr=""/>
                          <pic:cNvPicPr>
                            <a:picLocks noChangeAspect="1" noChangeArrowheads="1"/>
                          </pic:cNvPicPr>
                        </pic:nvPicPr>
                        <pic:blipFill>
                          <a:blip r:embed="rId35"/>
                          <a:stretch>
                            <a:fillRect/>
                          </a:stretch>
                        </pic:blipFill>
                        <pic:spPr bwMode="auto">
                          <a:xfrm>
                            <a:off x="0" y="0"/>
                            <a:ext cx="530225" cy="511810"/>
                          </a:xfrm>
                          <a:prstGeom prst="rect">
                            <a:avLst/>
                          </a:prstGeom>
                        </pic:spPr>
                      </pic:pic>
                    </a:graphicData>
                  </a:graphic>
                </wp:inline>
              </w:drawing>
            </w:r>
            <w:r>
              <w:rPr>
                <w:rStyle w:val="DefaultParagraphFont"/>
                <w:rFonts w:eastAsia="Cambria" w:cs="Cambria" w:ascii="Cambria" w:hAnsi="Cambria"/>
                <w:i/>
              </w:rPr>
              <w:t>,</w:t>
            </w:r>
          </w:p>
        </w:tc>
      </w:tr>
    </w:tbl>
    <w:p>
      <w:pPr>
        <w:pStyle w:val="Normal1"/>
        <w:spacing w:before="0" w:after="142"/>
        <w:ind w:left="12" w:right="6" w:hanging="0"/>
        <w:rPr/>
      </w:pPr>
      <w:r>
        <w:rPr/>
        <w:t xml:space="preserve">где </w:t>
      </w:r>
      <w:r>
        <w:rPr>
          <w:rStyle w:val="DefaultParagraphFont"/>
          <w:rFonts w:eastAsia="Cambria" w:cs="Cambria" w:ascii="Cambria" w:hAnsi="Cambria"/>
        </w:rPr>
        <w:t xml:space="preserve">≈ </w:t>
      </w:r>
      <w:r>
        <w:rPr/>
        <w:t>означает «пропорционально».</w:t>
      </w:r>
    </w:p>
    <w:p>
      <w:pPr>
        <w:pStyle w:val="Normal1"/>
        <w:ind w:left="12" w:right="6" w:firstLine="397"/>
        <w:rPr/>
      </w:pPr>
      <w:r>
        <w:rPr/>
        <w:t xml:space="preserve">Мы видим, что количество операций при возведении в степень растет линейно с ростом длины числа </w:t>
      </w:r>
      <w:r>
        <w:rPr>
          <w:rStyle w:val="DefaultParagraphFont"/>
          <w:rFonts w:eastAsia="Cambria" w:cs="Cambria" w:ascii="Cambria" w:hAnsi="Cambria"/>
          <w:i/>
        </w:rPr>
        <w:t>n</w:t>
      </w:r>
      <w:r>
        <w:rPr/>
        <w:t>, а время решения обратной задачи различными методами растет экспоненциально либо субэкспоненциально (для метода исчисления порядка). Вопрос о существовании более быстрых алгоритмов для вычисления дискретных логарифмов, как и для решения других обратных задач, возникающих в криптоанализе, остается открытым.</w:t>
      </w:r>
    </w:p>
    <w:p>
      <w:pPr>
        <w:pStyle w:val="Normal1"/>
        <w:spacing w:lineRule="auto" w:line="264" w:before="0" w:after="296"/>
        <w:ind w:left="-5" w:hanging="10"/>
        <w:jc w:val="left"/>
        <w:rPr/>
      </w:pPr>
      <w:r>
        <w:rPr/>
        <w:t>3.2. Метод «шаг младенца, шаг великана»</w:t>
      </w:r>
    </w:p>
    <w:p>
      <w:pPr>
        <w:pStyle w:val="Normal1"/>
        <w:tabs>
          <w:tab w:val="center" w:pos="3049" w:leader="none"/>
        </w:tabs>
        <w:spacing w:lineRule="auto" w:line="268" w:before="0" w:after="116"/>
        <w:ind w:left="-11" w:hanging="0"/>
        <w:jc w:val="left"/>
        <w:rPr/>
      </w:pPr>
      <w:r>
        <w:rPr>
          <w:rStyle w:val="DefaultParagraphFont"/>
          <w:sz w:val="24"/>
        </w:rPr>
        <w:t>3.2.</w:t>
        <w:tab/>
        <w:t>Метод «шаг младенца, шаг великана»</w:t>
      </w:r>
    </w:p>
    <w:p>
      <w:pPr>
        <w:pStyle w:val="Normal1"/>
        <w:spacing w:before="0" w:after="195"/>
        <w:ind w:left="12" w:right="6" w:hanging="0"/>
        <w:rPr/>
      </w:pPr>
      <w:r>
        <w:rPr/>
        <w:t xml:space="preserve">В открытой литературе этот метод был впервые описан Шенксом (Daniel Shanks); ссылки на него известны с 1973 года. Это был один из первых методов, который показал, что задача вычисления дискретного логарифма может быть решена значительно быстрее, чем методом перебора. Перейдем к описанию этого метода отыскания </w:t>
      </w:r>
      <w:r>
        <w:rPr>
          <w:rStyle w:val="DefaultParagraphFont"/>
          <w:rFonts w:eastAsia="Cambria" w:cs="Cambria" w:ascii="Cambria" w:hAnsi="Cambria"/>
          <w:i/>
        </w:rPr>
        <w:t xml:space="preserve">x </w:t>
      </w:r>
      <w:r>
        <w:rPr/>
        <w:t>в (3.1).</w:t>
      </w:r>
    </w:p>
    <w:p>
      <w:pPr>
        <w:pStyle w:val="Normal1"/>
        <w:spacing w:before="0" w:after="201"/>
        <w:ind w:left="12" w:right="6" w:hanging="0"/>
        <w:rPr/>
      </w:pPr>
      <w:r>
        <w:rPr/>
        <w:t xml:space="preserve">Шаг 1. Сначала берем два целых числа </w:t>
      </w:r>
      <w:r>
        <w:rPr>
          <w:rStyle w:val="DefaultParagraphFont"/>
          <w:rFonts w:eastAsia="Cambria" w:cs="Cambria" w:ascii="Cambria" w:hAnsi="Cambria"/>
          <w:i/>
        </w:rPr>
        <w:t xml:space="preserve">m </w:t>
      </w:r>
      <w:r>
        <w:rPr/>
        <w:t xml:space="preserve">и </w:t>
      </w:r>
      <w:r>
        <w:rPr>
          <w:rStyle w:val="DefaultParagraphFont"/>
          <w:rFonts w:eastAsia="Cambria" w:cs="Cambria" w:ascii="Cambria" w:hAnsi="Cambria"/>
          <w:i/>
        </w:rPr>
        <w:t>k</w:t>
      </w:r>
      <w:r>
        <w:rPr/>
        <w:t>, такие, что</w:t>
      </w:r>
    </w:p>
    <w:p>
      <w:pPr>
        <w:pStyle w:val="Normal1"/>
        <w:tabs>
          <w:tab w:val="center" w:pos="3371" w:leader="none"/>
          <w:tab w:val="right" w:pos="6240" w:leader="none"/>
        </w:tabs>
        <w:spacing w:lineRule="auto" w:line="264" w:before="0" w:after="256"/>
        <w:ind w:left="0" w:right="-15" w:hanging="0"/>
        <w:jc w:val="left"/>
        <w:rPr/>
      </w:pPr>
      <w:r>
        <w:rPr>
          <w:rStyle w:val="DefaultParagraphFont"/>
          <w:sz w:val="22"/>
        </w:rPr>
        <w:tab/>
      </w:r>
      <w:r>
        <w:rPr>
          <w:rStyle w:val="DefaultParagraphFont"/>
          <w:rFonts w:eastAsia="Cambria" w:cs="Cambria" w:ascii="Cambria" w:hAnsi="Cambria"/>
          <w:i/>
        </w:rPr>
        <w:t>mk &gt; p.</w:t>
        <w:tab/>
      </w:r>
      <w:r>
        <w:rPr/>
        <w:t>(3.3)</w:t>
      </w:r>
    </w:p>
    <w:p>
      <w:pPr>
        <w:pStyle w:val="Normal1"/>
        <w:spacing w:before="0" w:after="200"/>
        <w:ind w:left="12" w:right="6" w:hanging="0"/>
        <w:rPr/>
      </w:pPr>
      <w:r>
        <w:rPr/>
        <w:t>Шаг 2. Вычислим два ряда чисел</w:t>
      </w:r>
    </w:p>
    <w:p>
      <w:pPr>
        <w:pStyle w:val="Normal1"/>
        <w:spacing w:lineRule="auto" w:line="470" w:before="0" w:after="3"/>
        <w:ind w:left="1883" w:hanging="293"/>
        <w:rPr/>
      </w:pPr>
      <w:r>
        <w:rPr>
          <w:rStyle w:val="DefaultParagraphFont"/>
          <w:rFonts w:eastAsia="Cambria" w:cs="Cambria" w:ascii="Cambria" w:hAnsi="Cambria"/>
          <w:i/>
        </w:rPr>
        <w:t>y, ay, a</w:t>
      </w:r>
      <w:r>
        <w:rPr>
          <w:rStyle w:val="DefaultParagraphFont"/>
          <w:rFonts w:eastAsia="Cambria" w:cs="Cambria" w:ascii="Cambria" w:hAnsi="Cambria"/>
          <w:position w:val="6"/>
          <w:sz w:val="13"/>
        </w:rPr>
        <w:t>2</w:t>
      </w:r>
      <w:r>
        <w:rPr>
          <w:rStyle w:val="DefaultParagraphFont"/>
          <w:rFonts w:eastAsia="Cambria" w:cs="Cambria" w:ascii="Cambria" w:hAnsi="Cambria"/>
          <w:i/>
        </w:rPr>
        <w:t>y, ..., a</w:t>
      </w:r>
      <w:r>
        <w:rPr>
          <w:rStyle w:val="DefaultParagraphFont"/>
          <w:rFonts w:eastAsia="Cambria" w:cs="Cambria" w:ascii="Cambria" w:hAnsi="Cambria"/>
          <w:i/>
          <w:position w:val="6"/>
          <w:sz w:val="13"/>
        </w:rPr>
        <w:t>m</w:t>
      </w:r>
      <w:r>
        <w:rPr>
          <w:rStyle w:val="DefaultParagraphFont"/>
          <w:rFonts w:eastAsia="Cambria" w:cs="Cambria" w:ascii="Cambria" w:hAnsi="Cambria"/>
          <w:position w:val="6"/>
          <w:sz w:val="13"/>
        </w:rPr>
        <w:t>−1</w:t>
      </w:r>
      <w:r>
        <w:rPr>
          <w:rStyle w:val="DefaultParagraphFont"/>
          <w:rFonts w:eastAsia="Cambria" w:cs="Cambria" w:ascii="Cambria" w:hAnsi="Cambria"/>
          <w:i/>
        </w:rPr>
        <w:t xml:space="preserve">y </w:t>
      </w:r>
      <w:r>
        <w:rPr>
          <w:rStyle w:val="DefaultParagraphFont"/>
          <w:rFonts w:eastAsia="Cambria" w:cs="Cambria" w:ascii="Cambria" w:hAnsi="Cambria"/>
        </w:rPr>
        <w:t xml:space="preserve">(mod </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(3.4) </w:t>
      </w:r>
      <w:r>
        <w:rPr>
          <w:rStyle w:val="DefaultParagraphFont"/>
          <w:rFonts w:eastAsia="Cambria" w:cs="Cambria" w:ascii="Cambria" w:hAnsi="Cambria"/>
          <w:i/>
        </w:rPr>
        <w:t>a</w:t>
      </w:r>
      <w:r>
        <w:rPr>
          <w:rStyle w:val="DefaultParagraphFont"/>
          <w:rFonts w:eastAsia="Cambria" w:cs="Cambria" w:ascii="Cambria" w:hAnsi="Cambria"/>
          <w:i/>
          <w:position w:val="6"/>
          <w:sz w:val="13"/>
        </w:rPr>
        <w:t>m</w:t>
      </w:r>
      <w:r>
        <w:rPr>
          <w:rStyle w:val="DefaultParagraphFont"/>
          <w:rFonts w:eastAsia="Cambria" w:cs="Cambria" w:ascii="Cambria" w:hAnsi="Cambria"/>
          <w:i/>
        </w:rPr>
        <w:t>, a</w:t>
      </w:r>
      <w:r>
        <w:rPr>
          <w:rStyle w:val="DefaultParagraphFont"/>
          <w:rFonts w:eastAsia="Cambria" w:cs="Cambria" w:ascii="Cambria" w:hAnsi="Cambria"/>
          <w:position w:val="6"/>
          <w:sz w:val="13"/>
        </w:rPr>
        <w:t>2</w:t>
      </w:r>
      <w:r>
        <w:rPr>
          <w:rStyle w:val="DefaultParagraphFont"/>
          <w:rFonts w:eastAsia="Cambria" w:cs="Cambria" w:ascii="Cambria" w:hAnsi="Cambria"/>
          <w:i/>
          <w:position w:val="6"/>
          <w:sz w:val="13"/>
        </w:rPr>
        <w:t>m</w:t>
      </w:r>
      <w:r>
        <w:rPr>
          <w:rStyle w:val="DefaultParagraphFont"/>
          <w:rFonts w:eastAsia="Cambria" w:cs="Cambria" w:ascii="Cambria" w:hAnsi="Cambria"/>
          <w:i/>
        </w:rPr>
        <w:t>, ..., a</w:t>
      </w:r>
      <w:r>
        <w:rPr>
          <w:rStyle w:val="DefaultParagraphFont"/>
          <w:rFonts w:eastAsia="Cambria" w:cs="Cambria" w:ascii="Cambria" w:hAnsi="Cambria"/>
          <w:i/>
          <w:position w:val="6"/>
          <w:sz w:val="13"/>
        </w:rPr>
        <w:t xml:space="preserve">km </w:t>
      </w:r>
      <w:r>
        <w:rPr>
          <w:rStyle w:val="DefaultParagraphFont"/>
          <w:rFonts w:eastAsia="Cambria" w:cs="Cambria" w:ascii="Cambria" w:hAnsi="Cambria"/>
        </w:rPr>
        <w:t xml:space="preserve">(mod </w:t>
      </w:r>
      <w:r>
        <w:rPr>
          <w:rStyle w:val="DefaultParagraphFont"/>
          <w:rFonts w:eastAsia="Cambria" w:cs="Cambria" w:ascii="Cambria" w:hAnsi="Cambria"/>
          <w:i/>
        </w:rPr>
        <w:t>p</w:t>
      </w:r>
      <w:r>
        <w:rPr>
          <w:rStyle w:val="DefaultParagraphFont"/>
          <w:rFonts w:eastAsia="Cambria" w:cs="Cambria" w:ascii="Cambria" w:hAnsi="Cambria"/>
        </w:rPr>
        <w:t xml:space="preserve">) </w:t>
      </w:r>
      <w:r>
        <w:rPr/>
        <w:t>(3.5)</w:t>
      </w:r>
    </w:p>
    <w:p>
      <w:pPr>
        <w:pStyle w:val="Normal1"/>
        <w:spacing w:before="0" w:after="150"/>
        <w:ind w:left="498" w:right="6" w:hanging="0"/>
        <w:rPr/>
      </w:pPr>
      <w:r>
        <w:rPr/>
        <w:t xml:space="preserve">(все вычисления проводятся по модулю </w:t>
      </w:r>
      <w:r>
        <w:rPr>
          <w:rStyle w:val="DefaultParagraphFont"/>
          <w:rFonts w:eastAsia="Cambria" w:cs="Cambria" w:ascii="Cambria" w:hAnsi="Cambria"/>
          <w:i/>
        </w:rPr>
        <w:t>p</w:t>
      </w:r>
      <w:r>
        <w:rPr/>
        <w:t>).</w:t>
      </w:r>
    </w:p>
    <w:p>
      <w:pPr>
        <w:pStyle w:val="Normal1"/>
        <w:spacing w:before="0" w:after="192"/>
        <w:ind w:left="12" w:right="6" w:hanging="0"/>
        <w:rPr/>
      </w:pPr>
      <w:r>
        <w:rPr/>
        <w:t xml:space="preserve">Шаг 3. Найдем такие </w:t>
      </w:r>
      <w:r>
        <w:rPr>
          <w:rStyle w:val="DefaultParagraphFont"/>
          <w:rFonts w:eastAsia="Cambria" w:cs="Cambria" w:ascii="Cambria" w:hAnsi="Cambria"/>
          <w:i/>
        </w:rPr>
        <w:t xml:space="preserve">i </w:t>
      </w:r>
      <w:r>
        <w:rPr/>
        <w:t xml:space="preserve">и </w:t>
      </w:r>
      <w:r>
        <w:rPr>
          <w:rStyle w:val="DefaultParagraphFont"/>
          <w:rFonts w:eastAsia="Cambria" w:cs="Cambria" w:ascii="Cambria" w:hAnsi="Cambria"/>
          <w:i/>
        </w:rPr>
        <w:t>j</w:t>
      </w:r>
      <w:r>
        <w:rPr/>
        <w:t>, для которых выполняется равенство</w:t>
      </w:r>
    </w:p>
    <w:p>
      <w:pPr>
        <w:pStyle w:val="Normal1"/>
        <w:tabs>
          <w:tab w:val="center" w:pos="3371" w:leader="none"/>
          <w:tab w:val="right" w:pos="6240" w:leader="none"/>
        </w:tabs>
        <w:spacing w:lineRule="auto" w:line="247" w:before="0" w:after="325"/>
        <w:ind w:left="0" w:hanging="0"/>
        <w:jc w:val="left"/>
        <w:rPr/>
      </w:pPr>
      <w:r>
        <w:rPr>
          <w:rStyle w:val="DefaultParagraphFont"/>
          <w:sz w:val="22"/>
        </w:rPr>
        <w:tab/>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im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j</w:t>
      </w:r>
      <w:r>
        <w:rPr>
          <w:rStyle w:val="DefaultParagraphFont"/>
          <w:rFonts w:eastAsia="Cambria" w:cs="Cambria" w:ascii="Cambria" w:hAnsi="Cambria"/>
          <w:i/>
        </w:rPr>
        <w:t>y.</w:t>
        <w:tab/>
      </w:r>
      <w:r>
        <w:rPr/>
        <w:t>(3.6)</w:t>
      </w:r>
    </w:p>
    <w:p>
      <w:pPr>
        <w:pStyle w:val="Normal1"/>
        <w:spacing w:lineRule="auto" w:line="259" w:before="0" w:after="190"/>
        <w:ind w:left="407" w:hanging="10"/>
        <w:jc w:val="left"/>
        <w:rPr/>
      </w:pPr>
      <w:r>
        <w:rPr/>
        <w:t>Утверждение 3.1. Число</w:t>
      </w:r>
    </w:p>
    <w:p>
      <w:pPr>
        <w:pStyle w:val="Normal1"/>
        <w:tabs>
          <w:tab w:val="center" w:pos="3116" w:leader="none"/>
          <w:tab w:val="right" w:pos="6240" w:leader="none"/>
        </w:tabs>
        <w:spacing w:lineRule="auto" w:line="247" w:before="0" w:after="330"/>
        <w:ind w:left="0" w:hanging="0"/>
        <w:jc w:val="left"/>
        <w:rPr/>
      </w:pPr>
      <w:r>
        <w:rPr>
          <w:rStyle w:val="DefaultParagraphFont"/>
          <w:sz w:val="22"/>
        </w:rPr>
        <w:tab/>
      </w: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 xml:space="preserve">im </w:t>
      </w:r>
      <w:r>
        <w:rPr>
          <w:rStyle w:val="DefaultParagraphFont"/>
          <w:rFonts w:eastAsia="Cambria" w:cs="Cambria" w:ascii="Cambria" w:hAnsi="Cambria"/>
        </w:rPr>
        <w:t xml:space="preserve">− </w:t>
      </w:r>
      <w:r>
        <w:rPr>
          <w:rStyle w:val="DefaultParagraphFont"/>
          <w:rFonts w:eastAsia="Cambria" w:cs="Cambria" w:ascii="Cambria" w:hAnsi="Cambria"/>
          <w:i/>
        </w:rPr>
        <w:t>j</w:t>
        <w:tab/>
      </w:r>
      <w:r>
        <w:rPr/>
        <w:t>(3.7)</w:t>
      </w:r>
    </w:p>
    <w:p>
      <w:pPr>
        <w:pStyle w:val="Normal1"/>
        <w:spacing w:lineRule="auto" w:line="247" w:before="0" w:after="166"/>
        <w:ind w:left="-15" w:right="5" w:hanging="0"/>
        <w:rPr/>
      </w:pPr>
      <w:r>
        <w:rPr/>
        <w:t xml:space="preserve">является решением уравнения (3.1). Кроме того, целые числа </w:t>
      </w:r>
      <w:r>
        <w:rPr>
          <w:rStyle w:val="DefaultParagraphFont"/>
          <w:rFonts w:eastAsia="Cambria" w:cs="Cambria" w:ascii="Cambria" w:hAnsi="Cambria"/>
          <w:i/>
        </w:rPr>
        <w:t>i</w:t>
      </w:r>
      <w:r>
        <w:rPr/>
        <w:t xml:space="preserve">, </w:t>
      </w:r>
      <w:r>
        <w:rPr>
          <w:rStyle w:val="DefaultParagraphFont"/>
          <w:rFonts w:eastAsia="Cambria" w:cs="Cambria" w:ascii="Cambria" w:hAnsi="Cambria"/>
          <w:i/>
        </w:rPr>
        <w:t>j</w:t>
      </w:r>
      <w:r>
        <w:rPr/>
        <w:t>, удовлетворяющие (3.6), существуют.</w:t>
      </w:r>
    </w:p>
    <w:p>
      <w:pPr>
        <w:pStyle w:val="Normal1"/>
        <w:ind w:left="12" w:right="6" w:firstLine="397"/>
        <w:rPr/>
      </w:pPr>
      <w:r>
        <w:rPr/>
        <w:t xml:space="preserve">Д о к а з а т е л ь с т в о . Справедливость (3.7) следует из приводимой ниже символической цепочки равенств, где все вычисления даны по модулю </w:t>
      </w:r>
      <w:r>
        <w:rPr>
          <w:rStyle w:val="DefaultParagraphFont"/>
          <w:rFonts w:eastAsia="Cambria" w:cs="Cambria" w:ascii="Cambria" w:hAnsi="Cambria"/>
          <w:i/>
        </w:rPr>
        <w:t>p</w:t>
      </w:r>
      <w:r>
        <w:rPr/>
        <w:t>, а деление соответствует умножению на обратный элемент:</w:t>
      </w:r>
    </w:p>
    <w:p>
      <w:pPr>
        <w:pStyle w:val="Normal1"/>
        <w:spacing w:lineRule="auto" w:line="256" w:before="0" w:after="183"/>
        <w:ind w:left="1322" w:hanging="0"/>
        <w:jc w:val="left"/>
        <w:rPr/>
      </w:pPr>
      <w:r>
        <w:rPr/>
        <w:drawing>
          <wp:inline distT="0" distB="0" distL="0" distR="0">
            <wp:extent cx="2209800" cy="304800"/>
            <wp:effectExtent l="0" t="0" r="0" b="0"/>
            <wp:docPr id="28" name="Picture 4110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11032" descr=""/>
                    <pic:cNvPicPr>
                      <a:picLocks noChangeAspect="1" noChangeArrowheads="1"/>
                    </pic:cNvPicPr>
                  </pic:nvPicPr>
                  <pic:blipFill>
                    <a:blip r:embed="rId36"/>
                    <a:stretch>
                      <a:fillRect/>
                    </a:stretch>
                  </pic:blipFill>
                  <pic:spPr bwMode="auto">
                    <a:xfrm>
                      <a:off x="0" y="0"/>
                      <a:ext cx="2209800" cy="304800"/>
                    </a:xfrm>
                    <a:prstGeom prst="rect">
                      <a:avLst/>
                    </a:prstGeom>
                  </pic:spPr>
                </pic:pic>
              </a:graphicData>
            </a:graphic>
          </wp:inline>
        </w:drawing>
      </w:r>
    </w:p>
    <w:p>
      <w:pPr>
        <w:pStyle w:val="Normal1"/>
        <w:ind w:left="12" w:right="6" w:hanging="0"/>
        <w:rPr/>
      </w:pPr>
      <w:r>
        <w:rPr/>
        <w:t xml:space="preserve">Докажем теперь, что числа </w:t>
      </w:r>
      <w:r>
        <w:rPr>
          <w:rStyle w:val="DefaultParagraphFont"/>
          <w:rFonts w:eastAsia="Cambria" w:cs="Cambria" w:ascii="Cambria" w:hAnsi="Cambria"/>
          <w:i/>
        </w:rPr>
        <w:t xml:space="preserve">i </w:t>
      </w:r>
      <w:r>
        <w:rPr/>
        <w:t xml:space="preserve">и </w:t>
      </w:r>
      <w:r>
        <w:rPr>
          <w:rStyle w:val="DefaultParagraphFont"/>
          <w:rFonts w:eastAsia="Cambria" w:cs="Cambria" w:ascii="Cambria" w:hAnsi="Cambria"/>
          <w:i/>
        </w:rPr>
        <w:t>j</w:t>
      </w:r>
      <w:r>
        <w:rPr/>
        <w:t>, удовлетворяющие (3.6), существуют. Для этого сведем все числа вида (3.7) в таблицу 3.1.</w:t>
      </w:r>
    </w:p>
    <w:p>
      <w:pPr>
        <w:pStyle w:val="Normal1"/>
        <w:spacing w:lineRule="auto" w:line="256" w:before="0" w:after="0"/>
        <w:ind w:left="10" w:right="31" w:hanging="10"/>
        <w:jc w:val="center"/>
        <w:rPr/>
      </w:pPr>
      <w:r>
        <w:rPr>
          <w:rStyle w:val="DefaultParagraphFont"/>
          <w:sz w:val="18"/>
        </w:rPr>
        <w:t xml:space="preserve">Т а б л и ц а 3.1. Распределение чисел вида </w:t>
      </w:r>
      <w:r>
        <w:rPr>
          <w:rStyle w:val="DefaultParagraphFont"/>
          <w:rFonts w:eastAsia="Cambria" w:cs="Cambria" w:ascii="Cambria" w:hAnsi="Cambria"/>
          <w:i/>
          <w:sz w:val="18"/>
        </w:rPr>
        <w:t xml:space="preserve">im </w:t>
      </w:r>
      <w:r>
        <w:rPr>
          <w:rStyle w:val="DefaultParagraphFont"/>
          <w:rFonts w:eastAsia="Cambria" w:cs="Cambria" w:ascii="Cambria" w:hAnsi="Cambria"/>
          <w:sz w:val="18"/>
        </w:rPr>
        <w:t xml:space="preserve">− </w:t>
      </w:r>
      <w:r>
        <w:rPr>
          <w:rStyle w:val="DefaultParagraphFont"/>
          <w:rFonts w:eastAsia="Cambria" w:cs="Cambria" w:ascii="Cambria" w:hAnsi="Cambria"/>
          <w:i/>
          <w:sz w:val="18"/>
        </w:rPr>
        <w:t>j</w:t>
      </w:r>
    </w:p>
    <w:tbl>
      <w:tblPr>
        <w:tblW w:w="4817" w:type="dxa"/>
        <w:jc w:val="left"/>
        <w:tblInd w:w="705" w:type="dxa"/>
        <w:tblLayout w:type="fixed"/>
        <w:tblCellMar>
          <w:top w:w="17" w:type="dxa"/>
          <w:left w:w="0" w:type="dxa"/>
          <w:bottom w:w="0" w:type="dxa"/>
          <w:right w:w="119" w:type="dxa"/>
        </w:tblCellMar>
      </w:tblPr>
      <w:tblGrid>
        <w:gridCol w:w="525"/>
        <w:gridCol w:w="414"/>
        <w:gridCol w:w="503"/>
        <w:gridCol w:w="820"/>
        <w:gridCol w:w="820"/>
        <w:gridCol w:w="454"/>
        <w:gridCol w:w="1281"/>
      </w:tblGrid>
      <w:tr>
        <w:trPr>
          <w:trHeight w:val="227" w:hRule="atLeast"/>
        </w:trPr>
        <w:tc>
          <w:tcPr>
            <w:tcW w:w="525" w:type="dxa"/>
            <w:tcBorders>
              <w:top w:val="single" w:sz="4" w:space="0" w:color="000000"/>
              <w:left w:val="single" w:sz="4" w:space="0" w:color="000000"/>
              <w:bottom w:val="single" w:sz="4" w:space="0" w:color="000000"/>
            </w:tcBorders>
          </w:tcPr>
          <w:p>
            <w:pPr>
              <w:pStyle w:val="Normal1"/>
              <w:spacing w:lineRule="auto" w:line="256" w:before="0" w:after="0"/>
              <w:ind w:left="120" w:hanging="0"/>
              <w:jc w:val="left"/>
              <w:rPr/>
            </w:pPr>
            <w:r>
              <w:rPr>
                <w:rStyle w:val="DefaultParagraphFont"/>
                <w:rFonts w:eastAsia="Cambria" w:cs="Cambria" w:ascii="Cambria" w:hAnsi="Cambria"/>
                <w:i/>
                <w:sz w:val="16"/>
              </w:rPr>
              <w:t xml:space="preserve">i </w:t>
            </w:r>
            <w:r>
              <w:rPr>
                <w:rStyle w:val="DefaultParagraphFont"/>
                <w:rFonts w:eastAsia="Cambria" w:cs="Cambria" w:ascii="Cambria" w:hAnsi="Cambria"/>
                <w:sz w:val="16"/>
              </w:rPr>
              <w:t>↓</w:t>
            </w:r>
          </w:p>
        </w:tc>
        <w:tc>
          <w:tcPr>
            <w:tcW w:w="414" w:type="dxa"/>
            <w:tcBorders>
              <w:top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6"/>
              </w:rPr>
              <w:t xml:space="preserve">j </w:t>
            </w:r>
            <w:r>
              <w:rPr>
                <w:rStyle w:val="DefaultParagraphFont"/>
                <w:rFonts w:eastAsia="Cambria" w:cs="Cambria" w:ascii="Cambria" w:hAnsi="Cambria"/>
                <w:sz w:val="16"/>
              </w:rPr>
              <w:t>→</w:t>
            </w:r>
          </w:p>
        </w:tc>
        <w:tc>
          <w:tcPr>
            <w:tcW w:w="50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298" w:hanging="0"/>
              <w:jc w:val="center"/>
              <w:rPr/>
            </w:pPr>
            <w:r>
              <w:rPr>
                <w:rStyle w:val="DefaultParagraphFont"/>
                <w:sz w:val="16"/>
              </w:rPr>
              <w:t>0</w:t>
            </w:r>
          </w:p>
        </w:tc>
        <w:tc>
          <w:tcPr>
            <w:tcW w:w="82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right"/>
              <w:rPr/>
            </w:pPr>
            <w:r>
              <w:rPr>
                <w:rStyle w:val="DefaultParagraphFont"/>
                <w:sz w:val="16"/>
              </w:rPr>
              <w:t>1</w:t>
            </w:r>
          </w:p>
        </w:tc>
        <w:tc>
          <w:tcPr>
            <w:tcW w:w="82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right"/>
              <w:rPr/>
            </w:pPr>
            <w:r>
              <w:rPr>
                <w:rStyle w:val="DefaultParagraphFont"/>
                <w:sz w:val="16"/>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37" w:hanging="0"/>
              <w:jc w:val="center"/>
              <w:rPr/>
            </w:pPr>
            <w:r>
              <w:rPr>
                <w:rStyle w:val="DefaultParagraphFont"/>
                <w:rFonts w:eastAsia="Cambria" w:cs="Cambria" w:ascii="Cambria" w:hAnsi="Cambria"/>
                <w:i/>
                <w:sz w:val="16"/>
              </w:rPr>
              <w:t>...</w:t>
            </w:r>
          </w:p>
        </w:tc>
        <w:tc>
          <w:tcPr>
            <w:tcW w:w="128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right"/>
              <w:rPr/>
            </w:pPr>
            <w:r>
              <w:rPr>
                <w:rStyle w:val="DefaultParagraphFont"/>
                <w:rFonts w:eastAsia="Cambria" w:cs="Cambria" w:ascii="Cambria" w:hAnsi="Cambria"/>
                <w:i/>
                <w:sz w:val="16"/>
              </w:rPr>
              <w:t xml:space="preserve">m </w:t>
            </w:r>
            <w:r>
              <w:rPr>
                <w:rStyle w:val="DefaultParagraphFont"/>
                <w:rFonts w:eastAsia="Cambria" w:cs="Cambria" w:ascii="Cambria" w:hAnsi="Cambria"/>
                <w:sz w:val="16"/>
              </w:rPr>
              <w:t>− 1</w:t>
            </w:r>
          </w:p>
        </w:tc>
      </w:tr>
      <w:tr>
        <w:trPr>
          <w:trHeight w:val="227" w:hRule="atLeast"/>
        </w:trPr>
        <w:tc>
          <w:tcPr>
            <w:tcW w:w="525" w:type="dxa"/>
            <w:tcBorders>
              <w:top w:val="single" w:sz="4" w:space="0" w:color="000000"/>
              <w:left w:val="single" w:sz="4" w:space="0" w:color="000000"/>
              <w:bottom w:val="single" w:sz="4" w:space="0" w:color="000000"/>
            </w:tcBorders>
          </w:tcPr>
          <w:p>
            <w:pPr>
              <w:pStyle w:val="Normal1"/>
              <w:spacing w:lineRule="auto" w:line="256" w:before="0" w:after="0"/>
              <w:ind w:left="120" w:hanging="0"/>
              <w:jc w:val="left"/>
              <w:rPr/>
            </w:pPr>
            <w:r>
              <w:rPr>
                <w:rStyle w:val="DefaultParagraphFont"/>
                <w:sz w:val="16"/>
              </w:rPr>
              <w:t>1</w:t>
            </w:r>
          </w:p>
        </w:tc>
        <w:tc>
          <w:tcPr>
            <w:tcW w:w="414" w:type="dxa"/>
            <w:tcBorders>
              <w:top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50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221" w:hanging="0"/>
              <w:jc w:val="left"/>
              <w:rPr/>
            </w:pPr>
            <w:r>
              <w:rPr>
                <w:rStyle w:val="DefaultParagraphFont"/>
                <w:rFonts w:eastAsia="Cambria" w:cs="Cambria" w:ascii="Cambria" w:hAnsi="Cambria"/>
                <w:i/>
                <w:sz w:val="18"/>
              </w:rPr>
              <w:t>m</w:t>
            </w:r>
          </w:p>
        </w:tc>
        <w:tc>
          <w:tcPr>
            <w:tcW w:w="82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221" w:hanging="0"/>
              <w:jc w:val="left"/>
              <w:rPr/>
            </w:pPr>
            <w:r>
              <w:rPr>
                <w:rStyle w:val="DefaultParagraphFont"/>
                <w:rFonts w:eastAsia="Cambria" w:cs="Cambria" w:ascii="Cambria" w:hAnsi="Cambria"/>
                <w:i/>
                <w:sz w:val="18"/>
              </w:rPr>
              <w:t xml:space="preserve">m </w:t>
            </w:r>
            <w:r>
              <w:rPr>
                <w:rStyle w:val="DefaultParagraphFont"/>
                <w:rFonts w:eastAsia="Cambria" w:cs="Cambria" w:ascii="Cambria" w:hAnsi="Cambria"/>
                <w:sz w:val="18"/>
              </w:rPr>
              <w:t>− 1</w:t>
            </w:r>
          </w:p>
        </w:tc>
        <w:tc>
          <w:tcPr>
            <w:tcW w:w="82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221" w:hanging="0"/>
              <w:jc w:val="left"/>
              <w:rPr/>
            </w:pPr>
            <w:r>
              <w:rPr>
                <w:rStyle w:val="DefaultParagraphFont"/>
                <w:rFonts w:eastAsia="Cambria" w:cs="Cambria" w:ascii="Cambria" w:hAnsi="Cambria"/>
                <w:i/>
                <w:sz w:val="18"/>
              </w:rPr>
              <w:t xml:space="preserve">m </w:t>
            </w:r>
            <w:r>
              <w:rPr>
                <w:rStyle w:val="DefaultParagraphFont"/>
                <w:rFonts w:eastAsia="Cambria" w:cs="Cambria" w:ascii="Cambria" w:hAnsi="Cambria"/>
                <w:sz w:val="18"/>
              </w:rPr>
              <w:t>− 2</w:t>
            </w:r>
          </w:p>
        </w:tc>
        <w:tc>
          <w:tcPr>
            <w:tcW w:w="45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19" w:hanging="0"/>
              <w:jc w:val="center"/>
              <w:rPr/>
            </w:pPr>
            <w:r>
              <w:rPr>
                <w:rStyle w:val="DefaultParagraphFont"/>
                <w:rFonts w:eastAsia="Cambria" w:cs="Cambria" w:ascii="Cambria" w:hAnsi="Cambria"/>
                <w:i/>
                <w:sz w:val="18"/>
              </w:rPr>
              <w:t>...</w:t>
            </w:r>
          </w:p>
        </w:tc>
        <w:tc>
          <w:tcPr>
            <w:tcW w:w="128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right"/>
              <w:rPr/>
            </w:pPr>
            <w:r>
              <w:rPr>
                <w:rStyle w:val="DefaultParagraphFont"/>
                <w:sz w:val="18"/>
              </w:rPr>
              <w:t>1</w:t>
            </w:r>
          </w:p>
        </w:tc>
      </w:tr>
      <w:tr>
        <w:trPr>
          <w:trHeight w:val="227" w:hRule="atLeast"/>
        </w:trPr>
        <w:tc>
          <w:tcPr>
            <w:tcW w:w="525" w:type="dxa"/>
            <w:tcBorders>
              <w:top w:val="single" w:sz="4" w:space="0" w:color="000000"/>
              <w:left w:val="single" w:sz="4" w:space="0" w:color="000000"/>
              <w:bottom w:val="single" w:sz="4" w:space="0" w:color="000000"/>
            </w:tcBorders>
          </w:tcPr>
          <w:p>
            <w:pPr>
              <w:pStyle w:val="Normal1"/>
              <w:spacing w:lineRule="auto" w:line="256" w:before="0" w:after="0"/>
              <w:ind w:left="120" w:hanging="0"/>
              <w:jc w:val="left"/>
              <w:rPr/>
            </w:pPr>
            <w:r>
              <w:rPr>
                <w:rStyle w:val="DefaultParagraphFont"/>
                <w:sz w:val="16"/>
              </w:rPr>
              <w:t>2</w:t>
            </w:r>
          </w:p>
        </w:tc>
        <w:tc>
          <w:tcPr>
            <w:tcW w:w="414" w:type="dxa"/>
            <w:tcBorders>
              <w:top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50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29" w:hanging="0"/>
              <w:jc w:val="left"/>
              <w:rPr/>
            </w:pPr>
            <w:r>
              <w:rPr>
                <w:rStyle w:val="DefaultParagraphFont"/>
                <w:rFonts w:eastAsia="Cambria" w:cs="Cambria" w:ascii="Cambria" w:hAnsi="Cambria"/>
                <w:sz w:val="18"/>
              </w:rPr>
              <w:t>2</w:t>
            </w:r>
            <w:r>
              <w:rPr>
                <w:rStyle w:val="DefaultParagraphFont"/>
                <w:rFonts w:eastAsia="Cambria" w:cs="Cambria" w:ascii="Cambria" w:hAnsi="Cambria"/>
                <w:i/>
                <w:sz w:val="18"/>
              </w:rPr>
              <w:t>m</w:t>
            </w:r>
          </w:p>
        </w:tc>
        <w:tc>
          <w:tcPr>
            <w:tcW w:w="82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29" w:hanging="0"/>
              <w:jc w:val="left"/>
              <w:rPr/>
            </w:pPr>
            <w:r>
              <w:rPr>
                <w:rStyle w:val="DefaultParagraphFont"/>
                <w:rFonts w:eastAsia="Cambria" w:cs="Cambria" w:ascii="Cambria" w:hAnsi="Cambria"/>
                <w:sz w:val="18"/>
              </w:rPr>
              <w:t>2</w:t>
            </w:r>
            <w:r>
              <w:rPr>
                <w:rStyle w:val="DefaultParagraphFont"/>
                <w:rFonts w:eastAsia="Cambria" w:cs="Cambria" w:ascii="Cambria" w:hAnsi="Cambria"/>
                <w:i/>
                <w:sz w:val="18"/>
              </w:rPr>
              <w:t xml:space="preserve">m </w:t>
            </w:r>
            <w:r>
              <w:rPr>
                <w:rStyle w:val="DefaultParagraphFont"/>
                <w:rFonts w:eastAsia="Cambria" w:cs="Cambria" w:ascii="Cambria" w:hAnsi="Cambria"/>
                <w:position w:val="8"/>
                <w:sz w:val="18"/>
                <w:sz w:val="28"/>
              </w:rPr>
              <w:t xml:space="preserve">− </w:t>
            </w:r>
            <w:r>
              <w:rPr>
                <w:rStyle w:val="DefaultParagraphFont"/>
                <w:rFonts w:eastAsia="Cambria" w:cs="Cambria" w:ascii="Cambria" w:hAnsi="Cambria"/>
                <w:sz w:val="18"/>
              </w:rPr>
              <w:t>1</w:t>
            </w:r>
          </w:p>
        </w:tc>
        <w:tc>
          <w:tcPr>
            <w:tcW w:w="82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29" w:hanging="0"/>
              <w:jc w:val="left"/>
              <w:rPr/>
            </w:pPr>
            <w:r>
              <w:rPr>
                <w:rStyle w:val="DefaultParagraphFont"/>
                <w:rFonts w:eastAsia="Cambria" w:cs="Cambria" w:ascii="Cambria" w:hAnsi="Cambria"/>
                <w:sz w:val="18"/>
              </w:rPr>
              <w:t>2</w:t>
            </w:r>
            <w:r>
              <w:rPr>
                <w:rStyle w:val="DefaultParagraphFont"/>
                <w:rFonts w:eastAsia="Cambria" w:cs="Cambria" w:ascii="Cambria" w:hAnsi="Cambria"/>
                <w:i/>
                <w:sz w:val="18"/>
              </w:rPr>
              <w:t xml:space="preserve">m </w:t>
            </w:r>
            <w:r>
              <w:rPr>
                <w:rStyle w:val="DefaultParagraphFont"/>
                <w:rFonts w:eastAsia="Cambria" w:cs="Cambria" w:ascii="Cambria" w:hAnsi="Cambria"/>
                <w:position w:val="8"/>
                <w:sz w:val="18"/>
                <w:sz w:val="28"/>
              </w:rPr>
              <w:t xml:space="preserve">− </w:t>
            </w:r>
            <w:r>
              <w:rPr>
                <w:rStyle w:val="DefaultParagraphFont"/>
                <w:rFonts w:eastAsia="Cambria" w:cs="Cambria" w:ascii="Cambria" w:hAnsi="Cambria"/>
                <w:sz w:val="18"/>
              </w:rPr>
              <w:t>2</w:t>
            </w:r>
          </w:p>
        </w:tc>
        <w:tc>
          <w:tcPr>
            <w:tcW w:w="45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19" w:hanging="0"/>
              <w:jc w:val="center"/>
              <w:rPr/>
            </w:pPr>
            <w:r>
              <w:rPr>
                <w:rStyle w:val="DefaultParagraphFont"/>
                <w:rFonts w:eastAsia="Cambria" w:cs="Cambria" w:ascii="Cambria" w:hAnsi="Cambria"/>
                <w:i/>
                <w:sz w:val="18"/>
              </w:rPr>
              <w:t>...</w:t>
            </w:r>
          </w:p>
        </w:tc>
        <w:tc>
          <w:tcPr>
            <w:tcW w:w="128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right"/>
              <w:rPr/>
            </w:pPr>
            <w:r>
              <w:rPr>
                <w:rStyle w:val="DefaultParagraphFont"/>
                <w:rFonts w:eastAsia="Cambria" w:cs="Cambria" w:ascii="Cambria" w:hAnsi="Cambria"/>
                <w:i/>
                <w:sz w:val="18"/>
              </w:rPr>
              <w:t xml:space="preserve">m </w:t>
            </w:r>
            <w:r>
              <w:rPr>
                <w:rStyle w:val="DefaultParagraphFont"/>
                <w:rFonts w:eastAsia="Cambria" w:cs="Cambria" w:ascii="Cambria" w:hAnsi="Cambria"/>
                <w:sz w:val="18"/>
              </w:rPr>
              <w:t>+ 1</w:t>
            </w:r>
          </w:p>
        </w:tc>
      </w:tr>
      <w:tr>
        <w:trPr>
          <w:trHeight w:val="227" w:hRule="atLeast"/>
        </w:trPr>
        <w:tc>
          <w:tcPr>
            <w:tcW w:w="525" w:type="dxa"/>
            <w:tcBorders>
              <w:top w:val="single" w:sz="4" w:space="0" w:color="000000"/>
              <w:left w:val="single" w:sz="4" w:space="0" w:color="000000"/>
              <w:bottom w:val="single" w:sz="4" w:space="0" w:color="000000"/>
            </w:tcBorders>
          </w:tcPr>
          <w:p>
            <w:pPr>
              <w:pStyle w:val="Normal1"/>
              <w:spacing w:lineRule="auto" w:line="256" w:before="0" w:after="0"/>
              <w:ind w:left="120" w:hanging="0"/>
              <w:jc w:val="left"/>
              <w:rPr/>
            </w:pPr>
            <w:r>
              <w:rPr>
                <w:rStyle w:val="DefaultParagraphFont"/>
                <w:rFonts w:eastAsia="Cambria" w:cs="Cambria" w:ascii="Cambria" w:hAnsi="Cambria"/>
                <w:i/>
                <w:sz w:val="18"/>
              </w:rPr>
              <w:t>...</w:t>
            </w:r>
          </w:p>
        </w:tc>
        <w:tc>
          <w:tcPr>
            <w:tcW w:w="414" w:type="dxa"/>
            <w:tcBorders>
              <w:top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50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68" w:hanging="0"/>
              <w:jc w:val="center"/>
              <w:rPr/>
            </w:pPr>
            <w:r>
              <w:rPr>
                <w:rStyle w:val="DefaultParagraphFont"/>
                <w:rFonts w:eastAsia="Cambria" w:cs="Cambria" w:ascii="Cambria" w:hAnsi="Cambria"/>
                <w:i/>
                <w:sz w:val="18"/>
              </w:rPr>
              <w:t>...</w:t>
            </w:r>
          </w:p>
        </w:tc>
        <w:tc>
          <w:tcPr>
            <w:tcW w:w="82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486" w:hanging="0"/>
              <w:jc w:val="left"/>
              <w:rPr/>
            </w:pPr>
            <w:r>
              <w:rPr>
                <w:rStyle w:val="DefaultParagraphFont"/>
                <w:rFonts w:eastAsia="Cambria" w:cs="Cambria" w:ascii="Cambria" w:hAnsi="Cambria"/>
                <w:i/>
                <w:sz w:val="18"/>
              </w:rPr>
              <w:t>...</w:t>
            </w:r>
          </w:p>
        </w:tc>
        <w:tc>
          <w:tcPr>
            <w:tcW w:w="82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486" w:hanging="0"/>
              <w:jc w:val="left"/>
              <w:rPr/>
            </w:pPr>
            <w:r>
              <w:rPr>
                <w:rStyle w:val="DefaultParagraphFont"/>
                <w:rFonts w:eastAsia="Cambria" w:cs="Cambria" w:ascii="Cambria" w:hAnsi="Cambria"/>
                <w:i/>
                <w:sz w:val="18"/>
              </w:rPr>
              <w:t>...</w:t>
            </w:r>
          </w:p>
        </w:tc>
        <w:tc>
          <w:tcPr>
            <w:tcW w:w="45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19" w:hanging="0"/>
              <w:jc w:val="center"/>
              <w:rPr/>
            </w:pPr>
            <w:r>
              <w:rPr>
                <w:rStyle w:val="DefaultParagraphFont"/>
                <w:rFonts w:eastAsia="Cambria" w:cs="Cambria" w:ascii="Cambria" w:hAnsi="Cambria"/>
                <w:i/>
                <w:sz w:val="18"/>
              </w:rPr>
              <w:t>...</w:t>
            </w:r>
          </w:p>
        </w:tc>
        <w:tc>
          <w:tcPr>
            <w:tcW w:w="128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right"/>
              <w:rPr/>
            </w:pPr>
            <w:r>
              <w:rPr>
                <w:rStyle w:val="DefaultParagraphFont"/>
                <w:rFonts w:eastAsia="Cambria" w:cs="Cambria" w:ascii="Cambria" w:hAnsi="Cambria"/>
                <w:i/>
                <w:sz w:val="18"/>
              </w:rPr>
              <w:t>...</w:t>
            </w:r>
          </w:p>
        </w:tc>
      </w:tr>
      <w:tr>
        <w:trPr>
          <w:trHeight w:val="227" w:hRule="atLeast"/>
        </w:trPr>
        <w:tc>
          <w:tcPr>
            <w:tcW w:w="525" w:type="dxa"/>
            <w:tcBorders>
              <w:top w:val="single" w:sz="4" w:space="0" w:color="000000"/>
              <w:left w:val="single" w:sz="4" w:space="0" w:color="000000"/>
              <w:bottom w:val="single" w:sz="4" w:space="0" w:color="000000"/>
            </w:tcBorders>
          </w:tcPr>
          <w:p>
            <w:pPr>
              <w:pStyle w:val="Normal1"/>
              <w:spacing w:lineRule="auto" w:line="256" w:before="0" w:after="0"/>
              <w:ind w:left="120" w:hanging="0"/>
              <w:jc w:val="left"/>
              <w:rPr/>
            </w:pPr>
            <w:r>
              <w:rPr>
                <w:rStyle w:val="DefaultParagraphFont"/>
                <w:rFonts w:eastAsia="Cambria" w:cs="Cambria" w:ascii="Cambria" w:hAnsi="Cambria"/>
                <w:i/>
                <w:sz w:val="16"/>
              </w:rPr>
              <w:t>k</w:t>
            </w:r>
          </w:p>
        </w:tc>
        <w:tc>
          <w:tcPr>
            <w:tcW w:w="414" w:type="dxa"/>
            <w:tcBorders>
              <w:top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50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20" w:hanging="0"/>
              <w:rPr/>
            </w:pPr>
            <w:r>
              <w:rPr>
                <w:rStyle w:val="DefaultParagraphFont"/>
                <w:rFonts w:eastAsia="Cambria" w:cs="Cambria" w:ascii="Cambria" w:hAnsi="Cambria"/>
                <w:i/>
                <w:sz w:val="18"/>
              </w:rPr>
              <w:t>km</w:t>
            </w:r>
          </w:p>
        </w:tc>
        <w:tc>
          <w:tcPr>
            <w:tcW w:w="82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20" w:hanging="0"/>
              <w:rPr/>
            </w:pPr>
            <w:r>
              <w:rPr>
                <w:rStyle w:val="DefaultParagraphFont"/>
                <w:rFonts w:eastAsia="Cambria" w:cs="Cambria" w:ascii="Cambria" w:hAnsi="Cambria"/>
                <w:i/>
                <w:sz w:val="18"/>
              </w:rPr>
              <w:t xml:space="preserve">km </w:t>
            </w:r>
            <w:r>
              <w:rPr>
                <w:rStyle w:val="DefaultParagraphFont"/>
                <w:rFonts w:eastAsia="Cambria" w:cs="Cambria" w:ascii="Cambria" w:hAnsi="Cambria"/>
                <w:sz w:val="18"/>
              </w:rPr>
              <w:t>− 1</w:t>
            </w:r>
          </w:p>
        </w:tc>
        <w:tc>
          <w:tcPr>
            <w:tcW w:w="820"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20" w:hanging="0"/>
              <w:rPr/>
            </w:pPr>
            <w:r>
              <w:rPr>
                <w:rStyle w:val="DefaultParagraphFont"/>
                <w:rFonts w:eastAsia="Cambria" w:cs="Cambria" w:ascii="Cambria" w:hAnsi="Cambria"/>
                <w:i/>
                <w:sz w:val="18"/>
              </w:rPr>
              <w:t xml:space="preserve">km </w:t>
            </w:r>
            <w:r>
              <w:rPr>
                <w:rStyle w:val="DefaultParagraphFont"/>
                <w:rFonts w:eastAsia="Cambria" w:cs="Cambria" w:ascii="Cambria" w:hAnsi="Cambria"/>
                <w:sz w:val="18"/>
              </w:rPr>
              <w:t>− 2</w:t>
            </w:r>
          </w:p>
        </w:tc>
        <w:tc>
          <w:tcPr>
            <w:tcW w:w="45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19" w:hanging="0"/>
              <w:jc w:val="center"/>
              <w:rPr/>
            </w:pPr>
            <w:r>
              <w:rPr>
                <w:rStyle w:val="DefaultParagraphFont"/>
                <w:rFonts w:eastAsia="Cambria" w:cs="Cambria" w:ascii="Cambria" w:hAnsi="Cambria"/>
                <w:i/>
                <w:sz w:val="18"/>
              </w:rPr>
              <w:t>...</w:t>
            </w:r>
          </w:p>
        </w:tc>
        <w:tc>
          <w:tcPr>
            <w:tcW w:w="128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20" w:hanging="0"/>
              <w:jc w:val="left"/>
              <w:rPr/>
            </w:pPr>
            <w:r>
              <w:rPr>
                <w:rStyle w:val="DefaultParagraphFont"/>
                <w:rFonts w:eastAsia="Cambria" w:cs="Cambria" w:ascii="Cambria" w:hAnsi="Cambria"/>
                <w:sz w:val="18"/>
              </w:rPr>
              <w:t>(</w:t>
            </w:r>
            <w:r>
              <w:rPr>
                <w:rStyle w:val="DefaultParagraphFont"/>
                <w:rFonts w:eastAsia="Cambria" w:cs="Cambria" w:ascii="Cambria" w:hAnsi="Cambria"/>
                <w:i/>
                <w:sz w:val="18"/>
              </w:rPr>
              <w:t xml:space="preserve">k </w:t>
            </w:r>
            <w:r>
              <w:rPr>
                <w:rStyle w:val="DefaultParagraphFont"/>
                <w:rFonts w:eastAsia="Cambria" w:cs="Cambria" w:ascii="Cambria" w:hAnsi="Cambria"/>
                <w:position w:val="8"/>
                <w:sz w:val="18"/>
                <w:sz w:val="28"/>
              </w:rPr>
              <w:t xml:space="preserve">− </w:t>
            </w:r>
            <w:r>
              <w:rPr>
                <w:rStyle w:val="DefaultParagraphFont"/>
                <w:rFonts w:eastAsia="Cambria" w:cs="Cambria" w:ascii="Cambria" w:hAnsi="Cambria"/>
                <w:sz w:val="18"/>
              </w:rPr>
              <w:t>1)</w:t>
            </w:r>
            <w:r>
              <w:rPr>
                <w:rStyle w:val="DefaultParagraphFont"/>
                <w:rFonts w:eastAsia="Cambria" w:cs="Cambria" w:ascii="Cambria" w:hAnsi="Cambria"/>
                <w:i/>
                <w:sz w:val="18"/>
              </w:rPr>
              <w:t xml:space="preserve">m </w:t>
            </w:r>
            <w:r>
              <w:rPr>
                <w:rStyle w:val="DefaultParagraphFont"/>
                <w:rFonts w:eastAsia="Cambria" w:cs="Cambria" w:ascii="Cambria" w:hAnsi="Cambria"/>
                <w:sz w:val="18"/>
              </w:rPr>
              <w:t>+ 1</w:t>
            </w:r>
          </w:p>
        </w:tc>
      </w:tr>
    </w:tbl>
    <w:p>
      <w:pPr>
        <w:pStyle w:val="Normal1"/>
        <w:spacing w:before="0" w:after="243"/>
        <w:ind w:left="12" w:right="6" w:firstLine="397"/>
        <w:rPr/>
      </w:pPr>
      <w:r>
        <w:rPr/>
        <w:t xml:space="preserve">Мы видим, что в таблице содержатся все числа от 1 до </w:t>
      </w:r>
      <w:r>
        <w:rPr>
          <w:rStyle w:val="DefaultParagraphFont"/>
          <w:rFonts w:eastAsia="Cambria" w:cs="Cambria" w:ascii="Cambria" w:hAnsi="Cambria"/>
          <w:i/>
        </w:rPr>
        <w:t>km</w:t>
      </w:r>
      <w:r>
        <w:rPr/>
        <w:t xml:space="preserve">. Значит, из (3.3) следует, что в таблице содержатся все числа от 1 до </w:t>
      </w:r>
      <w:r>
        <w:rPr>
          <w:rStyle w:val="DefaultParagraphFont"/>
          <w:rFonts w:eastAsia="Cambria" w:cs="Cambria" w:ascii="Cambria" w:hAnsi="Cambria"/>
          <w:i/>
        </w:rPr>
        <w:t>p</w:t>
      </w:r>
      <w:r>
        <w:rPr/>
        <w:t xml:space="preserve">. Таким образом, любой показатель степени </w:t>
      </w:r>
      <w:r>
        <w:rPr>
          <w:rStyle w:val="DefaultParagraphFont"/>
          <w:rFonts w:eastAsia="Cambria" w:cs="Cambria" w:ascii="Cambria" w:hAnsi="Cambria"/>
          <w:i/>
        </w:rPr>
        <w:t xml:space="preserve">x &lt; p </w:t>
      </w:r>
      <w:r>
        <w:rPr/>
        <w:t xml:space="preserve">будет содержаться в таблице, т.е. число </w:t>
      </w:r>
      <w:r>
        <w:rPr>
          <w:rStyle w:val="DefaultParagraphFont"/>
          <w:rFonts w:eastAsia="Cambria" w:cs="Cambria" w:ascii="Cambria" w:hAnsi="Cambria"/>
          <w:i/>
        </w:rPr>
        <w:t>x</w:t>
      </w:r>
      <w:r>
        <w:rPr/>
        <w:t xml:space="preserve">, удовлетворяющее (3.1), может быть представлено в виде (3.7) и всегда найдется в таблице, поэтому уравнение (3.6) всегда имеет решение. </w:t>
      </w:r>
      <w:r>
        <w:rPr>
          <w:rStyle w:val="DefaultParagraphFont"/>
          <w:rFonts w:eastAsia="Cambria" w:cs="Cambria" w:ascii="Cambria" w:hAnsi="Cambria"/>
        </w:rPr>
        <w:t>⊓⊔</w:t>
      </w:r>
    </w:p>
    <w:p>
      <w:pPr>
        <w:pStyle w:val="Normal1"/>
        <w:ind w:left="12" w:right="6" w:firstLine="397"/>
        <w:rPr/>
      </w:pPr>
      <w:r>
        <w:rPr/>
        <w:t xml:space="preserve">П р и м е р 3.1. Найдем решение уравнения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23 = 9</w:t>
      </w:r>
      <w:r>
        <w:rPr/>
        <w:t>, используя метод «шаг младенца, шаг великана».</w:t>
      </w:r>
    </w:p>
    <w:p>
      <w:pPr>
        <w:pStyle w:val="Normal1"/>
        <w:spacing w:before="0" w:after="143"/>
        <w:ind w:left="12" w:right="6" w:firstLine="397"/>
        <w:rPr/>
      </w:pPr>
      <w:r>
        <w:rPr/>
        <w:t xml:space="preserve">Выберем </w:t>
      </w:r>
      <w:r>
        <w:rPr>
          <w:rStyle w:val="DefaultParagraphFont"/>
          <w:rFonts w:eastAsia="Cambria" w:cs="Cambria" w:ascii="Cambria" w:hAnsi="Cambria"/>
          <w:i/>
        </w:rPr>
        <w:t>m</w:t>
      </w:r>
      <w:r>
        <w:rPr/>
        <w:t xml:space="preserve">, </w:t>
      </w:r>
      <w:r>
        <w:rPr>
          <w:rStyle w:val="DefaultParagraphFont"/>
          <w:rFonts w:eastAsia="Cambria" w:cs="Cambria" w:ascii="Cambria" w:hAnsi="Cambria"/>
          <w:i/>
        </w:rPr>
        <w:t>k</w:t>
      </w:r>
      <w:r>
        <w:rPr/>
        <w:t xml:space="preserve">. Пусть </w:t>
      </w:r>
      <w:r>
        <w:rPr>
          <w:rStyle w:val="DefaultParagraphFont"/>
          <w:rFonts w:eastAsia="Cambria" w:cs="Cambria" w:ascii="Cambria" w:hAnsi="Cambria"/>
          <w:i/>
        </w:rPr>
        <w:t xml:space="preserve">m </w:t>
      </w:r>
      <w:r>
        <w:rPr>
          <w:rStyle w:val="DefaultParagraphFont"/>
          <w:rFonts w:eastAsia="Cambria" w:cs="Cambria" w:ascii="Cambria" w:hAnsi="Cambria"/>
        </w:rPr>
        <w:t>= 6</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4</w:t>
      </w:r>
      <w:r>
        <w:rPr/>
        <w:t>. Мы видим, что (3.3) выполняется. Вычислим числа (3.4), (3.5):</w:t>
      </w:r>
    </w:p>
    <w:p>
      <w:pPr>
        <w:pStyle w:val="Normal1"/>
        <w:spacing w:lineRule="auto" w:line="316" w:before="0" w:after="69"/>
        <w:ind w:left="1955" w:right="1569" w:hanging="10"/>
        <w:rPr/>
      </w:pP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4) :</w:t>
        <w:tab/>
        <w:t>9</w:t>
      </w:r>
      <w:r>
        <w:rPr>
          <w:rStyle w:val="DefaultParagraphFont"/>
          <w:rFonts w:eastAsia="Cambria" w:cs="Cambria" w:ascii="Cambria" w:hAnsi="Cambria"/>
          <w:i/>
        </w:rPr>
        <w:t>,</w:t>
      </w:r>
      <w:r>
        <w:rPr>
          <w:rStyle w:val="DefaultParagraphFont"/>
          <w:rFonts w:eastAsia="Cambria" w:cs="Cambria" w:ascii="Cambria" w:hAnsi="Cambria"/>
        </w:rPr>
        <w:t>18</w:t>
      </w:r>
      <w:r>
        <w:rPr>
          <w:rStyle w:val="DefaultParagraphFont"/>
          <w:rFonts w:eastAsia="Cambria" w:cs="Cambria" w:ascii="Cambria" w:hAnsi="Cambria"/>
          <w:i/>
        </w:rPr>
        <w:t>,</w:t>
      </w:r>
      <w:r>
        <w:rPr>
          <w:rStyle w:val="DefaultParagraphFont"/>
          <w:rFonts w:eastAsia="Cambria" w:cs="Cambria" w:ascii="Cambria" w:hAnsi="Cambria"/>
        </w:rPr>
        <w:t>13</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12; (3</w:t>
      </w:r>
      <w:r>
        <w:rPr>
          <w:rStyle w:val="DefaultParagraphFont"/>
          <w:rFonts w:eastAsia="Cambria" w:cs="Cambria" w:ascii="Cambria" w:hAnsi="Cambria"/>
          <w:i/>
        </w:rPr>
        <w:t>.</w:t>
      </w:r>
      <w:r>
        <w:rPr>
          <w:rStyle w:val="DefaultParagraphFont"/>
          <w:rFonts w:eastAsia="Cambria" w:cs="Cambria" w:ascii="Cambria" w:hAnsi="Cambria"/>
        </w:rPr>
        <w:t>5) :</w:t>
        <w:tab/>
        <w:t>18</w:t>
      </w:r>
      <w:r>
        <w:rPr>
          <w:rStyle w:val="DefaultParagraphFont"/>
          <w:rFonts w:eastAsia="Cambria" w:cs="Cambria" w:ascii="Cambria" w:hAnsi="Cambria"/>
          <w:i/>
        </w:rPr>
        <w:t>.</w:t>
      </w:r>
    </w:p>
    <w:p>
      <w:pPr>
        <w:pStyle w:val="Normal1"/>
        <w:spacing w:before="0" w:after="142"/>
        <w:ind w:left="12" w:right="6" w:hanging="0"/>
        <w:rPr/>
      </w:pPr>
      <w:r>
        <w:rPr/>
        <w:t xml:space="preserve">Дальнейшие вычисления не проводим, так как уже нашлись одинаковые числа в (3.4) и (3.5) при </w:t>
      </w:r>
      <w:r>
        <w:rPr>
          <w:rStyle w:val="DefaultParagraphFont"/>
          <w:rFonts w:eastAsia="Cambria" w:cs="Cambria" w:ascii="Cambria" w:hAnsi="Cambria"/>
          <w:i/>
        </w:rPr>
        <w:t xml:space="preserve">i </w:t>
      </w:r>
      <w:r>
        <w:rPr>
          <w:rStyle w:val="DefaultParagraphFont"/>
          <w:rFonts w:eastAsia="Cambria" w:cs="Cambria" w:ascii="Cambria" w:hAnsi="Cambria"/>
        </w:rPr>
        <w:t>= 1</w:t>
      </w:r>
      <w:r>
        <w:rPr/>
        <w:t xml:space="preserve">, </w:t>
      </w:r>
      <w:r>
        <w:rPr>
          <w:rStyle w:val="DefaultParagraphFont"/>
          <w:rFonts w:eastAsia="Cambria" w:cs="Cambria" w:ascii="Cambria" w:hAnsi="Cambria"/>
          <w:i/>
        </w:rPr>
        <w:t xml:space="preserve">j </w:t>
      </w:r>
      <w:r>
        <w:rPr>
          <w:rStyle w:val="DefaultParagraphFont"/>
          <w:rFonts w:eastAsia="Cambria" w:cs="Cambria" w:ascii="Cambria" w:hAnsi="Cambria"/>
        </w:rPr>
        <w:t>= 1</w:t>
      </w:r>
      <w:r>
        <w:rPr/>
        <w:t>. По (3.7) получаем</w:t>
      </w:r>
    </w:p>
    <w:p>
      <w:pPr>
        <w:pStyle w:val="Normal1"/>
        <w:spacing w:lineRule="auto" w:line="264" w:before="0" w:after="248"/>
        <w:ind w:left="213" w:right="204" w:hanging="10"/>
        <w:jc w:val="center"/>
        <w:rPr/>
      </w:pPr>
      <w:r>
        <w:rPr>
          <w:rStyle w:val="DefaultParagraphFont"/>
          <w:rFonts w:eastAsia="Cambria" w:cs="Cambria" w:ascii="Cambria" w:hAnsi="Cambria"/>
          <w:i/>
        </w:rPr>
        <w:t xml:space="preserve">x </w:t>
      </w:r>
      <w:r>
        <w:rPr>
          <w:rStyle w:val="DefaultParagraphFont"/>
          <w:rFonts w:eastAsia="Cambria" w:cs="Cambria" w:ascii="Cambria" w:hAnsi="Cambria"/>
        </w:rPr>
        <w:t>= 1 · 6 − 1 = 5</w:t>
      </w:r>
      <w:r>
        <w:rPr>
          <w:rStyle w:val="DefaultParagraphFont"/>
          <w:rFonts w:eastAsia="Cambria" w:cs="Cambria" w:ascii="Cambria" w:hAnsi="Cambria"/>
          <w:i/>
        </w:rPr>
        <w:t>.</w:t>
      </w:r>
    </w:p>
    <w:p>
      <w:pPr>
        <w:pStyle w:val="Normal1"/>
        <w:tabs>
          <w:tab w:val="right" w:pos="6240" w:leader="none"/>
        </w:tabs>
        <w:spacing w:before="0" w:after="255"/>
        <w:ind w:left="0" w:hanging="0"/>
        <w:jc w:val="left"/>
        <w:rPr/>
      </w:pPr>
      <w:r>
        <w:rPr/>
        <w:t xml:space="preserve">Проверим: </w:t>
      </w:r>
      <w:r>
        <w:rPr>
          <w:rStyle w:val="DefaultParagraphFont"/>
          <w:rFonts w:eastAsia="Cambria" w:cs="Cambria" w:ascii="Cambria" w:hAnsi="Cambria"/>
        </w:rPr>
        <w:t>2</w:t>
      </w:r>
      <w:r>
        <w:rPr>
          <w:rStyle w:val="DefaultParagraphFont"/>
          <w:rFonts w:eastAsia="Cambria" w:cs="Cambria" w:ascii="Cambria" w:hAnsi="Cambria"/>
          <w:position w:val="6"/>
          <w:sz w:val="13"/>
        </w:rPr>
        <w:t xml:space="preserve">5 </w:t>
      </w:r>
      <w:r>
        <w:rPr>
          <w:rStyle w:val="DefaultParagraphFont"/>
          <w:rFonts w:eastAsia="Cambria" w:cs="Cambria" w:ascii="Cambria" w:hAnsi="Cambria"/>
        </w:rPr>
        <w:t>mod 23 = 9</w:t>
      </w:r>
      <w:r>
        <w:rPr/>
        <w:t xml:space="preserve">. Действительно, </w:t>
      </w:r>
      <w:r>
        <w:rPr>
          <w:rStyle w:val="DefaultParagraphFont"/>
          <w:rFonts w:eastAsia="Cambria" w:cs="Cambria" w:ascii="Cambria" w:hAnsi="Cambria"/>
          <w:i/>
        </w:rPr>
        <w:t xml:space="preserve">x </w:t>
      </w:r>
      <w:r>
        <w:rPr>
          <w:rStyle w:val="DefaultParagraphFont"/>
          <w:rFonts w:eastAsia="Cambria" w:cs="Cambria" w:ascii="Cambria" w:hAnsi="Cambria"/>
        </w:rPr>
        <w:t xml:space="preserve">= 5 </w:t>
      </w:r>
      <w:r>
        <w:rPr/>
        <w:t>есть решение.</w:t>
        <w:tab/>
      </w:r>
      <w:r>
        <w:rPr>
          <w:rStyle w:val="DefaultParagraphFont"/>
          <w:rFonts w:eastAsia="Cambria" w:cs="Cambria" w:ascii="Cambria" w:hAnsi="Cambria"/>
        </w:rPr>
        <w:t>⊓⊔</w:t>
      </w:r>
    </w:p>
    <w:p>
      <w:pPr>
        <w:pStyle w:val="Normal1"/>
        <w:spacing w:before="0" w:after="115"/>
        <w:ind w:left="12" w:right="6" w:firstLine="397"/>
        <w:rPr/>
      </w:pPr>
      <w:r>
        <w:rPr/>
        <w:t xml:space="preserve">Объясним происхождение названия рассмотренного метода. Мы знаем, что в криптографии </w:t>
      </w:r>
      <w:r>
        <w:rPr>
          <w:rStyle w:val="DefaultParagraphFont"/>
          <w:rFonts w:eastAsia="Cambria" w:cs="Cambria" w:ascii="Cambria" w:hAnsi="Cambria"/>
          <w:i/>
        </w:rPr>
        <w:t xml:space="preserve">p </w:t>
      </w:r>
      <w:r>
        <w:rPr/>
        <w:t xml:space="preserve">— большое простое число, значит </w:t>
      </w:r>
      <w:r>
        <w:rPr>
          <w:rStyle w:val="DefaultParagraphFont"/>
          <w:rFonts w:eastAsia="Cambria" w:cs="Cambria" w:ascii="Cambria" w:hAnsi="Cambria"/>
          <w:i/>
        </w:rPr>
        <w:t xml:space="preserve">m </w:t>
      </w:r>
      <w:r>
        <w:rPr/>
        <w:t xml:space="preserve">и </w:t>
      </w:r>
      <w:r>
        <w:rPr>
          <w:rStyle w:val="DefaultParagraphFont"/>
          <w:rFonts w:eastAsia="Cambria" w:cs="Cambria" w:ascii="Cambria" w:hAnsi="Cambria"/>
          <w:i/>
        </w:rPr>
        <w:t xml:space="preserve">k </w:t>
      </w:r>
      <w:r>
        <w:rPr/>
        <w:t xml:space="preserve">тоже большие. В ряду (3.4) степень увеличивается на 1 (шаг младенца), а в ряду (3.5) степень увеличивается на </w:t>
      </w:r>
      <w:r>
        <w:rPr>
          <w:rStyle w:val="DefaultParagraphFont"/>
          <w:rFonts w:eastAsia="Cambria" w:cs="Cambria" w:ascii="Cambria" w:hAnsi="Cambria"/>
          <w:i/>
        </w:rPr>
        <w:t xml:space="preserve">m </w:t>
      </w:r>
      <w:r>
        <w:rPr/>
        <w:t>(шаг великана). Оценим сложность этого метода.</w:t>
      </w:r>
    </w:p>
    <w:p>
      <w:pPr>
        <w:pStyle w:val="Normal1"/>
        <w:spacing w:lineRule="auto" w:line="247" w:before="0" w:after="242"/>
        <w:ind w:left="-15" w:right="5" w:firstLine="387"/>
        <w:rPr/>
      </w:pPr>
      <w:r>
        <w:rPr/>
        <w:t xml:space="preserve">Утверждение 3.2. Время вычислений по данному методу при больших </w:t>
      </w:r>
      <w:r>
        <w:rPr>
          <w:rStyle w:val="DefaultParagraphFont"/>
          <w:rFonts w:eastAsia="Cambria" w:cs="Cambria" w:ascii="Cambria" w:hAnsi="Cambria"/>
          <w:i/>
        </w:rPr>
        <w:t xml:space="preserve">p </w:t>
      </w:r>
      <w:r>
        <w:rPr/>
        <w:t>удовлетворяет неравенству</w:t>
      </w:r>
    </w:p>
    <w:p>
      <w:pPr>
        <w:pStyle w:val="Normal1"/>
        <w:tabs>
          <w:tab w:val="center" w:pos="3118" w:leader="none"/>
          <w:tab w:val="right" w:pos="6240" w:leader="none"/>
        </w:tabs>
        <w:spacing w:lineRule="auto" w:line="256" w:before="0" w:after="255"/>
        <w:ind w:left="0" w:right="-15" w:hanging="0"/>
        <w:jc w:val="left"/>
        <w:rPr/>
      </w:pPr>
      <w:r>
        <mc:AlternateContent>
          <mc:Choice Requires="wps">
            <w:drawing>
              <wp:anchor behindDoc="1" distT="0" distB="0" distL="0" distR="0" simplePos="0" locked="0" layoutInCell="0" allowOverlap="1" relativeHeight="30">
                <wp:simplePos x="0" y="0"/>
                <wp:positionH relativeFrom="column">
                  <wp:posOffset>2379980</wp:posOffset>
                </wp:positionH>
                <wp:positionV relativeFrom="paragraph">
                  <wp:posOffset>10160</wp:posOffset>
                </wp:positionV>
                <wp:extent cx="63500" cy="635"/>
                <wp:effectExtent l="0" t="3175" r="635" b="1270"/>
                <wp:wrapSquare wrapText="bothSides"/>
                <wp:docPr id="29" name="Group 314968"/>
                <a:graphic xmlns:a="http://schemas.openxmlformats.org/drawingml/2006/main">
                  <a:graphicData uri="http://schemas.microsoft.com/office/word/2010/wordprocessingShape">
                    <wps:wsp>
                      <wps:cNvSpPr/>
                      <wps:spPr>
                        <a:xfrm>
                          <a:off x="0" y="0"/>
                          <a:ext cx="63360" cy="720"/>
                        </a:xfrm>
                        <a:custGeom>
                          <a:avLst/>
                          <a:gdLst/>
                          <a:ahLst/>
                          <a:rect l="l" t="t" r="r" b="b"/>
                          <a:pathLst>
                            <a:path w="63500" h="0">
                              <a:moveTo>
                                <a:pt x="0" y="0"/>
                              </a:moveTo>
                              <a:lnTo>
                                <a:pt x="6350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14968" path="m0,0l63500,0e" stroked="t" o:allowincell="f" style="position:absolute;margin-left:187.4pt;margin-top:0.8pt;width:4.95pt;height:0pt;mso-wrap-style:none;v-text-anchor:middle">
                <v:fill o:detectmouseclick="t" on="false"/>
                <v:stroke color="black" weight="5040" joinstyle="miter" endcap="flat"/>
                <w10:wrap type="square"/>
              </v:shape>
            </w:pict>
          </mc:Fallback>
        </mc:AlternateContent>
      </w:r>
      <w:r>
        <w:rPr>
          <w:rStyle w:val="DefaultParagraphFont"/>
          <w:sz w:val="22"/>
        </w:rPr>
        <w:tab/>
      </w:r>
      <w:r>
        <w:rPr>
          <w:rStyle w:val="DefaultParagraphFont"/>
          <w:rFonts w:eastAsia="Cambria" w:cs="Cambria" w:ascii="Cambria" w:hAnsi="Cambria"/>
          <w:i/>
        </w:rPr>
        <w:t>t</w:t>
      </w:r>
      <w:r>
        <w:rPr/>
        <w:t xml:space="preserve">ш.м.ш.в. </w:t>
      </w:r>
      <w:r>
        <w:rPr>
          <w:rStyle w:val="DefaultParagraphFont"/>
          <w:rFonts w:eastAsia="Cambria" w:cs="Cambria" w:ascii="Cambria" w:hAnsi="Cambria"/>
        </w:rPr>
        <w:t>≤ const · √</w:t>
      </w:r>
      <w:r>
        <w:rPr>
          <w:rStyle w:val="DefaultParagraphFont"/>
          <w:rFonts w:eastAsia="Cambria" w:cs="Cambria" w:ascii="Cambria" w:hAnsi="Cambria"/>
          <w:i/>
        </w:rPr>
        <w:t>p</w:t>
      </w:r>
      <w:r>
        <w:rPr>
          <w:rStyle w:val="DefaultParagraphFont"/>
          <w:rFonts w:eastAsia="Cambria" w:cs="Cambria" w:ascii="Cambria" w:hAnsi="Cambria"/>
        </w:rPr>
        <w:t>log</w:t>
      </w:r>
      <w:r>
        <w:rPr>
          <w:rStyle w:val="DefaultParagraphFont"/>
          <w:rFonts w:eastAsia="Cambria" w:cs="Cambria" w:ascii="Cambria" w:hAnsi="Cambria"/>
          <w:position w:val="6"/>
          <w:sz w:val="13"/>
        </w:rPr>
        <w:t xml:space="preserve">2 </w:t>
      </w:r>
      <w:r>
        <w:rPr>
          <w:rStyle w:val="DefaultParagraphFont"/>
          <w:rFonts w:eastAsia="Cambria" w:cs="Cambria" w:ascii="Cambria" w:hAnsi="Cambria"/>
          <w:i/>
        </w:rPr>
        <w:t>p.</w:t>
        <w:tab/>
      </w:r>
      <w:r>
        <w:rPr/>
        <w:t>(3.8)</w:t>
      </w:r>
    </w:p>
    <w:p>
      <w:pPr>
        <w:sectPr>
          <w:headerReference w:type="even" r:id="rId37"/>
          <w:headerReference w:type="default" r:id="rId38"/>
          <w:headerReference w:type="first" r:id="rId39"/>
          <w:type w:val="nextPage"/>
          <w:pgSz w:w="6800" w:h="10400"/>
          <w:pgMar w:left="274" w:right="286" w:gutter="0" w:header="720" w:top="191" w:footer="0" w:bottom="720"/>
          <w:pgNumType w:fmt="decimal"/>
          <w:formProt w:val="false"/>
          <w:titlePg/>
          <w:textDirection w:val="lrTb"/>
          <w:docGrid w:type="default" w:linePitch="600" w:charSpace="36864"/>
        </w:sectPr>
        <w:pStyle w:val="Normal1"/>
        <w:spacing w:lineRule="auto" w:line="247" w:before="0" w:after="166"/>
        <w:ind w:left="-15" w:right="5" w:hanging="0"/>
        <w:rPr/>
      </w:pPr>
      <w:r>
        <w:rPr/>
        <w:t>(Здесь речь идет о полном времени вычислений, а не о числе умножений).</w:t>
      </w:r>
      <w:r>
        <w:br w:type="page"/>
      </w:r>
    </w:p>
    <w:p>
      <w:pPr>
        <w:pStyle w:val="Normal1"/>
        <w:spacing w:before="0" w:after="121"/>
        <w:ind w:left="397" w:right="6" w:hanging="0"/>
        <w:rPr/>
      </w:pPr>
      <w:r>
        <w:rPr/>
        <w:t>Д о к а з а т е л ь с т в о . Мы можем взять</w:t>
      </w:r>
    </w:p>
    <w:p>
      <w:pPr>
        <w:pStyle w:val="Normal1"/>
        <w:tabs>
          <w:tab w:val="center" w:pos="3097" w:leader="none"/>
          <w:tab w:val="right" w:pos="6236" w:leader="none"/>
        </w:tabs>
        <w:spacing w:lineRule="auto" w:line="247" w:before="0" w:after="105"/>
        <w:ind w:left="0" w:hanging="0"/>
        <w:jc w:val="left"/>
        <w:rPr/>
      </w:pPr>
      <w:r>
        <w:rPr>
          <w:rStyle w:val="DefaultParagraphFont"/>
          <w:sz w:val="22"/>
        </w:rPr>
        <w:tab/>
      </w:r>
      <w:r>
        <w:rPr/>
        <w:drawing>
          <wp:inline distT="0" distB="0" distL="0" distR="0">
            <wp:extent cx="1012190" cy="155575"/>
            <wp:effectExtent l="0" t="0" r="0" b="0"/>
            <wp:docPr id="30" name="Picture 4110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11033" descr=""/>
                    <pic:cNvPicPr>
                      <a:picLocks noChangeAspect="1" noChangeArrowheads="1"/>
                    </pic:cNvPicPr>
                  </pic:nvPicPr>
                  <pic:blipFill>
                    <a:blip r:embed="rId40"/>
                    <a:stretch>
                      <a:fillRect/>
                    </a:stretch>
                  </pic:blipFill>
                  <pic:spPr bwMode="auto">
                    <a:xfrm>
                      <a:off x="0" y="0"/>
                      <a:ext cx="1012190" cy="155575"/>
                    </a:xfrm>
                    <a:prstGeom prst="rect">
                      <a:avLst/>
                    </a:prstGeom>
                  </pic:spPr>
                </pic:pic>
              </a:graphicData>
            </a:graphic>
          </wp:inline>
        </w:drawing>
      </w:r>
      <w:r>
        <w:rPr>
          <w:rStyle w:val="DefaultParagraphFont"/>
          <w:rFonts w:eastAsia="Cambria" w:cs="Cambria" w:ascii="Cambria" w:hAnsi="Cambria"/>
          <w:i/>
        </w:rPr>
        <w:t>,</w:t>
        <w:tab/>
      </w:r>
      <w:r>
        <w:rPr/>
        <w:t>(3.9)</w:t>
      </w:r>
    </w:p>
    <w:p>
      <w:pPr>
        <w:pStyle w:val="Normal1"/>
        <w:spacing w:before="0" w:after="63"/>
        <w:ind w:left="12" w:right="6" w:hanging="0"/>
        <w:rPr/>
      </w:pPr>
      <w:r>
        <mc:AlternateContent>
          <mc:Choice Requires="wps">
            <w:drawing>
              <wp:anchor behindDoc="1" distT="0" distB="0" distL="0" distR="0" simplePos="0" locked="0" layoutInCell="0" allowOverlap="1" relativeHeight="32">
                <wp:simplePos x="0" y="0"/>
                <wp:positionH relativeFrom="column">
                  <wp:posOffset>826135</wp:posOffset>
                </wp:positionH>
                <wp:positionV relativeFrom="paragraph">
                  <wp:posOffset>179705</wp:posOffset>
                </wp:positionV>
                <wp:extent cx="63500" cy="635"/>
                <wp:effectExtent l="0" t="3175" r="635" b="1270"/>
                <wp:wrapSquare wrapText="bothSides"/>
                <wp:docPr id="31" name="Group 307815"/>
                <a:graphic xmlns:a="http://schemas.openxmlformats.org/drawingml/2006/main">
                  <a:graphicData uri="http://schemas.microsoft.com/office/word/2010/wordprocessingShape">
                    <wps:wsp>
                      <wps:cNvSpPr/>
                      <wps:spPr>
                        <a:xfrm>
                          <a:off x="0" y="0"/>
                          <a:ext cx="63360" cy="720"/>
                        </a:xfrm>
                        <a:custGeom>
                          <a:avLst/>
                          <a:gdLst/>
                          <a:ahLst/>
                          <a:rect l="l" t="t" r="r" b="b"/>
                          <a:pathLst>
                            <a:path w="63500" h="0">
                              <a:moveTo>
                                <a:pt x="0" y="0"/>
                              </a:moveTo>
                              <a:lnTo>
                                <a:pt x="6350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07815" path="m0,0l63500,0e" stroked="t" o:allowincell="f" style="position:absolute;margin-left:65.05pt;margin-top:14.15pt;width:4.95pt;height:0pt;mso-wrap-style:none;v-text-anchor:middle">
                <v:fill o:detectmouseclick="t" on="false"/>
                <v:stroke color="black" weight="5040" joinstyle="miter" endcap="flat"/>
                <w10:wrap type="square"/>
              </v:shape>
            </w:pict>
          </mc:Fallback>
        </mc:AlternateContent>
      </w:r>
      <w:r>
        <w:rPr/>
        <w:t xml:space="preserve">так что, очевидно, (3.3) выполняется. Тогда в (3.4) и (3.5) потребуется не более </w:t>
      </w:r>
      <w:r>
        <w:rPr>
          <w:rStyle w:val="DefaultParagraphFont"/>
          <w:rFonts w:eastAsia="Cambria" w:cs="Cambria" w:ascii="Cambria" w:hAnsi="Cambria"/>
        </w:rPr>
        <w:t>2√</w:t>
      </w:r>
      <w:r>
        <w:rPr>
          <w:rStyle w:val="DefaultParagraphFont"/>
          <w:rFonts w:eastAsia="Cambria" w:cs="Cambria" w:ascii="Cambria" w:hAnsi="Cambria"/>
          <w:i/>
        </w:rPr>
        <w:t xml:space="preserve">p </w:t>
      </w:r>
      <w:r>
        <w:rPr/>
        <w:t xml:space="preserve">операций умножения. Мы знаем, что для «обычных» («школьных») методов умножения и деления время вычисления результата для двух </w:t>
      </w:r>
      <w:r>
        <w:rPr>
          <w:rStyle w:val="DefaultParagraphFont"/>
          <w:rFonts w:eastAsia="Cambria" w:cs="Cambria" w:ascii="Cambria" w:hAnsi="Cambria"/>
          <w:i/>
        </w:rPr>
        <w:t>r</w:t>
      </w:r>
      <w:r>
        <w:rPr/>
        <w:t xml:space="preserve">-значных чисел пропорционально </w:t>
      </w:r>
      <w:r>
        <w:rPr>
          <w:rStyle w:val="DefaultParagraphFont"/>
          <w:rFonts w:eastAsia="Cambria" w:cs="Cambria" w:ascii="Cambria" w:hAnsi="Cambria"/>
          <w:i/>
        </w:rPr>
        <w:t>r</w:t>
      </w:r>
      <w:r>
        <w:rPr>
          <w:rStyle w:val="DefaultParagraphFont"/>
          <w:rFonts w:eastAsia="Cambria" w:cs="Cambria" w:ascii="Cambria" w:hAnsi="Cambria"/>
          <w:position w:val="6"/>
          <w:sz w:val="13"/>
        </w:rPr>
        <w:t>2</w:t>
      </w:r>
      <w:r>
        <w:rPr/>
        <w:t xml:space="preserve">. У нас все числа берутся из множества </w:t>
      </w:r>
      <w:r>
        <w:rPr>
          <w:rStyle w:val="DefaultParagraphFont"/>
          <w:rFonts w:eastAsia="Cambria" w:cs="Cambria" w:ascii="Cambria" w:hAnsi="Cambria"/>
        </w:rPr>
        <w:t>{1</w:t>
      </w:r>
      <w:r>
        <w:rPr>
          <w:rStyle w:val="DefaultParagraphFont"/>
          <w:rFonts w:eastAsia="Cambria" w:cs="Cambria" w:ascii="Cambria" w:hAnsi="Cambria"/>
          <w:i/>
        </w:rPr>
        <w:t>,...,p</w:t>
      </w:r>
      <w:r>
        <w:rPr>
          <w:rStyle w:val="DefaultParagraphFont"/>
          <w:rFonts w:eastAsia="Cambria" w:cs="Cambria" w:ascii="Cambria" w:hAnsi="Cambria"/>
        </w:rPr>
        <w:t>}</w:t>
      </w:r>
      <w:r>
        <w:rPr/>
        <w:t xml:space="preserve">, значит, </w:t>
      </w:r>
      <w:r>
        <w:rPr>
          <w:rStyle w:val="DefaultParagraphFont"/>
          <w:rFonts w:eastAsia="Cambria" w:cs="Cambria" w:ascii="Cambria" w:hAnsi="Cambria"/>
          <w:i/>
        </w:rPr>
        <w:t xml:space="preserve">r </w:t>
      </w:r>
      <w:r>
        <w:rPr>
          <w:rStyle w:val="DefaultParagraphFont"/>
          <w:rFonts w:eastAsia="Cambria" w:cs="Cambria" w:ascii="Cambria" w:hAnsi="Cambria"/>
        </w:rPr>
        <w:t>≤ log</w:t>
      </w:r>
      <w:r>
        <w:rPr>
          <w:rStyle w:val="DefaultParagraphFont"/>
          <w:rFonts w:eastAsia="Cambria" w:cs="Cambria" w:ascii="Cambria" w:hAnsi="Cambria"/>
          <w:i/>
        </w:rPr>
        <w:t>p</w:t>
      </w:r>
      <w:r>
        <w:rPr/>
        <w:t xml:space="preserve">, и время вычисления пропорционально </w:t>
      </w:r>
      <w:r>
        <w:rPr>
          <w:rStyle w:val="DefaultParagraphFont"/>
          <w:rFonts w:eastAsia="Cambria" w:cs="Cambria" w:ascii="Cambria" w:hAnsi="Cambria"/>
          <w:position w:val="-2"/>
          <w:sz w:val="20"/>
          <w:sz w:val="31"/>
        </w:rPr>
        <w:t>log</w:t>
      </w:r>
      <w:r>
        <w:rPr>
          <w:rStyle w:val="DefaultParagraphFont"/>
          <w:rFonts w:eastAsia="Cambria" w:cs="Cambria" w:ascii="Cambria" w:hAnsi="Cambria"/>
          <w:sz w:val="14"/>
        </w:rPr>
        <w:t xml:space="preserve">2 </w:t>
      </w:r>
      <w:r>
        <w:rPr>
          <w:rStyle w:val="DefaultParagraphFont"/>
          <w:rFonts w:eastAsia="Cambria" w:cs="Cambria" w:ascii="Cambria" w:hAnsi="Cambria"/>
          <w:i/>
          <w:position w:val="-2"/>
          <w:sz w:val="20"/>
          <w:sz w:val="31"/>
        </w:rPr>
        <w:t>p</w:t>
      </w:r>
      <w:r>
        <w:rPr/>
        <w:t xml:space="preserve">. Отсюда мы сразу получаем время, затраченное на вычисление рядов (3.4) и (3.5). Однако мы не учли все этапы алгоритма. Мы не учли время, требуемое для нахождения равных чисел в этих рядах. При больших </w:t>
      </w:r>
      <w:r>
        <w:rPr>
          <w:rStyle w:val="DefaultParagraphFont"/>
          <w:rFonts w:eastAsia="Cambria" w:cs="Cambria" w:ascii="Cambria" w:hAnsi="Cambria"/>
          <w:i/>
        </w:rPr>
        <w:t xml:space="preserve">k </w:t>
      </w:r>
      <w:r>
        <w:rPr/>
        <w:t xml:space="preserve">и </w:t>
      </w:r>
      <w:r>
        <w:rPr>
          <w:rStyle w:val="DefaultParagraphFont"/>
          <w:rFonts w:eastAsia="Cambria" w:cs="Cambria" w:ascii="Cambria" w:hAnsi="Cambria"/>
          <w:i/>
        </w:rPr>
        <w:t xml:space="preserve">m </w:t>
      </w:r>
      <w:r>
        <w:rPr/>
        <w:t>это далеко не простая задача. Она может быть решена следующим образом: сначала каждому числу припишем его номер в ряду и еще один бит, в котором указана принадлежность к ряду (3.4) или (3.5), затем преобразуем обе последовательности в список и отсортируем (упорядочим</w:t>
      </w:r>
    </w:p>
    <w:p>
      <w:pPr>
        <w:pStyle w:val="Normal1"/>
        <w:spacing w:before="78" w:after="260"/>
        <w:ind w:left="12" w:right="6" w:hanging="0"/>
        <w:rPr/>
      </w:pPr>
      <w:r>
        <mc:AlternateContent>
          <mc:Choice Requires="wps">
            <w:drawing>
              <wp:anchor behindDoc="1" distT="0" distB="0" distL="0" distR="0" simplePos="0" locked="0" layoutInCell="0" allowOverlap="1" relativeHeight="33">
                <wp:simplePos x="0" y="0"/>
                <wp:positionH relativeFrom="column">
                  <wp:posOffset>3242945</wp:posOffset>
                </wp:positionH>
                <wp:positionV relativeFrom="paragraph">
                  <wp:posOffset>-49530</wp:posOffset>
                </wp:positionV>
                <wp:extent cx="63500" cy="635"/>
                <wp:effectExtent l="0" t="2540" r="635" b="1905"/>
                <wp:wrapSquare wrapText="bothSides"/>
                <wp:docPr id="32" name="Group 307818"/>
                <a:graphic xmlns:a="http://schemas.openxmlformats.org/drawingml/2006/main">
                  <a:graphicData uri="http://schemas.microsoft.com/office/word/2010/wordprocessingShape">
                    <wps:wsp>
                      <wps:cNvSpPr/>
                      <wps:spPr>
                        <a:xfrm>
                          <a:off x="0" y="0"/>
                          <a:ext cx="63360" cy="720"/>
                        </a:xfrm>
                        <a:custGeom>
                          <a:avLst/>
                          <a:gdLst/>
                          <a:ahLst/>
                          <a:rect l="l" t="t" r="r" b="b"/>
                          <a:pathLst>
                            <a:path w="63500" h="0">
                              <a:moveTo>
                                <a:pt x="0" y="0"/>
                              </a:moveTo>
                              <a:lnTo>
                                <a:pt x="6350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07818" path="m0,0l63500,0e" stroked="t" o:allowincell="f" style="position:absolute;margin-left:255.35pt;margin-top:-3.9pt;width:4.95pt;height:0pt;mso-wrap-style:none;v-text-anchor:middle">
                <v:fill o:detectmouseclick="t" on="false"/>
                <v:stroke color="black" weight="5040" joinstyle="miter" endcap="flat"/>
                <w10:wrap type="square"/>
              </v:shape>
            </w:pict>
          </mc:Fallback>
        </mc:AlternateContent>
      </w:r>
      <w:r>
        <w:rPr/>
        <w:t xml:space="preserve">по величине). Длина общего ряда равнаших методов сортировки требуется </w:t>
      </w:r>
      <w:r>
        <w:rPr>
          <w:rStyle w:val="DefaultParagraphFont"/>
          <w:rFonts w:eastAsia="Cambria" w:cs="Cambria" w:ascii="Cambria" w:hAnsi="Cambria"/>
          <w:i/>
        </w:rPr>
        <w:t xml:space="preserve">S </w:t>
      </w:r>
      <w:r>
        <w:rPr>
          <w:rStyle w:val="DefaultParagraphFont"/>
          <w:rFonts w:eastAsia="Cambria" w:cs="Cambria" w:ascii="Cambria" w:hAnsi="Cambria"/>
        </w:rPr>
        <w:t>log</w:t>
      </w:r>
      <w:r>
        <w:rPr>
          <w:rStyle w:val="DefaultParagraphFont"/>
          <w:rFonts w:eastAsia="Cambria" w:cs="Cambria" w:ascii="Cambria" w:hAnsi="Cambria"/>
          <w:i/>
        </w:rPr>
        <w:t>Sk</w:t>
      </w:r>
      <w:r>
        <w:rPr/>
        <w:t>операций сравнения, где</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2√</w:t>
      </w:r>
      <w:r>
        <w:rPr>
          <w:rStyle w:val="DefaultParagraphFont"/>
          <w:rFonts w:eastAsia="Cambria" w:cs="Cambria" w:ascii="Cambria" w:hAnsi="Cambria"/>
          <w:i/>
        </w:rPr>
        <w:t>p</w:t>
      </w:r>
      <w:r>
        <w:rPr/>
        <w:t>. Для луч-</w:t>
      </w:r>
    </w:p>
    <w:p>
      <w:pPr>
        <w:pStyle w:val="Normal1"/>
        <w:spacing w:before="0" w:after="33"/>
        <w:ind w:left="12" w:right="6" w:hanging="0"/>
        <w:rPr/>
      </w:pPr>
      <w:r>
        <w:rPr>
          <w:rStyle w:val="DefaultParagraphFont"/>
          <w:rFonts w:eastAsia="Cambria" w:cs="Cambria" w:ascii="Cambria" w:hAnsi="Cambria"/>
          <w:i/>
        </w:rPr>
        <w:t xml:space="preserve">S </w:t>
      </w:r>
      <w:r>
        <w:rPr/>
        <w:t>— число элементов в списке (см., например, [1]). В нашем случае</w:t>
      </w:r>
    </w:p>
    <w:p>
      <w:pPr>
        <w:pStyle w:val="Normal1"/>
        <w:ind w:left="12" w:right="6" w:hanging="0"/>
        <w:rPr/>
      </w:pPr>
      <w:r>
        <mc:AlternateContent>
          <mc:Choice Requires="wpg">
            <w:drawing>
              <wp:anchor behindDoc="1" distT="0" distB="0" distL="0" distR="0" simplePos="0" locked="0" layoutInCell="0" allowOverlap="1" relativeHeight="34">
                <wp:simplePos x="0" y="0"/>
                <wp:positionH relativeFrom="column">
                  <wp:posOffset>443230</wp:posOffset>
                </wp:positionH>
                <wp:positionV relativeFrom="paragraph">
                  <wp:posOffset>29210</wp:posOffset>
                </wp:positionV>
                <wp:extent cx="253365" cy="304165"/>
                <wp:effectExtent l="0" t="3175" r="635" b="1270"/>
                <wp:wrapNone/>
                <wp:docPr id="33" name="Group 307819"/>
                <a:graphic xmlns:a="http://schemas.openxmlformats.org/drawingml/2006/main">
                  <a:graphicData uri="http://schemas.microsoft.com/office/word/2010/wordprocessingGroup">
                    <wpg:wgp>
                      <wpg:cNvGrpSpPr/>
                      <wpg:grpSpPr>
                        <a:xfrm>
                          <a:off x="0" y="0"/>
                          <a:ext cx="253440" cy="304200"/>
                          <a:chOff x="0" y="0"/>
                          <a:chExt cx="253440" cy="304200"/>
                        </a:xfrm>
                      </wpg:grpSpPr>
                      <wps:wsp>
                        <wps:cNvSpPr/>
                        <wps:spPr>
                          <a:xfrm>
                            <a:off x="0" y="0"/>
                            <a:ext cx="63360" cy="720"/>
                          </a:xfrm>
                          <a:custGeom>
                            <a:avLst/>
                            <a:gdLst/>
                            <a:ahLst/>
                            <a:rect l="l" t="t" r="r" b="b"/>
                            <a:pathLst>
                              <a:path w="63541" h="0">
                                <a:moveTo>
                                  <a:pt x="0" y="0"/>
                                </a:moveTo>
                                <a:lnTo>
                                  <a:pt x="63541" y="0"/>
                                </a:lnTo>
                              </a:path>
                            </a:pathLst>
                          </a:custGeom>
                          <a:noFill/>
                          <a:ln w="5040">
                            <a:solidFill>
                              <a:srgbClr val="000000"/>
                            </a:solidFill>
                            <a:miter/>
                          </a:ln>
                        </wps:spPr>
                        <wps:style>
                          <a:lnRef idx="0"/>
                          <a:fillRef idx="0"/>
                          <a:effectRef idx="0"/>
                          <a:fontRef idx="minor"/>
                        </wps:style>
                        <wps:bodyPr/>
                      </wps:wsp>
                      <wps:wsp>
                        <wps:cNvSpPr/>
                        <wps:spPr>
                          <a:xfrm>
                            <a:off x="189720" y="303480"/>
                            <a:ext cx="63360" cy="720"/>
                          </a:xfrm>
                          <a:custGeom>
                            <a:avLst/>
                            <a:gdLst/>
                            <a:ahLst/>
                            <a:rect l="l" t="t" r="r" b="b"/>
                            <a:pathLst>
                              <a:path w="63540" h="0">
                                <a:moveTo>
                                  <a:pt x="0" y="0"/>
                                </a:moveTo>
                                <a:lnTo>
                                  <a:pt x="63540" y="0"/>
                                </a:lnTo>
                              </a:path>
                            </a:pathLst>
                          </a:custGeom>
                          <a:noFill/>
                          <a:ln w="5040">
                            <a:solidFill>
                              <a:srgbClr val="000000"/>
                            </a:solidFill>
                            <a:miter/>
                          </a:ln>
                        </wps:spPr>
                        <wps:style>
                          <a:lnRef idx="0"/>
                          <a:fillRef idx="0"/>
                          <a:effectRef idx="0"/>
                          <a:fontRef idx="minor"/>
                        </wps:style>
                        <wps:bodyPr/>
                      </wps:wsp>
                    </wpg:wgp>
                  </a:graphicData>
                </a:graphic>
              </wp:anchor>
            </w:drawing>
          </mc:Choice>
          <mc:Fallback>
            <w:pict>
              <v:group id="shape_0" alt="Group 307819" style="position:absolute;margin-left:34.9pt;margin-top:2.3pt;width:19.95pt;height:23.95pt" coordorigin="698,46" coordsize="399,479">
                <v:shape id="shape_0" ID="Shape 6816" path="m0,0l63541,0e" stroked="t" o:allowincell="f" style="position:absolute;left:698;top:46;width:99;height:0;mso-wrap-style:none;v-text-anchor:middle">
                  <v:fill o:detectmouseclick="t" on="false"/>
                  <v:stroke color="black" weight="5040" joinstyle="miter" endcap="flat"/>
                  <w10:wrap type="none"/>
                </v:shape>
                <v:shape id="shape_0" ID="Shape 6843" path="m0,0l63540,0e" stroked="t" o:allowincell="f" style="position:absolute;left:997;top:524;width:99;height:0;mso-wrap-style:none;v-text-anchor:middle">
                  <v:fill o:detectmouseclick="t" on="false"/>
                  <v:stroke color="black" weight="5040" joinstyle="miter" endcap="flat"/>
                  <w10:wrap type="none"/>
                </v:shape>
              </v:group>
            </w:pict>
          </mc:Fallback>
        </mc:AlternateContent>
      </w:r>
      <w:r>
        <w:rPr>
          <w:rStyle w:val="DefaultParagraphFont"/>
          <w:rFonts w:eastAsia="Cambria" w:cs="Cambria" w:ascii="Cambria" w:hAnsi="Cambria"/>
          <w:i/>
        </w:rPr>
        <w:t xml:space="preserve">S </w:t>
      </w:r>
      <w:r>
        <w:rPr>
          <w:rStyle w:val="DefaultParagraphFont"/>
          <w:rFonts w:eastAsia="Cambria" w:cs="Cambria" w:ascii="Cambria" w:hAnsi="Cambria"/>
        </w:rPr>
        <w:t>= 2√</w:t>
      </w:r>
      <w:r>
        <w:rPr>
          <w:rStyle w:val="DefaultParagraphFont"/>
          <w:rFonts w:eastAsia="Cambria" w:cs="Cambria" w:ascii="Cambria" w:hAnsi="Cambria"/>
          <w:i/>
        </w:rPr>
        <w:t xml:space="preserve">p </w:t>
      </w:r>
      <w:r>
        <w:rPr/>
        <w:t xml:space="preserve">и, следовательно, требуется </w:t>
      </w:r>
      <w:r>
        <w:rPr/>
        <w:drawing>
          <wp:inline distT="0" distB="0" distL="0" distR="0">
            <wp:extent cx="1410970" cy="155575"/>
            <wp:effectExtent l="0" t="0" r="0" b="0"/>
            <wp:docPr id="34" name="Picture 4110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11034" descr=""/>
                    <pic:cNvPicPr>
                      <a:picLocks noChangeAspect="1" noChangeArrowheads="1"/>
                    </pic:cNvPicPr>
                  </pic:nvPicPr>
                  <pic:blipFill>
                    <a:blip r:embed="rId41"/>
                    <a:stretch>
                      <a:fillRect/>
                    </a:stretch>
                  </pic:blipFill>
                  <pic:spPr bwMode="auto">
                    <a:xfrm>
                      <a:off x="0" y="0"/>
                      <a:ext cx="1410970" cy="155575"/>
                    </a:xfrm>
                    <a:prstGeom prst="rect">
                      <a:avLst/>
                    </a:prstGeom>
                  </pic:spPr>
                </pic:pic>
              </a:graphicData>
            </a:graphic>
          </wp:inline>
        </w:drawing>
      </w:r>
      <w:r>
        <w:rPr/>
        <w:t xml:space="preserve"> операций сравнения над словами длины </w:t>
      </w:r>
      <w:r>
        <w:rPr>
          <w:rStyle w:val="DefaultParagraphFont"/>
          <w:rFonts w:eastAsia="Cambria" w:cs="Cambria" w:ascii="Cambria" w:hAnsi="Cambria"/>
        </w:rPr>
        <w:t>log</w:t>
      </w:r>
      <w:r>
        <w:rPr>
          <w:rStyle w:val="DefaultParagraphFont"/>
          <w:rFonts w:eastAsia="Cambria" w:cs="Cambria" w:ascii="Cambria" w:hAnsi="Cambria"/>
          <w:i/>
        </w:rPr>
        <w:t xml:space="preserve">p </w:t>
      </w:r>
      <w:r>
        <w:rPr/>
        <w:t xml:space="preserve">бит, т.е. всего требуется порядка </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log</w:t>
      </w:r>
      <w:r>
        <w:rPr>
          <w:rStyle w:val="DefaultParagraphFont"/>
          <w:rFonts w:eastAsia="Cambria" w:cs="Cambria" w:ascii="Cambria" w:hAnsi="Cambria"/>
          <w:position w:val="6"/>
          <w:sz w:val="13"/>
        </w:rPr>
        <w:t xml:space="preserve">2 </w:t>
      </w:r>
      <w:r>
        <w:rPr>
          <w:rStyle w:val="DefaultParagraphFont"/>
          <w:rFonts w:eastAsia="Cambria" w:cs="Cambria" w:ascii="Cambria" w:hAnsi="Cambria"/>
          <w:i/>
        </w:rPr>
        <w:t xml:space="preserve">p </w:t>
      </w:r>
      <w:r>
        <w:rPr/>
        <w:t>операций. После сортировки объединенного ряда его надо просмотреть и найти два равных числа из разных рядов (3.4), (3.5), используя битовый признак. Таким образом, суммируя</w:t>
      </w:r>
    </w:p>
    <w:p>
      <w:pPr>
        <w:pStyle w:val="Normal1"/>
        <w:tabs>
          <w:tab w:val="right" w:pos="6236" w:leader="none"/>
        </w:tabs>
        <w:spacing w:before="0" w:after="460"/>
        <w:ind w:left="0" w:hanging="0"/>
        <w:jc w:val="left"/>
        <w:rPr/>
      </w:pPr>
      <w:r>
        <w:rPr/>
        <w:t>время вычисления на всех этапах, получаем (3.8).</w:t>
        <w:tab/>
      </w:r>
      <w:r>
        <w:rPr>
          <w:rStyle w:val="DefaultParagraphFont"/>
          <w:rFonts w:eastAsia="Cambria" w:cs="Cambria" w:ascii="Cambria" w:hAnsi="Cambria"/>
        </w:rPr>
        <w:t>⊓⊔</w:t>
      </w:r>
    </w:p>
    <w:p>
      <w:pPr>
        <w:pStyle w:val="Normal1"/>
        <w:tabs>
          <w:tab w:val="center" w:pos="2576" w:leader="none"/>
        </w:tabs>
        <w:spacing w:lineRule="auto" w:line="268" w:before="0" w:after="116"/>
        <w:ind w:left="-11" w:hanging="0"/>
        <w:jc w:val="left"/>
        <w:rPr/>
      </w:pPr>
      <w:r>
        <w:rPr>
          <w:rStyle w:val="DefaultParagraphFont"/>
          <w:sz w:val="24"/>
        </w:rPr>
        <w:t>3.3.</w:t>
        <w:tab/>
        <w:t>Алгоритм исчисления порядка</w:t>
      </w:r>
    </w:p>
    <w:p>
      <w:pPr>
        <w:pStyle w:val="Normal1"/>
        <w:ind w:left="12" w:right="6" w:hanging="0"/>
        <w:rPr/>
      </w:pPr>
      <w:r>
        <w:rPr/>
        <w:t>Основные идеи алгоритма исчисления порядка (index-calculus algorithm) были известны в теории чисел еще с 20-х годов XX века. Однако только в 1979 году Адлеман, один из создателей RSA, указал на этот алгоритм как на средство решения уравнения (3.1) и исследовал его трудоемкость. В настоящее время алгоритм исчисления порядка и его улучшенные варианты дают наиболее быстрый способ вычисления дискретных логарифмов в уравнениях типа (3.1).</w:t>
      </w:r>
    </w:p>
    <w:p>
      <w:pPr>
        <w:pStyle w:val="Normal1"/>
        <w:spacing w:lineRule="auto" w:line="247" w:before="0" w:after="139"/>
        <w:ind w:left="10" w:right="94" w:hanging="10"/>
        <w:jc w:val="right"/>
        <w:rPr/>
      </w:pPr>
      <w:r>
        <w:rPr/>
        <w:t>Для удобства описания алгоритма введем следующее понятие.</w:t>
      </w:r>
    </w:p>
    <w:p>
      <w:pPr>
        <w:pStyle w:val="Normal1"/>
        <w:ind w:left="12" w:right="6" w:firstLine="397"/>
        <w:rPr/>
      </w:pPr>
      <w:r>
        <w:rPr/>
        <w:t xml:space="preserve">Определение 3.1. Число </w:t>
      </w:r>
      <w:r>
        <w:rPr>
          <w:rStyle w:val="DefaultParagraphFont"/>
          <w:rFonts w:eastAsia="Cambria" w:cs="Cambria" w:ascii="Cambria" w:hAnsi="Cambria"/>
          <w:i/>
        </w:rPr>
        <w:t xml:space="preserve">n </w:t>
      </w:r>
      <w:r>
        <w:rPr/>
        <w:t xml:space="preserve">называется </w:t>
      </w:r>
      <w:r>
        <w:rPr>
          <w:rStyle w:val="DefaultParagraphFont"/>
          <w:rFonts w:eastAsia="Cambria" w:cs="Cambria" w:ascii="Cambria" w:hAnsi="Cambria"/>
          <w:i/>
        </w:rPr>
        <w:t>p</w:t>
      </w:r>
      <w:r>
        <w:rPr/>
        <w:t xml:space="preserve">-гладким, если оно разлагается только на простые множители, меньшие либо равные </w:t>
      </w:r>
      <w:r>
        <w:rPr>
          <w:rStyle w:val="DefaultParagraphFont"/>
          <w:rFonts w:eastAsia="Cambria" w:cs="Cambria" w:ascii="Cambria" w:hAnsi="Cambria"/>
          <w:i/>
        </w:rPr>
        <w:t>p</w:t>
      </w:r>
      <w:r>
        <w:rPr/>
        <w:t>.</w:t>
      </w:r>
    </w:p>
    <w:p>
      <w:pPr>
        <w:pStyle w:val="Normal1"/>
        <w:spacing w:lineRule="auto" w:line="369" w:before="0" w:after="128"/>
        <w:ind w:left="12" w:right="6" w:firstLine="397"/>
        <w:rPr/>
      </w:pPr>
      <w:r>
        <w:rPr/>
        <w:t xml:space="preserve">П р и м е р 3.2. Числа 15, 36, 45, 270, 2025 являются 5-гладкими (в их разложении участвуют только множители 2, 3, и 5). </w:t>
      </w:r>
      <w:r>
        <w:rPr>
          <w:rStyle w:val="DefaultParagraphFont"/>
          <w:rFonts w:eastAsia="Cambria" w:cs="Cambria" w:ascii="Cambria" w:hAnsi="Cambria"/>
        </w:rPr>
        <w:t xml:space="preserve">⊓⊔ </w:t>
      </w:r>
      <w:r>
        <w:rPr/>
        <w:t>Перейдем непосредственно к описанию алгоритма.</w:t>
      </w:r>
    </w:p>
    <w:p>
      <w:pPr>
        <w:pStyle w:val="Normal1"/>
        <w:spacing w:before="0" w:after="247"/>
        <w:ind w:left="12" w:right="6" w:hanging="0"/>
        <w:rPr/>
      </w:pPr>
      <w:r>
        <w:rPr/>
        <w:t>Шаг 1. Формируем множество базовых множителей</w:t>
      </w:r>
    </w:p>
    <w:p>
      <w:pPr>
        <w:pStyle w:val="Normal1"/>
        <w:spacing w:lineRule="auto" w:line="264" w:before="0" w:after="325"/>
        <w:ind w:left="760" w:right="253" w:hanging="10"/>
        <w:jc w:val="center"/>
        <w:rPr/>
      </w:pPr>
      <w:r>
        <w:rPr>
          <w:rStyle w:val="DefaultParagraphFont"/>
          <w:rFonts w:eastAsia="Cambria" w:cs="Cambria" w:ascii="Cambria" w:hAnsi="Cambria"/>
          <w:i/>
        </w:rPr>
        <w:t xml:space="preserve">S </w:t>
      </w:r>
      <w:r>
        <w:rPr>
          <w:rStyle w:val="DefaultParagraphFont"/>
          <w:rFonts w:eastAsia="Cambria" w:cs="Cambria" w:ascii="Cambria" w:hAnsi="Cambria"/>
        </w:rPr>
        <w:t>= {</w:t>
      </w:r>
      <w:r>
        <w:rPr>
          <w:rStyle w:val="DefaultParagraphFont"/>
          <w:rFonts w:eastAsia="Cambria" w:cs="Cambria" w:ascii="Cambria" w:hAnsi="Cambria"/>
          <w:i/>
        </w:rPr>
        <w:t>p</w:t>
      </w:r>
      <w:r>
        <w:rPr>
          <w:rStyle w:val="DefaultParagraphFont"/>
          <w:rFonts w:eastAsia="Cambria" w:cs="Cambria" w:ascii="Cambria" w:hAnsi="Cambria"/>
          <w:position w:val="-1"/>
          <w:sz w:val="13"/>
        </w:rPr>
        <w:t>1</w:t>
      </w:r>
      <w:r>
        <w:rPr>
          <w:rStyle w:val="DefaultParagraphFont"/>
          <w:rFonts w:eastAsia="Cambria" w:cs="Cambria" w:ascii="Cambria" w:hAnsi="Cambria"/>
          <w:i/>
        </w:rPr>
        <w:t>,p</w:t>
      </w:r>
      <w:r>
        <w:rPr>
          <w:rStyle w:val="DefaultParagraphFont"/>
          <w:rFonts w:eastAsia="Cambria" w:cs="Cambria" w:ascii="Cambria" w:hAnsi="Cambria"/>
          <w:position w:val="-1"/>
          <w:sz w:val="13"/>
        </w:rPr>
        <w:t>2</w:t>
      </w:r>
      <w:r>
        <w:rPr>
          <w:rStyle w:val="DefaultParagraphFont"/>
          <w:rFonts w:eastAsia="Cambria" w:cs="Cambria" w:ascii="Cambria" w:hAnsi="Cambria"/>
          <w:i/>
        </w:rPr>
        <w:t>,...,p</w:t>
      </w:r>
      <w:r>
        <w:rPr>
          <w:rStyle w:val="DefaultParagraphFont"/>
          <w:rFonts w:eastAsia="Cambria" w:cs="Cambria" w:ascii="Cambria" w:hAnsi="Cambria"/>
          <w:i/>
          <w:position w:val="-1"/>
          <w:sz w:val="13"/>
        </w:rPr>
        <w:t>t</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219"/>
        <w:ind w:left="498" w:right="6" w:hanging="0"/>
        <w:rPr/>
      </w:pPr>
      <w:r>
        <w:rPr/>
        <w:t xml:space="preserve">состоящее из первых </w:t>
      </w:r>
      <w:r>
        <w:rPr>
          <w:rStyle w:val="DefaultParagraphFont"/>
          <w:rFonts w:eastAsia="Cambria" w:cs="Cambria" w:ascii="Cambria" w:hAnsi="Cambria"/>
          <w:i/>
        </w:rPr>
        <w:t xml:space="preserve">t </w:t>
      </w:r>
      <w:r>
        <w:rPr/>
        <w:t xml:space="preserve">простых чисел (замечание о выборе значения </w:t>
      </w:r>
      <w:r>
        <w:rPr>
          <w:rStyle w:val="DefaultParagraphFont"/>
          <w:rFonts w:eastAsia="Cambria" w:cs="Cambria" w:ascii="Cambria" w:hAnsi="Cambria"/>
          <w:i/>
        </w:rPr>
        <w:t xml:space="preserve">t </w:t>
      </w:r>
      <w:r>
        <w:rPr/>
        <w:t>будет дано ниже).</w:t>
      </w:r>
    </w:p>
    <w:p>
      <w:pPr>
        <w:pStyle w:val="Normal1"/>
        <w:spacing w:before="0" w:after="174"/>
        <w:ind w:left="510" w:right="6" w:hanging="498"/>
        <w:rPr/>
      </w:pPr>
      <w:r>
        <w:rPr/>
        <w:t xml:space="preserve">Шаг 2. Задавая последовательно значения </w:t>
      </w:r>
      <w:r>
        <w:rPr>
          <w:rStyle w:val="DefaultParagraphFont"/>
          <w:rFonts w:eastAsia="Cambria" w:cs="Cambria" w:ascii="Cambria" w:hAnsi="Cambria"/>
          <w:i/>
        </w:rPr>
        <w:t xml:space="preserve">k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 xml:space="preserve">... </w:t>
      </w:r>
      <w:r>
        <w:rPr/>
        <w:t xml:space="preserve">, находим </w:t>
      </w:r>
      <w:r>
        <w:rPr>
          <w:rStyle w:val="DefaultParagraphFont"/>
          <w:rFonts w:eastAsia="Cambria" w:cs="Cambria" w:ascii="Cambria" w:hAnsi="Cambria"/>
          <w:i/>
        </w:rPr>
        <w:t xml:space="preserve">t </w:t>
      </w:r>
      <w:r>
        <w:rPr>
          <w:rStyle w:val="DefaultParagraphFont"/>
          <w:rFonts w:eastAsia="Cambria" w:cs="Cambria" w:ascii="Cambria" w:hAnsi="Cambria"/>
        </w:rPr>
        <w:t xml:space="preserve">+ </w:t>
      </w:r>
      <w:r>
        <w:rPr>
          <w:rStyle w:val="DefaultParagraphFont"/>
          <w:rFonts w:eastAsia="Cambria" w:cs="Cambria" w:ascii="Cambria" w:hAnsi="Cambria"/>
          <w:i/>
        </w:rPr>
        <w:t xml:space="preserve">ǫ </w:t>
      </w:r>
      <w:r>
        <w:rPr/>
        <w:t>(</w:t>
      </w:r>
      <w:r>
        <w:rPr>
          <w:rStyle w:val="DefaultParagraphFont"/>
          <w:rFonts w:eastAsia="Cambria" w:cs="Cambria" w:ascii="Cambria" w:hAnsi="Cambria"/>
          <w:i/>
        </w:rPr>
        <w:t xml:space="preserve">ǫ </w:t>
      </w:r>
      <w:r>
        <w:rPr/>
        <w:t xml:space="preserve">— небольшое целое число, см. ниже) </w:t>
      </w:r>
      <w:r>
        <w:rPr>
          <w:rStyle w:val="DefaultParagraphFont"/>
          <w:rFonts w:eastAsia="Cambria" w:cs="Cambria" w:ascii="Cambria" w:hAnsi="Cambria"/>
          <w:i/>
        </w:rPr>
        <w:t>p</w:t>
      </w:r>
      <w:r>
        <w:rPr>
          <w:rStyle w:val="DefaultParagraphFont"/>
          <w:rFonts w:eastAsia="Cambria" w:cs="Cambria" w:ascii="Cambria" w:hAnsi="Cambria"/>
          <w:i/>
          <w:position w:val="-1"/>
          <w:sz w:val="13"/>
        </w:rPr>
        <w:t>t</w:t>
      </w:r>
      <w:r>
        <w:rPr/>
        <w:t xml:space="preserve">-гладких чисел вида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p</w:t>
      </w:r>
      <w:r>
        <w:rPr/>
        <w:t xml:space="preserve">, проверяя гладкость путем деления на элементы множества </w:t>
      </w:r>
      <w:r>
        <w:rPr>
          <w:rStyle w:val="DefaultParagraphFont"/>
          <w:rFonts w:eastAsia="Cambria" w:cs="Cambria" w:ascii="Cambria" w:hAnsi="Cambria"/>
          <w:i/>
        </w:rPr>
        <w:t>S</w:t>
      </w:r>
      <w:r>
        <w:rPr/>
        <w:t xml:space="preserve">. Каждое из найденных </w:t>
      </w:r>
      <w:r>
        <w:rPr>
          <w:rStyle w:val="DefaultParagraphFont"/>
          <w:rFonts w:eastAsia="Cambria" w:cs="Cambria" w:ascii="Cambria" w:hAnsi="Cambria"/>
          <w:i/>
        </w:rPr>
        <w:t>p</w:t>
      </w:r>
      <w:r>
        <w:rPr>
          <w:rStyle w:val="DefaultParagraphFont"/>
          <w:rFonts w:eastAsia="Cambria" w:cs="Cambria" w:ascii="Cambria" w:hAnsi="Cambria"/>
          <w:i/>
          <w:position w:val="-1"/>
          <w:sz w:val="13"/>
        </w:rPr>
        <w:t>t</w:t>
      </w:r>
      <w:r>
        <w:rPr/>
        <w:t>-гладких чисел записывается через произведение базовых множителей:</w:t>
      </w:r>
    </w:p>
    <w:p>
      <w:pPr>
        <w:pStyle w:val="Normal1"/>
        <w:tabs>
          <w:tab w:val="center" w:pos="3337" w:leader="none"/>
          <w:tab w:val="right" w:pos="6236" w:leader="none"/>
        </w:tabs>
        <w:spacing w:lineRule="auto" w:line="247" w:before="0" w:after="187"/>
        <w:ind w:left="0" w:hanging="0"/>
        <w:jc w:val="left"/>
        <w:rPr/>
      </w:pPr>
      <w:r>
        <w:rPr>
          <w:rStyle w:val="DefaultParagraphFont"/>
          <w:sz w:val="22"/>
        </w:rPr>
        <w:tab/>
      </w:r>
      <w:r>
        <w:rPr/>
        <w:drawing>
          <wp:inline distT="0" distB="0" distL="0" distR="0">
            <wp:extent cx="1520825" cy="368935"/>
            <wp:effectExtent l="0" t="0" r="0" b="0"/>
            <wp:docPr id="35" name="Picture 4110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1035" descr=""/>
                    <pic:cNvPicPr>
                      <a:picLocks noChangeAspect="1" noChangeArrowheads="1"/>
                    </pic:cNvPicPr>
                  </pic:nvPicPr>
                  <pic:blipFill>
                    <a:blip r:embed="rId42"/>
                    <a:stretch>
                      <a:fillRect/>
                    </a:stretch>
                  </pic:blipFill>
                  <pic:spPr bwMode="auto">
                    <a:xfrm>
                      <a:off x="0" y="0"/>
                      <a:ext cx="1520825" cy="368935"/>
                    </a:xfrm>
                    <a:prstGeom prst="rect">
                      <a:avLst/>
                    </a:prstGeom>
                  </pic:spPr>
                </pic:pic>
              </a:graphicData>
            </a:graphic>
          </wp:inline>
        </w:drawing>
      </w:r>
      <w:r>
        <w:rPr>
          <w:rStyle w:val="DefaultParagraphFont"/>
          <w:rFonts w:eastAsia="Cambria" w:cs="Cambria" w:ascii="Cambria" w:hAnsi="Cambria"/>
          <w:i/>
        </w:rPr>
        <w:t>,</w:t>
        <w:tab/>
      </w:r>
      <w:r>
        <w:rPr/>
        <w:t>(3.10)</w:t>
      </w:r>
    </w:p>
    <w:p>
      <w:pPr>
        <w:pStyle w:val="Normal1"/>
        <w:spacing w:lineRule="auto" w:line="247" w:before="0" w:after="224"/>
        <w:ind w:left="158" w:right="99" w:hanging="10"/>
        <w:jc w:val="center"/>
        <w:rPr/>
      </w:pPr>
      <w:r>
        <w:rPr/>
        <w:t xml:space="preserve">(для каждого значения </w:t>
      </w:r>
      <w:r>
        <w:rPr>
          <w:rStyle w:val="DefaultParagraphFont"/>
          <w:rFonts w:eastAsia="Cambria" w:cs="Cambria" w:ascii="Cambria" w:hAnsi="Cambria"/>
          <w:i/>
        </w:rPr>
        <w:t xml:space="preserve">k </w:t>
      </w:r>
      <w:r>
        <w:rPr/>
        <w:t xml:space="preserve">получаем свой набор чисел </w:t>
      </w:r>
      <w:r>
        <w:rPr>
          <w:rStyle w:val="DefaultParagraphFont"/>
          <w:rFonts w:eastAsia="Cambria" w:cs="Cambria" w:ascii="Cambria" w:hAnsi="Cambria"/>
          <w:i/>
        </w:rPr>
        <w:t>c</w:t>
      </w:r>
      <w:r>
        <w:rPr>
          <w:rStyle w:val="DefaultParagraphFont"/>
          <w:rFonts w:eastAsia="Cambria" w:cs="Cambria" w:ascii="Cambria" w:hAnsi="Cambria"/>
          <w:i/>
          <w:position w:val="-1"/>
          <w:sz w:val="13"/>
        </w:rPr>
        <w:t>i</w:t>
      </w:r>
      <w:r>
        <w:rPr/>
        <w:t>).</w:t>
      </w:r>
    </w:p>
    <w:p>
      <w:pPr>
        <w:pStyle w:val="Normal1"/>
        <w:spacing w:before="0" w:after="173"/>
        <w:ind w:left="12" w:right="6" w:hanging="0"/>
        <w:rPr/>
      </w:pPr>
      <w:r>
        <w:rPr/>
        <w:t>Шаг 3. Переходим к логарифмам в (3.10):</w:t>
      </w:r>
    </w:p>
    <w:p>
      <w:pPr>
        <w:pStyle w:val="Normal1"/>
        <w:tabs>
          <w:tab w:val="center" w:pos="3393" w:leader="none"/>
          <w:tab w:val="right" w:pos="6236" w:leader="none"/>
        </w:tabs>
        <w:spacing w:lineRule="auto" w:line="247" w:before="0" w:after="174"/>
        <w:ind w:left="0" w:hanging="0"/>
        <w:jc w:val="left"/>
        <w:rPr/>
      </w:pPr>
      <w:r>
        <w:rPr>
          <w:rStyle w:val="DefaultParagraphFont"/>
          <w:sz w:val="22"/>
        </w:rPr>
        <w:tab/>
      </w:r>
      <w:r>
        <w:rPr/>
        <w:drawing>
          <wp:inline distT="0" distB="0" distL="0" distR="0">
            <wp:extent cx="899160" cy="368935"/>
            <wp:effectExtent l="0" t="0" r="0" b="0"/>
            <wp:docPr id="36" name="Picture 4110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11036" descr=""/>
                    <pic:cNvPicPr>
                      <a:picLocks noChangeAspect="1" noChangeArrowheads="1"/>
                    </pic:cNvPicPr>
                  </pic:nvPicPr>
                  <pic:blipFill>
                    <a:blip r:embed="rId43"/>
                    <a:stretch>
                      <a:fillRect/>
                    </a:stretch>
                  </pic:blipFill>
                  <pic:spPr bwMode="auto">
                    <a:xfrm>
                      <a:off x="0" y="0"/>
                      <a:ext cx="899160" cy="368935"/>
                    </a:xfrm>
                    <a:prstGeom prst="rect">
                      <a:avLst/>
                    </a:prstGeom>
                  </pic:spPr>
                </pic:pic>
              </a:graphicData>
            </a:graphic>
          </wp:inline>
        </w:drawing>
      </w:r>
      <w:r>
        <w:rPr/>
        <w:tab/>
        <w:t>(3.11)</w:t>
      </w:r>
    </w:p>
    <w:p>
      <w:pPr>
        <w:pStyle w:val="Normal1"/>
        <w:ind w:left="498" w:right="6" w:hanging="0"/>
        <w:rPr/>
      </w:pPr>
      <w:r>
        <w:rPr/>
        <w:t xml:space="preserve">для каждого </w:t>
      </w:r>
      <w:r>
        <w:rPr>
          <w:rStyle w:val="DefaultParagraphFont"/>
          <w:rFonts w:eastAsia="Cambria" w:cs="Cambria" w:ascii="Cambria" w:hAnsi="Cambria"/>
          <w:i/>
        </w:rPr>
        <w:t>p</w:t>
      </w:r>
      <w:r>
        <w:rPr>
          <w:rStyle w:val="DefaultParagraphFont"/>
          <w:rFonts w:eastAsia="Cambria" w:cs="Cambria" w:ascii="Cambria" w:hAnsi="Cambria"/>
          <w:i/>
          <w:position w:val="-1"/>
          <w:sz w:val="13"/>
        </w:rPr>
        <w:t>t</w:t>
      </w:r>
      <w:r>
        <w:rPr/>
        <w:t xml:space="preserve">-гладкого числа, найденного на шаге 2. Мы получили систему из </w:t>
      </w:r>
      <w:r>
        <w:rPr>
          <w:rStyle w:val="DefaultParagraphFont"/>
          <w:rFonts w:eastAsia="Cambria" w:cs="Cambria" w:ascii="Cambria" w:hAnsi="Cambria"/>
          <w:i/>
        </w:rPr>
        <w:t>t</w:t>
      </w:r>
      <w:r>
        <w:rPr>
          <w:rStyle w:val="DefaultParagraphFont"/>
          <w:rFonts w:eastAsia="Cambria" w:cs="Cambria" w:ascii="Cambria" w:hAnsi="Cambria"/>
        </w:rPr>
        <w:t>+</w:t>
      </w:r>
      <w:r>
        <w:rPr>
          <w:rStyle w:val="DefaultParagraphFont"/>
          <w:rFonts w:eastAsia="Cambria" w:cs="Cambria" w:ascii="Cambria" w:hAnsi="Cambria"/>
          <w:i/>
        </w:rPr>
        <w:t xml:space="preserve">ǫ </w:t>
      </w:r>
      <w:r>
        <w:rPr/>
        <w:t xml:space="preserve">уравнений вида (3.11) с </w:t>
      </w:r>
      <w:r>
        <w:rPr>
          <w:rStyle w:val="DefaultParagraphFont"/>
          <w:rFonts w:eastAsia="Cambria" w:cs="Cambria" w:ascii="Cambria" w:hAnsi="Cambria"/>
          <w:i/>
        </w:rPr>
        <w:t xml:space="preserve">t </w:t>
      </w:r>
      <w:r>
        <w:rPr/>
        <w:t xml:space="preserve">неизвестными. В качестве неизвестных здесь выступают величины </w:t>
      </w:r>
      <w:r>
        <w:rPr>
          <w:rStyle w:val="DefaultParagraphFont"/>
          <w:rFonts w:eastAsia="Cambria" w:cs="Cambria" w:ascii="Cambria" w:hAnsi="Cambria"/>
        </w:rPr>
        <w:t>log</w:t>
      </w:r>
      <w:r>
        <w:rPr>
          <w:rStyle w:val="DefaultParagraphFont"/>
          <w:rFonts w:eastAsia="Cambria" w:cs="Cambria" w:ascii="Cambria" w:hAnsi="Cambria"/>
          <w:i/>
          <w:position w:val="-1"/>
          <w:sz w:val="13"/>
        </w:rPr>
        <w:t xml:space="preserve">a </w:t>
      </w:r>
      <w:r>
        <w:rPr>
          <w:rStyle w:val="DefaultParagraphFont"/>
          <w:rFonts w:eastAsia="Cambria" w:cs="Cambria" w:ascii="Cambria" w:hAnsi="Cambria"/>
          <w:i/>
        </w:rPr>
        <w:t>p</w:t>
      </w:r>
      <w:r>
        <w:rPr>
          <w:rStyle w:val="DefaultParagraphFont"/>
          <w:rFonts w:eastAsia="Cambria" w:cs="Cambria" w:ascii="Cambria" w:hAnsi="Cambria"/>
          <w:i/>
          <w:position w:val="-1"/>
          <w:sz w:val="13"/>
        </w:rPr>
        <w:t>i</w:t>
      </w:r>
      <w:r>
        <w:rPr/>
        <w:t xml:space="preserve">, при этом число уравнений на </w:t>
      </w:r>
      <w:r>
        <w:rPr>
          <w:rStyle w:val="DefaultParagraphFont"/>
          <w:rFonts w:eastAsia="Cambria" w:cs="Cambria" w:ascii="Cambria" w:hAnsi="Cambria"/>
          <w:i/>
        </w:rPr>
        <w:t xml:space="preserve">ǫ </w:t>
      </w:r>
      <w:r>
        <w:rPr/>
        <w:t xml:space="preserve">больше числа неизвестных, что повышает вероятность получения решения системы в случае, если некоторые из уравнений окажутся линейно зависимыми. Решаем систему методами линейной алгебры, проводя все вычисления по модулю </w:t>
      </w:r>
      <w:r>
        <w:rPr>
          <w:rStyle w:val="DefaultParagraphFont"/>
          <w:rFonts w:eastAsia="Cambria" w:cs="Cambria" w:ascii="Cambria" w:hAnsi="Cambria"/>
          <w:i/>
        </w:rPr>
        <w:t>p</w:t>
      </w:r>
      <w:r>
        <w:rPr>
          <w:rStyle w:val="DefaultParagraphFont"/>
          <w:rFonts w:eastAsia="Cambria" w:cs="Cambria" w:ascii="Cambria" w:hAnsi="Cambria"/>
        </w:rPr>
        <w:t xml:space="preserve">−1 </w:t>
      </w:r>
      <w:r>
        <w:rPr/>
        <w:t xml:space="preserve">(напомним, что показатели степени, а следовательно и логарифмы, приводятся по модулю </w:t>
      </w:r>
      <w:r>
        <w:rPr>
          <w:rStyle w:val="DefaultParagraphFont"/>
          <w:rFonts w:eastAsia="Cambria" w:cs="Cambria" w:ascii="Cambria" w:hAnsi="Cambria"/>
          <w:i/>
        </w:rPr>
        <w:t xml:space="preserve">p </w:t>
      </w:r>
      <w:r>
        <w:rPr>
          <w:rStyle w:val="DefaultParagraphFont"/>
          <w:rFonts w:eastAsia="Cambria" w:cs="Cambria" w:ascii="Cambria" w:hAnsi="Cambria"/>
        </w:rPr>
        <w:t>− 1</w:t>
      </w:r>
      <w:r>
        <w:rPr/>
        <w:t xml:space="preserve">). В результате получаем значения логарифмов чисел из множества </w:t>
      </w:r>
      <w:r>
        <w:rPr>
          <w:rStyle w:val="DefaultParagraphFont"/>
          <w:rFonts w:eastAsia="Cambria" w:cs="Cambria" w:ascii="Cambria" w:hAnsi="Cambria"/>
          <w:i/>
        </w:rPr>
        <w:t>S</w:t>
      </w:r>
      <w:r>
        <w:rPr/>
        <w:t xml:space="preserve">: </w:t>
      </w:r>
      <w:r>
        <w:rPr>
          <w:rStyle w:val="DefaultParagraphFont"/>
          <w:rFonts w:eastAsia="Cambria" w:cs="Cambria" w:ascii="Cambria" w:hAnsi="Cambria"/>
        </w:rPr>
        <w:t>log</w:t>
      </w:r>
      <w:r>
        <w:rPr>
          <w:rStyle w:val="DefaultParagraphFont"/>
          <w:rFonts w:eastAsia="Cambria" w:cs="Cambria" w:ascii="Cambria" w:hAnsi="Cambria"/>
          <w:i/>
          <w:position w:val="-1"/>
          <w:sz w:val="13"/>
        </w:rPr>
        <w:t xml:space="preserve">a </w:t>
      </w:r>
      <w:r>
        <w:rPr>
          <w:rStyle w:val="DefaultParagraphFont"/>
          <w:rFonts w:eastAsia="Cambria" w:cs="Cambria" w:ascii="Cambria" w:hAnsi="Cambria"/>
          <w:i/>
        </w:rPr>
        <w:t>p</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rPr>
        <w:t>log</w:t>
      </w:r>
      <w:r>
        <w:rPr>
          <w:rStyle w:val="DefaultParagraphFont"/>
          <w:rFonts w:eastAsia="Cambria" w:cs="Cambria" w:ascii="Cambria" w:hAnsi="Cambria"/>
          <w:i/>
          <w:position w:val="-1"/>
          <w:sz w:val="13"/>
        </w:rPr>
        <w:t xml:space="preserve">a </w:t>
      </w:r>
      <w:r>
        <w:rPr>
          <w:rStyle w:val="DefaultParagraphFont"/>
          <w:rFonts w:eastAsia="Cambria" w:cs="Cambria" w:ascii="Cambria" w:hAnsi="Cambria"/>
          <w:i/>
        </w:rPr>
        <w:t>p</w:t>
      </w:r>
      <w:r>
        <w:rPr>
          <w:rStyle w:val="DefaultParagraphFont"/>
          <w:rFonts w:eastAsia="Cambria" w:cs="Cambria" w:ascii="Cambria" w:hAnsi="Cambria"/>
          <w:position w:val="-1"/>
          <w:sz w:val="13"/>
        </w:rPr>
        <w:t>2</w:t>
      </w:r>
      <w:r>
        <w:rPr/>
        <w:t xml:space="preserve">, ..., </w:t>
      </w:r>
      <w:r>
        <w:rPr>
          <w:rStyle w:val="DefaultParagraphFont"/>
          <w:rFonts w:eastAsia="Cambria" w:cs="Cambria" w:ascii="Cambria" w:hAnsi="Cambria"/>
        </w:rPr>
        <w:t>log</w:t>
      </w:r>
      <w:r>
        <w:rPr>
          <w:rStyle w:val="DefaultParagraphFont"/>
          <w:rFonts w:eastAsia="Cambria" w:cs="Cambria" w:ascii="Cambria" w:hAnsi="Cambria"/>
          <w:i/>
          <w:position w:val="-1"/>
          <w:sz w:val="13"/>
        </w:rPr>
        <w:t xml:space="preserve">a </w:t>
      </w:r>
      <w:r>
        <w:rPr>
          <w:rStyle w:val="DefaultParagraphFont"/>
          <w:rFonts w:eastAsia="Cambria" w:cs="Cambria" w:ascii="Cambria" w:hAnsi="Cambria"/>
          <w:i/>
        </w:rPr>
        <w:t>p</w:t>
      </w:r>
      <w:r>
        <w:rPr>
          <w:rStyle w:val="DefaultParagraphFont"/>
          <w:rFonts w:eastAsia="Cambria" w:cs="Cambria" w:ascii="Cambria" w:hAnsi="Cambria"/>
          <w:i/>
          <w:position w:val="-1"/>
          <w:sz w:val="13"/>
        </w:rPr>
        <w:t>t</w:t>
      </w:r>
      <w:r>
        <w:rPr/>
        <w:t>.</w:t>
      </w:r>
    </w:p>
    <w:p>
      <w:pPr>
        <w:pStyle w:val="Normal1"/>
        <w:spacing w:before="0" w:after="361"/>
        <w:ind w:left="510" w:right="6" w:hanging="498"/>
        <w:rPr/>
      </w:pPr>
      <w:r>
        <w:drawing>
          <wp:anchor behindDoc="0" distT="0" distB="0" distL="0" distR="0" simplePos="0" locked="0" layoutInCell="0" allowOverlap="1" relativeHeight="38">
            <wp:simplePos x="0" y="0"/>
            <wp:positionH relativeFrom="column">
              <wp:posOffset>638175</wp:posOffset>
            </wp:positionH>
            <wp:positionV relativeFrom="paragraph">
              <wp:posOffset>132715</wp:posOffset>
            </wp:positionV>
            <wp:extent cx="2313305" cy="640080"/>
            <wp:effectExtent l="0" t="0" r="0" b="0"/>
            <wp:wrapSquare wrapText="bothSides"/>
            <wp:docPr id="37" name="Picture 4110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11037" descr=""/>
                    <pic:cNvPicPr>
                      <a:picLocks noChangeAspect="1" noChangeArrowheads="1"/>
                    </pic:cNvPicPr>
                  </pic:nvPicPr>
                  <pic:blipFill>
                    <a:blip r:embed="rId44"/>
                    <a:stretch>
                      <a:fillRect/>
                    </a:stretch>
                  </pic:blipFill>
                  <pic:spPr bwMode="auto">
                    <a:xfrm>
                      <a:off x="0" y="0"/>
                      <a:ext cx="2313305" cy="640080"/>
                    </a:xfrm>
                    <a:prstGeom prst="rect">
                      <a:avLst/>
                    </a:prstGeom>
                  </pic:spPr>
                </pic:pic>
              </a:graphicData>
            </a:graphic>
          </wp:anchor>
        </w:drawing>
      </w:r>
      <w:r>
        <w:rPr/>
        <w:t xml:space="preserve">Шаг 4. Случайным образом выбирая </w:t>
      </w:r>
      <w:r>
        <w:rPr>
          <w:rStyle w:val="DefaultParagraphFont"/>
          <w:rFonts w:eastAsia="Cambria" w:cs="Cambria" w:ascii="Cambria" w:hAnsi="Cambria"/>
          <w:i/>
        </w:rPr>
        <w:t>r</w:t>
      </w:r>
      <w:r>
        <w:rPr/>
        <w:t xml:space="preserve">, находим </w:t>
      </w:r>
      <w:r>
        <w:rPr>
          <w:rStyle w:val="DefaultParagraphFont"/>
          <w:rFonts w:eastAsia="Cambria" w:cs="Cambria" w:ascii="Cambria" w:hAnsi="Cambria"/>
          <w:i/>
        </w:rPr>
        <w:t>p</w:t>
      </w:r>
      <w:r>
        <w:rPr>
          <w:rStyle w:val="DefaultParagraphFont"/>
          <w:rFonts w:eastAsia="Cambria" w:cs="Cambria" w:ascii="Cambria" w:hAnsi="Cambria"/>
          <w:i/>
          <w:position w:val="-1"/>
          <w:sz w:val="13"/>
        </w:rPr>
        <w:t>t</w:t>
      </w:r>
      <w:r>
        <w:rPr/>
        <w:t>-гладкое число вида</w:t>
      </w:r>
    </w:p>
    <w:p>
      <w:pPr>
        <w:pStyle w:val="Normal1"/>
        <w:tabs>
          <w:tab w:val="center" w:pos="4694" w:leader="none"/>
          <w:tab w:val="right" w:pos="6236" w:leader="none"/>
        </w:tabs>
        <w:spacing w:lineRule="auto" w:line="247" w:before="0" w:after="436"/>
        <w:ind w:left="0" w:hanging="0"/>
        <w:jc w:val="left"/>
        <w:rPr/>
      </w:pPr>
      <w:r>
        <w:rPr>
          <w:rStyle w:val="DefaultParagraphFont"/>
          <w:sz w:val="22"/>
        </w:rPr>
        <w:tab/>
      </w:r>
      <w:r>
        <w:rPr>
          <w:rStyle w:val="DefaultParagraphFont"/>
          <w:rFonts w:eastAsia="Cambria" w:cs="Cambria" w:ascii="Cambria" w:hAnsi="Cambria"/>
          <w:i/>
        </w:rPr>
        <w:t>.</w:t>
        <w:tab/>
      </w:r>
      <w:r>
        <w:rPr/>
        <w:t>(3.12)</w:t>
      </w:r>
    </w:p>
    <w:p>
      <w:pPr>
        <w:pStyle w:val="Normal1"/>
        <w:spacing w:before="0" w:after="106"/>
        <w:ind w:left="12" w:right="6" w:hanging="0"/>
        <w:rPr/>
      </w:pPr>
      <w:r>
        <w:rPr/>
        <w:t>Шаг 5. Логарифмируя (3.12), получаем конечный результат</w:t>
      </w:r>
    </w:p>
    <w:p>
      <w:pPr>
        <w:pStyle w:val="Normal1"/>
        <w:tabs>
          <w:tab w:val="center" w:pos="3134" w:leader="none"/>
          <w:tab w:val="right" w:pos="6236" w:leader="none"/>
        </w:tabs>
        <w:spacing w:lineRule="auto" w:line="247" w:before="0" w:after="136"/>
        <w:ind w:left="0" w:hanging="0"/>
        <w:jc w:val="left"/>
        <w:rPr/>
      </w:pPr>
      <w:r>
        <w:rPr>
          <w:rStyle w:val="DefaultParagraphFont"/>
          <w:sz w:val="22"/>
        </w:rPr>
        <w:tab/>
      </w:r>
      <w:r>
        <w:rPr/>
        <w:drawing>
          <wp:inline distT="0" distB="0" distL="0" distR="0">
            <wp:extent cx="2539365" cy="390525"/>
            <wp:effectExtent l="0" t="0" r="0" b="0"/>
            <wp:docPr id="38" name="Picture 4110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1038" descr=""/>
                    <pic:cNvPicPr>
                      <a:picLocks noChangeAspect="1" noChangeArrowheads="1"/>
                    </pic:cNvPicPr>
                  </pic:nvPicPr>
                  <pic:blipFill>
                    <a:blip r:embed="rId45"/>
                    <a:stretch>
                      <a:fillRect/>
                    </a:stretch>
                  </pic:blipFill>
                  <pic:spPr bwMode="auto">
                    <a:xfrm>
                      <a:off x="0" y="0"/>
                      <a:ext cx="2539365" cy="390525"/>
                    </a:xfrm>
                    <a:prstGeom prst="rect">
                      <a:avLst/>
                    </a:prstGeom>
                  </pic:spPr>
                </pic:pic>
              </a:graphicData>
            </a:graphic>
          </wp:inline>
        </w:drawing>
      </w:r>
      <w:r>
        <w:rPr/>
        <w:tab/>
        <w:t>(3.13)</w:t>
      </w:r>
    </w:p>
    <w:p>
      <w:pPr>
        <w:pStyle w:val="Normal1"/>
        <w:spacing w:before="0" w:after="175"/>
        <w:ind w:left="498" w:right="6" w:hanging="0"/>
        <w:rPr/>
      </w:pPr>
      <w:r>
        <w:rPr/>
        <w:t xml:space="preserve">(величина </w:t>
      </w:r>
      <w:r>
        <w:rPr>
          <w:rStyle w:val="DefaultParagraphFont"/>
          <w:rFonts w:eastAsia="Cambria" w:cs="Cambria" w:ascii="Cambria" w:hAnsi="Cambria"/>
          <w:i/>
        </w:rPr>
        <w:t xml:space="preserve">r </w:t>
      </w:r>
      <w:r>
        <w:rPr/>
        <w:t>вычитается из всей суммы, а не из каждого слагаемого).</w:t>
      </w:r>
    </w:p>
    <w:p>
      <w:pPr>
        <w:pStyle w:val="Normal1"/>
        <w:ind w:left="12" w:right="6" w:firstLine="397"/>
        <w:rPr/>
      </w:pPr>
      <w:r>
        <w:rPr/>
        <w:t xml:space="preserve">Справедливость описанного метода довольно очевидна из построения алгоритма, а его эффективность связана со следующим наблюдением. Если мы выбираем случайно наугад число из бесконечного множества целых чисел, то с вероятностью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 xml:space="preserve">2 </w:t>
      </w:r>
      <w:r>
        <w:rPr/>
        <w:t xml:space="preserve">оно делится на 2, с вероятностью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 xml:space="preserve">3 </w:t>
      </w:r>
      <w:r>
        <w:rPr/>
        <w:t xml:space="preserve">— на 3, с вероятностью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 xml:space="preserve">5 </w:t>
      </w:r>
      <w:r>
        <w:rPr/>
        <w:t xml:space="preserve">— на 5 и т.д. Поэтому мы можем ожидать, что в промежутке от 1 до </w:t>
      </w:r>
      <w:r>
        <w:rPr>
          <w:rStyle w:val="DefaultParagraphFont"/>
          <w:rFonts w:eastAsia="Cambria" w:cs="Cambria" w:ascii="Cambria" w:hAnsi="Cambria"/>
          <w:i/>
        </w:rPr>
        <w:t xml:space="preserve">p </w:t>
      </w:r>
      <w:r>
        <w:rPr>
          <w:rStyle w:val="DefaultParagraphFont"/>
          <w:rFonts w:eastAsia="Cambria" w:cs="Cambria" w:ascii="Cambria" w:hAnsi="Cambria"/>
        </w:rPr>
        <w:t xml:space="preserve">− 1 </w:t>
      </w:r>
      <w:r>
        <w:rPr/>
        <w:t xml:space="preserve">существует достаточно много чисел, в разложении которых участвуют только маленькие простые множители из множества </w:t>
      </w:r>
      <w:r>
        <w:rPr>
          <w:rStyle w:val="DefaultParagraphFont"/>
          <w:rFonts w:eastAsia="Cambria" w:cs="Cambria" w:ascii="Cambria" w:hAnsi="Cambria"/>
          <w:i/>
        </w:rPr>
        <w:t>S</w:t>
      </w:r>
      <w:r>
        <w:rPr/>
        <w:t xml:space="preserve">. Именно такие числа отыскиваются на шагах 2 и 4 алгоритма. Чем больше </w:t>
      </w:r>
      <w:r>
        <w:rPr>
          <w:rStyle w:val="DefaultParagraphFont"/>
          <w:rFonts w:eastAsia="Cambria" w:cs="Cambria" w:ascii="Cambria" w:hAnsi="Cambria"/>
          <w:i/>
        </w:rPr>
        <w:t>t</w:t>
      </w:r>
      <w:r>
        <w:rPr/>
        <w:t xml:space="preserve">, т.е. количество простых множителей в </w:t>
      </w:r>
      <w:r>
        <w:rPr>
          <w:rStyle w:val="DefaultParagraphFont"/>
          <w:rFonts w:eastAsia="Cambria" w:cs="Cambria" w:ascii="Cambria" w:hAnsi="Cambria"/>
          <w:i/>
        </w:rPr>
        <w:t>S</w:t>
      </w:r>
      <w:r>
        <w:rPr/>
        <w:t xml:space="preserve">, тем меньше неудач при поиске гладких чисел происходит на шагах 2 и 4, т.е. эти шаги выполняются быстрее. Однако при больших </w:t>
      </w:r>
      <w:r>
        <w:rPr>
          <w:rStyle w:val="DefaultParagraphFont"/>
          <w:rFonts w:eastAsia="Cambria" w:cs="Cambria" w:ascii="Cambria" w:hAnsi="Cambria"/>
          <w:i/>
        </w:rPr>
        <w:t xml:space="preserve">t </w:t>
      </w:r>
      <w:r>
        <w:rPr/>
        <w:t xml:space="preserve">резко увеличивается трудоемкость шага 3, когда приходится решать систему из </w:t>
      </w:r>
      <w:r>
        <w:rPr>
          <w:rStyle w:val="DefaultParagraphFont"/>
          <w:rFonts w:eastAsia="Cambria" w:cs="Cambria" w:ascii="Cambria" w:hAnsi="Cambria"/>
          <w:i/>
        </w:rPr>
        <w:t xml:space="preserve">t </w:t>
      </w:r>
      <w:r>
        <w:rPr>
          <w:rStyle w:val="DefaultParagraphFont"/>
          <w:rFonts w:eastAsia="Cambria" w:cs="Cambria" w:ascii="Cambria" w:hAnsi="Cambria"/>
        </w:rPr>
        <w:t xml:space="preserve">+ </w:t>
      </w:r>
      <w:r>
        <w:rPr>
          <w:rStyle w:val="DefaultParagraphFont"/>
          <w:rFonts w:eastAsia="Cambria" w:cs="Cambria" w:ascii="Cambria" w:hAnsi="Cambria"/>
          <w:i/>
        </w:rPr>
        <w:t xml:space="preserve">ǫ </w:t>
      </w:r>
      <w:r>
        <w:rPr/>
        <w:t xml:space="preserve">уравнений. Нахождение значения </w:t>
      </w:r>
      <w:r>
        <w:rPr>
          <w:rStyle w:val="DefaultParagraphFont"/>
          <w:rFonts w:eastAsia="Cambria" w:cs="Cambria" w:ascii="Cambria" w:hAnsi="Cambria"/>
          <w:i/>
        </w:rPr>
        <w:t>t</w:t>
      </w:r>
      <w:r>
        <w:rPr/>
        <w:t xml:space="preserve">, дающего минимальное общее время вычислений, обычно может быть выполнено с использованием численных методов. Аналитические выражения получить довольно трудно. Параметр </w:t>
      </w:r>
      <w:r>
        <w:rPr>
          <w:rStyle w:val="DefaultParagraphFont"/>
          <w:rFonts w:eastAsia="Cambria" w:cs="Cambria" w:ascii="Cambria" w:hAnsi="Cambria"/>
          <w:i/>
        </w:rPr>
        <w:t xml:space="preserve">ǫ </w:t>
      </w:r>
      <w:r>
        <w:rPr/>
        <w:t xml:space="preserve">принимается равным небольшому целому числу для того, чтобы увеличить вероятность существования решения системы уравнений на шаге 3. Дело в том, что полученная система может содержать линейно зависимые уравнения (как это будет показано в приводимом ниже примере). Считается, что при больших </w:t>
      </w:r>
      <w:r>
        <w:rPr>
          <w:rStyle w:val="DefaultParagraphFont"/>
          <w:rFonts w:eastAsia="Cambria" w:cs="Cambria" w:ascii="Cambria" w:hAnsi="Cambria"/>
          <w:i/>
        </w:rPr>
        <w:t xml:space="preserve">p </w:t>
      </w:r>
      <w:r>
        <w:rPr/>
        <w:t xml:space="preserve">значение </w:t>
      </w:r>
      <w:r>
        <w:rPr>
          <w:rStyle w:val="DefaultParagraphFont"/>
          <w:rFonts w:eastAsia="Cambria" w:cs="Cambria" w:ascii="Cambria" w:hAnsi="Cambria"/>
          <w:i/>
        </w:rPr>
        <w:t xml:space="preserve">ǫ </w:t>
      </w:r>
      <w:r>
        <w:rPr/>
        <w:t xml:space="preserve">порядка 10 гарантирует существование единственного решения системы с высокой вероятностью (см. [28]). Если же все-таки полученная система имеет бесконечно много решений, то необходимо вернуться к шагу 2 и использовать другие значения </w:t>
      </w:r>
      <w:r>
        <w:rPr>
          <w:rStyle w:val="DefaultParagraphFont"/>
          <w:rFonts w:eastAsia="Cambria" w:cs="Cambria" w:ascii="Cambria" w:hAnsi="Cambria"/>
          <w:i/>
        </w:rPr>
        <w:t>k</w:t>
      </w:r>
      <w:r>
        <w:rPr/>
        <w:t>.</w:t>
      </w:r>
    </w:p>
    <w:p>
      <w:pPr>
        <w:pStyle w:val="Normal1"/>
        <w:ind w:left="12" w:right="6" w:firstLine="397"/>
        <w:rPr/>
      </w:pPr>
      <w:r>
        <w:rPr/>
        <w:t xml:space="preserve">Адлеман показал, что при оптимальном значении </w:t>
      </w:r>
      <w:r>
        <w:rPr>
          <w:rStyle w:val="DefaultParagraphFont"/>
          <w:rFonts w:eastAsia="Cambria" w:cs="Cambria" w:ascii="Cambria" w:hAnsi="Cambria"/>
          <w:i/>
        </w:rPr>
        <w:t xml:space="preserve">t </w:t>
      </w:r>
      <w:r>
        <w:rPr/>
        <w:t>для трудоемкости алгоритма имеем</w:t>
      </w:r>
    </w:p>
    <w:p>
      <w:pPr>
        <w:pStyle w:val="Normal1"/>
        <w:spacing w:lineRule="auto" w:line="256" w:before="0" w:after="16"/>
        <w:ind w:left="3522" w:hanging="0"/>
        <w:jc w:val="left"/>
        <w:rPr>
          <w:rStyle w:val="DefaultParagraphFont"/>
          <w:sz w:val="22"/>
        </w:rPr>
      </w:pPr>
      <w:r>
        <w:rPr/>
        <mc:AlternateContent>
          <mc:Choice Requires="wps">
            <w:drawing>
              <wp:anchor behindDoc="1" distT="0" distB="0" distL="0" distR="0" simplePos="0" locked="0" layoutInCell="0" allowOverlap="1" relativeHeight="40">
                <wp:simplePos x="0" y="0"/>
                <wp:positionH relativeFrom="column">
                  <wp:posOffset>0</wp:posOffset>
                </wp:positionH>
                <wp:positionV relativeFrom="paragraph">
                  <wp:posOffset>635</wp:posOffset>
                </wp:positionV>
                <wp:extent cx="565785" cy="635"/>
                <wp:effectExtent l="635" t="3175" r="0" b="1270"/>
                <wp:wrapSquare wrapText="bothSides"/>
                <wp:docPr id="39" name="Group 318208"/>
                <a:graphic xmlns:a="http://schemas.openxmlformats.org/drawingml/2006/main">
                  <a:graphicData uri="http://schemas.microsoft.com/office/word/2010/wordprocessingShape">
                    <wps:wsp>
                      <wps:cNvSpPr/>
                      <wps:spPr>
                        <a:xfrm>
                          <a:off x="0" y="0"/>
                          <a:ext cx="565920" cy="720"/>
                        </a:xfrm>
                        <a:custGeom>
                          <a:avLst/>
                          <a:gdLst/>
                          <a:ahLst/>
                          <a:rect l="l" t="t" r="r" b="b"/>
                          <a:pathLst>
                            <a:path w="565785" h="0">
                              <a:moveTo>
                                <a:pt x="0" y="0"/>
                              </a:moveTo>
                              <a:lnTo>
                                <a:pt x="565785" y="0"/>
                              </a:lnTo>
                            </a:path>
                          </a:pathLst>
                        </a:custGeom>
                        <a:noFill/>
                        <a:ln w="4320">
                          <a:solidFill>
                            <a:srgbClr val="000000"/>
                          </a:solidFill>
                          <a:miter/>
                        </a:ln>
                      </wps:spPr>
                      <wps:style>
                        <a:lnRef idx="0"/>
                        <a:fillRef idx="0"/>
                        <a:effectRef idx="0"/>
                        <a:fontRef idx="minor"/>
                      </wps:style>
                      <wps:bodyPr/>
                    </wps:wsp>
                  </a:graphicData>
                </a:graphic>
              </wp:anchor>
            </w:drawing>
          </mc:Choice>
          <mc:Fallback>
            <w:pict>
              <v:shape id="shape_0" ID="Group 318208" path="m0,0l565785,0e" stroked="t" o:allowincell="f" style="position:absolute;margin-left:0pt;margin-top:0pt;width:44.5pt;height:0pt;mso-wrap-style:none;v-text-anchor:middle">
                <v:fill o:detectmouseclick="t" on="false"/>
                <v:stroke color="black" weight="4320" joinstyle="miter" endcap="flat"/>
                <w10:wrap type="square"/>
              </v:shape>
            </w:pict>
          </mc:Fallback>
        </mc:AlternateContent>
      </w:r>
    </w:p>
    <w:p>
      <w:pPr>
        <w:pStyle w:val="Normal1"/>
        <w:spacing w:lineRule="auto" w:line="256" w:before="0" w:after="282"/>
        <w:ind w:left="904" w:right="894" w:hanging="10"/>
        <w:jc w:val="center"/>
        <w:rPr/>
      </w:pPr>
      <w:r>
        <w:rPr>
          <w:rStyle w:val="DefaultParagraphFont"/>
          <w:rFonts w:eastAsia="Cambria" w:cs="Cambria" w:ascii="Cambria" w:hAnsi="Cambria"/>
          <w:i/>
        </w:rPr>
        <w:t>t</w:t>
      </w:r>
      <w:r>
        <w:rPr/>
        <w:t xml:space="preserve">и.п. </w:t>
      </w:r>
      <w:r>
        <w:rPr>
          <w:rStyle w:val="DefaultParagraphFont"/>
          <w:rFonts w:eastAsia="Cambria" w:cs="Cambria" w:ascii="Cambria" w:hAnsi="Cambria"/>
          <w:i/>
        </w:rPr>
        <w:t>&lt; c</w:t>
      </w:r>
      <w:r>
        <w:rPr>
          <w:rStyle w:val="DefaultParagraphFont"/>
          <w:rFonts w:eastAsia="Cambria" w:cs="Cambria" w:ascii="Cambria" w:hAnsi="Cambria"/>
          <w:position w:val="-1"/>
          <w:sz w:val="13"/>
        </w:rPr>
        <w:t>1</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sz w:val="14"/>
        </w:rPr>
        <w:t>c</w:t>
      </w:r>
      <w:r>
        <w:rPr>
          <w:rStyle w:val="DefaultParagraphFont"/>
          <w:rFonts w:eastAsia="Cambria" w:cs="Cambria" w:ascii="Cambria" w:hAnsi="Cambria"/>
          <w:position w:val="-1"/>
          <w:sz w:val="9"/>
          <w:sz w:val="14"/>
        </w:rPr>
        <w:t>2</w:t>
      </w:r>
      <w:r>
        <w:rPr>
          <w:rStyle w:val="DefaultParagraphFont"/>
          <w:rFonts w:eastAsia="Cambria" w:cs="Cambria" w:ascii="Cambria" w:hAnsi="Cambria"/>
          <w:sz w:val="14"/>
        </w:rPr>
        <w:t>+</w:t>
      </w:r>
      <w:r>
        <w:rPr>
          <w:rStyle w:val="DefaultParagraphFont"/>
          <w:rFonts w:eastAsia="Cambria" w:cs="Cambria" w:ascii="Cambria" w:hAnsi="Cambria"/>
          <w:i/>
          <w:sz w:val="14"/>
        </w:rPr>
        <w:t>o</w:t>
      </w:r>
      <w:r>
        <w:rPr>
          <w:rStyle w:val="DefaultParagraphFont"/>
          <w:rFonts w:eastAsia="Cambria" w:cs="Cambria" w:ascii="Cambria" w:hAnsi="Cambria"/>
          <w:sz w:val="14"/>
        </w:rPr>
        <w:t>(1))√log</w:t>
      </w:r>
      <w:r>
        <w:rPr>
          <w:rStyle w:val="DefaultParagraphFont"/>
          <w:rFonts w:eastAsia="Cambria" w:cs="Cambria" w:ascii="Cambria" w:hAnsi="Cambria"/>
          <w:i/>
          <w:sz w:val="14"/>
        </w:rPr>
        <w:t>p</w:t>
      </w:r>
      <w:r>
        <w:rPr>
          <w:rStyle w:val="DefaultParagraphFont"/>
          <w:rFonts w:eastAsia="Cambria" w:cs="Cambria" w:ascii="Cambria" w:hAnsi="Cambria"/>
          <w:sz w:val="14"/>
        </w:rPr>
        <w:t>loglog</w:t>
      </w:r>
      <w:r>
        <w:rPr>
          <w:rStyle w:val="DefaultParagraphFont"/>
          <w:rFonts w:eastAsia="Cambria" w:cs="Cambria" w:ascii="Cambria" w:hAnsi="Cambria"/>
          <w:i/>
          <w:sz w:val="14"/>
        </w:rPr>
        <w:t>p</w:t>
      </w:r>
      <w:r>
        <w:rPr>
          <w:rStyle w:val="DefaultParagraphFont"/>
          <w:rFonts w:eastAsia="Cambria" w:cs="Cambria" w:ascii="Cambria" w:hAnsi="Cambria"/>
          <w:i/>
        </w:rPr>
        <w:t>,</w:t>
      </w:r>
    </w:p>
    <w:p>
      <w:pPr>
        <w:pStyle w:val="Normal1"/>
        <w:spacing w:before="0" w:after="111"/>
        <w:ind w:left="12" w:right="6" w:hanging="0"/>
        <w:rPr/>
      </w:pPr>
      <w:r>
        <w:rPr/>
        <w:t xml:space="preserve">где </w:t>
      </w:r>
      <w:r>
        <w:rPr>
          <w:rStyle w:val="DefaultParagraphFont"/>
          <w:rFonts w:eastAsia="Cambria" w:cs="Cambria" w:ascii="Cambria" w:hAnsi="Cambria"/>
          <w:i/>
        </w:rPr>
        <w:t>c</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c</w:t>
      </w:r>
      <w:r>
        <w:rPr>
          <w:rStyle w:val="DefaultParagraphFont"/>
          <w:rFonts w:eastAsia="Cambria" w:cs="Cambria" w:ascii="Cambria" w:hAnsi="Cambria"/>
          <w:position w:val="-1"/>
          <w:sz w:val="13"/>
        </w:rPr>
        <w:t xml:space="preserve">2 </w:t>
      </w:r>
      <w:r>
        <w:rPr/>
        <w:t>— некоторые положительные константы.</w:t>
      </w:r>
    </w:p>
    <w:p>
      <w:pPr>
        <w:pStyle w:val="Normal1"/>
        <w:ind w:left="12" w:right="6" w:firstLine="397"/>
        <w:rPr/>
      </w:pPr>
      <w:r>
        <w:rPr/>
        <w:t>П р и м е р 3.3. Решим с помощью алгоритма исчисления порядка уравнение</w:t>
      </w:r>
    </w:p>
    <w:p>
      <w:pPr>
        <w:pStyle w:val="Normal1"/>
        <w:tabs>
          <w:tab w:val="center" w:pos="3114" w:leader="none"/>
          <w:tab w:val="right" w:pos="6236" w:leader="none"/>
        </w:tabs>
        <w:spacing w:lineRule="auto" w:line="264" w:before="0" w:after="102"/>
        <w:ind w:left="0" w:hanging="0"/>
        <w:jc w:val="left"/>
        <w:rPr/>
      </w:pPr>
      <w:r>
        <w:rPr>
          <w:rStyle w:val="DefaultParagraphFont"/>
          <w:sz w:val="22"/>
        </w:rPr>
        <w:tab/>
      </w:r>
      <w:r>
        <w:rPr>
          <w:rStyle w:val="DefaultParagraphFont"/>
          <w:rFonts w:eastAsia="Cambria" w:cs="Cambria" w:ascii="Cambria" w:hAnsi="Cambria"/>
        </w:rPr>
        <w:t>37 = 10</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47</w:t>
      </w:r>
      <w:r>
        <w:rPr>
          <w:rStyle w:val="DefaultParagraphFont"/>
          <w:rFonts w:eastAsia="Cambria" w:cs="Cambria" w:ascii="Cambria" w:hAnsi="Cambria"/>
          <w:i/>
        </w:rPr>
        <w:t>.</w:t>
        <w:tab/>
      </w:r>
      <w:r>
        <w:rPr/>
        <w:t>(3.14)</w:t>
      </w:r>
    </w:p>
    <w:p>
      <w:pPr>
        <w:pStyle w:val="Normal1"/>
        <w:ind w:left="12" w:right="6" w:hanging="0"/>
        <w:rPr/>
      </w:pPr>
      <w:r>
        <w:rPr/>
        <w:t xml:space="preserve">Имеем </w:t>
      </w:r>
      <w:r>
        <w:rPr>
          <w:rStyle w:val="DefaultParagraphFont"/>
          <w:rFonts w:eastAsia="Cambria" w:cs="Cambria" w:ascii="Cambria" w:hAnsi="Cambria"/>
          <w:i/>
        </w:rPr>
        <w:t xml:space="preserve">y </w:t>
      </w:r>
      <w:r>
        <w:rPr>
          <w:rStyle w:val="DefaultParagraphFont"/>
          <w:rFonts w:eastAsia="Cambria" w:cs="Cambria" w:ascii="Cambria" w:hAnsi="Cambria"/>
        </w:rPr>
        <w:t>= 37</w:t>
      </w:r>
      <w:r>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10</w:t>
      </w:r>
      <w:r>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47</w:t>
      </w:r>
      <w:r>
        <w:rPr/>
        <w:t xml:space="preserve">. Возьмем множество базовых множителей </w:t>
      </w:r>
      <w:r>
        <w:rPr>
          <w:rStyle w:val="DefaultParagraphFont"/>
          <w:rFonts w:eastAsia="Cambria" w:cs="Cambria" w:ascii="Cambria" w:hAnsi="Cambria"/>
          <w:i/>
        </w:rPr>
        <w:t xml:space="preserve">S </w:t>
      </w:r>
      <w:r>
        <w:rPr>
          <w:rStyle w:val="DefaultParagraphFont"/>
          <w:rFonts w:eastAsia="Cambria" w:cs="Cambria" w:ascii="Cambria" w:hAnsi="Cambria"/>
        </w:rPr>
        <w:t>= {2</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5}</w:t>
      </w:r>
      <w:r>
        <w:rPr/>
        <w:t xml:space="preserve">, </w:t>
      </w:r>
      <w:r>
        <w:rPr>
          <w:rStyle w:val="DefaultParagraphFont"/>
          <w:rFonts w:eastAsia="Cambria" w:cs="Cambria" w:ascii="Cambria" w:hAnsi="Cambria"/>
          <w:i/>
        </w:rPr>
        <w:t xml:space="preserve">t </w:t>
      </w:r>
      <w:r>
        <w:rPr>
          <w:rStyle w:val="DefaultParagraphFont"/>
          <w:rFonts w:eastAsia="Cambria" w:cs="Cambria" w:ascii="Cambria" w:hAnsi="Cambria"/>
        </w:rPr>
        <w:t>= 3</w:t>
      </w:r>
      <w:r>
        <w:rPr/>
        <w:t xml:space="preserve">, и примем </w:t>
      </w:r>
      <w:r>
        <w:rPr>
          <w:rStyle w:val="DefaultParagraphFont"/>
          <w:rFonts w:eastAsia="Cambria" w:cs="Cambria" w:ascii="Cambria" w:hAnsi="Cambria"/>
          <w:i/>
        </w:rPr>
        <w:t xml:space="preserve">ǫ </w:t>
      </w:r>
      <w:r>
        <w:rPr>
          <w:rStyle w:val="DefaultParagraphFont"/>
          <w:rFonts w:eastAsia="Cambria" w:cs="Cambria" w:ascii="Cambria" w:hAnsi="Cambria"/>
        </w:rPr>
        <w:t>= 1</w:t>
      </w:r>
      <w:r>
        <w:rPr/>
        <w:t xml:space="preserve">, т.е. будем строить систему из четырех уравнений. Обозначим логарифмы чисел из </w:t>
      </w:r>
      <w:r>
        <w:rPr>
          <w:rStyle w:val="DefaultParagraphFont"/>
          <w:rFonts w:eastAsia="Cambria" w:cs="Cambria" w:ascii="Cambria" w:hAnsi="Cambria"/>
          <w:i/>
        </w:rPr>
        <w:t xml:space="preserve">S </w:t>
      </w:r>
      <w:r>
        <w:rPr/>
        <w:t xml:space="preserve">через </w:t>
      </w:r>
      <w:r>
        <w:rPr>
          <w:rStyle w:val="DefaultParagraphFont"/>
          <w:rFonts w:eastAsia="Cambria" w:cs="Cambria" w:ascii="Cambria" w:hAnsi="Cambria"/>
          <w:i/>
        </w:rPr>
        <w:t>u</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3 </w:t>
      </w:r>
      <w:r>
        <w:rPr/>
        <w:t xml:space="preserve">соответственно, например,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log</w:t>
      </w:r>
      <w:r>
        <w:rPr>
          <w:rStyle w:val="DefaultParagraphFont"/>
          <w:rFonts w:eastAsia="Cambria" w:cs="Cambria" w:ascii="Cambria" w:hAnsi="Cambria"/>
          <w:position w:val="-1"/>
          <w:sz w:val="13"/>
        </w:rPr>
        <w:t xml:space="preserve">10 </w:t>
      </w:r>
      <w:r>
        <w:rPr>
          <w:rStyle w:val="DefaultParagraphFont"/>
          <w:rFonts w:eastAsia="Cambria" w:cs="Cambria" w:ascii="Cambria" w:hAnsi="Cambria"/>
        </w:rPr>
        <w:t>5 mod 47</w:t>
      </w:r>
      <w:r>
        <w:rPr/>
        <w:t>. Мы выполнили первый шаг алгоритма, перейдем ко второму. Проведем поиск четырех 5-гладких чисел:</w:t>
      </w:r>
    </w:p>
    <w:tbl>
      <w:tblPr>
        <w:tblW w:w="3250" w:type="dxa"/>
        <w:jc w:val="left"/>
        <w:tblInd w:w="1493" w:type="dxa"/>
        <w:tblLayout w:type="fixed"/>
        <w:tblCellMar>
          <w:top w:w="0" w:type="dxa"/>
          <w:left w:w="0" w:type="dxa"/>
          <w:bottom w:w="0" w:type="dxa"/>
          <w:right w:w="0" w:type="dxa"/>
        </w:tblCellMar>
      </w:tblPr>
      <w:tblGrid>
        <w:gridCol w:w="1390"/>
        <w:gridCol w:w="399"/>
        <w:gridCol w:w="1295"/>
        <w:gridCol w:w="166"/>
      </w:tblGrid>
      <w:tr>
        <w:trPr>
          <w:trHeight w:val="1303" w:hRule="atLeast"/>
        </w:trPr>
        <w:tc>
          <w:tcPr>
            <w:tcW w:w="1390" w:type="dxa"/>
            <w:tcBorders/>
            <w:vAlign w:val="bottom"/>
          </w:tcPr>
          <w:p>
            <w:pPr>
              <w:pStyle w:val="Normal1"/>
              <w:numPr>
                <w:ilvl w:val="0"/>
                <w:numId w:val="11"/>
              </w:numPr>
              <w:spacing w:lineRule="auto" w:line="256" w:before="0" w:after="26"/>
              <w:ind w:hanging="344"/>
              <w:jc w:val="left"/>
              <w:rPr/>
            </w:pPr>
            <w:r>
              <w:rPr>
                <w:rStyle w:val="DefaultParagraphFont"/>
                <w:rFonts w:eastAsia="Cambria" w:cs="Cambria" w:ascii="Cambria" w:hAnsi="Cambria"/>
              </w:rPr>
              <w:t>mod 47 =</w:t>
            </w:r>
          </w:p>
          <w:p>
            <w:pPr>
              <w:pStyle w:val="Normal1"/>
              <w:numPr>
                <w:ilvl w:val="0"/>
                <w:numId w:val="11"/>
              </w:numPr>
              <w:spacing w:lineRule="auto" w:line="256" w:before="0" w:after="26"/>
              <w:ind w:hanging="344"/>
              <w:jc w:val="left"/>
              <w:rPr/>
            </w:pPr>
            <w:r>
              <w:rPr>
                <w:rStyle w:val="DefaultParagraphFont"/>
                <w:rFonts w:eastAsia="Cambria" w:cs="Cambria" w:ascii="Cambria" w:hAnsi="Cambria"/>
              </w:rPr>
              <w:t>mod 47 =</w:t>
            </w:r>
          </w:p>
          <w:p>
            <w:pPr>
              <w:pStyle w:val="Normal1"/>
              <w:numPr>
                <w:ilvl w:val="0"/>
                <w:numId w:val="11"/>
              </w:numPr>
              <w:spacing w:lineRule="auto" w:line="256" w:before="0" w:after="26"/>
              <w:ind w:hanging="344"/>
              <w:jc w:val="left"/>
              <w:rPr/>
            </w:pPr>
            <w:r>
              <w:rPr>
                <w:rStyle w:val="DefaultParagraphFont"/>
                <w:rFonts w:eastAsia="Cambria" w:cs="Cambria" w:ascii="Cambria" w:hAnsi="Cambria"/>
              </w:rPr>
              <w:t>mod 47 =</w:t>
            </w:r>
          </w:p>
          <w:p>
            <w:pPr>
              <w:pStyle w:val="Normal1"/>
              <w:numPr>
                <w:ilvl w:val="0"/>
                <w:numId w:val="11"/>
              </w:numPr>
              <w:spacing w:lineRule="auto" w:line="256" w:before="0" w:after="26"/>
              <w:ind w:hanging="344"/>
              <w:jc w:val="left"/>
              <w:rPr/>
            </w:pPr>
            <w:r>
              <w:rPr>
                <w:rStyle w:val="DefaultParagraphFont"/>
                <w:rFonts w:eastAsia="Cambria" w:cs="Cambria" w:ascii="Cambria" w:hAnsi="Cambria"/>
              </w:rPr>
              <w:t>mod 47 =</w:t>
            </w:r>
          </w:p>
          <w:p>
            <w:pPr>
              <w:pStyle w:val="Normal1"/>
              <w:numPr>
                <w:ilvl w:val="0"/>
                <w:numId w:val="11"/>
              </w:numPr>
              <w:spacing w:lineRule="auto" w:line="256" w:before="0" w:after="0"/>
              <w:ind w:hanging="344"/>
              <w:jc w:val="left"/>
              <w:rPr/>
            </w:pPr>
            <w:r>
              <w:rPr>
                <w:rStyle w:val="DefaultParagraphFont"/>
                <w:rFonts w:eastAsia="Cambria" w:cs="Cambria" w:ascii="Cambria" w:hAnsi="Cambria"/>
              </w:rPr>
              <w:t>mod 47 =</w:t>
            </w:r>
          </w:p>
        </w:tc>
        <w:tc>
          <w:tcPr>
            <w:tcW w:w="399" w:type="dxa"/>
            <w:tcBorders/>
            <w:vAlign w:val="bottom"/>
          </w:tcPr>
          <w:p>
            <w:pPr>
              <w:pStyle w:val="Normal1"/>
              <w:spacing w:lineRule="auto" w:line="256" w:before="0" w:after="0"/>
              <w:ind w:left="0" w:hanging="0"/>
              <w:jc w:val="left"/>
              <w:rPr/>
            </w:pPr>
            <w:r>
              <w:rPr>
                <w:rStyle w:val="DefaultParagraphFont"/>
                <w:rFonts w:eastAsia="Cambria" w:cs="Cambria" w:ascii="Cambria" w:hAnsi="Cambria"/>
              </w:rPr>
              <w:t>10</w:t>
            </w:r>
          </w:p>
          <w:p>
            <w:pPr>
              <w:pStyle w:val="Normal1"/>
              <w:spacing w:lineRule="auto" w:line="256" w:before="0" w:after="0"/>
              <w:ind w:left="0" w:hanging="0"/>
              <w:jc w:val="left"/>
              <w:rPr/>
            </w:pPr>
            <w:r>
              <w:rPr>
                <w:rStyle w:val="DefaultParagraphFont"/>
                <w:rFonts w:eastAsia="Cambria" w:cs="Cambria" w:ascii="Cambria" w:hAnsi="Cambria"/>
              </w:rPr>
              <w:t>6</w:t>
            </w:r>
          </w:p>
          <w:p>
            <w:pPr>
              <w:pStyle w:val="Normal1"/>
              <w:spacing w:lineRule="auto" w:line="256" w:before="0" w:after="0"/>
              <w:ind w:left="0" w:hanging="0"/>
              <w:jc w:val="left"/>
              <w:rPr/>
            </w:pPr>
            <w:r>
              <w:rPr>
                <w:rStyle w:val="DefaultParagraphFont"/>
                <w:rFonts w:eastAsia="Cambria" w:cs="Cambria" w:ascii="Cambria" w:hAnsi="Cambria"/>
              </w:rPr>
              <w:t>13</w:t>
            </w:r>
          </w:p>
          <w:p>
            <w:pPr>
              <w:pStyle w:val="Normal1"/>
              <w:spacing w:lineRule="auto" w:line="256" w:before="0" w:after="0"/>
              <w:ind w:left="0" w:hanging="0"/>
              <w:jc w:val="left"/>
              <w:rPr/>
            </w:pPr>
            <w:r>
              <w:rPr>
                <w:rStyle w:val="DefaultParagraphFont"/>
                <w:rFonts w:eastAsia="Cambria" w:cs="Cambria" w:ascii="Cambria" w:hAnsi="Cambria"/>
              </w:rPr>
              <w:t>36</w:t>
            </w:r>
          </w:p>
          <w:p>
            <w:pPr>
              <w:pStyle w:val="Normal1"/>
              <w:spacing w:lineRule="auto" w:line="256" w:before="0" w:after="0"/>
              <w:ind w:left="0" w:hanging="0"/>
              <w:jc w:val="left"/>
              <w:rPr/>
            </w:pPr>
            <w:r>
              <w:rPr>
                <w:rStyle w:val="DefaultParagraphFont"/>
                <w:rFonts w:eastAsia="Cambria" w:cs="Cambria" w:ascii="Cambria" w:hAnsi="Cambria"/>
              </w:rPr>
              <w:t>31</w:t>
            </w:r>
          </w:p>
        </w:tc>
        <w:tc>
          <w:tcPr>
            <w:tcW w:w="1295" w:type="dxa"/>
            <w:tcBorders/>
            <w:vAlign w:val="bottom"/>
          </w:tcPr>
          <w:p>
            <w:pPr>
              <w:pStyle w:val="Normal1"/>
              <w:spacing w:lineRule="auto" w:line="256" w:before="0" w:after="658"/>
              <w:ind w:left="0" w:hanging="0"/>
              <w:jc w:val="left"/>
              <w:rPr/>
            </w:pPr>
            <w:r>
              <w:rPr>
                <w:rStyle w:val="DefaultParagraphFont"/>
                <w:rFonts w:eastAsia="Cambria" w:cs="Cambria" w:ascii="Cambria" w:hAnsi="Cambria"/>
              </w:rPr>
              <w:t>= 13= 2= 2 ··</w:t>
            </w:r>
            <w:r>
              <w:rPr>
                <w:rStyle w:val="DefaultParagraphFont"/>
                <w:rFonts w:eastAsia="Cambria" w:cs="Cambria" w:ascii="Cambria" w:hAnsi="Cambria"/>
                <w:i/>
              </w:rPr>
              <w:t>,</w:t>
            </w:r>
            <w:r>
              <w:rPr>
                <w:rStyle w:val="DefaultParagraphFont"/>
                <w:rFonts w:eastAsia="Cambria" w:cs="Cambria" w:ascii="Cambria" w:hAnsi="Cambria"/>
              </w:rPr>
              <w:t>35</w:t>
            </w:r>
            <w:r>
              <w:rPr>
                <w:rStyle w:val="DefaultParagraphFont"/>
                <w:rFonts w:eastAsia="Cambria" w:cs="Cambria" w:ascii="Cambria" w:hAnsi="Cambria"/>
                <w:i/>
              </w:rPr>
              <w:t>,,</w:t>
            </w:r>
          </w:p>
          <w:p>
            <w:pPr>
              <w:pStyle w:val="Normal1"/>
              <w:spacing w:lineRule="auto" w:line="256" w:before="0" w:after="0"/>
              <w:ind w:left="0" w:hanging="0"/>
              <w:jc w:val="left"/>
              <w:rPr/>
            </w:pPr>
            <w:r>
              <w:rPr>
                <w:rStyle w:val="DefaultParagraphFont"/>
                <w:rFonts w:eastAsia="Cambria" w:cs="Cambria" w:ascii="Cambria" w:hAnsi="Cambria"/>
                <w:position w:val="-2"/>
                <w:sz w:val="20"/>
                <w:sz w:val="31"/>
              </w:rPr>
              <w:t>= 31</w:t>
            </w:r>
            <w:r>
              <w:rPr>
                <w:rStyle w:val="DefaultParagraphFont"/>
                <w:rFonts w:eastAsia="Cambria" w:cs="Cambria" w:ascii="Cambria" w:hAnsi="Cambria"/>
              </w:rPr>
              <w:t>= 2 ·</w:t>
            </w:r>
            <w:r>
              <w:rPr>
                <w:rStyle w:val="DefaultParagraphFont"/>
                <w:rFonts w:eastAsia="Cambria" w:cs="Cambria" w:ascii="Cambria" w:hAnsi="Cambria"/>
                <w:i/>
                <w:position w:val="-2"/>
                <w:sz w:val="20"/>
                <w:sz w:val="31"/>
              </w:rPr>
              <w:t>,</w:t>
            </w:r>
            <w:r>
              <w:rPr>
                <w:rStyle w:val="DefaultParagraphFont"/>
                <w:rFonts w:eastAsia="Cambria" w:cs="Cambria" w:ascii="Cambria" w:hAnsi="Cambria"/>
              </w:rPr>
              <w:t>2 · 3 · 3</w:t>
            </w:r>
            <w:r>
              <w:rPr>
                <w:rStyle w:val="DefaultParagraphFont"/>
                <w:rFonts w:eastAsia="Cambria" w:cs="Cambria" w:ascii="Cambria" w:hAnsi="Cambria"/>
                <w:i/>
              </w:rPr>
              <w:t>,</w:t>
            </w:r>
          </w:p>
        </w:tc>
        <w:tc>
          <w:tcPr>
            <w:tcW w:w="166" w:type="dxa"/>
            <w:tcBorders/>
          </w:tcPr>
          <w:p>
            <w:pPr>
              <w:pStyle w:val="Normal1"/>
              <w:spacing w:lineRule="auto" w:line="256" w:before="0" w:after="0"/>
              <w:ind w:left="0" w:hanging="0"/>
              <w:rPr/>
            </w:pPr>
            <w:r>
              <w:rPr>
                <w:rStyle w:val="DefaultParagraphFont"/>
                <w:rFonts w:eastAsia="Cambria" w:cs="Cambria" w:ascii="Cambria" w:hAnsi="Cambria"/>
              </w:rPr>
              <w:t>√</w:t>
            </w:r>
          </w:p>
          <w:p>
            <w:pPr>
              <w:pStyle w:val="Normal1"/>
              <w:spacing w:lineRule="auto" w:line="256" w:before="0" w:after="224"/>
              <w:ind w:left="0" w:hanging="0"/>
              <w:rPr/>
            </w:pPr>
            <w:r>
              <w:rPr>
                <w:rStyle w:val="DefaultParagraphFont"/>
                <w:rFonts w:eastAsia="Cambria" w:cs="Cambria" w:ascii="Cambria" w:hAnsi="Cambria"/>
              </w:rPr>
              <w:t>√</w:t>
            </w:r>
          </w:p>
          <w:p>
            <w:pPr>
              <w:pStyle w:val="Normal1"/>
              <w:spacing w:lineRule="auto" w:line="256" w:before="0" w:after="0"/>
              <w:ind w:left="0" w:hanging="0"/>
              <w:rPr/>
            </w:pPr>
            <w:r>
              <w:rPr>
                <w:rStyle w:val="DefaultParagraphFont"/>
                <w:rFonts w:eastAsia="Cambria" w:cs="Cambria" w:ascii="Cambria" w:hAnsi="Cambria"/>
              </w:rPr>
              <w:t>√</w:t>
            </w:r>
          </w:p>
        </w:tc>
      </w:tr>
      <w:tr>
        <w:trPr>
          <w:trHeight w:val="613" w:hRule="atLeast"/>
        </w:trPr>
        <w:tc>
          <w:tcPr>
            <w:tcW w:w="1390" w:type="dxa"/>
            <w:tcBorders/>
          </w:tcPr>
          <w:p>
            <w:pPr>
              <w:pStyle w:val="Normal1"/>
              <w:numPr>
                <w:ilvl w:val="0"/>
                <w:numId w:val="12"/>
              </w:numPr>
              <w:spacing w:lineRule="auto" w:line="256" w:before="0" w:after="26"/>
              <w:ind w:hanging="344"/>
              <w:jc w:val="left"/>
              <w:rPr/>
            </w:pPr>
            <w:r>
              <w:rPr>
                <w:rStyle w:val="DefaultParagraphFont"/>
                <w:rFonts w:eastAsia="Cambria" w:cs="Cambria" w:ascii="Cambria" w:hAnsi="Cambria"/>
              </w:rPr>
              <w:t>mod 47 =</w:t>
            </w:r>
          </w:p>
          <w:p>
            <w:pPr>
              <w:pStyle w:val="Normal1"/>
              <w:numPr>
                <w:ilvl w:val="0"/>
                <w:numId w:val="12"/>
              </w:numPr>
              <w:spacing w:lineRule="auto" w:line="256" w:before="0" w:after="0"/>
              <w:ind w:hanging="344"/>
              <w:jc w:val="left"/>
              <w:rPr/>
            </w:pPr>
            <w:r>
              <w:rPr>
                <w:rStyle w:val="DefaultParagraphFont"/>
                <w:rFonts w:eastAsia="Cambria" w:cs="Cambria" w:ascii="Cambria" w:hAnsi="Cambria"/>
              </w:rPr>
              <w:t>mod 47 =</w:t>
            </w:r>
          </w:p>
        </w:tc>
        <w:tc>
          <w:tcPr>
            <w:tcW w:w="399" w:type="dxa"/>
            <w:tcBorders/>
          </w:tcPr>
          <w:p>
            <w:pPr>
              <w:pStyle w:val="Normal1"/>
              <w:spacing w:lineRule="auto" w:line="256" w:before="0" w:after="0"/>
              <w:ind w:left="0" w:hanging="0"/>
              <w:jc w:val="left"/>
              <w:rPr/>
            </w:pPr>
            <w:r>
              <w:rPr>
                <w:rStyle w:val="DefaultParagraphFont"/>
                <w:rFonts w:eastAsia="Cambria" w:cs="Cambria" w:ascii="Cambria" w:hAnsi="Cambria"/>
              </w:rPr>
              <w:t>28</w:t>
            </w:r>
          </w:p>
          <w:p>
            <w:pPr>
              <w:pStyle w:val="Normal1"/>
              <w:spacing w:lineRule="auto" w:line="256" w:before="0" w:after="0"/>
              <w:ind w:left="0" w:hanging="0"/>
              <w:jc w:val="left"/>
              <w:rPr/>
            </w:pPr>
            <w:r>
              <w:rPr>
                <w:rStyle w:val="DefaultParagraphFont"/>
                <w:rFonts w:eastAsia="Cambria" w:cs="Cambria" w:ascii="Cambria" w:hAnsi="Cambria"/>
              </w:rPr>
              <w:t>45</w:t>
            </w:r>
          </w:p>
        </w:tc>
        <w:tc>
          <w:tcPr>
            <w:tcW w:w="1295" w:type="dxa"/>
            <w:tcBorders/>
          </w:tcPr>
          <w:p>
            <w:pPr>
              <w:pStyle w:val="Normal1"/>
              <w:spacing w:lineRule="auto" w:line="256" w:before="0" w:after="0"/>
              <w:ind w:left="0" w:right="443" w:hanging="0"/>
              <w:jc w:val="center"/>
              <w:rPr/>
            </w:pPr>
            <w:r>
              <w:rPr/>
              <w:drawing>
                <wp:inline distT="0" distB="0" distL="0" distR="0">
                  <wp:extent cx="1450975" cy="247015"/>
                  <wp:effectExtent l="0" t="0" r="0" b="0"/>
                  <wp:docPr id="40" name="Picture 4110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11039" descr=""/>
                          <pic:cNvPicPr>
                            <a:picLocks noChangeAspect="1" noChangeArrowheads="1"/>
                          </pic:cNvPicPr>
                        </pic:nvPicPr>
                        <pic:blipFill>
                          <a:blip r:embed="rId46"/>
                          <a:stretch>
                            <a:fillRect/>
                          </a:stretch>
                        </pic:blipFill>
                        <pic:spPr bwMode="auto">
                          <a:xfrm>
                            <a:off x="0" y="0"/>
                            <a:ext cx="1450975" cy="247015"/>
                          </a:xfrm>
                          <a:prstGeom prst="rect">
                            <a:avLst/>
                          </a:prstGeom>
                        </pic:spPr>
                      </pic:pic>
                    </a:graphicData>
                  </a:graphic>
                </wp:inline>
              </w:drawing>
            </w:r>
            <w:r>
              <w:rPr>
                <w:rStyle w:val="DefaultParagraphFont"/>
                <w:rFonts w:eastAsia="Cambria" w:cs="Cambria" w:ascii="Cambria" w:hAnsi="Cambria"/>
                <w:i/>
              </w:rPr>
              <w:t>,</w:t>
            </w:r>
          </w:p>
        </w:tc>
        <w:tc>
          <w:tcPr>
            <w:tcW w:w="166" w:type="dxa"/>
            <w:tcBorders/>
            <w:vAlign w:val="center"/>
          </w:tcPr>
          <w:p>
            <w:pPr>
              <w:pStyle w:val="Normal1"/>
              <w:spacing w:lineRule="auto" w:line="256" w:before="0" w:after="0"/>
              <w:ind w:left="0" w:hanging="0"/>
              <w:rPr/>
            </w:pPr>
            <w:r>
              <w:rPr>
                <w:rStyle w:val="DefaultParagraphFont"/>
                <w:rFonts w:eastAsia="Cambria" w:cs="Cambria" w:ascii="Cambria" w:hAnsi="Cambria"/>
              </w:rPr>
              <w:t>√</w:t>
            </w:r>
          </w:p>
        </w:tc>
      </w:tr>
    </w:tbl>
    <w:p>
      <w:pPr>
        <w:pStyle w:val="Normal1"/>
        <w:ind w:left="12" w:right="6" w:hanging="0"/>
        <w:rPr/>
      </w:pPr>
      <w:r>
        <w:rPr/>
        <w:t>Мы нашли четыре 5-гладких числа, соответствующих степеням 1, 2, 4 и 7.</w:t>
      </w:r>
    </w:p>
    <w:p>
      <w:pPr>
        <w:pStyle w:val="Normal1"/>
        <w:ind w:left="12" w:right="6" w:firstLine="397"/>
        <w:rPr/>
      </w:pPr>
      <w:r>
        <w:rPr/>
        <w:t xml:space="preserve">Начинаем третий шаг алгоритма. Перейдем к логарифмам и составим систему уравнений из равенств, отмеченных на предыдущем шаге символом </w:t>
      </w:r>
      <w:r>
        <w:rPr>
          <w:rStyle w:val="DefaultParagraphFont"/>
          <w:rFonts w:eastAsia="Cambria" w:cs="Cambria" w:ascii="Cambria" w:hAnsi="Cambria"/>
        </w:rPr>
        <w:t>√</w:t>
      </w:r>
      <w:r>
        <w:rPr/>
        <w:t>:</w:t>
      </w:r>
    </w:p>
    <w:tbl>
      <w:tblPr>
        <w:tblW w:w="3571" w:type="dxa"/>
        <w:jc w:val="left"/>
        <w:tblInd w:w="2666" w:type="dxa"/>
        <w:tblLayout w:type="fixed"/>
        <w:tblCellMar>
          <w:top w:w="0" w:type="dxa"/>
          <w:left w:w="0" w:type="dxa"/>
          <w:bottom w:w="0" w:type="dxa"/>
          <w:right w:w="0" w:type="dxa"/>
        </w:tblCellMar>
      </w:tblPr>
      <w:tblGrid>
        <w:gridCol w:w="3062"/>
        <w:gridCol w:w="509"/>
      </w:tblGrid>
      <w:tr>
        <w:trPr>
          <w:trHeight w:val="268" w:hRule="atLeast"/>
        </w:trPr>
        <w:tc>
          <w:tcPr>
            <w:tcW w:w="3062" w:type="dxa"/>
            <w:tcBorders/>
          </w:tcPr>
          <w:p>
            <w:pPr>
              <w:pStyle w:val="Normal1"/>
              <w:spacing w:lineRule="auto" w:line="256" w:before="0" w:after="0"/>
              <w:ind w:left="0" w:hanging="0"/>
              <w:jc w:val="left"/>
              <w:rPr/>
            </w:pPr>
            <w:r>
              <w:rPr>
                <w:rStyle w:val="DefaultParagraphFont"/>
                <w:rFonts w:eastAsia="Cambria" w:cs="Cambria" w:ascii="Cambria" w:hAnsi="Cambria"/>
              </w:rPr>
              <w:t xml:space="preserve">1 =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3</w:t>
            </w:r>
            <w:r>
              <w:rPr>
                <w:rStyle w:val="DefaultParagraphFont"/>
                <w:rFonts w:eastAsia="Cambria" w:cs="Cambria" w:ascii="Cambria" w:hAnsi="Cambria"/>
                <w:i/>
              </w:rPr>
              <w:t>,</w:t>
            </w:r>
          </w:p>
        </w:tc>
        <w:tc>
          <w:tcPr>
            <w:tcW w:w="509" w:type="dxa"/>
            <w:tcBorders/>
          </w:tcPr>
          <w:p>
            <w:pPr>
              <w:pStyle w:val="Normal1"/>
              <w:spacing w:lineRule="auto" w:line="256" w:before="0" w:after="0"/>
              <w:ind w:left="0" w:hanging="0"/>
              <w:rPr/>
            </w:pPr>
            <w:r>
              <w:rPr/>
              <w:t>(3.15)</w:t>
            </w:r>
          </w:p>
        </w:tc>
      </w:tr>
      <w:tr>
        <w:trPr>
          <w:trHeight w:val="299" w:hRule="atLeast"/>
        </w:trPr>
        <w:tc>
          <w:tcPr>
            <w:tcW w:w="3062" w:type="dxa"/>
            <w:tcBorders/>
          </w:tcPr>
          <w:p>
            <w:pPr>
              <w:pStyle w:val="Normal1"/>
              <w:spacing w:lineRule="auto" w:line="256" w:before="0" w:after="0"/>
              <w:ind w:left="0" w:hanging="0"/>
              <w:jc w:val="left"/>
              <w:rPr/>
            </w:pPr>
            <w:r>
              <w:rPr>
                <w:rStyle w:val="DefaultParagraphFont"/>
                <w:rFonts w:eastAsia="Cambria" w:cs="Cambria" w:ascii="Cambria" w:hAnsi="Cambria"/>
              </w:rPr>
              <w:t xml:space="preserve">2 =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rStyle w:val="DefaultParagraphFont"/>
                <w:rFonts w:eastAsia="Cambria" w:cs="Cambria" w:ascii="Cambria" w:hAnsi="Cambria"/>
                <w:i/>
              </w:rPr>
              <w:t>,</w:t>
            </w:r>
          </w:p>
        </w:tc>
        <w:tc>
          <w:tcPr>
            <w:tcW w:w="509" w:type="dxa"/>
            <w:tcBorders/>
          </w:tcPr>
          <w:p>
            <w:pPr>
              <w:pStyle w:val="Normal1"/>
              <w:spacing w:lineRule="auto" w:line="256" w:before="0" w:after="0"/>
              <w:ind w:left="0" w:hanging="0"/>
              <w:rPr/>
            </w:pPr>
            <w:r>
              <w:rPr/>
              <w:t>(3.16)</w:t>
            </w:r>
          </w:p>
        </w:tc>
      </w:tr>
      <w:tr>
        <w:trPr>
          <w:trHeight w:val="299" w:hRule="atLeast"/>
        </w:trPr>
        <w:tc>
          <w:tcPr>
            <w:tcW w:w="3062" w:type="dxa"/>
            <w:tcBorders/>
          </w:tcPr>
          <w:p>
            <w:pPr>
              <w:pStyle w:val="Normal1"/>
              <w:spacing w:lineRule="auto" w:line="256" w:before="0" w:after="0"/>
              <w:ind w:left="0" w:hanging="0"/>
              <w:jc w:val="left"/>
              <w:rPr/>
            </w:pPr>
            <w:r>
              <w:rPr>
                <w:rStyle w:val="DefaultParagraphFont"/>
                <w:rFonts w:eastAsia="Cambria" w:cs="Cambria" w:ascii="Cambria" w:hAnsi="Cambria"/>
              </w:rPr>
              <w:t>4 = 2</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+ 2</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rStyle w:val="DefaultParagraphFont"/>
                <w:rFonts w:eastAsia="Cambria" w:cs="Cambria" w:ascii="Cambria" w:hAnsi="Cambria"/>
                <w:i/>
              </w:rPr>
              <w:t>,</w:t>
            </w:r>
          </w:p>
        </w:tc>
        <w:tc>
          <w:tcPr>
            <w:tcW w:w="509" w:type="dxa"/>
            <w:tcBorders/>
          </w:tcPr>
          <w:p>
            <w:pPr>
              <w:pStyle w:val="Normal1"/>
              <w:spacing w:lineRule="auto" w:line="256" w:before="0" w:after="0"/>
              <w:ind w:left="0" w:hanging="0"/>
              <w:rPr/>
            </w:pPr>
            <w:r>
              <w:rPr/>
              <w:t>(3.17)</w:t>
            </w:r>
          </w:p>
        </w:tc>
      </w:tr>
      <w:tr>
        <w:trPr>
          <w:trHeight w:val="268" w:hRule="atLeast"/>
        </w:trPr>
        <w:tc>
          <w:tcPr>
            <w:tcW w:w="3062" w:type="dxa"/>
            <w:tcBorders/>
          </w:tcPr>
          <w:p>
            <w:pPr>
              <w:pStyle w:val="Normal1"/>
              <w:spacing w:lineRule="auto" w:line="256" w:before="0" w:after="0"/>
              <w:ind w:left="0" w:hanging="0"/>
              <w:jc w:val="left"/>
              <w:rPr/>
            </w:pPr>
            <w:r>
              <w:rPr>
                <w:rStyle w:val="DefaultParagraphFont"/>
                <w:rFonts w:eastAsia="Cambria" w:cs="Cambria" w:ascii="Cambria" w:hAnsi="Cambria"/>
              </w:rPr>
              <w:t>7 = 2</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3</w:t>
            </w:r>
            <w:r>
              <w:rPr>
                <w:rStyle w:val="DefaultParagraphFont"/>
                <w:rFonts w:eastAsia="Cambria" w:cs="Cambria" w:ascii="Cambria" w:hAnsi="Cambria"/>
                <w:i/>
              </w:rPr>
              <w:t>.</w:t>
            </w:r>
          </w:p>
        </w:tc>
        <w:tc>
          <w:tcPr>
            <w:tcW w:w="509" w:type="dxa"/>
            <w:tcBorders/>
          </w:tcPr>
          <w:p>
            <w:pPr>
              <w:pStyle w:val="Normal1"/>
              <w:spacing w:lineRule="auto" w:line="256" w:before="0" w:after="0"/>
              <w:ind w:left="0" w:hanging="0"/>
              <w:rPr/>
            </w:pPr>
            <w:r>
              <w:rPr/>
              <w:t>(3.18)</w:t>
            </w:r>
          </w:p>
        </w:tc>
      </w:tr>
    </w:tbl>
    <w:p>
      <w:pPr>
        <w:pStyle w:val="Normal1"/>
        <w:spacing w:before="0" w:after="180"/>
        <w:ind w:left="12" w:right="6" w:hanging="0"/>
        <w:rPr/>
      </w:pPr>
      <w:r>
        <w:rPr/>
        <w:t>Мы видим, что в полученной системе уравнения (3.16) и (3.17) линейно зависимы, так что мы не зря нашли четвертое гладкое число. Чтобы решить систему, вычтем (3.15) из (3.16). Получим</w:t>
      </w:r>
    </w:p>
    <w:p>
      <w:pPr>
        <w:pStyle w:val="Normal1"/>
        <w:tabs>
          <w:tab w:val="center" w:pos="3314" w:leader="none"/>
          <w:tab w:val="right" w:pos="6236" w:leader="none"/>
        </w:tabs>
        <w:spacing w:lineRule="auto" w:line="247" w:before="0" w:after="13"/>
        <w:ind w:left="0" w:hanging="0"/>
        <w:jc w:val="left"/>
        <w:rPr/>
      </w:pPr>
      <w:r>
        <w:rPr>
          <w:rStyle w:val="DefaultParagraphFont"/>
          <w:sz w:val="22"/>
        </w:rPr>
        <w:tab/>
      </w:r>
      <w:r>
        <w:rPr>
          <w:rStyle w:val="DefaultParagraphFont"/>
          <w:rFonts w:eastAsia="Cambria" w:cs="Cambria" w:ascii="Cambria" w:hAnsi="Cambria"/>
        </w:rPr>
        <w:t xml:space="preserve">1 =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3</w:t>
      </w:r>
      <w:r>
        <w:rPr>
          <w:rStyle w:val="DefaultParagraphFont"/>
          <w:rFonts w:eastAsia="Cambria" w:cs="Cambria" w:ascii="Cambria" w:hAnsi="Cambria"/>
          <w:i/>
        </w:rPr>
        <w:t>.</w:t>
        <w:tab/>
      </w:r>
      <w:r>
        <w:rPr/>
        <w:t>(3.19)</w:t>
      </w:r>
    </w:p>
    <w:p>
      <w:pPr>
        <w:pStyle w:val="Normal1"/>
        <w:spacing w:before="0" w:after="176"/>
        <w:ind w:left="12" w:right="6" w:hanging="0"/>
        <w:rPr/>
      </w:pPr>
      <w:r>
        <w:rPr/>
        <w:t>Прибавим (3.19) к (3.18). Получим</w:t>
      </w:r>
    </w:p>
    <w:p>
      <w:pPr>
        <w:pStyle w:val="Normal1"/>
        <w:tabs>
          <w:tab w:val="center" w:pos="3317" w:leader="none"/>
          <w:tab w:val="right" w:pos="6236" w:leader="none"/>
        </w:tabs>
        <w:spacing w:lineRule="auto" w:line="247" w:before="0" w:after="171"/>
        <w:ind w:left="0" w:hanging="0"/>
        <w:jc w:val="left"/>
        <w:rPr/>
      </w:pPr>
      <w:r>
        <w:rPr>
          <w:rStyle w:val="DefaultParagraphFont"/>
          <w:sz w:val="22"/>
        </w:rPr>
        <w:tab/>
      </w:r>
      <w:r>
        <w:rPr>
          <w:rStyle w:val="DefaultParagraphFont"/>
          <w:rFonts w:eastAsia="Cambria" w:cs="Cambria" w:ascii="Cambria" w:hAnsi="Cambria"/>
        </w:rPr>
        <w:t>8 = 3</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rStyle w:val="DefaultParagraphFont"/>
          <w:rFonts w:eastAsia="Cambria" w:cs="Cambria" w:ascii="Cambria" w:hAnsi="Cambria"/>
          <w:i/>
        </w:rPr>
        <w:t>.</w:t>
        <w:tab/>
      </w:r>
      <w:r>
        <w:rPr/>
        <w:t>(3.20)</w:t>
      </w:r>
    </w:p>
    <w:p>
      <w:pPr>
        <w:pStyle w:val="Normal1"/>
        <w:spacing w:before="0" w:after="201"/>
        <w:ind w:left="12" w:right="6" w:hanging="0"/>
        <w:rPr/>
      </w:pPr>
      <w:r>
        <w:rPr/>
        <w:t xml:space="preserve">Из (3.20) непосредственно находим </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t>:</w:t>
      </w:r>
    </w:p>
    <w:p>
      <w:pPr>
        <w:pStyle w:val="Normal1"/>
        <w:spacing w:lineRule="auto" w:line="264" w:before="0" w:after="290"/>
        <w:ind w:left="213" w:right="204" w:hanging="10"/>
        <w:jc w:val="center"/>
        <w:rPr/>
      </w:pP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(8</w:t>
      </w:r>
      <w:r>
        <w:rPr>
          <w:rStyle w:val="DefaultParagraphFont"/>
          <w:rFonts w:eastAsia="Cambria" w:cs="Cambria" w:ascii="Cambria" w:hAnsi="Cambria"/>
          <w:i/>
        </w:rPr>
        <w:t>/</w:t>
      </w:r>
      <w:r>
        <w:rPr>
          <w:rStyle w:val="DefaultParagraphFont"/>
          <w:rFonts w:eastAsia="Cambria" w:cs="Cambria" w:ascii="Cambria" w:hAnsi="Cambria"/>
        </w:rPr>
        <w:t>3) mod 46 = 8 · 3</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46 = 8 · 31 mod 46 = 18</w:t>
      </w:r>
      <w:r>
        <w:rPr>
          <w:rStyle w:val="DefaultParagraphFont"/>
          <w:rFonts w:eastAsia="Cambria" w:cs="Cambria" w:ascii="Cambria" w:hAnsi="Cambria"/>
          <w:i/>
        </w:rPr>
        <w:t>.</w:t>
      </w:r>
    </w:p>
    <w:p>
      <w:pPr>
        <w:pStyle w:val="Normal1"/>
        <w:spacing w:lineRule="auto" w:line="242" w:before="0" w:after="31"/>
        <w:ind w:left="-5" w:right="-15" w:hanging="10"/>
        <w:jc w:val="left"/>
        <w:rPr/>
      </w:pPr>
      <w:r>
        <w:rPr/>
        <w:t xml:space="preserve">Мы можем сделать проверку, вычислив </w:t>
      </w:r>
      <w:r>
        <w:rPr>
          <w:rStyle w:val="DefaultParagraphFont"/>
          <w:rFonts w:eastAsia="Cambria" w:cs="Cambria" w:ascii="Cambria" w:hAnsi="Cambria"/>
        </w:rPr>
        <w:t>10</w:t>
      </w:r>
      <w:r>
        <w:rPr>
          <w:rStyle w:val="DefaultParagraphFont"/>
          <w:rFonts w:eastAsia="Cambria" w:cs="Cambria" w:ascii="Cambria" w:hAnsi="Cambria"/>
          <w:position w:val="6"/>
          <w:sz w:val="13"/>
        </w:rPr>
        <w:t xml:space="preserve">18 </w:t>
      </w:r>
      <w:r>
        <w:rPr>
          <w:rStyle w:val="DefaultParagraphFont"/>
          <w:rFonts w:eastAsia="Cambria" w:cs="Cambria" w:ascii="Cambria" w:hAnsi="Cambria"/>
        </w:rPr>
        <w:t>mod 47 = 3</w:t>
      </w:r>
      <w:r>
        <w:rPr/>
        <w:t xml:space="preserve">, таким образом,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t xml:space="preserve">— действительно логарифм числа 3. Теперь из (3.19) находим </w:t>
      </w:r>
      <w:r>
        <w:rPr>
          <w:rStyle w:val="DefaultParagraphFont"/>
          <w:rFonts w:eastAsia="Cambria" w:cs="Cambria" w:ascii="Cambria" w:hAnsi="Cambria"/>
          <w:i/>
        </w:rPr>
        <w:t>u</w:t>
      </w:r>
      <w:r>
        <w:rPr>
          <w:rStyle w:val="DefaultParagraphFont"/>
          <w:rFonts w:eastAsia="Cambria" w:cs="Cambria" w:ascii="Cambria" w:hAnsi="Cambria"/>
          <w:position w:val="-1"/>
          <w:sz w:val="13"/>
        </w:rPr>
        <w:t>3</w:t>
      </w:r>
      <w:r>
        <w:rPr/>
        <w:t>:</w:t>
      </w:r>
    </w:p>
    <w:p>
      <w:pPr>
        <w:pStyle w:val="Normal1"/>
        <w:spacing w:lineRule="auto" w:line="264" w:before="0" w:after="186"/>
        <w:ind w:left="213" w:right="204" w:hanging="10"/>
        <w:jc w:val="center"/>
        <w:rPr/>
      </w:pP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 = 18 − 1 = 17</w:t>
      </w:r>
    </w:p>
    <w:p>
      <w:pPr>
        <w:pStyle w:val="Normal1"/>
        <w:spacing w:before="0" w:after="200"/>
        <w:ind w:left="12" w:right="6" w:hanging="0"/>
        <w:rPr/>
      </w:pPr>
      <w:r>
        <w:rPr/>
        <w:t xml:space="preserve">(действительно, </w:t>
      </w:r>
      <w:r>
        <w:rPr>
          <w:rStyle w:val="DefaultParagraphFont"/>
          <w:rFonts w:eastAsia="Cambria" w:cs="Cambria" w:ascii="Cambria" w:hAnsi="Cambria"/>
        </w:rPr>
        <w:t>10</w:t>
      </w:r>
      <w:r>
        <w:rPr>
          <w:rStyle w:val="DefaultParagraphFont"/>
          <w:rFonts w:eastAsia="Cambria" w:cs="Cambria" w:ascii="Cambria" w:hAnsi="Cambria"/>
          <w:position w:val="6"/>
          <w:sz w:val="13"/>
        </w:rPr>
        <w:t xml:space="preserve">17 </w:t>
      </w:r>
      <w:r>
        <w:rPr>
          <w:rStyle w:val="DefaultParagraphFont"/>
          <w:rFonts w:eastAsia="Cambria" w:cs="Cambria" w:ascii="Cambria" w:hAnsi="Cambria"/>
        </w:rPr>
        <w:t>mod 47 = 5</w:t>
      </w:r>
      <w:r>
        <w:rPr/>
        <w:t xml:space="preserve">). Наконец, из (3.16) находим </w:t>
      </w:r>
      <w:r>
        <w:rPr>
          <w:rStyle w:val="DefaultParagraphFont"/>
          <w:rFonts w:eastAsia="Cambria" w:cs="Cambria" w:ascii="Cambria" w:hAnsi="Cambria"/>
          <w:i/>
        </w:rPr>
        <w:t>u</w:t>
      </w:r>
      <w:r>
        <w:rPr>
          <w:rStyle w:val="DefaultParagraphFont"/>
          <w:rFonts w:eastAsia="Cambria" w:cs="Cambria" w:ascii="Cambria" w:hAnsi="Cambria"/>
          <w:position w:val="-1"/>
          <w:sz w:val="13"/>
        </w:rPr>
        <w:t>1</w:t>
      </w:r>
      <w:r>
        <w:rPr/>
        <w:t>:</w:t>
      </w:r>
    </w:p>
    <w:p>
      <w:pPr>
        <w:pStyle w:val="Normal1"/>
        <w:spacing w:lineRule="auto" w:line="264" w:before="0" w:after="273"/>
        <w:ind w:left="213" w:right="204" w:hanging="10"/>
        <w:jc w:val="center"/>
        <w:rPr/>
      </w:pP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2 −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(2 − 18) mod 46 = −16 mod 46 = 30</w:t>
      </w:r>
    </w:p>
    <w:p>
      <w:pPr>
        <w:pStyle w:val="Normal1"/>
        <w:spacing w:lineRule="auto" w:line="266" w:before="0" w:after="2"/>
        <w:ind w:left="10" w:hanging="10"/>
        <w:rPr/>
      </w:pPr>
      <w:r>
        <w:rPr/>
        <w:t>(</w:t>
      </w:r>
      <w:r>
        <w:rPr>
          <w:rStyle w:val="DefaultParagraphFont"/>
          <w:rFonts w:eastAsia="Cambria" w:cs="Cambria" w:ascii="Cambria" w:hAnsi="Cambria"/>
        </w:rPr>
        <w:t>10</w:t>
      </w:r>
      <w:r>
        <w:rPr>
          <w:rStyle w:val="DefaultParagraphFont"/>
          <w:rFonts w:eastAsia="Cambria" w:cs="Cambria" w:ascii="Cambria" w:hAnsi="Cambria"/>
          <w:position w:val="6"/>
          <w:sz w:val="13"/>
        </w:rPr>
        <w:t xml:space="preserve">30 </w:t>
      </w:r>
      <w:r>
        <w:rPr>
          <w:rStyle w:val="DefaultParagraphFont"/>
          <w:rFonts w:eastAsia="Cambria" w:cs="Cambria" w:ascii="Cambria" w:hAnsi="Cambria"/>
        </w:rPr>
        <w:t>mod 47 = 2</w:t>
      </w:r>
      <w:r>
        <w:rPr/>
        <w:t>).</w:t>
      </w:r>
    </w:p>
    <w:p>
      <w:pPr>
        <w:pStyle w:val="Normal1"/>
        <w:ind w:left="12" w:right="6" w:firstLine="397"/>
        <w:rPr/>
      </w:pPr>
      <w:r>
        <w:rPr/>
        <w:t xml:space="preserve">Итак, теперь мы знаем логарифмы чисел из </w:t>
      </w:r>
      <w:r>
        <w:rPr>
          <w:rStyle w:val="DefaultParagraphFont"/>
          <w:rFonts w:eastAsia="Cambria" w:cs="Cambria" w:ascii="Cambria" w:hAnsi="Cambria"/>
          <w:i/>
        </w:rPr>
        <w:t>S</w:t>
      </w:r>
      <w:r>
        <w:rPr/>
        <w:t xml:space="preserve">. Самый трудоемкий этап алгоритма позади. Переходим к четвертому шагу. Начнем с </w:t>
      </w:r>
      <w:r>
        <w:rPr>
          <w:rStyle w:val="DefaultParagraphFont"/>
          <w:rFonts w:eastAsia="Cambria" w:cs="Cambria" w:ascii="Cambria" w:hAnsi="Cambria"/>
          <w:i/>
        </w:rPr>
        <w:t xml:space="preserve">k </w:t>
      </w:r>
      <w:r>
        <w:rPr>
          <w:rStyle w:val="DefaultParagraphFont"/>
          <w:rFonts w:eastAsia="Cambria" w:cs="Cambria" w:ascii="Cambria" w:hAnsi="Cambria"/>
        </w:rPr>
        <w:t>= 3</w:t>
      </w:r>
      <w:r>
        <w:rPr/>
        <w:t>:</w:t>
      </w:r>
    </w:p>
    <w:p>
      <w:pPr>
        <w:pStyle w:val="Normal1"/>
        <w:spacing w:lineRule="auto" w:line="256" w:before="0" w:after="44"/>
        <w:ind w:left="572" w:hanging="0"/>
        <w:jc w:val="left"/>
        <w:rPr/>
      </w:pPr>
      <w:r>
        <w:rPr/>
        <w:drawing>
          <wp:inline distT="0" distB="0" distL="0" distR="0">
            <wp:extent cx="3237230" cy="295275"/>
            <wp:effectExtent l="0" t="0" r="0" b="0"/>
            <wp:docPr id="41" name="Picture 4110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1040" descr=""/>
                    <pic:cNvPicPr>
                      <a:picLocks noChangeAspect="1" noChangeArrowheads="1"/>
                    </pic:cNvPicPr>
                  </pic:nvPicPr>
                  <pic:blipFill>
                    <a:blip r:embed="rId47"/>
                    <a:stretch>
                      <a:fillRect/>
                    </a:stretch>
                  </pic:blipFill>
                  <pic:spPr bwMode="auto">
                    <a:xfrm>
                      <a:off x="0" y="0"/>
                      <a:ext cx="3237230" cy="295275"/>
                    </a:xfrm>
                    <a:prstGeom prst="rect">
                      <a:avLst/>
                    </a:prstGeom>
                  </pic:spPr>
                </pic:pic>
              </a:graphicData>
            </a:graphic>
          </wp:inline>
        </w:drawing>
      </w:r>
    </w:p>
    <w:p>
      <w:pPr>
        <w:pStyle w:val="Normal1"/>
        <w:spacing w:before="0" w:after="186"/>
        <w:ind w:left="12" w:right="6" w:firstLine="397"/>
        <w:rPr/>
      </w:pPr>
      <w:r>
        <w:rPr/>
        <w:t>Переходим в последнем равенстве к логарифмам (это пятый шаг) и получаем конечный результат:</w:t>
      </w:r>
    </w:p>
    <w:p>
      <w:pPr>
        <w:pStyle w:val="Normal1"/>
        <w:spacing w:lineRule="auto" w:line="264" w:before="0" w:after="266"/>
        <w:ind w:left="213" w:right="204" w:hanging="10"/>
        <w:jc w:val="center"/>
        <w:rPr/>
      </w:pPr>
      <w:r>
        <w:rPr>
          <w:rStyle w:val="DefaultParagraphFont"/>
          <w:rFonts w:eastAsia="Cambria" w:cs="Cambria" w:ascii="Cambria" w:hAnsi="Cambria"/>
        </w:rPr>
        <w:t>log</w:t>
      </w:r>
      <w:r>
        <w:rPr>
          <w:rStyle w:val="DefaultParagraphFont"/>
          <w:rFonts w:eastAsia="Cambria" w:cs="Cambria" w:ascii="Cambria" w:hAnsi="Cambria"/>
          <w:position w:val="-1"/>
          <w:sz w:val="13"/>
        </w:rPr>
        <w:t xml:space="preserve">10 </w:t>
      </w:r>
      <w:r>
        <w:rPr>
          <w:rStyle w:val="DefaultParagraphFont"/>
          <w:rFonts w:eastAsia="Cambria" w:cs="Cambria" w:ascii="Cambria" w:hAnsi="Cambria"/>
        </w:rPr>
        <w:t>37 = 4log</w:t>
      </w:r>
      <w:r>
        <w:rPr>
          <w:rStyle w:val="DefaultParagraphFont"/>
          <w:rFonts w:eastAsia="Cambria" w:cs="Cambria" w:ascii="Cambria" w:hAnsi="Cambria"/>
          <w:position w:val="-1"/>
          <w:sz w:val="13"/>
        </w:rPr>
        <w:t xml:space="preserve">10 </w:t>
      </w:r>
      <w:r>
        <w:rPr>
          <w:rStyle w:val="DefaultParagraphFont"/>
          <w:rFonts w:eastAsia="Cambria" w:cs="Cambria" w:ascii="Cambria" w:hAnsi="Cambria"/>
        </w:rPr>
        <w:t>2 − 4 = (4 · 30 − 4) mod 46 = 24</w:t>
      </w:r>
      <w:r>
        <w:rPr>
          <w:rStyle w:val="DefaultParagraphFont"/>
          <w:rFonts w:eastAsia="Cambria" w:cs="Cambria" w:ascii="Cambria" w:hAnsi="Cambria"/>
          <w:i/>
        </w:rPr>
        <w:t>.</w:t>
      </w:r>
    </w:p>
    <w:p>
      <w:pPr>
        <w:pStyle w:val="Normal1"/>
        <w:ind w:left="12" w:right="6" w:hanging="0"/>
        <w:rPr/>
      </w:pPr>
      <w:r>
        <w:rPr/>
        <w:t xml:space="preserve">Мы нашли решение уравнения (3.14) </w:t>
      </w:r>
      <w:r>
        <w:rPr>
          <w:rStyle w:val="DefaultParagraphFont"/>
          <w:rFonts w:eastAsia="Cambria" w:cs="Cambria" w:ascii="Cambria" w:hAnsi="Cambria"/>
          <w:i/>
        </w:rPr>
        <w:t xml:space="preserve">x </w:t>
      </w:r>
      <w:r>
        <w:rPr>
          <w:rStyle w:val="DefaultParagraphFont"/>
          <w:rFonts w:eastAsia="Cambria" w:cs="Cambria" w:ascii="Cambria" w:hAnsi="Cambria"/>
        </w:rPr>
        <w:t>= 24</w:t>
      </w:r>
      <w:r>
        <w:rPr/>
        <w:t>. Можем сделать про-</w:t>
      </w:r>
    </w:p>
    <w:p>
      <w:pPr>
        <w:pStyle w:val="Normal1"/>
        <w:tabs>
          <w:tab w:val="right" w:pos="6236" w:leader="none"/>
        </w:tabs>
        <w:spacing w:lineRule="auto" w:line="266" w:before="0" w:after="244"/>
        <w:ind w:left="0" w:hanging="0"/>
        <w:jc w:val="left"/>
        <w:rPr/>
      </w:pPr>
      <w:r>
        <w:rPr/>
        <w:t xml:space="preserve">верку: </w:t>
      </w:r>
      <w:r>
        <w:rPr>
          <w:rStyle w:val="DefaultParagraphFont"/>
          <w:rFonts w:eastAsia="Cambria" w:cs="Cambria" w:ascii="Cambria" w:hAnsi="Cambria"/>
        </w:rPr>
        <w:t>10</w:t>
      </w:r>
      <w:r>
        <w:rPr>
          <w:rStyle w:val="DefaultParagraphFont"/>
          <w:rFonts w:eastAsia="Cambria" w:cs="Cambria" w:ascii="Cambria" w:hAnsi="Cambria"/>
          <w:position w:val="6"/>
          <w:sz w:val="13"/>
        </w:rPr>
        <w:t xml:space="preserve">24 </w:t>
      </w:r>
      <w:r>
        <w:rPr>
          <w:rStyle w:val="DefaultParagraphFont"/>
          <w:rFonts w:eastAsia="Cambria" w:cs="Cambria" w:ascii="Cambria" w:hAnsi="Cambria"/>
        </w:rPr>
        <w:t>mod 47 = 37</w:t>
      </w:r>
      <w:r>
        <w:rPr/>
        <w:t>.</w:t>
        <w:tab/>
      </w:r>
      <w:r>
        <w:rPr>
          <w:rStyle w:val="DefaultParagraphFont"/>
          <w:rFonts w:eastAsia="Cambria" w:cs="Cambria" w:ascii="Cambria" w:hAnsi="Cambria"/>
        </w:rPr>
        <w:t>⊓⊔</w:t>
      </w:r>
    </w:p>
    <w:p>
      <w:pPr>
        <w:pStyle w:val="Normal1"/>
        <w:ind w:left="12" w:right="6" w:firstLine="397"/>
        <w:rPr/>
      </w:pPr>
      <w:r>
        <w:rPr/>
        <w:t>Самым быстрым на данное время считается вариант рассмотренного алгоритма исчисления порядка, называемый Number Field Sieve. Этот метод использует тонкие алгебраические конструкции и довольно сложен для описания. Его трудоемкость дается оценкой</w:t>
      </w:r>
    </w:p>
    <w:p>
      <w:pPr>
        <w:pStyle w:val="Normal1"/>
        <w:spacing w:lineRule="auto" w:line="256" w:before="0" w:after="4"/>
        <w:ind w:left="1305" w:right="-523" w:hanging="10"/>
        <w:jc w:val="center"/>
        <w:rPr>
          <w:rStyle w:val="DefaultParagraphFont"/>
          <w:sz w:val="22"/>
        </w:rPr>
      </w:pPr>
      <w:r>
        <mc:AlternateContent>
          <mc:Choice Requires="wps">
            <w:drawing>
              <wp:anchor behindDoc="1" distT="0" distB="0" distL="0" distR="0" simplePos="0" locked="0" layoutInCell="0" allowOverlap="1" relativeHeight="43">
                <wp:simplePos x="0" y="0"/>
                <wp:positionH relativeFrom="column">
                  <wp:posOffset>0</wp:posOffset>
                </wp:positionH>
                <wp:positionV relativeFrom="paragraph">
                  <wp:posOffset>635</wp:posOffset>
                </wp:positionV>
                <wp:extent cx="676910" cy="635"/>
                <wp:effectExtent l="0" t="3175" r="635" b="1270"/>
                <wp:wrapSquare wrapText="bothSides"/>
                <wp:docPr id="42" name="Group 318882"/>
                <a:graphic xmlns:a="http://schemas.openxmlformats.org/drawingml/2006/main">
                  <a:graphicData uri="http://schemas.microsoft.com/office/word/2010/wordprocessingShape">
                    <wps:wsp>
                      <wps:cNvSpPr/>
                      <wps:spPr>
                        <a:xfrm>
                          <a:off x="0" y="0"/>
                          <a:ext cx="676800" cy="720"/>
                        </a:xfrm>
                        <a:custGeom>
                          <a:avLst/>
                          <a:gdLst/>
                          <a:ahLst/>
                          <a:rect l="l" t="t" r="r" b="b"/>
                          <a:pathLst>
                            <a:path w="676910" h="0">
                              <a:moveTo>
                                <a:pt x="0" y="0"/>
                              </a:moveTo>
                              <a:lnTo>
                                <a:pt x="67691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18882" path="m0,0l676910,0e" stroked="t" o:allowincell="f" style="position:absolute;margin-left:0pt;margin-top:0pt;width:53.25pt;height:0pt;mso-wrap-style:none;v-text-anchor:middle">
                <v:fill o:detectmouseclick="t" on="false"/>
                <v:stroke color="black" weight="5040" joinstyle="miter" endcap="flat"/>
                <w10:wrap type="square"/>
              </v:shape>
            </w:pict>
          </mc:Fallback>
        </mc:AlternateContent>
      </w:r>
      <w:r>
        <w:rPr>
          <w:rStyle w:val="DefaultParagraphFont"/>
          <w:rFonts w:eastAsia="Cambria" w:cs="Cambria" w:ascii="Cambria" w:hAnsi="Cambria"/>
        </w:rPr>
        <w:t>√</w:t>
      </w:r>
    </w:p>
    <w:p>
      <w:pPr>
        <w:pStyle w:val="Normal1"/>
        <w:tabs>
          <w:tab w:val="center" w:pos="3118" w:leader="none"/>
          <w:tab w:val="right" w:pos="6236" w:leader="none"/>
        </w:tabs>
        <w:spacing w:lineRule="auto" w:line="256" w:before="0" w:after="253"/>
        <w:ind w:left="0" w:right="-15" w:hanging="0"/>
        <w:jc w:val="left"/>
        <w:rPr/>
      </w:pPr>
      <w:r>
        <w:rPr>
          <w:rStyle w:val="DefaultParagraphFont"/>
          <w:sz w:val="22"/>
        </w:rPr>
        <w:tab/>
      </w:r>
      <w:r>
        <w:rPr>
          <w:rStyle w:val="DefaultParagraphFont"/>
          <w:rFonts w:eastAsia="Cambria" w:cs="Cambria" w:ascii="Cambria" w:hAnsi="Cambria"/>
          <w:i/>
          <w:position w:val="9"/>
          <w:sz w:val="20"/>
          <w:sz w:val="31"/>
        </w:rPr>
        <w:t>t</w:t>
      </w:r>
      <w:r>
        <w:rPr/>
        <w:t xml:space="preserve">n.f.s. </w:t>
      </w:r>
      <w:r>
        <w:rPr>
          <w:rStyle w:val="DefaultParagraphFont"/>
          <w:rFonts w:eastAsia="Cambria" w:cs="Cambria" w:ascii="Cambria" w:hAnsi="Cambria"/>
          <w:i/>
        </w:rPr>
        <w:t>&lt; c</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2</w:t>
      </w:r>
      <w:r>
        <w:rPr>
          <w:rStyle w:val="DefaultParagraphFont"/>
          <w:rFonts w:eastAsia="Cambria" w:cs="Cambria" w:ascii="Cambria" w:hAnsi="Cambria"/>
          <w:sz w:val="14"/>
        </w:rPr>
        <w:t>(</w:t>
      </w:r>
      <w:r>
        <w:rPr>
          <w:rStyle w:val="DefaultParagraphFont"/>
          <w:rFonts w:eastAsia="Cambria" w:cs="Cambria" w:ascii="Cambria" w:hAnsi="Cambria"/>
          <w:i/>
          <w:sz w:val="14"/>
        </w:rPr>
        <w:t>c</w:t>
      </w:r>
      <w:r>
        <w:rPr>
          <w:rStyle w:val="DefaultParagraphFont"/>
          <w:rFonts w:eastAsia="Cambria" w:cs="Cambria" w:ascii="Cambria" w:hAnsi="Cambria"/>
          <w:sz w:val="10"/>
        </w:rPr>
        <w:t>2</w:t>
      </w:r>
      <w:r>
        <w:rPr>
          <w:rStyle w:val="DefaultParagraphFont"/>
          <w:rFonts w:eastAsia="Cambria" w:cs="Cambria" w:ascii="Cambria" w:hAnsi="Cambria"/>
          <w:sz w:val="14"/>
        </w:rPr>
        <w:t>+</w:t>
      </w:r>
      <w:r>
        <w:rPr>
          <w:rStyle w:val="DefaultParagraphFont"/>
          <w:rFonts w:eastAsia="Cambria" w:cs="Cambria" w:ascii="Cambria" w:hAnsi="Cambria"/>
          <w:i/>
          <w:sz w:val="14"/>
        </w:rPr>
        <w:t>o</w:t>
      </w:r>
      <w:r>
        <w:rPr>
          <w:rStyle w:val="DefaultParagraphFont"/>
          <w:rFonts w:eastAsia="Cambria" w:cs="Cambria" w:ascii="Cambria" w:hAnsi="Cambria"/>
          <w:sz w:val="14"/>
        </w:rPr>
        <w:t xml:space="preserve">(1)) </w:t>
      </w:r>
      <w:r>
        <w:rPr>
          <w:rStyle w:val="DefaultParagraphFont"/>
          <w:rFonts w:eastAsia="Cambria" w:cs="Cambria" w:ascii="Cambria" w:hAnsi="Cambria"/>
          <w:position w:val="4"/>
          <w:sz w:val="9"/>
          <w:sz w:val="14"/>
        </w:rPr>
        <w:t xml:space="preserve">3 </w:t>
      </w:r>
      <w:r>
        <w:rPr>
          <w:rStyle w:val="DefaultParagraphFont"/>
          <w:rFonts w:eastAsia="Cambria" w:cs="Cambria" w:ascii="Cambria" w:hAnsi="Cambria"/>
          <w:sz w:val="14"/>
        </w:rPr>
        <w:t>log</w:t>
      </w:r>
      <w:r>
        <w:rPr>
          <w:rStyle w:val="DefaultParagraphFont"/>
          <w:rFonts w:eastAsia="Cambria" w:cs="Cambria" w:ascii="Cambria" w:hAnsi="Cambria"/>
          <w:i/>
          <w:sz w:val="14"/>
        </w:rPr>
        <w:t>p</w:t>
      </w:r>
      <w:r>
        <w:rPr>
          <w:rStyle w:val="DefaultParagraphFont"/>
          <w:rFonts w:eastAsia="Cambria" w:cs="Cambria" w:ascii="Cambria" w:hAnsi="Cambria"/>
          <w:sz w:val="14"/>
        </w:rPr>
        <w:t>(loglog</w:t>
      </w:r>
      <w:r>
        <w:rPr>
          <w:rStyle w:val="DefaultParagraphFont"/>
          <w:rFonts w:eastAsia="Cambria" w:cs="Cambria" w:ascii="Cambria" w:hAnsi="Cambria"/>
          <w:i/>
          <w:sz w:val="14"/>
        </w:rPr>
        <w:t>p</w:t>
      </w:r>
      <w:r>
        <w:rPr>
          <w:rStyle w:val="DefaultParagraphFont"/>
          <w:rFonts w:eastAsia="Cambria" w:cs="Cambria" w:ascii="Cambria" w:hAnsi="Cambria"/>
          <w:sz w:val="14"/>
        </w:rPr>
        <w:t>)</w:t>
      </w:r>
      <w:r>
        <w:rPr>
          <w:rStyle w:val="DefaultParagraphFont"/>
          <w:rFonts w:eastAsia="Cambria" w:cs="Cambria" w:ascii="Cambria" w:hAnsi="Cambria"/>
          <w:position w:val="4"/>
          <w:sz w:val="9"/>
          <w:sz w:val="14"/>
        </w:rPr>
        <w:t>2</w:t>
      </w:r>
      <w:r>
        <w:rPr>
          <w:rStyle w:val="DefaultParagraphFont"/>
          <w:rFonts w:eastAsia="Cambria" w:cs="Cambria" w:ascii="Cambria" w:hAnsi="Cambria"/>
          <w:i/>
        </w:rPr>
        <w:t>,</w:t>
        <w:tab/>
      </w:r>
      <w:r>
        <w:rPr/>
        <w:t>(3.21)</w:t>
      </w:r>
    </w:p>
    <w:p>
      <w:pPr>
        <w:pStyle w:val="Normal1"/>
        <w:ind w:left="12" w:right="6" w:hanging="0"/>
        <w:rPr/>
      </w:pPr>
      <w:r>
        <w:rPr/>
        <w:t xml:space="preserve">где </w:t>
      </w:r>
      <w:r>
        <w:rPr>
          <w:rStyle w:val="DefaultParagraphFont"/>
          <w:rFonts w:eastAsia="Cambria" w:cs="Cambria" w:ascii="Cambria" w:hAnsi="Cambria"/>
          <w:i/>
        </w:rPr>
        <w:t>c</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c</w:t>
      </w:r>
      <w:r>
        <w:rPr>
          <w:rStyle w:val="DefaultParagraphFont"/>
          <w:rFonts w:eastAsia="Cambria" w:cs="Cambria" w:ascii="Cambria" w:hAnsi="Cambria"/>
          <w:position w:val="-1"/>
          <w:sz w:val="13"/>
        </w:rPr>
        <w:t xml:space="preserve">2 </w:t>
      </w:r>
      <w:r>
        <w:rPr/>
        <w:t>— некоторые положительные константы. Именно этот метод диктует сегодня условия для выбора длин модулей криптосистем, стойкость которых основана на трудности вычисления дискретных логарифмов (из рассмотренных во второй главе это система Диффи-Хеллмана, шифры Шамира и Эль-Гамаля). Для достижения долговременной стойкости этих криптосистем рекомендуется брать модули длиной не менее 1024 бит (по данным на 2005 год).</w:t>
      </w:r>
    </w:p>
    <w:p>
      <w:pPr>
        <w:pStyle w:val="Normal1"/>
        <w:spacing w:before="0" w:after="409"/>
        <w:ind w:left="12" w:right="6" w:firstLine="397"/>
        <w:rPr/>
      </w:pPr>
      <w:r>
        <w:rPr/>
        <w:t>В заключение отметим, что в нашей книге мы не рассматриваем методы взлома криптосистем, основанных на факторизации чисел (таких как RSA). Дело в том, что описание современных алгоритмов разложения числа на множители потребоволо бы введения дополнительных понятий и алгоритмов из теории чисел, нигде больше в книге не используемых. Однако скажем, что по состоянию на 2005 год самые быстрые методы разложения чисел на множители характеризуются такой же оценкой времени, которую дает выражение (3.21). Как следствие, для обеспечения стойкости системы RSA длина модуля должна также быть не менее 1024 бит (т.е. простые числа, дающие в произведении модуль RSA, должны быть длиной минимум по 512 бит).</w:t>
      </w:r>
    </w:p>
    <w:p>
      <w:pPr>
        <w:pStyle w:val="Normal1"/>
        <w:spacing w:lineRule="auto" w:line="268" w:before="0" w:after="140"/>
        <w:ind w:left="-1" w:hanging="10"/>
        <w:jc w:val="left"/>
        <w:rPr/>
      </w:pPr>
      <w:r>
        <w:rPr>
          <w:rStyle w:val="DefaultParagraphFont"/>
          <w:sz w:val="24"/>
        </w:rPr>
        <w:t>Задачи и упражнения</w:t>
      </w:r>
    </w:p>
    <w:p>
      <w:pPr>
        <w:pStyle w:val="Normal1"/>
        <w:spacing w:before="0" w:after="220"/>
        <w:ind w:left="598" w:right="6" w:hanging="456"/>
        <w:rPr/>
      </w:pPr>
      <w:r>
        <w:rPr/>
        <w:t>3.1. Используя метод “шаг младенца, шаг великана”, решить следующие уравнения:</w:t>
      </w:r>
    </w:p>
    <w:p>
      <w:pPr>
        <w:pStyle w:val="Normal1"/>
        <w:spacing w:lineRule="auto" w:line="266" w:before="0" w:after="115"/>
        <w:ind w:left="804" w:hanging="10"/>
        <w:rPr/>
      </w:pPr>
      <w:r>
        <w:rPr/>
        <w:t xml:space="preserve">а.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29 = 21</w:t>
      </w:r>
      <w:r>
        <w:rPr/>
        <w:t>,</w:t>
      </w:r>
    </w:p>
    <w:p>
      <w:pPr>
        <w:pStyle w:val="Normal1"/>
        <w:spacing w:lineRule="auto" w:line="266" w:before="0" w:after="115"/>
        <w:ind w:left="804" w:hanging="10"/>
        <w:rPr/>
      </w:pPr>
      <w:r>
        <w:rPr/>
        <w:t xml:space="preserve">б. </w:t>
      </w:r>
      <w:r>
        <w:rPr>
          <w:rStyle w:val="DefaultParagraphFont"/>
          <w:rFonts w:eastAsia="Cambria" w:cs="Cambria" w:ascii="Cambria" w:hAnsi="Cambria"/>
        </w:rPr>
        <w:t>3</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31 = 25</w:t>
      </w:r>
      <w:r>
        <w:rPr/>
        <w:t>,</w:t>
      </w:r>
    </w:p>
    <w:p>
      <w:pPr>
        <w:pStyle w:val="Normal1"/>
        <w:spacing w:lineRule="auto" w:line="266" w:before="0" w:after="115"/>
        <w:ind w:left="804" w:hanging="10"/>
        <w:rPr/>
      </w:pPr>
      <w:r>
        <w:rPr/>
        <w:t xml:space="preserve">в.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37 = 12</w:t>
      </w:r>
      <w:r>
        <w:rPr/>
        <w:t>,</w:t>
      </w:r>
    </w:p>
    <w:p>
      <w:pPr>
        <w:pStyle w:val="Normal1"/>
        <w:spacing w:lineRule="auto" w:line="266" w:before="0" w:after="115"/>
        <w:ind w:left="804" w:hanging="10"/>
        <w:rPr/>
      </w:pPr>
      <w:r>
        <w:rPr/>
        <w:t xml:space="preserve">г. </w:t>
      </w:r>
      <w:r>
        <w:rPr>
          <w:rStyle w:val="DefaultParagraphFont"/>
          <w:rFonts w:eastAsia="Cambria" w:cs="Cambria" w:ascii="Cambria" w:hAnsi="Cambria"/>
        </w:rPr>
        <w:t>6</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41 = 21</w:t>
      </w:r>
      <w:r>
        <w:rPr/>
        <w:t>,</w:t>
      </w:r>
    </w:p>
    <w:p>
      <w:pPr>
        <w:pStyle w:val="Normal1"/>
        <w:spacing w:lineRule="auto" w:line="266" w:before="0" w:after="215"/>
        <w:ind w:left="804" w:hanging="10"/>
        <w:rPr/>
      </w:pPr>
      <w:r>
        <w:rPr/>
        <w:t xml:space="preserve">д. </w:t>
      </w:r>
      <w:r>
        <w:rPr>
          <w:rStyle w:val="DefaultParagraphFont"/>
          <w:rFonts w:eastAsia="Cambria" w:cs="Cambria" w:ascii="Cambria" w:hAnsi="Cambria"/>
        </w:rPr>
        <w:t>3</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43 = 11</w:t>
      </w:r>
      <w:r>
        <w:rPr/>
        <w:t>.</w:t>
      </w:r>
    </w:p>
    <w:p>
      <w:pPr>
        <w:pStyle w:val="Normal1"/>
        <w:spacing w:before="0" w:after="220"/>
        <w:ind w:left="598" w:right="6" w:hanging="456"/>
        <w:rPr/>
      </w:pPr>
      <w:r>
        <w:rPr/>
        <w:t>3.2. Используя алгоритм исчисления порядка, решить следующие уравнения:</w:t>
      </w:r>
    </w:p>
    <w:p>
      <w:pPr>
        <w:pStyle w:val="Normal1"/>
        <w:spacing w:lineRule="auto" w:line="266" w:before="0" w:after="115"/>
        <w:ind w:left="804" w:hanging="10"/>
        <w:rPr/>
      </w:pPr>
      <w:r>
        <w:rPr/>
        <w:t xml:space="preserve">а.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53 = 24</w:t>
      </w:r>
      <w:r>
        <w:rPr/>
        <w:t>,</w:t>
      </w:r>
    </w:p>
    <w:p>
      <w:pPr>
        <w:pStyle w:val="Normal1"/>
        <w:spacing w:lineRule="auto" w:line="266" w:before="0" w:after="115"/>
        <w:ind w:left="804" w:hanging="10"/>
        <w:rPr/>
      </w:pPr>
      <w:r>
        <w:rPr/>
        <w:t xml:space="preserve">б.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59 = 13</w:t>
      </w:r>
      <w:r>
        <w:rPr/>
        <w:t>,</w:t>
      </w:r>
    </w:p>
    <w:p>
      <w:pPr>
        <w:pStyle w:val="Normal1"/>
        <w:spacing w:lineRule="auto" w:line="266" w:before="0" w:after="115"/>
        <w:ind w:left="804" w:hanging="10"/>
        <w:rPr/>
      </w:pPr>
      <w:r>
        <w:rPr/>
        <w:t xml:space="preserve">в.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61 = 45</w:t>
      </w:r>
      <w:r>
        <w:rPr/>
        <w:t>,</w:t>
      </w:r>
    </w:p>
    <w:p>
      <w:pPr>
        <w:pStyle w:val="Normal1"/>
        <w:spacing w:lineRule="auto" w:line="266" w:before="0" w:after="115"/>
        <w:ind w:left="804" w:hanging="10"/>
        <w:rPr/>
      </w:pPr>
      <w:r>
        <w:rPr/>
        <w:t xml:space="preserve">г.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67 = 41</w:t>
      </w:r>
      <w:r>
        <w:rPr/>
        <w:t>,</w:t>
      </w:r>
    </w:p>
    <w:p>
      <w:pPr>
        <w:sectPr>
          <w:headerReference w:type="even" r:id="rId48"/>
          <w:headerReference w:type="default" r:id="rId49"/>
          <w:type w:val="nextPage"/>
          <w:pgSz w:w="6800" w:h="10400"/>
          <w:pgMar w:left="278" w:right="286" w:gutter="0" w:header="187" w:top="746" w:footer="0" w:bottom="720"/>
          <w:pgNumType w:fmt="decimal"/>
          <w:formProt w:val="false"/>
          <w:textDirection w:val="lrTb"/>
          <w:docGrid w:type="default" w:linePitch="600" w:charSpace="36864"/>
        </w:sectPr>
        <w:pStyle w:val="Normal1"/>
        <w:spacing w:lineRule="auto" w:line="266" w:before="0" w:after="69"/>
        <w:ind w:left="804" w:hanging="10"/>
        <w:rPr/>
      </w:pPr>
      <w:r>
        <w:rPr/>
        <w:t xml:space="preserve">д. </w:t>
      </w:r>
      <w:r>
        <w:rPr>
          <w:rStyle w:val="DefaultParagraphFont"/>
          <w:rFonts w:eastAsia="Cambria" w:cs="Cambria" w:ascii="Cambria" w:hAnsi="Cambria"/>
        </w:rPr>
        <w:t>7</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71 = 41</w:t>
      </w:r>
      <w:r>
        <w:rPr/>
        <w:t>.</w:t>
      </w:r>
      <w:r>
        <w:br w:type="page"/>
      </w:r>
    </w:p>
    <w:p>
      <w:pPr>
        <w:pStyle w:val="Normal1"/>
        <w:spacing w:lineRule="auto" w:line="264" w:before="0" w:after="296"/>
        <w:ind w:left="-5" w:hanging="10"/>
        <w:jc w:val="left"/>
        <w:rPr/>
      </w:pPr>
      <w:r>
        <w:rPr/>
        <w:t>Темы лабораторных работ</w:t>
      </w:r>
    </w:p>
    <w:p>
      <w:pPr>
        <w:pStyle w:val="Normal1"/>
        <w:spacing w:lineRule="auto" w:line="268" w:before="0" w:after="116"/>
        <w:ind w:left="-1" w:hanging="10"/>
        <w:jc w:val="left"/>
        <w:rPr/>
      </w:pPr>
      <w:r>
        <w:rPr>
          <w:rStyle w:val="DefaultParagraphFont"/>
          <w:sz w:val="24"/>
        </w:rPr>
        <w:t>Темы лабораторных работ</w:t>
      </w:r>
    </w:p>
    <w:p>
      <w:pPr>
        <w:pStyle w:val="Normal1"/>
        <w:spacing w:before="0" w:after="162"/>
        <w:ind w:left="544" w:right="6" w:hanging="532"/>
        <w:rPr/>
      </w:pPr>
      <w:r>
        <w:rPr/>
        <w:t>3.3. Выполнить программную реализацию метода “шаг младенца, шаг великана” и алгоритма исчисления порядка и решить с помощью компьютера следующие уравнения:</w:t>
      </w:r>
    </w:p>
    <w:p>
      <w:pPr>
        <w:pStyle w:val="Normal1"/>
        <w:spacing w:lineRule="auto" w:line="266" w:before="0" w:after="69"/>
        <w:ind w:left="804" w:hanging="10"/>
        <w:rPr/>
      </w:pPr>
      <w:r>
        <w:rPr/>
        <w:t xml:space="preserve">а.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30203 = 24322</w:t>
      </w:r>
      <w:r>
        <w:rPr/>
        <w:t>,</w:t>
      </w:r>
    </w:p>
    <w:p>
      <w:pPr>
        <w:pStyle w:val="Normal1"/>
        <w:spacing w:lineRule="auto" w:line="266" w:before="0" w:after="69"/>
        <w:ind w:left="804" w:hanging="10"/>
        <w:rPr/>
      </w:pPr>
      <w:r>
        <w:rPr/>
        <w:t xml:space="preserve">б.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30323 = 21740</w:t>
      </w:r>
      <w:r>
        <w:rPr/>
        <w:t>,</w:t>
      </w:r>
    </w:p>
    <w:p>
      <w:pPr>
        <w:pStyle w:val="Normal1"/>
        <w:spacing w:lineRule="auto" w:line="266" w:before="0" w:after="69"/>
        <w:ind w:left="804" w:hanging="10"/>
        <w:rPr/>
      </w:pPr>
      <w:r>
        <w:rPr/>
        <w:t xml:space="preserve">в.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30539 = 28620</w:t>
      </w:r>
      <w:r>
        <w:rPr/>
        <w:t>,</w:t>
      </w:r>
    </w:p>
    <w:p>
      <w:pPr>
        <w:pStyle w:val="Normal1"/>
        <w:spacing w:lineRule="auto" w:line="266" w:before="0" w:after="69"/>
        <w:ind w:left="804" w:hanging="10"/>
        <w:rPr/>
      </w:pPr>
      <w:r>
        <w:rPr/>
        <w:t xml:space="preserve">г.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30803 = 16190</w:t>
      </w:r>
      <w:r>
        <w:rPr/>
        <w:t>,</w:t>
      </w:r>
    </w:p>
    <w:p>
      <w:pPr>
        <w:pStyle w:val="Normal1"/>
        <w:spacing w:lineRule="auto" w:line="266" w:before="0" w:after="156"/>
        <w:ind w:left="804" w:hanging="10"/>
        <w:rPr/>
      </w:pPr>
      <w:r>
        <w:rPr/>
        <w:t xml:space="preserve">д. </w:t>
      </w:r>
      <w:r>
        <w:rPr>
          <w:rStyle w:val="DefaultParagraphFont"/>
          <w:rFonts w:eastAsia="Cambria" w:cs="Cambria" w:ascii="Cambria" w:hAnsi="Cambria"/>
        </w:rPr>
        <w:t>5</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mod 31607 = 30994</w:t>
      </w:r>
    </w:p>
    <w:p>
      <w:pPr>
        <w:pStyle w:val="Normal1"/>
        <w:ind w:left="598" w:right="6" w:hanging="0"/>
        <w:rPr/>
      </w:pPr>
      <w:r>
        <w:rPr/>
        <w:t>(при недостатке времени достаточно реализовать программно только отдельные шаги алгоритмов).</w:t>
      </w:r>
      <w:r>
        <w:br w:type="page"/>
      </w:r>
    </w:p>
    <w:p>
      <w:pPr>
        <w:pStyle w:val="Normal1"/>
        <w:spacing w:lineRule="auto" w:line="268" w:before="0" w:after="1831"/>
        <w:ind w:left="-1" w:hanging="10"/>
        <w:jc w:val="left"/>
        <w:rPr/>
      </w:pPr>
      <w:r>
        <w:rPr>
          <w:rStyle w:val="DefaultParagraphFont"/>
          <w:sz w:val="24"/>
        </w:rPr>
        <w:t>Глава 4.</w:t>
        <w:tab/>
        <w:t>ЭЛЕКТРОННАЯ, ИЛИ ЦИФРОВАЯ ПОДПИСЬ</w:t>
      </w:r>
    </w:p>
    <w:p>
      <w:pPr>
        <w:pStyle w:val="Normal1"/>
        <w:tabs>
          <w:tab w:val="center" w:pos="2342" w:leader="none"/>
        </w:tabs>
        <w:spacing w:lineRule="auto" w:line="268" w:before="0" w:after="116"/>
        <w:ind w:left="-11" w:hanging="0"/>
        <w:jc w:val="left"/>
        <w:rPr/>
      </w:pPr>
      <w:r>
        <w:rPr>
          <w:rStyle w:val="DefaultParagraphFont"/>
          <w:sz w:val="24"/>
        </w:rPr>
        <w:t>4.1.</w:t>
        <w:tab/>
        <w:t>Электронная подпись RSA</w:t>
      </w:r>
    </w:p>
    <w:p>
      <w:pPr>
        <w:pStyle w:val="Normal1"/>
        <w:ind w:left="12" w:right="6" w:hanging="0"/>
        <w:rPr/>
      </w:pPr>
      <w:r>
        <w:rPr/>
        <w:t>После появления криптографии с открытым ключом произошла настоящая революция в современных компьютерных и сетевых технологиях. Появилась возможность решать задачи, которые ранее считались неразрешимыми, а теперь находят широкое применение на практике. В настоящее время при помощи этих технологий ежедневно проводятся расчеты и совершаются сделки на многие миллиарды долларов, рублей, евро и т.п. Одним из важных элементов этих технологий является электронная, или цифровая подпись. Во многих странах и, в частности, в России введены стандарты на электронную (цифровую) подпись, а само это понятие введено в гражданское законодательство. Термин «электронная подпись» более привычен для России, хотя в последнее время все чаще используется принятый в других странах (прежде всего, в США) термин «цифровая подпись», что отражено и в новых российских стандартах. Оба термина означают одно и то же.</w:t>
      </w:r>
    </w:p>
    <w:p>
      <w:pPr>
        <w:pStyle w:val="Normal1"/>
        <w:spacing w:before="0" w:after="169"/>
        <w:ind w:left="12" w:right="6" w:firstLine="397"/>
        <w:rPr/>
      </w:pPr>
      <w:r>
        <w:rPr/>
        <w:t>Прежде чем начать рассмотрение криптографической цифровой подписи, сформулируем три свойства, которым (в идеале) должна удовлетворять любая, в частности, обычная рукописная подпись:</w:t>
      </w:r>
    </w:p>
    <w:p>
      <w:pPr>
        <w:pStyle w:val="Normal1"/>
        <w:numPr>
          <w:ilvl w:val="0"/>
          <w:numId w:val="13"/>
        </w:numPr>
        <w:spacing w:before="0" w:after="176"/>
        <w:ind w:left="499" w:right="6" w:hanging="255"/>
        <w:rPr/>
      </w:pPr>
      <w:r>
        <w:rPr/>
        <w:t>Подписать документ может только «законный» владелец подписи (и, следовательно, никто не может подделать подпись).</w:t>
      </w:r>
    </w:p>
    <w:p>
      <w:pPr>
        <w:pStyle w:val="Normal1"/>
        <w:numPr>
          <w:ilvl w:val="0"/>
          <w:numId w:val="13"/>
        </w:numPr>
        <w:spacing w:before="0" w:after="172"/>
        <w:ind w:left="499" w:right="6" w:hanging="255"/>
        <w:rPr/>
      </w:pPr>
      <w:r>
        <w:rPr/>
        <w:t>Автор подписи не может от нее отказаться.</w:t>
      </w:r>
    </w:p>
    <w:p>
      <w:pPr>
        <w:pStyle w:val="Normal1"/>
        <w:numPr>
          <w:ilvl w:val="0"/>
          <w:numId w:val="13"/>
        </w:numPr>
        <w:spacing w:before="0" w:after="170"/>
        <w:ind w:left="499" w:right="6" w:hanging="255"/>
        <w:rPr/>
      </w:pPr>
      <w:r>
        <w:rPr/>
        <w:t>В случае возникновения спора возможно участие третьих лиц(например, суда) для установления подлинности подписи.</w:t>
      </w:r>
    </w:p>
    <w:p>
      <w:pPr>
        <w:pStyle w:val="Normal1"/>
        <w:ind w:left="12" w:right="6" w:firstLine="397"/>
        <w:rPr/>
      </w:pPr>
      <w:r>
        <w:rPr/>
        <w:t>Разумеется, цифровая (электронная) подпись также должна обладать всеми этими свойствами, однако лица, подписывающие документы и проверяющие их подлинность, могут находиться за тысячи</w:t>
      </w:r>
    </w:p>
    <w:p>
      <w:pPr>
        <w:pStyle w:val="2"/>
        <w:tabs>
          <w:tab w:val="left" w:pos="-5" w:leader="none"/>
        </w:tabs>
        <w:ind w:left="-5" w:hanging="0"/>
        <w:rPr/>
      </w:pPr>
      <w:r>
        <w:rPr/>
        <w:t>4.1. Электронная подпись RSA</w:t>
      </w:r>
    </w:p>
    <w:p>
      <w:pPr>
        <w:pStyle w:val="Normal1"/>
        <w:ind w:left="12" w:right="6" w:hanging="0"/>
        <w:rPr/>
      </w:pPr>
      <w:r>
        <w:rPr/>
        <w:t>километров друг от друга и взаимодействовать только через компьютерную сеть.</w:t>
      </w:r>
    </w:p>
    <w:p>
      <w:pPr>
        <w:pStyle w:val="Normal1"/>
        <w:ind w:left="12" w:right="6" w:firstLine="397"/>
        <w:rPr/>
      </w:pPr>
      <w:r>
        <w:rPr/>
        <w:t>Кроме обычной подписи, в реальной жизни используется так называемая нотариальная подпись, когда специально выделяемое лицо (нотариус) заверяет документы своей подписью и печатью, так что любое другое лицо может удостовериться в их подлинности. Аналог этой подписи также востребован в киберпространстве. Электронная нотариальная подпись реализуется точно так же, как и подпись любого другого лица.</w:t>
      </w:r>
    </w:p>
    <w:p>
      <w:pPr>
        <w:pStyle w:val="Normal1"/>
        <w:ind w:left="12" w:right="6" w:firstLine="397"/>
        <w:rPr/>
      </w:pPr>
      <w:r>
        <w:rPr/>
        <w:t>В этом разделе мы рассмотрим электронную подпись, базирующуюся на схеме RSA.</w:t>
      </w:r>
    </w:p>
    <w:p>
      <w:pPr>
        <w:pStyle w:val="Normal1"/>
        <w:ind w:left="12" w:right="6" w:firstLine="397"/>
        <w:rPr/>
      </w:pPr>
      <w:r>
        <w:rPr/>
        <w:t xml:space="preserve">Если Алиса планирует подписывать документы, то она должна вначале выбрать параметры RSA точно так же, как это описано в разд. 2.6. Для этого Алиса выбирает два больших простых числа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 xml:space="preserve">, вычисляет </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 xml:space="preserve">PQ </w:t>
      </w:r>
      <w:r>
        <w:rPr/>
        <w:t xml:space="preserve">и </w:t>
      </w:r>
      <w:r>
        <w:rPr>
          <w:rStyle w:val="DefaultParagraphFont"/>
          <w:rFonts w:eastAsia="Cambria" w:cs="Cambria" w:ascii="Cambria" w:hAnsi="Cambria"/>
          <w:i/>
        </w:rPr>
        <w:t xml:space="preserve">φ </w:t>
      </w:r>
      <w:r>
        <w:rPr>
          <w:rStyle w:val="DefaultParagraphFont"/>
          <w:rFonts w:eastAsia="Cambria" w:cs="Cambria" w:ascii="Cambria" w:hAnsi="Cambria"/>
        </w:rPr>
        <w:t>=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 xml:space="preserve">Q </w:t>
      </w:r>
      <w:r>
        <w:rPr>
          <w:rStyle w:val="DefaultParagraphFont"/>
          <w:rFonts w:eastAsia="Cambria" w:cs="Cambria" w:ascii="Cambria" w:hAnsi="Cambria"/>
        </w:rPr>
        <w:t>− 1)</w:t>
      </w:r>
      <w:r>
        <w:rPr/>
        <w:t xml:space="preserve">. Затем она выбирает число </w:t>
      </w:r>
      <w:r>
        <w:rPr>
          <w:rStyle w:val="DefaultParagraphFont"/>
          <w:rFonts w:eastAsia="Cambria" w:cs="Cambria" w:ascii="Cambria" w:hAnsi="Cambria"/>
          <w:i/>
        </w:rPr>
        <w:t>d</w:t>
      </w:r>
      <w:r>
        <w:rPr/>
        <w:t xml:space="preserve">, взаимно простое с </w:t>
      </w:r>
      <w:r>
        <w:rPr>
          <w:rStyle w:val="DefaultParagraphFont"/>
          <w:rFonts w:eastAsia="Cambria" w:cs="Cambria" w:ascii="Cambria" w:hAnsi="Cambria"/>
          <w:i/>
        </w:rPr>
        <w:t>φ</w:t>
      </w:r>
      <w:r>
        <w:rPr/>
        <w:t xml:space="preserve">, и вычисляет </w:t>
      </w:r>
      <w:r>
        <w:rPr>
          <w:rStyle w:val="DefaultParagraphFont"/>
          <w:rFonts w:eastAsia="Cambria" w:cs="Cambria" w:ascii="Cambria" w:hAnsi="Cambria"/>
          <w:i/>
        </w:rPr>
        <w:t xml:space="preserve">c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φ</w:t>
      </w:r>
      <w:r>
        <w:rPr/>
        <w:t xml:space="preserve">. Наконец, она публикует числа </w:t>
      </w:r>
      <w:r>
        <w:rPr>
          <w:rStyle w:val="DefaultParagraphFont"/>
          <w:rFonts w:eastAsia="Cambria" w:cs="Cambria" w:ascii="Cambria" w:hAnsi="Cambria"/>
          <w:i/>
        </w:rPr>
        <w:t xml:space="preserve">N </w:t>
      </w:r>
      <w:r>
        <w:rPr/>
        <w:t xml:space="preserve">и </w:t>
      </w:r>
      <w:r>
        <w:rPr>
          <w:rStyle w:val="DefaultParagraphFont"/>
          <w:rFonts w:eastAsia="Cambria" w:cs="Cambria" w:ascii="Cambria" w:hAnsi="Cambria"/>
          <w:i/>
        </w:rPr>
        <w:t>d</w:t>
      </w:r>
      <w:r>
        <w:rPr/>
        <w:t xml:space="preserve">, например, помещает их на своем сайте, ассоциировав со своим именем, и хранит в секрете число </w:t>
      </w:r>
      <w:r>
        <w:rPr>
          <w:rStyle w:val="DefaultParagraphFont"/>
          <w:rFonts w:eastAsia="Cambria" w:cs="Cambria" w:ascii="Cambria" w:hAnsi="Cambria"/>
          <w:i/>
        </w:rPr>
        <w:t xml:space="preserve">c </w:t>
      </w:r>
      <w:r>
        <w:rPr/>
        <w:t xml:space="preserve">(остальные числа </w:t>
      </w:r>
      <w:r>
        <w:rPr>
          <w:rStyle w:val="DefaultParagraphFont"/>
          <w:rFonts w:eastAsia="Cambria" w:cs="Cambria" w:ascii="Cambria" w:hAnsi="Cambria"/>
          <w:i/>
        </w:rPr>
        <w:t xml:space="preserve">P </w:t>
      </w:r>
      <w:r>
        <w:rPr/>
        <w:t xml:space="preserve">, </w:t>
      </w:r>
      <w:r>
        <w:rPr>
          <w:rStyle w:val="DefaultParagraphFont"/>
          <w:rFonts w:eastAsia="Cambria" w:cs="Cambria" w:ascii="Cambria" w:hAnsi="Cambria"/>
          <w:i/>
        </w:rPr>
        <w:t xml:space="preserve">Q </w:t>
      </w:r>
      <w:r>
        <w:rPr/>
        <w:t xml:space="preserve">и </w:t>
      </w:r>
      <w:r>
        <w:rPr>
          <w:rStyle w:val="DefaultParagraphFont"/>
          <w:rFonts w:eastAsia="Cambria" w:cs="Cambria" w:ascii="Cambria" w:hAnsi="Cambria"/>
          <w:i/>
        </w:rPr>
        <w:t xml:space="preserve">φ </w:t>
      </w:r>
      <w:r>
        <w:rPr/>
        <w:t>можно забыть, они больше не потребуются). Теперь Алиса готова ставить свои подписи на документах или сообщениях.</w:t>
      </w:r>
    </w:p>
    <w:p>
      <w:pPr>
        <w:pStyle w:val="Normal1"/>
        <w:spacing w:before="0" w:after="152"/>
        <w:ind w:left="12" w:right="6" w:firstLine="397"/>
        <w:rPr/>
      </w:pPr>
      <w:r>
        <w:rPr/>
        <w:t xml:space="preserve">Пусть Алиса хочет подписать сообщение </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i/>
          <w:position w:val="-1"/>
          <w:sz w:val="13"/>
        </w:rPr>
        <w:t>n</w:t>
      </w:r>
      <w:r>
        <w:rPr/>
        <w:t>. Тогда вначале она вычисляет так называемую хеш-функцию</w:t>
      </w:r>
    </w:p>
    <w:p>
      <w:pPr>
        <w:pStyle w:val="Normal1"/>
        <w:spacing w:lineRule="auto" w:line="264" w:before="0" w:after="122"/>
        <w:ind w:left="760" w:right="750" w:hanging="10"/>
        <w:jc w:val="center"/>
        <w:rPr/>
      </w:pP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i/>
          <w:position w:val="-1"/>
          <w:sz w:val="13"/>
        </w:rPr>
        <w:t>n</w:t>
      </w:r>
      <w:r>
        <w:rPr>
          <w:rStyle w:val="DefaultParagraphFont"/>
          <w:rFonts w:eastAsia="Cambria" w:cs="Cambria" w:ascii="Cambria" w:hAnsi="Cambria"/>
        </w:rPr>
        <w:t>)</w:t>
      </w:r>
      <w:r>
        <w:rPr>
          <w:rStyle w:val="DefaultParagraphFont"/>
          <w:rFonts w:eastAsia="Cambria" w:cs="Cambria" w:ascii="Cambria" w:hAnsi="Cambria"/>
          <w:i/>
        </w:rPr>
        <w:t>,</w:t>
      </w:r>
    </w:p>
    <w:p>
      <w:pPr>
        <w:pStyle w:val="Normal1"/>
        <w:ind w:left="12" w:right="6" w:hanging="0"/>
        <w:rPr/>
      </w:pPr>
      <w:r>
        <w:rPr/>
        <w:t xml:space="preserve">которая ставит в соответствие сообщению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число </w:t>
      </w:r>
      <w:r>
        <w:rPr>
          <w:rStyle w:val="DefaultParagraphFont"/>
          <w:rFonts w:eastAsia="Cambria" w:cs="Cambria" w:ascii="Cambria" w:hAnsi="Cambria"/>
          <w:i/>
        </w:rPr>
        <w:t>y</w:t>
      </w:r>
      <w:r>
        <w:rPr/>
        <w:t xml:space="preserve">. Предполагается, что алгоритм вычисления хеш-функции всем известен. Но мы пока не будем останавливаться на свойствах и способах вычисления хеш-функции, так как этот вопрос будет более подробно рассмотрен в главе 8. Отметим только наиболее важное для нас свойство: практически невозможно изменить основной текст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i/>
          <w:position w:val="-1"/>
          <w:sz w:val="13"/>
        </w:rPr>
        <w:t>n</w:t>
      </w:r>
      <w:r>
        <w:rPr/>
        <w:t xml:space="preserve">, не изменив </w:t>
      </w:r>
      <w:r>
        <w:rPr>
          <w:rStyle w:val="DefaultParagraphFont"/>
          <w:rFonts w:eastAsia="Cambria" w:cs="Cambria" w:ascii="Cambria" w:hAnsi="Cambria"/>
          <w:i/>
        </w:rPr>
        <w:t>y</w:t>
      </w:r>
      <w:r>
        <w:rPr/>
        <w:t xml:space="preserve">. Поэтому на следующем шаге Алисе достаточно снабдить подписью только число </w:t>
      </w:r>
      <w:r>
        <w:rPr>
          <w:rStyle w:val="DefaultParagraphFont"/>
          <w:rFonts w:eastAsia="Cambria" w:cs="Cambria" w:ascii="Cambria" w:hAnsi="Cambria"/>
          <w:i/>
        </w:rPr>
        <w:t>y</w:t>
      </w:r>
      <w:r>
        <w:rPr/>
        <w:t xml:space="preserve">, и эта подпись будет относиться ко всему сообщению </w:t>
      </w:r>
      <w:r>
        <w:rPr>
          <w:rStyle w:val="DefaultParagraphFont"/>
          <w:rFonts w:eastAsia="Cambria" w:cs="Cambria" w:ascii="Cambria" w:hAnsi="Cambria"/>
          <w:i/>
        </w:rPr>
        <w:t>m</w:t>
      </w:r>
      <w:r>
        <w:rPr>
          <w:rStyle w:val="DefaultParagraphFont"/>
          <w:rFonts w:eastAsia="Cambria" w:cs="Cambria" w:ascii="Cambria" w:hAnsi="Cambria"/>
        </w:rPr>
        <w:t xml:space="preserve">¯ </w:t>
      </w:r>
      <w:r>
        <w:rPr/>
        <w:t>.</w:t>
      </w:r>
    </w:p>
    <w:p>
      <w:pPr>
        <w:pStyle w:val="Normal1"/>
        <w:spacing w:before="0" w:after="147"/>
        <w:ind w:left="397" w:right="6" w:hanging="0"/>
        <w:rPr/>
      </w:pPr>
      <w:r>
        <w:rPr/>
        <w:t>Алиса вычисляет число</w:t>
      </w:r>
    </w:p>
    <w:p>
      <w:pPr>
        <w:sectPr>
          <w:headerReference w:type="even" r:id="rId50"/>
          <w:headerReference w:type="default" r:id="rId51"/>
          <w:type w:val="nextPage"/>
          <w:pgSz w:w="6800" w:h="10400"/>
          <w:pgMar w:left="274" w:right="286" w:gutter="0" w:header="720" w:top="197" w:footer="0" w:bottom="720"/>
          <w:pgNumType w:fmt="decimal"/>
          <w:formProt w:val="false"/>
          <w:textDirection w:val="lrTb"/>
          <w:docGrid w:type="default" w:linePitch="600" w:charSpace="36864"/>
        </w:sectPr>
        <w:pStyle w:val="Normal1"/>
        <w:spacing w:lineRule="auto" w:line="312"/>
        <w:ind w:left="12" w:right="6" w:firstLine="2486"/>
        <w:rPr/>
      </w:pPr>
      <w:r>
        <w:rPr>
          <w:rStyle w:val="DefaultParagraphFont"/>
          <w:rFonts w:eastAsia="Cambria" w:cs="Cambria" w:ascii="Cambria" w:hAnsi="Cambria"/>
          <w:i/>
        </w:rPr>
        <w:t xml:space="preserve">s </w:t>
      </w:r>
      <w:r>
        <w:rPr>
          <w:rStyle w:val="DefaultParagraphFont"/>
          <w:rFonts w:eastAsia="Cambria" w:cs="Cambria" w:ascii="Cambria" w:hAnsi="Cambria"/>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c </w:t>
      </w:r>
      <w:r>
        <w:rPr>
          <w:rStyle w:val="DefaultParagraphFont"/>
          <w:rFonts w:eastAsia="Cambria" w:cs="Cambria" w:ascii="Cambria" w:hAnsi="Cambria"/>
        </w:rPr>
        <w:t xml:space="preserve">mod </w:t>
      </w:r>
      <w:r>
        <w:rPr>
          <w:rStyle w:val="DefaultParagraphFont"/>
          <w:rFonts w:eastAsia="Cambria" w:cs="Cambria" w:ascii="Cambria" w:hAnsi="Cambria"/>
          <w:i/>
        </w:rPr>
        <w:t>N,</w:t>
        <w:tab/>
      </w:r>
      <w:r>
        <w:rPr/>
        <w:t xml:space="preserve">(4.1) т.е. она возводит число </w:t>
      </w:r>
      <w:r>
        <w:rPr>
          <w:rStyle w:val="DefaultParagraphFont"/>
          <w:rFonts w:eastAsia="Cambria" w:cs="Cambria" w:ascii="Cambria" w:hAnsi="Cambria"/>
          <w:i/>
        </w:rPr>
        <w:t xml:space="preserve">y </w:t>
      </w:r>
      <w:r>
        <w:rPr/>
        <w:t xml:space="preserve">в свою секретную степень. Число </w:t>
      </w:r>
      <w:r>
        <w:rPr>
          <w:rStyle w:val="DefaultParagraphFont"/>
          <w:rFonts w:eastAsia="Cambria" w:cs="Cambria" w:ascii="Cambria" w:hAnsi="Cambria"/>
          <w:i/>
        </w:rPr>
        <w:t xml:space="preserve">s </w:t>
      </w:r>
      <w:r>
        <w:rPr/>
        <w:t xml:space="preserve">это и есть цифровая подпись. Она просто добавляется к сообщению </w:t>
      </w:r>
      <w:r>
        <w:rPr>
          <w:rStyle w:val="DefaultParagraphFont"/>
          <w:rFonts w:eastAsia="Cambria" w:cs="Cambria" w:ascii="Cambria" w:hAnsi="Cambria"/>
          <w:i/>
        </w:rPr>
        <w:t>m</w:t>
      </w:r>
      <w:r>
        <w:rPr>
          <w:rStyle w:val="DefaultParagraphFont"/>
          <w:rFonts w:eastAsia="Cambria" w:cs="Cambria" w:ascii="Cambria" w:hAnsi="Cambria"/>
        </w:rPr>
        <w:t xml:space="preserve">¯ </w:t>
      </w:r>
      <w:r>
        <w:rPr/>
        <w:t>, и</w:t>
      </w:r>
      <w:r>
        <w:br w:type="page"/>
      </w:r>
    </w:p>
    <w:p>
      <w:pPr>
        <w:pStyle w:val="Normal1"/>
        <w:spacing w:before="0" w:after="178"/>
        <w:ind w:left="12" w:right="6" w:hanging="0"/>
        <w:rPr/>
      </w:pPr>
      <w:r>
        <w:rPr/>
        <w:t>тем самым Алиса имеет сформированное подписанное сообщение</w:t>
      </w:r>
    </w:p>
    <w:p>
      <w:pPr>
        <w:pStyle w:val="Normal1"/>
        <w:tabs>
          <w:tab w:val="center" w:pos="3035" w:leader="none"/>
          <w:tab w:val="center" w:pos="3369" w:leader="none"/>
          <w:tab w:val="right" w:pos="6286" w:leader="none"/>
        </w:tabs>
        <w:spacing w:lineRule="auto" w:line="247" w:before="0" w:after="285"/>
        <w:ind w:left="0" w:hanging="0"/>
        <w:jc w:val="left"/>
        <w:rPr/>
      </w:pPr>
      <w:r>
        <w:rPr>
          <w:rStyle w:val="DefaultParagraphFont"/>
          <w:sz w:val="22"/>
        </w:rPr>
        <w:tab/>
      </w:r>
      <w:r>
        <w:rPr>
          <w:rStyle w:val="DefaultParagraphFont"/>
          <w:rFonts w:eastAsia="Cambria" w:cs="Cambria" w:ascii="Cambria" w:hAnsi="Cambria"/>
        </w:rPr>
        <w:t>h</w:t>
      </w:r>
      <w:r>
        <w:rPr>
          <w:rStyle w:val="DefaultParagraphFont"/>
          <w:rFonts w:eastAsia="Cambria" w:cs="Cambria" w:ascii="Cambria" w:hAnsi="Cambria"/>
          <w:i/>
        </w:rPr>
        <w:t>m, s</w:t>
      </w:r>
      <w:r>
        <w:rPr>
          <w:rStyle w:val="DefaultParagraphFont"/>
          <w:rFonts w:eastAsia="Cambria" w:cs="Cambria" w:ascii="Cambria" w:hAnsi="Cambria"/>
        </w:rPr>
        <w:t>¯</w:t>
        <w:tab/>
        <w:t>i</w:t>
      </w:r>
      <w:r>
        <w:rPr>
          <w:rStyle w:val="DefaultParagraphFont"/>
          <w:rFonts w:eastAsia="Cambria" w:cs="Cambria" w:ascii="Cambria" w:hAnsi="Cambria"/>
          <w:i/>
        </w:rPr>
        <w:t>.</w:t>
        <w:tab/>
      </w:r>
      <w:r>
        <w:rPr/>
        <w:t>(4.2)</w:t>
      </w:r>
    </w:p>
    <w:p>
      <w:pPr>
        <w:pStyle w:val="Normal1"/>
        <w:spacing w:before="0" w:after="191"/>
        <w:ind w:left="12" w:right="6" w:firstLine="397"/>
        <w:rPr/>
      </w:pPr>
      <w:r>
        <w:rPr/>
        <w:t xml:space="preserve">Теперь каждый, кто знает открытые параметры Алисы, ассоциированные с ее именем, т.е. числа </w:t>
      </w:r>
      <w:r>
        <w:rPr>
          <w:rStyle w:val="DefaultParagraphFont"/>
          <w:rFonts w:eastAsia="Cambria" w:cs="Cambria" w:ascii="Cambria" w:hAnsi="Cambria"/>
          <w:i/>
        </w:rPr>
        <w:t xml:space="preserve">N </w:t>
      </w:r>
      <w:r>
        <w:rPr/>
        <w:t xml:space="preserve">и </w:t>
      </w:r>
      <w:r>
        <w:rPr>
          <w:rStyle w:val="DefaultParagraphFont"/>
          <w:rFonts w:eastAsia="Cambria" w:cs="Cambria" w:ascii="Cambria" w:hAnsi="Cambria"/>
          <w:i/>
        </w:rPr>
        <w:t>d</w:t>
      </w:r>
      <w:r>
        <w:rPr/>
        <w:t xml:space="preserve">, может проверить подлинность ее подписи. Для этого необходимо, взяв подписанное сообщение (4.2), вычислить значение хеш-функции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 число</w:t>
      </w:r>
    </w:p>
    <w:p>
      <w:pPr>
        <w:pStyle w:val="Normal1"/>
        <w:tabs>
          <w:tab w:val="center" w:pos="3107" w:leader="none"/>
          <w:tab w:val="right" w:pos="6286" w:leader="none"/>
        </w:tabs>
        <w:spacing w:lineRule="auto" w:line="247" w:before="0" w:after="187"/>
        <w:ind w:left="0" w:hanging="0"/>
        <w:jc w:val="left"/>
        <w:rPr/>
      </w:pPr>
      <w:r>
        <w:rPr>
          <w:rStyle w:val="DefaultParagraphFont"/>
          <w:sz w:val="22"/>
        </w:rPr>
        <w:tab/>
      </w:r>
      <w:r>
        <w:rPr>
          <w:rStyle w:val="DefaultParagraphFont"/>
          <w:rFonts w:eastAsia="Cambria" w:cs="Cambria" w:ascii="Cambria" w:hAnsi="Cambria"/>
          <w:i/>
        </w:rPr>
        <w:t xml:space="preserve">w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i/>
          <w:position w:val="6"/>
          <w:sz w:val="13"/>
        </w:rPr>
        <w:t xml:space="preserve">d </w:t>
      </w:r>
      <w:r>
        <w:rPr>
          <w:rStyle w:val="DefaultParagraphFont"/>
          <w:rFonts w:eastAsia="Cambria" w:cs="Cambria" w:ascii="Cambria" w:hAnsi="Cambria"/>
        </w:rPr>
        <w:t xml:space="preserve">mod </w:t>
      </w:r>
      <w:r>
        <w:rPr>
          <w:rStyle w:val="DefaultParagraphFont"/>
          <w:rFonts w:eastAsia="Cambria" w:cs="Cambria" w:ascii="Cambria" w:hAnsi="Cambria"/>
          <w:i/>
        </w:rPr>
        <w:t>N</w:t>
        <w:tab/>
      </w:r>
      <w:r>
        <w:rPr/>
        <w:t>(4.3)</w:t>
      </w:r>
    </w:p>
    <w:p>
      <w:pPr>
        <w:pStyle w:val="Normal1"/>
        <w:spacing w:before="0" w:after="140"/>
        <w:ind w:left="12" w:right="6" w:hanging="0"/>
        <w:rPr/>
      </w:pPr>
      <w:r>
        <w:rPr/>
        <w:t xml:space="preserve">и проверить выполнение равенства </w:t>
      </w:r>
      <w:r>
        <w:rPr>
          <w:rStyle w:val="DefaultParagraphFont"/>
          <w:rFonts w:eastAsia="Cambria" w:cs="Cambria" w:ascii="Cambria" w:hAnsi="Cambria"/>
          <w:i/>
        </w:rPr>
        <w:t xml:space="preserve">w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w:t>
      </w:r>
    </w:p>
    <w:p>
      <w:pPr>
        <w:pStyle w:val="Normal1"/>
        <w:spacing w:lineRule="auto" w:line="256" w:before="0" w:after="118"/>
        <w:ind w:left="169" w:hanging="10"/>
        <w:jc w:val="center"/>
        <w:rPr/>
      </w:pPr>
      <w:r>
        <w:rPr/>
        <w:t xml:space="preserve">Утверждение 4.1. Если подпись подлинная, то </w:t>
      </w:r>
      <w:r>
        <w:rPr>
          <w:rStyle w:val="DefaultParagraphFont"/>
          <w:rFonts w:eastAsia="Cambria" w:cs="Cambria" w:ascii="Cambria" w:hAnsi="Cambria"/>
          <w:i/>
        </w:rPr>
        <w:t xml:space="preserve">w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w:t>
      </w:r>
    </w:p>
    <w:p>
      <w:pPr>
        <w:pStyle w:val="Normal1"/>
        <w:spacing w:lineRule="auto" w:line="247" w:before="0" w:after="13"/>
        <w:ind w:left="10" w:right="5" w:hanging="10"/>
        <w:jc w:val="right"/>
        <w:rPr/>
      </w:pPr>
      <w:r>
        <w:rPr/>
        <w:t>Д о к а з а т е л ь с т в о . Из (4.3), (4.1) и свойств схемы RSA (см.</w:t>
      </w:r>
    </w:p>
    <w:p>
      <w:pPr>
        <w:pStyle w:val="Normal1"/>
        <w:spacing w:before="0" w:after="196"/>
        <w:ind w:left="12" w:right="6" w:hanging="0"/>
        <w:rPr/>
      </w:pPr>
      <w:r>
        <w:rPr/>
        <w:t>разд. 2.6) следует</w:t>
      </w:r>
    </w:p>
    <w:p>
      <w:pPr>
        <w:pStyle w:val="Normal1"/>
        <w:tabs>
          <w:tab w:val="center" w:pos="3118" w:leader="none"/>
          <w:tab w:val="right" w:pos="6286" w:leader="none"/>
        </w:tabs>
        <w:spacing w:lineRule="auto" w:line="264" w:before="0" w:after="702"/>
        <w:ind w:left="0" w:hanging="0"/>
        <w:jc w:val="left"/>
        <w:rPr/>
      </w:pPr>
      <w:r>
        <w:rPr>
          <w:rStyle w:val="DefaultParagraphFont"/>
          <w:sz w:val="22"/>
        </w:rPr>
        <w:tab/>
      </w:r>
      <w:r>
        <w:rPr>
          <w:rStyle w:val="DefaultParagraphFont"/>
          <w:rFonts w:eastAsia="Cambria" w:cs="Cambria" w:ascii="Cambria" w:hAnsi="Cambria"/>
          <w:i/>
        </w:rPr>
        <w:t xml:space="preserve">w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i/>
          <w:position w:val="6"/>
          <w:sz w:val="13"/>
        </w:rPr>
        <w:t xml:space="preserve">d </w:t>
      </w:r>
      <w:r>
        <w:rPr>
          <w:rStyle w:val="DefaultParagraphFont"/>
          <w:rFonts w:eastAsia="Cambria" w:cs="Cambria" w:ascii="Cambria" w:hAnsi="Cambria"/>
        </w:rPr>
        <w:t xml:space="preserve">mod </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cd </w:t>
      </w:r>
      <w:r>
        <w:rPr>
          <w:rStyle w:val="DefaultParagraphFont"/>
          <w:rFonts w:eastAsia="Cambria" w:cs="Cambria" w:ascii="Cambria" w:hAnsi="Cambria"/>
        </w:rPr>
        <w:t xml:space="preserve">mod </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w:t>
        <w:tab/>
      </w:r>
      <w:r>
        <w:rPr>
          <w:rStyle w:val="DefaultParagraphFont"/>
          <w:rFonts w:eastAsia="Cambria" w:cs="Cambria" w:ascii="Cambria" w:hAnsi="Cambria"/>
        </w:rPr>
        <w:t>⊓⊔</w:t>
      </w:r>
    </w:p>
    <w:p>
      <w:pPr>
        <w:pStyle w:val="Normal1"/>
        <w:spacing w:lineRule="auto" w:line="247" w:before="0" w:after="131"/>
        <w:ind w:left="-15" w:right="5" w:firstLine="387"/>
        <w:rPr/>
      </w:pPr>
      <w:r>
        <w:rPr/>
        <w:t>Утверждение 4.2. Описанная электронная подпись удовлетворяет всем требованиям, предъявляемым к подписи.</w:t>
      </w:r>
    </w:p>
    <w:p>
      <w:pPr>
        <w:pStyle w:val="Normal1"/>
        <w:ind w:left="12" w:right="6" w:firstLine="397"/>
        <w:rPr/>
      </w:pPr>
      <w:r>
        <w:rPr/>
        <w:t xml:space="preserve">Д о к а з а т е л ь с т в о . Проверим первое свойство подписи. Никто не может разложить число </w:t>
      </w:r>
      <w:r>
        <w:rPr>
          <w:rStyle w:val="DefaultParagraphFont"/>
          <w:rFonts w:eastAsia="Cambria" w:cs="Cambria" w:ascii="Cambria" w:hAnsi="Cambria"/>
          <w:i/>
        </w:rPr>
        <w:t xml:space="preserve">N </w:t>
      </w:r>
      <w:r>
        <w:rPr/>
        <w:t xml:space="preserve">на простые множители (при больших </w:t>
      </w:r>
      <w:r>
        <w:rPr>
          <w:rStyle w:val="DefaultParagraphFont"/>
          <w:rFonts w:eastAsia="Cambria" w:cs="Cambria" w:ascii="Cambria" w:hAnsi="Cambria"/>
          <w:i/>
        </w:rPr>
        <w:t xml:space="preserve">N </w:t>
      </w:r>
      <w:r>
        <w:rPr/>
        <w:t xml:space="preserve">порядка 1024 бит по состоянию на 2005 год эта задача практически неразрешима). Поэтому, зная </w:t>
      </w:r>
      <w:r>
        <w:rPr>
          <w:rStyle w:val="DefaultParagraphFont"/>
          <w:rFonts w:eastAsia="Cambria" w:cs="Cambria" w:ascii="Cambria" w:hAnsi="Cambria"/>
          <w:i/>
        </w:rPr>
        <w:t xml:space="preserve">N </w:t>
      </w:r>
      <w:r>
        <w:rPr/>
        <w:t xml:space="preserve">и </w:t>
      </w:r>
      <w:r>
        <w:rPr>
          <w:rStyle w:val="DefaultParagraphFont"/>
          <w:rFonts w:eastAsia="Cambria" w:cs="Cambria" w:ascii="Cambria" w:hAnsi="Cambria"/>
          <w:i/>
        </w:rPr>
        <w:t xml:space="preserve">d </w:t>
      </w:r>
      <w:r>
        <w:rPr/>
        <w:t xml:space="preserve">невозможно найти </w:t>
      </w:r>
      <w:r>
        <w:rPr>
          <w:rStyle w:val="DefaultParagraphFont"/>
          <w:rFonts w:eastAsia="Cambria" w:cs="Cambria" w:ascii="Cambria" w:hAnsi="Cambria"/>
          <w:i/>
        </w:rPr>
        <w:t>c</w:t>
      </w:r>
      <w:r>
        <w:rPr/>
        <w:t xml:space="preserve">. Действительно, чтобы вычислить </w:t>
      </w:r>
      <w:r>
        <w:rPr>
          <w:rStyle w:val="DefaultParagraphFont"/>
          <w:rFonts w:eastAsia="Cambria" w:cs="Cambria" w:ascii="Cambria" w:hAnsi="Cambria"/>
          <w:i/>
        </w:rPr>
        <w:t xml:space="preserve">c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φ</w:t>
      </w:r>
      <w:r>
        <w:rPr/>
        <w:t xml:space="preserve">, нужно знать </w:t>
      </w:r>
      <w:r>
        <w:rPr>
          <w:rStyle w:val="DefaultParagraphFont"/>
          <w:rFonts w:eastAsia="Cambria" w:cs="Cambria" w:ascii="Cambria" w:hAnsi="Cambria"/>
          <w:i/>
        </w:rPr>
        <w:t xml:space="preserve">Pφ </w:t>
      </w:r>
      <w:r>
        <w:rPr>
          <w:rStyle w:val="DefaultParagraphFont"/>
          <w:rFonts w:eastAsia="Cambria" w:cs="Cambria" w:ascii="Cambria" w:hAnsi="Cambria"/>
        </w:rPr>
        <w:t>=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 xml:space="preserve">Q </w:t>
      </w:r>
      <w:r>
        <w:rPr>
          <w:rStyle w:val="DefaultParagraphFont"/>
          <w:rFonts w:eastAsia="Cambria" w:cs="Cambria" w:ascii="Cambria" w:hAnsi="Cambria"/>
        </w:rPr>
        <w:t>− 1)</w:t>
      </w:r>
      <w:r>
        <w:rPr/>
        <w:t xml:space="preserve">, а для этого нужно знать простые множители и </w:t>
      </w:r>
      <w:r>
        <w:rPr>
          <w:rStyle w:val="DefaultParagraphFont"/>
          <w:rFonts w:eastAsia="Cambria" w:cs="Cambria" w:ascii="Cambria" w:hAnsi="Cambria"/>
          <w:i/>
        </w:rPr>
        <w:t>Q</w:t>
      </w:r>
      <w:r>
        <w:rPr/>
        <w:t xml:space="preserve">. Таким образом, первое свойство выполнено — никто, кроме Алисы, не может знать число </w:t>
      </w:r>
      <w:r>
        <w:rPr>
          <w:rStyle w:val="DefaultParagraphFont"/>
          <w:rFonts w:eastAsia="Cambria" w:cs="Cambria" w:ascii="Cambria" w:hAnsi="Cambria"/>
          <w:i/>
        </w:rPr>
        <w:t xml:space="preserve">c </w:t>
      </w:r>
      <w:r>
        <w:rPr/>
        <w:t>и поэтому не может подписать сообщение.</w:t>
      </w:r>
    </w:p>
    <w:p>
      <w:pPr>
        <w:pStyle w:val="Normal1"/>
        <w:spacing w:lineRule="auto" w:line="242" w:before="0" w:after="3"/>
        <w:ind w:left="-15" w:right="-15" w:firstLine="397"/>
        <w:jc w:val="left"/>
        <w:rPr/>
      </w:pPr>
      <w:r>
        <w:rPr/>
        <w:t>Второе свойство выполнено вследствие первого. Автор подписи не может от нее отказаться, так как никто другой не может «сфабриковать» подпись от его имени.</w:t>
      </w:r>
    </w:p>
    <w:p>
      <w:pPr>
        <w:pStyle w:val="Normal1"/>
        <w:spacing w:before="0" w:after="501"/>
        <w:ind w:left="12" w:right="6" w:firstLine="397"/>
        <w:rPr/>
      </w:pPr>
      <w:r>
        <w:rPr/>
        <w:t>Третье свойство также очевидно — в случае спора заинтересованная сторона может предъявить судье все вычисления для их проверки и выяснения истины.</w:t>
        <w:tab/>
      </w:r>
      <w:r>
        <w:rPr>
          <w:rStyle w:val="DefaultParagraphFont"/>
          <w:rFonts w:eastAsia="Cambria" w:cs="Cambria" w:ascii="Cambria" w:hAnsi="Cambria"/>
        </w:rPr>
        <w:t>⊓⊔</w:t>
      </w:r>
    </w:p>
    <w:p>
      <w:pPr>
        <w:pStyle w:val="Normal1"/>
        <w:ind w:left="12" w:right="6" w:hanging="0"/>
        <w:rPr/>
      </w:pPr>
      <w:r>
        <w:rPr>
          <w:rStyle w:val="DefaultParagraphFont"/>
          <w:rFonts w:eastAsia="Cambria" w:cs="Cambria" w:ascii="Cambria" w:hAnsi="Cambria"/>
        </w:rPr>
        <w:t>55</w:t>
      </w:r>
      <w:r>
        <w:rPr/>
        <w:t xml:space="preserve">, </w:t>
      </w:r>
      <w:r>
        <w:rPr>
          <w:rStyle w:val="DefaultParagraphFont"/>
          <w:rFonts w:eastAsia="Cambria" w:cs="Cambria" w:ascii="Cambria" w:hAnsi="Cambria"/>
          <w:i/>
        </w:rPr>
        <w:t>φ</w:t>
      </w:r>
      <w:r>
        <w:rPr/>
        <w:t>П р и м е р 4.1.</w:t>
      </w:r>
      <w:r>
        <w:rPr>
          <w:rStyle w:val="DefaultParagraphFont"/>
          <w:rFonts w:eastAsia="Cambria" w:cs="Cambria" w:ascii="Cambria" w:hAnsi="Cambria"/>
        </w:rPr>
        <w:t>= 4 · 10 = 40</w:t>
      </w:r>
      <w:r>
        <w:rPr/>
        <w:t xml:space="preserve">. ПустьПусть </w:t>
      </w:r>
      <w:r>
        <w:rPr>
          <w:rStyle w:val="DefaultParagraphFont"/>
          <w:rFonts w:eastAsia="Cambria" w:cs="Cambria" w:ascii="Cambria" w:hAnsi="Cambria"/>
          <w:i/>
        </w:rPr>
        <w:t xml:space="preserve">Pd </w:t>
      </w:r>
      <w:r>
        <w:rPr>
          <w:rStyle w:val="DefaultParagraphFont"/>
          <w:rFonts w:eastAsia="Cambria" w:cs="Cambria" w:ascii="Cambria" w:hAnsi="Cambria"/>
        </w:rPr>
        <w:t>= 5= 3</w:t>
      </w:r>
      <w:r>
        <w:rPr/>
        <w:t>,. Такой выбор</w:t>
      </w:r>
      <w:r>
        <w:rPr>
          <w:rStyle w:val="DefaultParagraphFont"/>
          <w:rFonts w:eastAsia="Cambria" w:cs="Cambria" w:ascii="Cambria" w:hAnsi="Cambria"/>
          <w:i/>
        </w:rPr>
        <w:t xml:space="preserve">Q </w:t>
      </w:r>
      <w:r>
        <w:rPr>
          <w:rStyle w:val="DefaultParagraphFont"/>
          <w:rFonts w:eastAsia="Cambria" w:cs="Cambria" w:ascii="Cambria" w:hAnsi="Cambria"/>
        </w:rPr>
        <w:t>= 11</w:t>
      </w:r>
      <w:r>
        <w:rPr/>
        <w:t>. Тогда</w:t>
      </w:r>
      <w:r>
        <w:rPr>
          <w:rStyle w:val="DefaultParagraphFont"/>
          <w:rFonts w:eastAsia="Cambria" w:cs="Cambria" w:ascii="Cambria" w:hAnsi="Cambria"/>
          <w:i/>
        </w:rPr>
        <w:t xml:space="preserve">d </w:t>
      </w:r>
      <w:r>
        <w:rPr/>
        <w:t>возможен, так</w:t>
      </w:r>
      <w:r>
        <w:rPr>
          <w:rStyle w:val="DefaultParagraphFont"/>
          <w:rFonts w:eastAsia="Cambria" w:cs="Cambria" w:ascii="Cambria" w:hAnsi="Cambria"/>
          <w:i/>
        </w:rPr>
        <w:t xml:space="preserve">N </w:t>
      </w:r>
      <w:r>
        <w:rPr>
          <w:rStyle w:val="DefaultParagraphFont"/>
          <w:rFonts w:eastAsia="Cambria" w:cs="Cambria" w:ascii="Cambria" w:hAnsi="Cambria"/>
        </w:rPr>
        <w:t>= 5 · 11 =</w:t>
      </w:r>
    </w:p>
    <w:p>
      <w:pPr>
        <w:pStyle w:val="2"/>
        <w:tabs>
          <w:tab w:val="left" w:pos="-5" w:leader="none"/>
        </w:tabs>
        <w:ind w:left="-5" w:hanging="0"/>
        <w:rPr/>
      </w:pPr>
      <w:r>
        <w:rPr/>
        <w:t>4.2. Электронная подпись на базе шифра Эль-Гамаля</w:t>
      </w:r>
    </w:p>
    <w:p>
      <w:pPr>
        <w:pStyle w:val="Normal1"/>
        <w:ind w:left="12" w:right="6" w:hanging="0"/>
        <w:rPr/>
      </w:pPr>
      <w:r>
        <w:rPr/>
        <w:t xml:space="preserve">как </w:t>
      </w:r>
      <w:r>
        <w:rPr>
          <w:rStyle w:val="DefaultParagraphFont"/>
          <w:rFonts w:eastAsia="Cambria" w:cs="Cambria" w:ascii="Cambria" w:hAnsi="Cambria"/>
        </w:rPr>
        <w:t>gcd(40</w:t>
      </w:r>
      <w:r>
        <w:rPr>
          <w:rStyle w:val="DefaultParagraphFont"/>
          <w:rFonts w:eastAsia="Cambria" w:cs="Cambria" w:ascii="Cambria" w:hAnsi="Cambria"/>
          <w:i/>
        </w:rPr>
        <w:t>,</w:t>
      </w:r>
      <w:r>
        <w:rPr>
          <w:rStyle w:val="DefaultParagraphFont"/>
          <w:rFonts w:eastAsia="Cambria" w:cs="Cambria" w:ascii="Cambria" w:hAnsi="Cambria"/>
        </w:rPr>
        <w:t>3) = 1</w:t>
      </w:r>
      <w:r>
        <w:rPr/>
        <w:t xml:space="preserve">. Параметр </w:t>
      </w:r>
      <w:r>
        <w:rPr>
          <w:rStyle w:val="DefaultParagraphFont"/>
          <w:rFonts w:eastAsia="Cambria" w:cs="Cambria" w:ascii="Cambria" w:hAnsi="Cambria"/>
          <w:i/>
        </w:rPr>
        <w:t xml:space="preserve">c </w:t>
      </w:r>
      <w:r>
        <w:rPr>
          <w:rStyle w:val="DefaultParagraphFont"/>
          <w:rFonts w:eastAsia="Cambria" w:cs="Cambria" w:ascii="Cambria" w:hAnsi="Cambria"/>
        </w:rPr>
        <w:t>= 3</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40 </w:t>
      </w:r>
      <w:r>
        <w:rPr/>
        <w:t xml:space="preserve">вычисляем с помощью обобщенного алгоритма Евклида (см. разд. 2.3), </w:t>
      </w:r>
      <w:r>
        <w:rPr>
          <w:rStyle w:val="DefaultParagraphFont"/>
          <w:rFonts w:eastAsia="Cambria" w:cs="Cambria" w:ascii="Cambria" w:hAnsi="Cambria"/>
          <w:i/>
        </w:rPr>
        <w:t xml:space="preserve">c </w:t>
      </w:r>
      <w:r>
        <w:rPr>
          <w:rStyle w:val="DefaultParagraphFont"/>
          <w:rFonts w:eastAsia="Cambria" w:cs="Cambria" w:ascii="Cambria" w:hAnsi="Cambria"/>
        </w:rPr>
        <w:t>= 27</w:t>
      </w:r>
      <w:r>
        <w:rPr/>
        <w:t>.</w:t>
      </w:r>
    </w:p>
    <w:p>
      <w:pPr>
        <w:pStyle w:val="Normal1"/>
        <w:spacing w:before="0" w:after="206"/>
        <w:ind w:left="12" w:right="6" w:firstLine="397"/>
        <w:rPr/>
      </w:pPr>
      <w:r>
        <w:rPr/>
        <w:t xml:space="preserve">Пусть, например, Алиса хочет подписать сообщение </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abbbaa</w:t>
      </w:r>
      <w:r>
        <w:rPr/>
        <w:t>, для которого значение хеш-функции равно, скажем, 13:</w:t>
      </w:r>
    </w:p>
    <w:p>
      <w:pPr>
        <w:pStyle w:val="Normal1"/>
        <w:spacing w:lineRule="auto" w:line="264" w:before="0" w:after="183"/>
        <w:ind w:left="760" w:right="751" w:hanging="10"/>
        <w:jc w:val="center"/>
        <w:rPr/>
      </w:pP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abbbaa</w:t>
      </w:r>
      <w:r>
        <w:rPr>
          <w:rStyle w:val="DefaultParagraphFont"/>
          <w:rFonts w:eastAsia="Cambria" w:cs="Cambria" w:ascii="Cambria" w:hAnsi="Cambria"/>
        </w:rPr>
        <w:t>) = 13</w:t>
      </w:r>
      <w:r>
        <w:rPr>
          <w:rStyle w:val="DefaultParagraphFont"/>
          <w:rFonts w:eastAsia="Cambria" w:cs="Cambria" w:ascii="Cambria" w:hAnsi="Cambria"/>
          <w:i/>
        </w:rPr>
        <w:t>.</w:t>
      </w:r>
    </w:p>
    <w:p>
      <w:pPr>
        <w:pStyle w:val="Normal1"/>
        <w:spacing w:before="0" w:after="204"/>
        <w:ind w:left="12" w:right="6" w:hanging="0"/>
        <w:rPr/>
      </w:pPr>
      <w:r>
        <w:rPr/>
        <w:t>В этом случае Алиса вычисляет по (4.1)</w:t>
      </w:r>
    </w:p>
    <w:p>
      <w:pPr>
        <w:pStyle w:val="Normal1"/>
        <w:spacing w:lineRule="auto" w:line="264" w:before="0" w:after="219"/>
        <w:ind w:left="213" w:right="204" w:hanging="10"/>
        <w:jc w:val="center"/>
        <w:rPr/>
      </w:pPr>
      <w:r>
        <w:rPr>
          <w:rStyle w:val="DefaultParagraphFont"/>
          <w:rFonts w:eastAsia="Cambria" w:cs="Cambria" w:ascii="Cambria" w:hAnsi="Cambria"/>
          <w:i/>
        </w:rPr>
        <w:t xml:space="preserve">s </w:t>
      </w:r>
      <w:r>
        <w:rPr>
          <w:rStyle w:val="DefaultParagraphFont"/>
          <w:rFonts w:eastAsia="Cambria" w:cs="Cambria" w:ascii="Cambria" w:hAnsi="Cambria"/>
        </w:rPr>
        <w:t>= 13</w:t>
      </w:r>
      <w:r>
        <w:rPr>
          <w:rStyle w:val="DefaultParagraphFont"/>
          <w:rFonts w:eastAsia="Cambria" w:cs="Cambria" w:ascii="Cambria" w:hAnsi="Cambria"/>
          <w:position w:val="6"/>
          <w:sz w:val="13"/>
        </w:rPr>
        <w:t xml:space="preserve">27 </w:t>
      </w:r>
      <w:r>
        <w:rPr>
          <w:rStyle w:val="DefaultParagraphFont"/>
          <w:rFonts w:eastAsia="Cambria" w:cs="Cambria" w:ascii="Cambria" w:hAnsi="Cambria"/>
        </w:rPr>
        <w:t>mod 55 = 7</w:t>
      </w:r>
    </w:p>
    <w:p>
      <w:pPr>
        <w:pStyle w:val="Normal1"/>
        <w:spacing w:before="0" w:after="202"/>
        <w:ind w:left="12" w:right="6" w:hanging="0"/>
        <w:rPr/>
      </w:pPr>
      <w:r>
        <w:rPr/>
        <w:t>и формирует подписанное сообщение</w:t>
      </w:r>
    </w:p>
    <w:p>
      <w:pPr>
        <w:pStyle w:val="Normal1"/>
        <w:spacing w:lineRule="auto" w:line="264" w:before="0" w:after="307"/>
        <w:ind w:left="760" w:right="751" w:hanging="10"/>
        <w:jc w:val="center"/>
        <w:rPr/>
      </w:pPr>
      <w:r>
        <w:rPr>
          <w:rStyle w:val="DefaultParagraphFont"/>
          <w:rFonts w:eastAsia="Cambria" w:cs="Cambria" w:ascii="Cambria" w:hAnsi="Cambria"/>
        </w:rPr>
        <w:t>h</w:t>
      </w:r>
      <w:r>
        <w:rPr>
          <w:rStyle w:val="DefaultParagraphFont"/>
          <w:rFonts w:eastAsia="Cambria" w:cs="Cambria" w:ascii="Cambria" w:hAnsi="Cambria"/>
          <w:i/>
        </w:rPr>
        <w:t xml:space="preserve">abbbaa, </w:t>
      </w:r>
      <w:r>
        <w:rPr>
          <w:rStyle w:val="DefaultParagraphFont"/>
          <w:rFonts w:eastAsia="Cambria" w:cs="Cambria" w:ascii="Cambria" w:hAnsi="Cambria"/>
        </w:rPr>
        <w:t>7i</w:t>
      </w:r>
      <w:r>
        <w:rPr>
          <w:rStyle w:val="DefaultParagraphFont"/>
          <w:rFonts w:eastAsia="Cambria" w:cs="Cambria" w:ascii="Cambria" w:hAnsi="Cambria"/>
          <w:i/>
        </w:rPr>
        <w:t>.</w:t>
      </w:r>
    </w:p>
    <w:p>
      <w:pPr>
        <w:pStyle w:val="Normal1"/>
        <w:spacing w:lineRule="auto" w:line="242" w:before="0" w:after="196"/>
        <w:ind w:left="-15" w:right="-15" w:firstLine="397"/>
        <w:jc w:val="left"/>
        <w:rPr/>
      </w:pPr>
      <w:r>
        <w:rPr/>
        <w:t xml:space="preserve">Теперь тот, кто знает открытые ключи Алисы </w:t>
      </w:r>
      <w:r>
        <w:rPr>
          <w:rStyle w:val="DefaultParagraphFont"/>
          <w:rFonts w:eastAsia="Cambria" w:cs="Cambria" w:ascii="Cambria" w:hAnsi="Cambria"/>
          <w:i/>
        </w:rPr>
        <w:t xml:space="preserve">N </w:t>
      </w:r>
      <w:r>
        <w:rPr>
          <w:rStyle w:val="DefaultParagraphFont"/>
          <w:rFonts w:eastAsia="Cambria" w:cs="Cambria" w:ascii="Cambria" w:hAnsi="Cambria"/>
        </w:rPr>
        <w:t xml:space="preserve">= 55 </w:t>
      </w:r>
      <w:r>
        <w:rPr/>
        <w:t xml:space="preserve">и </w:t>
      </w:r>
      <w:r>
        <w:rPr>
          <w:rStyle w:val="DefaultParagraphFont"/>
          <w:rFonts w:eastAsia="Cambria" w:cs="Cambria" w:ascii="Cambria" w:hAnsi="Cambria"/>
          <w:i/>
        </w:rPr>
        <w:t xml:space="preserve">d </w:t>
      </w:r>
      <w:r>
        <w:rPr>
          <w:rStyle w:val="DefaultParagraphFont"/>
          <w:rFonts w:eastAsia="Cambria" w:cs="Cambria" w:ascii="Cambria" w:hAnsi="Cambria"/>
        </w:rPr>
        <w:t>= 3</w:t>
      </w:r>
      <w:r>
        <w:rPr/>
        <w:t>, может проверить подлинность подписи. Получив подписанное сообщение, он заново вычисляет значение хеш-функции</w:t>
      </w:r>
    </w:p>
    <w:p>
      <w:pPr>
        <w:pStyle w:val="Normal1"/>
        <w:spacing w:lineRule="auto" w:line="264" w:before="0" w:after="186"/>
        <w:ind w:left="213" w:right="204" w:hanging="10"/>
        <w:jc w:val="center"/>
        <w:rPr/>
      </w:pP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abbbaa</w:t>
      </w:r>
      <w:r>
        <w:rPr>
          <w:rStyle w:val="DefaultParagraphFont"/>
          <w:rFonts w:eastAsia="Cambria" w:cs="Cambria" w:ascii="Cambria" w:hAnsi="Cambria"/>
        </w:rPr>
        <w:t>) = 13</w:t>
      </w:r>
    </w:p>
    <w:p>
      <w:pPr>
        <w:pStyle w:val="Normal1"/>
        <w:spacing w:before="0" w:after="214"/>
        <w:ind w:left="12" w:right="6" w:hanging="0"/>
        <w:rPr/>
      </w:pPr>
      <w:r>
        <w:rPr/>
        <w:t>(если содержание сообщения не изменено, то значение хеш-функции совпадет с тем, которое вычисляла Алиса) и вычисляет по (4.3)</w:t>
      </w:r>
    </w:p>
    <w:p>
      <w:pPr>
        <w:pStyle w:val="Normal1"/>
        <w:spacing w:lineRule="auto" w:line="264" w:before="0" w:after="212"/>
        <w:ind w:left="213" w:right="204" w:hanging="10"/>
        <w:jc w:val="center"/>
        <w:rPr/>
      </w:pPr>
      <w:r>
        <w:rPr>
          <w:rStyle w:val="DefaultParagraphFont"/>
          <w:rFonts w:eastAsia="Cambria" w:cs="Cambria" w:ascii="Cambria" w:hAnsi="Cambria"/>
          <w:i/>
        </w:rPr>
        <w:t xml:space="preserve">w </w:t>
      </w:r>
      <w:r>
        <w:rPr>
          <w:rStyle w:val="DefaultParagraphFont"/>
          <w:rFonts w:eastAsia="Cambria" w:cs="Cambria" w:ascii="Cambria" w:hAnsi="Cambria"/>
        </w:rPr>
        <w:t>= 7</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mod 55 = 13</w:t>
      </w:r>
      <w:r>
        <w:rPr>
          <w:rStyle w:val="DefaultParagraphFont"/>
          <w:rFonts w:eastAsia="Cambria" w:cs="Cambria" w:ascii="Cambria" w:hAnsi="Cambria"/>
          <w:i/>
        </w:rPr>
        <w:t>.</w:t>
      </w:r>
    </w:p>
    <w:p>
      <w:pPr>
        <w:pStyle w:val="Normal1"/>
        <w:tabs>
          <w:tab w:val="right" w:pos="6286" w:leader="none"/>
        </w:tabs>
        <w:spacing w:before="0" w:after="206"/>
        <w:ind w:left="0" w:hanging="0"/>
        <w:jc w:val="left"/>
        <w:rPr/>
      </w:pPr>
      <w:r>
        <w:rPr/>
        <w:t xml:space="preserve">Значения </w:t>
      </w:r>
      <w:r>
        <w:rPr>
          <w:rStyle w:val="DefaultParagraphFont"/>
          <w:rFonts w:eastAsia="Cambria" w:cs="Cambria" w:ascii="Cambria" w:hAnsi="Cambria"/>
          <w:i/>
        </w:rPr>
        <w:t xml:space="preserve">w </w:t>
      </w:r>
      <w:r>
        <w:rPr/>
        <w:t>и хеш-функции совпали, значит, подпись верна.</w:t>
        <w:tab/>
      </w:r>
      <w:r>
        <w:rPr>
          <w:rStyle w:val="DefaultParagraphFont"/>
          <w:rFonts w:eastAsia="Cambria" w:cs="Cambria" w:ascii="Cambria" w:hAnsi="Cambria"/>
        </w:rPr>
        <w:t>⊓⊔</w:t>
      </w:r>
    </w:p>
    <w:p>
      <w:pPr>
        <w:pStyle w:val="Normal1"/>
        <w:spacing w:lineRule="auto" w:line="235" w:before="0" w:after="378"/>
        <w:ind w:left="-15" w:firstLine="397"/>
        <w:rPr/>
      </w:pPr>
      <w:r>
        <w:rPr>
          <w:rStyle w:val="DefaultParagraphFont"/>
          <w:sz w:val="18"/>
        </w:rPr>
        <w:t xml:space="preserve">З а м е ч а н и е. Обратим внимание на то, что одна и та же схема RSA, сгенерированная Алисой, может использоваться для решения двух задач. Во-первых, Алиса может подписывать сообщения, как это было показано в данном разделе, используя свой секретныйключ </w:t>
      </w:r>
      <w:r>
        <w:rPr>
          <w:rStyle w:val="DefaultParagraphFont"/>
          <w:rFonts w:eastAsia="Cambria" w:cs="Cambria" w:ascii="Cambria" w:hAnsi="Cambria"/>
          <w:i/>
          <w:sz w:val="18"/>
        </w:rPr>
        <w:t>c</w:t>
      </w:r>
      <w:r>
        <w:rPr>
          <w:rStyle w:val="DefaultParagraphFont"/>
          <w:sz w:val="18"/>
        </w:rPr>
        <w:t xml:space="preserve">. Во-вторых, кто угодно может послать Алисе зашифрованное сообщение (число), расшифровать которое, как это было показано в разд. 2.6, сможет только она, используя для шифрования ее открытый ключ </w:t>
      </w:r>
      <w:r>
        <w:rPr>
          <w:rStyle w:val="DefaultParagraphFont"/>
          <w:rFonts w:eastAsia="Cambria" w:cs="Cambria" w:ascii="Cambria" w:hAnsi="Cambria"/>
          <w:i/>
          <w:sz w:val="18"/>
        </w:rPr>
        <w:t>d</w:t>
      </w:r>
      <w:r>
        <w:rPr>
          <w:rStyle w:val="DefaultParagraphFont"/>
          <w:sz w:val="18"/>
        </w:rPr>
        <w:t>.</w:t>
      </w:r>
    </w:p>
    <w:p>
      <w:pPr>
        <w:pStyle w:val="Normal1"/>
        <w:spacing w:lineRule="auto" w:line="268" w:before="0" w:after="116"/>
        <w:ind w:left="676" w:hanging="687"/>
        <w:jc w:val="left"/>
        <w:rPr/>
      </w:pPr>
      <w:r>
        <w:rPr>
          <w:rStyle w:val="DefaultParagraphFont"/>
          <w:sz w:val="24"/>
        </w:rPr>
        <w:t>4.2.</w:t>
        <w:tab/>
        <w:t>Электронная подпись на базе шифра Эль-Гамаля</w:t>
      </w:r>
    </w:p>
    <w:p>
      <w:pPr>
        <w:pStyle w:val="Normal1"/>
        <w:ind w:left="12" w:right="6" w:hanging="0"/>
        <w:rPr/>
      </w:pPr>
      <w:r>
        <w:rPr/>
        <w:t>В предыдущем разделе была описана схема электронной подписи, необходимые свойства которой определяются сложностью решения задачи разложения числа на множители. В этом разделе мы опишем вариант подписи, основанный на задаче дискретного логарифмирования.</w:t>
      </w:r>
    </w:p>
    <w:p>
      <w:pPr>
        <w:pStyle w:val="Normal1"/>
        <w:spacing w:before="0" w:after="129"/>
        <w:ind w:left="12" w:right="6" w:firstLine="397"/>
        <w:rPr/>
      </w:pPr>
      <w:r>
        <w:rPr/>
        <w:t xml:space="preserve">Пусть, как и выше, Алиса собирается подписывать документы. Алиса выбирает большое простое число </w:t>
      </w:r>
      <w:r>
        <w:rPr>
          <w:rStyle w:val="DefaultParagraphFont"/>
          <w:rFonts w:eastAsia="Cambria" w:cs="Cambria" w:ascii="Cambria" w:hAnsi="Cambria"/>
          <w:i/>
        </w:rPr>
        <w:t xml:space="preserve">p </w:t>
      </w:r>
      <w:r>
        <w:rPr/>
        <w:t xml:space="preserve">и число </w:t>
      </w:r>
      <w:r>
        <w:rPr>
          <w:rStyle w:val="DefaultParagraphFont"/>
          <w:rFonts w:eastAsia="Cambria" w:cs="Cambria" w:ascii="Cambria" w:hAnsi="Cambria"/>
          <w:i/>
        </w:rPr>
        <w:t>g</w:t>
      </w:r>
      <w:r>
        <w:rPr/>
        <w:t xml:space="preserve">, такие, что различные степени </w:t>
      </w:r>
      <w:r>
        <w:rPr>
          <w:rStyle w:val="DefaultParagraphFont"/>
          <w:rFonts w:eastAsia="Cambria" w:cs="Cambria" w:ascii="Cambria" w:hAnsi="Cambria"/>
          <w:i/>
        </w:rPr>
        <w:t xml:space="preserve">g </w:t>
      </w:r>
      <w:r>
        <w:rPr/>
        <w:t xml:space="preserve">суть различные числа по модулю </w:t>
      </w:r>
      <w:r>
        <w:rPr>
          <w:rStyle w:val="DefaultParagraphFont"/>
          <w:rFonts w:eastAsia="Cambria" w:cs="Cambria" w:ascii="Cambria" w:hAnsi="Cambria"/>
          <w:i/>
        </w:rPr>
        <w:t xml:space="preserve">p </w:t>
      </w:r>
      <w:r>
        <w:rPr/>
        <w:t xml:space="preserve">(см. разд. 2.2). Эти числа передаются или хранятся в открытом виде и могут быть общими для целой группы пользователей. Алиса выбирает случайное число </w:t>
      </w:r>
      <w:r>
        <w:rPr>
          <w:rStyle w:val="DefaultParagraphFont"/>
          <w:rFonts w:eastAsia="Cambria" w:cs="Cambria" w:ascii="Cambria" w:hAnsi="Cambria"/>
          <w:i/>
        </w:rPr>
        <w:t>x</w:t>
      </w:r>
      <w:r>
        <w:rPr/>
        <w:t xml:space="preserve">, </w:t>
      </w:r>
      <w:r>
        <w:rPr>
          <w:rStyle w:val="DefaultParagraphFont"/>
          <w:rFonts w:eastAsia="Cambria" w:cs="Cambria" w:ascii="Cambria" w:hAnsi="Cambria"/>
        </w:rPr>
        <w:t xml:space="preserve">1 </w:t>
      </w:r>
      <w:r>
        <w:rPr>
          <w:rStyle w:val="DefaultParagraphFont"/>
          <w:rFonts w:eastAsia="Cambria" w:cs="Cambria" w:ascii="Cambria" w:hAnsi="Cambria"/>
          <w:i/>
        </w:rPr>
        <w:t xml:space="preserve">&lt; x &lt; p </w:t>
      </w:r>
      <w:r>
        <w:rPr>
          <w:rStyle w:val="DefaultParagraphFont"/>
          <w:rFonts w:eastAsia="Cambria" w:cs="Cambria" w:ascii="Cambria" w:hAnsi="Cambria"/>
        </w:rPr>
        <w:t>− 1</w:t>
      </w:r>
      <w:r>
        <w:rPr/>
        <w:t>, которое она держит в секрете. Это ее секретный ключ, только она его знает. Затем она вычисляет число</w:t>
      </w:r>
    </w:p>
    <w:p>
      <w:pPr>
        <w:pStyle w:val="Normal1"/>
        <w:tabs>
          <w:tab w:val="center" w:pos="3118" w:leader="none"/>
          <w:tab w:val="right" w:pos="6286" w:leader="none"/>
        </w:tabs>
        <w:spacing w:lineRule="auto" w:line="247" w:before="0" w:after="126"/>
        <w:ind w:left="0" w:hanging="0"/>
        <w:jc w:val="left"/>
        <w:rPr/>
      </w:pPr>
      <w:r>
        <w:rPr>
          <w:rStyle w:val="DefaultParagraphFont"/>
          <w:sz w:val="22"/>
        </w:rPr>
        <w:tab/>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(4.4)</w:t>
      </w:r>
    </w:p>
    <w:p>
      <w:pPr>
        <w:pStyle w:val="Normal1"/>
        <w:ind w:left="12" w:right="6" w:hanging="0"/>
        <w:rPr/>
      </w:pPr>
      <w:r>
        <w:rPr/>
        <w:t xml:space="preserve">Это число </w:t>
      </w:r>
      <w:r>
        <w:rPr>
          <w:rStyle w:val="DefaultParagraphFont"/>
          <w:rFonts w:eastAsia="Cambria" w:cs="Cambria" w:ascii="Cambria" w:hAnsi="Cambria"/>
          <w:i/>
        </w:rPr>
        <w:t xml:space="preserve">y </w:t>
      </w:r>
      <w:r>
        <w:rPr/>
        <w:t xml:space="preserve">Алиса публикует в качестве своего открытого ключа. Заметим, что при больших </w:t>
      </w:r>
      <w:r>
        <w:rPr>
          <w:rStyle w:val="DefaultParagraphFont"/>
          <w:rFonts w:eastAsia="Cambria" w:cs="Cambria" w:ascii="Cambria" w:hAnsi="Cambria"/>
          <w:i/>
        </w:rPr>
        <w:t>p</w:t>
      </w:r>
      <w:r>
        <w:rPr/>
        <w:t xml:space="preserve">, зная </w:t>
      </w:r>
      <w:r>
        <w:rPr>
          <w:rStyle w:val="DefaultParagraphFont"/>
          <w:rFonts w:eastAsia="Cambria" w:cs="Cambria" w:ascii="Cambria" w:hAnsi="Cambria"/>
          <w:i/>
        </w:rPr>
        <w:t>y</w:t>
      </w:r>
      <w:r>
        <w:rPr/>
        <w:t xml:space="preserve">, невозможно найти </w:t>
      </w:r>
      <w:r>
        <w:rPr>
          <w:rStyle w:val="DefaultParagraphFont"/>
          <w:rFonts w:eastAsia="Cambria" w:cs="Cambria" w:ascii="Cambria" w:hAnsi="Cambria"/>
          <w:i/>
        </w:rPr>
        <w:t>x</w:t>
      </w:r>
      <w:r>
        <w:rPr/>
        <w:t>(это задача дискретного логарифмирования).</w:t>
      </w:r>
    </w:p>
    <w:p>
      <w:pPr>
        <w:pStyle w:val="Normal1"/>
        <w:ind w:left="12" w:right="6" w:firstLine="397"/>
        <w:rPr/>
      </w:pPr>
      <w:r>
        <w:rPr/>
        <w:t xml:space="preserve">Теперь Алиса может подписывать сообщения. Допустим, она хочет подписать сообщение </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i/>
          <w:position w:val="-1"/>
          <w:sz w:val="13"/>
        </w:rPr>
        <w:t>n</w:t>
      </w:r>
      <w:r>
        <w:rPr/>
        <w:t>. Опишем последовательность действий для построения подписи.</w:t>
      </w:r>
    </w:p>
    <w:p>
      <w:pPr>
        <w:pStyle w:val="Normal1"/>
        <w:spacing w:before="0" w:after="30"/>
        <w:ind w:left="12" w:right="6" w:firstLine="397"/>
        <w:rPr/>
      </w:pPr>
      <w:r>
        <w:rPr/>
        <w:t xml:space="preserve">Вначале Алиса вычисляет значение хеш-функции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 xml:space="preserve">, которое должно удовлетворять неравенству </w:t>
      </w:r>
      <w:r>
        <w:rPr>
          <w:rStyle w:val="DefaultParagraphFont"/>
          <w:rFonts w:eastAsia="Cambria" w:cs="Cambria" w:ascii="Cambria" w:hAnsi="Cambria"/>
        </w:rPr>
        <w:t xml:space="preserve">1 </w:t>
      </w:r>
      <w:r>
        <w:rPr>
          <w:rStyle w:val="DefaultParagraphFont"/>
          <w:rFonts w:eastAsia="Cambria" w:cs="Cambria" w:ascii="Cambria" w:hAnsi="Cambria"/>
          <w:i/>
        </w:rPr>
        <w:t>&lt; h &lt; p</w:t>
      </w:r>
      <w:r>
        <w:rPr/>
        <w:t xml:space="preserve">. Затем Алиса выбирает случайно число </w:t>
      </w:r>
      <w:r>
        <w:rPr>
          <w:rStyle w:val="DefaultParagraphFont"/>
          <w:rFonts w:eastAsia="Cambria" w:cs="Cambria" w:ascii="Cambria" w:hAnsi="Cambria"/>
          <w:i/>
        </w:rPr>
        <w:t xml:space="preserve">k </w:t>
      </w:r>
      <w:r>
        <w:rPr/>
        <w:t xml:space="preserve">( </w:t>
      </w:r>
      <w:r>
        <w:rPr>
          <w:rStyle w:val="DefaultParagraphFont"/>
          <w:rFonts w:eastAsia="Cambria" w:cs="Cambria" w:ascii="Cambria" w:hAnsi="Cambria"/>
        </w:rPr>
        <w:t xml:space="preserve">1 </w:t>
      </w:r>
      <w:r>
        <w:rPr>
          <w:rStyle w:val="DefaultParagraphFont"/>
          <w:rFonts w:eastAsia="Cambria" w:cs="Cambria" w:ascii="Cambria" w:hAnsi="Cambria"/>
          <w:i/>
        </w:rPr>
        <w:t>&lt; k &lt; p</w:t>
      </w:r>
      <w:r>
        <w:rPr>
          <w:rStyle w:val="DefaultParagraphFont"/>
          <w:rFonts w:eastAsia="Cambria" w:cs="Cambria" w:ascii="Cambria" w:hAnsi="Cambria"/>
        </w:rPr>
        <w:t>−1</w:t>
      </w:r>
      <w:r>
        <w:rPr/>
        <w:t xml:space="preserve">), взаимно простое с </w:t>
      </w:r>
      <w:r>
        <w:rPr>
          <w:rStyle w:val="DefaultParagraphFont"/>
          <w:rFonts w:eastAsia="Cambria" w:cs="Cambria" w:ascii="Cambria" w:hAnsi="Cambria"/>
          <w:i/>
        </w:rPr>
        <w:t>p</w:t>
      </w:r>
      <w:r>
        <w:rPr>
          <w:rStyle w:val="DefaultParagraphFont"/>
          <w:rFonts w:eastAsia="Cambria" w:cs="Cambria" w:ascii="Cambria" w:hAnsi="Cambria"/>
        </w:rPr>
        <w:t>−1</w:t>
      </w:r>
      <w:r>
        <w:rPr/>
        <w:t>, и вычисляет число</w:t>
      </w:r>
    </w:p>
    <w:p>
      <w:pPr>
        <w:pStyle w:val="Normal1"/>
        <w:tabs>
          <w:tab w:val="center" w:pos="3118" w:leader="none"/>
          <w:tab w:val="right" w:pos="6286" w:leader="none"/>
        </w:tabs>
        <w:spacing w:lineRule="auto" w:line="247" w:before="0" w:after="77"/>
        <w:ind w:left="0" w:hanging="0"/>
        <w:jc w:val="left"/>
        <w:rPr/>
      </w:pPr>
      <w:r>
        <w:rPr>
          <w:rStyle w:val="DefaultParagraphFont"/>
          <w:sz w:val="22"/>
        </w:rPr>
        <w:tab/>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(4.5)</w:t>
      </w:r>
    </w:p>
    <w:p>
      <w:pPr>
        <w:pStyle w:val="Normal1"/>
        <w:spacing w:before="0" w:after="124"/>
        <w:ind w:left="12" w:right="6" w:hanging="0"/>
        <w:rPr/>
      </w:pPr>
      <w:r>
        <w:rPr/>
        <w:t>Далее Алиса вычисляет числа</w:t>
      </w:r>
    </w:p>
    <w:p>
      <w:pPr>
        <w:pStyle w:val="Normal1"/>
        <w:spacing w:lineRule="auto" w:line="492" w:before="0" w:after="0"/>
        <w:ind w:left="2147" w:hanging="153"/>
        <w:rPr/>
      </w:pPr>
      <w:r>
        <w:rPr>
          <w:rStyle w:val="DefaultParagraphFont"/>
          <w:rFonts w:eastAsia="Cambria" w:cs="Cambria" w:ascii="Cambria" w:hAnsi="Cambria"/>
          <w:i/>
        </w:rPr>
        <w:t xml:space="preserve">u </w:t>
      </w:r>
      <w:r>
        <w:rPr>
          <w:rStyle w:val="DefaultParagraphFont"/>
          <w:rFonts w:eastAsia="Cambria" w:cs="Cambria" w:ascii="Cambria" w:hAnsi="Cambria"/>
        </w:rPr>
        <w:t>=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xr</w:t>
      </w:r>
      <w:r>
        <w:rPr>
          <w:rStyle w:val="DefaultParagraphFont"/>
          <w:rFonts w:eastAsia="Cambria" w:cs="Cambria" w:ascii="Cambria" w:hAnsi="Cambria"/>
        </w:rPr>
        <w:t>) mod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 xml:space="preserve">, </w:t>
      </w:r>
      <w:r>
        <w:rPr/>
        <w:t xml:space="preserve">(4.6) </w:t>
      </w:r>
      <w:r>
        <w:rPr>
          <w:rStyle w:val="DefaultParagraphFont"/>
          <w:rFonts w:eastAsia="Cambria" w:cs="Cambria" w:ascii="Cambria" w:hAnsi="Cambria"/>
          <w:i/>
        </w:rPr>
        <w:t xml:space="preserve">s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6"/>
          <w:sz w:val="13"/>
        </w:rPr>
        <w:t>−1</w:t>
      </w:r>
      <w:r>
        <w:rPr>
          <w:rStyle w:val="DefaultParagraphFont"/>
          <w:rFonts w:eastAsia="Cambria" w:cs="Cambria" w:ascii="Cambria" w:hAnsi="Cambria"/>
          <w:i/>
        </w:rPr>
        <w:t xml:space="preserve">u </w:t>
      </w:r>
      <w:r>
        <w:rPr>
          <w:rStyle w:val="DefaultParagraphFont"/>
          <w:rFonts w:eastAsia="Cambria" w:cs="Cambria" w:ascii="Cambria" w:hAnsi="Cambria"/>
        </w:rPr>
        <w:t>mod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 xml:space="preserve">. </w:t>
      </w:r>
      <w:r>
        <w:rPr/>
        <w:t>(4.7)</w:t>
      </w:r>
    </w:p>
    <w:p>
      <w:pPr>
        <w:pStyle w:val="Normal1"/>
        <w:spacing w:before="0" w:after="166"/>
        <w:ind w:left="12" w:right="6" w:hanging="0"/>
        <w:rPr/>
      </w:pPr>
      <w:r>
        <w:rPr/>
        <w:t xml:space="preserve">Под </w:t>
      </w:r>
      <w:r>
        <w:rPr>
          <w:rStyle w:val="DefaultParagraphFont"/>
          <w:rFonts w:eastAsia="Cambria" w:cs="Cambria" w:ascii="Cambria" w:hAnsi="Cambria"/>
          <w:i/>
        </w:rPr>
        <w:t>k</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t>в (4.7) подразумевается число, удовлетворяющее уравнению</w:t>
      </w:r>
    </w:p>
    <w:p>
      <w:pPr>
        <w:pStyle w:val="Normal1"/>
        <w:tabs>
          <w:tab w:val="center" w:pos="3118" w:leader="none"/>
          <w:tab w:val="right" w:pos="6286" w:leader="none"/>
        </w:tabs>
        <w:spacing w:lineRule="auto" w:line="264" w:before="0" w:after="241"/>
        <w:ind w:left="0" w:hanging="0"/>
        <w:jc w:val="left"/>
        <w:rPr/>
      </w:pPr>
      <w:r>
        <w:rPr>
          <w:rStyle w:val="DefaultParagraphFont"/>
          <w:sz w:val="22"/>
        </w:rPr>
        <w:tab/>
      </w:r>
      <w:r>
        <w:rPr>
          <w:rStyle w:val="DefaultParagraphFont"/>
          <w:rFonts w:eastAsia="Cambria" w:cs="Cambria" w:ascii="Cambria" w:hAnsi="Cambria"/>
          <w:i/>
        </w:rPr>
        <w:t>k</w:t>
      </w:r>
      <w:r>
        <w:rPr>
          <w:rStyle w:val="DefaultParagraphFont"/>
          <w:rFonts w:eastAsia="Cambria" w:cs="Cambria" w:ascii="Cambria" w:hAnsi="Cambria"/>
          <w:position w:val="6"/>
          <w:sz w:val="13"/>
        </w:rPr>
        <w:t>−1</w:t>
      </w:r>
      <w:r>
        <w:rPr>
          <w:rStyle w:val="DefaultParagraphFont"/>
          <w:rFonts w:eastAsia="Cambria" w:cs="Cambria" w:ascii="Cambria" w:hAnsi="Cambria"/>
          <w:i/>
        </w:rPr>
        <w:t xml:space="preserve">k </w:t>
      </w:r>
      <w:r>
        <w:rPr>
          <w:rStyle w:val="DefaultParagraphFont"/>
          <w:rFonts w:eastAsia="Cambria" w:cs="Cambria" w:ascii="Cambria" w:hAnsi="Cambria"/>
        </w:rPr>
        <w:t>mod (</w:t>
      </w:r>
      <w:r>
        <w:rPr>
          <w:rStyle w:val="DefaultParagraphFont"/>
          <w:rFonts w:eastAsia="Cambria" w:cs="Cambria" w:ascii="Cambria" w:hAnsi="Cambria"/>
          <w:i/>
        </w:rPr>
        <w:t xml:space="preserve">p </w:t>
      </w:r>
      <w:r>
        <w:rPr>
          <w:rStyle w:val="DefaultParagraphFont"/>
          <w:rFonts w:eastAsia="Cambria" w:cs="Cambria" w:ascii="Cambria" w:hAnsi="Cambria"/>
        </w:rPr>
        <w:t>− 1) = 1</w:t>
      </w:r>
      <w:r>
        <w:rPr>
          <w:rStyle w:val="DefaultParagraphFont"/>
          <w:rFonts w:eastAsia="Cambria" w:cs="Cambria" w:ascii="Cambria" w:hAnsi="Cambria"/>
          <w:i/>
        </w:rPr>
        <w:t>.</w:t>
        <w:tab/>
      </w:r>
      <w:r>
        <w:rPr/>
        <w:t>(4.8)</w:t>
      </w:r>
    </w:p>
    <w:p>
      <w:pPr>
        <w:pStyle w:val="Normal1"/>
        <w:spacing w:lineRule="auto" w:line="309" w:before="0" w:after="60"/>
        <w:ind w:left="12" w:right="6" w:hanging="0"/>
        <w:rPr/>
      </w:pPr>
      <w:r>
        <w:rPr/>
        <w:t xml:space="preserve">Такое </w:t>
      </w:r>
      <w:r>
        <w:rPr>
          <w:rStyle w:val="DefaultParagraphFont"/>
          <w:rFonts w:eastAsia="Cambria" w:cs="Cambria" w:ascii="Cambria" w:hAnsi="Cambria"/>
          <w:i/>
        </w:rPr>
        <w:t>k</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t xml:space="preserve">существует, так как </w:t>
      </w:r>
      <w:r>
        <w:rPr>
          <w:rStyle w:val="DefaultParagraphFont"/>
          <w:rFonts w:eastAsia="Cambria" w:cs="Cambria" w:ascii="Cambria" w:hAnsi="Cambria"/>
          <w:i/>
        </w:rPr>
        <w:t xml:space="preserve">k </w:t>
      </w:r>
      <w:r>
        <w:rPr/>
        <w:t xml:space="preserve">и </w:t>
      </w:r>
      <w:r>
        <w:rPr>
          <w:rStyle w:val="DefaultParagraphFont"/>
          <w:rFonts w:eastAsia="Cambria" w:cs="Cambria" w:ascii="Cambria" w:hAnsi="Cambria"/>
          <w:i/>
        </w:rPr>
        <w:t xml:space="preserve">p </w:t>
      </w:r>
      <w:r>
        <w:rPr>
          <w:rStyle w:val="DefaultParagraphFont"/>
          <w:rFonts w:eastAsia="Cambria" w:cs="Cambria" w:ascii="Cambria" w:hAnsi="Cambria"/>
        </w:rPr>
        <w:t xml:space="preserve">− 1 </w:t>
      </w:r>
      <w:r>
        <w:rPr/>
        <w:t>взаимно просты, и может быть найдено по обобщенному алгоритму Евклида. Наконец, Алиса формирует подписанное сообщение</w:t>
      </w:r>
    </w:p>
    <w:p>
      <w:pPr>
        <w:pStyle w:val="Normal1"/>
        <w:tabs>
          <w:tab w:val="center" w:pos="3118" w:leader="none"/>
          <w:tab w:val="right" w:pos="6286" w:leader="none"/>
        </w:tabs>
        <w:spacing w:lineRule="auto" w:line="264" w:before="0" w:after="215"/>
        <w:ind w:left="0" w:right="-15" w:hanging="0"/>
        <w:jc w:val="left"/>
        <w:rPr/>
      </w:pPr>
      <w:r>
        <w:rPr>
          <w:rStyle w:val="DefaultParagraphFont"/>
          <w:sz w:val="22"/>
        </w:rPr>
        <w:tab/>
      </w:r>
      <w:r>
        <w:rPr>
          <w:rStyle w:val="DefaultParagraphFont"/>
          <w:rFonts w:eastAsia="Cambria" w:cs="Cambria" w:ascii="Cambria" w:hAnsi="Cambria"/>
        </w:rPr>
        <w:t>h</w:t>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i/>
        </w:rPr>
        <w:t>r, s</w:t>
      </w:r>
      <w:r>
        <w:rPr>
          <w:rStyle w:val="DefaultParagraphFont"/>
          <w:rFonts w:eastAsia="Cambria" w:cs="Cambria" w:ascii="Cambria" w:hAnsi="Cambria"/>
        </w:rPr>
        <w:t>i</w:t>
      </w:r>
      <w:r>
        <w:rPr>
          <w:rStyle w:val="DefaultParagraphFont"/>
          <w:rFonts w:eastAsia="Cambria" w:cs="Cambria" w:ascii="Cambria" w:hAnsi="Cambria"/>
          <w:i/>
        </w:rPr>
        <w:t>.</w:t>
        <w:tab/>
      </w:r>
      <w:r>
        <w:rPr/>
        <w:t>(4.9)</w:t>
      </w:r>
    </w:p>
    <w:p>
      <w:pPr>
        <w:pStyle w:val="Normal1"/>
        <w:spacing w:before="0" w:after="116"/>
        <w:ind w:left="12" w:right="6" w:firstLine="397"/>
        <w:rPr/>
      </w:pPr>
      <w:r>
        <w:rPr/>
        <w:t xml:space="preserve">Получатель подписанного сообщения (4.9), прежде всего, заново вычисляет значение хеш-функции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 Затем он проверяет подпись, используя равенство</w:t>
      </w:r>
    </w:p>
    <w:p>
      <w:pPr>
        <w:pStyle w:val="Normal1"/>
        <w:tabs>
          <w:tab w:val="center" w:pos="3118" w:leader="none"/>
          <w:tab w:val="right" w:pos="6286" w:leader="none"/>
        </w:tabs>
        <w:spacing w:lineRule="auto" w:line="247" w:before="0" w:after="13"/>
        <w:ind w:left="0" w:hanging="0"/>
        <w:jc w:val="left"/>
        <w:rPr/>
      </w:pPr>
      <w:r>
        <w:rPr>
          <w:rStyle w:val="DefaultParagraphFont"/>
          <w:sz w:val="22"/>
        </w:rPr>
        <w:tab/>
      </w:r>
      <w:r>
        <w:rPr>
          <w:rStyle w:val="DefaultParagraphFont"/>
          <w:rFonts w:eastAsia="Cambria" w:cs="Cambria" w:ascii="Cambria" w:hAnsi="Cambria"/>
          <w:i/>
        </w:rPr>
        <w:t>y</w:t>
      </w:r>
      <w:r>
        <w:rPr>
          <w:rStyle w:val="DefaultParagraphFont"/>
          <w:rFonts w:eastAsia="Cambria" w:cs="Cambria" w:ascii="Cambria" w:hAnsi="Cambria"/>
          <w:i/>
          <w:position w:val="6"/>
          <w:sz w:val="13"/>
        </w:rPr>
        <w:t>r</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(4.10)</w:t>
      </w:r>
    </w:p>
    <w:p>
      <w:pPr>
        <w:pStyle w:val="2"/>
        <w:tabs>
          <w:tab w:val="left" w:pos="-5" w:leader="none"/>
        </w:tabs>
        <w:ind w:left="-5" w:hanging="0"/>
        <w:rPr/>
      </w:pPr>
      <w:r>
        <w:rPr/>
        <w:t>4.2. Электронная подпись на базе шифра Эль-Гамаля</w:t>
      </w:r>
    </w:p>
    <w:p>
      <w:pPr>
        <w:pStyle w:val="Normal1"/>
        <w:spacing w:lineRule="auto" w:line="247" w:before="0" w:after="166"/>
        <w:ind w:left="-15" w:right="5" w:firstLine="387"/>
        <w:rPr/>
      </w:pPr>
      <w:r>
        <w:rPr/>
        <w:t>Утверждение 4.3. Если подпись верна, то условие (4.10) выполняется.</w:t>
      </w:r>
    </w:p>
    <w:p>
      <w:pPr>
        <w:pStyle w:val="Normal1"/>
        <w:ind w:left="397" w:right="6" w:hanging="0"/>
        <w:rPr/>
      </w:pPr>
      <w:r>
        <w:rPr/>
        <w:t>Д о к а з а т е л ь с т в о . Действительно,</w:t>
      </w:r>
    </w:p>
    <w:p>
      <w:pPr>
        <w:pStyle w:val="Normal1"/>
        <w:spacing w:lineRule="auto" w:line="256" w:before="0" w:after="185"/>
        <w:ind w:left="282" w:hanging="0"/>
        <w:jc w:val="left"/>
        <w:rPr/>
      </w:pPr>
      <w:r>
        <w:rPr/>
        <w:drawing>
          <wp:inline distT="0" distB="0" distL="0" distR="0">
            <wp:extent cx="3514090" cy="189230"/>
            <wp:effectExtent l="0" t="0" r="0" b="0"/>
            <wp:docPr id="43" name="Picture 4110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1041" descr=""/>
                    <pic:cNvPicPr>
                      <a:picLocks noChangeAspect="1" noChangeArrowheads="1"/>
                    </pic:cNvPicPr>
                  </pic:nvPicPr>
                  <pic:blipFill>
                    <a:blip r:embed="rId52"/>
                    <a:stretch>
                      <a:fillRect/>
                    </a:stretch>
                  </pic:blipFill>
                  <pic:spPr bwMode="auto">
                    <a:xfrm>
                      <a:off x="0" y="0"/>
                      <a:ext cx="3514090" cy="189230"/>
                    </a:xfrm>
                    <a:prstGeom prst="rect">
                      <a:avLst/>
                    </a:prstGeom>
                  </pic:spPr>
                </pic:pic>
              </a:graphicData>
            </a:graphic>
          </wp:inline>
        </w:drawing>
      </w:r>
    </w:p>
    <w:p>
      <w:pPr>
        <w:pStyle w:val="Normal1"/>
        <w:tabs>
          <w:tab w:val="right" w:pos="6286" w:leader="none"/>
        </w:tabs>
        <w:spacing w:before="0" w:after="316"/>
        <w:ind w:left="0" w:hanging="0"/>
        <w:jc w:val="left"/>
        <w:rPr/>
      </w:pPr>
      <w:r>
        <w:rPr/>
        <w:t>(Здесь первое равенство следует из (4.4) и (4.5), второе из (4.7).)</w:t>
        <w:tab/>
      </w:r>
      <w:r>
        <w:rPr>
          <w:rStyle w:val="DefaultParagraphFont"/>
          <w:rFonts w:eastAsia="Cambria" w:cs="Cambria" w:ascii="Cambria" w:hAnsi="Cambria"/>
        </w:rPr>
        <w:t>⊓⊔</w:t>
      </w:r>
    </w:p>
    <w:p>
      <w:pPr>
        <w:pStyle w:val="Normal1"/>
        <w:spacing w:lineRule="auto" w:line="247" w:before="0" w:after="166"/>
        <w:ind w:left="-15" w:right="5" w:firstLine="387"/>
        <w:rPr/>
      </w:pPr>
      <w:r>
        <w:rPr/>
        <w:t>Утверждение 4.4. Описанная электронная подпись удовлетворяет всем требованиям, предъявляемым к подписи.</w:t>
      </w:r>
    </w:p>
    <w:p>
      <w:pPr>
        <w:pStyle w:val="Normal1"/>
        <w:ind w:left="12" w:right="6" w:firstLine="397"/>
        <w:rPr/>
      </w:pPr>
      <w:r>
        <w:rPr/>
        <w:t xml:space="preserve">Д о к а з а т е л ь с т в о . Проверим первое свойство подписи (никто не может подделать подпись, другими словами, никто кроме Алисы не может подписать сообщение ее подписью). Действительно, из (4.6) мы видим, что при формировании подписи используется секретное число </w:t>
      </w:r>
      <w:r>
        <w:rPr>
          <w:rStyle w:val="DefaultParagraphFont"/>
          <w:rFonts w:eastAsia="Cambria" w:cs="Cambria" w:ascii="Cambria" w:hAnsi="Cambria"/>
          <w:i/>
        </w:rPr>
        <w:t>x</w:t>
      </w:r>
      <w:r>
        <w:rPr/>
        <w:t xml:space="preserve">. Более того, сомножитель </w:t>
      </w:r>
      <w:r>
        <w:rPr>
          <w:rStyle w:val="DefaultParagraphFont"/>
          <w:rFonts w:eastAsia="Cambria" w:cs="Cambria" w:ascii="Cambria" w:hAnsi="Cambria"/>
          <w:i/>
        </w:rPr>
        <w:t>xr</w:t>
      </w:r>
      <w:r>
        <w:rPr/>
        <w:t xml:space="preserve">, используемый при формировании подписи в (4.6), меняется от сообщения к сообщению (так как </w:t>
      </w:r>
      <w:r>
        <w:rPr>
          <w:rStyle w:val="DefaultParagraphFont"/>
          <w:rFonts w:eastAsia="Cambria" w:cs="Cambria" w:ascii="Cambria" w:hAnsi="Cambria"/>
          <w:i/>
        </w:rPr>
        <w:t xml:space="preserve">k </w:t>
      </w:r>
      <w:r>
        <w:rPr/>
        <w:t xml:space="preserve">выбирается случайно, то и </w:t>
      </w:r>
      <w:r>
        <w:rPr>
          <w:rStyle w:val="DefaultParagraphFont"/>
          <w:rFonts w:eastAsia="Cambria" w:cs="Cambria" w:ascii="Cambria" w:hAnsi="Cambria"/>
          <w:i/>
        </w:rPr>
        <w:t xml:space="preserve">r </w:t>
      </w:r>
      <w:r>
        <w:rPr/>
        <w:t>случайно).</w:t>
      </w:r>
    </w:p>
    <w:p>
      <w:pPr>
        <w:pStyle w:val="Normal1"/>
        <w:ind w:left="12" w:right="6" w:firstLine="397"/>
        <w:rPr/>
      </w:pPr>
      <w:r>
        <w:rPr/>
        <w:t xml:space="preserve">По той же самой причине Алиса не сможет отказаться от своей подписи, так как никто кроме нее не знает </w:t>
      </w:r>
      <w:r>
        <w:rPr>
          <w:rStyle w:val="DefaultParagraphFont"/>
          <w:rFonts w:eastAsia="Cambria" w:cs="Cambria" w:ascii="Cambria" w:hAnsi="Cambria"/>
          <w:i/>
        </w:rPr>
        <w:t>x</w:t>
      </w:r>
      <w:r>
        <w:rPr/>
        <w:t>, т.е. выполняется второе свойство подписи.</w:t>
      </w:r>
    </w:p>
    <w:p>
      <w:pPr>
        <w:pStyle w:val="Normal1"/>
        <w:ind w:left="12" w:right="6" w:firstLine="397"/>
        <w:rPr/>
      </w:pPr>
      <w:r>
        <w:rPr/>
        <w:t>Понятно также, что в случае возникновения конфликта между Алисой и Бобом, они могут обратиться к третьим лицам для выявления истины. Судья может проверить все вычисления, если ему</w:t>
      </w:r>
    </w:p>
    <w:p>
      <w:pPr>
        <w:pStyle w:val="Normal1"/>
        <w:tabs>
          <w:tab w:val="right" w:pos="6286" w:leader="none"/>
        </w:tabs>
        <w:spacing w:before="0" w:after="246"/>
        <w:ind w:left="0" w:hanging="0"/>
        <w:jc w:val="left"/>
        <w:rPr/>
      </w:pPr>
      <w:r>
        <w:rPr/>
        <w:t xml:space="preserve">предъявят числа </w:t>
      </w:r>
      <w:r>
        <w:rPr>
          <w:rStyle w:val="DefaultParagraphFont"/>
          <w:rFonts w:eastAsia="Cambria" w:cs="Cambria" w:ascii="Cambria" w:hAnsi="Cambria"/>
          <w:i/>
        </w:rPr>
        <w:t>x</w:t>
      </w:r>
      <w:r>
        <w:rPr/>
        <w:t xml:space="preserve">,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i/>
        </w:rPr>
        <w:t>r</w:t>
      </w:r>
      <w:r>
        <w:rPr/>
        <w:t>.</w:t>
        <w:tab/>
      </w:r>
      <w:r>
        <w:rPr>
          <w:rStyle w:val="DefaultParagraphFont"/>
          <w:rFonts w:eastAsia="Cambria" w:cs="Cambria" w:ascii="Cambria" w:hAnsi="Cambria"/>
        </w:rPr>
        <w:t>⊓⊔</w:t>
      </w:r>
    </w:p>
    <w:p>
      <w:pPr>
        <w:pStyle w:val="Normal1"/>
        <w:spacing w:before="0" w:after="223"/>
        <w:ind w:left="12" w:right="6" w:firstLine="397"/>
        <w:rPr/>
      </w:pPr>
      <w:r>
        <w:rPr/>
        <w:t xml:space="preserve">П р и м е р 4.2. Пусть общие параметры для некоторого сообщества пользователей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5</w:t>
      </w:r>
      <w:r>
        <w:rPr/>
        <w:t xml:space="preserve">. Алиса выбирает свой секретный ключ </w:t>
      </w:r>
      <w:r>
        <w:rPr>
          <w:rStyle w:val="DefaultParagraphFont"/>
          <w:rFonts w:eastAsia="Cambria" w:cs="Cambria" w:ascii="Cambria" w:hAnsi="Cambria"/>
          <w:i/>
        </w:rPr>
        <w:t xml:space="preserve">x </w:t>
      </w:r>
      <w:r>
        <w:rPr>
          <w:rStyle w:val="DefaultParagraphFont"/>
          <w:rFonts w:eastAsia="Cambria" w:cs="Cambria" w:ascii="Cambria" w:hAnsi="Cambria"/>
        </w:rPr>
        <w:t xml:space="preserve">= 7 </w:t>
      </w:r>
      <w:r>
        <w:rPr/>
        <w:t xml:space="preserve">и вычисляет открытый ключ </w:t>
      </w:r>
      <w:r>
        <w:rPr>
          <w:rStyle w:val="DefaultParagraphFont"/>
          <w:rFonts w:eastAsia="Cambria" w:cs="Cambria" w:ascii="Cambria" w:hAnsi="Cambria"/>
          <w:i/>
        </w:rPr>
        <w:t xml:space="preserve">y </w:t>
      </w:r>
      <w:r>
        <w:rPr/>
        <w:t>по (4.4):</w:t>
      </w:r>
    </w:p>
    <w:p>
      <w:pPr>
        <w:pStyle w:val="Normal1"/>
        <w:spacing w:lineRule="auto" w:line="264" w:before="0" w:after="224"/>
        <w:ind w:left="213" w:right="203" w:hanging="10"/>
        <w:jc w:val="center"/>
        <w:rPr/>
      </w:pPr>
      <w:r>
        <w:rPr>
          <w:rStyle w:val="DefaultParagraphFont"/>
          <w:rFonts w:eastAsia="Cambria" w:cs="Cambria" w:ascii="Cambria" w:hAnsi="Cambria"/>
          <w:i/>
        </w:rPr>
        <w:t xml:space="preserve">y </w:t>
      </w:r>
      <w:r>
        <w:rPr>
          <w:rStyle w:val="DefaultParagraphFont"/>
          <w:rFonts w:eastAsia="Cambria" w:cs="Cambria" w:ascii="Cambria" w:hAnsi="Cambria"/>
        </w:rPr>
        <w:t>= 5</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mod 23 = 17</w:t>
      </w:r>
      <w:r>
        <w:rPr>
          <w:rStyle w:val="DefaultParagraphFont"/>
          <w:rFonts w:eastAsia="Cambria" w:cs="Cambria" w:ascii="Cambria" w:hAnsi="Cambria"/>
          <w:i/>
        </w:rPr>
        <w:t>.</w:t>
      </w:r>
    </w:p>
    <w:p>
      <w:pPr>
        <w:pStyle w:val="Normal1"/>
        <w:ind w:left="12" w:right="6" w:hanging="0"/>
        <w:rPr/>
      </w:pPr>
      <w:r>
        <w:rPr/>
        <w:t xml:space="preserve">Пусть Алиса создала документ </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 xml:space="preserve">baaaab </w:t>
      </w:r>
      <w:r>
        <w:rPr/>
        <w:t>и хочет его подписать.</w:t>
      </w:r>
    </w:p>
    <w:p>
      <w:pPr>
        <w:pStyle w:val="Normal1"/>
        <w:spacing w:before="0" w:after="35"/>
        <w:ind w:left="12" w:right="6" w:firstLine="397"/>
        <w:rPr/>
      </w:pPr>
      <w:r>
        <w:rPr/>
        <w:t xml:space="preserve">Перейдем к вычислению подписи по алгоритму. Прежде всего она вычисляет хеш-функцию, пусть ее значение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 3</w:t>
      </w:r>
      <w:r>
        <w:rPr/>
        <w:t xml:space="preserve">. Затем Алиса генерирует случайное число </w:t>
      </w:r>
      <w:r>
        <w:rPr>
          <w:rStyle w:val="DefaultParagraphFont"/>
          <w:rFonts w:eastAsia="Cambria" w:cs="Cambria" w:ascii="Cambria" w:hAnsi="Cambria"/>
          <w:i/>
        </w:rPr>
        <w:t>k</w:t>
      </w:r>
      <w:r>
        <w:rPr/>
        <w:t xml:space="preserve">, например, </w:t>
      </w:r>
      <w:r>
        <w:rPr>
          <w:rStyle w:val="DefaultParagraphFont"/>
          <w:rFonts w:eastAsia="Cambria" w:cs="Cambria" w:ascii="Cambria" w:hAnsi="Cambria"/>
          <w:i/>
        </w:rPr>
        <w:t xml:space="preserve">k </w:t>
      </w:r>
      <w:r>
        <w:rPr>
          <w:rStyle w:val="DefaultParagraphFont"/>
          <w:rFonts w:eastAsia="Cambria" w:cs="Cambria" w:ascii="Cambria" w:hAnsi="Cambria"/>
        </w:rPr>
        <w:t>= 5</w:t>
      </w:r>
      <w:r>
        <w:rPr/>
        <w:t xml:space="preserve">. Вычисления по (4.5), (4.6) дают </w:t>
      </w:r>
      <w:r>
        <w:rPr>
          <w:rStyle w:val="DefaultParagraphFont"/>
          <w:rFonts w:eastAsia="Cambria" w:cs="Cambria" w:ascii="Cambria" w:hAnsi="Cambria"/>
          <w:i/>
        </w:rPr>
        <w:t xml:space="preserve">r </w:t>
      </w:r>
      <w:r>
        <w:rPr>
          <w:rStyle w:val="DefaultParagraphFont"/>
          <w:rFonts w:eastAsia="Cambria" w:cs="Cambria" w:ascii="Cambria" w:hAnsi="Cambria"/>
        </w:rPr>
        <w:t>= 5</w:t>
      </w:r>
      <w:r>
        <w:rPr>
          <w:rStyle w:val="DefaultParagraphFont"/>
          <w:rFonts w:eastAsia="Cambria" w:cs="Cambria" w:ascii="Cambria" w:hAnsi="Cambria"/>
          <w:position w:val="6"/>
          <w:sz w:val="13"/>
        </w:rPr>
        <w:t xml:space="preserve">5 </w:t>
      </w:r>
      <w:r>
        <w:rPr>
          <w:rStyle w:val="DefaultParagraphFont"/>
          <w:rFonts w:eastAsia="Cambria" w:cs="Cambria" w:ascii="Cambria" w:hAnsi="Cambria"/>
        </w:rPr>
        <w:t>mod 23 = 20</w:t>
      </w:r>
      <w:r>
        <w:rPr>
          <w:rStyle w:val="DefaultParagraphFont"/>
          <w:rFonts w:eastAsia="Cambria" w:cs="Cambria" w:ascii="Cambria" w:hAnsi="Cambria"/>
          <w:i/>
        </w:rPr>
        <w:t xml:space="preserve">, u </w:t>
      </w:r>
      <w:r>
        <w:rPr>
          <w:rStyle w:val="DefaultParagraphFont"/>
          <w:rFonts w:eastAsia="Cambria" w:cs="Cambria" w:ascii="Cambria" w:hAnsi="Cambria"/>
        </w:rPr>
        <w:t>= (3 − 7 · 20) mod 22 = 17</w:t>
      </w:r>
      <w:r>
        <w:rPr>
          <w:rStyle w:val="DefaultParagraphFont"/>
          <w:rFonts w:eastAsia="Cambria" w:cs="Cambria" w:ascii="Cambria" w:hAnsi="Cambria"/>
          <w:i/>
        </w:rPr>
        <w:t>.</w:t>
      </w:r>
    </w:p>
    <w:p>
      <w:pPr>
        <w:pStyle w:val="Normal1"/>
        <w:spacing w:before="0" w:after="204"/>
        <w:ind w:left="12" w:right="6" w:hanging="0"/>
        <w:rPr/>
      </w:pPr>
      <w:r>
        <w:rPr/>
        <w:t xml:space="preserve">Далее Алиса находит </w:t>
      </w:r>
      <w:r>
        <w:rPr>
          <w:rStyle w:val="DefaultParagraphFont"/>
          <w:rFonts w:eastAsia="Cambria" w:cs="Cambria" w:ascii="Cambria" w:hAnsi="Cambria"/>
          <w:i/>
        </w:rPr>
        <w:t>k</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22</w:t>
      </w:r>
      <w:r>
        <w:rPr/>
        <w:t>:</w:t>
      </w:r>
    </w:p>
    <w:p>
      <w:pPr>
        <w:pStyle w:val="Normal1"/>
        <w:spacing w:lineRule="auto" w:line="264" w:before="0" w:after="223"/>
        <w:ind w:left="213" w:right="203" w:hanging="10"/>
        <w:jc w:val="center"/>
        <w:rPr/>
      </w:pPr>
      <w:r>
        <w:rPr>
          <w:rStyle w:val="DefaultParagraphFont"/>
          <w:rFonts w:eastAsia="Cambria" w:cs="Cambria" w:ascii="Cambria" w:hAnsi="Cambria"/>
          <w:i/>
        </w:rPr>
        <w:t>k</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22 = 5</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22 = 9</w:t>
      </w:r>
      <w:r>
        <w:rPr>
          <w:rStyle w:val="DefaultParagraphFont"/>
          <w:rFonts w:eastAsia="Cambria" w:cs="Cambria" w:ascii="Cambria" w:hAnsi="Cambria"/>
          <w:i/>
        </w:rPr>
        <w:t>.</w:t>
      </w:r>
    </w:p>
    <w:p>
      <w:pPr>
        <w:pStyle w:val="Normal1"/>
        <w:spacing w:before="0" w:after="186"/>
        <w:ind w:left="12" w:right="6" w:hanging="0"/>
        <w:rPr/>
      </w:pPr>
      <w:r>
        <w:rPr/>
        <w:t>Вычисления по (4.7) дают</w:t>
      </w:r>
    </w:p>
    <w:p>
      <w:pPr>
        <w:pStyle w:val="Normal1"/>
        <w:spacing w:lineRule="auto" w:line="264" w:before="0" w:after="304"/>
        <w:ind w:left="213" w:right="204" w:hanging="10"/>
        <w:jc w:val="center"/>
        <w:rPr/>
      </w:pPr>
      <w:r>
        <w:rPr>
          <w:rStyle w:val="DefaultParagraphFont"/>
          <w:rFonts w:eastAsia="Cambria" w:cs="Cambria" w:ascii="Cambria" w:hAnsi="Cambria"/>
          <w:i/>
        </w:rPr>
        <w:t xml:space="preserve">s </w:t>
      </w:r>
      <w:r>
        <w:rPr>
          <w:rStyle w:val="DefaultParagraphFont"/>
          <w:rFonts w:eastAsia="Cambria" w:cs="Cambria" w:ascii="Cambria" w:hAnsi="Cambria"/>
        </w:rPr>
        <w:t>= 9 · 17 mod 22 = 21</w:t>
      </w:r>
      <w:r>
        <w:rPr>
          <w:rStyle w:val="DefaultParagraphFont"/>
          <w:rFonts w:eastAsia="Cambria" w:cs="Cambria" w:ascii="Cambria" w:hAnsi="Cambria"/>
          <w:i/>
        </w:rPr>
        <w:t>.</w:t>
      </w:r>
    </w:p>
    <w:p>
      <w:pPr>
        <w:pStyle w:val="Normal1"/>
        <w:spacing w:before="0" w:after="186"/>
        <w:ind w:left="12" w:right="6" w:hanging="0"/>
        <w:rPr/>
      </w:pPr>
      <w:r>
        <w:rPr/>
        <w:t>Наконец, Алиса формирует подписанное сообщение в виде (4.9):</w:t>
      </w:r>
    </w:p>
    <w:p>
      <w:pPr>
        <w:pStyle w:val="Normal1"/>
        <w:spacing w:lineRule="auto" w:line="264" w:before="0" w:after="292"/>
        <w:ind w:left="760" w:right="750" w:hanging="10"/>
        <w:jc w:val="center"/>
        <w:rPr/>
      </w:pPr>
      <w:r>
        <w:rPr>
          <w:rStyle w:val="DefaultParagraphFont"/>
          <w:rFonts w:eastAsia="Cambria" w:cs="Cambria" w:ascii="Cambria" w:hAnsi="Cambria"/>
        </w:rPr>
        <w:t>h</w:t>
      </w:r>
      <w:r>
        <w:rPr>
          <w:rStyle w:val="DefaultParagraphFont"/>
          <w:rFonts w:eastAsia="Cambria" w:cs="Cambria" w:ascii="Cambria" w:hAnsi="Cambria"/>
          <w:i/>
        </w:rPr>
        <w:t xml:space="preserve">baaaab, </w:t>
      </w:r>
      <w:r>
        <w:rPr>
          <w:rStyle w:val="DefaultParagraphFont"/>
          <w:rFonts w:eastAsia="Cambria" w:cs="Cambria" w:ascii="Cambria" w:hAnsi="Cambria"/>
        </w:rPr>
        <w:t>20</w:t>
      </w:r>
      <w:r>
        <w:rPr>
          <w:rStyle w:val="DefaultParagraphFont"/>
          <w:rFonts w:eastAsia="Cambria" w:cs="Cambria" w:ascii="Cambria" w:hAnsi="Cambria"/>
          <w:i/>
        </w:rPr>
        <w:t xml:space="preserve">, </w:t>
      </w:r>
      <w:r>
        <w:rPr>
          <w:rStyle w:val="DefaultParagraphFont"/>
          <w:rFonts w:eastAsia="Cambria" w:cs="Cambria" w:ascii="Cambria" w:hAnsi="Cambria"/>
        </w:rPr>
        <w:t>21i</w:t>
      </w:r>
      <w:r>
        <w:rPr>
          <w:rStyle w:val="DefaultParagraphFont"/>
          <w:rFonts w:eastAsia="Cambria" w:cs="Cambria" w:ascii="Cambria" w:hAnsi="Cambria"/>
          <w:i/>
        </w:rPr>
        <w:t>.</w:t>
      </w:r>
    </w:p>
    <w:p>
      <w:pPr>
        <w:pStyle w:val="Normal1"/>
        <w:spacing w:before="0" w:after="177"/>
        <w:ind w:left="12" w:right="6" w:hanging="0"/>
        <w:rPr/>
      </w:pPr>
      <w:r>
        <w:rPr/>
        <w:t>Подписанное сообщение передается, Боб его получает и проверяет подлинность подписи. Вначале он вычисляет значение хеш-функции</w:t>
      </w:r>
    </w:p>
    <w:p>
      <w:pPr>
        <w:pStyle w:val="Normal1"/>
        <w:spacing w:lineRule="auto" w:line="264" w:before="0" w:after="167"/>
        <w:ind w:left="760" w:right="750" w:hanging="10"/>
        <w:jc w:val="center"/>
        <w:rPr/>
      </w:pP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baaaab</w:t>
      </w:r>
      <w:r>
        <w:rPr>
          <w:rStyle w:val="DefaultParagraphFont"/>
          <w:rFonts w:eastAsia="Cambria" w:cs="Cambria" w:ascii="Cambria" w:hAnsi="Cambria"/>
        </w:rPr>
        <w:t>) = 3</w:t>
      </w:r>
      <w:r>
        <w:rPr>
          <w:rStyle w:val="DefaultParagraphFont"/>
          <w:rFonts w:eastAsia="Cambria" w:cs="Cambria" w:ascii="Cambria" w:hAnsi="Cambria"/>
          <w:i/>
        </w:rPr>
        <w:t>,</w:t>
      </w:r>
    </w:p>
    <w:p>
      <w:pPr>
        <w:pStyle w:val="Normal1"/>
        <w:spacing w:before="0" w:after="197"/>
        <w:ind w:left="12" w:right="6" w:hanging="0"/>
        <w:rPr/>
      </w:pPr>
      <w:r>
        <w:rPr/>
        <w:t>затем вычисляет левую часть (4.10)</w:t>
      </w:r>
    </w:p>
    <w:p>
      <w:pPr>
        <w:pStyle w:val="Normal1"/>
        <w:spacing w:lineRule="auto" w:line="264" w:before="0" w:after="333"/>
        <w:ind w:left="213" w:right="204" w:hanging="10"/>
        <w:jc w:val="center"/>
        <w:rPr/>
      </w:pPr>
      <w:r>
        <w:rPr>
          <w:rStyle w:val="DefaultParagraphFont"/>
          <w:rFonts w:eastAsia="Cambria" w:cs="Cambria" w:ascii="Cambria" w:hAnsi="Cambria"/>
        </w:rPr>
        <w:t>17</w:t>
      </w:r>
      <w:r>
        <w:rPr>
          <w:rStyle w:val="DefaultParagraphFont"/>
          <w:rFonts w:eastAsia="Cambria" w:cs="Cambria" w:ascii="Cambria" w:hAnsi="Cambria"/>
          <w:position w:val="6"/>
          <w:sz w:val="13"/>
        </w:rPr>
        <w:t xml:space="preserve">20 </w:t>
      </w:r>
      <w:r>
        <w:rPr>
          <w:rStyle w:val="DefaultParagraphFont"/>
          <w:rFonts w:eastAsia="Cambria" w:cs="Cambria" w:ascii="Cambria" w:hAnsi="Cambria"/>
        </w:rPr>
        <w:t>· 20</w:t>
      </w:r>
      <w:r>
        <w:rPr>
          <w:rStyle w:val="DefaultParagraphFont"/>
          <w:rFonts w:eastAsia="Cambria" w:cs="Cambria" w:ascii="Cambria" w:hAnsi="Cambria"/>
          <w:position w:val="6"/>
          <w:sz w:val="13"/>
        </w:rPr>
        <w:t xml:space="preserve">21 </w:t>
      </w:r>
      <w:r>
        <w:rPr>
          <w:rStyle w:val="DefaultParagraphFont"/>
          <w:rFonts w:eastAsia="Cambria" w:cs="Cambria" w:ascii="Cambria" w:hAnsi="Cambria"/>
        </w:rPr>
        <w:t>mod 23 = 16 · 15 mod 23 = 10</w:t>
      </w:r>
    </w:p>
    <w:p>
      <w:pPr>
        <w:pStyle w:val="Normal1"/>
        <w:spacing w:before="0" w:after="185"/>
        <w:ind w:left="12" w:right="6" w:hanging="0"/>
        <w:rPr/>
      </w:pPr>
      <w:r>
        <w:rPr/>
        <w:t>и после этого правую часть (4.10)</w:t>
      </w:r>
    </w:p>
    <w:p>
      <w:pPr>
        <w:pStyle w:val="Normal1"/>
        <w:spacing w:lineRule="auto" w:line="264" w:before="0" w:after="207"/>
        <w:ind w:left="213" w:right="203" w:hanging="10"/>
        <w:jc w:val="center"/>
        <w:rPr/>
      </w:pPr>
      <w:r>
        <w:rPr>
          <w:rStyle w:val="DefaultParagraphFont"/>
          <w:rFonts w:eastAsia="Cambria" w:cs="Cambria" w:ascii="Cambria" w:hAnsi="Cambria"/>
        </w:rPr>
        <w:t>5</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mod 23 = 10</w:t>
      </w:r>
      <w:r>
        <w:rPr>
          <w:rStyle w:val="DefaultParagraphFont"/>
          <w:rFonts w:eastAsia="Cambria" w:cs="Cambria" w:ascii="Cambria" w:hAnsi="Cambria"/>
          <w:i/>
        </w:rPr>
        <w:t>.</w:t>
      </w:r>
    </w:p>
    <w:p>
      <w:pPr>
        <w:pStyle w:val="Normal1"/>
        <w:tabs>
          <w:tab w:val="right" w:pos="6286" w:leader="none"/>
        </w:tabs>
        <w:spacing w:before="0" w:after="242"/>
        <w:ind w:left="0" w:hanging="0"/>
        <w:jc w:val="left"/>
        <w:rPr/>
      </w:pPr>
      <w:r>
        <w:rPr/>
        <w:t>Боб делает вывод, что подпись верна.</w:t>
        <w:tab/>
      </w:r>
      <w:r>
        <w:rPr>
          <w:rStyle w:val="DefaultParagraphFont"/>
          <w:rFonts w:eastAsia="Cambria" w:cs="Cambria" w:ascii="Cambria" w:hAnsi="Cambria"/>
        </w:rPr>
        <w:t>⊓⊔</w:t>
      </w:r>
    </w:p>
    <w:p>
      <w:pPr>
        <w:pStyle w:val="Normal1"/>
        <w:spacing w:before="0" w:after="328"/>
        <w:ind w:left="12" w:right="6" w:firstLine="397"/>
        <w:rPr/>
      </w:pPr>
      <w:r>
        <w:rPr/>
        <w:t>Рассмотренный метод электронной подписи сложнее, чем RSA, а его стойкость базируется на другой, нежели в RSA, односторонней функции. Это важно для криптографии, так как в случае дискредитации одного метода можно использовать другой. Кроме того, на основе подписи Эль-Гамаля может быть построен более эффективный алгоритм, в котором время вычислений значительно сокращается за счет использования «коротких» показателей степени. Такой алгоритм представлен в следующем разделе.</w:t>
      </w:r>
    </w:p>
    <w:p>
      <w:pPr>
        <w:pStyle w:val="Normal1"/>
        <w:spacing w:lineRule="auto" w:line="268" w:before="0" w:after="116"/>
        <w:ind w:left="676" w:hanging="687"/>
        <w:jc w:val="left"/>
        <w:rPr/>
      </w:pPr>
      <w:r>
        <w:rPr>
          <w:rStyle w:val="DefaultParagraphFont"/>
          <w:sz w:val="24"/>
        </w:rPr>
        <w:t>4.3.</w:t>
        <w:tab/>
        <w:t>Стандарты на электронную (цифровую) подпись</w:t>
      </w:r>
    </w:p>
    <w:p>
      <w:pPr>
        <w:pStyle w:val="Normal1"/>
        <w:ind w:left="12" w:right="6" w:hanging="0"/>
        <w:rPr/>
      </w:pPr>
      <w:r>
        <w:rPr/>
        <w:t>Во многих странах сегодня существуют стандарты на электронную (цифровую) подпись. В этом разделе мы опишем российский государственный стандарт ГОСТ Р34.10-94 и стандарт США FIPS 186.</w:t>
      </w:r>
    </w:p>
    <w:p>
      <w:pPr>
        <w:pStyle w:val="2"/>
        <w:tabs>
          <w:tab w:val="left" w:pos="-5" w:leader="none"/>
        </w:tabs>
        <w:ind w:left="-5" w:hanging="0"/>
        <w:rPr/>
      </w:pPr>
      <w:r>
        <w:rPr/>
        <w:t>4.3. Стандарты на электронную (цифровую) подпись</w:t>
      </w:r>
    </w:p>
    <w:p>
      <w:pPr>
        <w:pStyle w:val="Normal1"/>
        <w:ind w:left="12" w:right="6" w:hanging="0"/>
        <w:rPr/>
      </w:pPr>
      <w:r>
        <w:rPr/>
        <w:t>Российский стандарт, как следует из его обозначения, был принят в 1994 году, американский — в 1991. В основе обоих стандартов лежит по сути один и тот же алгоритм, называемый DSA (Digital Signature Algorithm) и являющийся вариацией подписи Эль-Гамаля. Мы подробно рассмотрим российскую версию алгоритма, а затем укажем на отличия американской версии.</w:t>
      </w:r>
    </w:p>
    <w:p>
      <w:pPr>
        <w:pStyle w:val="Normal1"/>
        <w:spacing w:before="0" w:after="214"/>
        <w:ind w:left="12" w:right="6" w:firstLine="397"/>
        <w:rPr/>
      </w:pPr>
      <w:r>
        <w:rPr/>
        <w:t xml:space="preserve">Вначале для некоторого сообщества пользователей выбираются общие несекретные параметры. Прежде всего необходимо найти два простых числа, </w:t>
      </w:r>
      <w:r>
        <w:rPr>
          <w:rStyle w:val="DefaultParagraphFont"/>
          <w:rFonts w:eastAsia="Cambria" w:cs="Cambria" w:ascii="Cambria" w:hAnsi="Cambria"/>
          <w:i/>
        </w:rPr>
        <w:t xml:space="preserve">q </w:t>
      </w:r>
      <w:r>
        <w:rPr/>
        <w:t xml:space="preserve">длиной 256 бит и </w:t>
      </w:r>
      <w:r>
        <w:rPr>
          <w:rStyle w:val="DefaultParagraphFont"/>
          <w:rFonts w:eastAsia="Cambria" w:cs="Cambria" w:ascii="Cambria" w:hAnsi="Cambria"/>
          <w:i/>
        </w:rPr>
        <w:t xml:space="preserve">p </w:t>
      </w:r>
      <w:r>
        <w:rPr/>
        <w:t>длиной 1024 бита, между которыми выполняется соотношение</w:t>
      </w:r>
    </w:p>
    <w:p>
      <w:pPr>
        <w:pStyle w:val="Normal1"/>
        <w:tabs>
          <w:tab w:val="center" w:pos="3122" w:leader="none"/>
          <w:tab w:val="right" w:pos="6286" w:leader="none"/>
        </w:tabs>
        <w:spacing w:lineRule="auto" w:line="247" w:before="0" w:after="197"/>
        <w:ind w:left="0" w:hanging="0"/>
        <w:jc w:val="left"/>
        <w:rPr/>
      </w:pPr>
      <w:r>
        <w:rPr>
          <w:rStyle w:val="DefaultParagraphFont"/>
          <w:sz w:val="22"/>
        </w:rPr>
        <w:tab/>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bq </w:t>
      </w:r>
      <w:r>
        <w:rPr>
          <w:rStyle w:val="DefaultParagraphFont"/>
          <w:rFonts w:eastAsia="Cambria" w:cs="Cambria" w:ascii="Cambria" w:hAnsi="Cambria"/>
        </w:rPr>
        <w:t>+ 1</w:t>
        <w:tab/>
      </w:r>
      <w:r>
        <w:rPr/>
        <w:t>(4.11)</w:t>
      </w:r>
    </w:p>
    <w:p>
      <w:pPr>
        <w:pStyle w:val="Normal1"/>
        <w:spacing w:before="0" w:after="222"/>
        <w:ind w:left="12" w:right="6" w:hanging="0"/>
        <w:rPr/>
      </w:pPr>
      <w:r>
        <w:rPr/>
        <w:t xml:space="preserve">для некоторого целого </w:t>
      </w:r>
      <w:r>
        <w:rPr>
          <w:rStyle w:val="DefaultParagraphFont"/>
          <w:rFonts w:eastAsia="Cambria" w:cs="Cambria" w:ascii="Cambria" w:hAnsi="Cambria"/>
          <w:i/>
        </w:rPr>
        <w:t>b</w:t>
      </w:r>
      <w:r>
        <w:rPr/>
        <w:t xml:space="preserve">. Старшие биты в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q </w:t>
      </w:r>
      <w:r>
        <w:rPr/>
        <w:t xml:space="preserve">должны быть равны единице. Затем выбирается число </w:t>
      </w:r>
      <w:r>
        <w:rPr>
          <w:rStyle w:val="DefaultParagraphFont"/>
          <w:rFonts w:eastAsia="Cambria" w:cs="Cambria" w:ascii="Cambria" w:hAnsi="Cambria"/>
          <w:i/>
        </w:rPr>
        <w:t xml:space="preserve">a &gt; </w:t>
      </w:r>
      <w:r>
        <w:rPr>
          <w:rStyle w:val="DefaultParagraphFont"/>
          <w:rFonts w:eastAsia="Cambria" w:cs="Cambria" w:ascii="Cambria" w:hAnsi="Cambria"/>
        </w:rPr>
        <w:t>1</w:t>
      </w:r>
      <w:r>
        <w:rPr/>
        <w:t>, такое, что</w:t>
      </w:r>
    </w:p>
    <w:p>
      <w:pPr>
        <w:pStyle w:val="Normal1"/>
        <w:tabs>
          <w:tab w:val="center" w:pos="3122" w:leader="none"/>
          <w:tab w:val="right" w:pos="6286" w:leader="none"/>
        </w:tabs>
        <w:spacing w:lineRule="auto" w:line="264" w:before="0" w:after="202"/>
        <w:ind w:left="0" w:hanging="0"/>
        <w:jc w:val="left"/>
        <w:rPr/>
      </w:pPr>
      <w:r>
        <w:rPr>
          <w:rStyle w:val="DefaultParagraphFont"/>
          <w:sz w:val="22"/>
        </w:rPr>
        <w:tab/>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q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w:t>
        <w:tab/>
      </w:r>
      <w:r>
        <w:rPr/>
        <w:t>(4.12)</w:t>
      </w:r>
    </w:p>
    <w:p>
      <w:pPr>
        <w:pStyle w:val="Normal1"/>
        <w:ind w:left="12" w:right="6" w:hanging="0"/>
        <w:rPr/>
      </w:pPr>
      <w:r>
        <w:rPr/>
        <w:t xml:space="preserve">В результате получаем три общих параметра — </w:t>
      </w:r>
      <w:r>
        <w:rPr>
          <w:rStyle w:val="DefaultParagraphFont"/>
          <w:rFonts w:eastAsia="Cambria" w:cs="Cambria" w:ascii="Cambria" w:hAnsi="Cambria"/>
          <w:i/>
        </w:rPr>
        <w:t>p</w:t>
      </w:r>
      <w:r>
        <w:rPr/>
        <w:t xml:space="preserve">, </w:t>
      </w:r>
      <w:r>
        <w:rPr>
          <w:rStyle w:val="DefaultParagraphFont"/>
          <w:rFonts w:eastAsia="Cambria" w:cs="Cambria" w:ascii="Cambria" w:hAnsi="Cambria"/>
          <w:i/>
        </w:rPr>
        <w:t xml:space="preserve">q </w:t>
      </w:r>
      <w:r>
        <w:rPr/>
        <w:t xml:space="preserve">и </w:t>
      </w:r>
      <w:r>
        <w:rPr>
          <w:rStyle w:val="DefaultParagraphFont"/>
          <w:rFonts w:eastAsia="Cambria" w:cs="Cambria" w:ascii="Cambria" w:hAnsi="Cambria"/>
          <w:i/>
        </w:rPr>
        <w:t>a</w:t>
      </w:r>
      <w:r>
        <w:rPr/>
        <w:t>.</w:t>
      </w:r>
    </w:p>
    <w:p>
      <w:pPr>
        <w:pStyle w:val="Normal1"/>
        <w:spacing w:lineRule="auto" w:line="235" w:before="0" w:after="32"/>
        <w:ind w:left="-15" w:firstLine="397"/>
        <w:rPr/>
      </w:pPr>
      <w:r>
        <w:rPr>
          <w:rStyle w:val="DefaultParagraphFont"/>
          <w:sz w:val="18"/>
        </w:rPr>
        <w:t xml:space="preserve">З а м е ч а н и е. Равенство (4.12) означает, что при возведении </w:t>
      </w:r>
      <w:r>
        <w:rPr>
          <w:rStyle w:val="DefaultParagraphFont"/>
          <w:rFonts w:eastAsia="Cambria" w:cs="Cambria" w:ascii="Cambria" w:hAnsi="Cambria"/>
          <w:i/>
          <w:sz w:val="18"/>
        </w:rPr>
        <w:t xml:space="preserve">a </w:t>
      </w:r>
      <w:r>
        <w:rPr>
          <w:rStyle w:val="DefaultParagraphFont"/>
          <w:sz w:val="18"/>
        </w:rPr>
        <w:t xml:space="preserve">в степени по модулю </w:t>
      </w:r>
      <w:r>
        <w:rPr>
          <w:rStyle w:val="DefaultParagraphFont"/>
          <w:rFonts w:eastAsia="Cambria" w:cs="Cambria" w:ascii="Cambria" w:hAnsi="Cambria"/>
          <w:i/>
          <w:sz w:val="18"/>
        </w:rPr>
        <w:t xml:space="preserve">p </w:t>
      </w:r>
      <w:r>
        <w:rPr>
          <w:rStyle w:val="DefaultParagraphFont"/>
          <w:sz w:val="18"/>
        </w:rPr>
        <w:t xml:space="preserve">показатели приводятся по модулю </w:t>
      </w:r>
      <w:r>
        <w:rPr>
          <w:rStyle w:val="DefaultParagraphFont"/>
          <w:rFonts w:eastAsia="Cambria" w:cs="Cambria" w:ascii="Cambria" w:hAnsi="Cambria"/>
          <w:i/>
          <w:sz w:val="18"/>
        </w:rPr>
        <w:t>q</w:t>
      </w:r>
      <w:r>
        <w:rPr>
          <w:rStyle w:val="DefaultParagraphFont"/>
          <w:sz w:val="18"/>
        </w:rPr>
        <w:t xml:space="preserve">, т.е. </w:t>
      </w:r>
      <w:r>
        <w:rPr>
          <w:rStyle w:val="DefaultParagraphFont"/>
          <w:rFonts w:eastAsia="Cambria" w:cs="Cambria" w:ascii="Cambria" w:hAnsi="Cambria"/>
          <w:i/>
          <w:sz w:val="18"/>
        </w:rPr>
        <w:t>a</w:t>
      </w:r>
      <w:r>
        <w:rPr>
          <w:rStyle w:val="DefaultParagraphFont"/>
          <w:rFonts w:eastAsia="Cambria" w:cs="Cambria" w:ascii="Cambria" w:hAnsi="Cambria"/>
          <w:i/>
          <w:position w:val="5"/>
          <w:sz w:val="12"/>
          <w:sz w:val="18"/>
        </w:rPr>
        <w:t xml:space="preserve">b </w:t>
      </w:r>
      <w:r>
        <w:rPr>
          <w:rStyle w:val="DefaultParagraphFont"/>
          <w:rFonts w:eastAsia="Cambria" w:cs="Cambria" w:ascii="Cambria" w:hAnsi="Cambria"/>
          <w:sz w:val="18"/>
        </w:rPr>
        <w:t xml:space="preserve">mod </w:t>
      </w:r>
      <w:r>
        <w:rPr>
          <w:rStyle w:val="DefaultParagraphFont"/>
          <w:rFonts w:eastAsia="Cambria" w:cs="Cambria" w:ascii="Cambria" w:hAnsi="Cambria"/>
          <w:i/>
          <w:sz w:val="18"/>
        </w:rPr>
        <w:t xml:space="preserve">p </w:t>
      </w:r>
      <w:r>
        <w:rPr>
          <w:rStyle w:val="DefaultParagraphFont"/>
          <w:rFonts w:eastAsia="Cambria" w:cs="Cambria" w:ascii="Cambria" w:hAnsi="Cambria"/>
          <w:sz w:val="18"/>
        </w:rPr>
        <w:t xml:space="preserve">= </w:t>
      </w:r>
      <w:r>
        <w:rPr>
          <w:rStyle w:val="DefaultParagraphFont"/>
          <w:rFonts w:eastAsia="Cambria" w:cs="Cambria" w:ascii="Cambria" w:hAnsi="Cambria"/>
          <w:i/>
          <w:sz w:val="18"/>
        </w:rPr>
        <w:t>a</w:t>
      </w:r>
      <w:r>
        <w:rPr>
          <w:rStyle w:val="DefaultParagraphFont"/>
          <w:rFonts w:eastAsia="Cambria" w:cs="Cambria" w:ascii="Cambria" w:hAnsi="Cambria"/>
          <w:i/>
          <w:position w:val="5"/>
          <w:sz w:val="12"/>
          <w:sz w:val="18"/>
        </w:rPr>
        <w:t xml:space="preserve">b </w:t>
      </w:r>
      <w:r>
        <w:rPr>
          <w:rStyle w:val="DefaultParagraphFont"/>
          <w:rFonts w:eastAsia="Cambria" w:cs="Cambria" w:ascii="Cambria" w:hAnsi="Cambria"/>
          <w:position w:val="5"/>
          <w:sz w:val="12"/>
          <w:sz w:val="18"/>
        </w:rPr>
        <w:t xml:space="preserve">mod </w:t>
      </w:r>
      <w:r>
        <w:rPr>
          <w:rStyle w:val="DefaultParagraphFont"/>
          <w:rFonts w:eastAsia="Cambria" w:cs="Cambria" w:ascii="Cambria" w:hAnsi="Cambria"/>
          <w:i/>
          <w:position w:val="5"/>
          <w:sz w:val="12"/>
          <w:sz w:val="18"/>
        </w:rPr>
        <w:t xml:space="preserve">q </w:t>
      </w:r>
      <w:r>
        <w:rPr>
          <w:rStyle w:val="DefaultParagraphFont"/>
          <w:rFonts w:eastAsia="Cambria" w:cs="Cambria" w:ascii="Cambria" w:hAnsi="Cambria"/>
          <w:sz w:val="18"/>
        </w:rPr>
        <w:t xml:space="preserve">mod </w:t>
      </w:r>
      <w:r>
        <w:rPr>
          <w:rStyle w:val="DefaultParagraphFont"/>
          <w:rFonts w:eastAsia="Cambria" w:cs="Cambria" w:ascii="Cambria" w:hAnsi="Cambria"/>
          <w:i/>
          <w:sz w:val="18"/>
        </w:rPr>
        <w:t xml:space="preserve">p </w:t>
      </w:r>
      <w:r>
        <w:rPr>
          <w:rStyle w:val="DefaultParagraphFont"/>
          <w:sz w:val="18"/>
        </w:rPr>
        <w:t>(мы уже проводили обоснование подобного феномена при доказательстве утверждения 2.10 на стр. 30). Такое приведение будет постоянно выполняться при генерации и проверке подписи, в результате чего длина показателей степени в рамках рассматриваемого алгоритма никогда не будет превышать 256 бит, что упрощает вычисления.</w:t>
      </w:r>
    </w:p>
    <w:p>
      <w:pPr>
        <w:pStyle w:val="Normal1"/>
        <w:spacing w:before="0" w:after="222"/>
        <w:ind w:left="12" w:right="6" w:firstLine="397"/>
        <w:rPr/>
      </w:pPr>
      <w:r>
        <w:rPr/>
        <w:t xml:space="preserve">Далее, каждый пользователь выбирает случайно число </w:t>
      </w:r>
      <w:r>
        <w:rPr>
          <w:rStyle w:val="DefaultParagraphFont"/>
          <w:rFonts w:eastAsia="Cambria" w:cs="Cambria" w:ascii="Cambria" w:hAnsi="Cambria"/>
          <w:i/>
        </w:rPr>
        <w:t>x</w:t>
      </w:r>
      <w:r>
        <w:rPr/>
        <w:t xml:space="preserve">, удовлетворяющее неравенству </w:t>
      </w:r>
      <w:r>
        <w:rPr>
          <w:rStyle w:val="DefaultParagraphFont"/>
          <w:rFonts w:eastAsia="Cambria" w:cs="Cambria" w:ascii="Cambria" w:hAnsi="Cambria"/>
        </w:rPr>
        <w:t xml:space="preserve">0 </w:t>
      </w:r>
      <w:r>
        <w:rPr>
          <w:rStyle w:val="DefaultParagraphFont"/>
          <w:rFonts w:eastAsia="Cambria" w:cs="Cambria" w:ascii="Cambria" w:hAnsi="Cambria"/>
          <w:i/>
        </w:rPr>
        <w:t>&lt; x &lt; q</w:t>
      </w:r>
      <w:r>
        <w:rPr/>
        <w:t>, и вычисляет</w:t>
      </w:r>
    </w:p>
    <w:p>
      <w:pPr>
        <w:pStyle w:val="Normal1"/>
        <w:tabs>
          <w:tab w:val="center" w:pos="3122" w:leader="none"/>
          <w:tab w:val="right" w:pos="6286" w:leader="none"/>
        </w:tabs>
        <w:spacing w:lineRule="auto" w:line="247" w:before="0" w:after="216"/>
        <w:ind w:left="0" w:hanging="0"/>
        <w:jc w:val="left"/>
        <w:rPr/>
      </w:pPr>
      <w:r>
        <w:rPr>
          <w:rStyle w:val="DefaultParagraphFont"/>
          <w:sz w:val="22"/>
        </w:rPr>
        <w:tab/>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 xml:space="preserve">mod </w:t>
      </w:r>
      <w:r>
        <w:rPr>
          <w:rStyle w:val="DefaultParagraphFont"/>
          <w:rFonts w:eastAsia="Cambria" w:cs="Cambria" w:ascii="Cambria" w:hAnsi="Cambria"/>
          <w:i/>
        </w:rPr>
        <w:t>p.</w:t>
        <w:tab/>
      </w:r>
      <w:r>
        <w:rPr/>
        <w:t>(4.13)</w:t>
      </w:r>
    </w:p>
    <w:p>
      <w:pPr>
        <w:pStyle w:val="Normal1"/>
        <w:ind w:left="12" w:right="6" w:hanging="0"/>
        <w:rPr/>
      </w:pPr>
      <w:r>
        <w:rPr/>
        <w:t xml:space="preserve">Число </w:t>
      </w:r>
      <w:r>
        <w:rPr>
          <w:rStyle w:val="DefaultParagraphFont"/>
          <w:rFonts w:eastAsia="Cambria" w:cs="Cambria" w:ascii="Cambria" w:hAnsi="Cambria"/>
          <w:i/>
        </w:rPr>
        <w:t xml:space="preserve">x </w:t>
      </w:r>
      <w:r>
        <w:rPr/>
        <w:t xml:space="preserve">будет секретным ключом пользователя, а число </w:t>
      </w:r>
      <w:r>
        <w:rPr>
          <w:rStyle w:val="DefaultParagraphFont"/>
          <w:rFonts w:eastAsia="Cambria" w:cs="Cambria" w:ascii="Cambria" w:hAnsi="Cambria"/>
          <w:i/>
        </w:rPr>
        <w:t xml:space="preserve">y </w:t>
      </w:r>
      <w:r>
        <w:rPr/>
        <w:t xml:space="preserve">— открытым ключом. Предполагается, что открытые ключи всех пользователей указываются в некотором несекретном, но «сертифицированном» справочнике, который должен быть у всех, кто собирается проверять подписи. Отметим, что в настоящее время найти </w:t>
      </w:r>
      <w:r>
        <w:rPr>
          <w:rStyle w:val="DefaultParagraphFont"/>
          <w:rFonts w:eastAsia="Cambria" w:cs="Cambria" w:ascii="Cambria" w:hAnsi="Cambria"/>
          <w:i/>
        </w:rPr>
        <w:t xml:space="preserve">x </w:t>
      </w:r>
      <w:r>
        <w:rPr/>
        <w:t xml:space="preserve">по </w:t>
      </w:r>
      <w:r>
        <w:rPr>
          <w:rStyle w:val="DefaultParagraphFont"/>
          <w:rFonts w:eastAsia="Cambria" w:cs="Cambria" w:ascii="Cambria" w:hAnsi="Cambria"/>
          <w:i/>
        </w:rPr>
        <w:t xml:space="preserve">y </w:t>
      </w:r>
      <w:r>
        <w:rPr/>
        <w:t xml:space="preserve">практически невозможно при указанной выше длине модуля </w:t>
      </w:r>
      <w:r>
        <w:rPr>
          <w:rStyle w:val="DefaultParagraphFont"/>
          <w:rFonts w:eastAsia="Cambria" w:cs="Cambria" w:ascii="Cambria" w:hAnsi="Cambria"/>
          <w:i/>
        </w:rPr>
        <w:t>p</w:t>
      </w:r>
      <w:r>
        <w:rPr/>
        <w:t>. На этом этап выбора параметров заканчивается, и мы готовы к тому, чтобы формировать и проверять подписи.</w:t>
      </w:r>
    </w:p>
    <w:p>
      <w:pPr>
        <w:pStyle w:val="Normal1"/>
        <w:ind w:left="12" w:right="6" w:firstLine="397"/>
        <w:rPr/>
      </w:pPr>
      <w:r>
        <w:rPr/>
        <w:t xml:space="preserve">Пусть имеется сообщение </w:t>
      </w:r>
      <w:r>
        <w:rPr>
          <w:rStyle w:val="DefaultParagraphFont"/>
          <w:rFonts w:eastAsia="Cambria" w:cs="Cambria" w:ascii="Cambria" w:hAnsi="Cambria"/>
          <w:i/>
        </w:rPr>
        <w:t>m</w:t>
      </w:r>
      <w:r>
        <w:rPr>
          <w:rStyle w:val="DefaultParagraphFont"/>
          <w:rFonts w:eastAsia="Cambria" w:cs="Cambria" w:ascii="Cambria" w:hAnsi="Cambria"/>
        </w:rPr>
        <w:t xml:space="preserve">¯ </w:t>
      </w:r>
      <w:r>
        <w:rPr/>
        <w:t>, которое необходимо подписать. Генерация подписи выполняется следующим образом:</w:t>
      </w:r>
    </w:p>
    <w:p>
      <w:pPr>
        <w:pStyle w:val="Normal1"/>
        <w:numPr>
          <w:ilvl w:val="0"/>
          <w:numId w:val="14"/>
        </w:numPr>
        <w:ind w:left="499" w:right="6" w:hanging="255"/>
        <w:rPr/>
      </w:pPr>
      <w:r>
        <w:rPr/>
        <w:t xml:space="preserve">Вычисляем значение хеш-функции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для сообщения </w:t>
      </w:r>
      <w:r>
        <w:rPr>
          <w:rStyle w:val="DefaultParagraphFont"/>
          <w:rFonts w:eastAsia="Cambria" w:cs="Cambria" w:ascii="Cambria" w:hAnsi="Cambria"/>
          <w:i/>
        </w:rPr>
        <w:t>m</w:t>
      </w:r>
      <w:r>
        <w:rPr/>
        <w:t xml:space="preserve">, значение хеш-функции должно лежать в пределах </w:t>
      </w:r>
      <w:r>
        <w:rPr>
          <w:rStyle w:val="DefaultParagraphFont"/>
          <w:rFonts w:eastAsia="Cambria" w:cs="Cambria" w:ascii="Cambria" w:hAnsi="Cambria"/>
        </w:rPr>
        <w:t xml:space="preserve">0 </w:t>
      </w:r>
      <w:r>
        <w:rPr>
          <w:rStyle w:val="DefaultParagraphFont"/>
          <w:rFonts w:eastAsia="Cambria" w:cs="Cambria" w:ascii="Cambria" w:hAnsi="Cambria"/>
          <w:i/>
        </w:rPr>
        <w:t>&lt; h &lt; q</w:t>
      </w:r>
    </w:p>
    <w:p>
      <w:pPr>
        <w:pStyle w:val="Normal1"/>
        <w:spacing w:lineRule="auto" w:line="247" w:before="0" w:after="13"/>
        <w:ind w:left="10" w:right="5" w:hanging="10"/>
        <w:jc w:val="right"/>
        <w:rPr/>
      </w:pPr>
      <w:r>
        <w:rPr/>
        <w:t>(в российском варианте хеш-функция определяется ГОСТом</w:t>
      </w:r>
    </w:p>
    <w:p>
      <w:pPr>
        <w:pStyle w:val="Normal1"/>
        <w:spacing w:before="0" w:after="165"/>
        <w:ind w:left="498" w:right="6" w:hanging="0"/>
        <w:rPr/>
      </w:pPr>
      <w:r>
        <w:rPr/>
        <w:t>Р34.11-94).</w:t>
      </w:r>
    </w:p>
    <w:p>
      <w:pPr>
        <w:pStyle w:val="Normal1"/>
        <w:numPr>
          <w:ilvl w:val="0"/>
          <w:numId w:val="14"/>
        </w:numPr>
        <w:spacing w:before="0" w:after="111"/>
        <w:ind w:left="499" w:right="6" w:hanging="255"/>
        <w:rPr/>
      </w:pPr>
      <w:r>
        <w:rPr/>
        <w:t xml:space="preserve">Формируем случайное число </w:t>
      </w:r>
      <w:r>
        <w:rPr>
          <w:rStyle w:val="DefaultParagraphFont"/>
          <w:rFonts w:eastAsia="Cambria" w:cs="Cambria" w:ascii="Cambria" w:hAnsi="Cambria"/>
          <w:i/>
        </w:rPr>
        <w:t>k</w:t>
      </w:r>
      <w:r>
        <w:rPr/>
        <w:t xml:space="preserve">, </w:t>
      </w:r>
      <w:r>
        <w:rPr>
          <w:rStyle w:val="DefaultParagraphFont"/>
          <w:rFonts w:eastAsia="Cambria" w:cs="Cambria" w:ascii="Cambria" w:hAnsi="Cambria"/>
        </w:rPr>
        <w:t xml:space="preserve">0 </w:t>
      </w:r>
      <w:r>
        <w:rPr>
          <w:rStyle w:val="DefaultParagraphFont"/>
          <w:rFonts w:eastAsia="Cambria" w:cs="Cambria" w:ascii="Cambria" w:hAnsi="Cambria"/>
          <w:i/>
        </w:rPr>
        <w:t>&lt; k &lt; q</w:t>
      </w:r>
      <w:r>
        <w:rPr/>
        <w:t>.</w:t>
      </w:r>
    </w:p>
    <w:p>
      <w:pPr>
        <w:pStyle w:val="Normal1"/>
        <w:numPr>
          <w:ilvl w:val="0"/>
          <w:numId w:val="14"/>
        </w:numPr>
        <w:spacing w:before="0" w:after="176"/>
        <w:ind w:left="499" w:right="6" w:hanging="255"/>
        <w:rPr/>
      </w:pPr>
      <w:r>
        <w:rPr/>
        <w:t xml:space="preserve">Вычисляем </w:t>
      </w:r>
      <w:r>
        <w:rPr/>
        <w:drawing>
          <wp:inline distT="0" distB="0" distL="0" distR="0">
            <wp:extent cx="1255395" cy="155575"/>
            <wp:effectExtent l="0" t="0" r="0" b="0"/>
            <wp:docPr id="44" name="Picture 4110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1042" descr=""/>
                    <pic:cNvPicPr>
                      <a:picLocks noChangeAspect="1" noChangeArrowheads="1"/>
                    </pic:cNvPicPr>
                  </pic:nvPicPr>
                  <pic:blipFill>
                    <a:blip r:embed="rId53"/>
                    <a:stretch>
                      <a:fillRect/>
                    </a:stretch>
                  </pic:blipFill>
                  <pic:spPr bwMode="auto">
                    <a:xfrm>
                      <a:off x="0" y="0"/>
                      <a:ext cx="1255395" cy="155575"/>
                    </a:xfrm>
                    <a:prstGeom prst="rect">
                      <a:avLst/>
                    </a:prstGeom>
                  </pic:spPr>
                </pic:pic>
              </a:graphicData>
            </a:graphic>
          </wp:inline>
        </w:drawing>
      </w:r>
      <w:r>
        <w:rPr/>
        <w:t xml:space="preserve">. Если оказывается так, что </w:t>
      </w:r>
      <w:r>
        <w:rPr>
          <w:rStyle w:val="DefaultParagraphFont"/>
          <w:rFonts w:eastAsia="Cambria" w:cs="Cambria" w:ascii="Cambria" w:hAnsi="Cambria"/>
          <w:i/>
        </w:rPr>
        <w:t xml:space="preserve">r </w:t>
      </w:r>
      <w:r>
        <w:rPr>
          <w:rStyle w:val="DefaultParagraphFont"/>
          <w:rFonts w:eastAsia="Cambria" w:cs="Cambria" w:ascii="Cambria" w:hAnsi="Cambria"/>
        </w:rPr>
        <w:t>= 0</w:t>
      </w:r>
      <w:r>
        <w:rPr/>
        <w:t>, то возвращаемся к шагу 2.</w:t>
      </w:r>
    </w:p>
    <w:p>
      <w:pPr>
        <w:pStyle w:val="Normal1"/>
        <w:numPr>
          <w:ilvl w:val="0"/>
          <w:numId w:val="14"/>
        </w:numPr>
        <w:spacing w:before="0" w:after="169"/>
        <w:ind w:left="499" w:right="6" w:hanging="255"/>
        <w:rPr/>
      </w:pPr>
      <w:r>
        <w:rPr/>
        <w:t xml:space="preserve">Вычисляем </w:t>
      </w:r>
      <w:r>
        <w:rPr>
          <w:rStyle w:val="DefaultParagraphFont"/>
          <w:rFonts w:eastAsia="Cambria" w:cs="Cambria" w:ascii="Cambria" w:hAnsi="Cambria"/>
          <w:i/>
        </w:rPr>
        <w:t xml:space="preserve">s </w:t>
      </w:r>
      <w:r>
        <w:rPr>
          <w:rStyle w:val="DefaultParagraphFont"/>
          <w:rFonts w:eastAsia="Cambria" w:cs="Cambria" w:ascii="Cambria" w:hAnsi="Cambria"/>
        </w:rPr>
        <w:t>= (</w:t>
      </w:r>
      <w:r>
        <w:rPr>
          <w:rStyle w:val="DefaultParagraphFont"/>
          <w:rFonts w:eastAsia="Cambria" w:cs="Cambria" w:ascii="Cambria" w:hAnsi="Cambria"/>
          <w:i/>
        </w:rPr>
        <w:t xml:space="preserve">kh </w:t>
      </w:r>
      <w:r>
        <w:rPr>
          <w:rStyle w:val="DefaultParagraphFont"/>
          <w:rFonts w:eastAsia="Cambria" w:cs="Cambria" w:ascii="Cambria" w:hAnsi="Cambria"/>
        </w:rPr>
        <w:t xml:space="preserve">+ </w:t>
      </w:r>
      <w:r>
        <w:rPr>
          <w:rStyle w:val="DefaultParagraphFont"/>
          <w:rFonts w:eastAsia="Cambria" w:cs="Cambria" w:ascii="Cambria" w:hAnsi="Cambria"/>
          <w:i/>
        </w:rPr>
        <w:t>xr</w:t>
      </w:r>
      <w:r>
        <w:rPr>
          <w:rStyle w:val="DefaultParagraphFont"/>
          <w:rFonts w:eastAsia="Cambria" w:cs="Cambria" w:ascii="Cambria" w:hAnsi="Cambria"/>
        </w:rPr>
        <w:t xml:space="preserve">) mod </w:t>
      </w:r>
      <w:r>
        <w:rPr>
          <w:rStyle w:val="DefaultParagraphFont"/>
          <w:rFonts w:eastAsia="Cambria" w:cs="Cambria" w:ascii="Cambria" w:hAnsi="Cambria"/>
          <w:i/>
        </w:rPr>
        <w:t>q</w:t>
      </w:r>
      <w:r>
        <w:rPr/>
        <w:t xml:space="preserve">. Если </w:t>
      </w:r>
      <w:r>
        <w:rPr>
          <w:rStyle w:val="DefaultParagraphFont"/>
          <w:rFonts w:eastAsia="Cambria" w:cs="Cambria" w:ascii="Cambria" w:hAnsi="Cambria"/>
          <w:i/>
        </w:rPr>
        <w:t xml:space="preserve">s </w:t>
      </w:r>
      <w:r>
        <w:rPr>
          <w:rStyle w:val="DefaultParagraphFont"/>
          <w:rFonts w:eastAsia="Cambria" w:cs="Cambria" w:ascii="Cambria" w:hAnsi="Cambria"/>
        </w:rPr>
        <w:t>= 0</w:t>
      </w:r>
      <w:r>
        <w:rPr/>
        <w:t>, то возвращаемся к шагу 2.</w:t>
      </w:r>
    </w:p>
    <w:p>
      <w:pPr>
        <w:pStyle w:val="Normal1"/>
        <w:numPr>
          <w:ilvl w:val="0"/>
          <w:numId w:val="14"/>
        </w:numPr>
        <w:spacing w:before="0" w:after="293"/>
        <w:ind w:left="499" w:right="6" w:hanging="255"/>
        <w:rPr/>
      </w:pPr>
      <w:r>
        <w:rPr/>
        <w:t xml:space="preserve">Получаем подписанное сообщение </w:t>
      </w:r>
      <w:r>
        <w:rPr>
          <w:rStyle w:val="DefaultParagraphFont"/>
          <w:rFonts w:eastAsia="Cambria" w:cs="Cambria" w:ascii="Cambria" w:hAnsi="Cambria"/>
        </w:rPr>
        <w:t>h</w:t>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i/>
        </w:rPr>
        <w:t>r, s</w:t>
      </w:r>
      <w:r>
        <w:rPr>
          <w:rStyle w:val="DefaultParagraphFont"/>
          <w:rFonts w:eastAsia="Cambria" w:cs="Cambria" w:ascii="Cambria" w:hAnsi="Cambria"/>
        </w:rPr>
        <w:t>i</w:t>
      </w:r>
      <w:r>
        <w:rPr/>
        <w:t>.</w:t>
      </w:r>
    </w:p>
    <w:p>
      <w:pPr>
        <w:pStyle w:val="Normal1"/>
        <w:spacing w:before="0" w:after="160"/>
        <w:ind w:left="397" w:right="6" w:hanging="0"/>
        <w:rPr/>
      </w:pPr>
      <w:r>
        <w:rPr/>
        <w:t>Для проверки подписи делаем следующее.</w:t>
      </w:r>
    </w:p>
    <w:p>
      <w:pPr>
        <w:pStyle w:val="Normal1"/>
        <w:numPr>
          <w:ilvl w:val="0"/>
          <w:numId w:val="15"/>
        </w:numPr>
        <w:spacing w:before="0" w:after="167"/>
        <w:ind w:left="499" w:right="6" w:hanging="255"/>
        <w:rPr/>
      </w:pPr>
      <w:r>
        <w:rPr/>
        <w:t xml:space="preserve">Вычисляем хеш-функцию для сообщения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w:t>
      </w:r>
    </w:p>
    <w:p>
      <w:pPr>
        <w:pStyle w:val="Normal1"/>
        <w:numPr>
          <w:ilvl w:val="0"/>
          <w:numId w:val="15"/>
        </w:numPr>
        <w:spacing w:before="0" w:after="181"/>
        <w:ind w:left="499" w:right="6" w:hanging="255"/>
        <w:rPr/>
      </w:pPr>
      <w:r>
        <w:rPr/>
        <w:t xml:space="preserve">Проверяем выполнение неравенств </w:t>
      </w:r>
      <w:r>
        <w:rPr>
          <w:rStyle w:val="DefaultParagraphFont"/>
          <w:rFonts w:eastAsia="Cambria" w:cs="Cambria" w:ascii="Cambria" w:hAnsi="Cambria"/>
        </w:rPr>
        <w:t xml:space="preserve">0 </w:t>
      </w:r>
      <w:r>
        <w:rPr>
          <w:rStyle w:val="DefaultParagraphFont"/>
          <w:rFonts w:eastAsia="Cambria" w:cs="Cambria" w:ascii="Cambria" w:hAnsi="Cambria"/>
          <w:i/>
        </w:rPr>
        <w:t>&lt; r &lt; q</w:t>
      </w:r>
      <w:r>
        <w:rPr/>
        <w:t xml:space="preserve">, </w:t>
      </w:r>
      <w:r>
        <w:rPr>
          <w:rStyle w:val="DefaultParagraphFont"/>
          <w:rFonts w:eastAsia="Cambria" w:cs="Cambria" w:ascii="Cambria" w:hAnsi="Cambria"/>
        </w:rPr>
        <w:t xml:space="preserve">0 </w:t>
      </w:r>
      <w:r>
        <w:rPr>
          <w:rStyle w:val="DefaultParagraphFont"/>
          <w:rFonts w:eastAsia="Cambria" w:cs="Cambria" w:ascii="Cambria" w:hAnsi="Cambria"/>
          <w:i/>
        </w:rPr>
        <w:t>&lt; s &lt; q</w:t>
      </w:r>
      <w:r>
        <w:rPr/>
        <w:t>.</w:t>
      </w:r>
    </w:p>
    <w:p>
      <w:pPr>
        <w:pStyle w:val="Normal1"/>
        <w:numPr>
          <w:ilvl w:val="0"/>
          <w:numId w:val="15"/>
        </w:numPr>
        <w:spacing w:before="0" w:after="307"/>
        <w:ind w:left="499" w:right="6" w:hanging="255"/>
        <w:rPr/>
      </w:pPr>
      <w:r>
        <w:rPr/>
        <w:t xml:space="preserve">Вычисляем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q</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q</w:t>
      </w:r>
      <w:r>
        <w:rPr/>
        <w:t>.</w:t>
      </w:r>
    </w:p>
    <w:p>
      <w:pPr>
        <w:pStyle w:val="Normal1"/>
        <w:numPr>
          <w:ilvl w:val="0"/>
          <w:numId w:val="15"/>
        </w:numPr>
        <w:spacing w:before="0" w:after="185"/>
        <w:ind w:left="499" w:right="6" w:hanging="255"/>
        <w:rPr/>
      </w:pPr>
      <w:r>
        <w:rPr/>
        <w:t xml:space="preserve">Вычисляем </w:t>
      </w:r>
      <w:r>
        <w:rPr>
          <w:rStyle w:val="DefaultParagraphFont"/>
          <w:rFonts w:eastAsia="Cambria" w:cs="Cambria" w:ascii="Cambria" w:hAnsi="Cambria"/>
          <w:i/>
        </w:rPr>
        <w:t xml:space="preserve">v </w:t>
      </w:r>
      <w:r>
        <w:rPr>
          <w:rStyle w:val="DefaultParagraphFont"/>
          <w:rFonts w:eastAsia="Cambria" w:cs="Cambria" w:ascii="Cambria" w:hAnsi="Cambria"/>
        </w:rPr>
        <w:t>=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position w:val="4"/>
          <w:sz w:val="10"/>
          <w:sz w:val="15"/>
        </w:rPr>
        <w:t>1</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position w:val="4"/>
          <w:sz w:val="10"/>
          <w:sz w:val="15"/>
        </w:rPr>
        <w:t xml:space="preserve">2 </w:t>
      </w:r>
      <w:r>
        <w:rPr>
          <w:rStyle w:val="DefaultParagraphFont"/>
          <w:rFonts w:eastAsia="Cambria" w:cs="Cambria" w:ascii="Cambria" w:hAnsi="Cambria"/>
        </w:rPr>
        <w:t xml:space="preserve">mod </w:t>
      </w:r>
      <w:r>
        <w:rPr>
          <w:rStyle w:val="DefaultParagraphFont"/>
          <w:rFonts w:eastAsia="Cambria" w:cs="Cambria" w:ascii="Cambria" w:hAnsi="Cambria"/>
          <w:i/>
        </w:rPr>
        <w:t>p</w:t>
      </w:r>
      <w:r>
        <w:rPr>
          <w:rStyle w:val="DefaultParagraphFont"/>
          <w:rFonts w:eastAsia="Cambria" w:cs="Cambria" w:ascii="Cambria" w:hAnsi="Cambria"/>
        </w:rPr>
        <w:t xml:space="preserve">) mod </w:t>
      </w:r>
      <w:r>
        <w:rPr>
          <w:rStyle w:val="DefaultParagraphFont"/>
          <w:rFonts w:eastAsia="Cambria" w:cs="Cambria" w:ascii="Cambria" w:hAnsi="Cambria"/>
          <w:i/>
        </w:rPr>
        <w:t>q</w:t>
      </w:r>
      <w:r>
        <w:rPr/>
        <w:t>.</w:t>
      </w:r>
    </w:p>
    <w:p>
      <w:pPr>
        <w:pStyle w:val="Normal1"/>
        <w:numPr>
          <w:ilvl w:val="0"/>
          <w:numId w:val="15"/>
        </w:numPr>
        <w:spacing w:before="0" w:after="157"/>
        <w:ind w:left="499" w:right="6" w:hanging="255"/>
        <w:rPr/>
      </w:pPr>
      <w:r>
        <w:rPr/>
        <w:t xml:space="preserve">Проверяем выполнение равенства </w:t>
      </w:r>
      <w:r>
        <w:rPr>
          <w:rStyle w:val="DefaultParagraphFont"/>
          <w:rFonts w:eastAsia="Cambria" w:cs="Cambria" w:ascii="Cambria" w:hAnsi="Cambria"/>
          <w:i/>
        </w:rPr>
        <w:t xml:space="preserve">v </w:t>
      </w:r>
      <w:r>
        <w:rPr>
          <w:rStyle w:val="DefaultParagraphFont"/>
          <w:rFonts w:eastAsia="Cambria" w:cs="Cambria" w:ascii="Cambria" w:hAnsi="Cambria"/>
        </w:rPr>
        <w:t xml:space="preserve">= </w:t>
      </w:r>
      <w:r>
        <w:rPr>
          <w:rStyle w:val="DefaultParagraphFont"/>
          <w:rFonts w:eastAsia="Cambria" w:cs="Cambria" w:ascii="Cambria" w:hAnsi="Cambria"/>
          <w:i/>
        </w:rPr>
        <w:t>r</w:t>
      </w:r>
      <w:r>
        <w:rPr/>
        <w:t>.</w:t>
      </w:r>
    </w:p>
    <w:p>
      <w:pPr>
        <w:pStyle w:val="Normal1"/>
        <w:spacing w:before="0" w:after="174"/>
        <w:ind w:left="12" w:right="6" w:firstLine="397"/>
        <w:rPr/>
      </w:pPr>
      <w:r>
        <w:rPr/>
        <w:t>Если хотя бы одна из проверок на шагах 2 и 5 не дает нужного результата, то подпись считается недействительной. Если же все проверки удачны, то подпись считается подлинной.</w:t>
      </w:r>
    </w:p>
    <w:p>
      <w:pPr>
        <w:pStyle w:val="Normal1"/>
        <w:spacing w:lineRule="auto" w:line="247" w:before="0" w:after="166"/>
        <w:ind w:left="-15" w:right="5" w:firstLine="387"/>
        <w:rPr/>
      </w:pPr>
      <w:r>
        <w:rPr/>
        <w:t xml:space="preserve">Утверждение 4.5. Если подпись к сообщению была сформирована законно, т.е. обладателем секретного ключа </w:t>
      </w:r>
      <w:r>
        <w:rPr>
          <w:rStyle w:val="DefaultParagraphFont"/>
          <w:rFonts w:eastAsia="Cambria" w:cs="Cambria" w:ascii="Cambria" w:hAnsi="Cambria"/>
          <w:i/>
        </w:rPr>
        <w:t>x</w:t>
      </w:r>
      <w:r>
        <w:rPr/>
        <w:t xml:space="preserve">, то </w:t>
      </w:r>
      <w:r>
        <w:rPr>
          <w:rStyle w:val="DefaultParagraphFont"/>
          <w:rFonts w:eastAsia="Cambria" w:cs="Cambria" w:ascii="Cambria" w:hAnsi="Cambria"/>
          <w:i/>
        </w:rPr>
        <w:t xml:space="preserve">v </w:t>
      </w:r>
      <w:r>
        <w:rPr>
          <w:rStyle w:val="DefaultParagraphFont"/>
          <w:rFonts w:eastAsia="Cambria" w:cs="Cambria" w:ascii="Cambria" w:hAnsi="Cambria"/>
        </w:rPr>
        <w:t xml:space="preserve">= </w:t>
      </w:r>
      <w:r>
        <w:rPr>
          <w:rStyle w:val="DefaultParagraphFont"/>
          <w:rFonts w:eastAsia="Cambria" w:cs="Cambria" w:ascii="Cambria" w:hAnsi="Cambria"/>
          <w:i/>
        </w:rPr>
        <w:t>r</w:t>
      </w:r>
      <w:r>
        <w:rPr/>
        <w:t>.</w:t>
      </w:r>
    </w:p>
    <w:p>
      <w:pPr>
        <w:pStyle w:val="Normal1"/>
        <w:ind w:left="12" w:right="6" w:firstLine="397"/>
        <w:rPr/>
      </w:pPr>
      <w:r>
        <w:rPr/>
        <w:t xml:space="preserve">Д о к а з а т е л ь с т в о . Запишем следующую цепочку равенств, которая следует непосредственно из описания метода (напомним, что показатели степени приводятся по модулю </w:t>
      </w:r>
      <w:r>
        <w:rPr>
          <w:rStyle w:val="DefaultParagraphFont"/>
          <w:rFonts w:eastAsia="Cambria" w:cs="Cambria" w:ascii="Cambria" w:hAnsi="Cambria"/>
          <w:i/>
        </w:rPr>
        <w:t>q</w:t>
      </w:r>
      <w:r>
        <w:rPr/>
        <w:t>):</w:t>
      </w:r>
    </w:p>
    <w:p>
      <w:pPr>
        <w:pStyle w:val="Normal1"/>
        <w:spacing w:lineRule="auto" w:line="256" w:before="0" w:after="0"/>
        <w:ind w:left="1046" w:hanging="0"/>
        <w:jc w:val="left"/>
        <w:rPr/>
      </w:pPr>
      <w:r>
        <w:rPr/>
        <w:drawing>
          <wp:inline distT="0" distB="0" distL="0" distR="0">
            <wp:extent cx="2511425" cy="792480"/>
            <wp:effectExtent l="0" t="0" r="0" b="0"/>
            <wp:docPr id="45" name="Picture 4110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1043" descr=""/>
                    <pic:cNvPicPr>
                      <a:picLocks noChangeAspect="1" noChangeArrowheads="1"/>
                    </pic:cNvPicPr>
                  </pic:nvPicPr>
                  <pic:blipFill>
                    <a:blip r:embed="rId54"/>
                    <a:stretch>
                      <a:fillRect/>
                    </a:stretch>
                  </pic:blipFill>
                  <pic:spPr bwMode="auto">
                    <a:xfrm>
                      <a:off x="0" y="0"/>
                      <a:ext cx="2511425" cy="792480"/>
                    </a:xfrm>
                    <a:prstGeom prst="rect">
                      <a:avLst/>
                    </a:prstGeom>
                  </pic:spPr>
                </pic:pic>
              </a:graphicData>
            </a:graphic>
          </wp:inline>
        </w:drawing>
      </w:r>
    </w:p>
    <w:p>
      <w:pPr>
        <w:pStyle w:val="2"/>
        <w:tabs>
          <w:tab w:val="left" w:pos="-5" w:leader="none"/>
        </w:tabs>
        <w:spacing w:before="0" w:after="215"/>
        <w:ind w:left="-5" w:hanging="0"/>
        <w:rPr/>
      </w:pPr>
      <w:r>
        <w:rPr/>
        <w:t>4.3. Стандарты на электронную (цифровую) подпись</w:t>
      </w:r>
    </w:p>
    <w:p>
      <w:pPr>
        <w:pStyle w:val="Normal1"/>
        <w:tabs>
          <w:tab w:val="center" w:pos="3189" w:leader="none"/>
          <w:tab w:val="right" w:pos="6286" w:leader="none"/>
        </w:tabs>
        <w:spacing w:lineRule="auto" w:line="256" w:before="0" w:after="285"/>
        <w:ind w:left="0" w:hanging="0"/>
        <w:jc w:val="left"/>
        <w:rPr/>
      </w:pPr>
      <w:r>
        <w:rPr>
          <w:rStyle w:val="DefaultParagraphFont"/>
          <w:sz w:val="22"/>
        </w:rPr>
        <w:tab/>
      </w:r>
      <w:r>
        <w:rPr/>
        <w:drawing>
          <wp:inline distT="0" distB="0" distL="0" distR="0">
            <wp:extent cx="1374775" cy="164465"/>
            <wp:effectExtent l="0" t="0" r="0" b="0"/>
            <wp:docPr id="46" name="Picture 4110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11044" descr=""/>
                    <pic:cNvPicPr>
                      <a:picLocks noChangeAspect="1" noChangeArrowheads="1"/>
                    </pic:cNvPicPr>
                  </pic:nvPicPr>
                  <pic:blipFill>
                    <a:blip r:embed="rId55"/>
                    <a:stretch>
                      <a:fillRect/>
                    </a:stretch>
                  </pic:blipFill>
                  <pic:spPr bwMode="auto">
                    <a:xfrm>
                      <a:off x="0" y="0"/>
                      <a:ext cx="1374775" cy="164465"/>
                    </a:xfrm>
                    <a:prstGeom prst="rect">
                      <a:avLst/>
                    </a:prstGeom>
                  </pic:spPr>
                </pic:pic>
              </a:graphicData>
            </a:graphic>
          </wp:inline>
        </w:drawing>
      </w:r>
      <w:r>
        <w:rPr>
          <w:rStyle w:val="DefaultParagraphFont"/>
          <w:rFonts w:eastAsia="Cambria" w:cs="Cambria" w:ascii="Cambria" w:hAnsi="Cambria"/>
        </w:rPr>
        <w:tab/>
        <w:t>⊓⊔</w:t>
      </w:r>
    </w:p>
    <w:p>
      <w:pPr>
        <w:pStyle w:val="Normal1"/>
        <w:spacing w:lineRule="auto" w:line="235" w:before="0" w:after="32"/>
        <w:ind w:left="-15" w:firstLine="397"/>
        <w:rPr/>
      </w:pPr>
      <w:r>
        <w:rPr>
          <w:rStyle w:val="DefaultParagraphFont"/>
          <w:sz w:val="18"/>
        </w:rPr>
        <w:t xml:space="preserve">З а м е ч а н и е. Чтобы найти параметр </w:t>
      </w:r>
      <w:r>
        <w:rPr>
          <w:rStyle w:val="DefaultParagraphFont"/>
          <w:rFonts w:eastAsia="Cambria" w:cs="Cambria" w:ascii="Cambria" w:hAnsi="Cambria"/>
          <w:i/>
          <w:sz w:val="18"/>
        </w:rPr>
        <w:t>a</w:t>
      </w:r>
      <w:r>
        <w:rPr>
          <w:rStyle w:val="DefaultParagraphFont"/>
          <w:sz w:val="18"/>
        </w:rPr>
        <w:t xml:space="preserve">, удовлетворяющий (4.12), рекомендуется использовать следующий метод. Берем случайное число </w:t>
      </w:r>
      <w:r>
        <w:rPr>
          <w:rStyle w:val="DefaultParagraphFont"/>
          <w:rFonts w:eastAsia="Cambria" w:cs="Cambria" w:ascii="Cambria" w:hAnsi="Cambria"/>
          <w:i/>
          <w:sz w:val="18"/>
        </w:rPr>
        <w:t xml:space="preserve">g &gt; </w:t>
      </w:r>
      <w:r>
        <w:rPr>
          <w:rStyle w:val="DefaultParagraphFont"/>
          <w:rFonts w:eastAsia="Cambria" w:cs="Cambria" w:ascii="Cambria" w:hAnsi="Cambria"/>
          <w:sz w:val="18"/>
        </w:rPr>
        <w:t xml:space="preserve">1 </w:t>
      </w:r>
      <w:r>
        <w:rPr>
          <w:rStyle w:val="DefaultParagraphFont"/>
          <w:sz w:val="18"/>
        </w:rPr>
        <w:t>и вычисляем</w:t>
      </w:r>
    </w:p>
    <w:p>
      <w:pPr>
        <w:pStyle w:val="Normal1"/>
        <w:tabs>
          <w:tab w:val="center" w:pos="3122" w:leader="none"/>
          <w:tab w:val="right" w:pos="6286" w:leader="none"/>
        </w:tabs>
        <w:spacing w:lineRule="auto" w:line="256" w:before="0" w:after="105"/>
        <w:ind w:left="0" w:hanging="0"/>
        <w:jc w:val="left"/>
        <w:rPr/>
      </w:pPr>
      <w:r>
        <w:rPr>
          <w:rStyle w:val="DefaultParagraphFont"/>
          <w:sz w:val="22"/>
        </w:rPr>
        <w:tab/>
      </w:r>
      <w:r>
        <w:rPr>
          <w:rStyle w:val="DefaultParagraphFont"/>
          <w:rFonts w:eastAsia="Cambria" w:cs="Cambria" w:ascii="Cambria" w:hAnsi="Cambria"/>
          <w:i/>
          <w:sz w:val="18"/>
        </w:rPr>
        <w:t xml:space="preserve">a </w:t>
      </w:r>
      <w:r>
        <w:rPr>
          <w:rStyle w:val="DefaultParagraphFont"/>
          <w:rFonts w:eastAsia="Cambria" w:cs="Cambria" w:ascii="Cambria" w:hAnsi="Cambria"/>
          <w:sz w:val="18"/>
        </w:rPr>
        <w:t xml:space="preserve">= </w:t>
      </w:r>
      <w:r>
        <w:rPr>
          <w:rStyle w:val="DefaultParagraphFont"/>
          <w:rFonts w:eastAsia="Cambria" w:cs="Cambria" w:ascii="Cambria" w:hAnsi="Cambria"/>
          <w:i/>
          <w:sz w:val="18"/>
        </w:rPr>
        <w:t>g</w:t>
      </w:r>
      <w:r>
        <w:rPr>
          <w:rStyle w:val="DefaultParagraphFont"/>
          <w:rFonts w:eastAsia="Cambria" w:cs="Cambria" w:ascii="Cambria" w:hAnsi="Cambria"/>
          <w:position w:val="5"/>
          <w:sz w:val="12"/>
          <w:sz w:val="18"/>
        </w:rPr>
        <w:t>(</w:t>
      </w:r>
      <w:r>
        <w:rPr>
          <w:rStyle w:val="DefaultParagraphFont"/>
          <w:rFonts w:eastAsia="Cambria" w:cs="Cambria" w:ascii="Cambria" w:hAnsi="Cambria"/>
          <w:i/>
          <w:position w:val="5"/>
          <w:sz w:val="12"/>
          <w:sz w:val="18"/>
        </w:rPr>
        <w:t>p</w:t>
      </w:r>
      <w:r>
        <w:rPr>
          <w:rStyle w:val="DefaultParagraphFont"/>
          <w:rFonts w:eastAsia="Cambria" w:cs="Cambria" w:ascii="Cambria" w:hAnsi="Cambria"/>
          <w:position w:val="5"/>
          <w:sz w:val="12"/>
          <w:sz w:val="18"/>
        </w:rPr>
        <w:t>−1)</w:t>
      </w:r>
      <w:r>
        <w:rPr>
          <w:rStyle w:val="DefaultParagraphFont"/>
          <w:rFonts w:eastAsia="Cambria" w:cs="Cambria" w:ascii="Cambria" w:hAnsi="Cambria"/>
          <w:i/>
          <w:position w:val="5"/>
          <w:sz w:val="12"/>
          <w:sz w:val="18"/>
        </w:rPr>
        <w:t xml:space="preserve">/q </w:t>
      </w:r>
      <w:r>
        <w:rPr>
          <w:rStyle w:val="DefaultParagraphFont"/>
          <w:rFonts w:eastAsia="Cambria" w:cs="Cambria" w:ascii="Cambria" w:hAnsi="Cambria"/>
          <w:sz w:val="18"/>
        </w:rPr>
        <w:t xml:space="preserve">mod </w:t>
      </w:r>
      <w:r>
        <w:rPr>
          <w:rStyle w:val="DefaultParagraphFont"/>
          <w:rFonts w:eastAsia="Cambria" w:cs="Cambria" w:ascii="Cambria" w:hAnsi="Cambria"/>
          <w:i/>
          <w:sz w:val="18"/>
        </w:rPr>
        <w:t>p.</w:t>
        <w:tab/>
      </w:r>
      <w:r>
        <w:rPr>
          <w:rStyle w:val="DefaultParagraphFont"/>
          <w:sz w:val="18"/>
        </w:rPr>
        <w:t>(4.14)</w:t>
      </w:r>
    </w:p>
    <w:p>
      <w:pPr>
        <w:pStyle w:val="Normal1"/>
        <w:spacing w:lineRule="auto" w:line="235" w:before="0" w:after="111"/>
        <w:ind w:left="-5" w:hanging="10"/>
        <w:rPr/>
      </w:pPr>
      <w:r>
        <w:rPr>
          <w:rStyle w:val="DefaultParagraphFont"/>
          <w:sz w:val="18"/>
        </w:rPr>
        <w:t xml:space="preserve">Если </w:t>
      </w:r>
      <w:r>
        <w:rPr>
          <w:rStyle w:val="DefaultParagraphFont"/>
          <w:rFonts w:eastAsia="Cambria" w:cs="Cambria" w:ascii="Cambria" w:hAnsi="Cambria"/>
          <w:i/>
          <w:sz w:val="18"/>
        </w:rPr>
        <w:t xml:space="preserve">a &gt; </w:t>
      </w:r>
      <w:r>
        <w:rPr>
          <w:rStyle w:val="DefaultParagraphFont"/>
          <w:rFonts w:eastAsia="Cambria" w:cs="Cambria" w:ascii="Cambria" w:hAnsi="Cambria"/>
          <w:sz w:val="18"/>
        </w:rPr>
        <w:t>1</w:t>
      </w:r>
      <w:r>
        <w:rPr>
          <w:rStyle w:val="DefaultParagraphFont"/>
          <w:sz w:val="18"/>
        </w:rPr>
        <w:t>, то это то, что нам нужно. Действительно, на основании (4.14) и теоремы Ферма имеем</w:t>
      </w:r>
    </w:p>
    <w:p>
      <w:pPr>
        <w:pStyle w:val="Normal1"/>
        <w:spacing w:lineRule="auto" w:line="256" w:before="0" w:after="143"/>
        <w:ind w:left="0" w:right="1" w:hanging="0"/>
        <w:jc w:val="center"/>
        <w:rPr/>
      </w:pPr>
      <w:r>
        <w:rPr>
          <w:rStyle w:val="DefaultParagraphFont"/>
          <w:rFonts w:eastAsia="Cambria" w:cs="Cambria" w:ascii="Cambria" w:hAnsi="Cambria"/>
          <w:i/>
          <w:sz w:val="18"/>
        </w:rPr>
        <w:t>a</w:t>
      </w:r>
      <w:r>
        <w:rPr>
          <w:rStyle w:val="DefaultParagraphFont"/>
          <w:rFonts w:eastAsia="Cambria" w:cs="Cambria" w:ascii="Cambria" w:hAnsi="Cambria"/>
          <w:i/>
          <w:sz w:val="12"/>
        </w:rPr>
        <w:t xml:space="preserve">q </w:t>
      </w:r>
      <w:r>
        <w:rPr>
          <w:rStyle w:val="DefaultParagraphFont"/>
          <w:rFonts w:eastAsia="Cambria" w:cs="Cambria" w:ascii="Cambria" w:hAnsi="Cambria"/>
          <w:sz w:val="18"/>
        </w:rPr>
        <w:t xml:space="preserve">mod </w:t>
      </w:r>
      <w:r>
        <w:rPr>
          <w:rStyle w:val="DefaultParagraphFont"/>
          <w:rFonts w:eastAsia="Cambria" w:cs="Cambria" w:ascii="Cambria" w:hAnsi="Cambria"/>
          <w:i/>
          <w:sz w:val="18"/>
        </w:rPr>
        <w:t xml:space="preserve">p </w:t>
      </w:r>
      <w:r>
        <w:rPr>
          <w:rStyle w:val="DefaultParagraphFont"/>
          <w:rFonts w:eastAsia="Cambria" w:cs="Cambria" w:ascii="Cambria" w:hAnsi="Cambria"/>
          <w:sz w:val="18"/>
        </w:rPr>
        <w:t xml:space="preserve">= </w:t>
      </w:r>
      <w:r>
        <w:rPr>
          <w:rStyle w:val="DefaultParagraphFont"/>
          <w:rFonts w:eastAsia="Cambria" w:cs="Cambria" w:ascii="Cambria" w:hAnsi="Cambria"/>
          <w:i/>
          <w:sz w:val="18"/>
        </w:rPr>
        <w:t>g</w:t>
      </w:r>
      <w:r>
        <w:rPr>
          <w:rStyle w:val="DefaultParagraphFont"/>
          <w:rFonts w:eastAsia="Cambria" w:cs="Cambria" w:ascii="Cambria" w:hAnsi="Cambria"/>
          <w:sz w:val="12"/>
        </w:rPr>
        <w:t>((</w:t>
      </w:r>
      <w:r>
        <w:rPr>
          <w:rStyle w:val="DefaultParagraphFont"/>
          <w:rFonts w:eastAsia="Cambria" w:cs="Cambria" w:ascii="Cambria" w:hAnsi="Cambria"/>
          <w:i/>
          <w:sz w:val="12"/>
        </w:rPr>
        <w:t>p</w:t>
      </w:r>
      <w:r>
        <w:rPr>
          <w:rStyle w:val="DefaultParagraphFont"/>
          <w:rFonts w:eastAsia="Cambria" w:cs="Cambria" w:ascii="Cambria" w:hAnsi="Cambria"/>
          <w:sz w:val="12"/>
        </w:rPr>
        <w:t>−1)</w:t>
      </w:r>
      <w:r>
        <w:rPr>
          <w:rStyle w:val="DefaultParagraphFont"/>
          <w:rFonts w:eastAsia="Cambria" w:cs="Cambria" w:ascii="Cambria" w:hAnsi="Cambria"/>
          <w:i/>
          <w:sz w:val="12"/>
        </w:rPr>
        <w:t>/q</w:t>
      </w:r>
      <w:r>
        <w:rPr>
          <w:rStyle w:val="DefaultParagraphFont"/>
          <w:rFonts w:eastAsia="Cambria" w:cs="Cambria" w:ascii="Cambria" w:hAnsi="Cambria"/>
          <w:sz w:val="12"/>
        </w:rPr>
        <w:t>)</w:t>
      </w:r>
      <w:r>
        <w:rPr>
          <w:rStyle w:val="DefaultParagraphFont"/>
          <w:rFonts w:eastAsia="Cambria" w:cs="Cambria" w:ascii="Cambria" w:hAnsi="Cambria"/>
          <w:i/>
          <w:sz w:val="12"/>
        </w:rPr>
        <w:t xml:space="preserve">q </w:t>
      </w:r>
      <w:r>
        <w:rPr>
          <w:rStyle w:val="DefaultParagraphFont"/>
          <w:rFonts w:eastAsia="Cambria" w:cs="Cambria" w:ascii="Cambria" w:hAnsi="Cambria"/>
          <w:sz w:val="18"/>
        </w:rPr>
        <w:t xml:space="preserve">mod </w:t>
      </w:r>
      <w:r>
        <w:rPr>
          <w:rStyle w:val="DefaultParagraphFont"/>
          <w:rFonts w:eastAsia="Cambria" w:cs="Cambria" w:ascii="Cambria" w:hAnsi="Cambria"/>
          <w:i/>
          <w:sz w:val="18"/>
        </w:rPr>
        <w:t xml:space="preserve">p </w:t>
      </w:r>
      <w:r>
        <w:rPr>
          <w:rStyle w:val="DefaultParagraphFont"/>
          <w:rFonts w:eastAsia="Cambria" w:cs="Cambria" w:ascii="Cambria" w:hAnsi="Cambria"/>
          <w:sz w:val="18"/>
        </w:rPr>
        <w:t xml:space="preserve">= </w:t>
      </w:r>
      <w:r>
        <w:rPr>
          <w:rStyle w:val="DefaultParagraphFont"/>
          <w:rFonts w:eastAsia="Cambria" w:cs="Cambria" w:ascii="Cambria" w:hAnsi="Cambria"/>
          <w:i/>
          <w:sz w:val="18"/>
        </w:rPr>
        <w:t>g</w:t>
      </w:r>
      <w:r>
        <w:rPr>
          <w:rStyle w:val="DefaultParagraphFont"/>
          <w:rFonts w:eastAsia="Cambria" w:cs="Cambria" w:ascii="Cambria" w:hAnsi="Cambria"/>
          <w:i/>
          <w:sz w:val="12"/>
        </w:rPr>
        <w:t>p</w:t>
      </w:r>
      <w:r>
        <w:rPr>
          <w:rStyle w:val="DefaultParagraphFont"/>
          <w:rFonts w:eastAsia="Cambria" w:cs="Cambria" w:ascii="Cambria" w:hAnsi="Cambria"/>
          <w:sz w:val="12"/>
        </w:rPr>
        <w:t xml:space="preserve">−1 </w:t>
      </w:r>
      <w:r>
        <w:rPr>
          <w:rStyle w:val="DefaultParagraphFont"/>
          <w:rFonts w:eastAsia="Cambria" w:cs="Cambria" w:ascii="Cambria" w:hAnsi="Cambria"/>
          <w:sz w:val="18"/>
        </w:rPr>
        <w:t xml:space="preserve">mod </w:t>
      </w:r>
      <w:r>
        <w:rPr>
          <w:rStyle w:val="DefaultParagraphFont"/>
          <w:rFonts w:eastAsia="Cambria" w:cs="Cambria" w:ascii="Cambria" w:hAnsi="Cambria"/>
          <w:i/>
          <w:sz w:val="18"/>
        </w:rPr>
        <w:t xml:space="preserve">p </w:t>
      </w:r>
      <w:r>
        <w:rPr>
          <w:rStyle w:val="DefaultParagraphFont"/>
          <w:rFonts w:eastAsia="Cambria" w:cs="Cambria" w:ascii="Cambria" w:hAnsi="Cambria"/>
          <w:sz w:val="18"/>
        </w:rPr>
        <w:t>= 1</w:t>
      </w:r>
      <w:r>
        <w:rPr>
          <w:rStyle w:val="DefaultParagraphFont"/>
          <w:rFonts w:eastAsia="Cambria" w:cs="Cambria" w:ascii="Cambria" w:hAnsi="Cambria"/>
          <w:i/>
          <w:sz w:val="18"/>
        </w:rPr>
        <w:t>,</w:t>
      </w:r>
    </w:p>
    <w:p>
      <w:pPr>
        <w:pStyle w:val="Normal1"/>
        <w:spacing w:lineRule="auto" w:line="235" w:before="0" w:after="144"/>
        <w:ind w:left="-5" w:hanging="10"/>
        <w:rPr/>
      </w:pPr>
      <w:r>
        <w:rPr>
          <w:rStyle w:val="DefaultParagraphFont"/>
          <w:sz w:val="18"/>
        </w:rPr>
        <w:t xml:space="preserve">т.е. выполняется равенство (4.12). Если при вычислении по (4.14) мы получаем </w:t>
      </w:r>
      <w:r>
        <w:rPr>
          <w:rStyle w:val="DefaultParagraphFont"/>
          <w:rFonts w:eastAsia="Cambria" w:cs="Cambria" w:ascii="Cambria" w:hAnsi="Cambria"/>
          <w:i/>
          <w:sz w:val="18"/>
        </w:rPr>
        <w:t xml:space="preserve">a </w:t>
      </w:r>
      <w:r>
        <w:rPr>
          <w:rStyle w:val="DefaultParagraphFont"/>
          <w:rFonts w:eastAsia="Cambria" w:cs="Cambria" w:ascii="Cambria" w:hAnsi="Cambria"/>
          <w:sz w:val="18"/>
        </w:rPr>
        <w:t xml:space="preserve">= 1 </w:t>
      </w:r>
      <w:r>
        <w:rPr>
          <w:rStyle w:val="DefaultParagraphFont"/>
          <w:sz w:val="18"/>
        </w:rPr>
        <w:t xml:space="preserve">(крайне маловероятный случай), то нужно просто взять другое число </w:t>
      </w:r>
      <w:r>
        <w:rPr>
          <w:rStyle w:val="DefaultParagraphFont"/>
          <w:rFonts w:eastAsia="Cambria" w:cs="Cambria" w:ascii="Cambria" w:hAnsi="Cambria"/>
          <w:i/>
          <w:sz w:val="18"/>
        </w:rPr>
        <w:t>g</w:t>
      </w:r>
      <w:r>
        <w:rPr>
          <w:rStyle w:val="DefaultParagraphFont"/>
          <w:sz w:val="18"/>
        </w:rPr>
        <w:t>.</w:t>
      </w:r>
    </w:p>
    <w:p>
      <w:pPr>
        <w:pStyle w:val="Normal1"/>
        <w:spacing w:before="0" w:after="114"/>
        <w:ind w:left="397" w:right="6" w:hanging="0"/>
        <w:rPr/>
      </w:pPr>
      <w:r>
        <w:rPr/>
        <w:t>П р и м е р 4.3. Выберем общие несекретные параметры</w:t>
      </w:r>
    </w:p>
    <w:p>
      <w:pPr>
        <w:pStyle w:val="Normal1"/>
        <w:tabs>
          <w:tab w:val="center" w:pos="2293" w:leader="none"/>
          <w:tab w:val="center" w:pos="3546" w:leader="none"/>
        </w:tabs>
        <w:spacing w:lineRule="auto" w:line="264" w:before="0" w:after="100"/>
        <w:ind w:left="0" w:hanging="0"/>
        <w:jc w:val="left"/>
        <w:rPr/>
      </w:pPr>
      <w:r>
        <w:rPr>
          <w:rStyle w:val="DefaultParagraphFont"/>
          <w:sz w:val="22"/>
        </w:rPr>
        <w:tab/>
      </w:r>
      <w:r>
        <w:rPr>
          <w:rStyle w:val="DefaultParagraphFont"/>
          <w:rFonts w:eastAsia="Cambria" w:cs="Cambria" w:ascii="Cambria" w:hAnsi="Cambria"/>
          <w:i/>
        </w:rPr>
        <w:t xml:space="preserve">q </w:t>
      </w:r>
      <w:r>
        <w:rPr>
          <w:rStyle w:val="DefaultParagraphFont"/>
          <w:rFonts w:eastAsia="Cambria" w:cs="Cambria" w:ascii="Cambria" w:hAnsi="Cambria"/>
        </w:rPr>
        <w:t>= 11</w:t>
      </w:r>
      <w:r>
        <w:rPr>
          <w:rStyle w:val="DefaultParagraphFont"/>
          <w:rFonts w:eastAsia="Cambria" w:cs="Cambria" w:ascii="Cambria" w:hAnsi="Cambria"/>
          <w:i/>
        </w:rPr>
        <w:t>,</w:t>
        <w:tab/>
        <w:t xml:space="preserve">p </w:t>
      </w:r>
      <w:r>
        <w:rPr>
          <w:rStyle w:val="DefaultParagraphFont"/>
          <w:rFonts w:eastAsia="Cambria" w:cs="Cambria" w:ascii="Cambria" w:hAnsi="Cambria"/>
        </w:rPr>
        <w:t>= 6</w:t>
      </w:r>
      <w:r>
        <w:rPr>
          <w:rStyle w:val="DefaultParagraphFont"/>
          <w:rFonts w:eastAsia="Cambria" w:cs="Cambria" w:ascii="Cambria" w:hAnsi="Cambria"/>
          <w:i/>
        </w:rPr>
        <w:t xml:space="preserve">q </w:t>
      </w:r>
      <w:r>
        <w:rPr>
          <w:rStyle w:val="DefaultParagraphFont"/>
          <w:rFonts w:eastAsia="Cambria" w:cs="Cambria" w:ascii="Cambria" w:hAnsi="Cambria"/>
        </w:rPr>
        <w:t>+ 1 = 67</w:t>
      </w:r>
      <w:r>
        <w:rPr>
          <w:rStyle w:val="DefaultParagraphFont"/>
          <w:rFonts w:eastAsia="Cambria" w:cs="Cambria" w:ascii="Cambria" w:hAnsi="Cambria"/>
          <w:i/>
        </w:rPr>
        <w:t>,</w:t>
      </w:r>
    </w:p>
    <w:p>
      <w:pPr>
        <w:pStyle w:val="Normal1"/>
        <w:spacing w:before="0" w:after="123"/>
        <w:ind w:left="12" w:right="6" w:hanging="0"/>
        <w:rPr/>
      </w:pPr>
      <w:r>
        <w:rPr/>
        <w:t xml:space="preserve">возьмем </w:t>
      </w:r>
      <w:r>
        <w:rPr>
          <w:rStyle w:val="DefaultParagraphFont"/>
          <w:rFonts w:eastAsia="Cambria" w:cs="Cambria" w:ascii="Cambria" w:hAnsi="Cambria"/>
          <w:i/>
        </w:rPr>
        <w:t xml:space="preserve">g </w:t>
      </w:r>
      <w:r>
        <w:rPr>
          <w:rStyle w:val="DefaultParagraphFont"/>
          <w:rFonts w:eastAsia="Cambria" w:cs="Cambria" w:ascii="Cambria" w:hAnsi="Cambria"/>
        </w:rPr>
        <w:t xml:space="preserve">= 10 </w:t>
      </w:r>
      <w:r>
        <w:rPr/>
        <w:t>и вычислим</w:t>
      </w:r>
    </w:p>
    <w:p>
      <w:pPr>
        <w:pStyle w:val="Normal1"/>
        <w:spacing w:lineRule="auto" w:line="264" w:before="0" w:after="125"/>
        <w:ind w:left="213" w:right="205" w:hanging="10"/>
        <w:jc w:val="center"/>
        <w:rPr/>
      </w:pPr>
      <w:r>
        <w:rPr>
          <w:rStyle w:val="DefaultParagraphFont"/>
          <w:rFonts w:eastAsia="Cambria" w:cs="Cambria" w:ascii="Cambria" w:hAnsi="Cambria"/>
          <w:i/>
        </w:rPr>
        <w:t xml:space="preserve">a </w:t>
      </w:r>
      <w:r>
        <w:rPr>
          <w:rStyle w:val="DefaultParagraphFont"/>
          <w:rFonts w:eastAsia="Cambria" w:cs="Cambria" w:ascii="Cambria" w:hAnsi="Cambria"/>
        </w:rPr>
        <w:t>= 10</w:t>
      </w:r>
      <w:r>
        <w:rPr>
          <w:rStyle w:val="DefaultParagraphFont"/>
          <w:rFonts w:eastAsia="Cambria" w:cs="Cambria" w:ascii="Cambria" w:hAnsi="Cambria"/>
          <w:position w:val="6"/>
          <w:sz w:val="13"/>
        </w:rPr>
        <w:t xml:space="preserve">6 </w:t>
      </w:r>
      <w:r>
        <w:rPr>
          <w:rStyle w:val="DefaultParagraphFont"/>
          <w:rFonts w:eastAsia="Cambria" w:cs="Cambria" w:ascii="Cambria" w:hAnsi="Cambria"/>
        </w:rPr>
        <w:t>mod 67 = 25</w:t>
      </w:r>
      <w:r>
        <w:rPr>
          <w:rStyle w:val="DefaultParagraphFont"/>
          <w:rFonts w:eastAsia="Cambria" w:cs="Cambria" w:ascii="Cambria" w:hAnsi="Cambria"/>
          <w:i/>
        </w:rPr>
        <w:t>.</w:t>
      </w:r>
    </w:p>
    <w:p>
      <w:pPr>
        <w:pStyle w:val="Normal1"/>
        <w:spacing w:before="0" w:after="123"/>
        <w:ind w:left="12" w:right="6" w:hanging="0"/>
        <w:rPr/>
      </w:pPr>
      <w:r>
        <w:rPr/>
        <w:t xml:space="preserve">Выберем секретный ключ </w:t>
      </w:r>
      <w:r>
        <w:rPr>
          <w:rStyle w:val="DefaultParagraphFont"/>
          <w:rFonts w:eastAsia="Cambria" w:cs="Cambria" w:ascii="Cambria" w:hAnsi="Cambria"/>
          <w:i/>
        </w:rPr>
        <w:t xml:space="preserve">x </w:t>
      </w:r>
      <w:r>
        <w:rPr>
          <w:rStyle w:val="DefaultParagraphFont"/>
          <w:rFonts w:eastAsia="Cambria" w:cs="Cambria" w:ascii="Cambria" w:hAnsi="Cambria"/>
        </w:rPr>
        <w:t xml:space="preserve">= 6 </w:t>
      </w:r>
      <w:r>
        <w:rPr/>
        <w:t>и вычислим открытый ключ</w:t>
      </w:r>
    </w:p>
    <w:p>
      <w:pPr>
        <w:pStyle w:val="Normal1"/>
        <w:spacing w:lineRule="auto" w:line="264" w:before="0" w:after="127"/>
        <w:ind w:left="213" w:right="205" w:hanging="10"/>
        <w:jc w:val="center"/>
        <w:rPr/>
      </w:pPr>
      <w:r>
        <w:rPr>
          <w:rStyle w:val="DefaultParagraphFont"/>
          <w:rFonts w:eastAsia="Cambria" w:cs="Cambria" w:ascii="Cambria" w:hAnsi="Cambria"/>
          <w:i/>
        </w:rPr>
        <w:t xml:space="preserve">y </w:t>
      </w:r>
      <w:r>
        <w:rPr>
          <w:rStyle w:val="DefaultParagraphFont"/>
          <w:rFonts w:eastAsia="Cambria" w:cs="Cambria" w:ascii="Cambria" w:hAnsi="Cambria"/>
        </w:rPr>
        <w:t>= 25</w:t>
      </w:r>
      <w:r>
        <w:rPr>
          <w:rStyle w:val="DefaultParagraphFont"/>
          <w:rFonts w:eastAsia="Cambria" w:cs="Cambria" w:ascii="Cambria" w:hAnsi="Cambria"/>
          <w:position w:val="6"/>
          <w:sz w:val="13"/>
        </w:rPr>
        <w:t xml:space="preserve">6 </w:t>
      </w:r>
      <w:r>
        <w:rPr>
          <w:rStyle w:val="DefaultParagraphFont"/>
          <w:rFonts w:eastAsia="Cambria" w:cs="Cambria" w:ascii="Cambria" w:hAnsi="Cambria"/>
        </w:rPr>
        <w:t>mod 67 = 62</w:t>
      </w:r>
      <w:r>
        <w:rPr>
          <w:rStyle w:val="DefaultParagraphFont"/>
          <w:rFonts w:eastAsia="Cambria" w:cs="Cambria" w:ascii="Cambria" w:hAnsi="Cambria"/>
          <w:i/>
        </w:rPr>
        <w:t>.</w:t>
      </w:r>
    </w:p>
    <w:p>
      <w:pPr>
        <w:pStyle w:val="Normal1"/>
        <w:ind w:left="12" w:right="6" w:hanging="0"/>
        <w:rPr/>
      </w:pPr>
      <w:r>
        <w:rPr/>
        <w:t xml:space="preserve">Сформируем подпись для сообщения </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baaaab</w:t>
      </w:r>
      <w:r>
        <w:rPr/>
        <w:t xml:space="preserve">. Пусть для хешфункции этого сообщения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 3</w:t>
      </w:r>
      <w:r>
        <w:rPr/>
        <w:t xml:space="preserve">. Возьмем случайно число </w:t>
      </w:r>
      <w:r>
        <w:rPr>
          <w:rStyle w:val="DefaultParagraphFont"/>
          <w:rFonts w:eastAsia="Cambria" w:cs="Cambria" w:ascii="Cambria" w:hAnsi="Cambria"/>
          <w:i/>
        </w:rPr>
        <w:t xml:space="preserve">k </w:t>
      </w:r>
      <w:r>
        <w:rPr>
          <w:rStyle w:val="DefaultParagraphFont"/>
          <w:rFonts w:eastAsia="Cambria" w:cs="Cambria" w:ascii="Cambria" w:hAnsi="Cambria"/>
        </w:rPr>
        <w:t>= 8</w:t>
      </w:r>
      <w:r>
        <w:rPr/>
        <w:t>.</w:t>
      </w:r>
    </w:p>
    <w:p>
      <w:pPr>
        <w:pStyle w:val="Normal1"/>
        <w:ind w:left="12" w:right="6" w:hanging="0"/>
        <w:rPr/>
      </w:pPr>
      <w:r>
        <w:rPr/>
        <w:t>Вычислим</w:t>
      </w:r>
    </w:p>
    <w:p>
      <w:pPr>
        <w:pStyle w:val="Normal1"/>
        <w:spacing w:lineRule="auto" w:line="266" w:before="0" w:after="3"/>
        <w:ind w:left="1372" w:hanging="10"/>
        <w:rPr/>
      </w:pPr>
      <w:r>
        <w:rPr/>
        <w:drawing>
          <wp:inline distT="0" distB="0" distL="0" distR="0">
            <wp:extent cx="2371090" cy="344805"/>
            <wp:effectExtent l="0" t="0" r="0" b="0"/>
            <wp:docPr id="47" name="Picture 4110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11045" descr=""/>
                    <pic:cNvPicPr>
                      <a:picLocks noChangeAspect="1" noChangeArrowheads="1"/>
                    </pic:cNvPicPr>
                  </pic:nvPicPr>
                  <pic:blipFill>
                    <a:blip r:embed="rId56"/>
                    <a:stretch>
                      <a:fillRect/>
                    </a:stretch>
                  </pic:blipFill>
                  <pic:spPr bwMode="auto">
                    <a:xfrm>
                      <a:off x="0" y="0"/>
                      <a:ext cx="2371090" cy="344805"/>
                    </a:xfrm>
                    <a:prstGeom prst="rect">
                      <a:avLst/>
                    </a:prstGeom>
                  </pic:spPr>
                </pic:pic>
              </a:graphicData>
            </a:graphic>
          </wp:inline>
        </w:drawing>
      </w:r>
      <w:r>
        <w:rPr>
          <w:rStyle w:val="DefaultParagraphFont"/>
          <w:rFonts w:eastAsia="Cambria" w:cs="Cambria" w:ascii="Cambria" w:hAnsi="Cambria"/>
          <w:i/>
        </w:rPr>
        <w:t>,</w:t>
      </w:r>
    </w:p>
    <w:p>
      <w:pPr>
        <w:pStyle w:val="Normal1"/>
        <w:spacing w:before="0" w:after="114"/>
        <w:ind w:left="12" w:right="6" w:hanging="0"/>
        <w:rPr/>
      </w:pPr>
      <w:r>
        <w:rPr/>
        <w:t>Получаем подписанное сообщение</w:t>
      </w:r>
    </w:p>
    <w:p>
      <w:pPr>
        <w:pStyle w:val="Normal1"/>
        <w:spacing w:lineRule="auto" w:line="264" w:before="0" w:after="218"/>
        <w:ind w:left="760" w:right="752" w:hanging="10"/>
        <w:jc w:val="center"/>
        <w:rPr/>
      </w:pPr>
      <w:r>
        <w:rPr>
          <w:rStyle w:val="DefaultParagraphFont"/>
          <w:rFonts w:eastAsia="Cambria" w:cs="Cambria" w:ascii="Cambria" w:hAnsi="Cambria"/>
        </w:rPr>
        <w:t>h</w:t>
      </w:r>
      <w:r>
        <w:rPr>
          <w:rStyle w:val="DefaultParagraphFont"/>
          <w:rFonts w:eastAsia="Cambria" w:cs="Cambria" w:ascii="Cambria" w:hAnsi="Cambria"/>
          <w:i/>
        </w:rPr>
        <w:t>baaaab</w:t>
      </w:r>
      <w:r>
        <w:rPr>
          <w:rStyle w:val="DefaultParagraphFont"/>
          <w:rFonts w:eastAsia="Cambria" w:cs="Cambria" w:ascii="Cambria" w:hAnsi="Cambria"/>
        </w:rPr>
        <w:t>; 2</w:t>
      </w:r>
      <w:r>
        <w:rPr>
          <w:rStyle w:val="DefaultParagraphFont"/>
          <w:rFonts w:eastAsia="Cambria" w:cs="Cambria" w:ascii="Cambria" w:hAnsi="Cambria"/>
          <w:i/>
        </w:rPr>
        <w:t xml:space="preserve">, </w:t>
      </w:r>
      <w:r>
        <w:rPr>
          <w:rStyle w:val="DefaultParagraphFont"/>
          <w:rFonts w:eastAsia="Cambria" w:cs="Cambria" w:ascii="Cambria" w:hAnsi="Cambria"/>
        </w:rPr>
        <w:t>3i</w:t>
      </w:r>
      <w:r>
        <w:rPr>
          <w:rStyle w:val="DefaultParagraphFont"/>
          <w:rFonts w:eastAsia="Cambria" w:cs="Cambria" w:ascii="Cambria" w:hAnsi="Cambria"/>
          <w:i/>
        </w:rPr>
        <w:t>.</w:t>
      </w:r>
    </w:p>
    <w:p>
      <w:pPr>
        <w:pStyle w:val="Normal1"/>
        <w:spacing w:before="0" w:after="56"/>
        <w:ind w:left="12" w:right="6" w:firstLine="397"/>
        <w:rPr/>
      </w:pPr>
      <w:r>
        <w:rPr/>
        <w:t xml:space="preserve">Теперь выполним проверку подписи. Если сообщение не изменено, то </w:t>
      </w:r>
      <w:r>
        <w:rPr>
          <w:rStyle w:val="DefaultParagraphFont"/>
          <w:rFonts w:eastAsia="Cambria" w:cs="Cambria" w:ascii="Cambria" w:hAnsi="Cambria"/>
          <w:i/>
        </w:rPr>
        <w:t xml:space="preserve">h </w:t>
      </w:r>
      <w:r>
        <w:rPr>
          <w:rStyle w:val="DefaultParagraphFont"/>
          <w:rFonts w:eastAsia="Cambria" w:cs="Cambria" w:ascii="Cambria" w:hAnsi="Cambria"/>
        </w:rPr>
        <w:t>= 3</w:t>
      </w:r>
      <w:r>
        <w:rPr/>
        <w:t>. Вычислим</w:t>
      </w:r>
    </w:p>
    <w:p>
      <w:pPr>
        <w:pStyle w:val="Normal1"/>
        <w:spacing w:lineRule="auto" w:line="264"/>
        <w:ind w:left="10" w:right="185" w:hanging="10"/>
        <w:jc w:val="right"/>
        <w:rPr/>
      </w:pPr>
      <w:r>
        <w:rPr/>
        <w:drawing>
          <wp:inline distT="0" distB="0" distL="0" distR="0">
            <wp:extent cx="3435350" cy="911225"/>
            <wp:effectExtent l="0" t="0" r="0" b="0"/>
            <wp:docPr id="48" name="Picture 4110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11046" descr=""/>
                    <pic:cNvPicPr>
                      <a:picLocks noChangeAspect="1" noChangeArrowheads="1"/>
                    </pic:cNvPicPr>
                  </pic:nvPicPr>
                  <pic:blipFill>
                    <a:blip r:embed="rId57"/>
                    <a:stretch>
                      <a:fillRect/>
                    </a:stretch>
                  </pic:blipFill>
                  <pic:spPr bwMode="auto">
                    <a:xfrm>
                      <a:off x="0" y="0"/>
                      <a:ext cx="3435350" cy="911225"/>
                    </a:xfrm>
                    <a:prstGeom prst="rect">
                      <a:avLst/>
                    </a:prstGeom>
                  </pic:spPr>
                </pic:pic>
              </a:graphicData>
            </a:graphic>
          </wp:inline>
        </w:drawing>
      </w:r>
      <w:r>
        <w:rPr>
          <w:rStyle w:val="DefaultParagraphFont"/>
          <w:rFonts w:eastAsia="Cambria" w:cs="Cambria" w:ascii="Cambria" w:hAnsi="Cambria"/>
          <w:i/>
        </w:rPr>
        <w:t>.</w:t>
      </w:r>
    </w:p>
    <w:p>
      <w:pPr>
        <w:pStyle w:val="Normal1"/>
        <w:tabs>
          <w:tab w:val="right" w:pos="6286" w:leader="none"/>
        </w:tabs>
        <w:spacing w:before="0" w:after="244"/>
        <w:ind w:left="0" w:hanging="0"/>
        <w:jc w:val="left"/>
        <w:rPr/>
      </w:pPr>
      <w:r>
        <w:rPr/>
        <w:t xml:space="preserve">Мы видим, что </w:t>
      </w:r>
      <w:r>
        <w:rPr>
          <w:rStyle w:val="DefaultParagraphFont"/>
          <w:rFonts w:eastAsia="Cambria" w:cs="Cambria" w:ascii="Cambria" w:hAnsi="Cambria"/>
          <w:i/>
        </w:rPr>
        <w:t xml:space="preserve">v </w:t>
      </w:r>
      <w:r>
        <w:rPr>
          <w:rStyle w:val="DefaultParagraphFont"/>
          <w:rFonts w:eastAsia="Cambria" w:cs="Cambria" w:ascii="Cambria" w:hAnsi="Cambria"/>
        </w:rPr>
        <w:t xml:space="preserve">= </w:t>
      </w:r>
      <w:r>
        <w:rPr>
          <w:rStyle w:val="DefaultParagraphFont"/>
          <w:rFonts w:eastAsia="Cambria" w:cs="Cambria" w:ascii="Cambria" w:hAnsi="Cambria"/>
          <w:i/>
        </w:rPr>
        <w:t>r</w:t>
      </w:r>
      <w:r>
        <w:rPr/>
        <w:t>, значит подпись верна.</w:t>
        <w:tab/>
      </w:r>
      <w:r>
        <w:rPr>
          <w:rStyle w:val="DefaultParagraphFont"/>
          <w:rFonts w:eastAsia="Cambria" w:cs="Cambria" w:ascii="Cambria" w:hAnsi="Cambria"/>
        </w:rPr>
        <w:t>⊓⊔</w:t>
      </w:r>
    </w:p>
    <w:p>
      <w:pPr>
        <w:pStyle w:val="Normal1"/>
        <w:spacing w:before="0" w:after="153"/>
        <w:ind w:left="12" w:right="6" w:firstLine="397"/>
        <w:rPr/>
      </w:pPr>
      <w:r>
        <w:rPr/>
        <w:t>Теперь остановимся на отличиях американского стандарта от российского. Они сводятся к следующему.</w:t>
      </w:r>
    </w:p>
    <w:p>
      <w:pPr>
        <w:pStyle w:val="Normal1"/>
        <w:numPr>
          <w:ilvl w:val="0"/>
          <w:numId w:val="16"/>
        </w:numPr>
        <w:spacing w:before="0" w:after="149"/>
        <w:ind w:left="499" w:right="6" w:hanging="255"/>
        <w:rPr/>
      </w:pPr>
      <w:r>
        <w:rPr/>
        <w:t xml:space="preserve">Длина числа </w:t>
      </w:r>
      <w:r>
        <w:rPr>
          <w:rStyle w:val="DefaultParagraphFont"/>
          <w:rFonts w:eastAsia="Cambria" w:cs="Cambria" w:ascii="Cambria" w:hAnsi="Cambria"/>
          <w:i/>
        </w:rPr>
        <w:t xml:space="preserve">q </w:t>
      </w:r>
      <w:r>
        <w:rPr/>
        <w:t>берется равной 160 бит.</w:t>
      </w:r>
    </w:p>
    <w:p>
      <w:pPr>
        <w:pStyle w:val="Normal1"/>
        <w:numPr>
          <w:ilvl w:val="0"/>
          <w:numId w:val="16"/>
        </w:numPr>
        <w:spacing w:before="0" w:after="149"/>
        <w:ind w:left="499" w:right="6" w:hanging="255"/>
        <w:rPr/>
      </w:pPr>
      <w:r>
        <w:rPr/>
        <w:t>В качестве хеш-функции используется алгоритм SHA-1.</w:t>
      </w:r>
    </w:p>
    <w:p>
      <w:pPr>
        <w:pStyle w:val="Normal1"/>
        <w:numPr>
          <w:ilvl w:val="0"/>
          <w:numId w:val="16"/>
        </w:numPr>
        <w:spacing w:before="0" w:after="183"/>
        <w:ind w:left="499" w:right="6" w:hanging="255"/>
        <w:rPr/>
      </w:pPr>
      <w:r>
        <w:rPr/>
        <w:t xml:space="preserve">При генерации подписи на шаге 4 параметр </w:t>
      </w:r>
      <w:r>
        <w:rPr>
          <w:rStyle w:val="DefaultParagraphFont"/>
          <w:rFonts w:eastAsia="Cambria" w:cs="Cambria" w:ascii="Cambria" w:hAnsi="Cambria"/>
          <w:i/>
        </w:rPr>
        <w:t xml:space="preserve">s </w:t>
      </w:r>
      <w:r>
        <w:rPr/>
        <w:t xml:space="preserve">вычисляется по формуле </w:t>
      </w:r>
      <w:r>
        <w:rPr>
          <w:rStyle w:val="DefaultParagraphFont"/>
          <w:rFonts w:eastAsia="Cambria" w:cs="Cambria" w:ascii="Cambria" w:hAnsi="Cambria"/>
          <w:i/>
        </w:rPr>
        <w:t xml:space="preserve">s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xr</w:t>
      </w:r>
      <w:r>
        <w:rPr>
          <w:rStyle w:val="DefaultParagraphFont"/>
          <w:rFonts w:eastAsia="Cambria" w:cs="Cambria" w:ascii="Cambria" w:hAnsi="Cambria"/>
        </w:rPr>
        <w:t xml:space="preserve">) mod </w:t>
      </w:r>
      <w:r>
        <w:rPr>
          <w:rStyle w:val="DefaultParagraphFont"/>
          <w:rFonts w:eastAsia="Cambria" w:cs="Cambria" w:ascii="Cambria" w:hAnsi="Cambria"/>
          <w:i/>
        </w:rPr>
        <w:t>q</w:t>
      </w:r>
      <w:r>
        <w:rPr/>
        <w:t>.</w:t>
      </w:r>
    </w:p>
    <w:p>
      <w:pPr>
        <w:pStyle w:val="Normal1"/>
        <w:numPr>
          <w:ilvl w:val="0"/>
          <w:numId w:val="16"/>
        </w:numPr>
        <w:spacing w:before="0" w:after="295"/>
        <w:ind w:left="499" w:right="6" w:hanging="255"/>
        <w:rPr/>
      </w:pPr>
      <w:r>
        <w:rPr/>
        <w:t xml:space="preserve">При проверке подписи на шаге 3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t xml:space="preserve">и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t xml:space="preserve">вычисляются по формулам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q</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q</w:t>
      </w:r>
      <w:r>
        <w:rPr/>
        <w:t>.</w:t>
      </w:r>
    </w:p>
    <w:p>
      <w:pPr>
        <w:pStyle w:val="Normal1"/>
        <w:spacing w:before="0" w:after="335"/>
        <w:ind w:left="12" w:right="6" w:hanging="0"/>
        <w:rPr/>
      </w:pPr>
      <w:r>
        <w:rPr/>
        <w:t>С учетом этих отличий нетрудно переписать всю схему подписи в «американском» стиле. Доказательство корректности алгоритма проводится совершенно аналогично.</w:t>
      </w:r>
    </w:p>
    <w:p>
      <w:pPr>
        <w:pStyle w:val="Normal1"/>
        <w:spacing w:lineRule="auto" w:line="268" w:before="0" w:after="116"/>
        <w:ind w:left="-1" w:hanging="10"/>
        <w:jc w:val="left"/>
        <w:rPr/>
      </w:pPr>
      <w:r>
        <w:rPr>
          <w:rStyle w:val="DefaultParagraphFont"/>
          <w:sz w:val="24"/>
        </w:rPr>
        <w:t>Задачи и упражнения</w:t>
      </w:r>
    </w:p>
    <w:p>
      <w:pPr>
        <w:pStyle w:val="Normal1"/>
        <w:spacing w:before="0" w:after="155"/>
        <w:ind w:left="598" w:right="6" w:hanging="0"/>
        <w:rPr/>
      </w:pPr>
      <w:r>
        <w:rPr/>
        <w:t xml:space="preserve">Во всех задачах будем предполагать, что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 xml:space="preserve">m </w:t>
      </w:r>
      <w:r>
        <w:rPr/>
        <w:t xml:space="preserve">для всех значений </w:t>
      </w:r>
      <w:r>
        <w:rPr>
          <w:rStyle w:val="DefaultParagraphFont"/>
          <w:rFonts w:eastAsia="Cambria" w:cs="Cambria" w:ascii="Cambria" w:hAnsi="Cambria"/>
          <w:i/>
        </w:rPr>
        <w:t>m</w:t>
      </w:r>
      <w:r>
        <w:rPr/>
        <w:t>.</w:t>
      </w:r>
    </w:p>
    <w:p>
      <w:pPr>
        <w:pStyle w:val="Normal1"/>
        <w:numPr>
          <w:ilvl w:val="1"/>
          <w:numId w:val="16"/>
        </w:numPr>
        <w:spacing w:before="0" w:after="173"/>
        <w:ind w:right="6" w:hanging="456"/>
        <w:rPr/>
      </w:pPr>
      <w:r>
        <w:rPr/>
        <w:t xml:space="preserve">Построить подпись RSA для сообщения </w:t>
      </w:r>
      <w:r>
        <w:rPr>
          <w:rStyle w:val="DefaultParagraphFont"/>
          <w:rFonts w:eastAsia="Cambria" w:cs="Cambria" w:ascii="Cambria" w:hAnsi="Cambria"/>
          <w:i/>
        </w:rPr>
        <w:t xml:space="preserve">m </w:t>
      </w:r>
      <w:r>
        <w:rPr/>
        <w:t>при следующих параметрах пользователя:</w:t>
      </w:r>
    </w:p>
    <w:p>
      <w:pPr>
        <w:pStyle w:val="Normal1"/>
        <w:spacing w:lineRule="auto" w:line="266" w:before="0" w:after="69"/>
        <w:ind w:left="804" w:hanging="10"/>
        <w:rPr/>
      </w:pPr>
      <w:r>
        <w:rPr/>
        <w:t xml:space="preserve">а. </w:t>
      </w:r>
      <w:r>
        <w:rPr>
          <w:rStyle w:val="DefaultParagraphFont"/>
          <w:rFonts w:eastAsia="Cambria" w:cs="Cambria" w:ascii="Cambria" w:hAnsi="Cambria"/>
          <w:i/>
        </w:rPr>
        <w:t xml:space="preserve">P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11</w:t>
      </w:r>
      <w:r>
        <w:rPr/>
        <w:t xml:space="preserve">, </w:t>
      </w:r>
      <w:r>
        <w:rPr>
          <w:rStyle w:val="DefaultParagraphFont"/>
          <w:rFonts w:eastAsia="Cambria" w:cs="Cambria" w:ascii="Cambria" w:hAnsi="Cambria"/>
          <w:i/>
        </w:rPr>
        <w:t xml:space="preserve">c </w:t>
      </w:r>
      <w:r>
        <w:rPr>
          <w:rStyle w:val="DefaultParagraphFont"/>
          <w:rFonts w:eastAsia="Cambria" w:cs="Cambria" w:ascii="Cambria" w:hAnsi="Cambria"/>
        </w:rPr>
        <w:t>= 27</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7</w:t>
      </w:r>
      <w:r>
        <w:rPr/>
        <w:t>,</w:t>
      </w:r>
    </w:p>
    <w:p>
      <w:pPr>
        <w:pStyle w:val="Normal1"/>
        <w:spacing w:lineRule="auto" w:line="266" w:before="0" w:after="69"/>
        <w:ind w:left="804" w:hanging="10"/>
        <w:rPr/>
      </w:pPr>
      <w:r>
        <w:rPr/>
        <w:t xml:space="preserve">б. </w:t>
      </w:r>
      <w:r>
        <w:rPr>
          <w:rStyle w:val="DefaultParagraphFont"/>
          <w:rFonts w:eastAsia="Cambria" w:cs="Cambria" w:ascii="Cambria" w:hAnsi="Cambria"/>
          <w:i/>
        </w:rPr>
        <w:t xml:space="preserve">P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13</w:t>
      </w:r>
      <w:r>
        <w:rPr/>
        <w:t xml:space="preserve">, </w:t>
      </w:r>
      <w:r>
        <w:rPr>
          <w:rStyle w:val="DefaultParagraphFont"/>
          <w:rFonts w:eastAsia="Cambria" w:cs="Cambria" w:ascii="Cambria" w:hAnsi="Cambria"/>
          <w:i/>
        </w:rPr>
        <w:t xml:space="preserve">c </w:t>
      </w:r>
      <w:r>
        <w:rPr>
          <w:rStyle w:val="DefaultParagraphFont"/>
          <w:rFonts w:eastAsia="Cambria" w:cs="Cambria" w:ascii="Cambria" w:hAnsi="Cambria"/>
        </w:rPr>
        <w:t>= 29</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10</w:t>
      </w:r>
      <w:r>
        <w:rPr/>
        <w:t>,</w:t>
      </w:r>
    </w:p>
    <w:p>
      <w:pPr>
        <w:pStyle w:val="Normal1"/>
        <w:spacing w:lineRule="auto" w:line="266" w:before="0" w:after="69"/>
        <w:ind w:left="804" w:hanging="10"/>
        <w:rPr/>
      </w:pPr>
      <w:r>
        <w:rPr/>
        <w:t xml:space="preserve">в. </w:t>
      </w:r>
      <w:r>
        <w:rPr>
          <w:rStyle w:val="DefaultParagraphFont"/>
          <w:rFonts w:eastAsia="Cambria" w:cs="Cambria" w:ascii="Cambria" w:hAnsi="Cambria"/>
          <w:i/>
        </w:rPr>
        <w:t xml:space="preserve">P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11</w:t>
      </w:r>
      <w:r>
        <w:rPr/>
        <w:t xml:space="preserve">, </w:t>
      </w:r>
      <w:r>
        <w:rPr>
          <w:rStyle w:val="DefaultParagraphFont"/>
          <w:rFonts w:eastAsia="Cambria" w:cs="Cambria" w:ascii="Cambria" w:hAnsi="Cambria"/>
          <w:i/>
        </w:rPr>
        <w:t xml:space="preserve">c </w:t>
      </w:r>
      <w:r>
        <w:rPr>
          <w:rStyle w:val="DefaultParagraphFont"/>
          <w:rFonts w:eastAsia="Cambria" w:cs="Cambria" w:ascii="Cambria" w:hAnsi="Cambria"/>
        </w:rPr>
        <w:t>= 43</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5</w:t>
      </w:r>
      <w:r>
        <w:rPr/>
        <w:t>,</w:t>
      </w:r>
    </w:p>
    <w:p>
      <w:pPr>
        <w:pStyle w:val="Normal1"/>
        <w:spacing w:lineRule="auto" w:line="266" w:before="0" w:after="69"/>
        <w:ind w:left="804" w:hanging="10"/>
        <w:rPr/>
      </w:pPr>
      <w:r>
        <w:rPr/>
        <w:t xml:space="preserve">г. </w:t>
      </w:r>
      <w:r>
        <w:rPr>
          <w:rStyle w:val="DefaultParagraphFont"/>
          <w:rFonts w:eastAsia="Cambria" w:cs="Cambria" w:ascii="Cambria" w:hAnsi="Cambria"/>
          <w:i/>
        </w:rPr>
        <w:t xml:space="preserve">P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13</w:t>
      </w:r>
      <w:r>
        <w:rPr/>
        <w:t xml:space="preserve">, </w:t>
      </w:r>
      <w:r>
        <w:rPr>
          <w:rStyle w:val="DefaultParagraphFont"/>
          <w:rFonts w:eastAsia="Cambria" w:cs="Cambria" w:ascii="Cambria" w:hAnsi="Cambria"/>
          <w:i/>
        </w:rPr>
        <w:t xml:space="preserve">c </w:t>
      </w:r>
      <w:r>
        <w:rPr>
          <w:rStyle w:val="DefaultParagraphFont"/>
          <w:rFonts w:eastAsia="Cambria" w:cs="Cambria" w:ascii="Cambria" w:hAnsi="Cambria"/>
        </w:rPr>
        <w:t>= 29</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15</w:t>
      </w:r>
      <w:r>
        <w:rPr/>
        <w:t>,</w:t>
      </w:r>
    </w:p>
    <w:p>
      <w:pPr>
        <w:pStyle w:val="Normal1"/>
        <w:spacing w:lineRule="auto" w:line="266" w:before="0" w:after="133"/>
        <w:ind w:left="804" w:hanging="10"/>
        <w:rPr/>
      </w:pPr>
      <w:r>
        <w:rPr/>
        <w:t xml:space="preserve">д. </w:t>
      </w:r>
      <w:r>
        <w:rPr>
          <w:rStyle w:val="DefaultParagraphFont"/>
          <w:rFonts w:eastAsia="Cambria" w:cs="Cambria" w:ascii="Cambria" w:hAnsi="Cambria"/>
          <w:i/>
        </w:rPr>
        <w:t xml:space="preserve">P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11</w:t>
      </w:r>
      <w:r>
        <w:rPr/>
        <w:t xml:space="preserve">, </w:t>
      </w:r>
      <w:r>
        <w:rPr>
          <w:rStyle w:val="DefaultParagraphFont"/>
          <w:rFonts w:eastAsia="Cambria" w:cs="Cambria" w:ascii="Cambria" w:hAnsi="Cambria"/>
          <w:i/>
        </w:rPr>
        <w:t xml:space="preserve">c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24</w:t>
      </w:r>
      <w:r>
        <w:rPr/>
        <w:t>.</w:t>
      </w:r>
    </w:p>
    <w:p>
      <w:pPr>
        <w:pStyle w:val="Normal1"/>
        <w:numPr>
          <w:ilvl w:val="1"/>
          <w:numId w:val="16"/>
        </w:numPr>
        <w:spacing w:before="0" w:after="173"/>
        <w:ind w:right="6" w:hanging="456"/>
        <w:rPr/>
      </w:pPr>
      <w:r>
        <w:rPr/>
        <w:t>Для указаннных открытых ключей пользователя RSA проверить подлинность подписанных сообщений:</w:t>
      </w:r>
    </w:p>
    <w:p>
      <w:pPr>
        <w:pStyle w:val="Normal1"/>
        <w:spacing w:lineRule="auto" w:line="266" w:before="0" w:after="191"/>
        <w:ind w:left="804" w:hanging="10"/>
        <w:rPr/>
      </w:pPr>
      <w:r>
        <w:rPr/>
        <w:t xml:space="preserve">а. </w:t>
      </w:r>
      <w:r>
        <w:rPr>
          <w:rStyle w:val="DefaultParagraphFont"/>
          <w:rFonts w:eastAsia="Cambria" w:cs="Cambria" w:ascii="Cambria" w:hAnsi="Cambria"/>
          <w:i/>
        </w:rPr>
        <w:t xml:space="preserve">N </w:t>
      </w:r>
      <w:r>
        <w:rPr>
          <w:rStyle w:val="DefaultParagraphFont"/>
          <w:rFonts w:eastAsia="Cambria" w:cs="Cambria" w:ascii="Cambria" w:hAnsi="Cambria"/>
        </w:rPr>
        <w:t>= 55</w:t>
      </w:r>
      <w:r>
        <w:rPr/>
        <w:t xml:space="preserve">, </w:t>
      </w:r>
      <w:r>
        <w:rPr>
          <w:rStyle w:val="DefaultParagraphFont"/>
          <w:rFonts w:eastAsia="Cambria" w:cs="Cambria" w:ascii="Cambria" w:hAnsi="Cambria"/>
          <w:i/>
        </w:rPr>
        <w:t xml:space="preserve">d </w:t>
      </w:r>
      <w:r>
        <w:rPr>
          <w:rStyle w:val="DefaultParagraphFont"/>
          <w:rFonts w:eastAsia="Cambria" w:cs="Cambria" w:ascii="Cambria" w:hAnsi="Cambria"/>
        </w:rPr>
        <w:t>= 3</w:t>
      </w:r>
      <w:r>
        <w:rPr/>
        <w:t xml:space="preserve">: </w:t>
      </w:r>
      <w:r>
        <w:rPr>
          <w:rStyle w:val="DefaultParagraphFont"/>
          <w:rFonts w:eastAsia="Cambria" w:cs="Cambria" w:ascii="Cambria" w:hAnsi="Cambria"/>
        </w:rPr>
        <w:t>h7</w:t>
      </w:r>
      <w:r>
        <w:rPr>
          <w:rStyle w:val="DefaultParagraphFont"/>
          <w:rFonts w:eastAsia="Cambria" w:cs="Cambria" w:ascii="Cambria" w:hAnsi="Cambria"/>
          <w:i/>
        </w:rPr>
        <w:t>,</w:t>
      </w:r>
      <w:r>
        <w:rPr>
          <w:rStyle w:val="DefaultParagraphFont"/>
          <w:rFonts w:eastAsia="Cambria" w:cs="Cambria" w:ascii="Cambria" w:hAnsi="Cambria"/>
        </w:rPr>
        <w:t>28i</w:t>
      </w:r>
      <w:r>
        <w:rPr/>
        <w:t xml:space="preserve">, </w:t>
      </w:r>
      <w:r>
        <w:rPr>
          <w:rStyle w:val="DefaultParagraphFont"/>
          <w:rFonts w:eastAsia="Cambria" w:cs="Cambria" w:ascii="Cambria" w:hAnsi="Cambria"/>
        </w:rPr>
        <w:t>h22</w:t>
      </w:r>
      <w:r>
        <w:rPr>
          <w:rStyle w:val="DefaultParagraphFont"/>
          <w:rFonts w:eastAsia="Cambria" w:cs="Cambria" w:ascii="Cambria" w:hAnsi="Cambria"/>
          <w:i/>
        </w:rPr>
        <w:t>,</w:t>
      </w:r>
      <w:r>
        <w:rPr>
          <w:rStyle w:val="DefaultParagraphFont"/>
          <w:rFonts w:eastAsia="Cambria" w:cs="Cambria" w:ascii="Cambria" w:hAnsi="Cambria"/>
        </w:rPr>
        <w:t>15i</w:t>
      </w:r>
      <w:r>
        <w:rPr/>
        <w:t xml:space="preserve">, </w:t>
      </w:r>
      <w:r>
        <w:rPr>
          <w:rStyle w:val="DefaultParagraphFont"/>
          <w:rFonts w:eastAsia="Cambria" w:cs="Cambria" w:ascii="Cambria" w:hAnsi="Cambria"/>
        </w:rPr>
        <w:t>h16</w:t>
      </w:r>
      <w:r>
        <w:rPr>
          <w:rStyle w:val="DefaultParagraphFont"/>
          <w:rFonts w:eastAsia="Cambria" w:cs="Cambria" w:ascii="Cambria" w:hAnsi="Cambria"/>
          <w:i/>
        </w:rPr>
        <w:t>,</w:t>
      </w:r>
      <w:r>
        <w:rPr>
          <w:rStyle w:val="DefaultParagraphFont"/>
          <w:rFonts w:eastAsia="Cambria" w:cs="Cambria" w:ascii="Cambria" w:hAnsi="Cambria"/>
        </w:rPr>
        <w:t>36i</w:t>
      </w:r>
      <w:r>
        <w:rPr/>
        <w:t>,</w:t>
      </w:r>
    </w:p>
    <w:p>
      <w:pPr>
        <w:pStyle w:val="Normal1"/>
        <w:spacing w:lineRule="auto" w:line="266" w:before="0" w:after="190"/>
        <w:ind w:left="804" w:hanging="10"/>
        <w:rPr/>
      </w:pPr>
      <w:r>
        <w:rPr/>
        <w:t xml:space="preserve">б. </w:t>
      </w:r>
      <w:r>
        <w:rPr>
          <w:rStyle w:val="DefaultParagraphFont"/>
          <w:rFonts w:eastAsia="Cambria" w:cs="Cambria" w:ascii="Cambria" w:hAnsi="Cambria"/>
          <w:i/>
        </w:rPr>
        <w:t xml:space="preserve">N </w:t>
      </w:r>
      <w:r>
        <w:rPr>
          <w:rStyle w:val="DefaultParagraphFont"/>
          <w:rFonts w:eastAsia="Cambria" w:cs="Cambria" w:ascii="Cambria" w:hAnsi="Cambria"/>
        </w:rPr>
        <w:t>= 65</w:t>
      </w:r>
      <w:r>
        <w:rPr/>
        <w:t xml:space="preserve">, </w:t>
      </w:r>
      <w:r>
        <w:rPr>
          <w:rStyle w:val="DefaultParagraphFont"/>
          <w:rFonts w:eastAsia="Cambria" w:cs="Cambria" w:ascii="Cambria" w:hAnsi="Cambria"/>
          <w:i/>
        </w:rPr>
        <w:t xml:space="preserve">d </w:t>
      </w:r>
      <w:r>
        <w:rPr>
          <w:rStyle w:val="DefaultParagraphFont"/>
          <w:rFonts w:eastAsia="Cambria" w:cs="Cambria" w:ascii="Cambria" w:hAnsi="Cambria"/>
        </w:rPr>
        <w:t>= 5</w:t>
      </w:r>
      <w:r>
        <w:rPr/>
        <w:t xml:space="preserve">: </w:t>
      </w:r>
      <w:r>
        <w:rPr>
          <w:rStyle w:val="DefaultParagraphFont"/>
          <w:rFonts w:eastAsia="Cambria" w:cs="Cambria" w:ascii="Cambria" w:hAnsi="Cambria"/>
        </w:rPr>
        <w:t>h6</w:t>
      </w:r>
      <w:r>
        <w:rPr>
          <w:rStyle w:val="DefaultParagraphFont"/>
          <w:rFonts w:eastAsia="Cambria" w:cs="Cambria" w:ascii="Cambria" w:hAnsi="Cambria"/>
          <w:i/>
        </w:rPr>
        <w:t>,</w:t>
      </w:r>
      <w:r>
        <w:rPr>
          <w:rStyle w:val="DefaultParagraphFont"/>
          <w:rFonts w:eastAsia="Cambria" w:cs="Cambria" w:ascii="Cambria" w:hAnsi="Cambria"/>
        </w:rPr>
        <w:t>42i</w:t>
      </w:r>
      <w:r>
        <w:rPr/>
        <w:t xml:space="preserve">, </w:t>
      </w:r>
      <w:r>
        <w:rPr>
          <w:rStyle w:val="DefaultParagraphFont"/>
          <w:rFonts w:eastAsia="Cambria" w:cs="Cambria" w:ascii="Cambria" w:hAnsi="Cambria"/>
        </w:rPr>
        <w:t>h10</w:t>
      </w:r>
      <w:r>
        <w:rPr>
          <w:rStyle w:val="DefaultParagraphFont"/>
          <w:rFonts w:eastAsia="Cambria" w:cs="Cambria" w:ascii="Cambria" w:hAnsi="Cambria"/>
          <w:i/>
        </w:rPr>
        <w:t>,</w:t>
      </w:r>
      <w:r>
        <w:rPr>
          <w:rStyle w:val="DefaultParagraphFont"/>
          <w:rFonts w:eastAsia="Cambria" w:cs="Cambria" w:ascii="Cambria" w:hAnsi="Cambria"/>
        </w:rPr>
        <w:t>30i</w:t>
      </w:r>
      <w:r>
        <w:rPr/>
        <w:t xml:space="preserve">, </w:t>
      </w:r>
      <w:r>
        <w:rPr>
          <w:rStyle w:val="DefaultParagraphFont"/>
          <w:rFonts w:eastAsia="Cambria" w:cs="Cambria" w:ascii="Cambria" w:hAnsi="Cambria"/>
        </w:rPr>
        <w:t>h6</w:t>
      </w:r>
      <w:r>
        <w:rPr>
          <w:rStyle w:val="DefaultParagraphFont"/>
          <w:rFonts w:eastAsia="Cambria" w:cs="Cambria" w:ascii="Cambria" w:hAnsi="Cambria"/>
          <w:i/>
        </w:rPr>
        <w:t>,</w:t>
      </w:r>
      <w:r>
        <w:rPr>
          <w:rStyle w:val="DefaultParagraphFont"/>
          <w:rFonts w:eastAsia="Cambria" w:cs="Cambria" w:ascii="Cambria" w:hAnsi="Cambria"/>
        </w:rPr>
        <w:t>41i</w:t>
      </w:r>
      <w:r>
        <w:rPr/>
        <w:t>,</w:t>
      </w:r>
    </w:p>
    <w:p>
      <w:pPr>
        <w:pStyle w:val="Normal1"/>
        <w:spacing w:lineRule="auto" w:line="266" w:before="0" w:after="191"/>
        <w:ind w:left="804" w:hanging="10"/>
        <w:rPr/>
      </w:pPr>
      <w:r>
        <w:rPr/>
        <w:t xml:space="preserve">в. </w:t>
      </w:r>
      <w:r>
        <w:rPr>
          <w:rStyle w:val="DefaultParagraphFont"/>
          <w:rFonts w:eastAsia="Cambria" w:cs="Cambria" w:ascii="Cambria" w:hAnsi="Cambria"/>
          <w:i/>
        </w:rPr>
        <w:t xml:space="preserve">N </w:t>
      </w:r>
      <w:r>
        <w:rPr>
          <w:rStyle w:val="DefaultParagraphFont"/>
          <w:rFonts w:eastAsia="Cambria" w:cs="Cambria" w:ascii="Cambria" w:hAnsi="Cambria"/>
        </w:rPr>
        <w:t>= 77</w:t>
      </w:r>
      <w:r>
        <w:rPr/>
        <w:t xml:space="preserve">, </w:t>
      </w:r>
      <w:r>
        <w:rPr>
          <w:rStyle w:val="DefaultParagraphFont"/>
          <w:rFonts w:eastAsia="Cambria" w:cs="Cambria" w:ascii="Cambria" w:hAnsi="Cambria"/>
          <w:i/>
        </w:rPr>
        <w:t xml:space="preserve">d </w:t>
      </w:r>
      <w:r>
        <w:rPr>
          <w:rStyle w:val="DefaultParagraphFont"/>
          <w:rFonts w:eastAsia="Cambria" w:cs="Cambria" w:ascii="Cambria" w:hAnsi="Cambria"/>
        </w:rPr>
        <w:t>= 7</w:t>
      </w:r>
      <w:r>
        <w:rPr/>
        <w:t xml:space="preserve">: </w:t>
      </w:r>
      <w:r>
        <w:rPr>
          <w:rStyle w:val="DefaultParagraphFont"/>
          <w:rFonts w:eastAsia="Cambria" w:cs="Cambria" w:ascii="Cambria" w:hAnsi="Cambria"/>
        </w:rPr>
        <w:t>h13</w:t>
      </w:r>
      <w:r>
        <w:rPr>
          <w:rStyle w:val="DefaultParagraphFont"/>
          <w:rFonts w:eastAsia="Cambria" w:cs="Cambria" w:ascii="Cambria" w:hAnsi="Cambria"/>
          <w:i/>
        </w:rPr>
        <w:t>,</w:t>
      </w:r>
      <w:r>
        <w:rPr>
          <w:rStyle w:val="DefaultParagraphFont"/>
          <w:rFonts w:eastAsia="Cambria" w:cs="Cambria" w:ascii="Cambria" w:hAnsi="Cambria"/>
        </w:rPr>
        <w:t>41i</w:t>
      </w:r>
      <w:r>
        <w:rPr/>
        <w:t xml:space="preserve">, </w:t>
      </w:r>
      <w:r>
        <w:rPr>
          <w:rStyle w:val="DefaultParagraphFont"/>
          <w:rFonts w:eastAsia="Cambria" w:cs="Cambria" w:ascii="Cambria" w:hAnsi="Cambria"/>
        </w:rPr>
        <w:t>h11</w:t>
      </w:r>
      <w:r>
        <w:rPr>
          <w:rStyle w:val="DefaultParagraphFont"/>
          <w:rFonts w:eastAsia="Cambria" w:cs="Cambria" w:ascii="Cambria" w:hAnsi="Cambria"/>
          <w:i/>
        </w:rPr>
        <w:t>,</w:t>
      </w:r>
      <w:r>
        <w:rPr>
          <w:rStyle w:val="DefaultParagraphFont"/>
          <w:rFonts w:eastAsia="Cambria" w:cs="Cambria" w:ascii="Cambria" w:hAnsi="Cambria"/>
        </w:rPr>
        <w:t>28i</w:t>
      </w:r>
      <w:r>
        <w:rPr/>
        <w:t xml:space="preserve">, </w:t>
      </w:r>
      <w:r>
        <w:rPr>
          <w:rStyle w:val="DefaultParagraphFont"/>
          <w:rFonts w:eastAsia="Cambria" w:cs="Cambria" w:ascii="Cambria" w:hAnsi="Cambria"/>
        </w:rPr>
        <w:t>h5</w:t>
      </w:r>
      <w:r>
        <w:rPr>
          <w:rStyle w:val="DefaultParagraphFont"/>
          <w:rFonts w:eastAsia="Cambria" w:cs="Cambria" w:ascii="Cambria" w:hAnsi="Cambria"/>
          <w:i/>
        </w:rPr>
        <w:t>,</w:t>
      </w:r>
      <w:r>
        <w:rPr>
          <w:rStyle w:val="DefaultParagraphFont"/>
          <w:rFonts w:eastAsia="Cambria" w:cs="Cambria" w:ascii="Cambria" w:hAnsi="Cambria"/>
        </w:rPr>
        <w:t>26i</w:t>
      </w:r>
      <w:r>
        <w:rPr/>
        <w:t>,</w:t>
      </w:r>
    </w:p>
    <w:p>
      <w:pPr>
        <w:pStyle w:val="Normal1"/>
        <w:spacing w:lineRule="auto" w:line="266" w:before="0" w:after="69"/>
        <w:ind w:left="804" w:hanging="10"/>
        <w:rPr/>
      </w:pPr>
      <w:r>
        <w:rPr/>
        <w:t xml:space="preserve">г. </w:t>
      </w:r>
      <w:r>
        <w:rPr>
          <w:rStyle w:val="DefaultParagraphFont"/>
          <w:rFonts w:eastAsia="Cambria" w:cs="Cambria" w:ascii="Cambria" w:hAnsi="Cambria"/>
          <w:i/>
        </w:rPr>
        <w:t xml:space="preserve">N </w:t>
      </w:r>
      <w:r>
        <w:rPr>
          <w:rStyle w:val="DefaultParagraphFont"/>
          <w:rFonts w:eastAsia="Cambria" w:cs="Cambria" w:ascii="Cambria" w:hAnsi="Cambria"/>
        </w:rPr>
        <w:t>= 91</w:t>
      </w:r>
      <w:r>
        <w:rPr/>
        <w:t xml:space="preserve">, </w:t>
      </w:r>
      <w:r>
        <w:rPr>
          <w:rStyle w:val="DefaultParagraphFont"/>
          <w:rFonts w:eastAsia="Cambria" w:cs="Cambria" w:ascii="Cambria" w:hAnsi="Cambria"/>
          <w:i/>
        </w:rPr>
        <w:t xml:space="preserve">d </w:t>
      </w:r>
      <w:r>
        <w:rPr>
          <w:rStyle w:val="DefaultParagraphFont"/>
          <w:rFonts w:eastAsia="Cambria" w:cs="Cambria" w:ascii="Cambria" w:hAnsi="Cambria"/>
        </w:rPr>
        <w:t>= 5</w:t>
      </w:r>
      <w:r>
        <w:rPr/>
        <w:t xml:space="preserve">: </w:t>
      </w:r>
      <w:r>
        <w:rPr>
          <w:rStyle w:val="DefaultParagraphFont"/>
          <w:rFonts w:eastAsia="Cambria" w:cs="Cambria" w:ascii="Cambria" w:hAnsi="Cambria"/>
        </w:rPr>
        <w:t>h15</w:t>
      </w:r>
      <w:r>
        <w:rPr>
          <w:rStyle w:val="DefaultParagraphFont"/>
          <w:rFonts w:eastAsia="Cambria" w:cs="Cambria" w:ascii="Cambria" w:hAnsi="Cambria"/>
          <w:i/>
        </w:rPr>
        <w:t>,</w:t>
      </w:r>
      <w:r>
        <w:rPr>
          <w:rStyle w:val="DefaultParagraphFont"/>
          <w:rFonts w:eastAsia="Cambria" w:cs="Cambria" w:ascii="Cambria" w:hAnsi="Cambria"/>
        </w:rPr>
        <w:t>71i</w:t>
      </w:r>
      <w:r>
        <w:rPr/>
        <w:t xml:space="preserve">, </w:t>
      </w:r>
      <w:r>
        <w:rPr>
          <w:rStyle w:val="DefaultParagraphFont"/>
          <w:rFonts w:eastAsia="Cambria" w:cs="Cambria" w:ascii="Cambria" w:hAnsi="Cambria"/>
        </w:rPr>
        <w:t>h11</w:t>
      </w:r>
      <w:r>
        <w:rPr>
          <w:rStyle w:val="DefaultParagraphFont"/>
          <w:rFonts w:eastAsia="Cambria" w:cs="Cambria" w:ascii="Cambria" w:hAnsi="Cambria"/>
          <w:i/>
        </w:rPr>
        <w:t>,</w:t>
      </w:r>
      <w:r>
        <w:rPr>
          <w:rStyle w:val="DefaultParagraphFont"/>
          <w:rFonts w:eastAsia="Cambria" w:cs="Cambria" w:ascii="Cambria" w:hAnsi="Cambria"/>
        </w:rPr>
        <w:t>46i</w:t>
      </w:r>
      <w:r>
        <w:rPr/>
        <w:t xml:space="preserve">, </w:t>
      </w:r>
      <w:r>
        <w:rPr>
          <w:rStyle w:val="DefaultParagraphFont"/>
          <w:rFonts w:eastAsia="Cambria" w:cs="Cambria" w:ascii="Cambria" w:hAnsi="Cambria"/>
        </w:rPr>
        <w:t>h16</w:t>
      </w:r>
      <w:r>
        <w:rPr>
          <w:rStyle w:val="DefaultParagraphFont"/>
          <w:rFonts w:eastAsia="Cambria" w:cs="Cambria" w:ascii="Cambria" w:hAnsi="Cambria"/>
          <w:i/>
        </w:rPr>
        <w:t>,</w:t>
      </w:r>
      <w:r>
        <w:rPr>
          <w:rStyle w:val="DefaultParagraphFont"/>
          <w:rFonts w:eastAsia="Cambria" w:cs="Cambria" w:ascii="Cambria" w:hAnsi="Cambria"/>
        </w:rPr>
        <w:t>74i</w:t>
      </w:r>
      <w:r>
        <w:rPr/>
        <w:t>,</w:t>
      </w:r>
    </w:p>
    <w:p>
      <w:pPr>
        <w:pStyle w:val="2"/>
        <w:tabs>
          <w:tab w:val="left" w:pos="-5" w:leader="none"/>
        </w:tabs>
        <w:ind w:left="-5" w:hanging="0"/>
        <w:rPr/>
      </w:pPr>
      <w:r>
        <w:rPr/>
        <w:t>Задачи и упражнения</w:t>
      </w:r>
    </w:p>
    <w:p>
      <w:pPr>
        <w:pStyle w:val="Normal1"/>
        <w:spacing w:lineRule="auto" w:line="266" w:before="0" w:after="262"/>
        <w:ind w:left="804" w:hanging="10"/>
        <w:rPr/>
      </w:pPr>
      <w:r>
        <w:rPr/>
        <w:t xml:space="preserve">д. </w:t>
      </w:r>
      <w:r>
        <w:rPr>
          <w:rStyle w:val="DefaultParagraphFont"/>
          <w:rFonts w:eastAsia="Cambria" w:cs="Cambria" w:ascii="Cambria" w:hAnsi="Cambria"/>
          <w:i/>
        </w:rPr>
        <w:t xml:space="preserve">N </w:t>
      </w:r>
      <w:r>
        <w:rPr>
          <w:rStyle w:val="DefaultParagraphFont"/>
          <w:rFonts w:eastAsia="Cambria" w:cs="Cambria" w:ascii="Cambria" w:hAnsi="Cambria"/>
        </w:rPr>
        <w:t>= 33</w:t>
      </w:r>
      <w:r>
        <w:rPr/>
        <w:t xml:space="preserve">, </w:t>
      </w:r>
      <w:r>
        <w:rPr>
          <w:rStyle w:val="DefaultParagraphFont"/>
          <w:rFonts w:eastAsia="Cambria" w:cs="Cambria" w:ascii="Cambria" w:hAnsi="Cambria"/>
          <w:i/>
        </w:rPr>
        <w:t xml:space="preserve">d </w:t>
      </w:r>
      <w:r>
        <w:rPr>
          <w:rStyle w:val="DefaultParagraphFont"/>
          <w:rFonts w:eastAsia="Cambria" w:cs="Cambria" w:ascii="Cambria" w:hAnsi="Cambria"/>
        </w:rPr>
        <w:t>= 3</w:t>
      </w:r>
      <w:r>
        <w:rPr/>
        <w:t xml:space="preserve">: </w:t>
      </w:r>
      <w:r>
        <w:rPr>
          <w:rStyle w:val="DefaultParagraphFont"/>
          <w:rFonts w:eastAsia="Cambria" w:cs="Cambria" w:ascii="Cambria" w:hAnsi="Cambria"/>
        </w:rPr>
        <w:t>h10</w:t>
      </w:r>
      <w:r>
        <w:rPr>
          <w:rStyle w:val="DefaultParagraphFont"/>
          <w:rFonts w:eastAsia="Cambria" w:cs="Cambria" w:ascii="Cambria" w:hAnsi="Cambria"/>
          <w:i/>
        </w:rPr>
        <w:t>,</w:t>
      </w:r>
      <w:r>
        <w:rPr>
          <w:rStyle w:val="DefaultParagraphFont"/>
          <w:rFonts w:eastAsia="Cambria" w:cs="Cambria" w:ascii="Cambria" w:hAnsi="Cambria"/>
        </w:rPr>
        <w:t>14i</w:t>
      </w:r>
      <w:r>
        <w:rPr/>
        <w:t xml:space="preserve">, </w:t>
      </w:r>
      <w:r>
        <w:rPr>
          <w:rStyle w:val="DefaultParagraphFont"/>
          <w:rFonts w:eastAsia="Cambria" w:cs="Cambria" w:ascii="Cambria" w:hAnsi="Cambria"/>
        </w:rPr>
        <w:t>h24</w:t>
      </w:r>
      <w:r>
        <w:rPr>
          <w:rStyle w:val="DefaultParagraphFont"/>
          <w:rFonts w:eastAsia="Cambria" w:cs="Cambria" w:ascii="Cambria" w:hAnsi="Cambria"/>
          <w:i/>
        </w:rPr>
        <w:t>,</w:t>
      </w:r>
      <w:r>
        <w:rPr>
          <w:rStyle w:val="DefaultParagraphFont"/>
          <w:rFonts w:eastAsia="Cambria" w:cs="Cambria" w:ascii="Cambria" w:hAnsi="Cambria"/>
        </w:rPr>
        <w:t>18i</w:t>
      </w:r>
      <w:r>
        <w:rPr/>
        <w:t xml:space="preserve">, </w:t>
      </w:r>
      <w:r>
        <w:rPr>
          <w:rStyle w:val="DefaultParagraphFont"/>
          <w:rFonts w:eastAsia="Cambria" w:cs="Cambria" w:ascii="Cambria" w:hAnsi="Cambria"/>
        </w:rPr>
        <w:t>h17</w:t>
      </w:r>
      <w:r>
        <w:rPr>
          <w:rStyle w:val="DefaultParagraphFont"/>
          <w:rFonts w:eastAsia="Cambria" w:cs="Cambria" w:ascii="Cambria" w:hAnsi="Cambria"/>
          <w:i/>
        </w:rPr>
        <w:t>,</w:t>
      </w:r>
      <w:r>
        <w:rPr>
          <w:rStyle w:val="DefaultParagraphFont"/>
          <w:rFonts w:eastAsia="Cambria" w:cs="Cambria" w:ascii="Cambria" w:hAnsi="Cambria"/>
        </w:rPr>
        <w:t>8i</w:t>
      </w:r>
      <w:r>
        <w:rPr/>
        <w:t>.</w:t>
      </w:r>
    </w:p>
    <w:p>
      <w:pPr>
        <w:pStyle w:val="Normal1"/>
        <w:spacing w:before="0" w:after="181"/>
        <w:ind w:left="598" w:right="6" w:hanging="456"/>
        <w:rPr/>
      </w:pPr>
      <w:r>
        <w:rPr/>
        <w:t xml:space="preserve">4.3. Абоненты некоторой сети применяют подпись Эль-Гамаля с общими параметрами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5</w:t>
      </w:r>
      <w:r>
        <w:rPr/>
        <w:t>. Для указанных секретных параметров абонентов найти открытый ключ (</w:t>
      </w:r>
      <w:r>
        <w:rPr>
          <w:rStyle w:val="DefaultParagraphFont"/>
          <w:rFonts w:eastAsia="Cambria" w:cs="Cambria" w:ascii="Cambria" w:hAnsi="Cambria"/>
          <w:i/>
        </w:rPr>
        <w:t>y</w:t>
      </w:r>
      <w:r>
        <w:rPr/>
        <w:t xml:space="preserve">) и построить подпись для сообщения </w:t>
      </w:r>
      <w:r>
        <w:rPr>
          <w:rStyle w:val="DefaultParagraphFont"/>
          <w:rFonts w:eastAsia="Cambria" w:cs="Cambria" w:ascii="Cambria" w:hAnsi="Cambria"/>
          <w:i/>
        </w:rPr>
        <w:t>m</w:t>
      </w:r>
      <w:r>
        <w:rPr/>
        <w:t>:</w:t>
      </w:r>
    </w:p>
    <w:p>
      <w:pPr>
        <w:pStyle w:val="Normal1"/>
        <w:spacing w:lineRule="auto" w:line="266" w:before="0" w:after="69"/>
        <w:ind w:left="804" w:hanging="10"/>
        <w:rPr/>
      </w:pPr>
      <w:r>
        <w:rPr/>
        <w:t xml:space="preserve">а. </w:t>
      </w:r>
      <w:r>
        <w:rPr>
          <w:rStyle w:val="DefaultParagraphFont"/>
          <w:rFonts w:eastAsia="Cambria" w:cs="Cambria" w:ascii="Cambria" w:hAnsi="Cambria"/>
          <w:i/>
        </w:rPr>
        <w:t xml:space="preserve">x </w:t>
      </w:r>
      <w:r>
        <w:rPr>
          <w:rStyle w:val="DefaultParagraphFont"/>
          <w:rFonts w:eastAsia="Cambria" w:cs="Cambria" w:ascii="Cambria" w:hAnsi="Cambria"/>
        </w:rPr>
        <w:t>= 11</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 15</w:t>
      </w:r>
      <w:r>
        <w:rPr/>
        <w:t>,</w:t>
      </w:r>
    </w:p>
    <w:p>
      <w:pPr>
        <w:pStyle w:val="Normal1"/>
        <w:spacing w:lineRule="auto" w:line="266" w:before="0" w:after="69"/>
        <w:ind w:left="804" w:hanging="10"/>
        <w:rPr/>
      </w:pPr>
      <w:r>
        <w:rPr/>
        <w:t xml:space="preserve">б. </w:t>
      </w:r>
      <w:r>
        <w:rPr>
          <w:rStyle w:val="DefaultParagraphFont"/>
          <w:rFonts w:eastAsia="Cambria" w:cs="Cambria" w:ascii="Cambria" w:hAnsi="Cambria"/>
          <w:i/>
        </w:rPr>
        <w:t xml:space="preserve">x </w:t>
      </w:r>
      <w:r>
        <w:rPr>
          <w:rStyle w:val="DefaultParagraphFont"/>
          <w:rFonts w:eastAsia="Cambria" w:cs="Cambria" w:ascii="Cambria" w:hAnsi="Cambria"/>
        </w:rPr>
        <w:t>= 10</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15</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 5</w:t>
      </w:r>
      <w:r>
        <w:rPr/>
        <w:t>,</w:t>
      </w:r>
    </w:p>
    <w:p>
      <w:pPr>
        <w:pStyle w:val="Normal1"/>
        <w:spacing w:lineRule="auto" w:line="266" w:before="0" w:after="69"/>
        <w:ind w:left="804" w:hanging="10"/>
        <w:rPr/>
      </w:pPr>
      <w:r>
        <w:rPr/>
        <w:t xml:space="preserve">в. </w:t>
      </w:r>
      <w:r>
        <w:rPr>
          <w:rStyle w:val="DefaultParagraphFont"/>
          <w:rFonts w:eastAsia="Cambria" w:cs="Cambria" w:ascii="Cambria" w:hAnsi="Cambria"/>
          <w:i/>
        </w:rPr>
        <w:t xml:space="preserve">x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13</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 8</w:t>
      </w:r>
      <w:r>
        <w:rPr/>
        <w:t>,</w:t>
      </w:r>
    </w:p>
    <w:p>
      <w:pPr>
        <w:pStyle w:val="Normal1"/>
        <w:spacing w:lineRule="auto" w:line="266" w:before="0" w:after="69"/>
        <w:ind w:left="804" w:hanging="10"/>
        <w:rPr/>
      </w:pPr>
      <w:r>
        <w:rPr/>
        <w:t xml:space="preserve">г. </w:t>
      </w:r>
      <w:r>
        <w:rPr>
          <w:rStyle w:val="DefaultParagraphFont"/>
          <w:rFonts w:eastAsia="Cambria" w:cs="Cambria" w:ascii="Cambria" w:hAnsi="Cambria"/>
          <w:i/>
        </w:rPr>
        <w:t xml:space="preserve">x </w:t>
      </w:r>
      <w:r>
        <w:rPr>
          <w:rStyle w:val="DefaultParagraphFont"/>
          <w:rFonts w:eastAsia="Cambria" w:cs="Cambria" w:ascii="Cambria" w:hAnsi="Cambria"/>
        </w:rPr>
        <w:t>= 18</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 5</w:t>
      </w:r>
      <w:r>
        <w:rPr/>
        <w:t>,</w:t>
      </w:r>
    </w:p>
    <w:p>
      <w:pPr>
        <w:pStyle w:val="Normal1"/>
        <w:spacing w:lineRule="auto" w:line="266" w:before="0" w:after="141"/>
        <w:ind w:left="804" w:hanging="10"/>
        <w:rPr/>
      </w:pPr>
      <w:r>
        <w:rPr/>
        <w:t xml:space="preserve">д. </w:t>
      </w:r>
      <w:r>
        <w:rPr>
          <w:rStyle w:val="DefaultParagraphFont"/>
          <w:rFonts w:eastAsia="Cambria" w:cs="Cambria" w:ascii="Cambria" w:hAnsi="Cambria"/>
          <w:i/>
        </w:rPr>
        <w:t xml:space="preserve">x </w:t>
      </w:r>
      <w:r>
        <w:rPr>
          <w:rStyle w:val="DefaultParagraphFont"/>
          <w:rFonts w:eastAsia="Cambria" w:cs="Cambria" w:ascii="Cambria" w:hAnsi="Cambria"/>
        </w:rPr>
        <w:t>= 9</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19</w:t>
      </w:r>
      <w:r>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 15</w:t>
      </w:r>
      <w:r>
        <w:rPr/>
        <w:t>.</w:t>
      </w:r>
    </w:p>
    <w:p>
      <w:pPr>
        <w:pStyle w:val="Normal1"/>
        <w:spacing w:before="0" w:after="181"/>
        <w:ind w:left="598" w:right="6" w:hanging="456"/>
        <w:rPr/>
      </w:pPr>
      <w:r>
        <w:rPr/>
        <w:t>4.4. Для указаннных открытых ключей (</w:t>
      </w:r>
      <w:r>
        <w:rPr>
          <w:rStyle w:val="DefaultParagraphFont"/>
          <w:rFonts w:eastAsia="Cambria" w:cs="Cambria" w:ascii="Cambria" w:hAnsi="Cambria"/>
          <w:i/>
        </w:rPr>
        <w:t>y</w:t>
      </w:r>
      <w:r>
        <w:rPr/>
        <w:t xml:space="preserve">) пользователей системы Эль-Гамаля с общими параметрами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xml:space="preserve">= 5 </w:t>
      </w:r>
      <w:r>
        <w:rPr/>
        <w:t>проверить подлинность подписанных сообщений:</w:t>
      </w:r>
    </w:p>
    <w:p>
      <w:pPr>
        <w:pStyle w:val="Normal1"/>
        <w:spacing w:lineRule="auto" w:line="266" w:before="0" w:after="195"/>
        <w:ind w:left="804" w:hanging="10"/>
        <w:rPr/>
      </w:pPr>
      <w:r>
        <w:rPr/>
        <w:t xml:space="preserve">а. </w:t>
      </w:r>
      <w:r>
        <w:rPr>
          <w:rStyle w:val="DefaultParagraphFont"/>
          <w:rFonts w:eastAsia="Cambria" w:cs="Cambria" w:ascii="Cambria" w:hAnsi="Cambria"/>
          <w:i/>
        </w:rPr>
        <w:t xml:space="preserve">y </w:t>
      </w:r>
      <w:r>
        <w:rPr>
          <w:rStyle w:val="DefaultParagraphFont"/>
          <w:rFonts w:eastAsia="Cambria" w:cs="Cambria" w:ascii="Cambria" w:hAnsi="Cambria"/>
        </w:rPr>
        <w:t>= 22</w:t>
      </w:r>
      <w:r>
        <w:rPr/>
        <w:t xml:space="preserve">: </w:t>
      </w:r>
      <w:r>
        <w:rPr>
          <w:rStyle w:val="DefaultParagraphFont"/>
          <w:rFonts w:eastAsia="Cambria" w:cs="Cambria" w:ascii="Cambria" w:hAnsi="Cambria"/>
        </w:rPr>
        <w:t>h15;20</w:t>
      </w:r>
      <w:r>
        <w:rPr>
          <w:rStyle w:val="DefaultParagraphFont"/>
          <w:rFonts w:eastAsia="Cambria" w:cs="Cambria" w:ascii="Cambria" w:hAnsi="Cambria"/>
          <w:i/>
        </w:rPr>
        <w:t>,</w:t>
      </w:r>
      <w:r>
        <w:rPr>
          <w:rStyle w:val="DefaultParagraphFont"/>
          <w:rFonts w:eastAsia="Cambria" w:cs="Cambria" w:ascii="Cambria" w:hAnsi="Cambria"/>
        </w:rPr>
        <w:t>3i</w:t>
      </w:r>
      <w:r>
        <w:rPr/>
        <w:t xml:space="preserve">, </w:t>
      </w:r>
      <w:r>
        <w:rPr>
          <w:rStyle w:val="DefaultParagraphFont"/>
          <w:rFonts w:eastAsia="Cambria" w:cs="Cambria" w:ascii="Cambria" w:hAnsi="Cambria"/>
        </w:rPr>
        <w:t>h15;10</w:t>
      </w:r>
      <w:r>
        <w:rPr>
          <w:rStyle w:val="DefaultParagraphFont"/>
          <w:rFonts w:eastAsia="Cambria" w:cs="Cambria" w:ascii="Cambria" w:hAnsi="Cambria"/>
          <w:i/>
        </w:rPr>
        <w:t>,</w:t>
      </w:r>
      <w:r>
        <w:rPr>
          <w:rStyle w:val="DefaultParagraphFont"/>
          <w:rFonts w:eastAsia="Cambria" w:cs="Cambria" w:ascii="Cambria" w:hAnsi="Cambria"/>
        </w:rPr>
        <w:t>5i</w:t>
      </w:r>
      <w:r>
        <w:rPr/>
        <w:t xml:space="preserve">, </w:t>
      </w:r>
      <w:r>
        <w:rPr>
          <w:rStyle w:val="DefaultParagraphFont"/>
          <w:rFonts w:eastAsia="Cambria" w:cs="Cambria" w:ascii="Cambria" w:hAnsi="Cambria"/>
        </w:rPr>
        <w:t>h15;19</w:t>
      </w:r>
      <w:r>
        <w:rPr>
          <w:rStyle w:val="DefaultParagraphFont"/>
          <w:rFonts w:eastAsia="Cambria" w:cs="Cambria" w:ascii="Cambria" w:hAnsi="Cambria"/>
          <w:i/>
        </w:rPr>
        <w:t>,</w:t>
      </w:r>
      <w:r>
        <w:rPr>
          <w:rStyle w:val="DefaultParagraphFont"/>
          <w:rFonts w:eastAsia="Cambria" w:cs="Cambria" w:ascii="Cambria" w:hAnsi="Cambria"/>
        </w:rPr>
        <w:t>3i</w:t>
      </w:r>
      <w:r>
        <w:rPr/>
        <w:t>,</w:t>
      </w:r>
    </w:p>
    <w:p>
      <w:pPr>
        <w:pStyle w:val="Normal1"/>
        <w:spacing w:lineRule="auto" w:line="266" w:before="0" w:after="193"/>
        <w:ind w:left="804" w:hanging="10"/>
        <w:rPr/>
      </w:pPr>
      <w:r>
        <w:rPr/>
        <w:t xml:space="preserve">б. </w:t>
      </w:r>
      <w:r>
        <w:rPr>
          <w:rStyle w:val="DefaultParagraphFont"/>
          <w:rFonts w:eastAsia="Cambria" w:cs="Cambria" w:ascii="Cambria" w:hAnsi="Cambria"/>
          <w:i/>
        </w:rPr>
        <w:t xml:space="preserve">y </w:t>
      </w:r>
      <w:r>
        <w:rPr>
          <w:rStyle w:val="DefaultParagraphFont"/>
          <w:rFonts w:eastAsia="Cambria" w:cs="Cambria" w:ascii="Cambria" w:hAnsi="Cambria"/>
        </w:rPr>
        <w:t>= 9</w:t>
      </w:r>
      <w:r>
        <w:rPr/>
        <w:t xml:space="preserve">: </w:t>
      </w:r>
      <w:r>
        <w:rPr>
          <w:rStyle w:val="DefaultParagraphFont"/>
          <w:rFonts w:eastAsia="Cambria" w:cs="Cambria" w:ascii="Cambria" w:hAnsi="Cambria"/>
        </w:rPr>
        <w:t>h5;19</w:t>
      </w:r>
      <w:r>
        <w:rPr>
          <w:rStyle w:val="DefaultParagraphFont"/>
          <w:rFonts w:eastAsia="Cambria" w:cs="Cambria" w:ascii="Cambria" w:hAnsi="Cambria"/>
          <w:i/>
        </w:rPr>
        <w:t>,</w:t>
      </w:r>
      <w:r>
        <w:rPr>
          <w:rStyle w:val="DefaultParagraphFont"/>
          <w:rFonts w:eastAsia="Cambria" w:cs="Cambria" w:ascii="Cambria" w:hAnsi="Cambria"/>
        </w:rPr>
        <w:t>17i</w:t>
      </w:r>
      <w:r>
        <w:rPr/>
        <w:t xml:space="preserve">, </w:t>
      </w:r>
      <w:r>
        <w:rPr>
          <w:rStyle w:val="DefaultParagraphFont"/>
          <w:rFonts w:eastAsia="Cambria" w:cs="Cambria" w:ascii="Cambria" w:hAnsi="Cambria"/>
        </w:rPr>
        <w:t>h7;17</w:t>
      </w:r>
      <w:r>
        <w:rPr>
          <w:rStyle w:val="DefaultParagraphFont"/>
          <w:rFonts w:eastAsia="Cambria" w:cs="Cambria" w:ascii="Cambria" w:hAnsi="Cambria"/>
          <w:i/>
        </w:rPr>
        <w:t>,</w:t>
      </w:r>
      <w:r>
        <w:rPr>
          <w:rStyle w:val="DefaultParagraphFont"/>
          <w:rFonts w:eastAsia="Cambria" w:cs="Cambria" w:ascii="Cambria" w:hAnsi="Cambria"/>
        </w:rPr>
        <w:t>8i</w:t>
      </w:r>
      <w:r>
        <w:rPr/>
        <w:t xml:space="preserve">, </w:t>
      </w:r>
      <w:r>
        <w:rPr>
          <w:rStyle w:val="DefaultParagraphFont"/>
          <w:rFonts w:eastAsia="Cambria" w:cs="Cambria" w:ascii="Cambria" w:hAnsi="Cambria"/>
        </w:rPr>
        <w:t>h6;17</w:t>
      </w:r>
      <w:r>
        <w:rPr>
          <w:rStyle w:val="DefaultParagraphFont"/>
          <w:rFonts w:eastAsia="Cambria" w:cs="Cambria" w:ascii="Cambria" w:hAnsi="Cambria"/>
          <w:i/>
        </w:rPr>
        <w:t>,</w:t>
      </w:r>
      <w:r>
        <w:rPr>
          <w:rStyle w:val="DefaultParagraphFont"/>
          <w:rFonts w:eastAsia="Cambria" w:cs="Cambria" w:ascii="Cambria" w:hAnsi="Cambria"/>
        </w:rPr>
        <w:t>8i</w:t>
      </w:r>
      <w:r>
        <w:rPr/>
        <w:t>,</w:t>
      </w:r>
    </w:p>
    <w:p>
      <w:pPr>
        <w:pStyle w:val="Normal1"/>
        <w:spacing w:lineRule="auto" w:line="266" w:before="0" w:after="195"/>
        <w:ind w:left="804" w:hanging="10"/>
        <w:rPr/>
      </w:pPr>
      <w:r>
        <w:rPr/>
        <w:t xml:space="preserve">в. </w:t>
      </w:r>
      <w:r>
        <w:rPr>
          <w:rStyle w:val="DefaultParagraphFont"/>
          <w:rFonts w:eastAsia="Cambria" w:cs="Cambria" w:ascii="Cambria" w:hAnsi="Cambria"/>
          <w:i/>
        </w:rPr>
        <w:t xml:space="preserve">y </w:t>
      </w:r>
      <w:r>
        <w:rPr>
          <w:rStyle w:val="DefaultParagraphFont"/>
          <w:rFonts w:eastAsia="Cambria" w:cs="Cambria" w:ascii="Cambria" w:hAnsi="Cambria"/>
        </w:rPr>
        <w:t>= 10</w:t>
      </w:r>
      <w:r>
        <w:rPr/>
        <w:t xml:space="preserve">: </w:t>
      </w:r>
      <w:r>
        <w:rPr>
          <w:rStyle w:val="DefaultParagraphFont"/>
          <w:rFonts w:eastAsia="Cambria" w:cs="Cambria" w:ascii="Cambria" w:hAnsi="Cambria"/>
        </w:rPr>
        <w:t>h3;17</w:t>
      </w:r>
      <w:r>
        <w:rPr>
          <w:rStyle w:val="DefaultParagraphFont"/>
          <w:rFonts w:eastAsia="Cambria" w:cs="Cambria" w:ascii="Cambria" w:hAnsi="Cambria"/>
          <w:i/>
        </w:rPr>
        <w:t>,</w:t>
      </w:r>
      <w:r>
        <w:rPr>
          <w:rStyle w:val="DefaultParagraphFont"/>
          <w:rFonts w:eastAsia="Cambria" w:cs="Cambria" w:ascii="Cambria" w:hAnsi="Cambria"/>
        </w:rPr>
        <w:t>12i</w:t>
      </w:r>
      <w:r>
        <w:rPr/>
        <w:t xml:space="preserve">, </w:t>
      </w:r>
      <w:r>
        <w:rPr>
          <w:rStyle w:val="DefaultParagraphFont"/>
          <w:rFonts w:eastAsia="Cambria" w:cs="Cambria" w:ascii="Cambria" w:hAnsi="Cambria"/>
        </w:rPr>
        <w:t>h2;17</w:t>
      </w:r>
      <w:r>
        <w:rPr>
          <w:rStyle w:val="DefaultParagraphFont"/>
          <w:rFonts w:eastAsia="Cambria" w:cs="Cambria" w:ascii="Cambria" w:hAnsi="Cambria"/>
          <w:i/>
        </w:rPr>
        <w:t>,</w:t>
      </w:r>
      <w:r>
        <w:rPr>
          <w:rStyle w:val="DefaultParagraphFont"/>
          <w:rFonts w:eastAsia="Cambria" w:cs="Cambria" w:ascii="Cambria" w:hAnsi="Cambria"/>
        </w:rPr>
        <w:t>12i</w:t>
      </w:r>
      <w:r>
        <w:rPr/>
        <w:t xml:space="preserve">, </w:t>
      </w:r>
      <w:r>
        <w:rPr>
          <w:rStyle w:val="DefaultParagraphFont"/>
          <w:rFonts w:eastAsia="Cambria" w:cs="Cambria" w:ascii="Cambria" w:hAnsi="Cambria"/>
        </w:rPr>
        <w:t>h8;21</w:t>
      </w:r>
      <w:r>
        <w:rPr>
          <w:rStyle w:val="DefaultParagraphFont"/>
          <w:rFonts w:eastAsia="Cambria" w:cs="Cambria" w:ascii="Cambria" w:hAnsi="Cambria"/>
          <w:i/>
        </w:rPr>
        <w:t>,</w:t>
      </w:r>
      <w:r>
        <w:rPr>
          <w:rStyle w:val="DefaultParagraphFont"/>
          <w:rFonts w:eastAsia="Cambria" w:cs="Cambria" w:ascii="Cambria" w:hAnsi="Cambria"/>
        </w:rPr>
        <w:t>11i</w:t>
      </w:r>
      <w:r>
        <w:rPr/>
        <w:t>,</w:t>
      </w:r>
    </w:p>
    <w:p>
      <w:pPr>
        <w:pStyle w:val="Normal1"/>
        <w:spacing w:lineRule="auto" w:line="266" w:before="0" w:after="193"/>
        <w:ind w:left="804" w:hanging="10"/>
        <w:rPr/>
      </w:pPr>
      <w:r>
        <w:rPr/>
        <w:t xml:space="preserve">г. </w:t>
      </w:r>
      <w:r>
        <w:rPr>
          <w:rStyle w:val="DefaultParagraphFont"/>
          <w:rFonts w:eastAsia="Cambria" w:cs="Cambria" w:ascii="Cambria" w:hAnsi="Cambria"/>
          <w:i/>
        </w:rPr>
        <w:t xml:space="preserve">y </w:t>
      </w:r>
      <w:r>
        <w:rPr>
          <w:rStyle w:val="DefaultParagraphFont"/>
          <w:rFonts w:eastAsia="Cambria" w:cs="Cambria" w:ascii="Cambria" w:hAnsi="Cambria"/>
        </w:rPr>
        <w:t>= 6</w:t>
      </w:r>
      <w:r>
        <w:rPr/>
        <w:t xml:space="preserve">: </w:t>
      </w:r>
      <w:r>
        <w:rPr>
          <w:rStyle w:val="DefaultParagraphFont"/>
          <w:rFonts w:eastAsia="Cambria" w:cs="Cambria" w:ascii="Cambria" w:hAnsi="Cambria"/>
        </w:rPr>
        <w:t>h5;17</w:t>
      </w:r>
      <w:r>
        <w:rPr>
          <w:rStyle w:val="DefaultParagraphFont"/>
          <w:rFonts w:eastAsia="Cambria" w:cs="Cambria" w:ascii="Cambria" w:hAnsi="Cambria"/>
          <w:i/>
        </w:rPr>
        <w:t>,</w:t>
      </w:r>
      <w:r>
        <w:rPr>
          <w:rStyle w:val="DefaultParagraphFont"/>
          <w:rFonts w:eastAsia="Cambria" w:cs="Cambria" w:ascii="Cambria" w:hAnsi="Cambria"/>
        </w:rPr>
        <w:t>1i</w:t>
      </w:r>
      <w:r>
        <w:rPr/>
        <w:t xml:space="preserve">, </w:t>
      </w:r>
      <w:r>
        <w:rPr>
          <w:rStyle w:val="DefaultParagraphFont"/>
          <w:rFonts w:eastAsia="Cambria" w:cs="Cambria" w:ascii="Cambria" w:hAnsi="Cambria"/>
        </w:rPr>
        <w:t>h5;11</w:t>
      </w:r>
      <w:r>
        <w:rPr>
          <w:rStyle w:val="DefaultParagraphFont"/>
          <w:rFonts w:eastAsia="Cambria" w:cs="Cambria" w:ascii="Cambria" w:hAnsi="Cambria"/>
          <w:i/>
        </w:rPr>
        <w:t>,</w:t>
      </w:r>
      <w:r>
        <w:rPr>
          <w:rStyle w:val="DefaultParagraphFont"/>
          <w:rFonts w:eastAsia="Cambria" w:cs="Cambria" w:ascii="Cambria" w:hAnsi="Cambria"/>
        </w:rPr>
        <w:t>3i</w:t>
      </w:r>
      <w:r>
        <w:rPr/>
        <w:t xml:space="preserve">, </w:t>
      </w:r>
      <w:r>
        <w:rPr>
          <w:rStyle w:val="DefaultParagraphFont"/>
          <w:rFonts w:eastAsia="Cambria" w:cs="Cambria" w:ascii="Cambria" w:hAnsi="Cambria"/>
        </w:rPr>
        <w:t>h5;17</w:t>
      </w:r>
      <w:r>
        <w:rPr>
          <w:rStyle w:val="DefaultParagraphFont"/>
          <w:rFonts w:eastAsia="Cambria" w:cs="Cambria" w:ascii="Cambria" w:hAnsi="Cambria"/>
          <w:i/>
        </w:rPr>
        <w:t>,</w:t>
      </w:r>
      <w:r>
        <w:rPr>
          <w:rStyle w:val="DefaultParagraphFont"/>
          <w:rFonts w:eastAsia="Cambria" w:cs="Cambria" w:ascii="Cambria" w:hAnsi="Cambria"/>
        </w:rPr>
        <w:t>10i</w:t>
      </w:r>
      <w:r>
        <w:rPr/>
        <w:t>,</w:t>
      </w:r>
    </w:p>
    <w:p>
      <w:pPr>
        <w:pStyle w:val="Normal1"/>
        <w:spacing w:lineRule="auto" w:line="266" w:before="0" w:after="261"/>
        <w:ind w:left="804" w:hanging="10"/>
        <w:rPr/>
      </w:pPr>
      <w:r>
        <w:rPr/>
        <w:t xml:space="preserve">д. </w:t>
      </w:r>
      <w:r>
        <w:rPr>
          <w:rStyle w:val="DefaultParagraphFont"/>
          <w:rFonts w:eastAsia="Cambria" w:cs="Cambria" w:ascii="Cambria" w:hAnsi="Cambria"/>
          <w:i/>
        </w:rPr>
        <w:t xml:space="preserve">y </w:t>
      </w:r>
      <w:r>
        <w:rPr>
          <w:rStyle w:val="DefaultParagraphFont"/>
          <w:rFonts w:eastAsia="Cambria" w:cs="Cambria" w:ascii="Cambria" w:hAnsi="Cambria"/>
        </w:rPr>
        <w:t>= 11</w:t>
      </w:r>
      <w:r>
        <w:rPr/>
        <w:t xml:space="preserve">: </w:t>
      </w:r>
      <w:r>
        <w:rPr>
          <w:rStyle w:val="DefaultParagraphFont"/>
          <w:rFonts w:eastAsia="Cambria" w:cs="Cambria" w:ascii="Cambria" w:hAnsi="Cambria"/>
        </w:rPr>
        <w:t>h15;7</w:t>
      </w:r>
      <w:r>
        <w:rPr>
          <w:rStyle w:val="DefaultParagraphFont"/>
          <w:rFonts w:eastAsia="Cambria" w:cs="Cambria" w:ascii="Cambria" w:hAnsi="Cambria"/>
          <w:i/>
        </w:rPr>
        <w:t>,</w:t>
      </w:r>
      <w:r>
        <w:rPr>
          <w:rStyle w:val="DefaultParagraphFont"/>
          <w:rFonts w:eastAsia="Cambria" w:cs="Cambria" w:ascii="Cambria" w:hAnsi="Cambria"/>
        </w:rPr>
        <w:t>1i</w:t>
      </w:r>
      <w:r>
        <w:rPr/>
        <w:t xml:space="preserve">, </w:t>
      </w:r>
      <w:r>
        <w:rPr>
          <w:rStyle w:val="DefaultParagraphFont"/>
          <w:rFonts w:eastAsia="Cambria" w:cs="Cambria" w:ascii="Cambria" w:hAnsi="Cambria"/>
        </w:rPr>
        <w:t>h10;15</w:t>
      </w:r>
      <w:r>
        <w:rPr>
          <w:rStyle w:val="DefaultParagraphFont"/>
          <w:rFonts w:eastAsia="Cambria" w:cs="Cambria" w:ascii="Cambria" w:hAnsi="Cambria"/>
          <w:i/>
        </w:rPr>
        <w:t>,</w:t>
      </w:r>
      <w:r>
        <w:rPr>
          <w:rStyle w:val="DefaultParagraphFont"/>
          <w:rFonts w:eastAsia="Cambria" w:cs="Cambria" w:ascii="Cambria" w:hAnsi="Cambria"/>
        </w:rPr>
        <w:t>3i</w:t>
      </w:r>
      <w:r>
        <w:rPr/>
        <w:t xml:space="preserve">, </w:t>
      </w:r>
      <w:r>
        <w:rPr>
          <w:rStyle w:val="DefaultParagraphFont"/>
          <w:rFonts w:eastAsia="Cambria" w:cs="Cambria" w:ascii="Cambria" w:hAnsi="Cambria"/>
        </w:rPr>
        <w:t>h15;7</w:t>
      </w:r>
      <w:r>
        <w:rPr>
          <w:rStyle w:val="DefaultParagraphFont"/>
          <w:rFonts w:eastAsia="Cambria" w:cs="Cambria" w:ascii="Cambria" w:hAnsi="Cambria"/>
          <w:i/>
        </w:rPr>
        <w:t>,</w:t>
      </w:r>
      <w:r>
        <w:rPr>
          <w:rStyle w:val="DefaultParagraphFont"/>
          <w:rFonts w:eastAsia="Cambria" w:cs="Cambria" w:ascii="Cambria" w:hAnsi="Cambria"/>
        </w:rPr>
        <w:t>16i</w:t>
      </w:r>
      <w:r>
        <w:rPr/>
        <w:t>.</w:t>
      </w:r>
    </w:p>
    <w:p>
      <w:pPr>
        <w:pStyle w:val="Normal1"/>
        <w:spacing w:before="0" w:after="180"/>
        <w:ind w:left="598" w:right="6" w:hanging="456"/>
        <w:rPr/>
      </w:pPr>
      <w:r>
        <w:rPr/>
        <w:t xml:space="preserve">4.5. Сообщество пользователей ГОСТа Р34.10-94 имеют общие параметы </w:t>
      </w:r>
      <w:r>
        <w:rPr>
          <w:rStyle w:val="DefaultParagraphFont"/>
          <w:rFonts w:eastAsia="Cambria" w:cs="Cambria" w:ascii="Cambria" w:hAnsi="Cambria"/>
          <w:i/>
        </w:rPr>
        <w:t xml:space="preserve">q </w:t>
      </w:r>
      <w:r>
        <w:rPr>
          <w:rStyle w:val="DefaultParagraphFont"/>
          <w:rFonts w:eastAsia="Cambria" w:cs="Cambria" w:ascii="Cambria" w:hAnsi="Cambria"/>
        </w:rPr>
        <w:t>= 11</w:t>
      </w:r>
      <w:r>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67</w:t>
      </w:r>
      <w:r>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25</w:t>
      </w:r>
      <w:r>
        <w:rPr/>
        <w:t>. Вычислить открытый ключ (</w:t>
      </w:r>
      <w:r>
        <w:rPr>
          <w:rStyle w:val="DefaultParagraphFont"/>
          <w:rFonts w:eastAsia="Cambria" w:cs="Cambria" w:ascii="Cambria" w:hAnsi="Cambria"/>
          <w:i/>
        </w:rPr>
        <w:t>y</w:t>
      </w:r>
      <w:r>
        <w:rPr/>
        <w:t xml:space="preserve">) и построить подпись для сообщения </w:t>
      </w:r>
      <w:r>
        <w:rPr>
          <w:rStyle w:val="DefaultParagraphFont"/>
          <w:rFonts w:eastAsia="Cambria" w:cs="Cambria" w:ascii="Cambria" w:hAnsi="Cambria"/>
          <w:i/>
        </w:rPr>
        <w:t xml:space="preserve">m </w:t>
      </w:r>
      <w:r>
        <w:rPr/>
        <w:t>при следующих секретных параметрах:</w:t>
      </w:r>
    </w:p>
    <w:p>
      <w:pPr>
        <w:pStyle w:val="Normal1"/>
        <w:spacing w:lineRule="auto" w:line="266" w:before="0" w:after="69"/>
        <w:ind w:left="804" w:hanging="10"/>
        <w:rPr/>
      </w:pPr>
      <w:r>
        <w:rPr/>
        <w:t xml:space="preserve">а. </w:t>
      </w:r>
      <w:r>
        <w:rPr>
          <w:rStyle w:val="DefaultParagraphFont"/>
          <w:rFonts w:eastAsia="Cambria" w:cs="Cambria" w:ascii="Cambria" w:hAnsi="Cambria"/>
          <w:i/>
        </w:rPr>
        <w:t xml:space="preserve">x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10</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1</w:t>
      </w:r>
      <w:r>
        <w:rPr/>
        <w:t>,</w:t>
      </w:r>
    </w:p>
    <w:p>
      <w:pPr>
        <w:pStyle w:val="Normal1"/>
        <w:spacing w:lineRule="auto" w:line="266" w:before="0" w:after="69"/>
        <w:ind w:left="804" w:hanging="10"/>
        <w:rPr/>
      </w:pPr>
      <w:r>
        <w:rPr/>
        <w:t xml:space="preserve">б. </w:t>
      </w:r>
      <w:r>
        <w:rPr>
          <w:rStyle w:val="DefaultParagraphFont"/>
          <w:rFonts w:eastAsia="Cambria" w:cs="Cambria" w:ascii="Cambria" w:hAnsi="Cambria"/>
          <w:i/>
        </w:rPr>
        <w:t xml:space="preserve">x </w:t>
      </w:r>
      <w:r>
        <w:rPr>
          <w:rStyle w:val="DefaultParagraphFont"/>
          <w:rFonts w:eastAsia="Cambria" w:cs="Cambria" w:ascii="Cambria" w:hAnsi="Cambria"/>
        </w:rPr>
        <w:t>= 8</w:t>
      </w:r>
      <w:r>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1</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3</w:t>
      </w:r>
      <w:r>
        <w:rPr/>
        <w:t>,</w:t>
      </w:r>
    </w:p>
    <w:p>
      <w:pPr>
        <w:pStyle w:val="Normal1"/>
        <w:spacing w:lineRule="auto" w:line="266" w:before="0" w:after="69"/>
        <w:ind w:left="804" w:hanging="10"/>
        <w:rPr/>
      </w:pPr>
      <w:r>
        <w:rPr/>
        <w:t xml:space="preserve">в. </w:t>
      </w:r>
      <w:r>
        <w:rPr>
          <w:rStyle w:val="DefaultParagraphFont"/>
          <w:rFonts w:eastAsia="Cambria" w:cs="Cambria" w:ascii="Cambria" w:hAnsi="Cambria"/>
          <w:i/>
        </w:rPr>
        <w:t xml:space="preserve">x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9</w:t>
      </w:r>
      <w:r>
        <w:rPr/>
        <w:t>,</w:t>
      </w:r>
    </w:p>
    <w:p>
      <w:pPr>
        <w:pStyle w:val="Normal1"/>
        <w:spacing w:lineRule="auto" w:line="266" w:before="0" w:after="69"/>
        <w:ind w:left="804" w:hanging="10"/>
        <w:rPr/>
      </w:pPr>
      <w:r>
        <w:rPr/>
        <w:t xml:space="preserve">г. </w:t>
      </w:r>
      <w:r>
        <w:rPr>
          <w:rStyle w:val="DefaultParagraphFont"/>
          <w:rFonts w:eastAsia="Cambria" w:cs="Cambria" w:ascii="Cambria" w:hAnsi="Cambria"/>
          <w:i/>
        </w:rPr>
        <w:t xml:space="preserve">x </w:t>
      </w:r>
      <w:r>
        <w:rPr>
          <w:rStyle w:val="DefaultParagraphFont"/>
          <w:rFonts w:eastAsia="Cambria" w:cs="Cambria" w:ascii="Cambria" w:hAnsi="Cambria"/>
        </w:rPr>
        <w:t>= 2</w:t>
      </w:r>
      <w:r>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6</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7</w:t>
      </w:r>
      <w:r>
        <w:rPr/>
        <w:t>,</w:t>
      </w:r>
    </w:p>
    <w:p>
      <w:pPr>
        <w:pStyle w:val="Normal1"/>
        <w:spacing w:lineRule="auto" w:line="266" w:before="0" w:after="141"/>
        <w:ind w:left="804" w:hanging="10"/>
        <w:rPr/>
      </w:pPr>
      <w:r>
        <w:rPr/>
        <w:t xml:space="preserve">д. </w:t>
      </w:r>
      <w:r>
        <w:rPr>
          <w:rStyle w:val="DefaultParagraphFont"/>
          <w:rFonts w:eastAsia="Cambria" w:cs="Cambria" w:ascii="Cambria" w:hAnsi="Cambria"/>
          <w:i/>
        </w:rPr>
        <w:t xml:space="preserve">x </w:t>
      </w:r>
      <w:r>
        <w:rPr>
          <w:rStyle w:val="DefaultParagraphFont"/>
          <w:rFonts w:eastAsia="Cambria" w:cs="Cambria" w:ascii="Cambria" w:hAnsi="Cambria"/>
        </w:rPr>
        <w:t>= 9</w:t>
      </w:r>
      <w:r>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5</w:t>
      </w:r>
      <w:r>
        <w:rPr/>
        <w:t>.</w:t>
      </w:r>
    </w:p>
    <w:p>
      <w:pPr>
        <w:pStyle w:val="Normal1"/>
        <w:ind w:left="598" w:right="6" w:hanging="456"/>
        <w:rPr/>
      </w:pPr>
      <w:r>
        <w:rPr/>
        <w:t>4.6. Для указаннных открытых ключей (</w:t>
      </w:r>
      <w:r>
        <w:rPr>
          <w:rStyle w:val="DefaultParagraphFont"/>
          <w:rFonts w:eastAsia="Cambria" w:cs="Cambria" w:ascii="Cambria" w:hAnsi="Cambria"/>
          <w:i/>
        </w:rPr>
        <w:t>y</w:t>
      </w:r>
      <w:r>
        <w:rPr/>
        <w:t xml:space="preserve">) пользователей ГОСТа Р34.10-94 с общими параметрами </w:t>
      </w:r>
      <w:r>
        <w:rPr>
          <w:rStyle w:val="DefaultParagraphFont"/>
          <w:rFonts w:eastAsia="Cambria" w:cs="Cambria" w:ascii="Cambria" w:hAnsi="Cambria"/>
          <w:i/>
        </w:rPr>
        <w:t xml:space="preserve">q </w:t>
      </w:r>
      <w:r>
        <w:rPr>
          <w:rStyle w:val="DefaultParagraphFont"/>
          <w:rFonts w:eastAsia="Cambria" w:cs="Cambria" w:ascii="Cambria" w:hAnsi="Cambria"/>
        </w:rPr>
        <w:t>= 11</w:t>
      </w:r>
      <w:r>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67</w:t>
      </w:r>
      <w:r>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xml:space="preserve">= 25 </w:t>
      </w:r>
      <w:r>
        <w:rPr/>
        <w:t>проверить подлинность подписанных сообщений:</w:t>
      </w:r>
    </w:p>
    <w:p>
      <w:pPr>
        <w:pStyle w:val="Normal1"/>
        <w:spacing w:lineRule="auto" w:line="266" w:before="0" w:after="164"/>
        <w:ind w:left="804" w:hanging="10"/>
        <w:rPr/>
      </w:pPr>
      <w:r>
        <w:rPr/>
        <w:t xml:space="preserve">а. </w:t>
      </w:r>
      <w:r>
        <w:rPr>
          <w:rStyle w:val="DefaultParagraphFont"/>
          <w:rFonts w:eastAsia="Cambria" w:cs="Cambria" w:ascii="Cambria" w:hAnsi="Cambria"/>
          <w:i/>
        </w:rPr>
        <w:t xml:space="preserve">y </w:t>
      </w:r>
      <w:r>
        <w:rPr>
          <w:rStyle w:val="DefaultParagraphFont"/>
          <w:rFonts w:eastAsia="Cambria" w:cs="Cambria" w:ascii="Cambria" w:hAnsi="Cambria"/>
        </w:rPr>
        <w:t>= 14</w:t>
      </w:r>
      <w:r>
        <w:rPr/>
        <w:t xml:space="preserve">: </w:t>
      </w:r>
      <w:r>
        <w:rPr>
          <w:rStyle w:val="DefaultParagraphFont"/>
          <w:rFonts w:eastAsia="Cambria" w:cs="Cambria" w:ascii="Cambria" w:hAnsi="Cambria"/>
        </w:rPr>
        <w:t>h10;4</w:t>
      </w:r>
      <w:r>
        <w:rPr>
          <w:rStyle w:val="DefaultParagraphFont"/>
          <w:rFonts w:eastAsia="Cambria" w:cs="Cambria" w:ascii="Cambria" w:hAnsi="Cambria"/>
          <w:i/>
        </w:rPr>
        <w:t>,</w:t>
      </w:r>
      <w:r>
        <w:rPr>
          <w:rStyle w:val="DefaultParagraphFont"/>
          <w:rFonts w:eastAsia="Cambria" w:cs="Cambria" w:ascii="Cambria" w:hAnsi="Cambria"/>
        </w:rPr>
        <w:t>5i</w:t>
      </w:r>
      <w:r>
        <w:rPr/>
        <w:t xml:space="preserve">, </w:t>
      </w:r>
      <w:r>
        <w:rPr>
          <w:rStyle w:val="DefaultParagraphFont"/>
          <w:rFonts w:eastAsia="Cambria" w:cs="Cambria" w:ascii="Cambria" w:hAnsi="Cambria"/>
        </w:rPr>
        <w:t>h10;7</w:t>
      </w:r>
      <w:r>
        <w:rPr>
          <w:rStyle w:val="DefaultParagraphFont"/>
          <w:rFonts w:eastAsia="Cambria" w:cs="Cambria" w:ascii="Cambria" w:hAnsi="Cambria"/>
          <w:i/>
        </w:rPr>
        <w:t>,</w:t>
      </w:r>
      <w:r>
        <w:rPr>
          <w:rStyle w:val="DefaultParagraphFont"/>
          <w:rFonts w:eastAsia="Cambria" w:cs="Cambria" w:ascii="Cambria" w:hAnsi="Cambria"/>
        </w:rPr>
        <w:t>5i</w:t>
      </w:r>
      <w:r>
        <w:rPr/>
        <w:t xml:space="preserve">, </w:t>
      </w:r>
      <w:r>
        <w:rPr>
          <w:rStyle w:val="DefaultParagraphFont"/>
          <w:rFonts w:eastAsia="Cambria" w:cs="Cambria" w:ascii="Cambria" w:hAnsi="Cambria"/>
        </w:rPr>
        <w:t>h10;3</w:t>
      </w:r>
      <w:r>
        <w:rPr>
          <w:rStyle w:val="DefaultParagraphFont"/>
          <w:rFonts w:eastAsia="Cambria" w:cs="Cambria" w:ascii="Cambria" w:hAnsi="Cambria"/>
          <w:i/>
        </w:rPr>
        <w:t>,</w:t>
      </w:r>
      <w:r>
        <w:rPr>
          <w:rStyle w:val="DefaultParagraphFont"/>
          <w:rFonts w:eastAsia="Cambria" w:cs="Cambria" w:ascii="Cambria" w:hAnsi="Cambria"/>
        </w:rPr>
        <w:t>8i</w:t>
      </w:r>
      <w:r>
        <w:rPr/>
        <w:t>,</w:t>
      </w:r>
    </w:p>
    <w:p>
      <w:pPr>
        <w:pStyle w:val="Normal1"/>
        <w:spacing w:lineRule="auto" w:line="266" w:before="0" w:after="161"/>
        <w:ind w:left="804" w:hanging="10"/>
        <w:rPr/>
      </w:pPr>
      <w:r>
        <w:rPr/>
        <w:t xml:space="preserve">б. </w:t>
      </w:r>
      <w:r>
        <w:rPr>
          <w:rStyle w:val="DefaultParagraphFont"/>
          <w:rFonts w:eastAsia="Cambria" w:cs="Cambria" w:ascii="Cambria" w:hAnsi="Cambria"/>
          <w:i/>
        </w:rPr>
        <w:t xml:space="preserve">y </w:t>
      </w:r>
      <w:r>
        <w:rPr>
          <w:rStyle w:val="DefaultParagraphFont"/>
          <w:rFonts w:eastAsia="Cambria" w:cs="Cambria" w:ascii="Cambria" w:hAnsi="Cambria"/>
        </w:rPr>
        <w:t>= 24</w:t>
      </w:r>
      <w:r>
        <w:rPr/>
        <w:t xml:space="preserve">: </w:t>
      </w:r>
      <w:r>
        <w:rPr>
          <w:rStyle w:val="DefaultParagraphFont"/>
          <w:rFonts w:eastAsia="Cambria" w:cs="Cambria" w:ascii="Cambria" w:hAnsi="Cambria"/>
        </w:rPr>
        <w:t>h1;3</w:t>
      </w:r>
      <w:r>
        <w:rPr>
          <w:rStyle w:val="DefaultParagraphFont"/>
          <w:rFonts w:eastAsia="Cambria" w:cs="Cambria" w:ascii="Cambria" w:hAnsi="Cambria"/>
          <w:i/>
        </w:rPr>
        <w:t>,</w:t>
      </w:r>
      <w:r>
        <w:rPr>
          <w:rStyle w:val="DefaultParagraphFont"/>
          <w:rFonts w:eastAsia="Cambria" w:cs="Cambria" w:ascii="Cambria" w:hAnsi="Cambria"/>
        </w:rPr>
        <w:t>5i</w:t>
      </w:r>
      <w:r>
        <w:rPr/>
        <w:t xml:space="preserve">, </w:t>
      </w:r>
      <w:r>
        <w:rPr>
          <w:rStyle w:val="DefaultParagraphFont"/>
          <w:rFonts w:eastAsia="Cambria" w:cs="Cambria" w:ascii="Cambria" w:hAnsi="Cambria"/>
        </w:rPr>
        <w:t>h1;4</w:t>
      </w:r>
      <w:r>
        <w:rPr>
          <w:rStyle w:val="DefaultParagraphFont"/>
          <w:rFonts w:eastAsia="Cambria" w:cs="Cambria" w:ascii="Cambria" w:hAnsi="Cambria"/>
          <w:i/>
        </w:rPr>
        <w:t>,</w:t>
      </w:r>
      <w:r>
        <w:rPr>
          <w:rStyle w:val="DefaultParagraphFont"/>
          <w:rFonts w:eastAsia="Cambria" w:cs="Cambria" w:ascii="Cambria" w:hAnsi="Cambria"/>
        </w:rPr>
        <w:t>3i</w:t>
      </w:r>
      <w:r>
        <w:rPr/>
        <w:t xml:space="preserve">, </w:t>
      </w:r>
      <w:r>
        <w:rPr>
          <w:rStyle w:val="DefaultParagraphFont"/>
          <w:rFonts w:eastAsia="Cambria" w:cs="Cambria" w:ascii="Cambria" w:hAnsi="Cambria"/>
        </w:rPr>
        <w:t>h1;4</w:t>
      </w:r>
      <w:r>
        <w:rPr>
          <w:rStyle w:val="DefaultParagraphFont"/>
          <w:rFonts w:eastAsia="Cambria" w:cs="Cambria" w:ascii="Cambria" w:hAnsi="Cambria"/>
          <w:i/>
        </w:rPr>
        <w:t>,</w:t>
      </w:r>
      <w:r>
        <w:rPr>
          <w:rStyle w:val="DefaultParagraphFont"/>
          <w:rFonts w:eastAsia="Cambria" w:cs="Cambria" w:ascii="Cambria" w:hAnsi="Cambria"/>
        </w:rPr>
        <w:t>5i</w:t>
      </w:r>
      <w:r>
        <w:rPr/>
        <w:t>,</w:t>
      </w:r>
    </w:p>
    <w:p>
      <w:pPr>
        <w:pStyle w:val="Normal1"/>
        <w:spacing w:lineRule="auto" w:line="266" w:before="0" w:after="161"/>
        <w:ind w:left="804" w:hanging="10"/>
        <w:rPr/>
      </w:pPr>
      <w:r>
        <w:rPr/>
        <w:t xml:space="preserve">в. </w:t>
      </w:r>
      <w:r>
        <w:rPr>
          <w:rStyle w:val="DefaultParagraphFont"/>
          <w:rFonts w:eastAsia="Cambria" w:cs="Cambria" w:ascii="Cambria" w:hAnsi="Cambria"/>
          <w:i/>
        </w:rPr>
        <w:t xml:space="preserve">y </w:t>
      </w:r>
      <w:r>
        <w:rPr>
          <w:rStyle w:val="DefaultParagraphFont"/>
          <w:rFonts w:eastAsia="Cambria" w:cs="Cambria" w:ascii="Cambria" w:hAnsi="Cambria"/>
        </w:rPr>
        <w:t>= 40</w:t>
      </w:r>
      <w:r>
        <w:rPr/>
        <w:t xml:space="preserve">: </w:t>
      </w:r>
      <w:r>
        <w:rPr>
          <w:rStyle w:val="DefaultParagraphFont"/>
          <w:rFonts w:eastAsia="Cambria" w:cs="Cambria" w:ascii="Cambria" w:hAnsi="Cambria"/>
        </w:rPr>
        <w:t>h7;7</w:t>
      </w:r>
      <w:r>
        <w:rPr>
          <w:rStyle w:val="DefaultParagraphFont"/>
          <w:rFonts w:eastAsia="Cambria" w:cs="Cambria" w:ascii="Cambria" w:hAnsi="Cambria"/>
          <w:i/>
        </w:rPr>
        <w:t>,</w:t>
      </w:r>
      <w:r>
        <w:rPr>
          <w:rStyle w:val="DefaultParagraphFont"/>
          <w:rFonts w:eastAsia="Cambria" w:cs="Cambria" w:ascii="Cambria" w:hAnsi="Cambria"/>
        </w:rPr>
        <w:t>4i</w:t>
      </w:r>
      <w:r>
        <w:rPr/>
        <w:t xml:space="preserve">, </w:t>
      </w:r>
      <w:r>
        <w:rPr>
          <w:rStyle w:val="DefaultParagraphFont"/>
          <w:rFonts w:eastAsia="Cambria" w:cs="Cambria" w:ascii="Cambria" w:hAnsi="Cambria"/>
        </w:rPr>
        <w:t>h7;9</w:t>
      </w:r>
      <w:r>
        <w:rPr>
          <w:rStyle w:val="DefaultParagraphFont"/>
          <w:rFonts w:eastAsia="Cambria" w:cs="Cambria" w:ascii="Cambria" w:hAnsi="Cambria"/>
          <w:i/>
        </w:rPr>
        <w:t>,</w:t>
      </w:r>
      <w:r>
        <w:rPr>
          <w:rStyle w:val="DefaultParagraphFont"/>
          <w:rFonts w:eastAsia="Cambria" w:cs="Cambria" w:ascii="Cambria" w:hAnsi="Cambria"/>
        </w:rPr>
        <w:t>2i</w:t>
      </w:r>
      <w:r>
        <w:rPr/>
        <w:t xml:space="preserve">, </w:t>
      </w:r>
      <w:r>
        <w:rPr>
          <w:rStyle w:val="DefaultParagraphFont"/>
          <w:rFonts w:eastAsia="Cambria" w:cs="Cambria" w:ascii="Cambria" w:hAnsi="Cambria"/>
        </w:rPr>
        <w:t>h5;9</w:t>
      </w:r>
      <w:r>
        <w:rPr>
          <w:rStyle w:val="DefaultParagraphFont"/>
          <w:rFonts w:eastAsia="Cambria" w:cs="Cambria" w:ascii="Cambria" w:hAnsi="Cambria"/>
          <w:i/>
        </w:rPr>
        <w:t>,</w:t>
      </w:r>
      <w:r>
        <w:rPr>
          <w:rStyle w:val="DefaultParagraphFont"/>
          <w:rFonts w:eastAsia="Cambria" w:cs="Cambria" w:ascii="Cambria" w:hAnsi="Cambria"/>
        </w:rPr>
        <w:t>2i</w:t>
      </w:r>
      <w:r>
        <w:rPr/>
        <w:t>,</w:t>
      </w:r>
    </w:p>
    <w:p>
      <w:pPr>
        <w:pStyle w:val="Normal1"/>
        <w:spacing w:lineRule="auto" w:line="266" w:before="0" w:after="161"/>
        <w:ind w:left="804" w:hanging="10"/>
        <w:rPr/>
      </w:pPr>
      <w:r>
        <w:rPr/>
        <w:t xml:space="preserve">г. </w:t>
      </w:r>
      <w:r>
        <w:rPr>
          <w:rStyle w:val="DefaultParagraphFont"/>
          <w:rFonts w:eastAsia="Cambria" w:cs="Cambria" w:ascii="Cambria" w:hAnsi="Cambria"/>
          <w:i/>
        </w:rPr>
        <w:t xml:space="preserve">y </w:t>
      </w:r>
      <w:r>
        <w:rPr>
          <w:rStyle w:val="DefaultParagraphFont"/>
          <w:rFonts w:eastAsia="Cambria" w:cs="Cambria" w:ascii="Cambria" w:hAnsi="Cambria"/>
        </w:rPr>
        <w:t>= 22</w:t>
      </w:r>
      <w:r>
        <w:rPr/>
        <w:t xml:space="preserve">: </w:t>
      </w:r>
      <w:r>
        <w:rPr>
          <w:rStyle w:val="DefaultParagraphFont"/>
          <w:rFonts w:eastAsia="Cambria" w:cs="Cambria" w:ascii="Cambria" w:hAnsi="Cambria"/>
        </w:rPr>
        <w:t>h6;9</w:t>
      </w:r>
      <w:r>
        <w:rPr>
          <w:rStyle w:val="DefaultParagraphFont"/>
          <w:rFonts w:eastAsia="Cambria" w:cs="Cambria" w:ascii="Cambria" w:hAnsi="Cambria"/>
          <w:i/>
        </w:rPr>
        <w:t>,</w:t>
      </w:r>
      <w:r>
        <w:rPr>
          <w:rStyle w:val="DefaultParagraphFont"/>
          <w:rFonts w:eastAsia="Cambria" w:cs="Cambria" w:ascii="Cambria" w:hAnsi="Cambria"/>
        </w:rPr>
        <w:t>5i</w:t>
      </w:r>
      <w:r>
        <w:rPr/>
        <w:t xml:space="preserve">, </w:t>
      </w:r>
      <w:r>
        <w:rPr>
          <w:rStyle w:val="DefaultParagraphFont"/>
          <w:rFonts w:eastAsia="Cambria" w:cs="Cambria" w:ascii="Cambria" w:hAnsi="Cambria"/>
        </w:rPr>
        <w:t>h8;8</w:t>
      </w:r>
      <w:r>
        <w:rPr>
          <w:rStyle w:val="DefaultParagraphFont"/>
          <w:rFonts w:eastAsia="Cambria" w:cs="Cambria" w:ascii="Cambria" w:hAnsi="Cambria"/>
          <w:i/>
        </w:rPr>
        <w:t>,</w:t>
      </w:r>
      <w:r>
        <w:rPr>
          <w:rStyle w:val="DefaultParagraphFont"/>
          <w:rFonts w:eastAsia="Cambria" w:cs="Cambria" w:ascii="Cambria" w:hAnsi="Cambria"/>
        </w:rPr>
        <w:t>3i</w:t>
      </w:r>
      <w:r>
        <w:rPr/>
        <w:t xml:space="preserve">, </w:t>
      </w:r>
      <w:r>
        <w:rPr>
          <w:rStyle w:val="DefaultParagraphFont"/>
          <w:rFonts w:eastAsia="Cambria" w:cs="Cambria" w:ascii="Cambria" w:hAnsi="Cambria"/>
        </w:rPr>
        <w:t>h7;4</w:t>
      </w:r>
      <w:r>
        <w:rPr>
          <w:rStyle w:val="DefaultParagraphFont"/>
          <w:rFonts w:eastAsia="Cambria" w:cs="Cambria" w:ascii="Cambria" w:hAnsi="Cambria"/>
          <w:i/>
        </w:rPr>
        <w:t>,</w:t>
      </w:r>
      <w:r>
        <w:rPr>
          <w:rStyle w:val="DefaultParagraphFont"/>
          <w:rFonts w:eastAsia="Cambria" w:cs="Cambria" w:ascii="Cambria" w:hAnsi="Cambria"/>
        </w:rPr>
        <w:t>1i</w:t>
      </w:r>
      <w:r>
        <w:rPr/>
        <w:t>,</w:t>
      </w:r>
    </w:p>
    <w:p>
      <w:pPr>
        <w:pStyle w:val="Normal1"/>
        <w:spacing w:lineRule="auto" w:line="266" w:before="0" w:after="417"/>
        <w:ind w:left="804" w:hanging="10"/>
        <w:rPr/>
      </w:pPr>
      <w:r>
        <w:rPr/>
        <w:t xml:space="preserve">д. </w:t>
      </w:r>
      <w:r>
        <w:rPr>
          <w:rStyle w:val="DefaultParagraphFont"/>
          <w:rFonts w:eastAsia="Cambria" w:cs="Cambria" w:ascii="Cambria" w:hAnsi="Cambria"/>
          <w:i/>
        </w:rPr>
        <w:t xml:space="preserve">y </w:t>
      </w:r>
      <w:r>
        <w:rPr>
          <w:rStyle w:val="DefaultParagraphFont"/>
          <w:rFonts w:eastAsia="Cambria" w:cs="Cambria" w:ascii="Cambria" w:hAnsi="Cambria"/>
        </w:rPr>
        <w:t>= 64</w:t>
      </w:r>
      <w:r>
        <w:rPr/>
        <w:t xml:space="preserve">: </w:t>
      </w:r>
      <w:r>
        <w:rPr>
          <w:rStyle w:val="DefaultParagraphFont"/>
          <w:rFonts w:eastAsia="Cambria" w:cs="Cambria" w:ascii="Cambria" w:hAnsi="Cambria"/>
        </w:rPr>
        <w:t>h10;7</w:t>
      </w:r>
      <w:r>
        <w:rPr>
          <w:rStyle w:val="DefaultParagraphFont"/>
          <w:rFonts w:eastAsia="Cambria" w:cs="Cambria" w:ascii="Cambria" w:hAnsi="Cambria"/>
          <w:i/>
        </w:rPr>
        <w:t>,</w:t>
      </w:r>
      <w:r>
        <w:rPr>
          <w:rStyle w:val="DefaultParagraphFont"/>
          <w:rFonts w:eastAsia="Cambria" w:cs="Cambria" w:ascii="Cambria" w:hAnsi="Cambria"/>
        </w:rPr>
        <w:t>3i</w:t>
      </w:r>
      <w:r>
        <w:rPr/>
        <w:t xml:space="preserve">, </w:t>
      </w:r>
      <w:r>
        <w:rPr>
          <w:rStyle w:val="DefaultParagraphFont"/>
          <w:rFonts w:eastAsia="Cambria" w:cs="Cambria" w:ascii="Cambria" w:hAnsi="Cambria"/>
        </w:rPr>
        <w:t>h7;7</w:t>
      </w:r>
      <w:r>
        <w:rPr>
          <w:rStyle w:val="DefaultParagraphFont"/>
          <w:rFonts w:eastAsia="Cambria" w:cs="Cambria" w:ascii="Cambria" w:hAnsi="Cambria"/>
          <w:i/>
        </w:rPr>
        <w:t>,</w:t>
      </w:r>
      <w:r>
        <w:rPr>
          <w:rStyle w:val="DefaultParagraphFont"/>
          <w:rFonts w:eastAsia="Cambria" w:cs="Cambria" w:ascii="Cambria" w:hAnsi="Cambria"/>
        </w:rPr>
        <w:t>10i</w:t>
      </w:r>
      <w:r>
        <w:rPr/>
        <w:t xml:space="preserve">, </w:t>
      </w:r>
      <w:r>
        <w:rPr>
          <w:rStyle w:val="DefaultParagraphFont"/>
          <w:rFonts w:eastAsia="Cambria" w:cs="Cambria" w:ascii="Cambria" w:hAnsi="Cambria"/>
        </w:rPr>
        <w:t>h8;7</w:t>
      </w:r>
      <w:r>
        <w:rPr>
          <w:rStyle w:val="DefaultParagraphFont"/>
          <w:rFonts w:eastAsia="Cambria" w:cs="Cambria" w:ascii="Cambria" w:hAnsi="Cambria"/>
          <w:i/>
        </w:rPr>
        <w:t>,</w:t>
      </w:r>
      <w:r>
        <w:rPr>
          <w:rStyle w:val="DefaultParagraphFont"/>
          <w:rFonts w:eastAsia="Cambria" w:cs="Cambria" w:ascii="Cambria" w:hAnsi="Cambria"/>
        </w:rPr>
        <w:t>5i</w:t>
      </w:r>
      <w:r>
        <w:rPr/>
        <w:t>.</w:t>
      </w:r>
    </w:p>
    <w:p>
      <w:pPr>
        <w:pStyle w:val="Normal1"/>
        <w:spacing w:lineRule="auto" w:line="268" w:before="0" w:after="116"/>
        <w:ind w:left="-1" w:hanging="10"/>
        <w:jc w:val="left"/>
        <w:rPr/>
      </w:pPr>
      <w:r>
        <w:rPr>
          <w:rStyle w:val="DefaultParagraphFont"/>
          <w:sz w:val="24"/>
        </w:rPr>
        <w:t>Темы лабораторных работ</w:t>
      </w:r>
    </w:p>
    <w:p>
      <w:pPr>
        <w:pStyle w:val="Normal1"/>
        <w:spacing w:before="0" w:after="120"/>
        <w:ind w:left="544" w:right="6" w:hanging="532"/>
        <w:rPr/>
      </w:pPr>
      <w:r>
        <w:rPr/>
        <w:t>4.7. Разработать программы для генерации и проверки подписей RSA. Параметры пользователей необходимо выбрать самостоятельно. Для тестирования программы проверки подписи редля открытых ключей пользователякомендуется использовать подписанное сообщение</w:t>
      </w:r>
      <w:r>
        <w:rPr>
          <w:rStyle w:val="DefaultParagraphFont"/>
          <w:rFonts w:eastAsia="Cambria" w:cs="Cambria" w:ascii="Cambria" w:hAnsi="Cambria"/>
          <w:i/>
        </w:rPr>
        <w:t xml:space="preserve">N </w:t>
      </w:r>
      <w:r>
        <w:rPr>
          <w:rStyle w:val="DefaultParagraphFont"/>
          <w:rFonts w:eastAsia="Cambria" w:cs="Cambria" w:ascii="Cambria" w:hAnsi="Cambria"/>
        </w:rPr>
        <w:t>= 52891</w:t>
      </w:r>
      <w:r>
        <w:rPr/>
        <w:t xml:space="preserve">, </w:t>
      </w:r>
      <w:r>
        <w:rPr>
          <w:rStyle w:val="DefaultParagraphFont"/>
          <w:rFonts w:eastAsia="Cambria" w:cs="Cambria" w:ascii="Cambria" w:hAnsi="Cambria"/>
          <w:i/>
        </w:rPr>
        <w:t>d</w:t>
      </w:r>
      <w:r>
        <w:rPr>
          <w:rStyle w:val="DefaultParagraphFont"/>
          <w:rFonts w:eastAsia="Cambria" w:cs="Cambria" w:ascii="Cambria" w:hAnsi="Cambria"/>
        </w:rPr>
        <w:t>h</w:t>
      </w:r>
      <w:r>
        <w:rPr>
          <w:rStyle w:val="DefaultParagraphFont"/>
          <w:rFonts w:eastAsia="Cambria" w:cs="Cambria" w:ascii="Cambria" w:hAnsi="Cambria"/>
          <w:position w:val="-2"/>
          <w:sz w:val="20"/>
          <w:sz w:val="31"/>
        </w:rPr>
        <w:t>= 3</w:t>
      </w:r>
      <w:r>
        <w:rPr>
          <w:rStyle w:val="DefaultParagraphFont"/>
          <w:rFonts w:eastAsia="Cambria" w:cs="Cambria" w:ascii="Cambria" w:hAnsi="Cambria"/>
        </w:rPr>
        <w:t>500</w:t>
      </w:r>
      <w:r>
        <w:rPr>
          <w:rStyle w:val="DefaultParagraphFont"/>
          <w:rFonts w:eastAsia="Cambria" w:cs="Cambria" w:ascii="Cambria" w:hAnsi="Cambria"/>
          <w:i/>
        </w:rPr>
        <w:t>,</w:t>
      </w:r>
      <w:r>
        <w:rPr/>
        <w:t>(</w:t>
      </w:r>
      <w:r>
        <w:rPr>
          <w:rStyle w:val="DefaultParagraphFont"/>
          <w:rFonts w:eastAsia="Cambria" w:cs="Cambria" w:ascii="Cambria" w:hAnsi="Cambria"/>
        </w:rPr>
        <w:t>46514</w:t>
      </w:r>
      <w:r>
        <w:rPr/>
        <w:t>пред-</w:t>
      </w:r>
      <w:r>
        <w:rPr>
          <w:rStyle w:val="DefaultParagraphFont"/>
          <w:rFonts w:eastAsia="Cambria" w:cs="Cambria" w:ascii="Cambria" w:hAnsi="Cambria"/>
        </w:rPr>
        <w:t xml:space="preserve">i </w:t>
      </w:r>
      <w:r>
        <w:rPr/>
        <w:t xml:space="preserve">полагаем, что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m</w:t>
      </w:r>
      <w:r>
        <w:rPr/>
        <w:t>). Данное сообщение должно признаваться подлинным. Любое изменение компонентов подписанного сообщения с большой вероятностью будет делать подпись недействительной.</w:t>
      </w:r>
    </w:p>
    <w:p>
      <w:pPr>
        <w:pStyle w:val="Normal1"/>
        <w:spacing w:before="0" w:after="128"/>
        <w:ind w:left="544" w:right="6" w:hanging="532"/>
        <w:rPr/>
      </w:pPr>
      <w:r>
        <w:rPr/>
        <w:t xml:space="preserve">4.8. Разработать программы для генерации и проверки подписей Эль-Гамаля. Рекомендуемые значения общих открытых параметров </w:t>
      </w:r>
      <w:r>
        <w:rPr>
          <w:rStyle w:val="DefaultParagraphFont"/>
          <w:rFonts w:eastAsia="Cambria" w:cs="Cambria" w:ascii="Cambria" w:hAnsi="Cambria"/>
          <w:i/>
        </w:rPr>
        <w:t xml:space="preserve">p </w:t>
      </w:r>
      <w:r>
        <w:rPr>
          <w:rStyle w:val="DefaultParagraphFont"/>
          <w:rFonts w:eastAsia="Cambria" w:cs="Cambria" w:ascii="Cambria" w:hAnsi="Cambria"/>
        </w:rPr>
        <w:t>= 31259</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2</w:t>
      </w:r>
      <w:r>
        <w:rPr/>
        <w:t>. Остальные параметры пользователей выбрать самостоятельно. Для тестирования программы проверки подписи рекомендуется использовать подписанное сообщение</w:t>
      </w:r>
      <w:r>
        <w:rPr>
          <w:rStyle w:val="DefaultParagraphFont"/>
          <w:rFonts w:eastAsia="Cambria" w:cs="Cambria" w:ascii="Cambria" w:hAnsi="Cambria"/>
        </w:rPr>
        <w:t>= 16196h500;27665</w:t>
      </w:r>
      <w:r>
        <w:rPr/>
        <w:t>(предполагаем, что</w:t>
      </w:r>
      <w:r>
        <w:rPr>
          <w:rStyle w:val="DefaultParagraphFont"/>
          <w:rFonts w:eastAsia="Cambria" w:cs="Cambria" w:ascii="Cambria" w:hAnsi="Cambria"/>
          <w:i/>
        </w:rPr>
        <w:t>,</w:t>
      </w:r>
      <w:r>
        <w:rPr>
          <w:rStyle w:val="DefaultParagraphFont"/>
          <w:rFonts w:eastAsia="Cambria" w:cs="Cambria" w:ascii="Cambria" w:hAnsi="Cambria"/>
        </w:rPr>
        <w:t xml:space="preserve">26022i </w:t>
      </w:r>
      <w:r>
        <w:rPr/>
        <w:t>для открытого ключа пользо-</w:t>
      </w:r>
      <w:r>
        <w:rPr>
          <w:rStyle w:val="DefaultParagraphFont"/>
          <w:rFonts w:eastAsia="Cambria" w:cs="Cambria" w:ascii="Cambria" w:hAnsi="Cambria"/>
          <w:i/>
          <w:position w:val="-2"/>
          <w:sz w:val="20"/>
          <w:sz w:val="31"/>
        </w:rPr>
        <w:t>h</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m</w:t>
      </w:r>
      <w:r>
        <w:rPr>
          <w:rStyle w:val="DefaultParagraphFont"/>
          <w:rFonts w:eastAsia="Cambria" w:cs="Cambria" w:ascii="Cambria" w:hAnsi="Cambria"/>
          <w:position w:val="-2"/>
          <w:sz w:val="20"/>
          <w:sz w:val="31"/>
        </w:rPr>
        <w:t xml:space="preserve">) = </w:t>
      </w:r>
      <w:r>
        <w:rPr>
          <w:rStyle w:val="DefaultParagraphFont"/>
          <w:rFonts w:eastAsia="Cambria" w:cs="Cambria" w:ascii="Cambria" w:hAnsi="Cambria"/>
          <w:i/>
          <w:position w:val="-2"/>
          <w:sz w:val="20"/>
          <w:sz w:val="31"/>
        </w:rPr>
        <w:t>m</w:t>
      </w:r>
      <w:r>
        <w:rPr/>
        <w:t xml:space="preserve">). Данное вателя </w:t>
      </w:r>
      <w:r>
        <w:rPr>
          <w:rStyle w:val="DefaultParagraphFont"/>
          <w:rFonts w:eastAsia="Cambria" w:cs="Cambria" w:ascii="Cambria" w:hAnsi="Cambria"/>
          <w:i/>
          <w:position w:val="-2"/>
          <w:sz w:val="20"/>
          <w:sz w:val="31"/>
        </w:rPr>
        <w:t xml:space="preserve">y </w:t>
      </w:r>
      <w:r>
        <w:rPr/>
        <w:t>сообщение должно признаваться подлинным. Любое изменение компонентов подписанного сообщения с большой вероятностью будет делать подпись недействительной.</w:t>
      </w:r>
    </w:p>
    <w:p>
      <w:pPr>
        <w:sectPr>
          <w:headerReference w:type="even" r:id="rId58"/>
          <w:headerReference w:type="default" r:id="rId59"/>
          <w:type w:val="nextPage"/>
          <w:pgSz w:w="6800" w:h="10400"/>
          <w:pgMar w:left="274" w:right="240" w:gutter="0" w:header="187" w:top="210" w:footer="0" w:bottom="720"/>
          <w:pgNumType w:fmt="decimal"/>
          <w:formProt w:val="false"/>
          <w:textDirection w:val="lrTb"/>
          <w:docGrid w:type="default" w:linePitch="600" w:charSpace="36864"/>
        </w:sectPr>
        <w:pStyle w:val="Normal1"/>
        <w:ind w:left="544" w:right="6" w:hanging="532"/>
        <w:rPr/>
      </w:pPr>
      <w:r>
        <w:rPr/>
        <w:t xml:space="preserve">4.9. Разработать программы для генерации и проверки подписей по ГОСТ Р34.10-94. Рекомендуемые значения общих открытых параметров </w:t>
      </w:r>
      <w:r>
        <w:rPr>
          <w:rStyle w:val="DefaultParagraphFont"/>
          <w:rFonts w:eastAsia="Cambria" w:cs="Cambria" w:ascii="Cambria" w:hAnsi="Cambria"/>
          <w:i/>
        </w:rPr>
        <w:t xml:space="preserve">q </w:t>
      </w:r>
      <w:r>
        <w:rPr>
          <w:rStyle w:val="DefaultParagraphFont"/>
          <w:rFonts w:eastAsia="Cambria" w:cs="Cambria" w:ascii="Cambria" w:hAnsi="Cambria"/>
        </w:rPr>
        <w:t>= 787</w:t>
      </w:r>
      <w:r>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31481</w:t>
      </w:r>
      <w:r>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1928</w:t>
      </w:r>
      <w:r>
        <w:rPr/>
        <w:t xml:space="preserve">. Остальные параметры пользователей выбрать самостоятельно. Для тестирования программы проверки подписи рекомендуется использовать подписанное сообщение </w:t>
      </w:r>
      <w:r>
        <w:rPr>
          <w:rStyle w:val="DefaultParagraphFont"/>
          <w:rFonts w:eastAsia="Cambria" w:cs="Cambria" w:ascii="Cambria" w:hAnsi="Cambria"/>
        </w:rPr>
        <w:t>h500;655</w:t>
      </w:r>
      <w:r>
        <w:rPr>
          <w:rStyle w:val="DefaultParagraphFont"/>
          <w:rFonts w:eastAsia="Cambria" w:cs="Cambria" w:ascii="Cambria" w:hAnsi="Cambria"/>
          <w:i/>
        </w:rPr>
        <w:t>,</w:t>
      </w:r>
      <w:r>
        <w:rPr>
          <w:rStyle w:val="DefaultParagraphFont"/>
          <w:rFonts w:eastAsia="Cambria" w:cs="Cambria" w:ascii="Cambria" w:hAnsi="Cambria"/>
        </w:rPr>
        <w:t xml:space="preserve">441i </w:t>
      </w:r>
      <w:r>
        <w:rPr/>
        <w:t xml:space="preserve">для открытого ключа пользователя </w:t>
      </w:r>
      <w:r>
        <w:rPr>
          <w:rStyle w:val="DefaultParagraphFont"/>
          <w:rFonts w:eastAsia="Cambria" w:cs="Cambria" w:ascii="Cambria" w:hAnsi="Cambria"/>
          <w:i/>
          <w:position w:val="-2"/>
          <w:sz w:val="20"/>
          <w:sz w:val="31"/>
        </w:rPr>
        <w:t xml:space="preserve">y </w:t>
      </w:r>
      <w:r>
        <w:rPr>
          <w:rStyle w:val="DefaultParagraphFont"/>
          <w:rFonts w:eastAsia="Cambria" w:cs="Cambria" w:ascii="Cambria" w:hAnsi="Cambria"/>
          <w:position w:val="-2"/>
          <w:sz w:val="20"/>
          <w:sz w:val="31"/>
        </w:rPr>
        <w:t xml:space="preserve">= 12785 </w:t>
      </w:r>
      <w:r>
        <w:rPr/>
        <w:t xml:space="preserve">(предполагаем, что </w:t>
      </w:r>
      <w:r>
        <w:rPr>
          <w:rStyle w:val="DefaultParagraphFont"/>
          <w:rFonts w:eastAsia="Cambria" w:cs="Cambria" w:ascii="Cambria" w:hAnsi="Cambria"/>
          <w:i/>
          <w:position w:val="-2"/>
          <w:sz w:val="20"/>
          <w:sz w:val="31"/>
        </w:rPr>
        <w:t>h</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m</w:t>
      </w:r>
      <w:r>
        <w:rPr>
          <w:rStyle w:val="DefaultParagraphFont"/>
          <w:rFonts w:eastAsia="Cambria" w:cs="Cambria" w:ascii="Cambria" w:hAnsi="Cambria"/>
          <w:position w:val="-2"/>
          <w:sz w:val="20"/>
          <w:sz w:val="31"/>
        </w:rPr>
        <w:t xml:space="preserve">) = </w:t>
      </w:r>
      <w:r>
        <w:rPr>
          <w:rStyle w:val="DefaultParagraphFont"/>
          <w:rFonts w:eastAsia="Cambria" w:cs="Cambria" w:ascii="Cambria" w:hAnsi="Cambria"/>
          <w:i/>
        </w:rPr>
        <w:t>m</w:t>
      </w:r>
      <w:r>
        <w:rPr/>
        <w:t>). Данное сообщение должно признаваться подлинным. Любое изменение компонентов подписанного сообщения с большой вероятностью будет делать подпись недействительной.</w:t>
      </w:r>
      <w:r>
        <w:br w:type="page"/>
      </w:r>
    </w:p>
    <w:p>
      <w:pPr>
        <w:pStyle w:val="Normal1"/>
        <w:spacing w:lineRule="auto" w:line="268" w:before="0" w:after="1785"/>
        <w:ind w:left="-1" w:hanging="10"/>
        <w:jc w:val="left"/>
        <w:rPr/>
      </w:pPr>
      <w:r>
        <w:rPr>
          <w:rStyle w:val="DefaultParagraphFont"/>
          <w:sz w:val="24"/>
        </w:rPr>
        <w:t>Глава 5.</w:t>
        <w:tab/>
        <w:t>КРИПТОГРАФИЧЕСКИЕ ПРОТОКОЛЫ</w:t>
      </w:r>
    </w:p>
    <w:p>
      <w:pPr>
        <w:pStyle w:val="Normal1"/>
        <w:ind w:left="12" w:right="6" w:hanging="0"/>
        <w:rPr/>
      </w:pPr>
      <w:r>
        <w:rPr/>
        <w:t>Рассмотренные в предыдущих главах криптографические методы часто используются в качестве инструментов для решения других практически важных задач. Современная криптография позволяет решать проблемы, которые ранее считались в принципе неразрешимыми. Причем в настоящее время многие такие возможности криптографии используются в реальных компьютерных системах. Это и заключение коммерческих сделок в режиме удаленного взаимодействия участников, и осуществление денежных расчетов по сети, и проведение выборов по компьютерным сетям, и многое другое. Методы решения подобных задач обычно описываются в форме так называемых криптографических протоколов. Некоторые из них будут представлены в этой главе.</w:t>
      </w:r>
    </w:p>
    <w:p>
      <w:pPr>
        <w:pStyle w:val="Normal1"/>
        <w:ind w:left="12" w:right="6" w:firstLine="397"/>
        <w:rPr/>
      </w:pPr>
      <w:r>
        <w:rPr/>
        <w:t>Обратим внимание читателя на то, что криптографические алгоритмы не просто предоставляют новые возможности пользователю (например, не нужно ходить в банк, можно произвести все необходимые операции со своего домашнего компьютера). Важно то, что они способны обеспечивать надежность значительно более высокую, чем традиционные механизмы. Например, если бумажную банкноту можно подделать, и случаи подделок весьма многочисленны, то электронную банкноту, созданную при помощи криптографических методов, подделать практически невозможно.</w:t>
      </w:r>
    </w:p>
    <w:p>
      <w:pPr>
        <w:pStyle w:val="Normal1"/>
        <w:spacing w:before="0" w:after="313"/>
        <w:ind w:left="12" w:right="6" w:firstLine="397"/>
        <w:rPr/>
      </w:pPr>
      <w:r>
        <w:rPr/>
        <w:t>Часто практически важные задачи формулируются в игровой, забавной форме, для того чтобы представить идею в «чистом» виде, не загромождая ее техническими деталями. Одна из таких задач — «ментальный покер» — рассматривается в следующем разделе.</w:t>
      </w:r>
    </w:p>
    <w:p>
      <w:pPr>
        <w:pStyle w:val="Normal1"/>
        <w:tabs>
          <w:tab w:val="center" w:pos="1858" w:leader="none"/>
        </w:tabs>
        <w:spacing w:lineRule="auto" w:line="268" w:before="0" w:after="116"/>
        <w:ind w:left="-11" w:hanging="0"/>
        <w:jc w:val="left"/>
        <w:rPr/>
      </w:pPr>
      <w:r>
        <w:rPr>
          <w:rStyle w:val="DefaultParagraphFont"/>
          <w:sz w:val="24"/>
        </w:rPr>
        <w:t>5.1.</w:t>
        <w:tab/>
        <w:t>Ментальный покер</w:t>
      </w:r>
    </w:p>
    <w:p>
      <w:pPr>
        <w:pStyle w:val="Normal1"/>
        <w:ind w:left="12" w:right="6" w:hanging="0"/>
        <w:rPr/>
      </w:pPr>
      <w:r>
        <w:rPr/>
        <w:t>Рассмотрим задачу проведения честной игры в карты, когда партнеры находятся далеко друг от друга, но связаны компьютерной сетью. Мы рассмотрим предельно упрощенную постановку задачи, где участвуют всего два игрока и всего три карты. Однако все основные идеи будут продемонстрированы, а обобщения на другие случаи очевидны.</w:t>
      </w:r>
    </w:p>
    <w:p>
      <w:pPr>
        <w:pStyle w:val="Normal1"/>
        <w:spacing w:before="0" w:after="142"/>
        <w:ind w:left="12" w:right="6" w:firstLine="397"/>
        <w:rPr/>
      </w:pPr>
      <w:r>
        <w:rPr/>
        <w:t xml:space="preserve">Задача ставится следующим образом. Имеются два игрока Алиса и Боб и три карты </w:t>
      </w:r>
      <w:r>
        <w:rPr>
          <w:rStyle w:val="DefaultParagraphFont"/>
          <w:rFonts w:eastAsia="Cambria" w:cs="Cambria" w:ascii="Cambria" w:hAnsi="Cambria"/>
          <w:i/>
        </w:rPr>
        <w:t>α</w:t>
      </w:r>
      <w:r>
        <w:rPr/>
        <w:t xml:space="preserve">, </w:t>
      </w:r>
      <w:r>
        <w:rPr>
          <w:rStyle w:val="DefaultParagraphFont"/>
          <w:rFonts w:eastAsia="Cambria" w:cs="Cambria" w:ascii="Cambria" w:hAnsi="Cambria"/>
          <w:i/>
        </w:rPr>
        <w:t>β</w:t>
      </w:r>
      <w:r>
        <w:rPr/>
        <w:t xml:space="preserve">, </w:t>
      </w:r>
      <w:r>
        <w:rPr>
          <w:rStyle w:val="DefaultParagraphFont"/>
          <w:rFonts w:eastAsia="Cambria" w:cs="Cambria" w:ascii="Cambria" w:hAnsi="Cambria"/>
          <w:i/>
        </w:rPr>
        <w:t>γ</w:t>
      </w:r>
      <w:r>
        <w:rPr/>
        <w:t>. Необходимо раздать карты следующим образом: Алиса должна получить одну карту, Боб — также одну, а одна карта должна остаться в прикупе. При этом необходимо, чтобы:</w:t>
      </w:r>
    </w:p>
    <w:p>
      <w:pPr>
        <w:pStyle w:val="Normal1"/>
        <w:numPr>
          <w:ilvl w:val="0"/>
          <w:numId w:val="17"/>
        </w:numPr>
        <w:spacing w:before="0" w:after="146"/>
        <w:ind w:right="6" w:hanging="277"/>
        <w:rPr/>
      </w:pPr>
      <w:r>
        <w:rPr/>
        <w:t xml:space="preserve">каждый игрок мог получить с равными вероятностями любую из трех карт </w:t>
      </w:r>
      <w:r>
        <w:rPr>
          <w:rStyle w:val="DefaultParagraphFont"/>
          <w:rFonts w:eastAsia="Cambria" w:cs="Cambria" w:ascii="Cambria" w:hAnsi="Cambria"/>
          <w:i/>
        </w:rPr>
        <w:t>α</w:t>
      </w:r>
      <w:r>
        <w:rPr/>
        <w:t xml:space="preserve">, </w:t>
      </w:r>
      <w:r>
        <w:rPr>
          <w:rStyle w:val="DefaultParagraphFont"/>
          <w:rFonts w:eastAsia="Cambria" w:cs="Cambria" w:ascii="Cambria" w:hAnsi="Cambria"/>
          <w:i/>
        </w:rPr>
        <w:t xml:space="preserve">β </w:t>
      </w:r>
      <w:r>
        <w:rPr/>
        <w:t xml:space="preserve">или </w:t>
      </w:r>
      <w:r>
        <w:rPr>
          <w:rStyle w:val="DefaultParagraphFont"/>
          <w:rFonts w:eastAsia="Cambria" w:cs="Cambria" w:ascii="Cambria" w:hAnsi="Cambria"/>
          <w:i/>
        </w:rPr>
        <w:t>γ</w:t>
      </w:r>
      <w:r>
        <w:rPr/>
        <w:t>, а одна карта оказалась в прикупе;</w:t>
      </w:r>
    </w:p>
    <w:p>
      <w:pPr>
        <w:pStyle w:val="Normal1"/>
        <w:numPr>
          <w:ilvl w:val="0"/>
          <w:numId w:val="17"/>
        </w:numPr>
        <w:spacing w:before="0" w:after="146"/>
        <w:ind w:right="6" w:hanging="277"/>
        <w:rPr/>
      </w:pPr>
      <w:r>
        <w:rPr/>
        <w:t>каждый игрок знал только свою карту, но не знал карту противника и карту в прикупе;</w:t>
      </w:r>
    </w:p>
    <w:p>
      <w:pPr>
        <w:pStyle w:val="Normal1"/>
        <w:numPr>
          <w:ilvl w:val="0"/>
          <w:numId w:val="17"/>
        </w:numPr>
        <w:spacing w:before="0" w:after="146"/>
        <w:ind w:right="6" w:hanging="277"/>
        <w:rPr/>
      </w:pPr>
      <w:r>
        <w:rPr/>
        <w:t>в случае спора возможно было пригласить судью и выяснить, кто прав, кто виноват;</w:t>
      </w:r>
    </w:p>
    <w:p>
      <w:pPr>
        <w:pStyle w:val="Normal1"/>
        <w:numPr>
          <w:ilvl w:val="0"/>
          <w:numId w:val="17"/>
        </w:numPr>
        <w:spacing w:before="0" w:after="142"/>
        <w:ind w:right="6" w:hanging="277"/>
        <w:rPr/>
      </w:pPr>
      <w:r>
        <w:rPr/>
        <w:t>при раздаче карт с помощью компьютерной сети никто не знал, кому какая карта досталась (хотя раздача происходит по открытой линии связи и Ева может записать все передаваемые сообщения).</w:t>
      </w:r>
    </w:p>
    <w:p>
      <w:pPr>
        <w:pStyle w:val="Normal1"/>
        <w:ind w:left="12" w:right="6" w:hanging="0"/>
        <w:rPr/>
      </w:pPr>
      <w:r>
        <w:rPr/>
        <w:t>Дадим описание протокола, позволяющего организовать такую раздачу карт. Его удобно разбить на два этапа.</w:t>
      </w:r>
    </w:p>
    <w:p>
      <w:pPr>
        <w:pStyle w:val="Normal1"/>
        <w:ind w:left="12" w:right="6" w:firstLine="397"/>
        <w:rPr/>
      </w:pPr>
      <w:r>
        <w:rPr/>
        <w:t xml:space="preserve">Предварительный этап необходим для выбора параметров протокола. Участники выбирают несекретное большое простое число </w:t>
      </w:r>
      <w:r>
        <w:rPr>
          <w:rStyle w:val="DefaultParagraphFont"/>
          <w:rFonts w:eastAsia="Cambria" w:cs="Cambria" w:ascii="Cambria" w:hAnsi="Cambria"/>
          <w:i/>
        </w:rPr>
        <w:t>p</w:t>
      </w:r>
      <w:r>
        <w:rPr/>
        <w:t xml:space="preserve">. Затем Алиса выбирает случайно число </w:t>
      </w:r>
      <w:r>
        <w:rPr>
          <w:rStyle w:val="DefaultParagraphFont"/>
          <w:rFonts w:eastAsia="Cambria" w:cs="Cambria" w:ascii="Cambria" w:hAnsi="Cambria"/>
          <w:i/>
        </w:rPr>
        <w:t>c</w:t>
      </w:r>
      <w:r>
        <w:rPr>
          <w:rStyle w:val="DefaultParagraphFont"/>
          <w:rFonts w:eastAsia="Cambria" w:cs="Cambria" w:ascii="Cambria" w:hAnsi="Cambria"/>
          <w:i/>
          <w:position w:val="-1"/>
          <w:sz w:val="13"/>
        </w:rPr>
        <w:t>A</w:t>
      </w:r>
      <w:r>
        <w:rPr/>
        <w:t xml:space="preserve">, взаимно простое с </w:t>
      </w:r>
      <w:r>
        <w:rPr>
          <w:rStyle w:val="DefaultParagraphFont"/>
          <w:rFonts w:eastAsia="Cambria" w:cs="Cambria" w:ascii="Cambria" w:hAnsi="Cambria"/>
          <w:i/>
        </w:rPr>
        <w:t>p</w:t>
      </w:r>
      <w:r>
        <w:rPr>
          <w:rStyle w:val="DefaultParagraphFont"/>
          <w:rFonts w:eastAsia="Cambria" w:cs="Cambria" w:ascii="Cambria" w:hAnsi="Cambria"/>
        </w:rPr>
        <w:t>−1</w:t>
      </w:r>
      <w:r>
        <w:rPr/>
        <w:t xml:space="preserve">, и вычисляет по обобщенному алгоритму Евклида число </w:t>
      </w:r>
      <w:r>
        <w:rPr>
          <w:rStyle w:val="DefaultParagraphFont"/>
          <w:rFonts w:eastAsia="Cambria" w:cs="Cambria" w:ascii="Cambria" w:hAnsi="Cambria"/>
          <w:i/>
        </w:rPr>
        <w:t>d</w:t>
      </w:r>
      <w:r>
        <w:rPr>
          <w:rStyle w:val="DefaultParagraphFont"/>
          <w:rFonts w:eastAsia="Cambria" w:cs="Cambria" w:ascii="Cambria" w:hAnsi="Cambria"/>
          <w:i/>
          <w:position w:val="-1"/>
          <w:sz w:val="13"/>
        </w:rPr>
        <w:t>A</w:t>
      </w:r>
      <w:r>
        <w:rPr/>
        <w:t>, такое, что</w:t>
      </w:r>
    </w:p>
    <w:p>
      <w:pPr>
        <w:pStyle w:val="Normal1"/>
        <w:tabs>
          <w:tab w:val="center" w:pos="3114" w:leader="none"/>
          <w:tab w:val="right" w:pos="6236" w:leader="none"/>
        </w:tabs>
        <w:spacing w:lineRule="auto" w:line="264" w:before="0" w:after="225"/>
        <w:ind w:left="0" w:hanging="0"/>
        <w:jc w:val="left"/>
        <w:rPr/>
      </w:pPr>
      <w:r>
        <w:rPr>
          <w:rStyle w:val="DefaultParagraphFont"/>
          <w:sz w:val="22"/>
        </w:rPr>
        <w:tab/>
      </w:r>
      <w:r>
        <w:rPr>
          <w:rStyle w:val="DefaultParagraphFont"/>
          <w:rFonts w:eastAsia="Cambria" w:cs="Cambria" w:ascii="Cambria" w:hAnsi="Cambria"/>
          <w:i/>
        </w:rPr>
        <w:t>c</w:t>
      </w:r>
      <w:r>
        <w:rPr>
          <w:rStyle w:val="DefaultParagraphFont"/>
          <w:rFonts w:eastAsia="Cambria" w:cs="Cambria" w:ascii="Cambria" w:hAnsi="Cambria"/>
          <w:i/>
          <w:position w:val="-1"/>
          <w:sz w:val="13"/>
        </w:rPr>
        <w:t>A</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mod (</w:t>
      </w:r>
      <w:r>
        <w:rPr>
          <w:rStyle w:val="DefaultParagraphFont"/>
          <w:rFonts w:eastAsia="Cambria" w:cs="Cambria" w:ascii="Cambria" w:hAnsi="Cambria"/>
          <w:i/>
        </w:rPr>
        <w:t xml:space="preserve">p </w:t>
      </w:r>
      <w:r>
        <w:rPr>
          <w:rStyle w:val="DefaultParagraphFont"/>
          <w:rFonts w:eastAsia="Cambria" w:cs="Cambria" w:ascii="Cambria" w:hAnsi="Cambria"/>
        </w:rPr>
        <w:t>− 1) = 1</w:t>
      </w:r>
      <w:r>
        <w:rPr>
          <w:rStyle w:val="DefaultParagraphFont"/>
          <w:rFonts w:eastAsia="Cambria" w:cs="Cambria" w:ascii="Cambria" w:hAnsi="Cambria"/>
          <w:i/>
        </w:rPr>
        <w:t>.</w:t>
        <w:tab/>
      </w:r>
      <w:r>
        <w:rPr/>
        <w:t>(5.1)</w:t>
      </w:r>
    </w:p>
    <w:p>
      <w:pPr>
        <w:pStyle w:val="Normal1"/>
        <w:spacing w:lineRule="auto" w:line="247" w:before="0" w:after="213"/>
        <w:ind w:left="10" w:right="5" w:hanging="10"/>
        <w:jc w:val="right"/>
        <w:rPr/>
      </w:pPr>
      <w:r>
        <w:rPr/>
        <w:t xml:space="preserve">Независимо и аналогично Боб находит пару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t>,такую, что</w:t>
      </w:r>
    </w:p>
    <w:p>
      <w:pPr>
        <w:pStyle w:val="Normal1"/>
        <w:tabs>
          <w:tab w:val="center" w:pos="3114" w:leader="none"/>
          <w:tab w:val="right" w:pos="6236" w:leader="none"/>
        </w:tabs>
        <w:spacing w:lineRule="auto" w:line="264" w:before="0" w:after="285"/>
        <w:ind w:left="0" w:hanging="0"/>
        <w:jc w:val="left"/>
        <w:rPr/>
      </w:pPr>
      <w:r>
        <w:rPr>
          <w:rStyle w:val="DefaultParagraphFont"/>
          <w:sz w:val="22"/>
        </w:rPr>
        <w:tab/>
      </w:r>
      <w:r>
        <w:rPr>
          <w:rStyle w:val="DefaultParagraphFont"/>
          <w:rFonts w:eastAsia="Cambria" w:cs="Cambria" w:ascii="Cambria" w:hAnsi="Cambria"/>
          <w:i/>
        </w:rPr>
        <w:t>c</w:t>
      </w:r>
      <w:r>
        <w:rPr>
          <w:rStyle w:val="DefaultParagraphFont"/>
          <w:rFonts w:eastAsia="Cambria" w:cs="Cambria" w:ascii="Cambria" w:hAnsi="Cambria"/>
          <w:i/>
          <w:position w:val="-1"/>
          <w:sz w:val="13"/>
        </w:rPr>
        <w:t>B</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mod (</w:t>
      </w:r>
      <w:r>
        <w:rPr>
          <w:rStyle w:val="DefaultParagraphFont"/>
          <w:rFonts w:eastAsia="Cambria" w:cs="Cambria" w:ascii="Cambria" w:hAnsi="Cambria"/>
          <w:i/>
        </w:rPr>
        <w:t xml:space="preserve">p </w:t>
      </w:r>
      <w:r>
        <w:rPr>
          <w:rStyle w:val="DefaultParagraphFont"/>
          <w:rFonts w:eastAsia="Cambria" w:cs="Cambria" w:ascii="Cambria" w:hAnsi="Cambria"/>
        </w:rPr>
        <w:t>− 1) = 1</w:t>
      </w:r>
      <w:r>
        <w:rPr>
          <w:rStyle w:val="DefaultParagraphFont"/>
          <w:rFonts w:eastAsia="Cambria" w:cs="Cambria" w:ascii="Cambria" w:hAnsi="Cambria"/>
          <w:i/>
        </w:rPr>
        <w:t>.</w:t>
        <w:tab/>
      </w:r>
      <w:r>
        <w:rPr/>
        <w:t>(5.2)</w:t>
      </w:r>
    </w:p>
    <w:p>
      <w:pPr>
        <w:pStyle w:val="Normal1"/>
        <w:spacing w:before="0" w:after="35"/>
        <w:ind w:left="12" w:right="6" w:firstLine="397"/>
        <w:rPr/>
      </w:pPr>
      <w:r>
        <w:rPr/>
        <w:t xml:space="preserve">Эти числа каждый игрок держит в секрете. Затем Алиса выбирает случайно три (различных) числа </w:t>
      </w:r>
      <w:r>
        <w:rPr>
          <w:rStyle w:val="DefaultParagraphFont"/>
          <w:rFonts w:eastAsia="Cambria" w:cs="Cambria" w:ascii="Cambria" w:hAnsi="Cambria"/>
          <w:i/>
        </w:rPr>
        <w:t>α</w:t>
      </w:r>
      <w:r>
        <w:rPr>
          <w:rStyle w:val="DefaultParagraphFont"/>
          <w:rFonts w:eastAsia="Cambria" w:cs="Cambria" w:ascii="Cambria" w:hAnsi="Cambria"/>
        </w:rPr>
        <w:t>ˆ</w:t>
      </w:r>
      <w:r>
        <w:rPr/>
        <w:t xml:space="preserve">, </w:t>
      </w:r>
      <w:r>
        <w:rPr>
          <w:rStyle w:val="DefaultParagraphFont"/>
          <w:rFonts w:eastAsia="Cambria" w:cs="Cambria" w:ascii="Cambria" w:hAnsi="Cambria"/>
          <w:i/>
        </w:rPr>
        <w:t>β</w:t>
      </w:r>
      <w:r>
        <w:rPr>
          <w:rStyle w:val="DefaultParagraphFont"/>
          <w:rFonts w:eastAsia="Cambria" w:cs="Cambria" w:ascii="Cambria" w:hAnsi="Cambria"/>
        </w:rPr>
        <w:t>ˆ</w:t>
      </w:r>
      <w:r>
        <w:rPr/>
        <w:t xml:space="preserve">, </w:t>
      </w:r>
      <w:r>
        <w:rPr>
          <w:rStyle w:val="DefaultParagraphFont"/>
          <w:rFonts w:eastAsia="Cambria" w:cs="Cambria" w:ascii="Cambria" w:hAnsi="Cambria"/>
          <w:i/>
        </w:rPr>
        <w:t>γ</w:t>
      </w:r>
      <w:r>
        <w:rPr>
          <w:rStyle w:val="DefaultParagraphFont"/>
          <w:rFonts w:eastAsia="Cambria" w:cs="Cambria" w:ascii="Cambria" w:hAnsi="Cambria"/>
        </w:rPr>
        <w:t xml:space="preserve">ˆ </w:t>
      </w:r>
      <w:r>
        <w:rPr/>
        <w:t xml:space="preserve">в промежутке от 1 до </w:t>
      </w:r>
      <w:r>
        <w:rPr>
          <w:rStyle w:val="DefaultParagraphFont"/>
          <w:rFonts w:eastAsia="Cambria" w:cs="Cambria" w:ascii="Cambria" w:hAnsi="Cambria"/>
          <w:i/>
        </w:rPr>
        <w:t>p</w:t>
      </w:r>
      <w:r>
        <w:rPr>
          <w:rStyle w:val="DefaultParagraphFont"/>
          <w:rFonts w:eastAsia="Cambria" w:cs="Cambria" w:ascii="Cambria" w:hAnsi="Cambria"/>
        </w:rPr>
        <w:t>−1</w:t>
      </w:r>
      <w:r>
        <w:rPr/>
        <w:t xml:space="preserve">, в открытом виде передает их Бобу и сообщает, что </w:t>
      </w:r>
      <w:r>
        <w:rPr>
          <w:rStyle w:val="DefaultParagraphFont"/>
          <w:rFonts w:eastAsia="Cambria" w:cs="Cambria" w:ascii="Cambria" w:hAnsi="Cambria"/>
          <w:i/>
        </w:rPr>
        <w:t>α</w:t>
      </w:r>
      <w:r>
        <w:rPr>
          <w:rStyle w:val="DefaultParagraphFont"/>
          <w:rFonts w:eastAsia="Cambria" w:cs="Cambria" w:ascii="Cambria" w:hAnsi="Cambria"/>
        </w:rPr>
        <w:t xml:space="preserve">ˆ </w:t>
      </w:r>
      <w:r>
        <w:rPr/>
        <w:t xml:space="preserve">соответствует </w:t>
      </w:r>
      <w:r>
        <w:rPr>
          <w:rStyle w:val="DefaultParagraphFont"/>
          <w:rFonts w:eastAsia="Cambria" w:cs="Cambria" w:ascii="Cambria" w:hAnsi="Cambria"/>
          <w:i/>
        </w:rPr>
        <w:t>α</w:t>
      </w:r>
      <w:r>
        <w:rPr/>
        <w:t xml:space="preserve">, </w:t>
      </w:r>
      <w:r>
        <w:rPr>
          <w:rStyle w:val="DefaultParagraphFont"/>
          <w:rFonts w:eastAsia="Cambria" w:cs="Cambria" w:ascii="Cambria" w:hAnsi="Cambria"/>
          <w:i/>
        </w:rPr>
        <w:t>β</w:t>
      </w:r>
      <w:r>
        <w:rPr>
          <w:rStyle w:val="DefaultParagraphFont"/>
          <w:rFonts w:eastAsia="Cambria" w:cs="Cambria" w:ascii="Cambria" w:hAnsi="Cambria"/>
        </w:rPr>
        <w:t xml:space="preserve">ˆ </w:t>
      </w:r>
      <w:r>
        <w:rPr/>
        <w:t xml:space="preserve">— </w:t>
      </w:r>
      <w:r>
        <w:rPr>
          <w:rStyle w:val="DefaultParagraphFont"/>
          <w:rFonts w:eastAsia="Cambria" w:cs="Cambria" w:ascii="Cambria" w:hAnsi="Cambria"/>
          <w:i/>
        </w:rPr>
        <w:t>β</w:t>
      </w:r>
      <w:r>
        <w:rPr/>
        <w:t xml:space="preserve">, </w:t>
      </w:r>
      <w:r>
        <w:rPr>
          <w:rStyle w:val="DefaultParagraphFont"/>
          <w:rFonts w:eastAsia="Cambria" w:cs="Cambria" w:ascii="Cambria" w:hAnsi="Cambria"/>
          <w:i/>
        </w:rPr>
        <w:t>γ</w:t>
      </w:r>
      <w:r>
        <w:rPr>
          <w:rStyle w:val="DefaultParagraphFont"/>
          <w:rFonts w:eastAsia="Cambria" w:cs="Cambria" w:ascii="Cambria" w:hAnsi="Cambria"/>
        </w:rPr>
        <w:t xml:space="preserve">ˆ </w:t>
      </w:r>
      <w:r>
        <w:rPr/>
        <w:t xml:space="preserve">— </w:t>
      </w:r>
      <w:r>
        <w:rPr>
          <w:rStyle w:val="DefaultParagraphFont"/>
          <w:rFonts w:eastAsia="Cambria" w:cs="Cambria" w:ascii="Cambria" w:hAnsi="Cambria"/>
          <w:i/>
        </w:rPr>
        <w:t xml:space="preserve">γ </w:t>
      </w:r>
      <w:r>
        <w:rPr/>
        <w:t>(т. е., например, число 3756 соответствует тузу и т.д.).</w:t>
      </w:r>
    </w:p>
    <w:p>
      <w:pPr>
        <w:pStyle w:val="Normal1"/>
        <w:ind w:left="12" w:right="6" w:firstLine="397"/>
        <w:rPr/>
      </w:pPr>
      <w:r>
        <w:rPr/>
        <w:t>После этого начинается второй этап — собственно раздача карт, который удобно описать по шагам.</w:t>
      </w:r>
    </w:p>
    <w:p>
      <w:pPr>
        <w:pStyle w:val="2"/>
        <w:tabs>
          <w:tab w:val="left" w:pos="-5" w:leader="none"/>
        </w:tabs>
        <w:ind w:left="-5" w:hanging="0"/>
        <w:rPr/>
      </w:pPr>
      <w:r>
        <w:rPr/>
        <w:t>5.1. Ментальный покер</w:t>
      </w:r>
    </w:p>
    <w:p>
      <w:pPr>
        <w:pStyle w:val="Normal1"/>
        <w:spacing w:before="0" w:after="189"/>
        <w:ind w:left="12" w:right="6" w:hanging="0"/>
        <w:rPr/>
      </w:pPr>
      <w:r>
        <w:rPr/>
        <w:t>Шаг 1. Алиса вычисляет числа</w:t>
      </w:r>
    </w:p>
    <w:p>
      <w:pPr>
        <w:pStyle w:val="Normal1"/>
        <w:spacing w:lineRule="auto" w:line="266" w:before="0" w:after="200"/>
        <w:ind w:left="2840" w:right="1906" w:hanging="10"/>
        <w:jc w:val="left"/>
        <w:rPr/>
      </w:pP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α</w:t>
      </w:r>
      <w:r>
        <w:rPr>
          <w:rStyle w:val="DefaultParagraphFont"/>
          <w:rFonts w:eastAsia="Cambria" w:cs="Cambria" w:ascii="Cambria" w:hAnsi="Cambria"/>
        </w:rPr>
        <w:t>ˆ</w:t>
      </w:r>
      <w:r>
        <w:rPr>
          <w:rStyle w:val="DefaultParagraphFont"/>
          <w:rFonts w:eastAsia="Cambria" w:cs="Cambria" w:ascii="Cambria" w:hAnsi="Cambria"/>
          <w:i/>
          <w:position w:val="6"/>
          <w:sz w:val="13"/>
        </w:rPr>
        <w:t>c</w:t>
      </w:r>
      <w:r>
        <w:rPr>
          <w:rStyle w:val="DefaultParagraphFont"/>
          <w:rFonts w:eastAsia="Cambria" w:cs="Cambria" w:ascii="Cambria" w:hAnsi="Cambria"/>
          <w:i/>
          <w:position w:val="4"/>
          <w:sz w:val="10"/>
          <w:sz w:val="15"/>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p, 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β</w:t>
      </w:r>
      <w:r>
        <w:rPr>
          <w:rStyle w:val="DefaultParagraphFont"/>
          <w:rFonts w:eastAsia="Cambria" w:cs="Cambria" w:ascii="Cambria" w:hAnsi="Cambria"/>
          <w:position w:val="9"/>
          <w:sz w:val="20"/>
          <w:sz w:val="31"/>
        </w:rPr>
        <w:t>ˆ</w:t>
      </w:r>
      <w:r>
        <w:rPr>
          <w:rStyle w:val="DefaultParagraphFont"/>
          <w:rFonts w:eastAsia="Cambria" w:cs="Cambria" w:ascii="Cambria" w:hAnsi="Cambria"/>
          <w:i/>
          <w:position w:val="6"/>
          <w:sz w:val="13"/>
        </w:rPr>
        <w:t>c</w:t>
      </w:r>
      <w:r>
        <w:rPr>
          <w:rStyle w:val="DefaultParagraphFont"/>
          <w:rFonts w:eastAsia="Cambria" w:cs="Cambria" w:ascii="Cambria" w:hAnsi="Cambria"/>
          <w:i/>
          <w:position w:val="4"/>
          <w:sz w:val="10"/>
          <w:sz w:val="15"/>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p, u</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γ</w:t>
      </w:r>
      <w:r>
        <w:rPr>
          <w:rStyle w:val="DefaultParagraphFont"/>
          <w:rFonts w:eastAsia="Cambria" w:cs="Cambria" w:ascii="Cambria" w:hAnsi="Cambria"/>
        </w:rPr>
        <w:t>ˆ</w:t>
      </w:r>
      <w:r>
        <w:rPr>
          <w:rStyle w:val="DefaultParagraphFont"/>
          <w:rFonts w:eastAsia="Cambria" w:cs="Cambria" w:ascii="Cambria" w:hAnsi="Cambria"/>
          <w:i/>
          <w:position w:val="6"/>
          <w:sz w:val="13"/>
        </w:rPr>
        <w:t>c</w:t>
      </w:r>
      <w:r>
        <w:rPr>
          <w:rStyle w:val="DefaultParagraphFont"/>
          <w:rFonts w:eastAsia="Cambria" w:cs="Cambria" w:ascii="Cambria" w:hAnsi="Cambria"/>
          <w:i/>
          <w:position w:val="4"/>
          <w:sz w:val="10"/>
          <w:sz w:val="15"/>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p</w:t>
      </w:r>
    </w:p>
    <w:p>
      <w:pPr>
        <w:pStyle w:val="Normal1"/>
        <w:spacing w:before="0" w:after="142"/>
        <w:ind w:left="498" w:right="6" w:hanging="0"/>
        <w:rPr/>
      </w:pPr>
      <w:r>
        <w:rPr/>
        <w:t xml:space="preserve">и высылает </w:t>
      </w:r>
      <w:r>
        <w:rPr>
          <w:rStyle w:val="DefaultParagraphFont"/>
          <w:rFonts w:eastAsia="Cambria" w:cs="Cambria" w:ascii="Cambria" w:hAnsi="Cambria"/>
          <w:i/>
        </w:rPr>
        <w:t>u</w:t>
      </w:r>
      <w:r>
        <w:rPr>
          <w:rStyle w:val="DefaultParagraphFont"/>
          <w:rFonts w:eastAsia="Cambria" w:cs="Cambria" w:ascii="Cambria" w:hAnsi="Cambria"/>
          <w:position w:val="-1"/>
          <w:sz w:val="13"/>
        </w:rPr>
        <w:t>1</w:t>
      </w:r>
      <w:r>
        <w:rPr>
          <w:rStyle w:val="DefaultParagraphFont"/>
          <w:rFonts w:eastAsia="Cambria" w:cs="Cambria" w:ascii="Cambria" w:hAnsi="Cambria"/>
          <w:i/>
        </w:rPr>
        <w:t>, u</w:t>
      </w:r>
      <w:r>
        <w:rPr>
          <w:rStyle w:val="DefaultParagraphFont"/>
          <w:rFonts w:eastAsia="Cambria" w:cs="Cambria" w:ascii="Cambria" w:hAnsi="Cambria"/>
          <w:position w:val="-1"/>
          <w:sz w:val="13"/>
        </w:rPr>
        <w:t>2</w:t>
      </w:r>
      <w:r>
        <w:rPr>
          <w:rStyle w:val="DefaultParagraphFont"/>
          <w:rFonts w:eastAsia="Cambria" w:cs="Cambria" w:ascii="Cambria" w:hAnsi="Cambria"/>
          <w:i/>
        </w:rPr>
        <w:t>, u</w:t>
      </w:r>
      <w:r>
        <w:rPr>
          <w:rStyle w:val="DefaultParagraphFont"/>
          <w:rFonts w:eastAsia="Cambria" w:cs="Cambria" w:ascii="Cambria" w:hAnsi="Cambria"/>
          <w:position w:val="-1"/>
          <w:sz w:val="13"/>
        </w:rPr>
        <w:t xml:space="preserve">3 </w:t>
      </w:r>
      <w:r>
        <w:rPr/>
        <w:t>Бобу, предварительно перемешав их случайным образом.</w:t>
      </w:r>
    </w:p>
    <w:p>
      <w:pPr>
        <w:pStyle w:val="Normal1"/>
        <w:spacing w:before="0" w:after="118"/>
        <w:ind w:left="510" w:right="6" w:hanging="498"/>
        <w:rPr/>
      </w:pPr>
      <w:r>
        <w:rPr/>
        <w:t xml:space="preserve">Шаг 2. Боб получает три числа, выбирает случайно одно из них, например </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t>, и отправляет его Алисе по линии связи. Это и будет карта, которая достанется ей в процессе раздачи. Алиса, получив это сообщение, может вычислить</w:t>
      </w:r>
    </w:p>
    <w:p>
      <w:pPr>
        <w:pStyle w:val="Normal1"/>
        <w:spacing w:before="0" w:after="133"/>
        <w:ind w:left="498" w:right="6" w:firstLine="1264"/>
        <w:rPr/>
      </w:pPr>
      <w:r>
        <w:rPr/>
        <w:drawing>
          <wp:inline distT="0" distB="0" distL="0" distR="0">
            <wp:extent cx="1969135" cy="164465"/>
            <wp:effectExtent l="0" t="0" r="0" b="0"/>
            <wp:docPr id="49" name="Picture 4110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11047" descr=""/>
                    <pic:cNvPicPr>
                      <a:picLocks noChangeAspect="1" noChangeArrowheads="1"/>
                    </pic:cNvPicPr>
                  </pic:nvPicPr>
                  <pic:blipFill>
                    <a:blip r:embed="rId60"/>
                    <a:stretch>
                      <a:fillRect/>
                    </a:stretch>
                  </pic:blipFill>
                  <pic:spPr bwMode="auto">
                    <a:xfrm>
                      <a:off x="0" y="0"/>
                      <a:ext cx="1969135" cy="164465"/>
                    </a:xfrm>
                    <a:prstGeom prst="rect">
                      <a:avLst/>
                    </a:prstGeom>
                  </pic:spPr>
                </pic:pic>
              </a:graphicData>
            </a:graphic>
          </wp:inline>
        </w:drawing>
      </w:r>
      <w:r>
        <w:rPr/>
        <w:t xml:space="preserve"> </w:t>
      </w:r>
      <w:r>
        <w:rPr/>
        <w:t xml:space="preserve">(5.3) т.е. она узнает, что ей досталась карта </w:t>
      </w:r>
      <w:r>
        <w:rPr>
          <w:rStyle w:val="DefaultParagraphFont"/>
          <w:rFonts w:eastAsia="Cambria" w:cs="Cambria" w:ascii="Cambria" w:hAnsi="Cambria"/>
          <w:i/>
        </w:rPr>
        <w:t xml:space="preserve">β </w:t>
      </w:r>
      <w:r>
        <w:rPr/>
        <w:t xml:space="preserve">(можно и не вычислять (5.3), так как она знает, какое число </w:t>
      </w:r>
      <w:r>
        <w:rPr>
          <w:rStyle w:val="DefaultParagraphFont"/>
          <w:rFonts w:eastAsia="Cambria" w:cs="Cambria" w:ascii="Cambria" w:hAnsi="Cambria"/>
          <w:i/>
        </w:rPr>
        <w:t>u</w:t>
      </w:r>
      <w:r>
        <w:rPr>
          <w:rStyle w:val="DefaultParagraphFont"/>
          <w:rFonts w:eastAsia="Cambria" w:cs="Cambria" w:ascii="Cambria" w:hAnsi="Cambria"/>
          <w:i/>
          <w:position w:val="-1"/>
          <w:sz w:val="13"/>
        </w:rPr>
        <w:t xml:space="preserve">i </w:t>
      </w:r>
      <w:r>
        <w:rPr/>
        <w:t>какой карте соответствует).</w:t>
      </w:r>
    </w:p>
    <w:p>
      <w:pPr>
        <w:pStyle w:val="Normal1"/>
        <w:ind w:left="510" w:right="6" w:hanging="498"/>
        <w:rPr/>
      </w:pPr>
      <w:r>
        <w:rPr/>
        <w:t>Шаг 3. Боб продолжает свои действия. Он вычисляет для оставшихся двух чисел</w:t>
      </w:r>
    </w:p>
    <w:tbl>
      <w:tblPr>
        <w:tblW w:w="3393" w:type="dxa"/>
        <w:jc w:val="left"/>
        <w:tblInd w:w="2843" w:type="dxa"/>
        <w:tblLayout w:type="fixed"/>
        <w:tblCellMar>
          <w:top w:w="0" w:type="dxa"/>
          <w:left w:w="0" w:type="dxa"/>
          <w:bottom w:w="0" w:type="dxa"/>
          <w:right w:w="0" w:type="dxa"/>
        </w:tblCellMar>
      </w:tblPr>
      <w:tblGrid>
        <w:gridCol w:w="2983"/>
        <w:gridCol w:w="410"/>
      </w:tblGrid>
      <w:tr>
        <w:trPr>
          <w:trHeight w:val="290" w:hRule="atLeast"/>
        </w:trPr>
        <w:tc>
          <w:tcPr>
            <w:tcW w:w="2983" w:type="dxa"/>
            <w:tcBorders/>
          </w:tcPr>
          <w:p>
            <w:pPr>
              <w:pStyle w:val="Normal1"/>
              <w:spacing w:lineRule="auto" w:line="256" w:before="0" w:after="0"/>
              <w:ind w:left="-41" w:hanging="0"/>
              <w:jc w:val="left"/>
              <w:rPr/>
            </w:pPr>
            <w:r>
              <w:rPr/>
              <w:drawing>
                <wp:inline distT="0" distB="0" distL="0" distR="0">
                  <wp:extent cx="889635" cy="133985"/>
                  <wp:effectExtent l="0" t="0" r="0" b="0"/>
                  <wp:docPr id="50" name="Picture 411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11051" descr=""/>
                          <pic:cNvPicPr>
                            <a:picLocks noChangeAspect="1" noChangeArrowheads="1"/>
                          </pic:cNvPicPr>
                        </pic:nvPicPr>
                        <pic:blipFill>
                          <a:blip r:embed="rId61"/>
                          <a:stretch>
                            <a:fillRect/>
                          </a:stretch>
                        </pic:blipFill>
                        <pic:spPr bwMode="auto">
                          <a:xfrm>
                            <a:off x="0" y="0"/>
                            <a:ext cx="889635" cy="133985"/>
                          </a:xfrm>
                          <a:prstGeom prst="rect">
                            <a:avLst/>
                          </a:prstGeom>
                        </pic:spPr>
                      </pic:pic>
                    </a:graphicData>
                  </a:graphic>
                </wp:inline>
              </w:drawing>
            </w:r>
          </w:p>
        </w:tc>
        <w:tc>
          <w:tcPr>
            <w:tcW w:w="410" w:type="dxa"/>
            <w:tcBorders/>
          </w:tcPr>
          <w:p>
            <w:pPr>
              <w:pStyle w:val="Normal1"/>
              <w:spacing w:lineRule="auto" w:line="256" w:before="0" w:after="0"/>
              <w:ind w:left="0" w:hanging="0"/>
              <w:rPr/>
            </w:pPr>
            <w:r>
              <w:rPr/>
              <w:t>(5.4)</w:t>
            </w:r>
          </w:p>
        </w:tc>
      </w:tr>
      <w:tr>
        <w:trPr>
          <w:trHeight w:val="290" w:hRule="atLeast"/>
        </w:trPr>
        <w:tc>
          <w:tcPr>
            <w:tcW w:w="2983" w:type="dxa"/>
            <w:tcBorders/>
          </w:tcPr>
          <w:p>
            <w:pPr>
              <w:pStyle w:val="Normal1"/>
              <w:spacing w:lineRule="auto" w:line="256" w:before="0" w:after="0"/>
              <w:ind w:left="-41" w:hanging="0"/>
              <w:jc w:val="left"/>
              <w:rPr/>
            </w:pPr>
            <w:r>
              <w:rPr/>
              <w:drawing>
                <wp:inline distT="0" distB="0" distL="0" distR="0">
                  <wp:extent cx="889635" cy="133985"/>
                  <wp:effectExtent l="0" t="0" r="0" b="0"/>
                  <wp:docPr id="51" name="Picture 4110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11052" descr=""/>
                          <pic:cNvPicPr>
                            <a:picLocks noChangeAspect="1" noChangeArrowheads="1"/>
                          </pic:cNvPicPr>
                        </pic:nvPicPr>
                        <pic:blipFill>
                          <a:blip r:embed="rId62"/>
                          <a:stretch>
                            <a:fillRect/>
                          </a:stretch>
                        </pic:blipFill>
                        <pic:spPr bwMode="auto">
                          <a:xfrm>
                            <a:off x="0" y="0"/>
                            <a:ext cx="889635" cy="133985"/>
                          </a:xfrm>
                          <a:prstGeom prst="rect">
                            <a:avLst/>
                          </a:prstGeom>
                        </pic:spPr>
                      </pic:pic>
                    </a:graphicData>
                  </a:graphic>
                </wp:inline>
              </w:drawing>
            </w:r>
          </w:p>
        </w:tc>
        <w:tc>
          <w:tcPr>
            <w:tcW w:w="410" w:type="dxa"/>
            <w:tcBorders/>
          </w:tcPr>
          <w:p>
            <w:pPr>
              <w:pStyle w:val="Normal1"/>
              <w:spacing w:lineRule="auto" w:line="256" w:before="0" w:after="0"/>
              <w:ind w:left="0" w:hanging="0"/>
              <w:rPr/>
            </w:pPr>
            <w:r>
              <w:rPr/>
              <w:t>(5.5)</w:t>
            </w:r>
          </w:p>
        </w:tc>
      </w:tr>
    </w:tbl>
    <w:p>
      <w:pPr>
        <w:pStyle w:val="Normal1"/>
        <w:spacing w:before="0" w:after="142"/>
        <w:ind w:left="498" w:right="6" w:hanging="0"/>
        <w:rPr/>
      </w:pPr>
      <w:r>
        <w:rPr/>
        <w:t xml:space="preserve">С вероятностью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 xml:space="preserve">2 </w:t>
      </w:r>
      <w:r>
        <w:rPr/>
        <w:t>он переставляет эти два числа и отправляет Алисе.</w:t>
      </w:r>
    </w:p>
    <w:p>
      <w:pPr>
        <w:pStyle w:val="Normal1"/>
        <w:spacing w:before="0" w:after="128"/>
        <w:ind w:left="510" w:right="6" w:hanging="498"/>
        <w:rPr/>
      </w:pPr>
      <w:r>
        <w:rPr/>
        <w:t xml:space="preserve">Шаг 4. Алиса выбирает случайно одно из полученных чисел, например </w:t>
      </w:r>
      <w:r>
        <w:rPr>
          <w:rStyle w:val="DefaultParagraphFont"/>
          <w:rFonts w:eastAsia="Cambria" w:cs="Cambria" w:ascii="Cambria" w:hAnsi="Cambria"/>
          <w:i/>
        </w:rPr>
        <w:t>v</w:t>
      </w:r>
      <w:r>
        <w:rPr>
          <w:rStyle w:val="DefaultParagraphFont"/>
          <w:rFonts w:eastAsia="Cambria" w:cs="Cambria" w:ascii="Cambria" w:hAnsi="Cambria"/>
          <w:position w:val="-1"/>
          <w:sz w:val="13"/>
        </w:rPr>
        <w:t>1</w:t>
      </w:r>
      <w:r>
        <w:rPr/>
        <w:t>, вычисляет число</w:t>
      </w:r>
    </w:p>
    <w:p>
      <w:pPr>
        <w:pStyle w:val="Normal1"/>
        <w:tabs>
          <w:tab w:val="center" w:pos="3413" w:leader="none"/>
          <w:tab w:val="right" w:pos="6236" w:leader="none"/>
        </w:tabs>
        <w:spacing w:lineRule="auto" w:line="247" w:before="0" w:after="121"/>
        <w:ind w:left="0" w:hanging="0"/>
        <w:jc w:val="left"/>
        <w:rPr/>
      </w:pPr>
      <w:r>
        <w:rPr>
          <w:rStyle w:val="DefaultParagraphFont"/>
          <w:sz w:val="22"/>
        </w:rPr>
        <w:tab/>
      </w:r>
      <w:r>
        <w:rPr/>
        <w:drawing>
          <wp:inline distT="0" distB="0" distL="0" distR="0">
            <wp:extent cx="889635" cy="155575"/>
            <wp:effectExtent l="0" t="0" r="0" b="0"/>
            <wp:docPr id="52" name="Picture 4110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11048" descr=""/>
                    <pic:cNvPicPr>
                      <a:picLocks noChangeAspect="1" noChangeArrowheads="1"/>
                    </pic:cNvPicPr>
                  </pic:nvPicPr>
                  <pic:blipFill>
                    <a:blip r:embed="rId63"/>
                    <a:stretch>
                      <a:fillRect/>
                    </a:stretch>
                  </pic:blipFill>
                  <pic:spPr bwMode="auto">
                    <a:xfrm>
                      <a:off x="0" y="0"/>
                      <a:ext cx="889635" cy="155575"/>
                    </a:xfrm>
                    <a:prstGeom prst="rect">
                      <a:avLst/>
                    </a:prstGeom>
                  </pic:spPr>
                </pic:pic>
              </a:graphicData>
            </a:graphic>
          </wp:inline>
        </w:drawing>
      </w:r>
      <w:r>
        <w:rPr/>
        <w:tab/>
        <w:t>(5.6)</w:t>
      </w:r>
    </w:p>
    <w:p>
      <w:pPr>
        <w:pStyle w:val="Normal1"/>
        <w:spacing w:before="0" w:after="93"/>
        <w:ind w:left="498" w:right="6" w:hanging="0"/>
        <w:rPr/>
      </w:pPr>
      <w:r>
        <w:rPr/>
        <w:t>и отправляет это число обратно к Бобу. Боб вычисляет число</w:t>
      </w:r>
    </w:p>
    <w:p>
      <w:pPr>
        <w:pStyle w:val="Normal1"/>
        <w:tabs>
          <w:tab w:val="center" w:pos="3413" w:leader="none"/>
          <w:tab w:val="right" w:pos="6236" w:leader="none"/>
        </w:tabs>
        <w:spacing w:lineRule="auto" w:line="247" w:before="0" w:after="122"/>
        <w:ind w:left="0" w:hanging="0"/>
        <w:jc w:val="left"/>
        <w:rPr/>
      </w:pPr>
      <w:r>
        <w:rPr>
          <w:rStyle w:val="DefaultParagraphFont"/>
          <w:sz w:val="22"/>
        </w:rPr>
        <w:tab/>
      </w:r>
      <w:r>
        <w:rPr/>
        <w:drawing>
          <wp:inline distT="0" distB="0" distL="0" distR="0">
            <wp:extent cx="835025" cy="155575"/>
            <wp:effectExtent l="0" t="0" r="0" b="0"/>
            <wp:docPr id="53" name="Picture 4110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11049" descr=""/>
                    <pic:cNvPicPr>
                      <a:picLocks noChangeAspect="1" noChangeArrowheads="1"/>
                    </pic:cNvPicPr>
                  </pic:nvPicPr>
                  <pic:blipFill>
                    <a:blip r:embed="rId64"/>
                    <a:stretch>
                      <a:fillRect/>
                    </a:stretch>
                  </pic:blipFill>
                  <pic:spPr bwMode="auto">
                    <a:xfrm>
                      <a:off x="0" y="0"/>
                      <a:ext cx="835025" cy="155575"/>
                    </a:xfrm>
                    <a:prstGeom prst="rect">
                      <a:avLst/>
                    </a:prstGeom>
                  </pic:spPr>
                </pic:pic>
              </a:graphicData>
            </a:graphic>
          </wp:inline>
        </w:drawing>
      </w:r>
      <w:r>
        <w:rPr/>
        <w:tab/>
        <w:t>(5.7)</w:t>
      </w:r>
    </w:p>
    <w:p>
      <w:pPr>
        <w:pStyle w:val="Normal1"/>
        <w:ind w:left="498" w:right="6" w:hanging="0"/>
        <w:rPr/>
      </w:pPr>
      <w:r>
        <w:rPr/>
        <w:t xml:space="preserve">и узнает свою карту (у него получается </w:t>
      </w:r>
      <w:r>
        <w:rPr>
          <w:rStyle w:val="DefaultParagraphFont"/>
          <w:rFonts w:eastAsia="Cambria" w:cs="Cambria" w:ascii="Cambria" w:hAnsi="Cambria"/>
          <w:i/>
        </w:rPr>
        <w:t>α</w:t>
      </w:r>
      <w:r>
        <w:rPr>
          <w:rStyle w:val="DefaultParagraphFont"/>
          <w:rFonts w:eastAsia="Cambria" w:cs="Cambria" w:ascii="Cambria" w:hAnsi="Cambria"/>
        </w:rPr>
        <w:t>ˆ)</w:t>
      </w:r>
      <w:r>
        <w:rPr/>
        <w:t>. Действительно,</w:t>
      </w:r>
    </w:p>
    <w:p>
      <w:pPr>
        <w:pStyle w:val="Normal1"/>
        <w:spacing w:lineRule="auto" w:line="256" w:before="0" w:after="154"/>
        <w:ind w:left="962" w:hanging="0"/>
        <w:jc w:val="left"/>
        <w:rPr/>
      </w:pPr>
      <w:r>
        <w:rPr/>
        <w:drawing>
          <wp:inline distT="0" distB="0" distL="0" distR="0">
            <wp:extent cx="2971800" cy="158115"/>
            <wp:effectExtent l="0" t="0" r="0" b="0"/>
            <wp:docPr id="54" name="Picture 4110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11050" descr=""/>
                    <pic:cNvPicPr>
                      <a:picLocks noChangeAspect="1" noChangeArrowheads="1"/>
                    </pic:cNvPicPr>
                  </pic:nvPicPr>
                  <pic:blipFill>
                    <a:blip r:embed="rId65"/>
                    <a:stretch>
                      <a:fillRect/>
                    </a:stretch>
                  </pic:blipFill>
                  <pic:spPr bwMode="auto">
                    <a:xfrm>
                      <a:off x="0" y="0"/>
                      <a:ext cx="2971800" cy="158115"/>
                    </a:xfrm>
                    <a:prstGeom prst="rect">
                      <a:avLst/>
                    </a:prstGeom>
                  </pic:spPr>
                </pic:pic>
              </a:graphicData>
            </a:graphic>
          </wp:inline>
        </w:drawing>
      </w:r>
    </w:p>
    <w:p>
      <w:pPr>
        <w:pStyle w:val="Normal1"/>
        <w:ind w:left="498" w:right="6" w:hanging="0"/>
        <w:rPr/>
      </w:pPr>
      <w:r>
        <w:rPr/>
        <w:t xml:space="preserve">Карта, соответствующая </w:t>
      </w:r>
      <w:r>
        <w:rPr>
          <w:rStyle w:val="DefaultParagraphFont"/>
          <w:rFonts w:eastAsia="Cambria" w:cs="Cambria" w:ascii="Cambria" w:hAnsi="Cambria"/>
          <w:i/>
        </w:rPr>
        <w:t>v</w:t>
      </w:r>
      <w:r>
        <w:rPr>
          <w:rStyle w:val="DefaultParagraphFont"/>
          <w:rFonts w:eastAsia="Cambria" w:cs="Cambria" w:ascii="Cambria" w:hAnsi="Cambria"/>
          <w:position w:val="-1"/>
          <w:sz w:val="13"/>
        </w:rPr>
        <w:t>2</w:t>
      </w:r>
      <w:r>
        <w:rPr/>
        <w:t>, остается в прикупе.</w:t>
      </w:r>
    </w:p>
    <w:p>
      <w:pPr>
        <w:pStyle w:val="Normal1"/>
        <w:spacing w:lineRule="auto" w:line="247" w:before="0" w:after="206"/>
        <w:ind w:left="-15" w:right="5" w:firstLine="387"/>
        <w:rPr/>
      </w:pPr>
      <w:r>
        <w:rPr/>
        <w:t>Утверждение 5.1. Описанный протокол удовлетворяет всем свойствам честной раздачи карт.</w:t>
      </w:r>
    </w:p>
    <w:p>
      <w:pPr>
        <w:pStyle w:val="Normal1"/>
        <w:ind w:left="12" w:right="6" w:firstLine="397"/>
        <w:rPr/>
      </w:pPr>
      <w:r>
        <w:rPr/>
        <w:t xml:space="preserve">Д о к а з а т е л ь с т в о . Мы дадим только идею доказательства. Алиса перемешивает числа </w:t>
      </w:r>
      <w:r>
        <w:rPr>
          <w:rStyle w:val="DefaultParagraphFont"/>
          <w:rFonts w:eastAsia="Cambria" w:cs="Cambria" w:ascii="Cambria" w:hAnsi="Cambria"/>
          <w:i/>
        </w:rPr>
        <w:t>u</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3 </w:t>
      </w:r>
      <w:r>
        <w:rPr/>
        <w:t>перед отправкой к Бобу. Затем Боб выбирает одно из этих чисел, не зная, какое число какой карте соответствует . При этом, если Боб выбирает карту случайно, обеспечивается то, что Алиса получает любую из карт с вероятностью 1/3. Аналогично, если Алиса выбирает одну из оставшихся двух карт случайно с равными вероятностями, то Боб также получает любую из трех карт с вероятностью 1/3. Очевидно, что при этих условиях и в прикупе каждая из карт может оказаться с вероятностью 1/3.</w:t>
      </w:r>
    </w:p>
    <w:p>
      <w:pPr>
        <w:pStyle w:val="Normal1"/>
        <w:ind w:left="12" w:right="6" w:firstLine="397"/>
        <w:rPr/>
      </w:pPr>
      <w:r>
        <w:rPr/>
        <w:t>Интересно отметить, что если Алиса или Боб будут нарушать некоторые требования протокола, то это может быть использовано им во вред. Поэтому каждый участник заинтересован в точном выполнении всех правил. Проверим это, считая, что игра повторяется многократно.</w:t>
      </w:r>
    </w:p>
    <w:p>
      <w:pPr>
        <w:pStyle w:val="Normal1"/>
        <w:ind w:left="12" w:right="6" w:firstLine="397"/>
        <w:rPr/>
      </w:pPr>
      <w:r>
        <w:rPr/>
        <w:t xml:space="preserve">Предположим, что Алиса не перемешивает карты </w:t>
      </w:r>
      <w:r>
        <w:rPr>
          <w:rStyle w:val="DefaultParagraphFont"/>
          <w:rFonts w:eastAsia="Cambria" w:cs="Cambria" w:ascii="Cambria" w:hAnsi="Cambria"/>
          <w:i/>
        </w:rPr>
        <w:t>u</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3</w:t>
      </w:r>
      <w:r>
        <w:rPr/>
        <w:t>, а всегда посылает их в одной и той же последовательности или руководствуется каким-либо другим простым правилом. Если раздача карт выполняется несколько раз, то Боб может использовать это в своих интересах (например, он всегда будет отправлять Алисе самую младшую карту и в каждом случае будет знать, какая карта ей досталась), т.е. Алисе выгодно перемешивать карты. Аналогично, можно проверить, что при необходимости выбора каждому игроку лучше выбирать карту случайно, с равными вероятностями.</w:t>
      </w:r>
    </w:p>
    <w:p>
      <w:pPr>
        <w:pStyle w:val="Normal1"/>
        <w:ind w:left="12" w:right="6" w:firstLine="397"/>
        <w:rPr/>
      </w:pPr>
      <w:r>
        <w:rPr/>
        <w:t xml:space="preserve">Проверим выполнение второго требования, предъявляемого к честной раздаче карт. Когда Боб выбирает число </w:t>
      </w:r>
      <w:r>
        <w:rPr>
          <w:rStyle w:val="DefaultParagraphFont"/>
          <w:rFonts w:eastAsia="Cambria" w:cs="Cambria" w:ascii="Cambria" w:hAnsi="Cambria"/>
          <w:i/>
        </w:rPr>
        <w:t>u</w:t>
      </w:r>
      <w:r>
        <w:rPr>
          <w:rStyle w:val="DefaultParagraphFont"/>
          <w:rFonts w:eastAsia="Cambria" w:cs="Cambria" w:ascii="Cambria" w:hAnsi="Cambria"/>
          <w:i/>
          <w:position w:val="-1"/>
          <w:sz w:val="13"/>
        </w:rPr>
        <w:t>i</w:t>
      </w:r>
      <w:r>
        <w:rPr/>
        <w:t xml:space="preserve">, соответствующее карте Алисы (шаг 2), он не знает секретное </w:t>
      </w:r>
      <w:r>
        <w:rPr>
          <w:rStyle w:val="DefaultParagraphFont"/>
          <w:rFonts w:eastAsia="Cambria" w:cs="Cambria" w:ascii="Cambria" w:hAnsi="Cambria"/>
          <w:i/>
        </w:rPr>
        <w:t>c</w:t>
      </w:r>
      <w:r>
        <w:rPr>
          <w:rStyle w:val="DefaultParagraphFont"/>
          <w:rFonts w:eastAsia="Cambria" w:cs="Cambria" w:ascii="Cambria" w:hAnsi="Cambria"/>
          <w:i/>
          <w:position w:val="-1"/>
          <w:sz w:val="13"/>
        </w:rPr>
        <w:t>A</w:t>
      </w:r>
      <w:r>
        <w:rPr/>
        <w:t xml:space="preserve">, следовательно, он не может узнать, какое </w:t>
      </w:r>
      <w:r>
        <w:rPr>
          <w:rStyle w:val="DefaultParagraphFont"/>
          <w:rFonts w:eastAsia="Cambria" w:cs="Cambria" w:ascii="Cambria" w:hAnsi="Cambria"/>
          <w:i/>
        </w:rPr>
        <w:t>u</w:t>
      </w:r>
      <w:r>
        <w:rPr>
          <w:rStyle w:val="DefaultParagraphFont"/>
          <w:rFonts w:eastAsia="Cambria" w:cs="Cambria" w:ascii="Cambria" w:hAnsi="Cambria"/>
          <w:i/>
          <w:position w:val="-1"/>
          <w:sz w:val="13"/>
        </w:rPr>
        <w:t xml:space="preserve">i </w:t>
      </w:r>
      <w:r>
        <w:rPr/>
        <w:t xml:space="preserve">какой карте соответствует, а вычисление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t xml:space="preserve">по </w:t>
      </w:r>
      <w:r>
        <w:rPr>
          <w:rStyle w:val="DefaultParagraphFont"/>
          <w:rFonts w:eastAsia="Cambria" w:cs="Cambria" w:ascii="Cambria" w:hAnsi="Cambria"/>
          <w:i/>
        </w:rPr>
        <w:t>u</w:t>
      </w:r>
      <w:r>
        <w:rPr>
          <w:rStyle w:val="DefaultParagraphFont"/>
          <w:rFonts w:eastAsia="Cambria" w:cs="Cambria" w:ascii="Cambria" w:hAnsi="Cambria"/>
          <w:i/>
          <w:position w:val="-1"/>
          <w:sz w:val="13"/>
        </w:rPr>
        <w:t xml:space="preserve">i </w:t>
      </w:r>
      <w:r>
        <w:rPr/>
        <w:t xml:space="preserve">эквивалентно задаче дискретного логарифмирования и практически невозможно при больших </w:t>
      </w:r>
      <w:r>
        <w:rPr>
          <w:rStyle w:val="DefaultParagraphFont"/>
          <w:rFonts w:eastAsia="Cambria" w:cs="Cambria" w:ascii="Cambria" w:hAnsi="Cambria"/>
          <w:i/>
        </w:rPr>
        <w:t>p</w:t>
      </w:r>
      <w:r>
        <w:rPr/>
        <w:t xml:space="preserve">. Вообще говоря, когда Алиса выбирает карту для Боба, а он для нее, никто из них не может определить достоинство этой карты, так как оно зашифровано при помощи либо </w:t>
      </w:r>
      <w:r>
        <w:rPr>
          <w:rStyle w:val="DefaultParagraphFont"/>
          <w:rFonts w:eastAsia="Cambria" w:cs="Cambria" w:ascii="Cambria" w:hAnsi="Cambria"/>
          <w:i/>
        </w:rPr>
        <w:t>c</w:t>
      </w:r>
      <w:r>
        <w:rPr>
          <w:rStyle w:val="DefaultParagraphFont"/>
          <w:rFonts w:eastAsia="Cambria" w:cs="Cambria" w:ascii="Cambria" w:hAnsi="Cambria"/>
          <w:i/>
          <w:position w:val="-1"/>
          <w:sz w:val="13"/>
        </w:rPr>
        <w:t>A</w:t>
      </w:r>
      <w:r>
        <w:rPr/>
        <w:t xml:space="preserve">, либо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t>.</w:t>
      </w:r>
    </w:p>
    <w:p>
      <w:pPr>
        <w:pStyle w:val="Normal1"/>
        <w:spacing w:before="0" w:after="41"/>
        <w:ind w:left="12" w:right="6" w:firstLine="397"/>
        <w:rPr/>
      </w:pPr>
      <w:r>
        <w:rPr/>
        <w:t xml:space="preserve">Заметим, что ни Алиса, ни Боб не могут также знать, какая карта осталась в прикупе, так как соответствующее число имеет вид </w:t>
      </w:r>
      <w:r>
        <w:rPr>
          <w:rStyle w:val="DefaultParagraphFont"/>
          <w:rFonts w:eastAsia="Cambria" w:cs="Cambria" w:ascii="Cambria" w:hAnsi="Cambria"/>
          <w:i/>
        </w:rPr>
        <w:t>a</w:t>
      </w:r>
      <w:r>
        <w:rPr>
          <w:rStyle w:val="DefaultParagraphFont"/>
          <w:rFonts w:eastAsia="Cambria" w:cs="Cambria" w:ascii="Cambria" w:hAnsi="Cambria"/>
          <w:i/>
          <w:position w:val="6"/>
          <w:sz w:val="13"/>
        </w:rPr>
        <w:t>c</w:t>
      </w:r>
      <w:r>
        <w:rPr>
          <w:rStyle w:val="DefaultParagraphFont"/>
          <w:rFonts w:eastAsia="Cambria" w:cs="Cambria" w:ascii="Cambria" w:hAnsi="Cambria"/>
          <w:i/>
          <w:position w:val="4"/>
          <w:sz w:val="10"/>
          <w:sz w:val="15"/>
        </w:rPr>
        <w:t>A</w:t>
      </w:r>
      <w:r>
        <w:rPr>
          <w:rStyle w:val="DefaultParagraphFont"/>
          <w:rFonts w:eastAsia="Cambria" w:cs="Cambria" w:ascii="Cambria" w:hAnsi="Cambria"/>
          <w:i/>
          <w:position w:val="6"/>
          <w:sz w:val="13"/>
        </w:rPr>
        <w:t>c</w:t>
      </w:r>
      <w:r>
        <w:rPr>
          <w:rStyle w:val="DefaultParagraphFont"/>
          <w:rFonts w:eastAsia="Cambria" w:cs="Cambria" w:ascii="Cambria" w:hAnsi="Cambria"/>
          <w:i/>
          <w:position w:val="4"/>
          <w:sz w:val="10"/>
          <w:sz w:val="15"/>
        </w:rPr>
        <w:t xml:space="preserve">B </w:t>
      </w:r>
      <w:r>
        <w:rPr/>
        <w:t xml:space="preserve">(см. (5.4) и (5.5)). Алиса не знает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t xml:space="preserve">, а Боб не знает </w:t>
      </w:r>
      <w:r>
        <w:rPr>
          <w:rStyle w:val="DefaultParagraphFont"/>
          <w:rFonts w:eastAsia="Cambria" w:cs="Cambria" w:ascii="Cambria" w:hAnsi="Cambria"/>
          <w:i/>
        </w:rPr>
        <w:t>d</w:t>
      </w:r>
      <w:r>
        <w:rPr>
          <w:rStyle w:val="DefaultParagraphFont"/>
          <w:rFonts w:eastAsia="Cambria" w:cs="Cambria" w:ascii="Cambria" w:hAnsi="Cambria"/>
          <w:i/>
          <w:position w:val="-1"/>
          <w:sz w:val="13"/>
        </w:rPr>
        <w:t>A</w:t>
      </w:r>
      <w:r>
        <w:rPr/>
        <w:t>.</w:t>
      </w:r>
    </w:p>
    <w:p>
      <w:pPr>
        <w:pStyle w:val="Normal1"/>
        <w:spacing w:lineRule="auto" w:line="247" w:before="0" w:after="13"/>
        <w:ind w:left="10" w:right="5" w:hanging="10"/>
        <w:jc w:val="right"/>
        <w:rPr/>
      </w:pPr>
      <w:r>
        <w:rPr/>
        <w:t>Проверим третье свойство. В случае возникновения спора су-</w:t>
      </w:r>
    </w:p>
    <w:p>
      <w:pPr>
        <w:pStyle w:val="2"/>
        <w:tabs>
          <w:tab w:val="left" w:pos="-5" w:leader="none"/>
        </w:tabs>
        <w:ind w:left="-5" w:hanging="0"/>
        <w:rPr/>
      </w:pPr>
      <w:r>
        <w:rPr/>
        <w:t>5.1. Ментальный покер</w:t>
      </w:r>
    </w:p>
    <w:p>
      <w:pPr>
        <w:pStyle w:val="Normal1"/>
        <w:ind w:left="12" w:right="6" w:hanging="0"/>
        <w:rPr/>
      </w:pPr>
      <w:r>
        <w:rPr/>
        <w:t>дья может повторить все вычисления по записанным предаваемым числам и выяснить, кто прав.</w:t>
      </w:r>
    </w:p>
    <w:p>
      <w:pPr>
        <w:pStyle w:val="Normal1"/>
        <w:spacing w:before="0" w:after="248"/>
        <w:ind w:left="12" w:right="6" w:firstLine="397"/>
        <w:rPr/>
      </w:pPr>
      <w:r>
        <w:rPr/>
        <w:t xml:space="preserve">Проверим четвертое свойство. По линии связи передаются числа </w:t>
      </w:r>
      <w:r>
        <w:rPr>
          <w:rStyle w:val="DefaultParagraphFont"/>
          <w:rFonts w:eastAsia="Cambria" w:cs="Cambria" w:ascii="Cambria" w:hAnsi="Cambria"/>
          <w:i/>
        </w:rPr>
        <w:t>u</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3</w:t>
      </w:r>
      <w:r>
        <w:rPr/>
        <w:t xml:space="preserve">, </w:t>
      </w:r>
      <w:r>
        <w:rPr>
          <w:rStyle w:val="DefaultParagraphFont"/>
          <w:rFonts w:eastAsia="Cambria" w:cs="Cambria" w:ascii="Cambria" w:hAnsi="Cambria"/>
          <w:i/>
        </w:rPr>
        <w:t>v</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v</w:t>
      </w:r>
      <w:r>
        <w:rPr>
          <w:rStyle w:val="DefaultParagraphFont"/>
          <w:rFonts w:eastAsia="Cambria" w:cs="Cambria" w:ascii="Cambria" w:hAnsi="Cambria"/>
          <w:position w:val="-1"/>
          <w:sz w:val="13"/>
        </w:rPr>
        <w:t>2</w:t>
      </w:r>
      <w:r>
        <w:rPr/>
        <w:t xml:space="preserve">, </w:t>
      </w:r>
      <w:r>
        <w:rPr>
          <w:rStyle w:val="DefaultParagraphFont"/>
          <w:rFonts w:eastAsia="Cambria" w:cs="Cambria" w:ascii="Cambria" w:hAnsi="Cambria"/>
          <w:i/>
        </w:rPr>
        <w:t>v</w:t>
      </w:r>
      <w:r>
        <w:rPr>
          <w:rStyle w:val="DefaultParagraphFont"/>
          <w:rFonts w:eastAsia="Cambria" w:cs="Cambria" w:ascii="Cambria" w:hAnsi="Cambria"/>
          <w:position w:val="-1"/>
          <w:sz w:val="13"/>
        </w:rPr>
        <w:t xml:space="preserve">3 </w:t>
      </w:r>
      <w:r>
        <w:rPr/>
        <w:t xml:space="preserve">и </w:t>
      </w:r>
      <w:r>
        <w:rPr>
          <w:rStyle w:val="DefaultParagraphFont"/>
          <w:rFonts w:eastAsia="Cambria" w:cs="Cambria" w:ascii="Cambria" w:hAnsi="Cambria"/>
          <w:i/>
        </w:rPr>
        <w:t>w</w:t>
      </w:r>
      <w:r>
        <w:rPr>
          <w:rStyle w:val="DefaultParagraphFont"/>
          <w:rFonts w:eastAsia="Cambria" w:cs="Cambria" w:ascii="Cambria" w:hAnsi="Cambria"/>
          <w:position w:val="-1"/>
          <w:sz w:val="13"/>
        </w:rPr>
        <w:t>1</w:t>
      </w:r>
      <w:r>
        <w:rPr/>
        <w:t xml:space="preserve">. Каждое из них может быть представлено в виде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 xml:space="preserve">mod </w:t>
      </w:r>
      <w:r>
        <w:rPr>
          <w:rStyle w:val="DefaultParagraphFont"/>
          <w:rFonts w:eastAsia="Cambria" w:cs="Cambria" w:ascii="Cambria" w:hAnsi="Cambria"/>
          <w:i/>
        </w:rPr>
        <w:t>p</w:t>
      </w:r>
      <w:r>
        <w:rPr/>
        <w:t xml:space="preserve">, где </w:t>
      </w:r>
      <w:r>
        <w:rPr>
          <w:rStyle w:val="DefaultParagraphFont"/>
          <w:rFonts w:eastAsia="Cambria" w:cs="Cambria" w:ascii="Cambria" w:hAnsi="Cambria"/>
          <w:i/>
        </w:rPr>
        <w:t xml:space="preserve">x </w:t>
      </w:r>
      <w:r>
        <w:rPr/>
        <w:t xml:space="preserve">неизвестно Еве. Мы знаем, что нахождение </w:t>
      </w:r>
      <w:r>
        <w:rPr>
          <w:rStyle w:val="DefaultParagraphFont"/>
          <w:rFonts w:eastAsia="Cambria" w:cs="Cambria" w:ascii="Cambria" w:hAnsi="Cambria"/>
          <w:i/>
        </w:rPr>
        <w:t xml:space="preserve">x </w:t>
      </w:r>
      <w:r>
        <w:rPr/>
        <w:t xml:space="preserve">— задача дискретного логарифмирования, которая практически неразрешима. Значит Ева ничего не может узнать. </w:t>
      </w:r>
      <w:r>
        <w:rPr>
          <w:rStyle w:val="DefaultParagraphFont"/>
          <w:rFonts w:eastAsia="Cambria" w:cs="Cambria" w:ascii="Cambria" w:hAnsi="Cambria"/>
        </w:rPr>
        <w:t>⊓⊔</w:t>
      </w:r>
    </w:p>
    <w:p>
      <w:pPr>
        <w:pStyle w:val="Normal1"/>
        <w:spacing w:before="0" w:after="253"/>
        <w:ind w:left="12" w:right="6" w:firstLine="397"/>
        <w:rPr/>
      </w:pPr>
      <w:r>
        <w:rPr/>
        <w:t>П р и м е р 5.1. Пусть Алиса и Боб хотят честно раздать три карты: тройку (</w:t>
      </w:r>
      <w:r>
        <w:rPr>
          <w:rStyle w:val="DefaultParagraphFont"/>
          <w:rFonts w:eastAsia="Cambria" w:cs="Cambria" w:ascii="Cambria" w:hAnsi="Cambria"/>
          <w:i/>
        </w:rPr>
        <w:t>α</w:t>
      </w:r>
      <w:r>
        <w:rPr/>
        <w:t>), семерку (</w:t>
      </w:r>
      <w:r>
        <w:rPr>
          <w:rStyle w:val="DefaultParagraphFont"/>
          <w:rFonts w:eastAsia="Cambria" w:cs="Cambria" w:ascii="Cambria" w:hAnsi="Cambria"/>
          <w:i/>
        </w:rPr>
        <w:t>β</w:t>
      </w:r>
      <w:r>
        <w:rPr/>
        <w:t>) и туза (</w:t>
      </w:r>
      <w:r>
        <w:rPr>
          <w:rStyle w:val="DefaultParagraphFont"/>
          <w:rFonts w:eastAsia="Cambria" w:cs="Cambria" w:ascii="Cambria" w:hAnsi="Cambria"/>
          <w:i/>
        </w:rPr>
        <w:t>γ</w:t>
      </w:r>
      <w:r>
        <w:rPr/>
        <w:t>). (Точнее, обычно в криптографии предполагается, что никто из них не хочет быть обманутым. Большей «честности» от них не ожидают.) Пусть на предварительном этапе выбраны следующие параметры:</w:t>
      </w:r>
    </w:p>
    <w:p>
      <w:pPr>
        <w:pStyle w:val="Normal1"/>
        <w:tabs>
          <w:tab w:val="center" w:pos="1956" w:leader="none"/>
          <w:tab w:val="center" w:pos="2773" w:leader="none"/>
          <w:tab w:val="center" w:pos="3552" w:leader="none"/>
          <w:tab w:val="center" w:pos="4323" w:leader="none"/>
        </w:tabs>
        <w:spacing w:lineRule="auto" w:line="264" w:before="0" w:after="211"/>
        <w:ind w:left="0" w:hanging="0"/>
        <w:jc w:val="left"/>
        <w:rPr/>
      </w:pPr>
      <w:r>
        <w:rPr>
          <w:rStyle w:val="DefaultParagraphFont"/>
          <w:sz w:val="22"/>
        </w:rPr>
        <w:tab/>
      </w:r>
      <w:r>
        <w:rPr>
          <w:rStyle w:val="DefaultParagraphFont"/>
          <w:rFonts w:eastAsia="Cambria" w:cs="Cambria" w:ascii="Cambria" w:hAnsi="Cambria"/>
          <w:i/>
        </w:rPr>
        <w:t xml:space="preserve">p </w:t>
      </w:r>
      <w:r>
        <w:rPr>
          <w:rStyle w:val="DefaultParagraphFont"/>
          <w:rFonts w:eastAsia="Cambria" w:cs="Cambria" w:ascii="Cambria" w:hAnsi="Cambria"/>
        </w:rPr>
        <w:t>= 23</w:t>
      </w:r>
      <w:r>
        <w:rPr>
          <w:rStyle w:val="DefaultParagraphFont"/>
          <w:rFonts w:eastAsia="Cambria" w:cs="Cambria" w:ascii="Cambria" w:hAnsi="Cambria"/>
          <w:i/>
        </w:rPr>
        <w:t>,</w:t>
        <w:tab/>
        <w:t>α</w:t>
      </w:r>
      <w:r>
        <w:rPr>
          <w:rStyle w:val="DefaultParagraphFont"/>
          <w:rFonts w:eastAsia="Cambria" w:cs="Cambria" w:ascii="Cambria" w:hAnsi="Cambria"/>
        </w:rPr>
        <w:t>ˆ = 2</w:t>
      </w:r>
      <w:r>
        <w:rPr>
          <w:rStyle w:val="DefaultParagraphFont"/>
          <w:rFonts w:eastAsia="Cambria" w:cs="Cambria" w:ascii="Cambria" w:hAnsi="Cambria"/>
          <w:i/>
        </w:rPr>
        <w:t>,</w:t>
        <w:tab/>
        <w:t>β</w:t>
      </w:r>
      <w:r>
        <w:rPr>
          <w:rStyle w:val="DefaultParagraphFont"/>
          <w:rFonts w:eastAsia="Cambria" w:cs="Cambria" w:ascii="Cambria" w:hAnsi="Cambria"/>
        </w:rPr>
        <w:t>ˆ = 3</w:t>
      </w:r>
      <w:r>
        <w:rPr>
          <w:rStyle w:val="DefaultParagraphFont"/>
          <w:rFonts w:eastAsia="Cambria" w:cs="Cambria" w:ascii="Cambria" w:hAnsi="Cambria"/>
          <w:i/>
        </w:rPr>
        <w:t>,</w:t>
        <w:tab/>
        <w:t>γ</w:t>
      </w:r>
      <w:r>
        <w:rPr>
          <w:rStyle w:val="DefaultParagraphFont"/>
          <w:rFonts w:eastAsia="Cambria" w:cs="Cambria" w:ascii="Cambria" w:hAnsi="Cambria"/>
        </w:rPr>
        <w:t>ˆ = 5</w:t>
      </w:r>
      <w:r>
        <w:rPr>
          <w:rStyle w:val="DefaultParagraphFont"/>
          <w:rFonts w:eastAsia="Cambria" w:cs="Cambria" w:ascii="Cambria" w:hAnsi="Cambria"/>
          <w:i/>
        </w:rPr>
        <w:t>.</w:t>
      </w:r>
    </w:p>
    <w:p>
      <w:pPr>
        <w:pStyle w:val="Normal1"/>
        <w:ind w:left="12" w:right="6" w:hanging="0"/>
        <w:rPr/>
      </w:pPr>
      <w:r>
        <w:rPr/>
        <w:t xml:space="preserve">Алиса выбирает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7</w:t>
      </w:r>
      <w:r>
        <w:rPr/>
        <w:t xml:space="preserve">, Боб выбирает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9</w:t>
      </w:r>
      <w:r>
        <w:rPr/>
        <w:t>.</w:t>
      </w:r>
    </w:p>
    <w:p>
      <w:pPr>
        <w:pStyle w:val="Normal1"/>
        <w:spacing w:before="0" w:after="33"/>
        <w:ind w:left="12" w:right="6" w:firstLine="397"/>
        <w:rPr/>
      </w:pPr>
      <w:r>
        <w:rPr/>
        <w:t xml:space="preserve">Найдем по обобщенному алгоритму Евклида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t xml:space="preserve">и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19</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5</w:t>
      </w:r>
      <w:r>
        <w:rPr/>
        <w:t>.</w:t>
      </w:r>
    </w:p>
    <w:p>
      <w:pPr>
        <w:pStyle w:val="Normal1"/>
        <w:spacing w:before="0" w:after="225"/>
        <w:ind w:left="397" w:right="6" w:hanging="0"/>
        <w:rPr/>
      </w:pPr>
      <w:r>
        <w:rPr/>
        <w:t>Шаг 1. Алиса вычисляет</w:t>
      </w:r>
    </w:p>
    <w:p>
      <w:pPr>
        <w:pStyle w:val="Normal1"/>
        <w:spacing w:lineRule="auto" w:line="372" w:before="0" w:after="126"/>
        <w:ind w:left="2376" w:right="1906" w:hanging="10"/>
        <w:jc w:val="left"/>
        <w:rPr/>
      </w:pP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2</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mod 23 = 13</w:t>
      </w:r>
      <w:r>
        <w:rPr>
          <w:rStyle w:val="DefaultParagraphFont"/>
          <w:rFonts w:eastAsia="Cambria" w:cs="Cambria" w:ascii="Cambria" w:hAnsi="Cambria"/>
          <w:i/>
        </w:rPr>
        <w:t>, 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3</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mod 23 = 2</w:t>
      </w:r>
      <w:r>
        <w:rPr>
          <w:rStyle w:val="DefaultParagraphFont"/>
          <w:rFonts w:eastAsia="Cambria" w:cs="Cambria" w:ascii="Cambria" w:hAnsi="Cambria"/>
          <w:i/>
        </w:rPr>
        <w:t>, u</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5</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mod 23 = 17</w:t>
      </w:r>
      <w:r>
        <w:rPr>
          <w:rStyle w:val="DefaultParagraphFont"/>
          <w:rFonts w:eastAsia="Cambria" w:cs="Cambria" w:ascii="Cambria" w:hAnsi="Cambria"/>
          <w:i/>
        </w:rPr>
        <w:t>.</w:t>
      </w:r>
    </w:p>
    <w:p>
      <w:pPr>
        <w:pStyle w:val="Normal1"/>
        <w:ind w:left="12" w:right="6" w:hanging="0"/>
        <w:rPr/>
      </w:pPr>
      <w:r>
        <w:rPr/>
        <w:t xml:space="preserve">Затем она перемешивает </w:t>
      </w:r>
      <w:r>
        <w:rPr>
          <w:rStyle w:val="DefaultParagraphFont"/>
          <w:rFonts w:eastAsia="Cambria" w:cs="Cambria" w:ascii="Cambria" w:hAnsi="Cambria"/>
          <w:i/>
        </w:rPr>
        <w:t>u</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3 </w:t>
      </w:r>
      <w:r>
        <w:rPr/>
        <w:t>и высылает их Бобу.</w:t>
      </w:r>
    </w:p>
    <w:p>
      <w:pPr>
        <w:pStyle w:val="Normal1"/>
        <w:ind w:left="12" w:right="6" w:firstLine="397"/>
        <w:rPr/>
      </w:pPr>
      <w:r>
        <w:rPr/>
        <w:t xml:space="preserve">Шаг 2. Боб выбирает одно из полученных чисел, пусть, например, выбрано число 17. Он отправляет число 17 к Алисе. Она знает, что число 17 соответствует карте </w:t>
      </w:r>
      <w:r>
        <w:rPr>
          <w:rStyle w:val="DefaultParagraphFont"/>
          <w:rFonts w:eastAsia="Cambria" w:cs="Cambria" w:ascii="Cambria" w:hAnsi="Cambria"/>
          <w:i/>
        </w:rPr>
        <w:t>γ</w:t>
      </w:r>
      <w:r>
        <w:rPr/>
        <w:t>, и, таким образом, ее карта при раздаче — туз.</w:t>
      </w:r>
    </w:p>
    <w:p>
      <w:pPr>
        <w:pStyle w:val="Normal1"/>
        <w:spacing w:before="0" w:after="225"/>
        <w:ind w:left="397" w:right="6" w:hanging="0"/>
        <w:rPr/>
      </w:pPr>
      <w:r>
        <w:rPr/>
        <w:t>Шаг 3. Боб вычисляет</w:t>
      </w:r>
    </w:p>
    <w:p>
      <w:pPr>
        <w:pStyle w:val="Normal1"/>
        <w:spacing w:lineRule="auto" w:line="369" w:before="0" w:after="113"/>
        <w:ind w:left="2384" w:right="1833" w:hanging="10"/>
        <w:rPr/>
      </w:pPr>
      <w:r>
        <w:rPr>
          <w:rStyle w:val="DefaultParagraphFont"/>
          <w:rFonts w:eastAsia="Cambria" w:cs="Cambria" w:ascii="Cambria" w:hAnsi="Cambria"/>
          <w:i/>
        </w:rPr>
        <w:t>v</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13</w:t>
      </w:r>
      <w:r>
        <w:rPr>
          <w:rStyle w:val="DefaultParagraphFont"/>
          <w:rFonts w:eastAsia="Cambria" w:cs="Cambria" w:ascii="Cambria" w:hAnsi="Cambria"/>
          <w:position w:val="6"/>
          <w:sz w:val="13"/>
        </w:rPr>
        <w:t xml:space="preserve">9 </w:t>
      </w:r>
      <w:r>
        <w:rPr>
          <w:rStyle w:val="DefaultParagraphFont"/>
          <w:rFonts w:eastAsia="Cambria" w:cs="Cambria" w:ascii="Cambria" w:hAnsi="Cambria"/>
        </w:rPr>
        <w:t>mod 23 = 3</w:t>
      </w:r>
      <w:r>
        <w:rPr>
          <w:rStyle w:val="DefaultParagraphFont"/>
          <w:rFonts w:eastAsia="Cambria" w:cs="Cambria" w:ascii="Cambria" w:hAnsi="Cambria"/>
          <w:i/>
        </w:rPr>
        <w:t>, v</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2</w:t>
      </w:r>
      <w:r>
        <w:rPr>
          <w:rStyle w:val="DefaultParagraphFont"/>
          <w:rFonts w:eastAsia="Cambria" w:cs="Cambria" w:ascii="Cambria" w:hAnsi="Cambria"/>
          <w:position w:val="6"/>
          <w:sz w:val="13"/>
        </w:rPr>
        <w:t xml:space="preserve">9 </w:t>
      </w:r>
      <w:r>
        <w:rPr>
          <w:rStyle w:val="DefaultParagraphFont"/>
          <w:rFonts w:eastAsia="Cambria" w:cs="Cambria" w:ascii="Cambria" w:hAnsi="Cambria"/>
        </w:rPr>
        <w:t>mod 23 = 6</w:t>
      </w:r>
    </w:p>
    <w:p>
      <w:pPr>
        <w:pStyle w:val="Normal1"/>
        <w:ind w:left="12" w:right="6" w:hanging="0"/>
        <w:rPr/>
      </w:pPr>
      <w:r>
        <w:rPr/>
        <w:t>и отправляет эти числа к Алисе, возможно, переставив их местами.</w:t>
      </w:r>
    </w:p>
    <w:p>
      <w:pPr>
        <w:pStyle w:val="Normal1"/>
        <w:spacing w:before="0" w:after="228"/>
        <w:ind w:left="12" w:right="6" w:firstLine="397"/>
        <w:rPr/>
      </w:pPr>
      <w:r>
        <w:rPr/>
        <w:t>Шаг 4. Алиса получает числа 3 и 6, выбирает одно из них, пусть это будет 3, и вычисляет число</w:t>
      </w:r>
    </w:p>
    <w:p>
      <w:pPr>
        <w:pStyle w:val="Normal1"/>
        <w:spacing w:lineRule="auto" w:line="264" w:before="0" w:after="186"/>
        <w:ind w:left="213" w:right="203" w:hanging="10"/>
        <w:jc w:val="center"/>
        <w:rPr/>
      </w:pPr>
      <w:r>
        <w:rPr>
          <w:rStyle w:val="DefaultParagraphFont"/>
          <w:rFonts w:eastAsia="Cambria" w:cs="Cambria" w:ascii="Cambria" w:hAnsi="Cambria"/>
          <w:i/>
        </w:rPr>
        <w:t>w</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3</w:t>
      </w:r>
      <w:r>
        <w:rPr>
          <w:rStyle w:val="DefaultParagraphFont"/>
          <w:rFonts w:eastAsia="Cambria" w:cs="Cambria" w:ascii="Cambria" w:hAnsi="Cambria"/>
          <w:position w:val="6"/>
          <w:sz w:val="13"/>
        </w:rPr>
        <w:t xml:space="preserve">19 </w:t>
      </w:r>
      <w:r>
        <w:rPr>
          <w:rStyle w:val="DefaultParagraphFont"/>
          <w:rFonts w:eastAsia="Cambria" w:cs="Cambria" w:ascii="Cambria" w:hAnsi="Cambria"/>
        </w:rPr>
        <w:t>mod 23 = 6</w:t>
      </w:r>
      <w:r>
        <w:rPr>
          <w:rStyle w:val="DefaultParagraphFont"/>
          <w:rFonts w:eastAsia="Cambria" w:cs="Cambria" w:ascii="Cambria" w:hAnsi="Cambria"/>
          <w:i/>
        </w:rPr>
        <w:t>.</w:t>
      </w:r>
    </w:p>
    <w:p>
      <w:pPr>
        <w:pStyle w:val="Normal1"/>
        <w:spacing w:before="0" w:after="215"/>
        <w:ind w:left="12" w:right="6" w:hanging="0"/>
        <w:rPr/>
      </w:pPr>
      <w:r>
        <w:rPr/>
        <w:t>Это число она отправляет Бобу, который вычисляет число</w:t>
      </w:r>
    </w:p>
    <w:p>
      <w:pPr>
        <w:pStyle w:val="Normal1"/>
        <w:spacing w:lineRule="auto" w:line="264" w:before="0" w:after="225"/>
        <w:ind w:left="213" w:right="203" w:hanging="10"/>
        <w:jc w:val="center"/>
        <w:rPr/>
      </w:pPr>
      <w:r>
        <w:rPr>
          <w:rStyle w:val="DefaultParagraphFont"/>
          <w:rFonts w:eastAsia="Cambria" w:cs="Cambria" w:ascii="Cambria" w:hAnsi="Cambria"/>
          <w:i/>
        </w:rPr>
        <w:t xml:space="preserve">z </w:t>
      </w:r>
      <w:r>
        <w:rPr>
          <w:rStyle w:val="DefaultParagraphFont"/>
          <w:rFonts w:eastAsia="Cambria" w:cs="Cambria" w:ascii="Cambria" w:hAnsi="Cambria"/>
        </w:rPr>
        <w:t>= 6</w:t>
      </w:r>
      <w:r>
        <w:rPr>
          <w:rStyle w:val="DefaultParagraphFont"/>
          <w:rFonts w:eastAsia="Cambria" w:cs="Cambria" w:ascii="Cambria" w:hAnsi="Cambria"/>
          <w:position w:val="6"/>
          <w:sz w:val="13"/>
        </w:rPr>
        <w:t xml:space="preserve">5 </w:t>
      </w:r>
      <w:r>
        <w:rPr>
          <w:rStyle w:val="DefaultParagraphFont"/>
          <w:rFonts w:eastAsia="Cambria" w:cs="Cambria" w:ascii="Cambria" w:hAnsi="Cambria"/>
        </w:rPr>
        <w:t>mod 23 = 2</w:t>
      </w:r>
    </w:p>
    <w:p>
      <w:pPr>
        <w:pStyle w:val="Normal1"/>
        <w:spacing w:before="0" w:after="495"/>
        <w:ind w:left="12" w:right="6" w:hanging="0"/>
        <w:rPr/>
      </w:pPr>
      <w:r>
        <w:rPr/>
        <w:t xml:space="preserve">и узнает свою карту </w:t>
      </w:r>
      <w:r>
        <w:rPr>
          <w:rStyle w:val="DefaultParagraphFont"/>
          <w:rFonts w:eastAsia="Cambria" w:cs="Cambria" w:ascii="Cambria" w:hAnsi="Cambria"/>
          <w:i/>
        </w:rPr>
        <w:t>α</w:t>
      </w:r>
      <w:r>
        <w:rPr/>
        <w:t xml:space="preserve">, т.е. ему досталась тройка. В прикупе осталась семерка, но ни Алиса, ни Боб этого не знают. Ева же, следившая за всеми передаваемыми сообщениями, не может ничего узнать в случае большого </w:t>
      </w:r>
      <w:r>
        <w:rPr>
          <w:rStyle w:val="DefaultParagraphFont"/>
          <w:rFonts w:eastAsia="Cambria" w:cs="Cambria" w:ascii="Cambria" w:hAnsi="Cambria"/>
          <w:i/>
        </w:rPr>
        <w:t>p</w:t>
      </w:r>
      <w:r>
        <w:rPr/>
        <w:t>.</w:t>
        <w:tab/>
      </w:r>
      <w:r>
        <w:rPr>
          <w:rStyle w:val="DefaultParagraphFont"/>
          <w:rFonts w:eastAsia="Cambria" w:cs="Cambria" w:ascii="Cambria" w:hAnsi="Cambria"/>
        </w:rPr>
        <w:t>⊓⊔</w:t>
      </w:r>
    </w:p>
    <w:p>
      <w:pPr>
        <w:pStyle w:val="Normal1"/>
        <w:tabs>
          <w:tab w:val="center" w:pos="2863" w:leader="none"/>
        </w:tabs>
        <w:spacing w:lineRule="auto" w:line="268" w:before="0" w:after="116"/>
        <w:ind w:left="-11" w:hanging="0"/>
        <w:jc w:val="left"/>
        <w:rPr/>
      </w:pPr>
      <w:r>
        <w:rPr>
          <w:rStyle w:val="DefaultParagraphFont"/>
          <w:sz w:val="24"/>
        </w:rPr>
        <w:t>5.2.</w:t>
        <w:tab/>
        <w:t>Доказательства с нулевым знанием</w:t>
      </w:r>
    </w:p>
    <w:p>
      <w:pPr>
        <w:pStyle w:val="Normal1"/>
        <w:ind w:left="12" w:right="6" w:hanging="0"/>
        <w:rPr/>
      </w:pPr>
      <w:r>
        <w:rPr/>
        <w:t>Рассмотрим следующую задачу, возникающую в некоторых криптографических приложениях. Снова участвуют Алиса и Боб. Алиса знает решение некоторой сложной задачи, она хочет убедить Боба в этом, однако так, чтобы Боб не узнал самого решения задачи. Т.е. в результате Боб должен убедиться в том, что Алиса знает решение, но не должен узнать что-нибудь о самом решении. На первый взгляд сама задача кажется абсурдной, а возможность ее решения — фантастической! Для того чтобы лучше понять ситуацию, рассмотрим случай из жизни пиратов. Пусть, например, Алиса знает карту острова, где спрятан клад, а Боб — капитан корабля, который может доставить ее на остров. Алиса хочет доказать, что карта у нее есть, не показывая ее Бобу (иначе Боб обойдется без Алисы, и весь клад достанется ему).</w:t>
      </w:r>
    </w:p>
    <w:p>
      <w:pPr>
        <w:pStyle w:val="Normal1"/>
        <w:ind w:left="12" w:right="6" w:firstLine="397"/>
        <w:rPr/>
      </w:pPr>
      <w:r>
        <w:rPr/>
        <w:t>Такая же задача актуальна для компьютерных сетей в тех случаях, когда Боб (сервер или контроллер домена) должен принять решение о допуске Алисы к информации, хранящейся в сети, но при этом Алиса не хочет, чтобы кто-либо, прослушивающий канал передачи данных и сам сервер, получил какие-либо знания о ее пароле. Т.е. Боб получает «нулевое знание» о пароле (или карте) Алисы, но уверен, что у Алисы такой пароль (или карта) есть.</w:t>
      </w:r>
    </w:p>
    <w:p>
      <w:pPr>
        <w:pStyle w:val="Normal1"/>
        <w:ind w:left="12" w:right="6" w:firstLine="397"/>
        <w:rPr/>
      </w:pPr>
      <w:r>
        <w:rPr/>
        <w:t>Итак, наша задача — построить протокол «доказательства с нулевым знанием». При этом мы считаем, что каждый из участников может вести «нечестную» игру и пытаться обмануть другого.</w:t>
      </w:r>
    </w:p>
    <w:p>
      <w:pPr>
        <w:sectPr>
          <w:headerReference w:type="even" r:id="rId66"/>
          <w:headerReference w:type="default" r:id="rId67"/>
          <w:headerReference w:type="first" r:id="rId68"/>
          <w:type w:val="nextPage"/>
          <w:pgSz w:w="6800" w:h="10400"/>
          <w:pgMar w:left="278" w:right="286" w:gutter="0" w:header="720" w:top="191" w:footer="0" w:bottom="720"/>
          <w:pgNumType w:fmt="decimal"/>
          <w:formProt w:val="false"/>
          <w:titlePg/>
          <w:textDirection w:val="lrTb"/>
          <w:docGrid w:type="default" w:linePitch="600" w:charSpace="36864"/>
        </w:sectPr>
        <w:pStyle w:val="Normal1"/>
        <w:ind w:left="12" w:right="6" w:firstLine="397"/>
        <w:rPr/>
      </w:pPr>
      <w:r>
        <w:rPr/>
        <w:t>В качестве сложной задачи, решение которой известно Алисе, мы вначале рассмотрим задачу раскраски графа тремя красками. Мы опишем достаточно простой в идейном плане протокол доказательства для этой задачи. Затем мы рассмотрим задачу нахождения гамильтонова цикла в графе с более сложным в идейном плане,</w:t>
      </w:r>
      <w:r>
        <w:br w:type="page"/>
      </w:r>
    </w:p>
    <w:p>
      <w:pPr>
        <w:pStyle w:val="Normal1"/>
        <w:spacing w:before="0" w:after="459"/>
        <w:ind w:left="12" w:right="6" w:hanging="0"/>
        <w:rPr/>
      </w:pPr>
      <w:r>
        <w:rPr/>
        <w:t>но более эффективным в плане реализации протоколом доказательства. Отметим, что обе задачи — раскраски графа тремя красками и нахождения гамильтонова цикла — являются NP-полными. Мы не приводим формального определения NP-полноты, которое может быть найдено, например, в [1]. Для читателя, не знакомого с этим определением, отметим только, что NP-полнота задачи неформально означает, что время решения задачи растет экспоненциально с ростом размера задачи (объема исходных данных).</w:t>
      </w:r>
    </w:p>
    <w:p>
      <w:pPr>
        <w:pStyle w:val="Normal1"/>
        <w:spacing w:lineRule="auto" w:line="259" w:before="0" w:after="171"/>
        <w:ind w:left="-5" w:hanging="10"/>
        <w:jc w:val="left"/>
        <w:rPr/>
      </w:pPr>
      <w:r>
        <w:rPr/>
        <w:t>Задача о раскраске графа</w:t>
      </w:r>
    </w:p>
    <w:p>
      <w:pPr>
        <w:pStyle w:val="Normal1"/>
        <w:spacing w:lineRule="auto" w:line="328" w:before="0" w:after="243"/>
        <w:ind w:left="12" w:right="6" w:hanging="0"/>
        <w:rPr/>
      </w:pPr>
      <w:r>
        <w:rPr/>
        <w:t xml:space="preserve">В задаче о раскраске графа рассматривается граф с множеством вершин </w:t>
      </w:r>
      <w:r>
        <w:rPr>
          <w:rStyle w:val="DefaultParagraphFont"/>
          <w:rFonts w:eastAsia="Cambria" w:cs="Cambria" w:ascii="Cambria" w:hAnsi="Cambria"/>
          <w:i/>
        </w:rPr>
        <w:t xml:space="preserve">V </w:t>
      </w:r>
      <w:r>
        <w:rPr/>
        <w:t xml:space="preserve">и множеством ребер </w:t>
      </w:r>
      <w:r>
        <w:rPr>
          <w:rStyle w:val="DefaultParagraphFont"/>
          <w:rFonts w:eastAsia="Cambria" w:cs="Cambria" w:ascii="Cambria" w:hAnsi="Cambria"/>
          <w:i/>
        </w:rPr>
        <w:t xml:space="preserve">E </w:t>
      </w:r>
      <w:r>
        <w:rPr/>
        <w:t xml:space="preserve">(числа элементов в этих множераскраску этого графа тремя красками (красной (R), синей (B) иствах будем обозначать через </w:t>
      </w:r>
      <w:r>
        <w:rPr>
          <w:rStyle w:val="DefaultParagraphFont"/>
          <w:rFonts w:eastAsia="Cambria" w:cs="Cambria" w:ascii="Cambria" w:hAnsi="Cambria"/>
        </w:rPr>
        <w:t>|</w:t>
      </w:r>
      <w:r>
        <w:rPr>
          <w:rStyle w:val="DefaultParagraphFont"/>
          <w:rFonts w:eastAsia="Cambria" w:cs="Cambria" w:ascii="Cambria" w:hAnsi="Cambria"/>
          <w:i/>
        </w:rPr>
        <w:t xml:space="preserve">V </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t>). Алиса знает правильную желтой (Y)). Правильная раскраска — это такая, когда любые две вершины, соединенные одним ребром, окрашены разными цветами. Приведем пример (рис. 5.1).</w:t>
      </w:r>
    </w:p>
    <w:p>
      <w:pPr>
        <w:pStyle w:val="Normal1"/>
        <w:tabs>
          <w:tab w:val="center" w:pos="1259" w:leader="none"/>
          <w:tab w:val="center" w:pos="4298" w:leader="none"/>
        </w:tabs>
        <w:spacing w:lineRule="auto" w:line="256" w:before="0" w:after="0"/>
        <w:ind w:left="0" w:hanging="0"/>
        <w:jc w:val="left"/>
        <w:rPr/>
      </w:pPr>
      <w:r>
        <w:rPr>
          <w:rStyle w:val="DefaultParagraphFont"/>
          <w:sz w:val="22"/>
        </w:rPr>
        <w:tab/>
      </w:r>
      <w:r>
        <w:rPr>
          <w:rStyle w:val="DefaultParagraphFont"/>
          <w:rFonts w:eastAsia="Century" w:cs="Century" w:ascii="Century" w:hAnsi="Century"/>
        </w:rPr>
        <w:t>Y</w:t>
        <w:tab/>
        <w:t>R</w:t>
      </w:r>
    </w:p>
    <w:p>
      <w:pPr>
        <w:pStyle w:val="Normal1"/>
        <w:spacing w:lineRule="auto" w:line="256" w:before="0" w:after="189"/>
        <w:ind w:left="142" w:hanging="0"/>
        <w:jc w:val="left"/>
        <w:rPr/>
      </w:pPr>
      <w:r>
        <w:rPr>
          <w:rStyle w:val="DefaultParagraphFont"/>
          <w:sz w:val="22"/>
        </w:rPr>
        <mc:AlternateContent>
          <mc:Choice Requires="wpg">
            <w:drawing>
              <wp:inline distT="0" distB="0" distL="0" distR="0">
                <wp:extent cx="3736340" cy="1108710"/>
                <wp:effectExtent l="0" t="0" r="0" b="0"/>
                <wp:docPr id="55" name="Group 322686"/>
                <a:graphic xmlns:a="http://schemas.openxmlformats.org/drawingml/2006/main">
                  <a:graphicData uri="http://schemas.microsoft.com/office/word/2010/wordprocessingGroup">
                    <wpg:wgp>
                      <wpg:cNvGrpSpPr/>
                      <wpg:grpSpPr>
                        <a:xfrm>
                          <a:off x="0" y="0"/>
                          <a:ext cx="3736440" cy="1108800"/>
                          <a:chOff x="0" y="0"/>
                          <a:chExt cx="3736440" cy="1108800"/>
                        </a:xfrm>
                      </wpg:grpSpPr>
                      <wps:wsp>
                        <wps:cNvSpPr/>
                        <wps:spPr>
                          <a:xfrm>
                            <a:off x="0" y="4712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38100" y="0"/>
                                </a:moveTo>
                                <a:lnTo>
                                  <a:pt x="52070" y="0"/>
                                </a:lnTo>
                                <a:lnTo>
                                  <a:pt x="54610" y="1270"/>
                                </a:lnTo>
                                <a:lnTo>
                                  <a:pt x="57150" y="1270"/>
                                </a:lnTo>
                                <a:lnTo>
                                  <a:pt x="58420" y="2540"/>
                                </a:lnTo>
                                <a:lnTo>
                                  <a:pt x="60960" y="2540"/>
                                </a:lnTo>
                                <a:lnTo>
                                  <a:pt x="63500" y="3810"/>
                                </a:lnTo>
                                <a:lnTo>
                                  <a:pt x="64770" y="3810"/>
                                </a:lnTo>
                                <a:lnTo>
                                  <a:pt x="67310" y="5080"/>
                                </a:lnTo>
                                <a:lnTo>
                                  <a:pt x="69850" y="6350"/>
                                </a:lnTo>
                                <a:lnTo>
                                  <a:pt x="71120" y="7620"/>
                                </a:lnTo>
                                <a:lnTo>
                                  <a:pt x="73660" y="8890"/>
                                </a:lnTo>
                                <a:lnTo>
                                  <a:pt x="74930" y="11430"/>
                                </a:lnTo>
                                <a:lnTo>
                                  <a:pt x="76200" y="12700"/>
                                </a:lnTo>
                                <a:lnTo>
                                  <a:pt x="78740" y="13970"/>
                                </a:lnTo>
                                <a:lnTo>
                                  <a:pt x="80010" y="15240"/>
                                </a:lnTo>
                                <a:lnTo>
                                  <a:pt x="81280" y="17780"/>
                                </a:lnTo>
                                <a:lnTo>
                                  <a:pt x="82550" y="19050"/>
                                </a:lnTo>
                                <a:lnTo>
                                  <a:pt x="83820" y="21590"/>
                                </a:lnTo>
                                <a:lnTo>
                                  <a:pt x="85090" y="22860"/>
                                </a:lnTo>
                                <a:lnTo>
                                  <a:pt x="86360" y="25400"/>
                                </a:lnTo>
                                <a:lnTo>
                                  <a:pt x="87630" y="27940"/>
                                </a:lnTo>
                                <a:lnTo>
                                  <a:pt x="87630" y="29210"/>
                                </a:lnTo>
                                <a:lnTo>
                                  <a:pt x="88900" y="31750"/>
                                </a:lnTo>
                                <a:lnTo>
                                  <a:pt x="88900" y="34290"/>
                                </a:lnTo>
                                <a:lnTo>
                                  <a:pt x="90170" y="35560"/>
                                </a:lnTo>
                                <a:lnTo>
                                  <a:pt x="90170" y="40640"/>
                                </a:lnTo>
                                <a:lnTo>
                                  <a:pt x="91440" y="43180"/>
                                </a:lnTo>
                                <a:lnTo>
                                  <a:pt x="91440" y="45720"/>
                                </a:lnTo>
                                <a:lnTo>
                                  <a:pt x="91440" y="48260"/>
                                </a:lnTo>
                                <a:lnTo>
                                  <a:pt x="90170" y="49530"/>
                                </a:lnTo>
                                <a:lnTo>
                                  <a:pt x="90170" y="54610"/>
                                </a:lnTo>
                                <a:lnTo>
                                  <a:pt x="88900" y="57150"/>
                                </a:lnTo>
                                <a:lnTo>
                                  <a:pt x="88900" y="59690"/>
                                </a:lnTo>
                                <a:lnTo>
                                  <a:pt x="87630" y="60960"/>
                                </a:lnTo>
                                <a:lnTo>
                                  <a:pt x="87630" y="63500"/>
                                </a:lnTo>
                                <a:lnTo>
                                  <a:pt x="86360" y="66040"/>
                                </a:lnTo>
                                <a:lnTo>
                                  <a:pt x="85090" y="67310"/>
                                </a:lnTo>
                                <a:lnTo>
                                  <a:pt x="83820" y="69850"/>
                                </a:lnTo>
                                <a:lnTo>
                                  <a:pt x="82550" y="72390"/>
                                </a:lnTo>
                                <a:lnTo>
                                  <a:pt x="81280" y="73660"/>
                                </a:lnTo>
                                <a:lnTo>
                                  <a:pt x="80010" y="74930"/>
                                </a:lnTo>
                                <a:lnTo>
                                  <a:pt x="78740" y="76200"/>
                                </a:lnTo>
                                <a:lnTo>
                                  <a:pt x="76200" y="78740"/>
                                </a:lnTo>
                                <a:lnTo>
                                  <a:pt x="74930" y="80010"/>
                                </a:lnTo>
                                <a:lnTo>
                                  <a:pt x="73660" y="81280"/>
                                </a:lnTo>
                                <a:lnTo>
                                  <a:pt x="71120" y="82550"/>
                                </a:lnTo>
                                <a:lnTo>
                                  <a:pt x="69850" y="83820"/>
                                </a:lnTo>
                                <a:lnTo>
                                  <a:pt x="67310" y="85090"/>
                                </a:lnTo>
                                <a:lnTo>
                                  <a:pt x="64770" y="86360"/>
                                </a:lnTo>
                                <a:lnTo>
                                  <a:pt x="63500" y="87630"/>
                                </a:lnTo>
                                <a:lnTo>
                                  <a:pt x="60960" y="88900"/>
                                </a:lnTo>
                                <a:lnTo>
                                  <a:pt x="58420" y="88900"/>
                                </a:lnTo>
                                <a:lnTo>
                                  <a:pt x="57150" y="90170"/>
                                </a:lnTo>
                                <a:lnTo>
                                  <a:pt x="54610" y="90170"/>
                                </a:lnTo>
                                <a:lnTo>
                                  <a:pt x="52070" y="91440"/>
                                </a:lnTo>
                                <a:lnTo>
                                  <a:pt x="38100" y="91440"/>
                                </a:lnTo>
                                <a:lnTo>
                                  <a:pt x="35560" y="90170"/>
                                </a:lnTo>
                                <a:lnTo>
                                  <a:pt x="33020" y="90170"/>
                                </a:lnTo>
                                <a:lnTo>
                                  <a:pt x="31750" y="88900"/>
                                </a:lnTo>
                                <a:lnTo>
                                  <a:pt x="29210" y="88900"/>
                                </a:lnTo>
                                <a:lnTo>
                                  <a:pt x="26670" y="87630"/>
                                </a:lnTo>
                                <a:lnTo>
                                  <a:pt x="25400" y="86360"/>
                                </a:lnTo>
                                <a:lnTo>
                                  <a:pt x="22860" y="85090"/>
                                </a:lnTo>
                                <a:lnTo>
                                  <a:pt x="21590" y="83820"/>
                                </a:lnTo>
                                <a:lnTo>
                                  <a:pt x="19050" y="82550"/>
                                </a:lnTo>
                                <a:lnTo>
                                  <a:pt x="16510" y="81280"/>
                                </a:lnTo>
                                <a:lnTo>
                                  <a:pt x="15240" y="80010"/>
                                </a:lnTo>
                                <a:lnTo>
                                  <a:pt x="13970" y="78740"/>
                                </a:lnTo>
                                <a:lnTo>
                                  <a:pt x="11430" y="76200"/>
                                </a:lnTo>
                                <a:lnTo>
                                  <a:pt x="10160" y="74930"/>
                                </a:lnTo>
                                <a:lnTo>
                                  <a:pt x="8890" y="73660"/>
                                </a:lnTo>
                                <a:lnTo>
                                  <a:pt x="7620" y="72390"/>
                                </a:lnTo>
                                <a:lnTo>
                                  <a:pt x="6350" y="69850"/>
                                </a:lnTo>
                                <a:lnTo>
                                  <a:pt x="5080" y="67310"/>
                                </a:lnTo>
                                <a:lnTo>
                                  <a:pt x="3810" y="66040"/>
                                </a:lnTo>
                                <a:lnTo>
                                  <a:pt x="2540" y="63500"/>
                                </a:lnTo>
                                <a:lnTo>
                                  <a:pt x="2540" y="60960"/>
                                </a:lnTo>
                                <a:lnTo>
                                  <a:pt x="1270" y="59690"/>
                                </a:lnTo>
                                <a:lnTo>
                                  <a:pt x="1270" y="57150"/>
                                </a:lnTo>
                                <a:lnTo>
                                  <a:pt x="0" y="54610"/>
                                </a:lnTo>
                                <a:lnTo>
                                  <a:pt x="0" y="35560"/>
                                </a:lnTo>
                                <a:lnTo>
                                  <a:pt x="1270" y="34290"/>
                                </a:lnTo>
                                <a:lnTo>
                                  <a:pt x="1270" y="31750"/>
                                </a:lnTo>
                                <a:lnTo>
                                  <a:pt x="2540" y="29210"/>
                                </a:lnTo>
                                <a:lnTo>
                                  <a:pt x="2540" y="27940"/>
                                </a:lnTo>
                                <a:lnTo>
                                  <a:pt x="3810" y="25400"/>
                                </a:lnTo>
                                <a:lnTo>
                                  <a:pt x="5080" y="22860"/>
                                </a:lnTo>
                                <a:lnTo>
                                  <a:pt x="6350" y="21590"/>
                                </a:lnTo>
                                <a:lnTo>
                                  <a:pt x="7620" y="19050"/>
                                </a:lnTo>
                                <a:lnTo>
                                  <a:pt x="8890" y="17780"/>
                                </a:lnTo>
                                <a:lnTo>
                                  <a:pt x="10160" y="15240"/>
                                </a:lnTo>
                                <a:lnTo>
                                  <a:pt x="11430" y="13970"/>
                                </a:lnTo>
                                <a:lnTo>
                                  <a:pt x="13970" y="12700"/>
                                </a:lnTo>
                                <a:lnTo>
                                  <a:pt x="15240" y="11430"/>
                                </a:lnTo>
                                <a:lnTo>
                                  <a:pt x="16510" y="8890"/>
                                </a:lnTo>
                                <a:lnTo>
                                  <a:pt x="19050" y="7620"/>
                                </a:lnTo>
                                <a:lnTo>
                                  <a:pt x="21590" y="6350"/>
                                </a:lnTo>
                                <a:lnTo>
                                  <a:pt x="22860" y="5080"/>
                                </a:lnTo>
                                <a:lnTo>
                                  <a:pt x="25400" y="3810"/>
                                </a:lnTo>
                                <a:lnTo>
                                  <a:pt x="26670" y="3810"/>
                                </a:lnTo>
                                <a:lnTo>
                                  <a:pt x="29210" y="2540"/>
                                </a:lnTo>
                                <a:lnTo>
                                  <a:pt x="31750" y="2540"/>
                                </a:lnTo>
                                <a:lnTo>
                                  <a:pt x="33020" y="1270"/>
                                </a:lnTo>
                                <a:lnTo>
                                  <a:pt x="35560" y="1270"/>
                                </a:lnTo>
                                <a:lnTo>
                                  <a:pt x="38100" y="0"/>
                                </a:lnTo>
                                <a:close/>
                              </a:path>
                            </a:pathLst>
                          </a:custGeom>
                          <a:solidFill>
                            <a:srgbClr val="000000"/>
                          </a:solidFill>
                          <a:ln w="12600">
                            <a:noFill/>
                          </a:ln>
                        </wps:spPr>
                        <wps:style>
                          <a:lnRef idx="0"/>
                          <a:fillRef idx="0"/>
                          <a:effectRef idx="0"/>
                          <a:fontRef idx="minor"/>
                        </wps:style>
                        <wps:bodyPr/>
                      </wps:wsp>
                      <wps:wsp>
                        <wps:cNvSpPr/>
                        <wps:spPr>
                          <a:xfrm>
                            <a:off x="0" y="4712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88900"/>
                                </a:lnTo>
                                <a:lnTo>
                                  <a:pt x="21590" y="85090"/>
                                </a:lnTo>
                                <a:lnTo>
                                  <a:pt x="12700" y="77470"/>
                                </a:lnTo>
                                <a:lnTo>
                                  <a:pt x="5080" y="68580"/>
                                </a:lnTo>
                                <a:lnTo>
                                  <a:pt x="1270" y="57150"/>
                                </a:lnTo>
                                <a:lnTo>
                                  <a:pt x="0" y="45720"/>
                                </a:lnTo>
                                <a:lnTo>
                                  <a:pt x="1270" y="33020"/>
                                </a:lnTo>
                                <a:lnTo>
                                  <a:pt x="5080" y="21590"/>
                                </a:lnTo>
                                <a:lnTo>
                                  <a:pt x="12700" y="12700"/>
                                </a:lnTo>
                                <a:lnTo>
                                  <a:pt x="21590" y="6350"/>
                                </a:lnTo>
                                <a:lnTo>
                                  <a:pt x="33020" y="1270"/>
                                </a:lnTo>
                                <a:lnTo>
                                  <a:pt x="45720" y="0"/>
                                </a:lnTo>
                                <a:lnTo>
                                  <a:pt x="57150" y="1270"/>
                                </a:lnTo>
                                <a:lnTo>
                                  <a:pt x="68580" y="6350"/>
                                </a:lnTo>
                                <a:lnTo>
                                  <a:pt x="77470" y="12700"/>
                                </a:lnTo>
                                <a:lnTo>
                                  <a:pt x="83820" y="21590"/>
                                </a:lnTo>
                                <a:lnTo>
                                  <a:pt x="88900" y="33020"/>
                                </a:lnTo>
                                <a:lnTo>
                                  <a:pt x="91440" y="45720"/>
                                </a:lnTo>
                                <a:lnTo>
                                  <a:pt x="88900" y="57150"/>
                                </a:lnTo>
                                <a:lnTo>
                                  <a:pt x="83820" y="68580"/>
                                </a:lnTo>
                                <a:lnTo>
                                  <a:pt x="77470" y="77470"/>
                                </a:lnTo>
                                <a:lnTo>
                                  <a:pt x="68580" y="85090"/>
                                </a:lnTo>
                                <a:lnTo>
                                  <a:pt x="57150" y="88900"/>
                                </a:lnTo>
                                <a:lnTo>
                                  <a:pt x="45720" y="91440"/>
                                </a:lnTo>
                                <a:close/>
                              </a:path>
                            </a:pathLst>
                          </a:custGeom>
                          <a:noFill/>
                          <a:ln w="0">
                            <a:solidFill>
                              <a:srgbClr val="000000"/>
                            </a:solidFill>
                          </a:ln>
                        </wps:spPr>
                        <wps:style>
                          <a:lnRef idx="0"/>
                          <a:fillRef idx="0"/>
                          <a:effectRef idx="0"/>
                          <a:fontRef idx="minor"/>
                        </wps:style>
                        <wps:bodyPr/>
                      </wps:wsp>
                      <wps:wsp>
                        <wps:cNvSpPr/>
                        <wps:spPr>
                          <a:xfrm>
                            <a:off x="1005840" y="101736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38100" y="0"/>
                                </a:moveTo>
                                <a:lnTo>
                                  <a:pt x="52070" y="0"/>
                                </a:lnTo>
                                <a:lnTo>
                                  <a:pt x="54610" y="1270"/>
                                </a:lnTo>
                                <a:lnTo>
                                  <a:pt x="57150" y="1270"/>
                                </a:lnTo>
                                <a:lnTo>
                                  <a:pt x="58420" y="2540"/>
                                </a:lnTo>
                                <a:lnTo>
                                  <a:pt x="60960" y="2540"/>
                                </a:lnTo>
                                <a:lnTo>
                                  <a:pt x="63500" y="3810"/>
                                </a:lnTo>
                                <a:lnTo>
                                  <a:pt x="64770" y="5080"/>
                                </a:lnTo>
                                <a:lnTo>
                                  <a:pt x="67310" y="5080"/>
                                </a:lnTo>
                                <a:lnTo>
                                  <a:pt x="69850" y="6350"/>
                                </a:lnTo>
                                <a:lnTo>
                                  <a:pt x="71120" y="7620"/>
                                </a:lnTo>
                                <a:lnTo>
                                  <a:pt x="73660" y="8890"/>
                                </a:lnTo>
                                <a:lnTo>
                                  <a:pt x="74930" y="11430"/>
                                </a:lnTo>
                                <a:lnTo>
                                  <a:pt x="76200" y="12700"/>
                                </a:lnTo>
                                <a:lnTo>
                                  <a:pt x="78740" y="13970"/>
                                </a:lnTo>
                                <a:lnTo>
                                  <a:pt x="80010" y="15240"/>
                                </a:lnTo>
                                <a:lnTo>
                                  <a:pt x="81280" y="17780"/>
                                </a:lnTo>
                                <a:lnTo>
                                  <a:pt x="82550" y="19050"/>
                                </a:lnTo>
                                <a:lnTo>
                                  <a:pt x="83820" y="21590"/>
                                </a:lnTo>
                                <a:lnTo>
                                  <a:pt x="85090" y="22860"/>
                                </a:lnTo>
                                <a:lnTo>
                                  <a:pt x="86360" y="25400"/>
                                </a:lnTo>
                                <a:lnTo>
                                  <a:pt x="87630" y="27940"/>
                                </a:lnTo>
                                <a:lnTo>
                                  <a:pt x="87630" y="29210"/>
                                </a:lnTo>
                                <a:lnTo>
                                  <a:pt x="88900" y="31750"/>
                                </a:lnTo>
                                <a:lnTo>
                                  <a:pt x="88900" y="34290"/>
                                </a:lnTo>
                                <a:lnTo>
                                  <a:pt x="90170" y="35560"/>
                                </a:lnTo>
                                <a:lnTo>
                                  <a:pt x="90170" y="40640"/>
                                </a:lnTo>
                                <a:lnTo>
                                  <a:pt x="91440" y="43180"/>
                                </a:lnTo>
                                <a:lnTo>
                                  <a:pt x="91440" y="45720"/>
                                </a:lnTo>
                                <a:lnTo>
                                  <a:pt x="91440" y="48260"/>
                                </a:lnTo>
                                <a:lnTo>
                                  <a:pt x="90170" y="50800"/>
                                </a:lnTo>
                                <a:lnTo>
                                  <a:pt x="90170" y="54610"/>
                                </a:lnTo>
                                <a:lnTo>
                                  <a:pt x="88900" y="57150"/>
                                </a:lnTo>
                                <a:lnTo>
                                  <a:pt x="88900" y="59690"/>
                                </a:lnTo>
                                <a:lnTo>
                                  <a:pt x="87630" y="60960"/>
                                </a:lnTo>
                                <a:lnTo>
                                  <a:pt x="87630" y="63500"/>
                                </a:lnTo>
                                <a:lnTo>
                                  <a:pt x="86360" y="66040"/>
                                </a:lnTo>
                                <a:lnTo>
                                  <a:pt x="85090" y="67310"/>
                                </a:lnTo>
                                <a:lnTo>
                                  <a:pt x="83820" y="69850"/>
                                </a:lnTo>
                                <a:lnTo>
                                  <a:pt x="82550" y="72390"/>
                                </a:lnTo>
                                <a:lnTo>
                                  <a:pt x="81280" y="73660"/>
                                </a:lnTo>
                                <a:lnTo>
                                  <a:pt x="80010" y="74930"/>
                                </a:lnTo>
                                <a:lnTo>
                                  <a:pt x="78740" y="76200"/>
                                </a:lnTo>
                                <a:lnTo>
                                  <a:pt x="76200" y="78740"/>
                                </a:lnTo>
                                <a:lnTo>
                                  <a:pt x="74930" y="80010"/>
                                </a:lnTo>
                                <a:lnTo>
                                  <a:pt x="73660" y="81280"/>
                                </a:lnTo>
                                <a:lnTo>
                                  <a:pt x="71120" y="82550"/>
                                </a:lnTo>
                                <a:lnTo>
                                  <a:pt x="69850" y="83820"/>
                                </a:lnTo>
                                <a:lnTo>
                                  <a:pt x="67310" y="85090"/>
                                </a:lnTo>
                                <a:lnTo>
                                  <a:pt x="64770" y="86360"/>
                                </a:lnTo>
                                <a:lnTo>
                                  <a:pt x="63500" y="87630"/>
                                </a:lnTo>
                                <a:lnTo>
                                  <a:pt x="60960" y="88900"/>
                                </a:lnTo>
                                <a:lnTo>
                                  <a:pt x="58420" y="88900"/>
                                </a:lnTo>
                                <a:lnTo>
                                  <a:pt x="57150" y="90170"/>
                                </a:lnTo>
                                <a:lnTo>
                                  <a:pt x="54610" y="90170"/>
                                </a:lnTo>
                                <a:lnTo>
                                  <a:pt x="52070" y="91440"/>
                                </a:lnTo>
                                <a:lnTo>
                                  <a:pt x="38100" y="91440"/>
                                </a:lnTo>
                                <a:lnTo>
                                  <a:pt x="35560" y="90170"/>
                                </a:lnTo>
                                <a:lnTo>
                                  <a:pt x="33020" y="90170"/>
                                </a:lnTo>
                                <a:lnTo>
                                  <a:pt x="31750" y="88900"/>
                                </a:lnTo>
                                <a:lnTo>
                                  <a:pt x="29210" y="88900"/>
                                </a:lnTo>
                                <a:lnTo>
                                  <a:pt x="26670" y="87630"/>
                                </a:lnTo>
                                <a:lnTo>
                                  <a:pt x="25400" y="86360"/>
                                </a:lnTo>
                                <a:lnTo>
                                  <a:pt x="22860" y="85090"/>
                                </a:lnTo>
                                <a:lnTo>
                                  <a:pt x="21590" y="83820"/>
                                </a:lnTo>
                                <a:lnTo>
                                  <a:pt x="19050" y="82550"/>
                                </a:lnTo>
                                <a:lnTo>
                                  <a:pt x="16510" y="81280"/>
                                </a:lnTo>
                                <a:lnTo>
                                  <a:pt x="15240" y="80010"/>
                                </a:lnTo>
                                <a:lnTo>
                                  <a:pt x="13970" y="78740"/>
                                </a:lnTo>
                                <a:lnTo>
                                  <a:pt x="11430" y="76200"/>
                                </a:lnTo>
                                <a:lnTo>
                                  <a:pt x="10160" y="74930"/>
                                </a:lnTo>
                                <a:lnTo>
                                  <a:pt x="8890" y="73660"/>
                                </a:lnTo>
                                <a:lnTo>
                                  <a:pt x="7620" y="72390"/>
                                </a:lnTo>
                                <a:lnTo>
                                  <a:pt x="6350" y="69850"/>
                                </a:lnTo>
                                <a:lnTo>
                                  <a:pt x="5080" y="67310"/>
                                </a:lnTo>
                                <a:lnTo>
                                  <a:pt x="3810" y="66040"/>
                                </a:lnTo>
                                <a:lnTo>
                                  <a:pt x="2540" y="63500"/>
                                </a:lnTo>
                                <a:lnTo>
                                  <a:pt x="2540" y="60960"/>
                                </a:lnTo>
                                <a:lnTo>
                                  <a:pt x="1270" y="59690"/>
                                </a:lnTo>
                                <a:lnTo>
                                  <a:pt x="1270" y="57150"/>
                                </a:lnTo>
                                <a:lnTo>
                                  <a:pt x="0" y="54610"/>
                                </a:lnTo>
                                <a:lnTo>
                                  <a:pt x="0" y="35560"/>
                                </a:lnTo>
                                <a:lnTo>
                                  <a:pt x="1270" y="34290"/>
                                </a:lnTo>
                                <a:lnTo>
                                  <a:pt x="1270" y="31750"/>
                                </a:lnTo>
                                <a:lnTo>
                                  <a:pt x="2540" y="29210"/>
                                </a:lnTo>
                                <a:lnTo>
                                  <a:pt x="2540" y="27940"/>
                                </a:lnTo>
                                <a:lnTo>
                                  <a:pt x="3810" y="25400"/>
                                </a:lnTo>
                                <a:lnTo>
                                  <a:pt x="5080" y="22860"/>
                                </a:lnTo>
                                <a:lnTo>
                                  <a:pt x="6350" y="21590"/>
                                </a:lnTo>
                                <a:lnTo>
                                  <a:pt x="7620" y="19050"/>
                                </a:lnTo>
                                <a:lnTo>
                                  <a:pt x="8890" y="17780"/>
                                </a:lnTo>
                                <a:lnTo>
                                  <a:pt x="10160" y="15240"/>
                                </a:lnTo>
                                <a:lnTo>
                                  <a:pt x="11430" y="13970"/>
                                </a:lnTo>
                                <a:lnTo>
                                  <a:pt x="13970" y="12700"/>
                                </a:lnTo>
                                <a:lnTo>
                                  <a:pt x="15240" y="11430"/>
                                </a:lnTo>
                                <a:lnTo>
                                  <a:pt x="16510" y="8890"/>
                                </a:lnTo>
                                <a:lnTo>
                                  <a:pt x="19050" y="7620"/>
                                </a:lnTo>
                                <a:lnTo>
                                  <a:pt x="21590" y="6350"/>
                                </a:lnTo>
                                <a:lnTo>
                                  <a:pt x="22860" y="5080"/>
                                </a:lnTo>
                                <a:lnTo>
                                  <a:pt x="25400" y="5080"/>
                                </a:lnTo>
                                <a:lnTo>
                                  <a:pt x="26670" y="3810"/>
                                </a:lnTo>
                                <a:lnTo>
                                  <a:pt x="29210" y="2540"/>
                                </a:lnTo>
                                <a:lnTo>
                                  <a:pt x="31750" y="2540"/>
                                </a:lnTo>
                                <a:lnTo>
                                  <a:pt x="33020" y="1270"/>
                                </a:lnTo>
                                <a:lnTo>
                                  <a:pt x="35560" y="1270"/>
                                </a:lnTo>
                                <a:lnTo>
                                  <a:pt x="38100" y="0"/>
                                </a:lnTo>
                                <a:close/>
                              </a:path>
                            </a:pathLst>
                          </a:custGeom>
                          <a:solidFill>
                            <a:srgbClr val="000000"/>
                          </a:solidFill>
                          <a:ln w="12600">
                            <a:noFill/>
                          </a:ln>
                        </wps:spPr>
                        <wps:style>
                          <a:lnRef idx="0"/>
                          <a:fillRef idx="0"/>
                          <a:effectRef idx="0"/>
                          <a:fontRef idx="minor"/>
                        </wps:style>
                        <wps:bodyPr/>
                      </wps:wsp>
                      <wps:wsp>
                        <wps:cNvSpPr/>
                        <wps:spPr>
                          <a:xfrm>
                            <a:off x="1005840" y="101736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88900"/>
                                </a:lnTo>
                                <a:lnTo>
                                  <a:pt x="21590" y="85090"/>
                                </a:lnTo>
                                <a:lnTo>
                                  <a:pt x="12700" y="77470"/>
                                </a:lnTo>
                                <a:lnTo>
                                  <a:pt x="5080" y="68580"/>
                                </a:lnTo>
                                <a:lnTo>
                                  <a:pt x="1270" y="57150"/>
                                </a:lnTo>
                                <a:lnTo>
                                  <a:pt x="0" y="45720"/>
                                </a:lnTo>
                                <a:lnTo>
                                  <a:pt x="1270" y="33020"/>
                                </a:lnTo>
                                <a:lnTo>
                                  <a:pt x="5080" y="21590"/>
                                </a:lnTo>
                                <a:lnTo>
                                  <a:pt x="12700" y="12700"/>
                                </a:lnTo>
                                <a:lnTo>
                                  <a:pt x="21590" y="6350"/>
                                </a:lnTo>
                                <a:lnTo>
                                  <a:pt x="33020" y="1270"/>
                                </a:lnTo>
                                <a:lnTo>
                                  <a:pt x="45720" y="0"/>
                                </a:lnTo>
                                <a:lnTo>
                                  <a:pt x="57150" y="1270"/>
                                </a:lnTo>
                                <a:lnTo>
                                  <a:pt x="68580" y="6350"/>
                                </a:lnTo>
                                <a:lnTo>
                                  <a:pt x="77470" y="12700"/>
                                </a:lnTo>
                                <a:lnTo>
                                  <a:pt x="83820" y="21590"/>
                                </a:lnTo>
                                <a:lnTo>
                                  <a:pt x="88900" y="33020"/>
                                </a:lnTo>
                                <a:lnTo>
                                  <a:pt x="91440" y="45720"/>
                                </a:lnTo>
                                <a:lnTo>
                                  <a:pt x="88900" y="57150"/>
                                </a:lnTo>
                                <a:lnTo>
                                  <a:pt x="83820" y="68580"/>
                                </a:lnTo>
                                <a:lnTo>
                                  <a:pt x="77470" y="77470"/>
                                </a:lnTo>
                                <a:lnTo>
                                  <a:pt x="68580" y="85090"/>
                                </a:lnTo>
                                <a:lnTo>
                                  <a:pt x="57150" y="88900"/>
                                </a:lnTo>
                                <a:lnTo>
                                  <a:pt x="45720" y="91440"/>
                                </a:lnTo>
                                <a:close/>
                              </a:path>
                            </a:pathLst>
                          </a:custGeom>
                          <a:noFill/>
                          <a:ln w="0">
                            <a:solidFill>
                              <a:srgbClr val="000000"/>
                            </a:solidFill>
                          </a:ln>
                        </wps:spPr>
                        <wps:style>
                          <a:lnRef idx="0"/>
                          <a:fillRef idx="0"/>
                          <a:effectRef idx="0"/>
                          <a:fontRef idx="minor"/>
                        </wps:style>
                        <wps:bodyPr/>
                      </wps:wsp>
                      <wps:wsp>
                        <wps:cNvSpPr/>
                        <wps:spPr>
                          <a:xfrm>
                            <a:off x="663120" y="1008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4450" y="0"/>
                                </a:moveTo>
                                <a:lnTo>
                                  <a:pt x="48260" y="0"/>
                                </a:lnTo>
                                <a:lnTo>
                                  <a:pt x="50800" y="1270"/>
                                </a:lnTo>
                                <a:lnTo>
                                  <a:pt x="57150" y="1270"/>
                                </a:lnTo>
                                <a:lnTo>
                                  <a:pt x="59690" y="2540"/>
                                </a:lnTo>
                                <a:lnTo>
                                  <a:pt x="62230" y="3810"/>
                                </a:lnTo>
                                <a:lnTo>
                                  <a:pt x="63500" y="3810"/>
                                </a:lnTo>
                                <a:lnTo>
                                  <a:pt x="66040" y="5080"/>
                                </a:lnTo>
                                <a:lnTo>
                                  <a:pt x="68580" y="6350"/>
                                </a:lnTo>
                                <a:lnTo>
                                  <a:pt x="69850" y="7620"/>
                                </a:lnTo>
                                <a:lnTo>
                                  <a:pt x="72390" y="8890"/>
                                </a:lnTo>
                                <a:lnTo>
                                  <a:pt x="73660" y="10160"/>
                                </a:lnTo>
                                <a:lnTo>
                                  <a:pt x="76200" y="11430"/>
                                </a:lnTo>
                                <a:lnTo>
                                  <a:pt x="77470" y="12700"/>
                                </a:lnTo>
                                <a:lnTo>
                                  <a:pt x="78740" y="15240"/>
                                </a:lnTo>
                                <a:lnTo>
                                  <a:pt x="80010" y="16510"/>
                                </a:lnTo>
                                <a:lnTo>
                                  <a:pt x="82550" y="17780"/>
                                </a:lnTo>
                                <a:lnTo>
                                  <a:pt x="83820" y="20320"/>
                                </a:lnTo>
                                <a:lnTo>
                                  <a:pt x="85090" y="21590"/>
                                </a:lnTo>
                                <a:lnTo>
                                  <a:pt x="86360" y="24130"/>
                                </a:lnTo>
                                <a:lnTo>
                                  <a:pt x="87630" y="25400"/>
                                </a:lnTo>
                                <a:lnTo>
                                  <a:pt x="87630" y="27940"/>
                                </a:lnTo>
                                <a:lnTo>
                                  <a:pt x="88900" y="30480"/>
                                </a:lnTo>
                                <a:lnTo>
                                  <a:pt x="90170" y="31750"/>
                                </a:lnTo>
                                <a:lnTo>
                                  <a:pt x="90170" y="36830"/>
                                </a:lnTo>
                                <a:lnTo>
                                  <a:pt x="91440" y="39370"/>
                                </a:lnTo>
                                <a:lnTo>
                                  <a:pt x="91440" y="45720"/>
                                </a:lnTo>
                                <a:lnTo>
                                  <a:pt x="91440" y="53340"/>
                                </a:lnTo>
                                <a:lnTo>
                                  <a:pt x="90170" y="55880"/>
                                </a:lnTo>
                                <a:lnTo>
                                  <a:pt x="90170" y="59690"/>
                                </a:lnTo>
                                <a:lnTo>
                                  <a:pt x="88900" y="62230"/>
                                </a:lnTo>
                                <a:lnTo>
                                  <a:pt x="87630" y="63500"/>
                                </a:lnTo>
                                <a:lnTo>
                                  <a:pt x="87630" y="66040"/>
                                </a:lnTo>
                                <a:lnTo>
                                  <a:pt x="86360" y="68580"/>
                                </a:lnTo>
                                <a:lnTo>
                                  <a:pt x="85090" y="69850"/>
                                </a:lnTo>
                                <a:lnTo>
                                  <a:pt x="83820" y="72390"/>
                                </a:lnTo>
                                <a:lnTo>
                                  <a:pt x="82550" y="73660"/>
                                </a:lnTo>
                                <a:lnTo>
                                  <a:pt x="80010" y="76200"/>
                                </a:lnTo>
                                <a:lnTo>
                                  <a:pt x="78740" y="77470"/>
                                </a:lnTo>
                                <a:lnTo>
                                  <a:pt x="77470" y="78740"/>
                                </a:lnTo>
                                <a:lnTo>
                                  <a:pt x="76200" y="80010"/>
                                </a:lnTo>
                                <a:lnTo>
                                  <a:pt x="73660" y="82550"/>
                                </a:lnTo>
                                <a:lnTo>
                                  <a:pt x="72390" y="83820"/>
                                </a:lnTo>
                                <a:lnTo>
                                  <a:pt x="69850" y="85090"/>
                                </a:lnTo>
                                <a:lnTo>
                                  <a:pt x="68580" y="86360"/>
                                </a:lnTo>
                                <a:lnTo>
                                  <a:pt x="66040" y="87630"/>
                                </a:lnTo>
                                <a:lnTo>
                                  <a:pt x="63500" y="87630"/>
                                </a:lnTo>
                                <a:lnTo>
                                  <a:pt x="62230" y="88900"/>
                                </a:lnTo>
                                <a:lnTo>
                                  <a:pt x="59690" y="90170"/>
                                </a:lnTo>
                                <a:lnTo>
                                  <a:pt x="55880" y="90170"/>
                                </a:lnTo>
                                <a:lnTo>
                                  <a:pt x="53340" y="91440"/>
                                </a:lnTo>
                                <a:lnTo>
                                  <a:pt x="39370" y="91440"/>
                                </a:lnTo>
                                <a:lnTo>
                                  <a:pt x="36830" y="90170"/>
                                </a:lnTo>
                                <a:lnTo>
                                  <a:pt x="31750" y="90170"/>
                                </a:lnTo>
                                <a:lnTo>
                                  <a:pt x="30480" y="88900"/>
                                </a:lnTo>
                                <a:lnTo>
                                  <a:pt x="27940" y="87630"/>
                                </a:lnTo>
                                <a:lnTo>
                                  <a:pt x="25400" y="87630"/>
                                </a:lnTo>
                                <a:lnTo>
                                  <a:pt x="24130" y="86360"/>
                                </a:lnTo>
                                <a:lnTo>
                                  <a:pt x="21590" y="85090"/>
                                </a:lnTo>
                                <a:lnTo>
                                  <a:pt x="20320" y="83820"/>
                                </a:lnTo>
                                <a:lnTo>
                                  <a:pt x="17780" y="82550"/>
                                </a:lnTo>
                                <a:lnTo>
                                  <a:pt x="16510" y="80010"/>
                                </a:lnTo>
                                <a:lnTo>
                                  <a:pt x="15240" y="78740"/>
                                </a:lnTo>
                                <a:lnTo>
                                  <a:pt x="12700" y="77470"/>
                                </a:lnTo>
                                <a:lnTo>
                                  <a:pt x="11430" y="76200"/>
                                </a:lnTo>
                                <a:lnTo>
                                  <a:pt x="10160" y="73660"/>
                                </a:lnTo>
                                <a:lnTo>
                                  <a:pt x="8890" y="72390"/>
                                </a:lnTo>
                                <a:lnTo>
                                  <a:pt x="7620" y="69850"/>
                                </a:lnTo>
                                <a:lnTo>
                                  <a:pt x="6350" y="68580"/>
                                </a:lnTo>
                                <a:lnTo>
                                  <a:pt x="5080" y="66040"/>
                                </a:lnTo>
                                <a:lnTo>
                                  <a:pt x="3810" y="63500"/>
                                </a:lnTo>
                                <a:lnTo>
                                  <a:pt x="3810" y="62230"/>
                                </a:lnTo>
                                <a:lnTo>
                                  <a:pt x="2540" y="59690"/>
                                </a:lnTo>
                                <a:lnTo>
                                  <a:pt x="1270" y="57150"/>
                                </a:lnTo>
                                <a:lnTo>
                                  <a:pt x="1270" y="50800"/>
                                </a:lnTo>
                                <a:lnTo>
                                  <a:pt x="0" y="48260"/>
                                </a:lnTo>
                                <a:lnTo>
                                  <a:pt x="0" y="44450"/>
                                </a:lnTo>
                                <a:lnTo>
                                  <a:pt x="1270" y="41910"/>
                                </a:lnTo>
                                <a:lnTo>
                                  <a:pt x="1270" y="34290"/>
                                </a:lnTo>
                                <a:lnTo>
                                  <a:pt x="2540" y="31750"/>
                                </a:lnTo>
                                <a:lnTo>
                                  <a:pt x="3810" y="30480"/>
                                </a:lnTo>
                                <a:lnTo>
                                  <a:pt x="3810" y="27940"/>
                                </a:lnTo>
                                <a:lnTo>
                                  <a:pt x="5080" y="25400"/>
                                </a:lnTo>
                                <a:lnTo>
                                  <a:pt x="6350" y="24130"/>
                                </a:lnTo>
                                <a:lnTo>
                                  <a:pt x="7620" y="21590"/>
                                </a:lnTo>
                                <a:lnTo>
                                  <a:pt x="8890" y="20320"/>
                                </a:lnTo>
                                <a:lnTo>
                                  <a:pt x="10160" y="17780"/>
                                </a:lnTo>
                                <a:lnTo>
                                  <a:pt x="11430" y="16510"/>
                                </a:lnTo>
                                <a:lnTo>
                                  <a:pt x="12700" y="15240"/>
                                </a:lnTo>
                                <a:lnTo>
                                  <a:pt x="15240" y="12700"/>
                                </a:lnTo>
                                <a:lnTo>
                                  <a:pt x="16510" y="11430"/>
                                </a:lnTo>
                                <a:lnTo>
                                  <a:pt x="17780" y="10160"/>
                                </a:lnTo>
                                <a:lnTo>
                                  <a:pt x="20320" y="8890"/>
                                </a:lnTo>
                                <a:lnTo>
                                  <a:pt x="21590" y="7620"/>
                                </a:lnTo>
                                <a:lnTo>
                                  <a:pt x="24130" y="6350"/>
                                </a:lnTo>
                                <a:lnTo>
                                  <a:pt x="25400" y="5080"/>
                                </a:lnTo>
                                <a:lnTo>
                                  <a:pt x="27940" y="3810"/>
                                </a:lnTo>
                                <a:lnTo>
                                  <a:pt x="30480" y="3810"/>
                                </a:lnTo>
                                <a:lnTo>
                                  <a:pt x="31750" y="2540"/>
                                </a:lnTo>
                                <a:lnTo>
                                  <a:pt x="34290" y="1270"/>
                                </a:lnTo>
                                <a:lnTo>
                                  <a:pt x="41910" y="1270"/>
                                </a:lnTo>
                                <a:lnTo>
                                  <a:pt x="44450" y="0"/>
                                </a:lnTo>
                                <a:close/>
                              </a:path>
                            </a:pathLst>
                          </a:custGeom>
                          <a:solidFill>
                            <a:srgbClr val="000000"/>
                          </a:solidFill>
                          <a:ln w="12600">
                            <a:noFill/>
                          </a:ln>
                        </wps:spPr>
                        <wps:style>
                          <a:lnRef idx="0"/>
                          <a:fillRef idx="0"/>
                          <a:effectRef idx="0"/>
                          <a:fontRef idx="minor"/>
                        </wps:style>
                        <wps:bodyPr/>
                      </wps:wsp>
                      <wps:wsp>
                        <wps:cNvSpPr/>
                        <wps:spPr>
                          <a:xfrm>
                            <a:off x="663120" y="1008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4290" y="90170"/>
                                </a:lnTo>
                                <a:lnTo>
                                  <a:pt x="22860" y="85090"/>
                                </a:lnTo>
                                <a:lnTo>
                                  <a:pt x="13970" y="77470"/>
                                </a:lnTo>
                                <a:lnTo>
                                  <a:pt x="6350" y="68580"/>
                                </a:lnTo>
                                <a:lnTo>
                                  <a:pt x="1270" y="58420"/>
                                </a:lnTo>
                                <a:lnTo>
                                  <a:pt x="0" y="45720"/>
                                </a:lnTo>
                                <a:lnTo>
                                  <a:pt x="1270" y="34290"/>
                                </a:lnTo>
                                <a:lnTo>
                                  <a:pt x="6350" y="22860"/>
                                </a:lnTo>
                                <a:lnTo>
                                  <a:pt x="13970" y="13970"/>
                                </a:lnTo>
                                <a:lnTo>
                                  <a:pt x="22860" y="6350"/>
                                </a:lnTo>
                                <a:lnTo>
                                  <a:pt x="34290" y="1270"/>
                                </a:lnTo>
                                <a:lnTo>
                                  <a:pt x="45720" y="0"/>
                                </a:lnTo>
                                <a:lnTo>
                                  <a:pt x="58420" y="1270"/>
                                </a:lnTo>
                                <a:lnTo>
                                  <a:pt x="68580" y="6350"/>
                                </a:lnTo>
                                <a:lnTo>
                                  <a:pt x="77470" y="13970"/>
                                </a:lnTo>
                                <a:lnTo>
                                  <a:pt x="85090" y="22860"/>
                                </a:lnTo>
                                <a:lnTo>
                                  <a:pt x="90170" y="34290"/>
                                </a:lnTo>
                                <a:lnTo>
                                  <a:pt x="91440" y="45720"/>
                                </a:lnTo>
                                <a:lnTo>
                                  <a:pt x="90170" y="58420"/>
                                </a:lnTo>
                                <a:lnTo>
                                  <a:pt x="85090" y="68580"/>
                                </a:lnTo>
                                <a:lnTo>
                                  <a:pt x="77470" y="77470"/>
                                </a:lnTo>
                                <a:lnTo>
                                  <a:pt x="68580" y="85090"/>
                                </a:lnTo>
                                <a:lnTo>
                                  <a:pt x="58420" y="90170"/>
                                </a:lnTo>
                                <a:lnTo>
                                  <a:pt x="45720" y="91440"/>
                                </a:lnTo>
                                <a:close/>
                              </a:path>
                            </a:pathLst>
                          </a:custGeom>
                          <a:noFill/>
                          <a:ln w="0">
                            <a:solidFill>
                              <a:srgbClr val="000000"/>
                            </a:solidFill>
                          </a:ln>
                        </wps:spPr>
                        <wps:style>
                          <a:lnRef idx="0"/>
                          <a:fillRef idx="0"/>
                          <a:effectRef idx="0"/>
                          <a:fontRef idx="minor"/>
                        </wps:style>
                        <wps:bodyPr/>
                      </wps:wsp>
                      <wps:wsp>
                        <wps:cNvSpPr/>
                        <wps:spPr>
                          <a:xfrm>
                            <a:off x="293400" y="101232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38100" y="0"/>
                                </a:moveTo>
                                <a:lnTo>
                                  <a:pt x="52070" y="0"/>
                                </a:lnTo>
                                <a:lnTo>
                                  <a:pt x="54610" y="1270"/>
                                </a:lnTo>
                                <a:lnTo>
                                  <a:pt x="57150" y="1270"/>
                                </a:lnTo>
                                <a:lnTo>
                                  <a:pt x="58420" y="2540"/>
                                </a:lnTo>
                                <a:lnTo>
                                  <a:pt x="60960" y="2540"/>
                                </a:lnTo>
                                <a:lnTo>
                                  <a:pt x="63500" y="3810"/>
                                </a:lnTo>
                                <a:lnTo>
                                  <a:pt x="64770" y="5080"/>
                                </a:lnTo>
                                <a:lnTo>
                                  <a:pt x="67310" y="5080"/>
                                </a:lnTo>
                                <a:lnTo>
                                  <a:pt x="69850" y="6350"/>
                                </a:lnTo>
                                <a:lnTo>
                                  <a:pt x="71120" y="7620"/>
                                </a:lnTo>
                                <a:lnTo>
                                  <a:pt x="73660" y="10160"/>
                                </a:lnTo>
                                <a:lnTo>
                                  <a:pt x="74930" y="11430"/>
                                </a:lnTo>
                                <a:lnTo>
                                  <a:pt x="76200" y="12700"/>
                                </a:lnTo>
                                <a:lnTo>
                                  <a:pt x="78740" y="13970"/>
                                </a:lnTo>
                                <a:lnTo>
                                  <a:pt x="80010" y="15240"/>
                                </a:lnTo>
                                <a:lnTo>
                                  <a:pt x="81280" y="17780"/>
                                </a:lnTo>
                                <a:lnTo>
                                  <a:pt x="82550" y="19050"/>
                                </a:lnTo>
                                <a:lnTo>
                                  <a:pt x="83820" y="21590"/>
                                </a:lnTo>
                                <a:lnTo>
                                  <a:pt x="85090" y="22860"/>
                                </a:lnTo>
                                <a:lnTo>
                                  <a:pt x="86360" y="25400"/>
                                </a:lnTo>
                                <a:lnTo>
                                  <a:pt x="87630" y="27940"/>
                                </a:lnTo>
                                <a:lnTo>
                                  <a:pt x="87630" y="29210"/>
                                </a:lnTo>
                                <a:lnTo>
                                  <a:pt x="88900" y="31750"/>
                                </a:lnTo>
                                <a:lnTo>
                                  <a:pt x="88900" y="34290"/>
                                </a:lnTo>
                                <a:lnTo>
                                  <a:pt x="90170" y="35560"/>
                                </a:lnTo>
                                <a:lnTo>
                                  <a:pt x="90170" y="40640"/>
                                </a:lnTo>
                                <a:lnTo>
                                  <a:pt x="91440" y="43180"/>
                                </a:lnTo>
                                <a:lnTo>
                                  <a:pt x="91440" y="45720"/>
                                </a:lnTo>
                                <a:lnTo>
                                  <a:pt x="91440" y="48260"/>
                                </a:lnTo>
                                <a:lnTo>
                                  <a:pt x="90170" y="50800"/>
                                </a:lnTo>
                                <a:lnTo>
                                  <a:pt x="90170" y="54610"/>
                                </a:lnTo>
                                <a:lnTo>
                                  <a:pt x="88900" y="57150"/>
                                </a:lnTo>
                                <a:lnTo>
                                  <a:pt x="88900" y="59690"/>
                                </a:lnTo>
                                <a:lnTo>
                                  <a:pt x="87630" y="60960"/>
                                </a:lnTo>
                                <a:lnTo>
                                  <a:pt x="87630" y="63500"/>
                                </a:lnTo>
                                <a:lnTo>
                                  <a:pt x="86360" y="66040"/>
                                </a:lnTo>
                                <a:lnTo>
                                  <a:pt x="85090" y="67310"/>
                                </a:lnTo>
                                <a:lnTo>
                                  <a:pt x="83820" y="69850"/>
                                </a:lnTo>
                                <a:lnTo>
                                  <a:pt x="82550" y="72390"/>
                                </a:lnTo>
                                <a:lnTo>
                                  <a:pt x="81280" y="73660"/>
                                </a:lnTo>
                                <a:lnTo>
                                  <a:pt x="80010" y="74930"/>
                                </a:lnTo>
                                <a:lnTo>
                                  <a:pt x="78740" y="77470"/>
                                </a:lnTo>
                                <a:lnTo>
                                  <a:pt x="76200" y="78740"/>
                                </a:lnTo>
                                <a:lnTo>
                                  <a:pt x="74930" y="80010"/>
                                </a:lnTo>
                                <a:lnTo>
                                  <a:pt x="73660" y="81280"/>
                                </a:lnTo>
                                <a:lnTo>
                                  <a:pt x="71120" y="82550"/>
                                </a:lnTo>
                                <a:lnTo>
                                  <a:pt x="69850" y="83820"/>
                                </a:lnTo>
                                <a:lnTo>
                                  <a:pt x="67310" y="85090"/>
                                </a:lnTo>
                                <a:lnTo>
                                  <a:pt x="64770" y="86360"/>
                                </a:lnTo>
                                <a:lnTo>
                                  <a:pt x="63500" y="87630"/>
                                </a:lnTo>
                                <a:lnTo>
                                  <a:pt x="60960" y="88900"/>
                                </a:lnTo>
                                <a:lnTo>
                                  <a:pt x="58420" y="88900"/>
                                </a:lnTo>
                                <a:lnTo>
                                  <a:pt x="57150" y="90170"/>
                                </a:lnTo>
                                <a:lnTo>
                                  <a:pt x="54610" y="90170"/>
                                </a:lnTo>
                                <a:lnTo>
                                  <a:pt x="52070" y="91440"/>
                                </a:lnTo>
                                <a:lnTo>
                                  <a:pt x="38100" y="91440"/>
                                </a:lnTo>
                                <a:lnTo>
                                  <a:pt x="35560" y="90170"/>
                                </a:lnTo>
                                <a:lnTo>
                                  <a:pt x="33020" y="90170"/>
                                </a:lnTo>
                                <a:lnTo>
                                  <a:pt x="31750" y="88900"/>
                                </a:lnTo>
                                <a:lnTo>
                                  <a:pt x="29210" y="88900"/>
                                </a:lnTo>
                                <a:lnTo>
                                  <a:pt x="26670" y="87630"/>
                                </a:lnTo>
                                <a:lnTo>
                                  <a:pt x="25400" y="86360"/>
                                </a:lnTo>
                                <a:lnTo>
                                  <a:pt x="22860" y="85090"/>
                                </a:lnTo>
                                <a:lnTo>
                                  <a:pt x="21590" y="83820"/>
                                </a:lnTo>
                                <a:lnTo>
                                  <a:pt x="19050" y="82550"/>
                                </a:lnTo>
                                <a:lnTo>
                                  <a:pt x="16510" y="81280"/>
                                </a:lnTo>
                                <a:lnTo>
                                  <a:pt x="15240" y="80010"/>
                                </a:lnTo>
                                <a:lnTo>
                                  <a:pt x="13970" y="78740"/>
                                </a:lnTo>
                                <a:lnTo>
                                  <a:pt x="11430" y="77470"/>
                                </a:lnTo>
                                <a:lnTo>
                                  <a:pt x="10160" y="74930"/>
                                </a:lnTo>
                                <a:lnTo>
                                  <a:pt x="8890" y="73660"/>
                                </a:lnTo>
                                <a:lnTo>
                                  <a:pt x="7620" y="72390"/>
                                </a:lnTo>
                                <a:lnTo>
                                  <a:pt x="6350" y="69850"/>
                                </a:lnTo>
                                <a:lnTo>
                                  <a:pt x="5080" y="67310"/>
                                </a:lnTo>
                                <a:lnTo>
                                  <a:pt x="3810" y="66040"/>
                                </a:lnTo>
                                <a:lnTo>
                                  <a:pt x="2540" y="63500"/>
                                </a:lnTo>
                                <a:lnTo>
                                  <a:pt x="2540" y="60960"/>
                                </a:lnTo>
                                <a:lnTo>
                                  <a:pt x="1270" y="59690"/>
                                </a:lnTo>
                                <a:lnTo>
                                  <a:pt x="1270" y="57150"/>
                                </a:lnTo>
                                <a:lnTo>
                                  <a:pt x="0" y="54610"/>
                                </a:lnTo>
                                <a:lnTo>
                                  <a:pt x="0" y="35560"/>
                                </a:lnTo>
                                <a:lnTo>
                                  <a:pt x="1270" y="34290"/>
                                </a:lnTo>
                                <a:lnTo>
                                  <a:pt x="1270" y="31750"/>
                                </a:lnTo>
                                <a:lnTo>
                                  <a:pt x="2540" y="29210"/>
                                </a:lnTo>
                                <a:lnTo>
                                  <a:pt x="2540" y="27940"/>
                                </a:lnTo>
                                <a:lnTo>
                                  <a:pt x="3810" y="25400"/>
                                </a:lnTo>
                                <a:lnTo>
                                  <a:pt x="5080" y="22860"/>
                                </a:lnTo>
                                <a:lnTo>
                                  <a:pt x="6350" y="21590"/>
                                </a:lnTo>
                                <a:lnTo>
                                  <a:pt x="7620" y="19050"/>
                                </a:lnTo>
                                <a:lnTo>
                                  <a:pt x="8890" y="17780"/>
                                </a:lnTo>
                                <a:lnTo>
                                  <a:pt x="10160" y="15240"/>
                                </a:lnTo>
                                <a:lnTo>
                                  <a:pt x="11430" y="13970"/>
                                </a:lnTo>
                                <a:lnTo>
                                  <a:pt x="13970" y="12700"/>
                                </a:lnTo>
                                <a:lnTo>
                                  <a:pt x="15240" y="11430"/>
                                </a:lnTo>
                                <a:lnTo>
                                  <a:pt x="16510" y="10160"/>
                                </a:lnTo>
                                <a:lnTo>
                                  <a:pt x="19050" y="7620"/>
                                </a:lnTo>
                                <a:lnTo>
                                  <a:pt x="21590" y="6350"/>
                                </a:lnTo>
                                <a:lnTo>
                                  <a:pt x="22860" y="5080"/>
                                </a:lnTo>
                                <a:lnTo>
                                  <a:pt x="25400" y="5080"/>
                                </a:lnTo>
                                <a:lnTo>
                                  <a:pt x="26670" y="3810"/>
                                </a:lnTo>
                                <a:lnTo>
                                  <a:pt x="29210" y="2540"/>
                                </a:lnTo>
                                <a:lnTo>
                                  <a:pt x="31750" y="2540"/>
                                </a:lnTo>
                                <a:lnTo>
                                  <a:pt x="33020" y="1270"/>
                                </a:lnTo>
                                <a:lnTo>
                                  <a:pt x="35560" y="1270"/>
                                </a:lnTo>
                                <a:lnTo>
                                  <a:pt x="38100" y="0"/>
                                </a:lnTo>
                                <a:close/>
                              </a:path>
                            </a:pathLst>
                          </a:custGeom>
                          <a:solidFill>
                            <a:srgbClr val="000000"/>
                          </a:solidFill>
                          <a:ln w="12600">
                            <a:noFill/>
                          </a:ln>
                        </wps:spPr>
                        <wps:style>
                          <a:lnRef idx="0"/>
                          <a:fillRef idx="0"/>
                          <a:effectRef idx="0"/>
                          <a:fontRef idx="minor"/>
                        </wps:style>
                        <wps:bodyPr/>
                      </wps:wsp>
                      <wps:wsp>
                        <wps:cNvSpPr/>
                        <wps:spPr>
                          <a:xfrm>
                            <a:off x="293400" y="101232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88900"/>
                                </a:lnTo>
                                <a:lnTo>
                                  <a:pt x="21590" y="85090"/>
                                </a:lnTo>
                                <a:lnTo>
                                  <a:pt x="12700" y="77470"/>
                                </a:lnTo>
                                <a:lnTo>
                                  <a:pt x="5080" y="68580"/>
                                </a:lnTo>
                                <a:lnTo>
                                  <a:pt x="1270" y="57150"/>
                                </a:lnTo>
                                <a:lnTo>
                                  <a:pt x="0" y="45720"/>
                                </a:lnTo>
                                <a:lnTo>
                                  <a:pt x="1270" y="33020"/>
                                </a:lnTo>
                                <a:lnTo>
                                  <a:pt x="5080" y="21590"/>
                                </a:lnTo>
                                <a:lnTo>
                                  <a:pt x="12700" y="12700"/>
                                </a:lnTo>
                                <a:lnTo>
                                  <a:pt x="21590" y="6350"/>
                                </a:lnTo>
                                <a:lnTo>
                                  <a:pt x="33020" y="1270"/>
                                </a:lnTo>
                                <a:lnTo>
                                  <a:pt x="45720" y="0"/>
                                </a:lnTo>
                                <a:lnTo>
                                  <a:pt x="57150" y="1270"/>
                                </a:lnTo>
                                <a:lnTo>
                                  <a:pt x="68580" y="6350"/>
                                </a:lnTo>
                                <a:lnTo>
                                  <a:pt x="77470" y="12700"/>
                                </a:lnTo>
                                <a:lnTo>
                                  <a:pt x="83820" y="21590"/>
                                </a:lnTo>
                                <a:lnTo>
                                  <a:pt x="88900" y="33020"/>
                                </a:lnTo>
                                <a:lnTo>
                                  <a:pt x="91440" y="45720"/>
                                </a:lnTo>
                                <a:lnTo>
                                  <a:pt x="88900" y="57150"/>
                                </a:lnTo>
                                <a:lnTo>
                                  <a:pt x="83820" y="68580"/>
                                </a:lnTo>
                                <a:lnTo>
                                  <a:pt x="77470" y="77470"/>
                                </a:lnTo>
                                <a:lnTo>
                                  <a:pt x="68580" y="85090"/>
                                </a:lnTo>
                                <a:lnTo>
                                  <a:pt x="57150" y="88900"/>
                                </a:lnTo>
                                <a:lnTo>
                                  <a:pt x="45720" y="91440"/>
                                </a:lnTo>
                                <a:close/>
                              </a:path>
                            </a:pathLst>
                          </a:custGeom>
                          <a:noFill/>
                          <a:ln w="0">
                            <a:solidFill>
                              <a:srgbClr val="000000"/>
                            </a:solidFill>
                          </a:ln>
                        </wps:spPr>
                        <wps:style>
                          <a:lnRef idx="0"/>
                          <a:fillRef idx="0"/>
                          <a:effectRef idx="0"/>
                          <a:fontRef idx="minor"/>
                        </wps:style>
                        <wps:bodyPr/>
                      </wps:wsp>
                      <wps:wsp>
                        <wps:cNvSpPr/>
                        <wps:spPr>
                          <a:xfrm>
                            <a:off x="1562040" y="101736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35560" y="0"/>
                                </a:moveTo>
                                <a:lnTo>
                                  <a:pt x="54610" y="0"/>
                                </a:lnTo>
                                <a:lnTo>
                                  <a:pt x="57150" y="1270"/>
                                </a:lnTo>
                                <a:lnTo>
                                  <a:pt x="59690" y="1270"/>
                                </a:lnTo>
                                <a:lnTo>
                                  <a:pt x="60960" y="2540"/>
                                </a:lnTo>
                                <a:lnTo>
                                  <a:pt x="63500" y="2540"/>
                                </a:lnTo>
                                <a:lnTo>
                                  <a:pt x="66040" y="3810"/>
                                </a:lnTo>
                                <a:lnTo>
                                  <a:pt x="67310" y="5080"/>
                                </a:lnTo>
                                <a:lnTo>
                                  <a:pt x="69850" y="6350"/>
                                </a:lnTo>
                                <a:lnTo>
                                  <a:pt x="71120" y="7620"/>
                                </a:lnTo>
                                <a:lnTo>
                                  <a:pt x="73660" y="8890"/>
                                </a:lnTo>
                                <a:lnTo>
                                  <a:pt x="74930" y="10160"/>
                                </a:lnTo>
                                <a:lnTo>
                                  <a:pt x="76200" y="11430"/>
                                </a:lnTo>
                                <a:lnTo>
                                  <a:pt x="78740" y="13970"/>
                                </a:lnTo>
                                <a:lnTo>
                                  <a:pt x="80010" y="15240"/>
                                </a:lnTo>
                                <a:lnTo>
                                  <a:pt x="81280" y="16510"/>
                                </a:lnTo>
                                <a:lnTo>
                                  <a:pt x="82550" y="19050"/>
                                </a:lnTo>
                                <a:lnTo>
                                  <a:pt x="83820" y="21590"/>
                                </a:lnTo>
                                <a:lnTo>
                                  <a:pt x="85090" y="22860"/>
                                </a:lnTo>
                                <a:lnTo>
                                  <a:pt x="86360" y="25400"/>
                                </a:lnTo>
                                <a:lnTo>
                                  <a:pt x="87630" y="26670"/>
                                </a:lnTo>
                                <a:lnTo>
                                  <a:pt x="88900" y="29210"/>
                                </a:lnTo>
                                <a:lnTo>
                                  <a:pt x="88900" y="31750"/>
                                </a:lnTo>
                                <a:lnTo>
                                  <a:pt x="90170" y="33020"/>
                                </a:lnTo>
                                <a:lnTo>
                                  <a:pt x="90170" y="40640"/>
                                </a:lnTo>
                                <a:lnTo>
                                  <a:pt x="91440" y="43180"/>
                                </a:lnTo>
                                <a:lnTo>
                                  <a:pt x="91440" y="45720"/>
                                </a:lnTo>
                                <a:lnTo>
                                  <a:pt x="91440" y="46990"/>
                                </a:lnTo>
                                <a:lnTo>
                                  <a:pt x="90170" y="49530"/>
                                </a:lnTo>
                                <a:lnTo>
                                  <a:pt x="90170" y="57150"/>
                                </a:lnTo>
                                <a:lnTo>
                                  <a:pt x="88900" y="58420"/>
                                </a:lnTo>
                                <a:lnTo>
                                  <a:pt x="88900" y="60960"/>
                                </a:lnTo>
                                <a:lnTo>
                                  <a:pt x="87630" y="63500"/>
                                </a:lnTo>
                                <a:lnTo>
                                  <a:pt x="86360" y="64770"/>
                                </a:lnTo>
                                <a:lnTo>
                                  <a:pt x="85090" y="67310"/>
                                </a:lnTo>
                                <a:lnTo>
                                  <a:pt x="83820" y="69850"/>
                                </a:lnTo>
                                <a:lnTo>
                                  <a:pt x="82550" y="71120"/>
                                </a:lnTo>
                                <a:lnTo>
                                  <a:pt x="81280" y="73660"/>
                                </a:lnTo>
                                <a:lnTo>
                                  <a:pt x="80010" y="74930"/>
                                </a:lnTo>
                                <a:lnTo>
                                  <a:pt x="78740" y="76200"/>
                                </a:lnTo>
                                <a:lnTo>
                                  <a:pt x="76200" y="78740"/>
                                </a:lnTo>
                                <a:lnTo>
                                  <a:pt x="74930" y="80010"/>
                                </a:lnTo>
                                <a:lnTo>
                                  <a:pt x="73660" y="81280"/>
                                </a:lnTo>
                                <a:lnTo>
                                  <a:pt x="71120" y="82550"/>
                                </a:lnTo>
                                <a:lnTo>
                                  <a:pt x="69850" y="83820"/>
                                </a:lnTo>
                                <a:lnTo>
                                  <a:pt x="67310" y="85090"/>
                                </a:lnTo>
                                <a:lnTo>
                                  <a:pt x="66040" y="86360"/>
                                </a:lnTo>
                                <a:lnTo>
                                  <a:pt x="63500" y="87630"/>
                                </a:lnTo>
                                <a:lnTo>
                                  <a:pt x="60960" y="87630"/>
                                </a:lnTo>
                                <a:lnTo>
                                  <a:pt x="59690" y="88900"/>
                                </a:lnTo>
                                <a:lnTo>
                                  <a:pt x="57150" y="88900"/>
                                </a:lnTo>
                                <a:lnTo>
                                  <a:pt x="54610" y="90170"/>
                                </a:lnTo>
                                <a:lnTo>
                                  <a:pt x="49530" y="90170"/>
                                </a:lnTo>
                                <a:lnTo>
                                  <a:pt x="46990" y="91440"/>
                                </a:lnTo>
                                <a:lnTo>
                                  <a:pt x="43180" y="91440"/>
                                </a:lnTo>
                                <a:lnTo>
                                  <a:pt x="40640" y="90170"/>
                                </a:lnTo>
                                <a:lnTo>
                                  <a:pt x="35560" y="90170"/>
                                </a:lnTo>
                                <a:lnTo>
                                  <a:pt x="34290" y="88900"/>
                                </a:lnTo>
                                <a:lnTo>
                                  <a:pt x="31750" y="88900"/>
                                </a:lnTo>
                                <a:lnTo>
                                  <a:pt x="29210" y="87630"/>
                                </a:lnTo>
                                <a:lnTo>
                                  <a:pt x="27940" y="87630"/>
                                </a:lnTo>
                                <a:lnTo>
                                  <a:pt x="25400" y="86360"/>
                                </a:lnTo>
                                <a:lnTo>
                                  <a:pt x="22860" y="85090"/>
                                </a:lnTo>
                                <a:lnTo>
                                  <a:pt x="21590" y="83820"/>
                                </a:lnTo>
                                <a:lnTo>
                                  <a:pt x="19050" y="82550"/>
                                </a:lnTo>
                                <a:lnTo>
                                  <a:pt x="17780" y="81280"/>
                                </a:lnTo>
                                <a:lnTo>
                                  <a:pt x="15240" y="80010"/>
                                </a:lnTo>
                                <a:lnTo>
                                  <a:pt x="13970" y="78740"/>
                                </a:lnTo>
                                <a:lnTo>
                                  <a:pt x="12700" y="76200"/>
                                </a:lnTo>
                                <a:lnTo>
                                  <a:pt x="11430" y="74930"/>
                                </a:lnTo>
                                <a:lnTo>
                                  <a:pt x="8890" y="73660"/>
                                </a:lnTo>
                                <a:lnTo>
                                  <a:pt x="7620" y="71120"/>
                                </a:lnTo>
                                <a:lnTo>
                                  <a:pt x="6350" y="69850"/>
                                </a:lnTo>
                                <a:lnTo>
                                  <a:pt x="5080" y="67310"/>
                                </a:lnTo>
                                <a:lnTo>
                                  <a:pt x="3810" y="64770"/>
                                </a:lnTo>
                                <a:lnTo>
                                  <a:pt x="3810" y="63500"/>
                                </a:lnTo>
                                <a:lnTo>
                                  <a:pt x="2540" y="60960"/>
                                </a:lnTo>
                                <a:lnTo>
                                  <a:pt x="1270" y="58420"/>
                                </a:lnTo>
                                <a:lnTo>
                                  <a:pt x="1270" y="54610"/>
                                </a:lnTo>
                                <a:lnTo>
                                  <a:pt x="0" y="52070"/>
                                </a:lnTo>
                                <a:lnTo>
                                  <a:pt x="0" y="38100"/>
                                </a:lnTo>
                                <a:lnTo>
                                  <a:pt x="1270" y="35560"/>
                                </a:lnTo>
                                <a:lnTo>
                                  <a:pt x="1270" y="31750"/>
                                </a:lnTo>
                                <a:lnTo>
                                  <a:pt x="2540" y="29210"/>
                                </a:lnTo>
                                <a:lnTo>
                                  <a:pt x="3810" y="26670"/>
                                </a:lnTo>
                                <a:lnTo>
                                  <a:pt x="3810" y="25400"/>
                                </a:lnTo>
                                <a:lnTo>
                                  <a:pt x="5080" y="22860"/>
                                </a:lnTo>
                                <a:lnTo>
                                  <a:pt x="6350" y="21590"/>
                                </a:lnTo>
                                <a:lnTo>
                                  <a:pt x="7620" y="19050"/>
                                </a:lnTo>
                                <a:lnTo>
                                  <a:pt x="8890" y="16510"/>
                                </a:lnTo>
                                <a:lnTo>
                                  <a:pt x="11430" y="15240"/>
                                </a:lnTo>
                                <a:lnTo>
                                  <a:pt x="12700" y="13970"/>
                                </a:lnTo>
                                <a:lnTo>
                                  <a:pt x="13970" y="11430"/>
                                </a:lnTo>
                                <a:lnTo>
                                  <a:pt x="15240" y="10160"/>
                                </a:lnTo>
                                <a:lnTo>
                                  <a:pt x="17780" y="8890"/>
                                </a:lnTo>
                                <a:lnTo>
                                  <a:pt x="19050" y="7620"/>
                                </a:lnTo>
                                <a:lnTo>
                                  <a:pt x="21590" y="6350"/>
                                </a:lnTo>
                                <a:lnTo>
                                  <a:pt x="22860" y="5080"/>
                                </a:lnTo>
                                <a:lnTo>
                                  <a:pt x="25400" y="3810"/>
                                </a:lnTo>
                                <a:lnTo>
                                  <a:pt x="27940" y="2540"/>
                                </a:lnTo>
                                <a:lnTo>
                                  <a:pt x="29210" y="2540"/>
                                </a:lnTo>
                                <a:lnTo>
                                  <a:pt x="31750" y="1270"/>
                                </a:lnTo>
                                <a:lnTo>
                                  <a:pt x="34290" y="1270"/>
                                </a:lnTo>
                                <a:lnTo>
                                  <a:pt x="35560" y="0"/>
                                </a:lnTo>
                                <a:close/>
                              </a:path>
                            </a:pathLst>
                          </a:custGeom>
                          <a:solidFill>
                            <a:srgbClr val="000000"/>
                          </a:solidFill>
                          <a:ln w="12600">
                            <a:noFill/>
                          </a:ln>
                        </wps:spPr>
                        <wps:style>
                          <a:lnRef idx="0"/>
                          <a:fillRef idx="0"/>
                          <a:effectRef idx="0"/>
                          <a:fontRef idx="minor"/>
                        </wps:style>
                        <wps:bodyPr/>
                      </wps:wsp>
                      <wps:wsp>
                        <wps:cNvSpPr/>
                        <wps:spPr>
                          <a:xfrm>
                            <a:off x="1562040" y="101736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88900"/>
                                </a:lnTo>
                                <a:lnTo>
                                  <a:pt x="21590" y="83820"/>
                                </a:lnTo>
                                <a:lnTo>
                                  <a:pt x="12700" y="77470"/>
                                </a:lnTo>
                                <a:lnTo>
                                  <a:pt x="6350" y="68580"/>
                                </a:lnTo>
                                <a:lnTo>
                                  <a:pt x="1270" y="57150"/>
                                </a:lnTo>
                                <a:lnTo>
                                  <a:pt x="0" y="45720"/>
                                </a:lnTo>
                                <a:lnTo>
                                  <a:pt x="1270" y="33020"/>
                                </a:lnTo>
                                <a:lnTo>
                                  <a:pt x="6350" y="21590"/>
                                </a:lnTo>
                                <a:lnTo>
                                  <a:pt x="12700" y="12700"/>
                                </a:lnTo>
                                <a:lnTo>
                                  <a:pt x="21590" y="5080"/>
                                </a:lnTo>
                                <a:lnTo>
                                  <a:pt x="33020" y="1270"/>
                                </a:lnTo>
                                <a:lnTo>
                                  <a:pt x="45720" y="0"/>
                                </a:lnTo>
                                <a:lnTo>
                                  <a:pt x="57150" y="1270"/>
                                </a:lnTo>
                                <a:lnTo>
                                  <a:pt x="68580" y="5080"/>
                                </a:lnTo>
                                <a:lnTo>
                                  <a:pt x="77470" y="12700"/>
                                </a:lnTo>
                                <a:lnTo>
                                  <a:pt x="85090" y="21590"/>
                                </a:lnTo>
                                <a:lnTo>
                                  <a:pt x="88900" y="33020"/>
                                </a:lnTo>
                                <a:lnTo>
                                  <a:pt x="91440" y="45720"/>
                                </a:lnTo>
                                <a:lnTo>
                                  <a:pt x="88900" y="57150"/>
                                </a:lnTo>
                                <a:lnTo>
                                  <a:pt x="85090" y="68580"/>
                                </a:lnTo>
                                <a:lnTo>
                                  <a:pt x="77470" y="77470"/>
                                </a:lnTo>
                                <a:lnTo>
                                  <a:pt x="68580" y="83820"/>
                                </a:lnTo>
                                <a:lnTo>
                                  <a:pt x="57150" y="88900"/>
                                </a:lnTo>
                                <a:lnTo>
                                  <a:pt x="45720" y="91440"/>
                                </a:lnTo>
                                <a:close/>
                              </a:path>
                            </a:pathLst>
                          </a:custGeom>
                          <a:noFill/>
                          <a:ln w="0">
                            <a:solidFill>
                              <a:srgbClr val="000000"/>
                            </a:solidFill>
                          </a:ln>
                        </wps:spPr>
                        <wps:style>
                          <a:lnRef idx="0"/>
                          <a:fillRef idx="0"/>
                          <a:effectRef idx="0"/>
                          <a:fontRef idx="minor"/>
                        </wps:style>
                        <wps:bodyPr/>
                      </wps:wsp>
                      <wps:wsp>
                        <wps:cNvSpPr/>
                        <wps:spPr>
                          <a:xfrm>
                            <a:off x="9000" y="271080"/>
                            <a:ext cx="12204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R</w:t>
                              </w:r>
                            </w:p>
                          </w:txbxContent>
                        </wps:txbx>
                        <wps:bodyPr lIns="0" rIns="0" tIns="0" bIns="0" anchor="t">
                          <a:noAutofit/>
                        </wps:bodyPr>
                      </wps:wsp>
                      <wps:wsp>
                        <wps:cNvSpPr/>
                        <wps:spPr>
                          <a:xfrm>
                            <a:off x="1208880" y="904320"/>
                            <a:ext cx="12204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B</w:t>
                              </w:r>
                            </w:p>
                          </w:txbxContent>
                        </wps:txbx>
                        <wps:bodyPr lIns="0" rIns="0" tIns="0" bIns="0" anchor="t">
                          <a:noAutofit/>
                        </wps:bodyPr>
                      </wps:wsp>
                      <wps:wsp>
                        <wps:cNvSpPr/>
                        <wps:spPr>
                          <a:xfrm>
                            <a:off x="417960" y="896760"/>
                            <a:ext cx="12204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R</w:t>
                              </w:r>
                            </w:p>
                          </w:txbxContent>
                        </wps:txbx>
                        <wps:bodyPr lIns="0" rIns="0" tIns="0" bIns="0" anchor="t">
                          <a:noAutofit/>
                        </wps:bodyPr>
                      </wps:wsp>
                      <wps:wsp>
                        <wps:cNvSpPr/>
                        <wps:spPr>
                          <a:xfrm>
                            <a:off x="1685160" y="901800"/>
                            <a:ext cx="11880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Y</w:t>
                              </w:r>
                            </w:p>
                          </w:txbxContent>
                        </wps:txbx>
                        <wps:bodyPr lIns="0" rIns="0" tIns="0" bIns="0" anchor="t">
                          <a:noAutofit/>
                        </wps:bodyPr>
                      </wps:wsp>
                      <wps:wsp>
                        <wps:cNvSpPr/>
                        <wps:spPr>
                          <a:xfrm>
                            <a:off x="1271160" y="264240"/>
                            <a:ext cx="12204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R</w:t>
                              </w:r>
                            </w:p>
                          </w:txbxContent>
                        </wps:txbx>
                        <wps:bodyPr lIns="0" rIns="0" tIns="0" bIns="0" anchor="t">
                          <a:noAutofit/>
                        </wps:bodyPr>
                      </wps:wsp>
                      <wps:wsp>
                        <wps:cNvSpPr/>
                        <wps:spPr>
                          <a:xfrm>
                            <a:off x="1284120" y="44568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39370" y="0"/>
                                </a:moveTo>
                                <a:lnTo>
                                  <a:pt x="52070" y="0"/>
                                </a:lnTo>
                                <a:lnTo>
                                  <a:pt x="54610" y="1270"/>
                                </a:lnTo>
                                <a:lnTo>
                                  <a:pt x="59690" y="1270"/>
                                </a:lnTo>
                                <a:lnTo>
                                  <a:pt x="60960" y="2540"/>
                                </a:lnTo>
                                <a:lnTo>
                                  <a:pt x="63500" y="3810"/>
                                </a:lnTo>
                                <a:lnTo>
                                  <a:pt x="66040" y="3810"/>
                                </a:lnTo>
                                <a:lnTo>
                                  <a:pt x="68580" y="5080"/>
                                </a:lnTo>
                                <a:lnTo>
                                  <a:pt x="69850" y="6350"/>
                                </a:lnTo>
                                <a:lnTo>
                                  <a:pt x="72390" y="7620"/>
                                </a:lnTo>
                                <a:lnTo>
                                  <a:pt x="73660" y="8890"/>
                                </a:lnTo>
                                <a:lnTo>
                                  <a:pt x="74930" y="10160"/>
                                </a:lnTo>
                                <a:lnTo>
                                  <a:pt x="77470" y="12700"/>
                                </a:lnTo>
                                <a:lnTo>
                                  <a:pt x="78740" y="13970"/>
                                </a:lnTo>
                                <a:lnTo>
                                  <a:pt x="80010" y="15240"/>
                                </a:lnTo>
                                <a:lnTo>
                                  <a:pt x="81280" y="17780"/>
                                </a:lnTo>
                                <a:lnTo>
                                  <a:pt x="82550" y="19050"/>
                                </a:lnTo>
                                <a:lnTo>
                                  <a:pt x="85090" y="21590"/>
                                </a:lnTo>
                                <a:lnTo>
                                  <a:pt x="85090" y="22860"/>
                                </a:lnTo>
                                <a:lnTo>
                                  <a:pt x="86360" y="25400"/>
                                </a:lnTo>
                                <a:lnTo>
                                  <a:pt x="87630" y="27940"/>
                                </a:lnTo>
                                <a:lnTo>
                                  <a:pt x="88900" y="29210"/>
                                </a:lnTo>
                                <a:lnTo>
                                  <a:pt x="88900" y="31750"/>
                                </a:lnTo>
                                <a:lnTo>
                                  <a:pt x="90170" y="34290"/>
                                </a:lnTo>
                                <a:lnTo>
                                  <a:pt x="90170" y="35560"/>
                                </a:lnTo>
                                <a:lnTo>
                                  <a:pt x="91440" y="38100"/>
                                </a:lnTo>
                                <a:lnTo>
                                  <a:pt x="91440" y="45720"/>
                                </a:lnTo>
                                <a:lnTo>
                                  <a:pt x="91440" y="52070"/>
                                </a:lnTo>
                                <a:lnTo>
                                  <a:pt x="90170" y="54610"/>
                                </a:lnTo>
                                <a:lnTo>
                                  <a:pt x="90170" y="57150"/>
                                </a:lnTo>
                                <a:lnTo>
                                  <a:pt x="88900" y="58420"/>
                                </a:lnTo>
                                <a:lnTo>
                                  <a:pt x="88900" y="60960"/>
                                </a:lnTo>
                                <a:lnTo>
                                  <a:pt x="87630" y="63500"/>
                                </a:lnTo>
                                <a:lnTo>
                                  <a:pt x="86360" y="66040"/>
                                </a:lnTo>
                                <a:lnTo>
                                  <a:pt x="85090" y="67310"/>
                                </a:lnTo>
                                <a:lnTo>
                                  <a:pt x="85090" y="69850"/>
                                </a:lnTo>
                                <a:lnTo>
                                  <a:pt x="82550" y="71120"/>
                                </a:lnTo>
                                <a:lnTo>
                                  <a:pt x="81280" y="73660"/>
                                </a:lnTo>
                                <a:lnTo>
                                  <a:pt x="80010" y="74930"/>
                                </a:lnTo>
                                <a:lnTo>
                                  <a:pt x="78740" y="76200"/>
                                </a:lnTo>
                                <a:lnTo>
                                  <a:pt x="77470" y="78740"/>
                                </a:lnTo>
                                <a:lnTo>
                                  <a:pt x="74930" y="80010"/>
                                </a:lnTo>
                                <a:lnTo>
                                  <a:pt x="73660" y="81280"/>
                                </a:lnTo>
                                <a:lnTo>
                                  <a:pt x="72390" y="82550"/>
                                </a:lnTo>
                                <a:lnTo>
                                  <a:pt x="69850" y="83820"/>
                                </a:lnTo>
                                <a:lnTo>
                                  <a:pt x="68580" y="85090"/>
                                </a:lnTo>
                                <a:lnTo>
                                  <a:pt x="66040" y="86360"/>
                                </a:lnTo>
                                <a:lnTo>
                                  <a:pt x="63500" y="87630"/>
                                </a:lnTo>
                                <a:lnTo>
                                  <a:pt x="60960" y="87630"/>
                                </a:lnTo>
                                <a:lnTo>
                                  <a:pt x="59690" y="88900"/>
                                </a:lnTo>
                                <a:lnTo>
                                  <a:pt x="57150" y="90170"/>
                                </a:lnTo>
                                <a:lnTo>
                                  <a:pt x="50800" y="90170"/>
                                </a:lnTo>
                                <a:lnTo>
                                  <a:pt x="48260" y="91440"/>
                                </a:lnTo>
                                <a:lnTo>
                                  <a:pt x="43180" y="91440"/>
                                </a:lnTo>
                                <a:lnTo>
                                  <a:pt x="40640" y="90170"/>
                                </a:lnTo>
                                <a:lnTo>
                                  <a:pt x="34290" y="90170"/>
                                </a:lnTo>
                                <a:lnTo>
                                  <a:pt x="31750" y="88900"/>
                                </a:lnTo>
                                <a:lnTo>
                                  <a:pt x="29210" y="87630"/>
                                </a:lnTo>
                                <a:lnTo>
                                  <a:pt x="27940" y="87630"/>
                                </a:lnTo>
                                <a:lnTo>
                                  <a:pt x="25400" y="86360"/>
                                </a:lnTo>
                                <a:lnTo>
                                  <a:pt x="22860" y="85090"/>
                                </a:lnTo>
                                <a:lnTo>
                                  <a:pt x="21590" y="83820"/>
                                </a:lnTo>
                                <a:lnTo>
                                  <a:pt x="19050" y="82550"/>
                                </a:lnTo>
                                <a:lnTo>
                                  <a:pt x="17780" y="81280"/>
                                </a:lnTo>
                                <a:lnTo>
                                  <a:pt x="15240" y="80010"/>
                                </a:lnTo>
                                <a:lnTo>
                                  <a:pt x="13970" y="78740"/>
                                </a:lnTo>
                                <a:lnTo>
                                  <a:pt x="12700" y="76200"/>
                                </a:lnTo>
                                <a:lnTo>
                                  <a:pt x="11430" y="74930"/>
                                </a:lnTo>
                                <a:lnTo>
                                  <a:pt x="10160" y="73660"/>
                                </a:lnTo>
                                <a:lnTo>
                                  <a:pt x="7620" y="71120"/>
                                </a:lnTo>
                                <a:lnTo>
                                  <a:pt x="6350" y="69850"/>
                                </a:lnTo>
                                <a:lnTo>
                                  <a:pt x="5080" y="67310"/>
                                </a:lnTo>
                                <a:lnTo>
                                  <a:pt x="5080" y="66040"/>
                                </a:lnTo>
                                <a:lnTo>
                                  <a:pt x="3810" y="63500"/>
                                </a:lnTo>
                                <a:lnTo>
                                  <a:pt x="2540" y="60960"/>
                                </a:lnTo>
                                <a:lnTo>
                                  <a:pt x="2540" y="58420"/>
                                </a:lnTo>
                                <a:lnTo>
                                  <a:pt x="1270" y="57150"/>
                                </a:lnTo>
                                <a:lnTo>
                                  <a:pt x="1270" y="54610"/>
                                </a:lnTo>
                                <a:lnTo>
                                  <a:pt x="0" y="52070"/>
                                </a:lnTo>
                                <a:lnTo>
                                  <a:pt x="0" y="38100"/>
                                </a:lnTo>
                                <a:lnTo>
                                  <a:pt x="1270" y="35560"/>
                                </a:lnTo>
                                <a:lnTo>
                                  <a:pt x="1270" y="34290"/>
                                </a:lnTo>
                                <a:lnTo>
                                  <a:pt x="2540" y="31750"/>
                                </a:lnTo>
                                <a:lnTo>
                                  <a:pt x="2540" y="29210"/>
                                </a:lnTo>
                                <a:lnTo>
                                  <a:pt x="3810" y="27940"/>
                                </a:lnTo>
                                <a:lnTo>
                                  <a:pt x="5080" y="25400"/>
                                </a:lnTo>
                                <a:lnTo>
                                  <a:pt x="5080" y="22860"/>
                                </a:lnTo>
                                <a:lnTo>
                                  <a:pt x="6350" y="21590"/>
                                </a:lnTo>
                                <a:lnTo>
                                  <a:pt x="7620" y="19050"/>
                                </a:lnTo>
                                <a:lnTo>
                                  <a:pt x="10160" y="17780"/>
                                </a:lnTo>
                                <a:lnTo>
                                  <a:pt x="11430" y="15240"/>
                                </a:lnTo>
                                <a:lnTo>
                                  <a:pt x="12700" y="13970"/>
                                </a:lnTo>
                                <a:lnTo>
                                  <a:pt x="13970" y="12700"/>
                                </a:lnTo>
                                <a:lnTo>
                                  <a:pt x="15240" y="10160"/>
                                </a:lnTo>
                                <a:lnTo>
                                  <a:pt x="17780" y="8890"/>
                                </a:lnTo>
                                <a:lnTo>
                                  <a:pt x="19050" y="7620"/>
                                </a:lnTo>
                                <a:lnTo>
                                  <a:pt x="21590" y="6350"/>
                                </a:lnTo>
                                <a:lnTo>
                                  <a:pt x="22860" y="5080"/>
                                </a:lnTo>
                                <a:lnTo>
                                  <a:pt x="25400" y="3810"/>
                                </a:lnTo>
                                <a:lnTo>
                                  <a:pt x="27940" y="3810"/>
                                </a:lnTo>
                                <a:lnTo>
                                  <a:pt x="29210" y="2540"/>
                                </a:lnTo>
                                <a:lnTo>
                                  <a:pt x="31750" y="1270"/>
                                </a:lnTo>
                                <a:lnTo>
                                  <a:pt x="36830" y="1270"/>
                                </a:lnTo>
                                <a:lnTo>
                                  <a:pt x="39370" y="0"/>
                                </a:lnTo>
                                <a:close/>
                              </a:path>
                            </a:pathLst>
                          </a:custGeom>
                          <a:solidFill>
                            <a:srgbClr val="000000"/>
                          </a:solidFill>
                          <a:ln w="12600">
                            <a:noFill/>
                          </a:ln>
                        </wps:spPr>
                        <wps:style>
                          <a:lnRef idx="0"/>
                          <a:fillRef idx="0"/>
                          <a:effectRef idx="0"/>
                          <a:fontRef idx="minor"/>
                        </wps:style>
                        <wps:bodyPr/>
                      </wps:wsp>
                      <wps:wsp>
                        <wps:cNvSpPr/>
                        <wps:spPr>
                          <a:xfrm>
                            <a:off x="1284120" y="44568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88900"/>
                                </a:lnTo>
                                <a:lnTo>
                                  <a:pt x="22860" y="85090"/>
                                </a:lnTo>
                                <a:lnTo>
                                  <a:pt x="12700" y="77470"/>
                                </a:lnTo>
                                <a:lnTo>
                                  <a:pt x="6350" y="68580"/>
                                </a:lnTo>
                                <a:lnTo>
                                  <a:pt x="1270" y="57150"/>
                                </a:lnTo>
                                <a:lnTo>
                                  <a:pt x="0" y="45720"/>
                                </a:lnTo>
                                <a:lnTo>
                                  <a:pt x="1270" y="33020"/>
                                </a:lnTo>
                                <a:lnTo>
                                  <a:pt x="6350" y="21590"/>
                                </a:lnTo>
                                <a:lnTo>
                                  <a:pt x="12700" y="12700"/>
                                </a:lnTo>
                                <a:lnTo>
                                  <a:pt x="22860" y="6350"/>
                                </a:lnTo>
                                <a:lnTo>
                                  <a:pt x="33020" y="1270"/>
                                </a:lnTo>
                                <a:lnTo>
                                  <a:pt x="45720" y="0"/>
                                </a:lnTo>
                                <a:lnTo>
                                  <a:pt x="57150" y="1270"/>
                                </a:lnTo>
                                <a:lnTo>
                                  <a:pt x="68580" y="6350"/>
                                </a:lnTo>
                                <a:lnTo>
                                  <a:pt x="77470" y="12700"/>
                                </a:lnTo>
                                <a:lnTo>
                                  <a:pt x="85090" y="21590"/>
                                </a:lnTo>
                                <a:lnTo>
                                  <a:pt x="90170" y="33020"/>
                                </a:lnTo>
                                <a:lnTo>
                                  <a:pt x="91440" y="45720"/>
                                </a:lnTo>
                                <a:lnTo>
                                  <a:pt x="90170" y="57150"/>
                                </a:lnTo>
                                <a:lnTo>
                                  <a:pt x="85090" y="68580"/>
                                </a:lnTo>
                                <a:lnTo>
                                  <a:pt x="77470" y="77470"/>
                                </a:lnTo>
                                <a:lnTo>
                                  <a:pt x="68580" y="85090"/>
                                </a:lnTo>
                                <a:lnTo>
                                  <a:pt x="57150" y="88900"/>
                                </a:lnTo>
                                <a:lnTo>
                                  <a:pt x="45720" y="91440"/>
                                </a:lnTo>
                                <a:close/>
                              </a:path>
                            </a:pathLst>
                          </a:custGeom>
                          <a:noFill/>
                          <a:ln w="0">
                            <a:solidFill>
                              <a:srgbClr val="000000"/>
                            </a:solidFill>
                          </a:ln>
                        </wps:spPr>
                        <wps:style>
                          <a:lnRef idx="0"/>
                          <a:fillRef idx="0"/>
                          <a:effectRef idx="0"/>
                          <a:fontRef idx="minor"/>
                        </wps:style>
                        <wps:bodyPr/>
                      </wps:wsp>
                      <wps:wsp>
                        <wps:cNvSpPr/>
                        <wps:spPr>
                          <a:xfrm>
                            <a:off x="45720" y="49680"/>
                            <a:ext cx="668160" cy="469440"/>
                          </a:xfrm>
                          <a:custGeom>
                            <a:avLst/>
                            <a:gdLst>
                              <a:gd name="textAreaLeft" fmla="*/ 0 w 378720"/>
                              <a:gd name="textAreaRight" fmla="*/ 379080 w 378720"/>
                              <a:gd name="textAreaTop" fmla="*/ 0 h 266040"/>
                              <a:gd name="textAreaBottom" fmla="*/ 266400 h 266040"/>
                            </a:gdLst>
                            <a:ahLst/>
                            <a:rect l="textAreaLeft" t="textAreaTop" r="textAreaRight" b="textAreaBottom"/>
                            <a:pathLst>
                              <a:path w="668020" h="469900">
                                <a:moveTo>
                                  <a:pt x="661670" y="0"/>
                                </a:moveTo>
                                <a:lnTo>
                                  <a:pt x="668020" y="7620"/>
                                </a:lnTo>
                                <a:lnTo>
                                  <a:pt x="6350" y="469900"/>
                                </a:lnTo>
                                <a:lnTo>
                                  <a:pt x="0" y="462280"/>
                                </a:lnTo>
                                <a:lnTo>
                                  <a:pt x="661670" y="0"/>
                                </a:lnTo>
                                <a:close/>
                              </a:path>
                            </a:pathLst>
                          </a:custGeom>
                          <a:solidFill>
                            <a:srgbClr val="000000"/>
                          </a:solidFill>
                          <a:ln w="12600">
                            <a:noFill/>
                          </a:ln>
                        </wps:spPr>
                        <wps:style>
                          <a:lnRef idx="0"/>
                          <a:fillRef idx="0"/>
                          <a:effectRef idx="0"/>
                          <a:fontRef idx="minor"/>
                        </wps:style>
                        <wps:bodyPr/>
                      </wps:wsp>
                      <wps:wsp>
                        <wps:cNvSpPr/>
                        <wps:spPr>
                          <a:xfrm>
                            <a:off x="335160" y="52200"/>
                            <a:ext cx="374760" cy="1007280"/>
                          </a:xfrm>
                          <a:custGeom>
                            <a:avLst/>
                            <a:gdLst>
                              <a:gd name="textAreaLeft" fmla="*/ 0 w 212400"/>
                              <a:gd name="textAreaRight" fmla="*/ 212760 w 212400"/>
                              <a:gd name="textAreaTop" fmla="*/ 0 h 570960"/>
                              <a:gd name="textAreaBottom" fmla="*/ 571320 h 570960"/>
                            </a:gdLst>
                            <a:ahLst/>
                            <a:rect l="textAreaLeft" t="textAreaTop" r="textAreaRight" b="textAreaBottom"/>
                            <a:pathLst>
                              <a:path w="374650" h="1007110">
                                <a:moveTo>
                                  <a:pt x="367030" y="0"/>
                                </a:moveTo>
                                <a:lnTo>
                                  <a:pt x="374650" y="2540"/>
                                </a:lnTo>
                                <a:lnTo>
                                  <a:pt x="8890" y="1007110"/>
                                </a:lnTo>
                                <a:lnTo>
                                  <a:pt x="0" y="1004570"/>
                                </a:lnTo>
                                <a:lnTo>
                                  <a:pt x="367030" y="0"/>
                                </a:lnTo>
                                <a:close/>
                              </a:path>
                            </a:pathLst>
                          </a:custGeom>
                          <a:solidFill>
                            <a:srgbClr val="000000"/>
                          </a:solidFill>
                          <a:ln w="12600">
                            <a:noFill/>
                          </a:ln>
                        </wps:spPr>
                        <wps:style>
                          <a:lnRef idx="0"/>
                          <a:fillRef idx="0"/>
                          <a:effectRef idx="0"/>
                          <a:fontRef idx="minor"/>
                        </wps:style>
                        <wps:bodyPr/>
                      </wps:wsp>
                      <wps:wsp>
                        <wps:cNvSpPr/>
                        <wps:spPr>
                          <a:xfrm>
                            <a:off x="705960" y="52200"/>
                            <a:ext cx="346680" cy="1012320"/>
                          </a:xfrm>
                          <a:custGeom>
                            <a:avLst/>
                            <a:gdLst>
                              <a:gd name="textAreaLeft" fmla="*/ 0 w 196560"/>
                              <a:gd name="textAreaRight" fmla="*/ 196920 w 196560"/>
                              <a:gd name="textAreaTop" fmla="*/ 0 h 573840"/>
                              <a:gd name="textAreaBottom" fmla="*/ 574200 h 573840"/>
                            </a:gdLst>
                            <a:ahLst/>
                            <a:rect l="textAreaLeft" t="textAreaTop" r="textAreaRight" b="textAreaBottom"/>
                            <a:pathLst>
                              <a:path w="346710" h="1012190">
                                <a:moveTo>
                                  <a:pt x="8890" y="0"/>
                                </a:moveTo>
                                <a:lnTo>
                                  <a:pt x="346710" y="1009650"/>
                                </a:lnTo>
                                <a:lnTo>
                                  <a:pt x="339090" y="1012190"/>
                                </a:lnTo>
                                <a:lnTo>
                                  <a:pt x="0" y="2540"/>
                                </a:lnTo>
                                <a:lnTo>
                                  <a:pt x="8890" y="0"/>
                                </a:lnTo>
                                <a:close/>
                              </a:path>
                            </a:pathLst>
                          </a:custGeom>
                          <a:solidFill>
                            <a:srgbClr val="000000"/>
                          </a:solidFill>
                          <a:ln w="12600">
                            <a:noFill/>
                          </a:ln>
                        </wps:spPr>
                        <wps:style>
                          <a:lnRef idx="0"/>
                          <a:fillRef idx="0"/>
                          <a:effectRef idx="0"/>
                          <a:fontRef idx="minor"/>
                        </wps:style>
                        <wps:bodyPr/>
                      </wps:wsp>
                      <wps:wsp>
                        <wps:cNvSpPr/>
                        <wps:spPr>
                          <a:xfrm>
                            <a:off x="339120" y="1053000"/>
                            <a:ext cx="709920" cy="9360"/>
                          </a:xfrm>
                          <a:custGeom>
                            <a:avLst/>
                            <a:gdLst>
                              <a:gd name="textAreaLeft" fmla="*/ 0 w 402480"/>
                              <a:gd name="textAreaRight" fmla="*/ 402840 w 402480"/>
                              <a:gd name="textAreaTop" fmla="*/ 0 h 5400"/>
                              <a:gd name="textAreaBottom" fmla="*/ 5760 h 5400"/>
                            </a:gdLst>
                            <a:ahLst/>
                            <a:rect l="textAreaLeft" t="textAreaTop" r="textAreaRight" b="textAreaBottom"/>
                            <a:pathLst>
                              <a:path w="709930" h="10160">
                                <a:moveTo>
                                  <a:pt x="0" y="0"/>
                                </a:moveTo>
                                <a:lnTo>
                                  <a:pt x="709930" y="0"/>
                                </a:lnTo>
                                <a:lnTo>
                                  <a:pt x="709930" y="10160"/>
                                </a:lnTo>
                                <a:lnTo>
                                  <a:pt x="0" y="10160"/>
                                </a:lnTo>
                                <a:lnTo>
                                  <a:pt x="0" y="0"/>
                                </a:lnTo>
                              </a:path>
                            </a:pathLst>
                          </a:custGeom>
                          <a:solidFill>
                            <a:srgbClr val="000000"/>
                          </a:solidFill>
                          <a:ln w="12600">
                            <a:noFill/>
                          </a:ln>
                        </wps:spPr>
                        <wps:style>
                          <a:lnRef idx="0"/>
                          <a:fillRef idx="0"/>
                          <a:effectRef idx="0"/>
                          <a:fontRef idx="minor"/>
                        </wps:style>
                        <wps:bodyPr/>
                      </wps:wsp>
                      <wps:wsp>
                        <wps:cNvSpPr/>
                        <wps:spPr>
                          <a:xfrm>
                            <a:off x="703440" y="49680"/>
                            <a:ext cx="627840" cy="444960"/>
                          </a:xfrm>
                          <a:custGeom>
                            <a:avLst/>
                            <a:gdLst>
                              <a:gd name="textAreaLeft" fmla="*/ 0 w 356040"/>
                              <a:gd name="textAreaRight" fmla="*/ 356400 w 356040"/>
                              <a:gd name="textAreaTop" fmla="*/ 0 h 252360"/>
                              <a:gd name="textAreaBottom" fmla="*/ 252720 h 252360"/>
                            </a:gdLst>
                            <a:ahLst/>
                            <a:rect l="textAreaLeft" t="textAreaTop" r="textAreaRight" b="textAreaBottom"/>
                            <a:pathLst>
                              <a:path w="628650" h="445770">
                                <a:moveTo>
                                  <a:pt x="5080" y="0"/>
                                </a:moveTo>
                                <a:lnTo>
                                  <a:pt x="628650" y="438150"/>
                                </a:lnTo>
                                <a:lnTo>
                                  <a:pt x="623570" y="445770"/>
                                </a:lnTo>
                                <a:lnTo>
                                  <a:pt x="0" y="7620"/>
                                </a:lnTo>
                                <a:lnTo>
                                  <a:pt x="5080" y="0"/>
                                </a:lnTo>
                                <a:close/>
                              </a:path>
                            </a:pathLst>
                          </a:custGeom>
                          <a:solidFill>
                            <a:srgbClr val="000000"/>
                          </a:solidFill>
                          <a:ln w="12600">
                            <a:noFill/>
                          </a:ln>
                        </wps:spPr>
                        <wps:style>
                          <a:lnRef idx="0"/>
                          <a:fillRef idx="0"/>
                          <a:effectRef idx="0"/>
                          <a:fontRef idx="minor"/>
                        </wps:style>
                        <wps:bodyPr/>
                      </wps:wsp>
                      <wps:wsp>
                        <wps:cNvSpPr/>
                        <wps:spPr>
                          <a:xfrm>
                            <a:off x="1330920" y="488880"/>
                            <a:ext cx="279360" cy="571680"/>
                          </a:xfrm>
                          <a:custGeom>
                            <a:avLst/>
                            <a:gdLst>
                              <a:gd name="textAreaLeft" fmla="*/ 0 w 158400"/>
                              <a:gd name="textAreaRight" fmla="*/ 158760 w 158400"/>
                              <a:gd name="textAreaTop" fmla="*/ 0 h 324000"/>
                              <a:gd name="textAreaBottom" fmla="*/ 324360 h 324000"/>
                            </a:gdLst>
                            <a:ahLst/>
                            <a:rect l="textAreaLeft" t="textAreaTop" r="textAreaRight" b="textAreaBottom"/>
                            <a:pathLst>
                              <a:path w="279400" h="571500">
                                <a:moveTo>
                                  <a:pt x="7620" y="0"/>
                                </a:moveTo>
                                <a:lnTo>
                                  <a:pt x="279400" y="566420"/>
                                </a:lnTo>
                                <a:lnTo>
                                  <a:pt x="270510" y="571500"/>
                                </a:lnTo>
                                <a:lnTo>
                                  <a:pt x="0" y="3810"/>
                                </a:lnTo>
                                <a:lnTo>
                                  <a:pt x="7620" y="0"/>
                                </a:lnTo>
                                <a:close/>
                              </a:path>
                            </a:pathLst>
                          </a:custGeom>
                          <a:solidFill>
                            <a:srgbClr val="000000"/>
                          </a:solidFill>
                          <a:ln w="12600">
                            <a:noFill/>
                          </a:ln>
                        </wps:spPr>
                        <wps:style>
                          <a:lnRef idx="0"/>
                          <a:fillRef idx="0"/>
                          <a:effectRef idx="0"/>
                          <a:fontRef idx="minor"/>
                        </wps:style>
                        <wps:bodyPr/>
                      </wps:wsp>
                      <wps:wsp>
                        <wps:cNvSpPr/>
                        <wps:spPr>
                          <a:xfrm>
                            <a:off x="1049040" y="488880"/>
                            <a:ext cx="289080" cy="571680"/>
                          </a:xfrm>
                          <a:custGeom>
                            <a:avLst/>
                            <a:gdLst>
                              <a:gd name="textAreaLeft" fmla="*/ 0 w 163800"/>
                              <a:gd name="textAreaRight" fmla="*/ 164160 w 163800"/>
                              <a:gd name="textAreaTop" fmla="*/ 0 h 324000"/>
                              <a:gd name="textAreaBottom" fmla="*/ 324360 h 324000"/>
                            </a:gdLst>
                            <a:ahLst/>
                            <a:rect l="textAreaLeft" t="textAreaTop" r="textAreaRight" b="textAreaBottom"/>
                            <a:pathLst>
                              <a:path w="289560" h="571500">
                                <a:moveTo>
                                  <a:pt x="281940" y="0"/>
                                </a:moveTo>
                                <a:lnTo>
                                  <a:pt x="289560" y="3810"/>
                                </a:lnTo>
                                <a:lnTo>
                                  <a:pt x="8890" y="571500"/>
                                </a:lnTo>
                                <a:lnTo>
                                  <a:pt x="0" y="566420"/>
                                </a:lnTo>
                                <a:lnTo>
                                  <a:pt x="281940" y="0"/>
                                </a:lnTo>
                                <a:close/>
                              </a:path>
                            </a:pathLst>
                          </a:custGeom>
                          <a:solidFill>
                            <a:srgbClr val="000000"/>
                          </a:solidFill>
                          <a:ln w="12600">
                            <a:noFill/>
                          </a:ln>
                        </wps:spPr>
                        <wps:style>
                          <a:lnRef idx="0"/>
                          <a:fillRef idx="0"/>
                          <a:effectRef idx="0"/>
                          <a:fontRef idx="minor"/>
                        </wps:style>
                        <wps:bodyPr/>
                      </wps:wsp>
                      <wps:wsp>
                        <wps:cNvSpPr/>
                        <wps:spPr>
                          <a:xfrm>
                            <a:off x="1929240" y="45972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3180" y="0"/>
                                </a:moveTo>
                                <a:lnTo>
                                  <a:pt x="46990" y="0"/>
                                </a:lnTo>
                                <a:lnTo>
                                  <a:pt x="49530" y="1270"/>
                                </a:lnTo>
                                <a:lnTo>
                                  <a:pt x="57150" y="1270"/>
                                </a:lnTo>
                                <a:lnTo>
                                  <a:pt x="58420" y="2540"/>
                                </a:lnTo>
                                <a:lnTo>
                                  <a:pt x="60960" y="3810"/>
                                </a:lnTo>
                                <a:lnTo>
                                  <a:pt x="63500" y="3810"/>
                                </a:lnTo>
                                <a:lnTo>
                                  <a:pt x="66040" y="5080"/>
                                </a:lnTo>
                                <a:lnTo>
                                  <a:pt x="67310" y="6350"/>
                                </a:lnTo>
                                <a:lnTo>
                                  <a:pt x="69850" y="7620"/>
                                </a:lnTo>
                                <a:lnTo>
                                  <a:pt x="71120" y="8890"/>
                                </a:lnTo>
                                <a:lnTo>
                                  <a:pt x="73660" y="10160"/>
                                </a:lnTo>
                                <a:lnTo>
                                  <a:pt x="74930" y="11430"/>
                                </a:lnTo>
                                <a:lnTo>
                                  <a:pt x="76200" y="12700"/>
                                </a:lnTo>
                                <a:lnTo>
                                  <a:pt x="78740" y="15240"/>
                                </a:lnTo>
                                <a:lnTo>
                                  <a:pt x="80010" y="16510"/>
                                </a:lnTo>
                                <a:lnTo>
                                  <a:pt x="81280" y="17780"/>
                                </a:lnTo>
                                <a:lnTo>
                                  <a:pt x="82550" y="20320"/>
                                </a:lnTo>
                                <a:lnTo>
                                  <a:pt x="83820" y="21590"/>
                                </a:lnTo>
                                <a:lnTo>
                                  <a:pt x="85090" y="24130"/>
                                </a:lnTo>
                                <a:lnTo>
                                  <a:pt x="86360" y="25400"/>
                                </a:lnTo>
                                <a:lnTo>
                                  <a:pt x="87630" y="27940"/>
                                </a:lnTo>
                                <a:lnTo>
                                  <a:pt x="87630" y="30480"/>
                                </a:lnTo>
                                <a:lnTo>
                                  <a:pt x="88900" y="33020"/>
                                </a:lnTo>
                                <a:lnTo>
                                  <a:pt x="88900" y="34290"/>
                                </a:lnTo>
                                <a:lnTo>
                                  <a:pt x="90170" y="36830"/>
                                </a:lnTo>
                                <a:lnTo>
                                  <a:pt x="90170" y="41910"/>
                                </a:lnTo>
                                <a:lnTo>
                                  <a:pt x="91440" y="44450"/>
                                </a:lnTo>
                                <a:lnTo>
                                  <a:pt x="91440" y="45720"/>
                                </a:lnTo>
                                <a:lnTo>
                                  <a:pt x="91440" y="48260"/>
                                </a:lnTo>
                                <a:lnTo>
                                  <a:pt x="90170" y="50800"/>
                                </a:lnTo>
                                <a:lnTo>
                                  <a:pt x="90170" y="55880"/>
                                </a:lnTo>
                                <a:lnTo>
                                  <a:pt x="88900" y="57150"/>
                                </a:lnTo>
                                <a:lnTo>
                                  <a:pt x="88900" y="59690"/>
                                </a:lnTo>
                                <a:lnTo>
                                  <a:pt x="87630" y="62230"/>
                                </a:lnTo>
                                <a:lnTo>
                                  <a:pt x="87630" y="63500"/>
                                </a:lnTo>
                                <a:lnTo>
                                  <a:pt x="86360" y="66040"/>
                                </a:lnTo>
                                <a:lnTo>
                                  <a:pt x="85090" y="68580"/>
                                </a:lnTo>
                                <a:lnTo>
                                  <a:pt x="83820" y="69850"/>
                                </a:lnTo>
                                <a:lnTo>
                                  <a:pt x="82550" y="72390"/>
                                </a:lnTo>
                                <a:lnTo>
                                  <a:pt x="81280" y="73660"/>
                                </a:lnTo>
                                <a:lnTo>
                                  <a:pt x="80010" y="76200"/>
                                </a:lnTo>
                                <a:lnTo>
                                  <a:pt x="78740" y="77470"/>
                                </a:lnTo>
                                <a:lnTo>
                                  <a:pt x="76200" y="78740"/>
                                </a:lnTo>
                                <a:lnTo>
                                  <a:pt x="74930" y="81280"/>
                                </a:lnTo>
                                <a:lnTo>
                                  <a:pt x="73660" y="82550"/>
                                </a:lnTo>
                                <a:lnTo>
                                  <a:pt x="71120" y="83820"/>
                                </a:lnTo>
                                <a:lnTo>
                                  <a:pt x="69850" y="85090"/>
                                </a:lnTo>
                                <a:lnTo>
                                  <a:pt x="67310" y="86360"/>
                                </a:lnTo>
                                <a:lnTo>
                                  <a:pt x="66040" y="87630"/>
                                </a:lnTo>
                                <a:lnTo>
                                  <a:pt x="63500" y="87630"/>
                                </a:lnTo>
                                <a:lnTo>
                                  <a:pt x="60960" y="88900"/>
                                </a:lnTo>
                                <a:lnTo>
                                  <a:pt x="58420" y="90170"/>
                                </a:lnTo>
                                <a:lnTo>
                                  <a:pt x="54610" y="90170"/>
                                </a:lnTo>
                                <a:lnTo>
                                  <a:pt x="52070" y="91440"/>
                                </a:lnTo>
                                <a:lnTo>
                                  <a:pt x="38100" y="91440"/>
                                </a:lnTo>
                                <a:lnTo>
                                  <a:pt x="35560" y="90170"/>
                                </a:lnTo>
                                <a:lnTo>
                                  <a:pt x="31750" y="90170"/>
                                </a:lnTo>
                                <a:lnTo>
                                  <a:pt x="29210" y="88900"/>
                                </a:lnTo>
                                <a:lnTo>
                                  <a:pt x="26670" y="87630"/>
                                </a:lnTo>
                                <a:lnTo>
                                  <a:pt x="25400" y="87630"/>
                                </a:lnTo>
                                <a:lnTo>
                                  <a:pt x="22860" y="86360"/>
                                </a:lnTo>
                                <a:lnTo>
                                  <a:pt x="21590" y="85090"/>
                                </a:lnTo>
                                <a:lnTo>
                                  <a:pt x="19050" y="83820"/>
                                </a:lnTo>
                                <a:lnTo>
                                  <a:pt x="17780" y="82550"/>
                                </a:lnTo>
                                <a:lnTo>
                                  <a:pt x="15240" y="81280"/>
                                </a:lnTo>
                                <a:lnTo>
                                  <a:pt x="13970" y="78740"/>
                                </a:lnTo>
                                <a:lnTo>
                                  <a:pt x="12700" y="77470"/>
                                </a:lnTo>
                                <a:lnTo>
                                  <a:pt x="10160" y="76200"/>
                                </a:lnTo>
                                <a:lnTo>
                                  <a:pt x="8890" y="73660"/>
                                </a:lnTo>
                                <a:lnTo>
                                  <a:pt x="7620" y="72390"/>
                                </a:lnTo>
                                <a:lnTo>
                                  <a:pt x="6350" y="69850"/>
                                </a:lnTo>
                                <a:lnTo>
                                  <a:pt x="5080" y="68580"/>
                                </a:lnTo>
                                <a:lnTo>
                                  <a:pt x="3810" y="66040"/>
                                </a:lnTo>
                                <a:lnTo>
                                  <a:pt x="2540" y="63500"/>
                                </a:lnTo>
                                <a:lnTo>
                                  <a:pt x="2540" y="62230"/>
                                </a:lnTo>
                                <a:lnTo>
                                  <a:pt x="1270" y="59690"/>
                                </a:lnTo>
                                <a:lnTo>
                                  <a:pt x="1270" y="57150"/>
                                </a:lnTo>
                                <a:lnTo>
                                  <a:pt x="0" y="55880"/>
                                </a:lnTo>
                                <a:lnTo>
                                  <a:pt x="0" y="36830"/>
                                </a:lnTo>
                                <a:lnTo>
                                  <a:pt x="1270" y="34290"/>
                                </a:lnTo>
                                <a:lnTo>
                                  <a:pt x="1270" y="33020"/>
                                </a:lnTo>
                                <a:lnTo>
                                  <a:pt x="2540" y="30480"/>
                                </a:lnTo>
                                <a:lnTo>
                                  <a:pt x="2540" y="27940"/>
                                </a:lnTo>
                                <a:lnTo>
                                  <a:pt x="3810" y="25400"/>
                                </a:lnTo>
                                <a:lnTo>
                                  <a:pt x="5080" y="24130"/>
                                </a:lnTo>
                                <a:lnTo>
                                  <a:pt x="6350" y="21590"/>
                                </a:lnTo>
                                <a:lnTo>
                                  <a:pt x="7620" y="20320"/>
                                </a:lnTo>
                                <a:lnTo>
                                  <a:pt x="8890" y="17780"/>
                                </a:lnTo>
                                <a:lnTo>
                                  <a:pt x="10160" y="16510"/>
                                </a:lnTo>
                                <a:lnTo>
                                  <a:pt x="12700" y="15240"/>
                                </a:lnTo>
                                <a:lnTo>
                                  <a:pt x="13970" y="12700"/>
                                </a:lnTo>
                                <a:lnTo>
                                  <a:pt x="15240" y="11430"/>
                                </a:lnTo>
                                <a:lnTo>
                                  <a:pt x="17780" y="10160"/>
                                </a:lnTo>
                                <a:lnTo>
                                  <a:pt x="19050" y="8890"/>
                                </a:lnTo>
                                <a:lnTo>
                                  <a:pt x="21590" y="7620"/>
                                </a:lnTo>
                                <a:lnTo>
                                  <a:pt x="22860" y="6350"/>
                                </a:lnTo>
                                <a:lnTo>
                                  <a:pt x="25400" y="5080"/>
                                </a:lnTo>
                                <a:lnTo>
                                  <a:pt x="26670" y="3810"/>
                                </a:lnTo>
                                <a:lnTo>
                                  <a:pt x="29210" y="3810"/>
                                </a:lnTo>
                                <a:lnTo>
                                  <a:pt x="31750" y="2540"/>
                                </a:lnTo>
                                <a:lnTo>
                                  <a:pt x="34290" y="1270"/>
                                </a:lnTo>
                                <a:lnTo>
                                  <a:pt x="40640" y="1270"/>
                                </a:lnTo>
                                <a:lnTo>
                                  <a:pt x="43180" y="0"/>
                                </a:lnTo>
                                <a:close/>
                              </a:path>
                            </a:pathLst>
                          </a:custGeom>
                          <a:solidFill>
                            <a:srgbClr val="000000"/>
                          </a:solidFill>
                          <a:ln w="12600">
                            <a:noFill/>
                          </a:ln>
                        </wps:spPr>
                        <wps:style>
                          <a:lnRef idx="0"/>
                          <a:fillRef idx="0"/>
                          <a:effectRef idx="0"/>
                          <a:fontRef idx="minor"/>
                        </wps:style>
                        <wps:bodyPr/>
                      </wps:wsp>
                      <wps:wsp>
                        <wps:cNvSpPr/>
                        <wps:spPr>
                          <a:xfrm>
                            <a:off x="1929240" y="45972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90170"/>
                                </a:lnTo>
                                <a:lnTo>
                                  <a:pt x="21590" y="85090"/>
                                </a:lnTo>
                                <a:lnTo>
                                  <a:pt x="12700" y="78740"/>
                                </a:lnTo>
                                <a:lnTo>
                                  <a:pt x="5080" y="68580"/>
                                </a:lnTo>
                                <a:lnTo>
                                  <a:pt x="1270" y="58420"/>
                                </a:lnTo>
                                <a:lnTo>
                                  <a:pt x="0" y="45720"/>
                                </a:lnTo>
                                <a:lnTo>
                                  <a:pt x="1270" y="34290"/>
                                </a:lnTo>
                                <a:lnTo>
                                  <a:pt x="5080" y="22860"/>
                                </a:lnTo>
                                <a:lnTo>
                                  <a:pt x="12700" y="13970"/>
                                </a:lnTo>
                                <a:lnTo>
                                  <a:pt x="21590" y="6350"/>
                                </a:lnTo>
                                <a:lnTo>
                                  <a:pt x="33020" y="1270"/>
                                </a:lnTo>
                                <a:lnTo>
                                  <a:pt x="45720" y="0"/>
                                </a:lnTo>
                                <a:lnTo>
                                  <a:pt x="57150" y="1270"/>
                                </a:lnTo>
                                <a:lnTo>
                                  <a:pt x="68580" y="6350"/>
                                </a:lnTo>
                                <a:lnTo>
                                  <a:pt x="77470" y="13970"/>
                                </a:lnTo>
                                <a:lnTo>
                                  <a:pt x="85090" y="22860"/>
                                </a:lnTo>
                                <a:lnTo>
                                  <a:pt x="88900" y="34290"/>
                                </a:lnTo>
                                <a:lnTo>
                                  <a:pt x="91440" y="45720"/>
                                </a:lnTo>
                                <a:lnTo>
                                  <a:pt x="88900" y="58420"/>
                                </a:lnTo>
                                <a:lnTo>
                                  <a:pt x="85090" y="68580"/>
                                </a:lnTo>
                                <a:lnTo>
                                  <a:pt x="77470" y="78740"/>
                                </a:lnTo>
                                <a:lnTo>
                                  <a:pt x="68580" y="85090"/>
                                </a:lnTo>
                                <a:lnTo>
                                  <a:pt x="57150" y="90170"/>
                                </a:lnTo>
                                <a:lnTo>
                                  <a:pt x="45720" y="91440"/>
                                </a:lnTo>
                                <a:close/>
                              </a:path>
                            </a:pathLst>
                          </a:custGeom>
                          <a:noFill/>
                          <a:ln w="0">
                            <a:solidFill>
                              <a:srgbClr val="000000"/>
                            </a:solidFill>
                          </a:ln>
                        </wps:spPr>
                        <wps:style>
                          <a:lnRef idx="0"/>
                          <a:fillRef idx="0"/>
                          <a:effectRef idx="0"/>
                          <a:fontRef idx="minor"/>
                        </wps:style>
                        <wps:bodyPr/>
                      </wps:wsp>
                      <wps:wsp>
                        <wps:cNvSpPr/>
                        <wps:spPr>
                          <a:xfrm>
                            <a:off x="2935080" y="10058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3180" y="0"/>
                                </a:moveTo>
                                <a:lnTo>
                                  <a:pt x="46990" y="0"/>
                                </a:lnTo>
                                <a:lnTo>
                                  <a:pt x="49530" y="1270"/>
                                </a:lnTo>
                                <a:lnTo>
                                  <a:pt x="57150" y="1270"/>
                                </a:lnTo>
                                <a:lnTo>
                                  <a:pt x="58420" y="2540"/>
                                </a:lnTo>
                                <a:lnTo>
                                  <a:pt x="60960" y="3810"/>
                                </a:lnTo>
                                <a:lnTo>
                                  <a:pt x="63500" y="3810"/>
                                </a:lnTo>
                                <a:lnTo>
                                  <a:pt x="66040" y="5080"/>
                                </a:lnTo>
                                <a:lnTo>
                                  <a:pt x="67310" y="6350"/>
                                </a:lnTo>
                                <a:lnTo>
                                  <a:pt x="69850" y="7620"/>
                                </a:lnTo>
                                <a:lnTo>
                                  <a:pt x="71120" y="8890"/>
                                </a:lnTo>
                                <a:lnTo>
                                  <a:pt x="73660" y="10160"/>
                                </a:lnTo>
                                <a:lnTo>
                                  <a:pt x="74930" y="11430"/>
                                </a:lnTo>
                                <a:lnTo>
                                  <a:pt x="76200" y="12700"/>
                                </a:lnTo>
                                <a:lnTo>
                                  <a:pt x="78740" y="15240"/>
                                </a:lnTo>
                                <a:lnTo>
                                  <a:pt x="80010" y="16510"/>
                                </a:lnTo>
                                <a:lnTo>
                                  <a:pt x="81280" y="17780"/>
                                </a:lnTo>
                                <a:lnTo>
                                  <a:pt x="82550" y="20320"/>
                                </a:lnTo>
                                <a:lnTo>
                                  <a:pt x="83820" y="21590"/>
                                </a:lnTo>
                                <a:lnTo>
                                  <a:pt x="85090" y="24130"/>
                                </a:lnTo>
                                <a:lnTo>
                                  <a:pt x="86360" y="25400"/>
                                </a:lnTo>
                                <a:lnTo>
                                  <a:pt x="87630" y="27940"/>
                                </a:lnTo>
                                <a:lnTo>
                                  <a:pt x="87630" y="30480"/>
                                </a:lnTo>
                                <a:lnTo>
                                  <a:pt x="88900" y="33020"/>
                                </a:lnTo>
                                <a:lnTo>
                                  <a:pt x="88900" y="34290"/>
                                </a:lnTo>
                                <a:lnTo>
                                  <a:pt x="90170" y="36830"/>
                                </a:lnTo>
                                <a:lnTo>
                                  <a:pt x="90170" y="41910"/>
                                </a:lnTo>
                                <a:lnTo>
                                  <a:pt x="91440" y="44450"/>
                                </a:lnTo>
                                <a:lnTo>
                                  <a:pt x="91440" y="45720"/>
                                </a:lnTo>
                                <a:lnTo>
                                  <a:pt x="91440" y="48260"/>
                                </a:lnTo>
                                <a:lnTo>
                                  <a:pt x="90170" y="50800"/>
                                </a:lnTo>
                                <a:lnTo>
                                  <a:pt x="90170" y="55880"/>
                                </a:lnTo>
                                <a:lnTo>
                                  <a:pt x="88900" y="57150"/>
                                </a:lnTo>
                                <a:lnTo>
                                  <a:pt x="88900" y="59690"/>
                                </a:lnTo>
                                <a:lnTo>
                                  <a:pt x="87630" y="62230"/>
                                </a:lnTo>
                                <a:lnTo>
                                  <a:pt x="87630" y="63500"/>
                                </a:lnTo>
                                <a:lnTo>
                                  <a:pt x="86360" y="66040"/>
                                </a:lnTo>
                                <a:lnTo>
                                  <a:pt x="85090" y="68580"/>
                                </a:lnTo>
                                <a:lnTo>
                                  <a:pt x="83820" y="69850"/>
                                </a:lnTo>
                                <a:lnTo>
                                  <a:pt x="82550" y="72390"/>
                                </a:lnTo>
                                <a:lnTo>
                                  <a:pt x="81280" y="73660"/>
                                </a:lnTo>
                                <a:lnTo>
                                  <a:pt x="80010" y="76200"/>
                                </a:lnTo>
                                <a:lnTo>
                                  <a:pt x="78740" y="77470"/>
                                </a:lnTo>
                                <a:lnTo>
                                  <a:pt x="76200" y="78740"/>
                                </a:lnTo>
                                <a:lnTo>
                                  <a:pt x="74930" y="81280"/>
                                </a:lnTo>
                                <a:lnTo>
                                  <a:pt x="73660" y="82550"/>
                                </a:lnTo>
                                <a:lnTo>
                                  <a:pt x="71120" y="83820"/>
                                </a:lnTo>
                                <a:lnTo>
                                  <a:pt x="69850" y="85090"/>
                                </a:lnTo>
                                <a:lnTo>
                                  <a:pt x="67310" y="86360"/>
                                </a:lnTo>
                                <a:lnTo>
                                  <a:pt x="66040" y="87630"/>
                                </a:lnTo>
                                <a:lnTo>
                                  <a:pt x="63500" y="87630"/>
                                </a:lnTo>
                                <a:lnTo>
                                  <a:pt x="60960" y="88900"/>
                                </a:lnTo>
                                <a:lnTo>
                                  <a:pt x="58420" y="90170"/>
                                </a:lnTo>
                                <a:lnTo>
                                  <a:pt x="54610" y="90170"/>
                                </a:lnTo>
                                <a:lnTo>
                                  <a:pt x="52070" y="91440"/>
                                </a:lnTo>
                                <a:lnTo>
                                  <a:pt x="38100" y="91440"/>
                                </a:lnTo>
                                <a:lnTo>
                                  <a:pt x="35560" y="90170"/>
                                </a:lnTo>
                                <a:lnTo>
                                  <a:pt x="31750" y="90170"/>
                                </a:lnTo>
                                <a:lnTo>
                                  <a:pt x="29210" y="88900"/>
                                </a:lnTo>
                                <a:lnTo>
                                  <a:pt x="26670" y="87630"/>
                                </a:lnTo>
                                <a:lnTo>
                                  <a:pt x="25400" y="87630"/>
                                </a:lnTo>
                                <a:lnTo>
                                  <a:pt x="22860" y="86360"/>
                                </a:lnTo>
                                <a:lnTo>
                                  <a:pt x="21590" y="85090"/>
                                </a:lnTo>
                                <a:lnTo>
                                  <a:pt x="19050" y="83820"/>
                                </a:lnTo>
                                <a:lnTo>
                                  <a:pt x="17780" y="82550"/>
                                </a:lnTo>
                                <a:lnTo>
                                  <a:pt x="15240" y="81280"/>
                                </a:lnTo>
                                <a:lnTo>
                                  <a:pt x="13970" y="78740"/>
                                </a:lnTo>
                                <a:lnTo>
                                  <a:pt x="12700" y="77470"/>
                                </a:lnTo>
                                <a:lnTo>
                                  <a:pt x="10160" y="76200"/>
                                </a:lnTo>
                                <a:lnTo>
                                  <a:pt x="8890" y="73660"/>
                                </a:lnTo>
                                <a:lnTo>
                                  <a:pt x="7620" y="72390"/>
                                </a:lnTo>
                                <a:lnTo>
                                  <a:pt x="6350" y="69850"/>
                                </a:lnTo>
                                <a:lnTo>
                                  <a:pt x="5080" y="68580"/>
                                </a:lnTo>
                                <a:lnTo>
                                  <a:pt x="3810" y="66040"/>
                                </a:lnTo>
                                <a:lnTo>
                                  <a:pt x="2540" y="63500"/>
                                </a:lnTo>
                                <a:lnTo>
                                  <a:pt x="2540" y="62230"/>
                                </a:lnTo>
                                <a:lnTo>
                                  <a:pt x="1270" y="59690"/>
                                </a:lnTo>
                                <a:lnTo>
                                  <a:pt x="1270" y="57150"/>
                                </a:lnTo>
                                <a:lnTo>
                                  <a:pt x="0" y="55880"/>
                                </a:lnTo>
                                <a:lnTo>
                                  <a:pt x="0" y="36830"/>
                                </a:lnTo>
                                <a:lnTo>
                                  <a:pt x="1270" y="34290"/>
                                </a:lnTo>
                                <a:lnTo>
                                  <a:pt x="1270" y="33020"/>
                                </a:lnTo>
                                <a:lnTo>
                                  <a:pt x="2540" y="30480"/>
                                </a:lnTo>
                                <a:lnTo>
                                  <a:pt x="2540" y="27940"/>
                                </a:lnTo>
                                <a:lnTo>
                                  <a:pt x="3810" y="25400"/>
                                </a:lnTo>
                                <a:lnTo>
                                  <a:pt x="5080" y="24130"/>
                                </a:lnTo>
                                <a:lnTo>
                                  <a:pt x="6350" y="21590"/>
                                </a:lnTo>
                                <a:lnTo>
                                  <a:pt x="7620" y="20320"/>
                                </a:lnTo>
                                <a:lnTo>
                                  <a:pt x="8890" y="17780"/>
                                </a:lnTo>
                                <a:lnTo>
                                  <a:pt x="10160" y="16510"/>
                                </a:lnTo>
                                <a:lnTo>
                                  <a:pt x="12700" y="15240"/>
                                </a:lnTo>
                                <a:lnTo>
                                  <a:pt x="13970" y="12700"/>
                                </a:lnTo>
                                <a:lnTo>
                                  <a:pt x="15240" y="11430"/>
                                </a:lnTo>
                                <a:lnTo>
                                  <a:pt x="17780" y="10160"/>
                                </a:lnTo>
                                <a:lnTo>
                                  <a:pt x="19050" y="8890"/>
                                </a:lnTo>
                                <a:lnTo>
                                  <a:pt x="21590" y="7620"/>
                                </a:lnTo>
                                <a:lnTo>
                                  <a:pt x="22860" y="6350"/>
                                </a:lnTo>
                                <a:lnTo>
                                  <a:pt x="25400" y="5080"/>
                                </a:lnTo>
                                <a:lnTo>
                                  <a:pt x="26670" y="3810"/>
                                </a:lnTo>
                                <a:lnTo>
                                  <a:pt x="29210" y="3810"/>
                                </a:lnTo>
                                <a:lnTo>
                                  <a:pt x="31750" y="2540"/>
                                </a:lnTo>
                                <a:lnTo>
                                  <a:pt x="34290" y="1270"/>
                                </a:lnTo>
                                <a:lnTo>
                                  <a:pt x="40640" y="1270"/>
                                </a:lnTo>
                                <a:lnTo>
                                  <a:pt x="43180" y="0"/>
                                </a:lnTo>
                                <a:close/>
                              </a:path>
                            </a:pathLst>
                          </a:custGeom>
                          <a:solidFill>
                            <a:srgbClr val="000000"/>
                          </a:solidFill>
                          <a:ln w="12600">
                            <a:noFill/>
                          </a:ln>
                        </wps:spPr>
                        <wps:style>
                          <a:lnRef idx="0"/>
                          <a:fillRef idx="0"/>
                          <a:effectRef idx="0"/>
                          <a:fontRef idx="minor"/>
                        </wps:style>
                        <wps:bodyPr/>
                      </wps:wsp>
                      <wps:wsp>
                        <wps:cNvSpPr/>
                        <wps:spPr>
                          <a:xfrm>
                            <a:off x="2935080" y="10058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90170"/>
                                </a:lnTo>
                                <a:lnTo>
                                  <a:pt x="21590" y="85090"/>
                                </a:lnTo>
                                <a:lnTo>
                                  <a:pt x="12700" y="78740"/>
                                </a:lnTo>
                                <a:lnTo>
                                  <a:pt x="5080" y="68580"/>
                                </a:lnTo>
                                <a:lnTo>
                                  <a:pt x="1270" y="58420"/>
                                </a:lnTo>
                                <a:lnTo>
                                  <a:pt x="0" y="45720"/>
                                </a:lnTo>
                                <a:lnTo>
                                  <a:pt x="1270" y="34290"/>
                                </a:lnTo>
                                <a:lnTo>
                                  <a:pt x="5080" y="22860"/>
                                </a:lnTo>
                                <a:lnTo>
                                  <a:pt x="12700" y="13970"/>
                                </a:lnTo>
                                <a:lnTo>
                                  <a:pt x="21590" y="6350"/>
                                </a:lnTo>
                                <a:lnTo>
                                  <a:pt x="33020" y="1270"/>
                                </a:lnTo>
                                <a:lnTo>
                                  <a:pt x="45720" y="0"/>
                                </a:lnTo>
                                <a:lnTo>
                                  <a:pt x="57150" y="1270"/>
                                </a:lnTo>
                                <a:lnTo>
                                  <a:pt x="68580" y="6350"/>
                                </a:lnTo>
                                <a:lnTo>
                                  <a:pt x="77470" y="13970"/>
                                </a:lnTo>
                                <a:lnTo>
                                  <a:pt x="85090" y="22860"/>
                                </a:lnTo>
                                <a:lnTo>
                                  <a:pt x="88900" y="34290"/>
                                </a:lnTo>
                                <a:lnTo>
                                  <a:pt x="91440" y="45720"/>
                                </a:lnTo>
                                <a:lnTo>
                                  <a:pt x="88900" y="58420"/>
                                </a:lnTo>
                                <a:lnTo>
                                  <a:pt x="85090" y="68580"/>
                                </a:lnTo>
                                <a:lnTo>
                                  <a:pt x="77470" y="78740"/>
                                </a:lnTo>
                                <a:lnTo>
                                  <a:pt x="68580" y="85090"/>
                                </a:lnTo>
                                <a:lnTo>
                                  <a:pt x="57150" y="90170"/>
                                </a:lnTo>
                                <a:lnTo>
                                  <a:pt x="45720" y="91440"/>
                                </a:lnTo>
                                <a:close/>
                              </a:path>
                            </a:pathLst>
                          </a:custGeom>
                          <a:noFill/>
                          <a:ln w="0">
                            <a:solidFill>
                              <a:srgbClr val="000000"/>
                            </a:solidFill>
                          </a:ln>
                        </wps:spPr>
                        <wps:style>
                          <a:lnRef idx="0"/>
                          <a:fillRef idx="0"/>
                          <a:effectRef idx="0"/>
                          <a:fontRef idx="minor"/>
                        </wps:style>
                        <wps:bodyPr/>
                      </wps:wsp>
                      <wps:wsp>
                        <wps:cNvSpPr/>
                        <wps:spPr>
                          <a:xfrm>
                            <a:off x="2592000" y="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39370" y="0"/>
                                </a:moveTo>
                                <a:lnTo>
                                  <a:pt x="53340" y="0"/>
                                </a:lnTo>
                                <a:lnTo>
                                  <a:pt x="55880" y="1270"/>
                                </a:lnTo>
                                <a:lnTo>
                                  <a:pt x="59690" y="1270"/>
                                </a:lnTo>
                                <a:lnTo>
                                  <a:pt x="62230" y="2540"/>
                                </a:lnTo>
                                <a:lnTo>
                                  <a:pt x="64770" y="3810"/>
                                </a:lnTo>
                                <a:lnTo>
                                  <a:pt x="66040" y="3810"/>
                                </a:lnTo>
                                <a:lnTo>
                                  <a:pt x="68580" y="5080"/>
                                </a:lnTo>
                                <a:lnTo>
                                  <a:pt x="69850" y="6350"/>
                                </a:lnTo>
                                <a:lnTo>
                                  <a:pt x="72390" y="7620"/>
                                </a:lnTo>
                                <a:lnTo>
                                  <a:pt x="73660" y="8890"/>
                                </a:lnTo>
                                <a:lnTo>
                                  <a:pt x="76200" y="11430"/>
                                </a:lnTo>
                                <a:lnTo>
                                  <a:pt x="77470" y="12700"/>
                                </a:lnTo>
                                <a:lnTo>
                                  <a:pt x="78740" y="13970"/>
                                </a:lnTo>
                                <a:lnTo>
                                  <a:pt x="81280" y="15240"/>
                                </a:lnTo>
                                <a:lnTo>
                                  <a:pt x="82550" y="17780"/>
                                </a:lnTo>
                                <a:lnTo>
                                  <a:pt x="83820" y="19050"/>
                                </a:lnTo>
                                <a:lnTo>
                                  <a:pt x="85090" y="21590"/>
                                </a:lnTo>
                                <a:lnTo>
                                  <a:pt x="86360" y="22860"/>
                                </a:lnTo>
                                <a:lnTo>
                                  <a:pt x="87630" y="25400"/>
                                </a:lnTo>
                                <a:lnTo>
                                  <a:pt x="88900" y="27940"/>
                                </a:lnTo>
                                <a:lnTo>
                                  <a:pt x="88900" y="29210"/>
                                </a:lnTo>
                                <a:lnTo>
                                  <a:pt x="90170" y="31750"/>
                                </a:lnTo>
                                <a:lnTo>
                                  <a:pt x="90170" y="35560"/>
                                </a:lnTo>
                                <a:lnTo>
                                  <a:pt x="91440" y="38100"/>
                                </a:lnTo>
                                <a:lnTo>
                                  <a:pt x="91440" y="45720"/>
                                </a:lnTo>
                                <a:lnTo>
                                  <a:pt x="91440" y="52070"/>
                                </a:lnTo>
                                <a:lnTo>
                                  <a:pt x="90170" y="54610"/>
                                </a:lnTo>
                                <a:lnTo>
                                  <a:pt x="90170" y="59690"/>
                                </a:lnTo>
                                <a:lnTo>
                                  <a:pt x="88900" y="60960"/>
                                </a:lnTo>
                                <a:lnTo>
                                  <a:pt x="88900" y="63500"/>
                                </a:lnTo>
                                <a:lnTo>
                                  <a:pt x="87630" y="66040"/>
                                </a:lnTo>
                                <a:lnTo>
                                  <a:pt x="86360" y="67310"/>
                                </a:lnTo>
                                <a:lnTo>
                                  <a:pt x="85090" y="69850"/>
                                </a:lnTo>
                                <a:lnTo>
                                  <a:pt x="83820" y="71120"/>
                                </a:lnTo>
                                <a:lnTo>
                                  <a:pt x="82550" y="73660"/>
                                </a:lnTo>
                                <a:lnTo>
                                  <a:pt x="81280" y="74930"/>
                                </a:lnTo>
                                <a:lnTo>
                                  <a:pt x="78740" y="76200"/>
                                </a:lnTo>
                                <a:lnTo>
                                  <a:pt x="77470" y="78740"/>
                                </a:lnTo>
                                <a:lnTo>
                                  <a:pt x="76200" y="80010"/>
                                </a:lnTo>
                                <a:lnTo>
                                  <a:pt x="73660" y="81280"/>
                                </a:lnTo>
                                <a:lnTo>
                                  <a:pt x="72390" y="82550"/>
                                </a:lnTo>
                                <a:lnTo>
                                  <a:pt x="69850" y="83820"/>
                                </a:lnTo>
                                <a:lnTo>
                                  <a:pt x="68580" y="85090"/>
                                </a:lnTo>
                                <a:lnTo>
                                  <a:pt x="66040" y="86360"/>
                                </a:lnTo>
                                <a:lnTo>
                                  <a:pt x="64770" y="87630"/>
                                </a:lnTo>
                                <a:lnTo>
                                  <a:pt x="62230" y="87630"/>
                                </a:lnTo>
                                <a:lnTo>
                                  <a:pt x="59690" y="88900"/>
                                </a:lnTo>
                                <a:lnTo>
                                  <a:pt x="57150" y="90170"/>
                                </a:lnTo>
                                <a:lnTo>
                                  <a:pt x="50800" y="90170"/>
                                </a:lnTo>
                                <a:lnTo>
                                  <a:pt x="48260" y="91440"/>
                                </a:lnTo>
                                <a:lnTo>
                                  <a:pt x="44450" y="91440"/>
                                </a:lnTo>
                                <a:lnTo>
                                  <a:pt x="41910" y="90170"/>
                                </a:lnTo>
                                <a:lnTo>
                                  <a:pt x="34290" y="90170"/>
                                </a:lnTo>
                                <a:lnTo>
                                  <a:pt x="33020" y="88900"/>
                                </a:lnTo>
                                <a:lnTo>
                                  <a:pt x="30480" y="87630"/>
                                </a:lnTo>
                                <a:lnTo>
                                  <a:pt x="27940" y="87630"/>
                                </a:lnTo>
                                <a:lnTo>
                                  <a:pt x="25400" y="86360"/>
                                </a:lnTo>
                                <a:lnTo>
                                  <a:pt x="24130" y="85090"/>
                                </a:lnTo>
                                <a:lnTo>
                                  <a:pt x="21590" y="83820"/>
                                </a:lnTo>
                                <a:lnTo>
                                  <a:pt x="20320" y="82550"/>
                                </a:lnTo>
                                <a:lnTo>
                                  <a:pt x="17780" y="81280"/>
                                </a:lnTo>
                                <a:lnTo>
                                  <a:pt x="16510" y="80010"/>
                                </a:lnTo>
                                <a:lnTo>
                                  <a:pt x="15240" y="78740"/>
                                </a:lnTo>
                                <a:lnTo>
                                  <a:pt x="12700" y="76200"/>
                                </a:lnTo>
                                <a:lnTo>
                                  <a:pt x="11430" y="74930"/>
                                </a:lnTo>
                                <a:lnTo>
                                  <a:pt x="10160" y="73660"/>
                                </a:lnTo>
                                <a:lnTo>
                                  <a:pt x="8890" y="71120"/>
                                </a:lnTo>
                                <a:lnTo>
                                  <a:pt x="7620" y="69850"/>
                                </a:lnTo>
                                <a:lnTo>
                                  <a:pt x="6350" y="67310"/>
                                </a:lnTo>
                                <a:lnTo>
                                  <a:pt x="5080" y="66040"/>
                                </a:lnTo>
                                <a:lnTo>
                                  <a:pt x="3810" y="63500"/>
                                </a:lnTo>
                                <a:lnTo>
                                  <a:pt x="3810" y="60960"/>
                                </a:lnTo>
                                <a:lnTo>
                                  <a:pt x="2540" y="59690"/>
                                </a:lnTo>
                                <a:lnTo>
                                  <a:pt x="1270" y="57150"/>
                                </a:lnTo>
                                <a:lnTo>
                                  <a:pt x="1270" y="49530"/>
                                </a:lnTo>
                                <a:lnTo>
                                  <a:pt x="0" y="46990"/>
                                </a:lnTo>
                                <a:lnTo>
                                  <a:pt x="0" y="43180"/>
                                </a:lnTo>
                                <a:lnTo>
                                  <a:pt x="1270" y="40640"/>
                                </a:lnTo>
                                <a:lnTo>
                                  <a:pt x="1270" y="34290"/>
                                </a:lnTo>
                                <a:lnTo>
                                  <a:pt x="2540" y="31750"/>
                                </a:lnTo>
                                <a:lnTo>
                                  <a:pt x="3810" y="29210"/>
                                </a:lnTo>
                                <a:lnTo>
                                  <a:pt x="3810" y="27940"/>
                                </a:lnTo>
                                <a:lnTo>
                                  <a:pt x="5080" y="25400"/>
                                </a:lnTo>
                                <a:lnTo>
                                  <a:pt x="6350" y="22860"/>
                                </a:lnTo>
                                <a:lnTo>
                                  <a:pt x="7620" y="21590"/>
                                </a:lnTo>
                                <a:lnTo>
                                  <a:pt x="8890" y="19050"/>
                                </a:lnTo>
                                <a:lnTo>
                                  <a:pt x="10160" y="17780"/>
                                </a:lnTo>
                                <a:lnTo>
                                  <a:pt x="11430" y="15240"/>
                                </a:lnTo>
                                <a:lnTo>
                                  <a:pt x="12700" y="13970"/>
                                </a:lnTo>
                                <a:lnTo>
                                  <a:pt x="15240" y="12700"/>
                                </a:lnTo>
                                <a:lnTo>
                                  <a:pt x="16510" y="11430"/>
                                </a:lnTo>
                                <a:lnTo>
                                  <a:pt x="17780" y="8890"/>
                                </a:lnTo>
                                <a:lnTo>
                                  <a:pt x="20320" y="7620"/>
                                </a:lnTo>
                                <a:lnTo>
                                  <a:pt x="21590" y="6350"/>
                                </a:lnTo>
                                <a:lnTo>
                                  <a:pt x="24130" y="5080"/>
                                </a:lnTo>
                                <a:lnTo>
                                  <a:pt x="25400" y="3810"/>
                                </a:lnTo>
                                <a:lnTo>
                                  <a:pt x="27940" y="3810"/>
                                </a:lnTo>
                                <a:lnTo>
                                  <a:pt x="30480" y="2540"/>
                                </a:lnTo>
                                <a:lnTo>
                                  <a:pt x="33020" y="1270"/>
                                </a:lnTo>
                                <a:lnTo>
                                  <a:pt x="36830" y="1270"/>
                                </a:lnTo>
                                <a:lnTo>
                                  <a:pt x="39370" y="0"/>
                                </a:lnTo>
                                <a:close/>
                              </a:path>
                            </a:pathLst>
                          </a:custGeom>
                          <a:solidFill>
                            <a:srgbClr val="000000"/>
                          </a:solidFill>
                          <a:ln w="12600">
                            <a:noFill/>
                          </a:ln>
                        </wps:spPr>
                        <wps:style>
                          <a:lnRef idx="0"/>
                          <a:fillRef idx="0"/>
                          <a:effectRef idx="0"/>
                          <a:fontRef idx="minor"/>
                        </wps:style>
                        <wps:bodyPr/>
                      </wps:wsp>
                      <wps:wsp>
                        <wps:cNvSpPr/>
                        <wps:spPr>
                          <a:xfrm>
                            <a:off x="2592000" y="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4290" y="88900"/>
                                </a:lnTo>
                                <a:lnTo>
                                  <a:pt x="22860" y="85090"/>
                                </a:lnTo>
                                <a:lnTo>
                                  <a:pt x="13970" y="77470"/>
                                </a:lnTo>
                                <a:lnTo>
                                  <a:pt x="6350" y="68580"/>
                                </a:lnTo>
                                <a:lnTo>
                                  <a:pt x="1270" y="57150"/>
                                </a:lnTo>
                                <a:lnTo>
                                  <a:pt x="0" y="45720"/>
                                </a:lnTo>
                                <a:lnTo>
                                  <a:pt x="1270" y="33020"/>
                                </a:lnTo>
                                <a:lnTo>
                                  <a:pt x="6350" y="21590"/>
                                </a:lnTo>
                                <a:lnTo>
                                  <a:pt x="13970" y="12700"/>
                                </a:lnTo>
                                <a:lnTo>
                                  <a:pt x="22860" y="6350"/>
                                </a:lnTo>
                                <a:lnTo>
                                  <a:pt x="34290" y="1270"/>
                                </a:lnTo>
                                <a:lnTo>
                                  <a:pt x="45720" y="0"/>
                                </a:lnTo>
                                <a:lnTo>
                                  <a:pt x="58420" y="1270"/>
                                </a:lnTo>
                                <a:lnTo>
                                  <a:pt x="68580" y="6350"/>
                                </a:lnTo>
                                <a:lnTo>
                                  <a:pt x="78740" y="12700"/>
                                </a:lnTo>
                                <a:lnTo>
                                  <a:pt x="85090" y="21590"/>
                                </a:lnTo>
                                <a:lnTo>
                                  <a:pt x="90170" y="33020"/>
                                </a:lnTo>
                                <a:lnTo>
                                  <a:pt x="91440" y="45720"/>
                                </a:lnTo>
                                <a:lnTo>
                                  <a:pt x="90170" y="57150"/>
                                </a:lnTo>
                                <a:lnTo>
                                  <a:pt x="85090" y="68580"/>
                                </a:lnTo>
                                <a:lnTo>
                                  <a:pt x="78740" y="77470"/>
                                </a:lnTo>
                                <a:lnTo>
                                  <a:pt x="68580" y="85090"/>
                                </a:lnTo>
                                <a:lnTo>
                                  <a:pt x="58420" y="88900"/>
                                </a:lnTo>
                                <a:lnTo>
                                  <a:pt x="45720" y="91440"/>
                                </a:lnTo>
                                <a:close/>
                              </a:path>
                            </a:pathLst>
                          </a:custGeom>
                          <a:noFill/>
                          <a:ln w="0">
                            <a:solidFill>
                              <a:srgbClr val="000000"/>
                            </a:solidFill>
                          </a:ln>
                        </wps:spPr>
                        <wps:style>
                          <a:lnRef idx="0"/>
                          <a:fillRef idx="0"/>
                          <a:effectRef idx="0"/>
                          <a:fontRef idx="minor"/>
                        </wps:style>
                        <wps:bodyPr/>
                      </wps:wsp>
                      <wps:wsp>
                        <wps:cNvSpPr/>
                        <wps:spPr>
                          <a:xfrm>
                            <a:off x="2222640" y="100080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3180" y="0"/>
                                </a:moveTo>
                                <a:lnTo>
                                  <a:pt x="46990" y="0"/>
                                </a:lnTo>
                                <a:lnTo>
                                  <a:pt x="49530" y="1270"/>
                                </a:lnTo>
                                <a:lnTo>
                                  <a:pt x="57150" y="1270"/>
                                </a:lnTo>
                                <a:lnTo>
                                  <a:pt x="58420" y="2540"/>
                                </a:lnTo>
                                <a:lnTo>
                                  <a:pt x="60960" y="3810"/>
                                </a:lnTo>
                                <a:lnTo>
                                  <a:pt x="63500" y="3810"/>
                                </a:lnTo>
                                <a:lnTo>
                                  <a:pt x="66040" y="5080"/>
                                </a:lnTo>
                                <a:lnTo>
                                  <a:pt x="67310" y="6350"/>
                                </a:lnTo>
                                <a:lnTo>
                                  <a:pt x="69850" y="7620"/>
                                </a:lnTo>
                                <a:lnTo>
                                  <a:pt x="71120" y="8890"/>
                                </a:lnTo>
                                <a:lnTo>
                                  <a:pt x="73660" y="10160"/>
                                </a:lnTo>
                                <a:lnTo>
                                  <a:pt x="74930" y="11430"/>
                                </a:lnTo>
                                <a:lnTo>
                                  <a:pt x="76200" y="12700"/>
                                </a:lnTo>
                                <a:lnTo>
                                  <a:pt x="78740" y="15240"/>
                                </a:lnTo>
                                <a:lnTo>
                                  <a:pt x="80010" y="16510"/>
                                </a:lnTo>
                                <a:lnTo>
                                  <a:pt x="81280" y="17780"/>
                                </a:lnTo>
                                <a:lnTo>
                                  <a:pt x="82550" y="20320"/>
                                </a:lnTo>
                                <a:lnTo>
                                  <a:pt x="83820" y="21590"/>
                                </a:lnTo>
                                <a:lnTo>
                                  <a:pt x="85090" y="24130"/>
                                </a:lnTo>
                                <a:lnTo>
                                  <a:pt x="86360" y="25400"/>
                                </a:lnTo>
                                <a:lnTo>
                                  <a:pt x="87630" y="27940"/>
                                </a:lnTo>
                                <a:lnTo>
                                  <a:pt x="87630" y="30480"/>
                                </a:lnTo>
                                <a:lnTo>
                                  <a:pt x="88900" y="33020"/>
                                </a:lnTo>
                                <a:lnTo>
                                  <a:pt x="90170" y="34290"/>
                                </a:lnTo>
                                <a:lnTo>
                                  <a:pt x="90170" y="41910"/>
                                </a:lnTo>
                                <a:lnTo>
                                  <a:pt x="91440" y="44450"/>
                                </a:lnTo>
                                <a:lnTo>
                                  <a:pt x="91440" y="45720"/>
                                </a:lnTo>
                                <a:lnTo>
                                  <a:pt x="91440" y="48260"/>
                                </a:lnTo>
                                <a:lnTo>
                                  <a:pt x="90170" y="50800"/>
                                </a:lnTo>
                                <a:lnTo>
                                  <a:pt x="90170" y="57150"/>
                                </a:lnTo>
                                <a:lnTo>
                                  <a:pt x="88900" y="59690"/>
                                </a:lnTo>
                                <a:lnTo>
                                  <a:pt x="87630" y="62230"/>
                                </a:lnTo>
                                <a:lnTo>
                                  <a:pt x="87630" y="64770"/>
                                </a:lnTo>
                                <a:lnTo>
                                  <a:pt x="86360" y="66040"/>
                                </a:lnTo>
                                <a:lnTo>
                                  <a:pt x="85090" y="68580"/>
                                </a:lnTo>
                                <a:lnTo>
                                  <a:pt x="83820" y="69850"/>
                                </a:lnTo>
                                <a:lnTo>
                                  <a:pt x="82550" y="72390"/>
                                </a:lnTo>
                                <a:lnTo>
                                  <a:pt x="81280" y="73660"/>
                                </a:lnTo>
                                <a:lnTo>
                                  <a:pt x="80010" y="76200"/>
                                </a:lnTo>
                                <a:lnTo>
                                  <a:pt x="78740" y="77470"/>
                                </a:lnTo>
                                <a:lnTo>
                                  <a:pt x="76200" y="78740"/>
                                </a:lnTo>
                                <a:lnTo>
                                  <a:pt x="74930" y="81280"/>
                                </a:lnTo>
                                <a:lnTo>
                                  <a:pt x="73660" y="82550"/>
                                </a:lnTo>
                                <a:lnTo>
                                  <a:pt x="71120" y="83820"/>
                                </a:lnTo>
                                <a:lnTo>
                                  <a:pt x="69850" y="85090"/>
                                </a:lnTo>
                                <a:lnTo>
                                  <a:pt x="67310" y="86360"/>
                                </a:lnTo>
                                <a:lnTo>
                                  <a:pt x="66040" y="87630"/>
                                </a:lnTo>
                                <a:lnTo>
                                  <a:pt x="63500" y="88900"/>
                                </a:lnTo>
                                <a:lnTo>
                                  <a:pt x="60960" y="88900"/>
                                </a:lnTo>
                                <a:lnTo>
                                  <a:pt x="58420" y="90170"/>
                                </a:lnTo>
                                <a:lnTo>
                                  <a:pt x="57150" y="90170"/>
                                </a:lnTo>
                                <a:lnTo>
                                  <a:pt x="54610" y="91440"/>
                                </a:lnTo>
                                <a:lnTo>
                                  <a:pt x="35560" y="91440"/>
                                </a:lnTo>
                                <a:lnTo>
                                  <a:pt x="34290" y="90170"/>
                                </a:lnTo>
                                <a:lnTo>
                                  <a:pt x="31750" y="90170"/>
                                </a:lnTo>
                                <a:lnTo>
                                  <a:pt x="29210" y="88900"/>
                                </a:lnTo>
                                <a:lnTo>
                                  <a:pt x="26670" y="88900"/>
                                </a:lnTo>
                                <a:lnTo>
                                  <a:pt x="25400" y="87630"/>
                                </a:lnTo>
                                <a:lnTo>
                                  <a:pt x="22860" y="86360"/>
                                </a:lnTo>
                                <a:lnTo>
                                  <a:pt x="21590" y="85090"/>
                                </a:lnTo>
                                <a:lnTo>
                                  <a:pt x="19050" y="83820"/>
                                </a:lnTo>
                                <a:lnTo>
                                  <a:pt x="17780" y="82550"/>
                                </a:lnTo>
                                <a:lnTo>
                                  <a:pt x="15240" y="81280"/>
                                </a:lnTo>
                                <a:lnTo>
                                  <a:pt x="13970" y="78740"/>
                                </a:lnTo>
                                <a:lnTo>
                                  <a:pt x="12700" y="77470"/>
                                </a:lnTo>
                                <a:lnTo>
                                  <a:pt x="10160" y="76200"/>
                                </a:lnTo>
                                <a:lnTo>
                                  <a:pt x="8890" y="73660"/>
                                </a:lnTo>
                                <a:lnTo>
                                  <a:pt x="7620" y="72390"/>
                                </a:lnTo>
                                <a:lnTo>
                                  <a:pt x="6350" y="69850"/>
                                </a:lnTo>
                                <a:lnTo>
                                  <a:pt x="5080" y="68580"/>
                                </a:lnTo>
                                <a:lnTo>
                                  <a:pt x="3810" y="66040"/>
                                </a:lnTo>
                                <a:lnTo>
                                  <a:pt x="2540" y="64770"/>
                                </a:lnTo>
                                <a:lnTo>
                                  <a:pt x="2540" y="62230"/>
                                </a:lnTo>
                                <a:lnTo>
                                  <a:pt x="1270" y="59690"/>
                                </a:lnTo>
                                <a:lnTo>
                                  <a:pt x="1270" y="55880"/>
                                </a:lnTo>
                                <a:lnTo>
                                  <a:pt x="0" y="53340"/>
                                </a:lnTo>
                                <a:lnTo>
                                  <a:pt x="0" y="39370"/>
                                </a:lnTo>
                                <a:lnTo>
                                  <a:pt x="1270" y="36830"/>
                                </a:lnTo>
                                <a:lnTo>
                                  <a:pt x="1270" y="33020"/>
                                </a:lnTo>
                                <a:lnTo>
                                  <a:pt x="2540" y="30480"/>
                                </a:lnTo>
                                <a:lnTo>
                                  <a:pt x="2540" y="27940"/>
                                </a:lnTo>
                                <a:lnTo>
                                  <a:pt x="3810" y="25400"/>
                                </a:lnTo>
                                <a:lnTo>
                                  <a:pt x="5080" y="24130"/>
                                </a:lnTo>
                                <a:lnTo>
                                  <a:pt x="6350" y="21590"/>
                                </a:lnTo>
                                <a:lnTo>
                                  <a:pt x="7620" y="20320"/>
                                </a:lnTo>
                                <a:lnTo>
                                  <a:pt x="8890" y="17780"/>
                                </a:lnTo>
                                <a:lnTo>
                                  <a:pt x="10160" y="16510"/>
                                </a:lnTo>
                                <a:lnTo>
                                  <a:pt x="12700" y="15240"/>
                                </a:lnTo>
                                <a:lnTo>
                                  <a:pt x="13970" y="12700"/>
                                </a:lnTo>
                                <a:lnTo>
                                  <a:pt x="15240" y="11430"/>
                                </a:lnTo>
                                <a:lnTo>
                                  <a:pt x="17780" y="10160"/>
                                </a:lnTo>
                                <a:lnTo>
                                  <a:pt x="19050" y="8890"/>
                                </a:lnTo>
                                <a:lnTo>
                                  <a:pt x="21590" y="7620"/>
                                </a:lnTo>
                                <a:lnTo>
                                  <a:pt x="22860" y="6350"/>
                                </a:lnTo>
                                <a:lnTo>
                                  <a:pt x="25400" y="5080"/>
                                </a:lnTo>
                                <a:lnTo>
                                  <a:pt x="26670" y="3810"/>
                                </a:lnTo>
                                <a:lnTo>
                                  <a:pt x="29210" y="3810"/>
                                </a:lnTo>
                                <a:lnTo>
                                  <a:pt x="31750" y="2540"/>
                                </a:lnTo>
                                <a:lnTo>
                                  <a:pt x="34290" y="1270"/>
                                </a:lnTo>
                                <a:lnTo>
                                  <a:pt x="40640" y="1270"/>
                                </a:lnTo>
                                <a:lnTo>
                                  <a:pt x="43180" y="0"/>
                                </a:lnTo>
                                <a:close/>
                              </a:path>
                            </a:pathLst>
                          </a:custGeom>
                          <a:solidFill>
                            <a:srgbClr val="000000"/>
                          </a:solidFill>
                          <a:ln w="12600">
                            <a:noFill/>
                          </a:ln>
                        </wps:spPr>
                        <wps:style>
                          <a:lnRef idx="0"/>
                          <a:fillRef idx="0"/>
                          <a:effectRef idx="0"/>
                          <a:fontRef idx="minor"/>
                        </wps:style>
                        <wps:bodyPr/>
                      </wps:wsp>
                      <wps:wsp>
                        <wps:cNvSpPr/>
                        <wps:spPr>
                          <a:xfrm>
                            <a:off x="2222640" y="100080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90170"/>
                                </a:lnTo>
                                <a:lnTo>
                                  <a:pt x="21590" y="85090"/>
                                </a:lnTo>
                                <a:lnTo>
                                  <a:pt x="12700" y="78740"/>
                                </a:lnTo>
                                <a:lnTo>
                                  <a:pt x="5080" y="68580"/>
                                </a:lnTo>
                                <a:lnTo>
                                  <a:pt x="1270" y="58420"/>
                                </a:lnTo>
                                <a:lnTo>
                                  <a:pt x="0" y="45720"/>
                                </a:lnTo>
                                <a:lnTo>
                                  <a:pt x="1270" y="34290"/>
                                </a:lnTo>
                                <a:lnTo>
                                  <a:pt x="5080" y="22860"/>
                                </a:lnTo>
                                <a:lnTo>
                                  <a:pt x="12700" y="13970"/>
                                </a:lnTo>
                                <a:lnTo>
                                  <a:pt x="21590" y="6350"/>
                                </a:lnTo>
                                <a:lnTo>
                                  <a:pt x="33020" y="1270"/>
                                </a:lnTo>
                                <a:lnTo>
                                  <a:pt x="45720" y="0"/>
                                </a:lnTo>
                                <a:lnTo>
                                  <a:pt x="57150" y="1270"/>
                                </a:lnTo>
                                <a:lnTo>
                                  <a:pt x="68580" y="6350"/>
                                </a:lnTo>
                                <a:lnTo>
                                  <a:pt x="77470" y="13970"/>
                                </a:lnTo>
                                <a:lnTo>
                                  <a:pt x="85090" y="22860"/>
                                </a:lnTo>
                                <a:lnTo>
                                  <a:pt x="88900" y="34290"/>
                                </a:lnTo>
                                <a:lnTo>
                                  <a:pt x="91440" y="45720"/>
                                </a:lnTo>
                                <a:lnTo>
                                  <a:pt x="88900" y="58420"/>
                                </a:lnTo>
                                <a:lnTo>
                                  <a:pt x="85090" y="68580"/>
                                </a:lnTo>
                                <a:lnTo>
                                  <a:pt x="77470" y="78740"/>
                                </a:lnTo>
                                <a:lnTo>
                                  <a:pt x="68580" y="85090"/>
                                </a:lnTo>
                                <a:lnTo>
                                  <a:pt x="57150" y="90170"/>
                                </a:lnTo>
                                <a:lnTo>
                                  <a:pt x="45720" y="91440"/>
                                </a:lnTo>
                                <a:close/>
                              </a:path>
                            </a:pathLst>
                          </a:custGeom>
                          <a:noFill/>
                          <a:ln w="0">
                            <a:solidFill>
                              <a:srgbClr val="000000"/>
                            </a:solidFill>
                          </a:ln>
                        </wps:spPr>
                        <wps:style>
                          <a:lnRef idx="0"/>
                          <a:fillRef idx="0"/>
                          <a:effectRef idx="0"/>
                          <a:fontRef idx="minor"/>
                        </wps:style>
                        <wps:bodyPr/>
                      </wps:wsp>
                      <wps:wsp>
                        <wps:cNvSpPr/>
                        <wps:spPr>
                          <a:xfrm>
                            <a:off x="3491280" y="10058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38100" y="0"/>
                                </a:moveTo>
                                <a:lnTo>
                                  <a:pt x="52070" y="0"/>
                                </a:lnTo>
                                <a:lnTo>
                                  <a:pt x="54610" y="1270"/>
                                </a:lnTo>
                                <a:lnTo>
                                  <a:pt x="57150" y="1270"/>
                                </a:lnTo>
                                <a:lnTo>
                                  <a:pt x="59690" y="2540"/>
                                </a:lnTo>
                                <a:lnTo>
                                  <a:pt x="60960" y="2540"/>
                                </a:lnTo>
                                <a:lnTo>
                                  <a:pt x="63500" y="3810"/>
                                </a:lnTo>
                                <a:lnTo>
                                  <a:pt x="66040" y="5080"/>
                                </a:lnTo>
                                <a:lnTo>
                                  <a:pt x="67310" y="6350"/>
                                </a:lnTo>
                                <a:lnTo>
                                  <a:pt x="69850" y="6350"/>
                                </a:lnTo>
                                <a:lnTo>
                                  <a:pt x="72390" y="8890"/>
                                </a:lnTo>
                                <a:lnTo>
                                  <a:pt x="73660" y="10160"/>
                                </a:lnTo>
                                <a:lnTo>
                                  <a:pt x="74930" y="11430"/>
                                </a:lnTo>
                                <a:lnTo>
                                  <a:pt x="77470" y="12700"/>
                                </a:lnTo>
                                <a:lnTo>
                                  <a:pt x="78740" y="13970"/>
                                </a:lnTo>
                                <a:lnTo>
                                  <a:pt x="80010" y="16510"/>
                                </a:lnTo>
                                <a:lnTo>
                                  <a:pt x="81280" y="17780"/>
                                </a:lnTo>
                                <a:lnTo>
                                  <a:pt x="82550" y="19050"/>
                                </a:lnTo>
                                <a:lnTo>
                                  <a:pt x="83820" y="21590"/>
                                </a:lnTo>
                                <a:lnTo>
                                  <a:pt x="85090" y="22860"/>
                                </a:lnTo>
                                <a:lnTo>
                                  <a:pt x="86360" y="25400"/>
                                </a:lnTo>
                                <a:lnTo>
                                  <a:pt x="87630" y="27940"/>
                                </a:lnTo>
                                <a:lnTo>
                                  <a:pt x="88900" y="30480"/>
                                </a:lnTo>
                                <a:lnTo>
                                  <a:pt x="88900" y="31750"/>
                                </a:lnTo>
                                <a:lnTo>
                                  <a:pt x="90170" y="34290"/>
                                </a:lnTo>
                                <a:lnTo>
                                  <a:pt x="90170" y="36830"/>
                                </a:lnTo>
                                <a:lnTo>
                                  <a:pt x="91440" y="39370"/>
                                </a:lnTo>
                                <a:lnTo>
                                  <a:pt x="91440" y="45720"/>
                                </a:lnTo>
                                <a:lnTo>
                                  <a:pt x="91440" y="52070"/>
                                </a:lnTo>
                                <a:lnTo>
                                  <a:pt x="90170" y="54610"/>
                                </a:lnTo>
                                <a:lnTo>
                                  <a:pt x="90170" y="57150"/>
                                </a:lnTo>
                                <a:lnTo>
                                  <a:pt x="88900" y="59690"/>
                                </a:lnTo>
                                <a:lnTo>
                                  <a:pt x="88900" y="62230"/>
                                </a:lnTo>
                                <a:lnTo>
                                  <a:pt x="87630" y="63500"/>
                                </a:lnTo>
                                <a:lnTo>
                                  <a:pt x="86360" y="66040"/>
                                </a:lnTo>
                                <a:lnTo>
                                  <a:pt x="85090" y="68580"/>
                                </a:lnTo>
                                <a:lnTo>
                                  <a:pt x="83820" y="69850"/>
                                </a:lnTo>
                                <a:lnTo>
                                  <a:pt x="82550" y="72390"/>
                                </a:lnTo>
                                <a:lnTo>
                                  <a:pt x="81280" y="73660"/>
                                </a:lnTo>
                                <a:lnTo>
                                  <a:pt x="80010" y="76200"/>
                                </a:lnTo>
                                <a:lnTo>
                                  <a:pt x="78740" y="77470"/>
                                </a:lnTo>
                                <a:lnTo>
                                  <a:pt x="77470" y="78740"/>
                                </a:lnTo>
                                <a:lnTo>
                                  <a:pt x="74930" y="80010"/>
                                </a:lnTo>
                                <a:lnTo>
                                  <a:pt x="73660" y="81280"/>
                                </a:lnTo>
                                <a:lnTo>
                                  <a:pt x="72390" y="83820"/>
                                </a:lnTo>
                                <a:lnTo>
                                  <a:pt x="69850" y="85090"/>
                                </a:lnTo>
                                <a:lnTo>
                                  <a:pt x="67310" y="86360"/>
                                </a:lnTo>
                                <a:lnTo>
                                  <a:pt x="66040" y="86360"/>
                                </a:lnTo>
                                <a:lnTo>
                                  <a:pt x="63500" y="87630"/>
                                </a:lnTo>
                                <a:lnTo>
                                  <a:pt x="60960" y="88900"/>
                                </a:lnTo>
                                <a:lnTo>
                                  <a:pt x="59690" y="88900"/>
                                </a:lnTo>
                                <a:lnTo>
                                  <a:pt x="57150" y="90170"/>
                                </a:lnTo>
                                <a:lnTo>
                                  <a:pt x="54610" y="90170"/>
                                </a:lnTo>
                                <a:lnTo>
                                  <a:pt x="52070" y="91440"/>
                                </a:lnTo>
                                <a:lnTo>
                                  <a:pt x="38100" y="91440"/>
                                </a:lnTo>
                                <a:lnTo>
                                  <a:pt x="35560" y="90170"/>
                                </a:lnTo>
                                <a:lnTo>
                                  <a:pt x="34290" y="90170"/>
                                </a:lnTo>
                                <a:lnTo>
                                  <a:pt x="31750" y="88900"/>
                                </a:lnTo>
                                <a:lnTo>
                                  <a:pt x="29210" y="88900"/>
                                </a:lnTo>
                                <a:lnTo>
                                  <a:pt x="27940" y="87630"/>
                                </a:lnTo>
                                <a:lnTo>
                                  <a:pt x="25400" y="86360"/>
                                </a:lnTo>
                                <a:lnTo>
                                  <a:pt x="22860" y="86360"/>
                                </a:lnTo>
                                <a:lnTo>
                                  <a:pt x="21590" y="85090"/>
                                </a:lnTo>
                                <a:lnTo>
                                  <a:pt x="19050" y="83820"/>
                                </a:lnTo>
                                <a:lnTo>
                                  <a:pt x="17780" y="81280"/>
                                </a:lnTo>
                                <a:lnTo>
                                  <a:pt x="15240" y="80010"/>
                                </a:lnTo>
                                <a:lnTo>
                                  <a:pt x="13970" y="78740"/>
                                </a:lnTo>
                                <a:lnTo>
                                  <a:pt x="12700" y="77470"/>
                                </a:lnTo>
                                <a:lnTo>
                                  <a:pt x="11430" y="76200"/>
                                </a:lnTo>
                                <a:lnTo>
                                  <a:pt x="10160" y="73660"/>
                                </a:lnTo>
                                <a:lnTo>
                                  <a:pt x="7620" y="72390"/>
                                </a:lnTo>
                                <a:lnTo>
                                  <a:pt x="6350" y="69850"/>
                                </a:lnTo>
                                <a:lnTo>
                                  <a:pt x="5080" y="68580"/>
                                </a:lnTo>
                                <a:lnTo>
                                  <a:pt x="5080" y="66040"/>
                                </a:lnTo>
                                <a:lnTo>
                                  <a:pt x="3810" y="63500"/>
                                </a:lnTo>
                                <a:lnTo>
                                  <a:pt x="2540" y="62230"/>
                                </a:lnTo>
                                <a:lnTo>
                                  <a:pt x="2540" y="59690"/>
                                </a:lnTo>
                                <a:lnTo>
                                  <a:pt x="1270" y="57150"/>
                                </a:lnTo>
                                <a:lnTo>
                                  <a:pt x="1270" y="54610"/>
                                </a:lnTo>
                                <a:lnTo>
                                  <a:pt x="0" y="52070"/>
                                </a:lnTo>
                                <a:lnTo>
                                  <a:pt x="0" y="39370"/>
                                </a:lnTo>
                                <a:lnTo>
                                  <a:pt x="1270" y="36830"/>
                                </a:lnTo>
                                <a:lnTo>
                                  <a:pt x="1270" y="34290"/>
                                </a:lnTo>
                                <a:lnTo>
                                  <a:pt x="2540" y="31750"/>
                                </a:lnTo>
                                <a:lnTo>
                                  <a:pt x="2540" y="30480"/>
                                </a:lnTo>
                                <a:lnTo>
                                  <a:pt x="3810" y="27940"/>
                                </a:lnTo>
                                <a:lnTo>
                                  <a:pt x="5080" y="25400"/>
                                </a:lnTo>
                                <a:lnTo>
                                  <a:pt x="5080" y="22860"/>
                                </a:lnTo>
                                <a:lnTo>
                                  <a:pt x="6350" y="21590"/>
                                </a:lnTo>
                                <a:lnTo>
                                  <a:pt x="7620" y="19050"/>
                                </a:lnTo>
                                <a:lnTo>
                                  <a:pt x="10160" y="17780"/>
                                </a:lnTo>
                                <a:lnTo>
                                  <a:pt x="11430" y="16510"/>
                                </a:lnTo>
                                <a:lnTo>
                                  <a:pt x="12700" y="13970"/>
                                </a:lnTo>
                                <a:lnTo>
                                  <a:pt x="13970" y="12700"/>
                                </a:lnTo>
                                <a:lnTo>
                                  <a:pt x="15240" y="11430"/>
                                </a:lnTo>
                                <a:lnTo>
                                  <a:pt x="17780" y="10160"/>
                                </a:lnTo>
                                <a:lnTo>
                                  <a:pt x="19050" y="8890"/>
                                </a:lnTo>
                                <a:lnTo>
                                  <a:pt x="21590" y="6350"/>
                                </a:lnTo>
                                <a:lnTo>
                                  <a:pt x="22860" y="6350"/>
                                </a:lnTo>
                                <a:lnTo>
                                  <a:pt x="25400" y="5080"/>
                                </a:lnTo>
                                <a:lnTo>
                                  <a:pt x="27940" y="3810"/>
                                </a:lnTo>
                                <a:lnTo>
                                  <a:pt x="29210" y="2540"/>
                                </a:lnTo>
                                <a:lnTo>
                                  <a:pt x="31750" y="2540"/>
                                </a:lnTo>
                                <a:lnTo>
                                  <a:pt x="34290" y="1270"/>
                                </a:lnTo>
                                <a:lnTo>
                                  <a:pt x="35560" y="1270"/>
                                </a:lnTo>
                                <a:lnTo>
                                  <a:pt x="38100" y="0"/>
                                </a:lnTo>
                                <a:close/>
                              </a:path>
                            </a:pathLst>
                          </a:custGeom>
                          <a:solidFill>
                            <a:srgbClr val="000000"/>
                          </a:solidFill>
                          <a:ln w="12600">
                            <a:noFill/>
                          </a:ln>
                        </wps:spPr>
                        <wps:style>
                          <a:lnRef idx="0"/>
                          <a:fillRef idx="0"/>
                          <a:effectRef idx="0"/>
                          <a:fontRef idx="minor"/>
                        </wps:style>
                        <wps:bodyPr/>
                      </wps:wsp>
                      <wps:wsp>
                        <wps:cNvSpPr/>
                        <wps:spPr>
                          <a:xfrm>
                            <a:off x="3491280" y="10058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90170"/>
                                </a:lnTo>
                                <a:lnTo>
                                  <a:pt x="21590" y="85090"/>
                                </a:lnTo>
                                <a:lnTo>
                                  <a:pt x="12700" y="77470"/>
                                </a:lnTo>
                                <a:lnTo>
                                  <a:pt x="6350" y="68580"/>
                                </a:lnTo>
                                <a:lnTo>
                                  <a:pt x="1270" y="57150"/>
                                </a:lnTo>
                                <a:lnTo>
                                  <a:pt x="0" y="45720"/>
                                </a:lnTo>
                                <a:lnTo>
                                  <a:pt x="1270" y="33020"/>
                                </a:lnTo>
                                <a:lnTo>
                                  <a:pt x="6350" y="22860"/>
                                </a:lnTo>
                                <a:lnTo>
                                  <a:pt x="12700" y="13970"/>
                                </a:lnTo>
                                <a:lnTo>
                                  <a:pt x="21590" y="6350"/>
                                </a:lnTo>
                                <a:lnTo>
                                  <a:pt x="33020" y="1270"/>
                                </a:lnTo>
                                <a:lnTo>
                                  <a:pt x="45720" y="0"/>
                                </a:lnTo>
                                <a:lnTo>
                                  <a:pt x="57150" y="1270"/>
                                </a:lnTo>
                                <a:lnTo>
                                  <a:pt x="68580" y="6350"/>
                                </a:lnTo>
                                <a:lnTo>
                                  <a:pt x="77470" y="13970"/>
                                </a:lnTo>
                                <a:lnTo>
                                  <a:pt x="85090" y="22860"/>
                                </a:lnTo>
                                <a:lnTo>
                                  <a:pt x="88900" y="33020"/>
                                </a:lnTo>
                                <a:lnTo>
                                  <a:pt x="91440" y="45720"/>
                                </a:lnTo>
                                <a:lnTo>
                                  <a:pt x="88900" y="57150"/>
                                </a:lnTo>
                                <a:lnTo>
                                  <a:pt x="85090" y="68580"/>
                                </a:lnTo>
                                <a:lnTo>
                                  <a:pt x="77470" y="77470"/>
                                </a:lnTo>
                                <a:lnTo>
                                  <a:pt x="68580" y="85090"/>
                                </a:lnTo>
                                <a:lnTo>
                                  <a:pt x="57150" y="90170"/>
                                </a:lnTo>
                                <a:lnTo>
                                  <a:pt x="45720" y="91440"/>
                                </a:lnTo>
                                <a:close/>
                              </a:path>
                            </a:pathLst>
                          </a:custGeom>
                          <a:noFill/>
                          <a:ln w="0">
                            <a:solidFill>
                              <a:srgbClr val="000000"/>
                            </a:solidFill>
                          </a:ln>
                        </wps:spPr>
                        <wps:style>
                          <a:lnRef idx="0"/>
                          <a:fillRef idx="0"/>
                          <a:effectRef idx="0"/>
                          <a:fontRef idx="minor"/>
                        </wps:style>
                        <wps:bodyPr/>
                      </wps:wsp>
                      <wps:wsp>
                        <wps:cNvSpPr/>
                        <wps:spPr>
                          <a:xfrm>
                            <a:off x="1937880" y="262800"/>
                            <a:ext cx="11880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Y</w:t>
                              </w:r>
                            </w:p>
                          </w:txbxContent>
                        </wps:txbx>
                        <wps:bodyPr lIns="0" rIns="0" tIns="0" bIns="0" anchor="t">
                          <a:noAutofit/>
                        </wps:bodyPr>
                      </wps:wsp>
                      <wps:wsp>
                        <wps:cNvSpPr/>
                        <wps:spPr>
                          <a:xfrm>
                            <a:off x="3138120" y="891720"/>
                            <a:ext cx="12204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R</w:t>
                              </w:r>
                            </w:p>
                          </w:txbxContent>
                        </wps:txbx>
                        <wps:bodyPr lIns="0" rIns="0" tIns="0" bIns="0" anchor="t">
                          <a:noAutofit/>
                        </wps:bodyPr>
                      </wps:wsp>
                      <wps:wsp>
                        <wps:cNvSpPr/>
                        <wps:spPr>
                          <a:xfrm>
                            <a:off x="2346840" y="885240"/>
                            <a:ext cx="12204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B</w:t>
                              </w:r>
                            </w:p>
                          </w:txbxContent>
                        </wps:txbx>
                        <wps:bodyPr lIns="0" rIns="0" tIns="0" bIns="0" anchor="t">
                          <a:noAutofit/>
                        </wps:bodyPr>
                      </wps:wsp>
                      <wps:wsp>
                        <wps:cNvSpPr/>
                        <wps:spPr>
                          <a:xfrm>
                            <a:off x="3614400" y="891720"/>
                            <a:ext cx="12204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R</w:t>
                              </w:r>
                            </w:p>
                          </w:txbxContent>
                        </wps:txbx>
                        <wps:bodyPr lIns="0" rIns="0" tIns="0" bIns="0" anchor="t">
                          <a:noAutofit/>
                        </wps:bodyPr>
                      </wps:wsp>
                      <wps:wsp>
                        <wps:cNvSpPr/>
                        <wps:spPr>
                          <a:xfrm>
                            <a:off x="3200400" y="251640"/>
                            <a:ext cx="11880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Y</w:t>
                              </w:r>
                            </w:p>
                          </w:txbxContent>
                        </wps:txbx>
                        <wps:bodyPr lIns="0" rIns="0" tIns="0" bIns="0" anchor="t">
                          <a:noAutofit/>
                        </wps:bodyPr>
                      </wps:wsp>
                      <wps:wsp>
                        <wps:cNvSpPr/>
                        <wps:spPr>
                          <a:xfrm>
                            <a:off x="3213000" y="43452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39370" y="0"/>
                                </a:moveTo>
                                <a:lnTo>
                                  <a:pt x="52070" y="0"/>
                                </a:lnTo>
                                <a:lnTo>
                                  <a:pt x="54610" y="1270"/>
                                </a:lnTo>
                                <a:lnTo>
                                  <a:pt x="57150" y="1270"/>
                                </a:lnTo>
                                <a:lnTo>
                                  <a:pt x="59690" y="2540"/>
                                </a:lnTo>
                                <a:lnTo>
                                  <a:pt x="62230" y="2540"/>
                                </a:lnTo>
                                <a:lnTo>
                                  <a:pt x="63500" y="3810"/>
                                </a:lnTo>
                                <a:lnTo>
                                  <a:pt x="66040" y="5080"/>
                                </a:lnTo>
                                <a:lnTo>
                                  <a:pt x="68580" y="6350"/>
                                </a:lnTo>
                                <a:lnTo>
                                  <a:pt x="69850" y="7620"/>
                                </a:lnTo>
                                <a:lnTo>
                                  <a:pt x="72390" y="8890"/>
                                </a:lnTo>
                                <a:lnTo>
                                  <a:pt x="73660" y="10160"/>
                                </a:lnTo>
                                <a:lnTo>
                                  <a:pt x="76200" y="11430"/>
                                </a:lnTo>
                                <a:lnTo>
                                  <a:pt x="77470" y="12700"/>
                                </a:lnTo>
                                <a:lnTo>
                                  <a:pt x="78740" y="15240"/>
                                </a:lnTo>
                                <a:lnTo>
                                  <a:pt x="80010" y="16510"/>
                                </a:lnTo>
                                <a:lnTo>
                                  <a:pt x="81280" y="17780"/>
                                </a:lnTo>
                                <a:lnTo>
                                  <a:pt x="83820" y="19050"/>
                                </a:lnTo>
                                <a:lnTo>
                                  <a:pt x="85090" y="21590"/>
                                </a:lnTo>
                                <a:lnTo>
                                  <a:pt x="85090" y="24130"/>
                                </a:lnTo>
                                <a:lnTo>
                                  <a:pt x="86360" y="25400"/>
                                </a:lnTo>
                                <a:lnTo>
                                  <a:pt x="87630" y="27940"/>
                                </a:lnTo>
                                <a:lnTo>
                                  <a:pt x="88900" y="30480"/>
                                </a:lnTo>
                                <a:lnTo>
                                  <a:pt x="88900" y="31750"/>
                                </a:lnTo>
                                <a:lnTo>
                                  <a:pt x="90170" y="34290"/>
                                </a:lnTo>
                                <a:lnTo>
                                  <a:pt x="90170" y="36830"/>
                                </a:lnTo>
                                <a:lnTo>
                                  <a:pt x="91440" y="39370"/>
                                </a:lnTo>
                                <a:lnTo>
                                  <a:pt x="91440" y="45720"/>
                                </a:lnTo>
                                <a:lnTo>
                                  <a:pt x="91440" y="53340"/>
                                </a:lnTo>
                                <a:lnTo>
                                  <a:pt x="90170" y="55880"/>
                                </a:lnTo>
                                <a:lnTo>
                                  <a:pt x="90170" y="57150"/>
                                </a:lnTo>
                                <a:lnTo>
                                  <a:pt x="88900" y="59690"/>
                                </a:lnTo>
                                <a:lnTo>
                                  <a:pt x="88900" y="62230"/>
                                </a:lnTo>
                                <a:lnTo>
                                  <a:pt x="87630" y="63500"/>
                                </a:lnTo>
                                <a:lnTo>
                                  <a:pt x="86360" y="66040"/>
                                </a:lnTo>
                                <a:lnTo>
                                  <a:pt x="85090" y="68580"/>
                                </a:lnTo>
                                <a:lnTo>
                                  <a:pt x="85090" y="69850"/>
                                </a:lnTo>
                                <a:lnTo>
                                  <a:pt x="83820" y="72390"/>
                                </a:lnTo>
                                <a:lnTo>
                                  <a:pt x="81280" y="73660"/>
                                </a:lnTo>
                                <a:lnTo>
                                  <a:pt x="80010" y="76200"/>
                                </a:lnTo>
                                <a:lnTo>
                                  <a:pt x="78740" y="77470"/>
                                </a:lnTo>
                                <a:lnTo>
                                  <a:pt x="77470" y="78740"/>
                                </a:lnTo>
                                <a:lnTo>
                                  <a:pt x="76200" y="80010"/>
                                </a:lnTo>
                                <a:lnTo>
                                  <a:pt x="73660" y="82550"/>
                                </a:lnTo>
                                <a:lnTo>
                                  <a:pt x="72390" y="83820"/>
                                </a:lnTo>
                                <a:lnTo>
                                  <a:pt x="69850" y="85090"/>
                                </a:lnTo>
                                <a:lnTo>
                                  <a:pt x="68580" y="86360"/>
                                </a:lnTo>
                                <a:lnTo>
                                  <a:pt x="66040" y="86360"/>
                                </a:lnTo>
                                <a:lnTo>
                                  <a:pt x="63500" y="87630"/>
                                </a:lnTo>
                                <a:lnTo>
                                  <a:pt x="62230" y="88900"/>
                                </a:lnTo>
                                <a:lnTo>
                                  <a:pt x="59690" y="88900"/>
                                </a:lnTo>
                                <a:lnTo>
                                  <a:pt x="57150" y="90170"/>
                                </a:lnTo>
                                <a:lnTo>
                                  <a:pt x="54610" y="90170"/>
                                </a:lnTo>
                                <a:lnTo>
                                  <a:pt x="52070" y="91440"/>
                                </a:lnTo>
                                <a:lnTo>
                                  <a:pt x="39370" y="91440"/>
                                </a:lnTo>
                                <a:lnTo>
                                  <a:pt x="36830" y="90170"/>
                                </a:lnTo>
                                <a:lnTo>
                                  <a:pt x="34290" y="90170"/>
                                </a:lnTo>
                                <a:lnTo>
                                  <a:pt x="31750" y="88900"/>
                                </a:lnTo>
                                <a:lnTo>
                                  <a:pt x="30480" y="88900"/>
                                </a:lnTo>
                                <a:lnTo>
                                  <a:pt x="27940" y="87630"/>
                                </a:lnTo>
                                <a:lnTo>
                                  <a:pt x="25400" y="86360"/>
                                </a:lnTo>
                                <a:lnTo>
                                  <a:pt x="22860" y="86360"/>
                                </a:lnTo>
                                <a:lnTo>
                                  <a:pt x="21590" y="85090"/>
                                </a:lnTo>
                                <a:lnTo>
                                  <a:pt x="19050" y="83820"/>
                                </a:lnTo>
                                <a:lnTo>
                                  <a:pt x="17780" y="82550"/>
                                </a:lnTo>
                                <a:lnTo>
                                  <a:pt x="16510" y="80010"/>
                                </a:lnTo>
                                <a:lnTo>
                                  <a:pt x="13970" y="78740"/>
                                </a:lnTo>
                                <a:lnTo>
                                  <a:pt x="12700" y="77470"/>
                                </a:lnTo>
                                <a:lnTo>
                                  <a:pt x="11430" y="76200"/>
                                </a:lnTo>
                                <a:lnTo>
                                  <a:pt x="10160" y="73660"/>
                                </a:lnTo>
                                <a:lnTo>
                                  <a:pt x="8890" y="72390"/>
                                </a:lnTo>
                                <a:lnTo>
                                  <a:pt x="6350" y="69850"/>
                                </a:lnTo>
                                <a:lnTo>
                                  <a:pt x="6350" y="68580"/>
                                </a:lnTo>
                                <a:lnTo>
                                  <a:pt x="5080" y="66040"/>
                                </a:lnTo>
                                <a:lnTo>
                                  <a:pt x="3810" y="63500"/>
                                </a:lnTo>
                                <a:lnTo>
                                  <a:pt x="2540" y="62230"/>
                                </a:lnTo>
                                <a:lnTo>
                                  <a:pt x="2540" y="59690"/>
                                </a:lnTo>
                                <a:lnTo>
                                  <a:pt x="1270" y="57150"/>
                                </a:lnTo>
                                <a:lnTo>
                                  <a:pt x="1270" y="55880"/>
                                </a:lnTo>
                                <a:lnTo>
                                  <a:pt x="0" y="53340"/>
                                </a:lnTo>
                                <a:lnTo>
                                  <a:pt x="0" y="39370"/>
                                </a:lnTo>
                                <a:lnTo>
                                  <a:pt x="1270" y="36830"/>
                                </a:lnTo>
                                <a:lnTo>
                                  <a:pt x="1270" y="34290"/>
                                </a:lnTo>
                                <a:lnTo>
                                  <a:pt x="2540" y="31750"/>
                                </a:lnTo>
                                <a:lnTo>
                                  <a:pt x="2540" y="30480"/>
                                </a:lnTo>
                                <a:lnTo>
                                  <a:pt x="3810" y="27940"/>
                                </a:lnTo>
                                <a:lnTo>
                                  <a:pt x="5080" y="25400"/>
                                </a:lnTo>
                                <a:lnTo>
                                  <a:pt x="6350" y="24130"/>
                                </a:lnTo>
                                <a:lnTo>
                                  <a:pt x="6350" y="21590"/>
                                </a:lnTo>
                                <a:lnTo>
                                  <a:pt x="8890" y="19050"/>
                                </a:lnTo>
                                <a:lnTo>
                                  <a:pt x="10160" y="17780"/>
                                </a:lnTo>
                                <a:lnTo>
                                  <a:pt x="11430" y="16510"/>
                                </a:lnTo>
                                <a:lnTo>
                                  <a:pt x="12700" y="15240"/>
                                </a:lnTo>
                                <a:lnTo>
                                  <a:pt x="13970" y="12700"/>
                                </a:lnTo>
                                <a:lnTo>
                                  <a:pt x="16510" y="11430"/>
                                </a:lnTo>
                                <a:lnTo>
                                  <a:pt x="17780" y="10160"/>
                                </a:lnTo>
                                <a:lnTo>
                                  <a:pt x="19050" y="8890"/>
                                </a:lnTo>
                                <a:lnTo>
                                  <a:pt x="21590" y="7620"/>
                                </a:lnTo>
                                <a:lnTo>
                                  <a:pt x="22860" y="6350"/>
                                </a:lnTo>
                                <a:lnTo>
                                  <a:pt x="25400" y="5080"/>
                                </a:lnTo>
                                <a:lnTo>
                                  <a:pt x="27940" y="3810"/>
                                </a:lnTo>
                                <a:lnTo>
                                  <a:pt x="30480" y="2540"/>
                                </a:lnTo>
                                <a:lnTo>
                                  <a:pt x="31750" y="2540"/>
                                </a:lnTo>
                                <a:lnTo>
                                  <a:pt x="34290" y="1270"/>
                                </a:lnTo>
                                <a:lnTo>
                                  <a:pt x="36830" y="1270"/>
                                </a:lnTo>
                                <a:lnTo>
                                  <a:pt x="39370" y="0"/>
                                </a:lnTo>
                                <a:close/>
                              </a:path>
                            </a:pathLst>
                          </a:custGeom>
                          <a:solidFill>
                            <a:srgbClr val="000000"/>
                          </a:solidFill>
                          <a:ln w="12600">
                            <a:noFill/>
                          </a:ln>
                        </wps:spPr>
                        <wps:style>
                          <a:lnRef idx="0"/>
                          <a:fillRef idx="0"/>
                          <a:effectRef idx="0"/>
                          <a:fontRef idx="minor"/>
                        </wps:style>
                        <wps:bodyPr/>
                      </wps:wsp>
                      <wps:wsp>
                        <wps:cNvSpPr/>
                        <wps:spPr>
                          <a:xfrm>
                            <a:off x="3213000" y="43452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90170"/>
                                </a:lnTo>
                                <a:lnTo>
                                  <a:pt x="22860" y="85090"/>
                                </a:lnTo>
                                <a:lnTo>
                                  <a:pt x="13970" y="77470"/>
                                </a:lnTo>
                                <a:lnTo>
                                  <a:pt x="6350" y="68580"/>
                                </a:lnTo>
                                <a:lnTo>
                                  <a:pt x="1270" y="58420"/>
                                </a:lnTo>
                                <a:lnTo>
                                  <a:pt x="0" y="45720"/>
                                </a:lnTo>
                                <a:lnTo>
                                  <a:pt x="1270" y="34290"/>
                                </a:lnTo>
                                <a:lnTo>
                                  <a:pt x="6350" y="22860"/>
                                </a:lnTo>
                                <a:lnTo>
                                  <a:pt x="13970" y="13970"/>
                                </a:lnTo>
                                <a:lnTo>
                                  <a:pt x="22860" y="6350"/>
                                </a:lnTo>
                                <a:lnTo>
                                  <a:pt x="33020" y="1270"/>
                                </a:lnTo>
                                <a:lnTo>
                                  <a:pt x="45720" y="0"/>
                                </a:lnTo>
                                <a:lnTo>
                                  <a:pt x="57150" y="1270"/>
                                </a:lnTo>
                                <a:lnTo>
                                  <a:pt x="68580" y="6350"/>
                                </a:lnTo>
                                <a:lnTo>
                                  <a:pt x="77470" y="13970"/>
                                </a:lnTo>
                                <a:lnTo>
                                  <a:pt x="85090" y="22860"/>
                                </a:lnTo>
                                <a:lnTo>
                                  <a:pt x="90170" y="34290"/>
                                </a:lnTo>
                                <a:lnTo>
                                  <a:pt x="91440" y="45720"/>
                                </a:lnTo>
                                <a:lnTo>
                                  <a:pt x="90170" y="58420"/>
                                </a:lnTo>
                                <a:lnTo>
                                  <a:pt x="85090" y="68580"/>
                                </a:lnTo>
                                <a:lnTo>
                                  <a:pt x="77470" y="77470"/>
                                </a:lnTo>
                                <a:lnTo>
                                  <a:pt x="68580" y="85090"/>
                                </a:lnTo>
                                <a:lnTo>
                                  <a:pt x="57150" y="90170"/>
                                </a:lnTo>
                                <a:lnTo>
                                  <a:pt x="45720" y="91440"/>
                                </a:lnTo>
                                <a:close/>
                              </a:path>
                            </a:pathLst>
                          </a:custGeom>
                          <a:noFill/>
                          <a:ln w="0">
                            <a:solidFill>
                              <a:srgbClr val="000000"/>
                            </a:solidFill>
                          </a:ln>
                        </wps:spPr>
                        <wps:style>
                          <a:lnRef idx="0"/>
                          <a:fillRef idx="0"/>
                          <a:effectRef idx="0"/>
                          <a:fontRef idx="minor"/>
                        </wps:style>
                        <wps:bodyPr/>
                      </wps:wsp>
                      <wps:wsp>
                        <wps:cNvSpPr/>
                        <wps:spPr>
                          <a:xfrm>
                            <a:off x="1974960" y="38160"/>
                            <a:ext cx="668160" cy="469440"/>
                          </a:xfrm>
                          <a:custGeom>
                            <a:avLst/>
                            <a:gdLst>
                              <a:gd name="textAreaLeft" fmla="*/ 0 w 378720"/>
                              <a:gd name="textAreaRight" fmla="*/ 379080 w 378720"/>
                              <a:gd name="textAreaTop" fmla="*/ 0 h 266040"/>
                              <a:gd name="textAreaBottom" fmla="*/ 266400 h 266040"/>
                            </a:gdLst>
                            <a:ahLst/>
                            <a:rect l="textAreaLeft" t="textAreaTop" r="textAreaRight" b="textAreaBottom"/>
                            <a:pathLst>
                              <a:path w="668020" h="469900">
                                <a:moveTo>
                                  <a:pt x="661670" y="0"/>
                                </a:moveTo>
                                <a:lnTo>
                                  <a:pt x="668020" y="7620"/>
                                </a:lnTo>
                                <a:lnTo>
                                  <a:pt x="6350" y="469900"/>
                                </a:lnTo>
                                <a:lnTo>
                                  <a:pt x="0" y="462280"/>
                                </a:lnTo>
                                <a:lnTo>
                                  <a:pt x="661670" y="0"/>
                                </a:lnTo>
                                <a:close/>
                              </a:path>
                            </a:pathLst>
                          </a:custGeom>
                          <a:solidFill>
                            <a:srgbClr val="000000"/>
                          </a:solidFill>
                          <a:ln w="12600">
                            <a:noFill/>
                          </a:ln>
                        </wps:spPr>
                        <wps:style>
                          <a:lnRef idx="0"/>
                          <a:fillRef idx="0"/>
                          <a:effectRef idx="0"/>
                          <a:fontRef idx="minor"/>
                        </wps:style>
                        <wps:bodyPr/>
                      </wps:wsp>
                      <wps:wsp>
                        <wps:cNvSpPr/>
                        <wps:spPr>
                          <a:xfrm>
                            <a:off x="2264400" y="40680"/>
                            <a:ext cx="374760" cy="1008360"/>
                          </a:xfrm>
                          <a:custGeom>
                            <a:avLst/>
                            <a:gdLst>
                              <a:gd name="textAreaLeft" fmla="*/ 0 w 212400"/>
                              <a:gd name="textAreaRight" fmla="*/ 212760 w 212400"/>
                              <a:gd name="textAreaTop" fmla="*/ 0 h 571680"/>
                              <a:gd name="textAreaBottom" fmla="*/ 572040 h 571680"/>
                            </a:gdLst>
                            <a:ahLst/>
                            <a:rect l="textAreaLeft" t="textAreaTop" r="textAreaRight" b="textAreaBottom"/>
                            <a:pathLst>
                              <a:path w="374650" h="1008380">
                                <a:moveTo>
                                  <a:pt x="367030" y="0"/>
                                </a:moveTo>
                                <a:lnTo>
                                  <a:pt x="374650" y="3810"/>
                                </a:lnTo>
                                <a:lnTo>
                                  <a:pt x="8890" y="1008380"/>
                                </a:lnTo>
                                <a:lnTo>
                                  <a:pt x="0" y="1004570"/>
                                </a:lnTo>
                                <a:lnTo>
                                  <a:pt x="367030" y="0"/>
                                </a:lnTo>
                                <a:close/>
                              </a:path>
                            </a:pathLst>
                          </a:custGeom>
                          <a:solidFill>
                            <a:srgbClr val="000000"/>
                          </a:solidFill>
                          <a:ln w="12600">
                            <a:noFill/>
                          </a:ln>
                        </wps:spPr>
                        <wps:style>
                          <a:lnRef idx="0"/>
                          <a:fillRef idx="0"/>
                          <a:effectRef idx="0"/>
                          <a:fontRef idx="minor"/>
                        </wps:style>
                        <wps:bodyPr/>
                      </wps:wsp>
                      <wps:wsp>
                        <wps:cNvSpPr/>
                        <wps:spPr>
                          <a:xfrm>
                            <a:off x="2635200" y="40680"/>
                            <a:ext cx="346680" cy="1012320"/>
                          </a:xfrm>
                          <a:custGeom>
                            <a:avLst/>
                            <a:gdLst>
                              <a:gd name="textAreaLeft" fmla="*/ 0 w 196560"/>
                              <a:gd name="textAreaRight" fmla="*/ 196920 w 196560"/>
                              <a:gd name="textAreaTop" fmla="*/ 0 h 573840"/>
                              <a:gd name="textAreaBottom" fmla="*/ 574200 h 573840"/>
                            </a:gdLst>
                            <a:ahLst/>
                            <a:rect l="textAreaLeft" t="textAreaTop" r="textAreaRight" b="textAreaBottom"/>
                            <a:pathLst>
                              <a:path w="346710" h="1012190">
                                <a:moveTo>
                                  <a:pt x="8890" y="0"/>
                                </a:moveTo>
                                <a:lnTo>
                                  <a:pt x="346710" y="1009650"/>
                                </a:lnTo>
                                <a:lnTo>
                                  <a:pt x="339090" y="1012190"/>
                                </a:lnTo>
                                <a:lnTo>
                                  <a:pt x="0" y="2540"/>
                                </a:lnTo>
                                <a:lnTo>
                                  <a:pt x="8890" y="0"/>
                                </a:lnTo>
                                <a:close/>
                              </a:path>
                            </a:pathLst>
                          </a:custGeom>
                          <a:solidFill>
                            <a:srgbClr val="000000"/>
                          </a:solidFill>
                          <a:ln w="12600">
                            <a:noFill/>
                          </a:ln>
                        </wps:spPr>
                        <wps:style>
                          <a:lnRef idx="0"/>
                          <a:fillRef idx="0"/>
                          <a:effectRef idx="0"/>
                          <a:fontRef idx="minor"/>
                        </wps:style>
                        <wps:bodyPr/>
                      </wps:wsp>
                      <wps:wsp>
                        <wps:cNvSpPr/>
                        <wps:spPr>
                          <a:xfrm>
                            <a:off x="2269440" y="1042560"/>
                            <a:ext cx="708840" cy="9000"/>
                          </a:xfrm>
                          <a:custGeom>
                            <a:avLst/>
                            <a:gdLst>
                              <a:gd name="textAreaLeft" fmla="*/ 0 w 401760"/>
                              <a:gd name="textAreaRight" fmla="*/ 402120 w 401760"/>
                              <a:gd name="textAreaTop" fmla="*/ 0 h 5040"/>
                              <a:gd name="textAreaBottom" fmla="*/ 5400 h 5040"/>
                            </a:gdLst>
                            <a:ahLst/>
                            <a:rect l="textAreaLeft" t="textAreaTop" r="textAreaRight" b="textAreaBottom"/>
                            <a:pathLst>
                              <a:path w="708660" h="9144">
                                <a:moveTo>
                                  <a:pt x="0" y="0"/>
                                </a:moveTo>
                                <a:lnTo>
                                  <a:pt x="708660" y="0"/>
                                </a:lnTo>
                                <a:lnTo>
                                  <a:pt x="708660" y="9144"/>
                                </a:lnTo>
                                <a:lnTo>
                                  <a:pt x="0" y="9144"/>
                                </a:lnTo>
                                <a:lnTo>
                                  <a:pt x="0" y="0"/>
                                </a:lnTo>
                              </a:path>
                            </a:pathLst>
                          </a:custGeom>
                          <a:solidFill>
                            <a:srgbClr val="000000"/>
                          </a:solidFill>
                          <a:ln w="12600">
                            <a:noFill/>
                          </a:ln>
                        </wps:spPr>
                        <wps:style>
                          <a:lnRef idx="0"/>
                          <a:fillRef idx="0"/>
                          <a:effectRef idx="0"/>
                          <a:fontRef idx="minor"/>
                        </wps:style>
                        <wps:bodyPr/>
                      </wps:wsp>
                      <wps:wsp>
                        <wps:cNvSpPr/>
                        <wps:spPr>
                          <a:xfrm>
                            <a:off x="2632680" y="38160"/>
                            <a:ext cx="627840" cy="444960"/>
                          </a:xfrm>
                          <a:custGeom>
                            <a:avLst/>
                            <a:gdLst>
                              <a:gd name="textAreaLeft" fmla="*/ 0 w 356040"/>
                              <a:gd name="textAreaRight" fmla="*/ 356400 w 356040"/>
                              <a:gd name="textAreaTop" fmla="*/ 0 h 252360"/>
                              <a:gd name="textAreaBottom" fmla="*/ 252720 h 252360"/>
                            </a:gdLst>
                            <a:ahLst/>
                            <a:rect l="textAreaLeft" t="textAreaTop" r="textAreaRight" b="textAreaBottom"/>
                            <a:pathLst>
                              <a:path w="628650" h="445770">
                                <a:moveTo>
                                  <a:pt x="5080" y="0"/>
                                </a:moveTo>
                                <a:lnTo>
                                  <a:pt x="628650" y="438150"/>
                                </a:lnTo>
                                <a:lnTo>
                                  <a:pt x="623570" y="445770"/>
                                </a:lnTo>
                                <a:lnTo>
                                  <a:pt x="0" y="7620"/>
                                </a:lnTo>
                                <a:lnTo>
                                  <a:pt x="5080" y="0"/>
                                </a:lnTo>
                                <a:close/>
                              </a:path>
                            </a:pathLst>
                          </a:custGeom>
                          <a:solidFill>
                            <a:srgbClr val="000000"/>
                          </a:solidFill>
                          <a:ln w="12600">
                            <a:noFill/>
                          </a:ln>
                        </wps:spPr>
                        <wps:style>
                          <a:lnRef idx="0"/>
                          <a:fillRef idx="0"/>
                          <a:effectRef idx="0"/>
                          <a:fontRef idx="minor"/>
                        </wps:style>
                        <wps:bodyPr/>
                      </wps:wsp>
                      <wps:wsp>
                        <wps:cNvSpPr/>
                        <wps:spPr>
                          <a:xfrm>
                            <a:off x="3260160" y="478800"/>
                            <a:ext cx="279360" cy="570240"/>
                          </a:xfrm>
                          <a:custGeom>
                            <a:avLst/>
                            <a:gdLst>
                              <a:gd name="textAreaLeft" fmla="*/ 0 w 158400"/>
                              <a:gd name="textAreaRight" fmla="*/ 158760 w 158400"/>
                              <a:gd name="textAreaTop" fmla="*/ 0 h 323280"/>
                              <a:gd name="textAreaBottom" fmla="*/ 323640 h 323280"/>
                            </a:gdLst>
                            <a:ahLst/>
                            <a:rect l="textAreaLeft" t="textAreaTop" r="textAreaRight" b="textAreaBottom"/>
                            <a:pathLst>
                              <a:path w="279400" h="570230">
                                <a:moveTo>
                                  <a:pt x="7620" y="0"/>
                                </a:moveTo>
                                <a:lnTo>
                                  <a:pt x="279400" y="566420"/>
                                </a:lnTo>
                                <a:lnTo>
                                  <a:pt x="270510" y="570230"/>
                                </a:lnTo>
                                <a:lnTo>
                                  <a:pt x="0" y="3810"/>
                                </a:lnTo>
                                <a:lnTo>
                                  <a:pt x="7620" y="0"/>
                                </a:lnTo>
                                <a:close/>
                              </a:path>
                            </a:pathLst>
                          </a:custGeom>
                          <a:solidFill>
                            <a:srgbClr val="000000"/>
                          </a:solidFill>
                          <a:ln w="12600">
                            <a:noFill/>
                          </a:ln>
                        </wps:spPr>
                        <wps:style>
                          <a:lnRef idx="0"/>
                          <a:fillRef idx="0"/>
                          <a:effectRef idx="0"/>
                          <a:fontRef idx="minor"/>
                        </wps:style>
                        <wps:bodyPr/>
                      </wps:wsp>
                      <wps:wsp>
                        <wps:cNvSpPr/>
                        <wps:spPr>
                          <a:xfrm>
                            <a:off x="2978280" y="478800"/>
                            <a:ext cx="289080" cy="570240"/>
                          </a:xfrm>
                          <a:custGeom>
                            <a:avLst/>
                            <a:gdLst>
                              <a:gd name="textAreaLeft" fmla="*/ 0 w 163800"/>
                              <a:gd name="textAreaRight" fmla="*/ 164160 w 163800"/>
                              <a:gd name="textAreaTop" fmla="*/ 0 h 323280"/>
                              <a:gd name="textAreaBottom" fmla="*/ 323640 h 323280"/>
                            </a:gdLst>
                            <a:ahLst/>
                            <a:rect l="textAreaLeft" t="textAreaTop" r="textAreaRight" b="textAreaBottom"/>
                            <a:pathLst>
                              <a:path w="289560" h="570230">
                                <a:moveTo>
                                  <a:pt x="281940" y="0"/>
                                </a:moveTo>
                                <a:lnTo>
                                  <a:pt x="289560" y="3810"/>
                                </a:lnTo>
                                <a:lnTo>
                                  <a:pt x="8890" y="570230"/>
                                </a:lnTo>
                                <a:lnTo>
                                  <a:pt x="0" y="566420"/>
                                </a:lnTo>
                                <a:lnTo>
                                  <a:pt x="281940" y="0"/>
                                </a:lnTo>
                                <a:close/>
                              </a:path>
                            </a:pathLst>
                          </a:custGeom>
                          <a:solidFill>
                            <a:srgbClr val="000000"/>
                          </a:solidFill>
                          <a:ln w="12600">
                            <a:noFill/>
                          </a:ln>
                        </wps:spPr>
                        <wps:style>
                          <a:lnRef idx="0"/>
                          <a:fillRef idx="0"/>
                          <a:effectRef idx="0"/>
                          <a:fontRef idx="minor"/>
                        </wps:style>
                        <wps:bodyPr/>
                      </wps:wsp>
                    </wpg:wgp>
                  </a:graphicData>
                </a:graphic>
              </wp:inline>
            </w:drawing>
          </mc:Choice>
          <mc:Fallback>
            <w:pict>
              <v:group id="shape_0" alt="Group 322686" style="position:absolute;margin-left:0pt;margin-top:-87.35pt;width:294.2pt;height:87.3pt" coordorigin="0,-1747" coordsize="5884,1746">
                <v:shape id="shape_0" ID="Shape 10682" coordsize="91440,91440" path="m38100,0l52070,0l54610,1270l57150,1270l58420,2540l60960,2540l63500,3810l64770,3810l67310,5080l69850,6350l71120,7620l73660,8890l74930,11430l76200,12700l78740,13970l80010,15240l81280,17780l82550,19050l83820,21590l85090,22860l86360,25400l87630,27940l87630,29210l88900,31750l88900,34290l90170,35560l90170,40640l91440,43180l91440,45720l91440,48260l90170,49530l90170,54610l88900,57150l88900,59690l87630,60960l87630,63500l86360,66040l85090,67310l83820,69850l82550,72390l81280,73660l80010,74930l78740,76200l76200,78740l74930,80010l73660,81280l71120,82550l69850,83820l67310,85090l64770,86360l63500,87630l60960,88900l58420,88900l57150,90170l54610,90170l52070,91440l38100,91440l35560,90170l33020,90170l31750,88900l29210,88900l26670,87630l25400,86360l22860,85090l21590,83820l19050,82550l16510,81280l15240,80010l13970,78740l11430,76200l10160,74930l8890,73660l7620,72390l6350,69850l5080,67310l3810,66040l2540,63500l2540,60960l1270,59690l1270,57150l0,54610l0,35560l1270,34290l1270,31750l2540,29210l2540,27940l3810,25400l5080,22860l6350,21590l7620,19050l8890,17780l10160,15240l11430,13970l13970,12700l15240,11430l16510,8890l19050,7620l21590,6350l22860,5080l25400,3810l26670,3810l29210,2540l31750,2540l33020,1270l35560,1270l38100,0xe" fillcolor="black" stroked="f" o:allowincell="f" style="position:absolute;left:0;top:-1005;width:143;height:143;mso-wrap-style:none;v-text-anchor:middle;mso-position-vertical:top">
                  <v:fill o:detectmouseclick="t" type="solid" color2="white"/>
                  <v:stroke color="#41719c" weight="12600" joinstyle="miter" endcap="flat"/>
                  <w10:wrap type="square"/>
                </v:shape>
                <v:shape id="shape_0" ID="Shape 10683" coordsize="91440,91440" path="m45720,91440l33020,88900l21590,85090l12700,77470l5080,68580l1270,57150l0,45720l1270,33020l5080,21590l12700,12700l21590,6350l33020,1270l45720,0l57150,1270l68580,6350l77470,12700l83820,21590l88900,33020l91440,45720l88900,57150l83820,68580l77470,77470l68580,85090l57150,88900l45720,91440xe" stroked="t" o:allowincell="f" style="position:absolute;left:0;top:-1005;width:143;height:143;mso-wrap-style:none;v-text-anchor:middle;mso-position-vertical:top">
                  <v:fill o:detectmouseclick="t" on="false"/>
                  <v:stroke color="black" joinstyle="miter" endcap="flat"/>
                  <w10:wrap type="square"/>
                </v:shape>
                <v:shape id="shape_0" ID="Shape 10684" coordsize="91440,91440" path="m38100,0l52070,0l54610,1270l57150,1270l58420,2540l60960,2540l63500,3810l64770,5080l67310,5080l69850,6350l71120,7620l73660,8890l74930,11430l76200,12700l78740,13970l80010,15240l81280,17780l82550,19050l83820,21590l85090,22860l86360,25400l87630,27940l87630,29210l88900,31750l88900,34290l90170,35560l90170,40640l91440,43180l91440,45720l91440,48260l90170,50800l90170,54610l88900,57150l88900,59690l87630,60960l87630,63500l86360,66040l85090,67310l83820,69850l82550,72390l81280,73660l80010,74930l78740,76200l76200,78740l74930,80010l73660,81280l71120,82550l69850,83820l67310,85090l64770,86360l63500,87630l60960,88900l58420,88900l57150,90170l54610,90170l52070,91440l38100,91440l35560,90170l33020,90170l31750,88900l29210,88900l26670,87630l25400,86360l22860,85090l21590,83820l19050,82550l16510,81280l15240,80010l13970,78740l11430,76200l10160,74930l8890,73660l7620,72390l6350,69850l5080,67310l3810,66040l2540,63500l2540,60960l1270,59690l1270,57150l0,54610l0,35560l1270,34290l1270,31750l2540,29210l2540,27940l3810,25400l5080,22860l6350,21590l7620,19050l8890,17780l10160,15240l11430,13970l13970,12700l15240,11430l16510,8890l19050,7620l21590,6350l22860,5080l25400,5080l26670,3810l29210,2540l31750,2540l33020,1270l35560,1270l38100,0xe" fillcolor="black" stroked="f" o:allowincell="f" style="position:absolute;left:1584;top:-145;width:143;height:143;mso-wrap-style:none;v-text-anchor:middle;mso-position-vertical:top">
                  <v:fill o:detectmouseclick="t" type="solid" color2="white"/>
                  <v:stroke color="#41719c" weight="12600" joinstyle="miter" endcap="flat"/>
                  <w10:wrap type="square"/>
                </v:shape>
                <v:shape id="shape_0" ID="Shape 10685" coordsize="91440,91440" path="m45720,91440l33020,88900l21590,85090l12700,77470l5080,68580l1270,57150l0,45720l1270,33020l5080,21590l12700,12700l21590,6350l33020,1270l45720,0l57150,1270l68580,6350l77470,12700l83820,21590l88900,33020l91440,45720l88900,57150l83820,68580l77470,77470l68580,85090l57150,88900l45720,91440xe" stroked="t" o:allowincell="f" style="position:absolute;left:1584;top:-145;width:143;height:143;mso-wrap-style:none;v-text-anchor:middle;mso-position-vertical:top">
                  <v:fill o:detectmouseclick="t" on="false"/>
                  <v:stroke color="black" joinstyle="miter" endcap="flat"/>
                  <w10:wrap type="square"/>
                </v:shape>
                <v:shape id="shape_0" ID="Shape 10686" coordsize="91440,91440" path="m44450,0l48260,0l50800,1270l57150,1270l59690,2540l62230,3810l63500,3810l66040,5080l68580,6350l69850,7620l72390,8890l73660,10160l76200,11430l77470,12700l78740,15240l80010,16510l82550,17780l83820,20320l85090,21590l86360,24130l87630,25400l87630,27940l88900,30480l90170,31750l90170,36830l91440,39370l91440,45720l91440,53340l90170,55880l90170,59690l88900,62230l87630,63500l87630,66040l86360,68580l85090,69850l83820,72390l82550,73660l80010,76200l78740,77470l77470,78740l76200,80010l73660,82550l72390,83820l69850,85090l68580,86360l66040,87630l63500,87630l62230,88900l59690,90170l55880,90170l53340,91440l39370,91440l36830,90170l31750,90170l30480,88900l27940,87630l25400,87630l24130,86360l21590,85090l20320,83820l17780,82550l16510,80010l15240,78740l12700,77470l11430,76200l10160,73660l8890,72390l7620,69850l6350,68580l5080,66040l3810,63500l3810,62230l2540,59690l1270,57150l1270,50800l0,48260l0,44450l1270,41910l1270,34290l2540,31750l3810,30480l3810,27940l5080,25400l6350,24130l7620,21590l8890,20320l10160,17780l11430,16510l12700,15240l15240,12700l16510,11430l17780,10160l20320,8890l21590,7620l24130,6350l25400,5080l27940,3810l30480,3810l31750,2540l34290,1270l41910,1270l44450,0xe" fillcolor="black" stroked="f" o:allowincell="f" style="position:absolute;left:1044;top:-1731;width:143;height:143;mso-wrap-style:none;v-text-anchor:middle;mso-position-vertical:top">
                  <v:fill o:detectmouseclick="t" type="solid" color2="white"/>
                  <v:stroke color="#41719c" weight="12600" joinstyle="miter" endcap="flat"/>
                  <w10:wrap type="square"/>
                </v:shape>
                <v:shape id="shape_0" ID="Shape 10687" coordsize="91440,91440" path="m45720,91440l34290,90170l22860,85090l13970,77470l6350,68580l1270,58420l0,45720l1270,34290l6350,22860l13970,13970l22860,6350l34290,1270l45720,0l58420,1270l68580,6350l77470,13970l85090,22860l90170,34290l91440,45720l90170,58420l85090,68580l77470,77470l68580,85090l58420,90170l45720,91440xe" stroked="t" o:allowincell="f" style="position:absolute;left:1044;top:-1731;width:143;height:143;mso-wrap-style:none;v-text-anchor:middle;mso-position-vertical:top">
                  <v:fill o:detectmouseclick="t" on="false"/>
                  <v:stroke color="black" joinstyle="miter" endcap="flat"/>
                  <w10:wrap type="square"/>
                </v:shape>
                <v:shape id="shape_0" ID="Shape 10688" coordsize="91440,91440" path="m38100,0l52070,0l54610,1270l57150,1270l58420,2540l60960,2540l63500,3810l64770,5080l67310,5080l69850,6350l71120,7620l73660,10160l74930,11430l76200,12700l78740,13970l80010,15240l81280,17780l82550,19050l83820,21590l85090,22860l86360,25400l87630,27940l87630,29210l88900,31750l88900,34290l90170,35560l90170,40640l91440,43180l91440,45720l91440,48260l90170,50800l90170,54610l88900,57150l88900,59690l87630,60960l87630,63500l86360,66040l85090,67310l83820,69850l82550,72390l81280,73660l80010,74930l78740,77470l76200,78740l74930,80010l73660,81280l71120,82550l69850,83820l67310,85090l64770,86360l63500,87630l60960,88900l58420,88900l57150,90170l54610,90170l52070,91440l38100,91440l35560,90170l33020,90170l31750,88900l29210,88900l26670,87630l25400,86360l22860,85090l21590,83820l19050,82550l16510,81280l15240,80010l13970,78740l11430,77470l10160,74930l8890,73660l7620,72390l6350,69850l5080,67310l3810,66040l2540,63500l2540,60960l1270,59690l1270,57150l0,54610l0,35560l1270,34290l1270,31750l2540,29210l2540,27940l3810,25400l5080,22860l6350,21590l7620,19050l8890,17780l10160,15240l11430,13970l13970,12700l15240,11430l16510,10160l19050,7620l21590,6350l22860,5080l25400,5080l26670,3810l29210,2540l31750,2540l33020,1270l35560,1270l38100,0xe" fillcolor="black" stroked="f" o:allowincell="f" style="position:absolute;left:462;top:-153;width:143;height:143;mso-wrap-style:none;v-text-anchor:middle;mso-position-vertical:top">
                  <v:fill o:detectmouseclick="t" type="solid" color2="white"/>
                  <v:stroke color="#41719c" weight="12600" joinstyle="miter" endcap="flat"/>
                  <w10:wrap type="square"/>
                </v:shape>
                <v:shape id="shape_0" ID="Shape 10689" coordsize="91440,91440" path="m45720,91440l33020,88900l21590,85090l12700,77470l5080,68580l1270,57150l0,45720l1270,33020l5080,21590l12700,12700l21590,6350l33020,1270l45720,0l57150,1270l68580,6350l77470,12700l83820,21590l88900,33020l91440,45720l88900,57150l83820,68580l77470,77470l68580,85090l57150,88900l45720,91440xe" stroked="t" o:allowincell="f" style="position:absolute;left:462;top:-153;width:143;height:143;mso-wrap-style:none;v-text-anchor:middle;mso-position-vertical:top">
                  <v:fill o:detectmouseclick="t" on="false"/>
                  <v:stroke color="black" joinstyle="miter" endcap="flat"/>
                  <w10:wrap type="square"/>
                </v:shape>
                <v:shape id="shape_0" ID="Shape 10690" coordsize="91440,91440" path="m35560,0l54610,0l57150,1270l59690,1270l60960,2540l63500,2540l66040,3810l67310,5080l69850,6350l71120,7620l73660,8890l74930,10160l76200,11430l78740,13970l80010,15240l81280,16510l82550,19050l83820,21590l85090,22860l86360,25400l87630,26670l88900,29210l88900,31750l90170,33020l90170,40640l91440,43180l91440,45720l91440,46990l90170,49530l90170,57150l88900,58420l88900,60960l87630,63500l86360,64770l85090,67310l83820,69850l82550,71120l81280,73660l80010,74930l78740,76200l76200,78740l74930,80010l73660,81280l71120,82550l69850,83820l67310,85090l66040,86360l63500,87630l60960,87630l59690,88900l57150,88900l54610,90170l49530,90170l46990,91440l43180,91440l40640,90170l35560,90170l34290,88900l31750,88900l29210,87630l27940,87630l25400,86360l22860,85090l21590,83820l19050,82550l17780,81280l15240,80010l13970,78740l12700,76200l11430,74930l8890,73660l7620,71120l6350,69850l5080,67310l3810,64770l3810,63500l2540,60960l1270,58420l1270,54610l0,52070l0,38100l1270,35560l1270,31750l2540,29210l3810,26670l3810,25400l5080,22860l6350,21590l7620,19050l8890,16510l11430,15240l12700,13970l13970,11430l15240,10160l17780,8890l19050,7620l21590,6350l22860,5080l25400,3810l27940,2540l29210,2540l31750,1270l34290,1270l35560,0xe" fillcolor="black" stroked="f" o:allowincell="f" style="position:absolute;left:2460;top:-145;width:143;height:143;mso-wrap-style:none;v-text-anchor:middle;mso-position-vertical:top">
                  <v:fill o:detectmouseclick="t" type="solid" color2="white"/>
                  <v:stroke color="#41719c" weight="12600" joinstyle="miter" endcap="flat"/>
                  <w10:wrap type="square"/>
                </v:shape>
                <v:shape id="shape_0" ID="Shape 10691" coordsize="91440,91440" path="m45720,91440l33020,88900l21590,83820l12700,77470l6350,68580l1270,57150l0,45720l1270,33020l6350,21590l12700,12700l21590,5080l33020,1270l45720,0l57150,1270l68580,5080l77470,12700l85090,21590l88900,33020l91440,45720l88900,57150l85090,68580l77470,77470l68580,83820l57150,88900l45720,91440xe" stroked="t" o:allowincell="f" style="position:absolute;left:2460;top:-145;width:143;height:143;mso-wrap-style:none;v-text-anchor:middle;mso-position-vertical:top">
                  <v:fill o:detectmouseclick="t" on="false"/>
                  <v:stroke color="black" joinstyle="miter" endcap="flat"/>
                  <w10:wrap type="square"/>
                </v:shape>
                <v:shape id="shape_0" ID="Rectangle 10692" coordsize="21600,21600" path="m0,0l21600,0l21600,21600l0,21600xe" stroked="f" o:allowincell="f" style="position:absolute;left:14;top:-1320;width:191;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R</w:t>
                        </w:r>
                      </w:p>
                    </w:txbxContent>
                  </v:textbox>
                  <v:fill o:detectmouseclick="t" on="false"/>
                  <v:stroke color="#41719c" weight="12600" joinstyle="miter" endcap="flat"/>
                  <w10:wrap type="square"/>
                </v:shape>
                <v:shape id="shape_0" ID="Rectangle 10693" coordsize="21600,21600" path="m0,0l21600,0l21600,21600l0,21600xe" stroked="f" o:allowincell="f" style="position:absolute;left:1904;top:-323;width:191;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B</w:t>
                        </w:r>
                      </w:p>
                    </w:txbxContent>
                  </v:textbox>
                  <v:fill o:detectmouseclick="t" on="false"/>
                  <v:stroke color="#41719c" weight="12600" joinstyle="miter" endcap="flat"/>
                  <w10:wrap type="square"/>
                </v:shape>
                <v:shape id="shape_0" ID="Rectangle 10694" coordsize="21600,21600" path="m0,0l21600,0l21600,21600l0,21600xe" stroked="f" o:allowincell="f" style="position:absolute;left:658;top:-335;width:191;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R</w:t>
                        </w:r>
                      </w:p>
                    </w:txbxContent>
                  </v:textbox>
                  <v:fill o:detectmouseclick="t" on="false"/>
                  <v:stroke color="#41719c" weight="12600" joinstyle="miter" endcap="flat"/>
                  <w10:wrap type="square"/>
                </v:shape>
                <v:shape id="shape_0" ID="Rectangle 10695" coordsize="21600,21600" path="m0,0l21600,0l21600,21600l0,21600xe" stroked="f" o:allowincell="f" style="position:absolute;left:2654;top:-327;width:186;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Y</w:t>
                        </w:r>
                      </w:p>
                    </w:txbxContent>
                  </v:textbox>
                  <v:fill o:detectmouseclick="t" on="false"/>
                  <v:stroke color="#41719c" weight="12600" joinstyle="miter" endcap="flat"/>
                  <w10:wrap type="square"/>
                </v:shape>
                <v:shape id="shape_0" ID="Rectangle 10696" coordsize="21600,21600" path="m0,0l21600,0l21600,21600l0,21600xe" stroked="f" o:allowincell="f" style="position:absolute;left:2002;top:-1331;width:191;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R</w:t>
                        </w:r>
                      </w:p>
                    </w:txbxContent>
                  </v:textbox>
                  <v:fill o:detectmouseclick="t" on="false"/>
                  <v:stroke color="#41719c" weight="12600" joinstyle="miter" endcap="flat"/>
                  <w10:wrap type="square"/>
                </v:shape>
                <v:shape id="shape_0" ID="Shape 10697" coordsize="91440,91440" path="m39370,0l52070,0l54610,1270l59690,1270l60960,2540l63500,3810l66040,3810l68580,5080l69850,6350l72390,7620l73660,8890l74930,10160l77470,12700l78740,13970l80010,15240l81280,17780l82550,19050l85090,21590l85090,22860l86360,25400l87630,27940l88900,29210l88900,31750l90170,34290l90170,35560l91440,38100l91440,45720l91440,52070l90170,54610l90170,57150l88900,58420l88900,60960l87630,63500l86360,66040l85090,67310l85090,69850l82550,71120l81280,73660l80010,74930l78740,76200l77470,78740l74930,80010l73660,81280l72390,82550l69850,83820l68580,85090l66040,86360l63500,87630l60960,87630l59690,88900l57150,90170l50800,90170l48260,91440l43180,91440l40640,90170l34290,90170l31750,88900l29210,87630l27940,87630l25400,86360l22860,85090l21590,83820l19050,82550l17780,81280l15240,80010l13970,78740l12700,76200l11430,74930l10160,73660l7620,71120l6350,69850l5080,67310l5080,66040l3810,63500l2540,60960l2540,58420l1270,57150l1270,54610l0,52070l0,38100l1270,35560l1270,34290l2540,31750l2540,29210l3810,27940l5080,25400l5080,22860l6350,21590l7620,19050l10160,17780l11430,15240l12700,13970l13970,12700l15240,10160l17780,8890l19050,7620l21590,6350l22860,5080l25400,3810l27940,3810l29210,2540l31750,1270l36830,1270l39370,0xe" fillcolor="black" stroked="f" o:allowincell="f" style="position:absolute;left:2022;top:-1045;width:143;height:143;mso-wrap-style:none;v-text-anchor:middle;mso-position-vertical:top">
                  <v:fill o:detectmouseclick="t" type="solid" color2="white"/>
                  <v:stroke color="#41719c" weight="12600" joinstyle="miter" endcap="flat"/>
                  <w10:wrap type="square"/>
                </v:shape>
                <v:shape id="shape_0" ID="Shape 10698" coordsize="91440,91440" path="m45720,91440l33020,88900l22860,85090l12700,77470l6350,68580l1270,57150l0,45720l1270,33020l6350,21590l12700,12700l22860,6350l33020,1270l45720,0l57150,1270l68580,6350l77470,12700l85090,21590l90170,33020l91440,45720l90170,57150l85090,68580l77470,77470l68580,85090l57150,88900l45720,91440xe" stroked="t" o:allowincell="f" style="position:absolute;left:2022;top:-1045;width:143;height:143;mso-wrap-style:none;v-text-anchor:middle;mso-position-vertical:top">
                  <v:fill o:detectmouseclick="t" on="false"/>
                  <v:stroke color="black" joinstyle="miter" endcap="flat"/>
                  <w10:wrap type="square"/>
                </v:shape>
                <v:shape id="shape_0" ID="Shape 10699" coordsize="668020,469900" path="m661670,0l668020,7620l6350,469900l0,462280l661670,0xe" fillcolor="black" stroked="f" o:allowincell="f" style="position:absolute;left:72;top:-1669;width:1051;height:738;mso-wrap-style:none;v-text-anchor:middle;mso-position-vertical:top">
                  <v:fill o:detectmouseclick="t" type="solid" color2="white"/>
                  <v:stroke color="#41719c" weight="12600" joinstyle="miter" endcap="flat"/>
                  <w10:wrap type="square"/>
                </v:shape>
                <v:shape id="shape_0" ID="Shape 10700" coordsize="374650,1007110" path="m367030,0l374650,2540l8890,1007110l0,1004570l367030,0xe" fillcolor="black" stroked="f" o:allowincell="f" style="position:absolute;left:528;top:-1665;width:589;height:1585;mso-wrap-style:none;v-text-anchor:middle;mso-position-vertical:top">
                  <v:fill o:detectmouseclick="t" type="solid" color2="white"/>
                  <v:stroke color="#41719c" weight="12600" joinstyle="miter" endcap="flat"/>
                  <w10:wrap type="square"/>
                </v:shape>
                <v:shape id="shape_0" ID="Shape 10701" coordsize="346710,1012190" path="m8890,0l346710,1009650l339090,1012190l0,2540l8890,0xe" fillcolor="black" stroked="f" o:allowincell="f" style="position:absolute;left:1112;top:-1665;width:545;height:1593;mso-wrap-style:none;v-text-anchor:middle;mso-position-vertical:top">
                  <v:fill o:detectmouseclick="t" type="solid" color2="white"/>
                  <v:stroke color="#41719c" weight="12600" joinstyle="miter" endcap="flat"/>
                  <w10:wrap type="square"/>
                </v:shape>
                <v:shape id="shape_0" ID="Shape 425138" coordsize="709930,10160" path="m0,0l709930,0l709930,10160l0,10160l0,0e" fillcolor="black" stroked="f" o:allowincell="f" style="position:absolute;left:534;top:-89;width:1117;height:14;mso-wrap-style:none;v-text-anchor:middle;mso-position-vertical:top">
                  <v:fill o:detectmouseclick="t" type="solid" color2="white"/>
                  <v:stroke color="#41719c" weight="12600" joinstyle="miter" endcap="flat"/>
                  <w10:wrap type="square"/>
                </v:shape>
                <v:shape id="shape_0" ID="Shape 10703" coordsize="628650,445770" path="m5080,0l628650,438150l623570,445770l0,7620l5080,0xe" fillcolor="black" stroked="f" o:allowincell="f" style="position:absolute;left:1108;top:-1669;width:988;height:700;mso-wrap-style:none;v-text-anchor:middle;mso-position-vertical:top">
                  <v:fill o:detectmouseclick="t" type="solid" color2="white"/>
                  <v:stroke color="#41719c" weight="12600" joinstyle="miter" endcap="flat"/>
                  <w10:wrap type="square"/>
                </v:shape>
                <v:shape id="shape_0" ID="Shape 10704" coordsize="279400,571500" path="m7620,0l279400,566420l270510,571500l0,3810l7620,0xe" fillcolor="black" stroked="f" o:allowincell="f" style="position:absolute;left:2096;top:-977;width:439;height:899;mso-wrap-style:none;v-text-anchor:middle;mso-position-vertical:top">
                  <v:fill o:detectmouseclick="t" type="solid" color2="white"/>
                  <v:stroke color="#41719c" weight="12600" joinstyle="miter" endcap="flat"/>
                  <w10:wrap type="square"/>
                </v:shape>
                <v:shape id="shape_0" ID="Shape 10705" coordsize="289560,571500" path="m281940,0l289560,3810l8890,571500l0,566420l281940,0xe" fillcolor="black" stroked="f" o:allowincell="f" style="position:absolute;left:1652;top:-977;width:454;height:899;mso-wrap-style:none;v-text-anchor:middle;mso-position-vertical:top">
                  <v:fill o:detectmouseclick="t" type="solid" color2="white"/>
                  <v:stroke color="#41719c" weight="12600" joinstyle="miter" endcap="flat"/>
                  <w10:wrap type="square"/>
                </v:shape>
                <v:shape id="shape_0" ID="Shape 10707" coordsize="91440,91440" path="m43180,0l46990,0l49530,1270l57150,1270l58420,2540l60960,3810l63500,3810l66040,5080l67310,6350l69850,7620l71120,8890l73660,10160l74930,11430l76200,12700l78740,15240l80010,16510l81280,17780l82550,20320l83820,21590l85090,24130l86360,25400l87630,27940l87630,30480l88900,33020l88900,34290l90170,36830l90170,41910l91440,44450l91440,45720l91440,48260l90170,50800l90170,55880l88900,57150l88900,59690l87630,62230l87630,63500l86360,66040l85090,68580l83820,69850l82550,72390l81280,73660l80010,76200l78740,77470l76200,78740l74930,81280l73660,82550l71120,83820l69850,85090l67310,86360l66040,87630l63500,87630l60960,88900l58420,90170l54610,90170l52070,91440l38100,91440l35560,90170l31750,90170l29210,88900l26670,87630l25400,87630l22860,86360l21590,85090l19050,83820l17780,82550l15240,81280l13970,78740l12700,77470l10160,76200l8890,73660l7620,72390l6350,69850l5080,68580l3810,66040l2540,63500l2540,62230l1270,59690l1270,57150l0,55880l0,36830l1270,34290l1270,33020l2540,30480l2540,27940l3810,25400l5080,24130l6350,21590l7620,20320l8890,17780l10160,16510l12700,15240l13970,12700l15240,11430l17780,10160l19050,8890l21590,7620l22860,6350l25400,5080l26670,3810l29210,3810l31750,2540l34290,1270l40640,1270l43180,0xe" fillcolor="black" stroked="f" o:allowincell="f" style="position:absolute;left:3038;top:-1023;width:143;height:143;mso-wrap-style:none;v-text-anchor:middle;mso-position-vertical:top">
                  <v:fill o:detectmouseclick="t" type="solid" color2="white"/>
                  <v:stroke color="#41719c" weight="12600" joinstyle="miter" endcap="flat"/>
                  <w10:wrap type="square"/>
                </v:shape>
                <v:shape id="shape_0" ID="Shape 10708" coordsize="91440,91440" path="m45720,91440l33020,90170l21590,85090l12700,78740l5080,68580l1270,58420l0,45720l1270,34290l5080,22860l12700,13970l21590,6350l33020,1270l45720,0l57150,1270l68580,6350l77470,13970l85090,22860l88900,34290l91440,45720l88900,58420l85090,68580l77470,78740l68580,85090l57150,90170l45720,91440xe" stroked="t" o:allowincell="f" style="position:absolute;left:3038;top:-1023;width:143;height:143;mso-wrap-style:none;v-text-anchor:middle;mso-position-vertical:top">
                  <v:fill o:detectmouseclick="t" on="false"/>
                  <v:stroke color="black" joinstyle="miter" endcap="flat"/>
                  <w10:wrap type="square"/>
                </v:shape>
                <v:shape id="shape_0" ID="Shape 10709" coordsize="91440,91440" path="m43180,0l46990,0l49530,1270l57150,1270l58420,2540l60960,3810l63500,3810l66040,5080l67310,6350l69850,7620l71120,8890l73660,10160l74930,11430l76200,12700l78740,15240l80010,16510l81280,17780l82550,20320l83820,21590l85090,24130l86360,25400l87630,27940l87630,30480l88900,33020l88900,34290l90170,36830l90170,41910l91440,44450l91440,45720l91440,48260l90170,50800l90170,55880l88900,57150l88900,59690l87630,62230l87630,63500l86360,66040l85090,68580l83820,69850l82550,72390l81280,73660l80010,76200l78740,77470l76200,78740l74930,81280l73660,82550l71120,83820l69850,85090l67310,86360l66040,87630l63500,87630l60960,88900l58420,90170l54610,90170l52070,91440l38100,91440l35560,90170l31750,90170l29210,88900l26670,87630l25400,87630l22860,86360l21590,85090l19050,83820l17780,82550l15240,81280l13970,78740l12700,77470l10160,76200l8890,73660l7620,72390l6350,69850l5080,68580l3810,66040l2540,63500l2540,62230l1270,59690l1270,57150l0,55880l0,36830l1270,34290l1270,33020l2540,30480l2540,27940l3810,25400l5080,24130l6350,21590l7620,20320l8890,17780l10160,16510l12700,15240l13970,12700l15240,11430l17780,10160l19050,8890l21590,7620l22860,6350l25400,5080l26670,3810l29210,3810l31750,2540l34290,1270l40640,1270l43180,0xe" fillcolor="black" stroked="f" o:allowincell="f" style="position:absolute;left:4622;top:-163;width:143;height:143;mso-wrap-style:none;v-text-anchor:middle;mso-position-vertical:top">
                  <v:fill o:detectmouseclick="t" type="solid" color2="white"/>
                  <v:stroke color="#41719c" weight="12600" joinstyle="miter" endcap="flat"/>
                  <w10:wrap type="square"/>
                </v:shape>
                <v:shape id="shape_0" ID="Shape 10710" coordsize="91440,91440" path="m45720,91440l33020,90170l21590,85090l12700,78740l5080,68580l1270,58420l0,45720l1270,34290l5080,22860l12700,13970l21590,6350l33020,1270l45720,0l57150,1270l68580,6350l77470,13970l85090,22860l88900,34290l91440,45720l88900,58420l85090,68580l77470,78740l68580,85090l57150,90170l45720,91440xe" stroked="t" o:allowincell="f" style="position:absolute;left:4622;top:-163;width:143;height:143;mso-wrap-style:none;v-text-anchor:middle;mso-position-vertical:top">
                  <v:fill o:detectmouseclick="t" on="false"/>
                  <v:stroke color="black" joinstyle="miter" endcap="flat"/>
                  <w10:wrap type="square"/>
                </v:shape>
                <v:shape id="shape_0" ID="Shape 10711" coordsize="91440,91440" path="m39370,0l53340,0l55880,1270l59690,1270l62230,2540l64770,3810l66040,3810l68580,5080l69850,6350l72390,7620l73660,8890l76200,11430l77470,12700l78740,13970l81280,15240l82550,17780l83820,19050l85090,21590l86360,22860l87630,25400l88900,27940l88900,29210l90170,31750l90170,35560l91440,38100l91440,45720l91440,52070l90170,54610l90170,59690l88900,60960l88900,63500l87630,66040l86360,67310l85090,69850l83820,71120l82550,73660l81280,74930l78740,76200l77470,78740l76200,80010l73660,81280l72390,82550l69850,83820l68580,85090l66040,86360l64770,87630l62230,87630l59690,88900l57150,90170l50800,90170l48260,91440l44450,91440l41910,90170l34290,90170l33020,88900l30480,87630l27940,87630l25400,86360l24130,85090l21590,83820l20320,82550l17780,81280l16510,80010l15240,78740l12700,76200l11430,74930l10160,73660l8890,71120l7620,69850l6350,67310l5080,66040l3810,63500l3810,60960l2540,59690l1270,57150l1270,49530l0,46990l0,43180l1270,40640l1270,34290l2540,31750l3810,29210l3810,27940l5080,25400l6350,22860l7620,21590l8890,19050l10160,17780l11430,15240l12700,13970l15240,12700l16510,11430l17780,8890l20320,7620l21590,6350l24130,5080l25400,3810l27940,3810l30480,2540l33020,1270l36830,1270l39370,0xe" fillcolor="black" stroked="f" o:allowincell="f" style="position:absolute;left:4082;top:-1747;width:143;height:143;mso-wrap-style:none;v-text-anchor:middle;mso-position-vertical:top">
                  <v:fill o:detectmouseclick="t" type="solid" color2="white"/>
                  <v:stroke color="#41719c" weight="12600" joinstyle="miter" endcap="flat"/>
                  <w10:wrap type="square"/>
                </v:shape>
                <v:shape id="shape_0" ID="Shape 10712" coordsize="91440,91440" path="m45720,91440l34290,88900l22860,85090l13970,77470l6350,68580l1270,57150l0,45720l1270,33020l6350,21590l13970,12700l22860,6350l34290,1270l45720,0l58420,1270l68580,6350l78740,12700l85090,21590l90170,33020l91440,45720l90170,57150l85090,68580l78740,77470l68580,85090l58420,88900l45720,91440xe" stroked="t" o:allowincell="f" style="position:absolute;left:4082;top:-1747;width:143;height:143;mso-wrap-style:none;v-text-anchor:middle;mso-position-vertical:top">
                  <v:fill o:detectmouseclick="t" on="false"/>
                  <v:stroke color="black" joinstyle="miter" endcap="flat"/>
                  <w10:wrap type="square"/>
                </v:shape>
                <v:shape id="shape_0" ID="Shape 10713" coordsize="91440,91440" path="m43180,0l46990,0l49530,1270l57150,1270l58420,2540l60960,3810l63500,3810l66040,5080l67310,6350l69850,7620l71120,8890l73660,10160l74930,11430l76200,12700l78740,15240l80010,16510l81280,17780l82550,20320l83820,21590l85090,24130l86360,25400l87630,27940l87630,30480l88900,33020l90170,34290l90170,41910l91440,44450l91440,45720l91440,48260l90170,50800l90170,57150l88900,59690l87630,62230l87630,64770l86360,66040l85090,68580l83820,69850l82550,72390l81280,73660l80010,76200l78740,77470l76200,78740l74930,81280l73660,82550l71120,83820l69850,85090l67310,86360l66040,87630l63500,88900l60960,88900l58420,90170l57150,90170l54610,91440l35560,91440l34290,90170l31750,90170l29210,88900l26670,88900l25400,87630l22860,86360l21590,85090l19050,83820l17780,82550l15240,81280l13970,78740l12700,77470l10160,76200l8890,73660l7620,72390l6350,69850l5080,68580l3810,66040l2540,64770l2540,62230l1270,59690l1270,55880l0,53340l0,39370l1270,36830l1270,33020l2540,30480l2540,27940l3810,25400l5080,24130l6350,21590l7620,20320l8890,17780l10160,16510l12700,15240l13970,12700l15240,11430l17780,10160l19050,8890l21590,7620l22860,6350l25400,5080l26670,3810l29210,3810l31750,2540l34290,1270l40640,1270l43180,0xe" fillcolor="black" stroked="f" o:allowincell="f" style="position:absolute;left:3500;top:-171;width:143;height:143;mso-wrap-style:none;v-text-anchor:middle;mso-position-vertical:top">
                  <v:fill o:detectmouseclick="t" type="solid" color2="white"/>
                  <v:stroke color="#41719c" weight="12600" joinstyle="miter" endcap="flat"/>
                  <w10:wrap type="square"/>
                </v:shape>
                <v:shape id="shape_0" ID="Shape 10714" coordsize="91440,91440" path="m45720,91440l33020,90170l21590,85090l12700,78740l5080,68580l1270,58420l0,45720l1270,34290l5080,22860l12700,13970l21590,6350l33020,1270l45720,0l57150,1270l68580,6350l77470,13970l85090,22860l88900,34290l91440,45720l88900,58420l85090,68580l77470,78740l68580,85090l57150,90170l45720,91440xe" stroked="t" o:allowincell="f" style="position:absolute;left:3500;top:-171;width:143;height:143;mso-wrap-style:none;v-text-anchor:middle;mso-position-vertical:top">
                  <v:fill o:detectmouseclick="t" on="false"/>
                  <v:stroke color="black" joinstyle="miter" endcap="flat"/>
                  <w10:wrap type="square"/>
                </v:shape>
                <v:shape id="shape_0" ID="Shape 10715" coordsize="91440,91440" path="m38100,0l52070,0l54610,1270l57150,1270l59690,2540l60960,2540l63500,3810l66040,5080l67310,6350l69850,6350l72390,8890l73660,10160l74930,11430l77470,12700l78740,13970l80010,16510l81280,17780l82550,19050l83820,21590l85090,22860l86360,25400l87630,27940l88900,30480l88900,31750l90170,34290l90170,36830l91440,39370l91440,45720l91440,52070l90170,54610l90170,57150l88900,59690l88900,62230l87630,63500l86360,66040l85090,68580l83820,69850l82550,72390l81280,73660l80010,76200l78740,77470l77470,78740l74930,80010l73660,81280l72390,83820l69850,85090l67310,86360l66040,86360l63500,87630l60960,88900l59690,88900l57150,90170l54610,90170l52070,91440l38100,91440l35560,90170l34290,90170l31750,88900l29210,88900l27940,87630l25400,86360l22860,86360l21590,85090l19050,83820l17780,81280l15240,80010l13970,78740l12700,77470l11430,76200l10160,73660l7620,72390l6350,69850l5080,68580l5080,66040l3810,63500l2540,62230l2540,59690l1270,57150l1270,54610l0,52070l0,39370l1270,36830l1270,34290l2540,31750l2540,30480l3810,27940l5080,25400l5080,22860l6350,21590l7620,19050l10160,17780l11430,16510l12700,13970l13970,12700l15240,11430l17780,10160l19050,8890l21590,6350l22860,6350l25400,5080l27940,3810l29210,2540l31750,2540l34290,1270l35560,1270l38100,0xe" fillcolor="black" stroked="f" o:allowincell="f" style="position:absolute;left:5498;top:-163;width:143;height:143;mso-wrap-style:none;v-text-anchor:middle;mso-position-vertical:top">
                  <v:fill o:detectmouseclick="t" type="solid" color2="white"/>
                  <v:stroke color="#41719c" weight="12600" joinstyle="miter" endcap="flat"/>
                  <w10:wrap type="square"/>
                </v:shape>
                <v:shape id="shape_0" ID="Shape 10716" coordsize="91440,91440" path="m45720,91440l33020,90170l21590,85090l12700,77470l6350,68580l1270,57150l0,45720l1270,33020l6350,22860l12700,13970l21590,6350l33020,1270l45720,0l57150,1270l68580,6350l77470,13970l85090,22860l88900,33020l91440,45720l88900,57150l85090,68580l77470,77470l68580,85090l57150,90170l45720,91440xe" stroked="t" o:allowincell="f" style="position:absolute;left:5498;top:-163;width:143;height:143;mso-wrap-style:none;v-text-anchor:middle;mso-position-vertical:top">
                  <v:fill o:detectmouseclick="t" on="false"/>
                  <v:stroke color="black" joinstyle="miter" endcap="flat"/>
                  <w10:wrap type="square"/>
                </v:shape>
                <v:shape id="shape_0" ID="Rectangle 10717" coordsize="21600,21600" path="m0,0l21600,0l21600,21600l0,21600xe" stroked="f" o:allowincell="f" style="position:absolute;left:3052;top:-1333;width:186;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Y</w:t>
                        </w:r>
                      </w:p>
                    </w:txbxContent>
                  </v:textbox>
                  <v:fill o:detectmouseclick="t" on="false"/>
                  <v:stroke color="#41719c" weight="12600" joinstyle="miter" endcap="flat"/>
                  <w10:wrap type="square"/>
                </v:shape>
                <v:shape id="shape_0" ID="Rectangle 10718" coordsize="21600,21600" path="m0,0l21600,0l21600,21600l0,21600xe" stroked="f" o:allowincell="f" style="position:absolute;left:4942;top:-343;width:191;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R</w:t>
                        </w:r>
                      </w:p>
                    </w:txbxContent>
                  </v:textbox>
                  <v:fill o:detectmouseclick="t" on="false"/>
                  <v:stroke color="#41719c" weight="12600" joinstyle="miter" endcap="flat"/>
                  <w10:wrap type="square"/>
                </v:shape>
                <v:shape id="shape_0" ID="Rectangle 10719" coordsize="21600,21600" path="m0,0l21600,0l21600,21600l0,21600xe" stroked="f" o:allowincell="f" style="position:absolute;left:3696;top:-353;width:191;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B</w:t>
                        </w:r>
                      </w:p>
                    </w:txbxContent>
                  </v:textbox>
                  <v:fill o:detectmouseclick="t" on="false"/>
                  <v:stroke color="#41719c" weight="12600" joinstyle="miter" endcap="flat"/>
                  <w10:wrap type="square"/>
                </v:shape>
                <v:shape id="shape_0" ID="Rectangle 10720" coordsize="21600,21600" path="m0,0l21600,0l21600,21600l0,21600xe" stroked="f" o:allowincell="f" style="position:absolute;left:5692;top:-343;width:191;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R</w:t>
                        </w:r>
                      </w:p>
                    </w:txbxContent>
                  </v:textbox>
                  <v:fill o:detectmouseclick="t" on="false"/>
                  <v:stroke color="#41719c" weight="12600" joinstyle="miter" endcap="flat"/>
                  <w10:wrap type="square"/>
                </v:shape>
                <v:shape id="shape_0" ID="Rectangle 10721" coordsize="21600,21600" path="m0,0l21600,0l21600,21600l0,21600xe" stroked="f" o:allowincell="f" style="position:absolute;left:5040;top:-1351;width:186;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Y</w:t>
                        </w:r>
                      </w:p>
                    </w:txbxContent>
                  </v:textbox>
                  <v:fill o:detectmouseclick="t" on="false"/>
                  <v:stroke color="#41719c" weight="12600" joinstyle="miter" endcap="flat"/>
                  <w10:wrap type="square"/>
                </v:shape>
                <v:shape id="shape_0" ID="Shape 10722" coordsize="91440,91440" path="m39370,0l52070,0l54610,1270l57150,1270l59690,2540l62230,2540l63500,3810l66040,5080l68580,6350l69850,7620l72390,8890l73660,10160l76200,11430l77470,12700l78740,15240l80010,16510l81280,17780l83820,19050l85090,21590l85090,24130l86360,25400l87630,27940l88900,30480l88900,31750l90170,34290l90170,36830l91440,39370l91440,45720l91440,53340l90170,55880l90170,57150l88900,59690l88900,62230l87630,63500l86360,66040l85090,68580l85090,69850l83820,72390l81280,73660l80010,76200l78740,77470l77470,78740l76200,80010l73660,82550l72390,83820l69850,85090l68580,86360l66040,86360l63500,87630l62230,88900l59690,88900l57150,90170l54610,90170l52070,91440l39370,91440l36830,90170l34290,90170l31750,88900l30480,88900l27940,87630l25400,86360l22860,86360l21590,85090l19050,83820l17780,82550l16510,80010l13970,78740l12700,77470l11430,76200l10160,73660l8890,72390l6350,69850l6350,68580l5080,66040l3810,63500l2540,62230l2540,59690l1270,57150l1270,55880l0,53340l0,39370l1270,36830l1270,34290l2540,31750l2540,30480l3810,27940l5080,25400l6350,24130l6350,21590l8890,19050l10160,17780l11430,16510l12700,15240l13970,12700l16510,11430l17780,10160l19050,8890l21590,7620l22860,6350l25400,5080l27940,3810l30480,2540l31750,2540l34290,1270l36830,1270l39370,0xe" fillcolor="black" stroked="f" o:allowincell="f" style="position:absolute;left:5060;top:-1063;width:143;height:143;mso-wrap-style:none;v-text-anchor:middle;mso-position-vertical:top">
                  <v:fill o:detectmouseclick="t" type="solid" color2="white"/>
                  <v:stroke color="#41719c" weight="12600" joinstyle="miter" endcap="flat"/>
                  <w10:wrap type="square"/>
                </v:shape>
                <v:shape id="shape_0" ID="Shape 10723" coordsize="91440,91440" path="m45720,91440l33020,90170l22860,85090l13970,77470l6350,68580l1270,58420l0,45720l1270,34290l6350,22860l13970,13970l22860,6350l33020,1270l45720,0l57150,1270l68580,6350l77470,13970l85090,22860l90170,34290l91440,45720l90170,58420l85090,68580l77470,77470l68580,85090l57150,90170l45720,91440xe" stroked="t" o:allowincell="f" style="position:absolute;left:5060;top:-1063;width:143;height:143;mso-wrap-style:none;v-text-anchor:middle;mso-position-vertical:top">
                  <v:fill o:detectmouseclick="t" on="false"/>
                  <v:stroke color="black" joinstyle="miter" endcap="flat"/>
                  <w10:wrap type="square"/>
                </v:shape>
                <v:shape id="shape_0" ID="Shape 10724" coordsize="668020,469900" path="m661670,0l668020,7620l6350,469900l0,462280l661670,0xe" fillcolor="black" stroked="f" o:allowincell="f" style="position:absolute;left:3110;top:-1687;width:1051;height:738;mso-wrap-style:none;v-text-anchor:middle;mso-position-vertical:top">
                  <v:fill o:detectmouseclick="t" type="solid" color2="white"/>
                  <v:stroke color="#41719c" weight="12600" joinstyle="miter" endcap="flat"/>
                  <w10:wrap type="square"/>
                </v:shape>
                <v:shape id="shape_0" ID="Shape 10725" coordsize="374650,1008380" path="m367030,0l374650,3810l8890,1008380l0,1004570l367030,0xe" fillcolor="black" stroked="f" o:allowincell="f" style="position:absolute;left:3566;top:-1683;width:589;height:1587;mso-wrap-style:none;v-text-anchor:middle;mso-position-vertical:top">
                  <v:fill o:detectmouseclick="t" type="solid" color2="white"/>
                  <v:stroke color="#41719c" weight="12600" joinstyle="miter" endcap="flat"/>
                  <w10:wrap type="square"/>
                </v:shape>
                <v:shape id="shape_0" ID="Shape 10726" coordsize="346710,1012190" path="m8890,0l346710,1009650l339090,1012190l0,2540l8890,0xe" fillcolor="black" stroked="f" o:allowincell="f" style="position:absolute;left:4150;top:-1683;width:545;height:1593;mso-wrap-style:none;v-text-anchor:middle;mso-position-vertical:top">
                  <v:fill o:detectmouseclick="t" type="solid" color2="white"/>
                  <v:stroke color="#41719c" weight="12600" joinstyle="miter" endcap="flat"/>
                  <w10:wrap type="square"/>
                </v:shape>
                <v:shape id="shape_0" ID="Shape 425139" coordsize="708660,9144" path="m0,0l708660,0l708660,9144l0,9144l0,0e" fillcolor="black" stroked="f" o:allowincell="f" style="position:absolute;left:3574;top:-105;width:1115;height:13;mso-wrap-style:none;v-text-anchor:middle;mso-position-vertical:top">
                  <v:fill o:detectmouseclick="t" type="solid" color2="white"/>
                  <v:stroke color="#41719c" weight="12600" joinstyle="miter" endcap="flat"/>
                  <w10:wrap type="square"/>
                </v:shape>
                <v:shape id="shape_0" ID="Shape 10728" coordsize="628650,445770" path="m5080,0l628650,438150l623570,445770l0,7620l5080,0xe" fillcolor="black" stroked="f" o:allowincell="f" style="position:absolute;left:4146;top:-1687;width:988;height:700;mso-wrap-style:none;v-text-anchor:middle;mso-position-vertical:top">
                  <v:fill o:detectmouseclick="t" type="solid" color2="white"/>
                  <v:stroke color="#41719c" weight="12600" joinstyle="miter" endcap="flat"/>
                  <w10:wrap type="square"/>
                </v:shape>
                <v:shape id="shape_0" ID="Shape 10729" coordsize="279400,570230" path="m7620,0l279400,566420l270510,570230l0,3810l7620,0xe" fillcolor="black" stroked="f" o:allowincell="f" style="position:absolute;left:5134;top:-993;width:439;height:897;mso-wrap-style:none;v-text-anchor:middle;mso-position-vertical:top">
                  <v:fill o:detectmouseclick="t" type="solid" color2="white"/>
                  <v:stroke color="#41719c" weight="12600" joinstyle="miter" endcap="flat"/>
                  <w10:wrap type="square"/>
                </v:shape>
                <v:shape id="shape_0" ID="Shape 10730" coordsize="289560,570230" path="m281940,0l289560,3810l8890,570230l0,566420l281940,0xe" fillcolor="black" stroked="f" o:allowincell="f" style="position:absolute;left:4690;top:-993;width:454;height:897;mso-wrap-style:none;v-text-anchor:middle;mso-position-vertical:top">
                  <v:fill o:detectmouseclick="t" type="solid" color2="white"/>
                  <v:stroke color="#41719c" weight="12600" joinstyle="miter" endcap="flat"/>
                  <w10:wrap type="square"/>
                </v:shape>
              </v:group>
            </w:pict>
          </mc:Fallback>
        </mc:AlternateContent>
      </w:r>
    </w:p>
    <w:p>
      <w:pPr>
        <w:pStyle w:val="Normal1"/>
        <w:tabs>
          <w:tab w:val="center" w:pos="1587" w:leader="none"/>
          <w:tab w:val="center" w:pos="4651" w:leader="none"/>
        </w:tabs>
        <w:spacing w:lineRule="auto" w:line="256" w:before="0" w:after="168"/>
        <w:ind w:left="0" w:hanging="0"/>
        <w:jc w:val="left"/>
        <w:rPr/>
      </w:pPr>
      <w:r>
        <w:rPr>
          <w:rStyle w:val="DefaultParagraphFont"/>
          <w:sz w:val="22"/>
        </w:rPr>
        <w:tab/>
      </w:r>
      <w:r>
        <w:rPr/>
        <w:t>а</w:t>
        <w:tab/>
        <w:t>б</w:t>
      </w:r>
    </w:p>
    <w:p>
      <w:pPr>
        <w:pStyle w:val="Normal1"/>
        <w:spacing w:lineRule="auto" w:line="264" w:before="0" w:after="529"/>
        <w:ind w:left="20" w:right="9" w:hanging="10"/>
        <w:jc w:val="center"/>
        <w:rPr/>
      </w:pPr>
      <w:r>
        <w:rPr>
          <w:rStyle w:val="DefaultParagraphFont"/>
          <w:sz w:val="18"/>
        </w:rPr>
        <w:t>Рис. 5.1. Примеры раскрасок: а — правильная, б — неправильная</w:t>
      </w:r>
    </w:p>
    <w:p>
      <w:pPr>
        <w:pStyle w:val="Normal1"/>
        <w:ind w:left="12" w:right="6" w:firstLine="397"/>
        <w:rPr/>
      </w:pPr>
      <w:r>
        <w:rPr/>
        <w:t xml:space="preserve">Для получения правильной раскраски графа тремя красками известны только экспоненциальные алгоритмы, т.е. такие, у которых время решения растет экспоненциально с ростом числа вершин и ребер в графе. Поэтому в случае больших </w:t>
      </w:r>
      <w:r>
        <w:rPr>
          <w:rStyle w:val="DefaultParagraphFont"/>
          <w:rFonts w:eastAsia="Cambria" w:cs="Cambria" w:ascii="Cambria" w:hAnsi="Cambria"/>
        </w:rPr>
        <w:t>|</w:t>
      </w:r>
      <w:r>
        <w:rPr>
          <w:rStyle w:val="DefaultParagraphFont"/>
          <w:rFonts w:eastAsia="Cambria" w:cs="Cambria" w:ascii="Cambria" w:hAnsi="Cambria"/>
          <w:i/>
        </w:rPr>
        <w:t xml:space="preserve">V </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w:t>
      </w:r>
      <w:r>
        <w:rPr/>
        <w:t>эта задача практически неразрешима.</w:t>
      </w:r>
    </w:p>
    <w:p>
      <w:pPr>
        <w:pStyle w:val="Normal1"/>
        <w:spacing w:lineRule="auto" w:line="302"/>
        <w:ind w:left="12" w:right="6" w:firstLine="397"/>
        <w:rPr/>
      </w:pPr>
      <w:r>
        <w:rPr/>
        <w:t xml:space="preserve">Итак, Алиса знает (правильную) раскраску графа с большими </w:t>
      </w:r>
      <w:r>
        <w:rPr>
          <w:rStyle w:val="DefaultParagraphFont"/>
          <w:rFonts w:eastAsia="Cambria" w:cs="Cambria" w:ascii="Cambria" w:hAnsi="Cambria"/>
        </w:rPr>
        <w:t>|</w:t>
      </w:r>
      <w:r>
        <w:rPr>
          <w:rStyle w:val="DefaultParagraphFont"/>
          <w:rFonts w:eastAsia="Cambria" w:cs="Cambria" w:ascii="Cambria" w:hAnsi="Cambria"/>
          <w:i/>
        </w:rPr>
        <w:t xml:space="preserve">V </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t>. Она хочет доказать это Бобу, но так, чтобы он ничего не узнал об этой раскраске.</w:t>
      </w:r>
    </w:p>
    <w:p>
      <w:pPr>
        <w:pStyle w:val="Normal1"/>
        <w:spacing w:before="0" w:after="189"/>
        <w:ind w:left="12" w:right="6" w:firstLine="397"/>
        <w:rPr/>
      </w:pPr>
      <w:r>
        <w:rPr/>
        <w:t>Протокол доказательства состоит из множества одинаковых этапов. Опишем сначала один этап.</w:t>
      </w:r>
    </w:p>
    <w:p>
      <w:pPr>
        <w:pStyle w:val="Normal1"/>
        <w:spacing w:before="0" w:after="55"/>
        <w:ind w:left="510" w:right="6" w:hanging="498"/>
        <w:rPr/>
      </w:pPr>
      <w:r>
        <w:rPr/>
        <w:t xml:space="preserve">Шаг 1. Алиса выбирает случайно перестановку </w:t>
      </w:r>
      <w:r>
        <w:rPr>
          <w:rStyle w:val="DefaultParagraphFont"/>
          <w:rFonts w:eastAsia="Cambria" w:cs="Cambria" w:ascii="Cambria" w:hAnsi="Cambria"/>
        </w:rPr>
        <w:t xml:space="preserve">Π </w:t>
      </w:r>
      <w:r>
        <w:rPr/>
        <w:t xml:space="preserve">из трех букв R, B, Y и перенумеровывает все вершины графа согласно этой перестановке. Очевидно, что раскраска останется верной. Например, если </w:t>
      </w:r>
      <w:r>
        <w:rPr>
          <w:rStyle w:val="DefaultParagraphFont"/>
          <w:rFonts w:eastAsia="Cambria" w:cs="Cambria" w:ascii="Cambria" w:hAnsi="Cambria"/>
        </w:rPr>
        <w:t>Π = (</w:t>
      </w:r>
      <w:r>
        <w:rPr/>
        <w:t>Y</w:t>
      </w:r>
      <w:r>
        <w:rPr>
          <w:rStyle w:val="DefaultParagraphFont"/>
          <w:rFonts w:eastAsia="Cambria" w:cs="Cambria" w:ascii="Cambria" w:hAnsi="Cambria"/>
          <w:i/>
        </w:rPr>
        <w:t>,</w:t>
      </w:r>
      <w:r>
        <w:rPr/>
        <w:t>R</w:t>
      </w:r>
      <w:r>
        <w:rPr>
          <w:rStyle w:val="DefaultParagraphFont"/>
          <w:rFonts w:eastAsia="Cambria" w:cs="Cambria" w:ascii="Cambria" w:hAnsi="Cambria"/>
          <w:i/>
        </w:rPr>
        <w:t>,</w:t>
      </w:r>
      <w:r>
        <w:rPr/>
        <w:t>B</w:t>
      </w:r>
      <w:r>
        <w:rPr>
          <w:rStyle w:val="DefaultParagraphFont"/>
          <w:rFonts w:eastAsia="Cambria" w:cs="Cambria" w:ascii="Cambria" w:hAnsi="Cambria"/>
        </w:rPr>
        <w:t>)</w:t>
      </w:r>
      <w:r>
        <w:rPr/>
        <w:t>, то граф слева на рис. 5.1 превращается в граф на рис. 5.2.</w:t>
      </w:r>
    </w:p>
    <w:p>
      <w:pPr>
        <w:pStyle w:val="Normal1"/>
        <w:spacing w:lineRule="auto" w:line="256" w:before="0" w:after="402"/>
        <w:ind w:left="1752" w:hanging="0"/>
        <w:jc w:val="left"/>
        <w:rPr/>
      </w:pPr>
      <w:r>
        <w:rPr>
          <w:rStyle w:val="DefaultParagraphFont"/>
          <w:sz w:val="22"/>
        </w:rPr>
        <mc:AlternateContent>
          <mc:Choice Requires="wpg">
            <w:drawing>
              <wp:inline distT="0" distB="0" distL="0" distR="0">
                <wp:extent cx="1807210" cy="1263650"/>
                <wp:effectExtent l="0" t="0" r="0" b="0"/>
                <wp:docPr id="56" name="Group 321367"/>
                <a:graphic xmlns:a="http://schemas.openxmlformats.org/drawingml/2006/main">
                  <a:graphicData uri="http://schemas.microsoft.com/office/word/2010/wordprocessingGroup">
                    <wpg:wgp>
                      <wpg:cNvGrpSpPr/>
                      <wpg:grpSpPr>
                        <a:xfrm>
                          <a:off x="0" y="0"/>
                          <a:ext cx="1807200" cy="1263600"/>
                          <a:chOff x="0" y="0"/>
                          <a:chExt cx="1807200" cy="1263600"/>
                        </a:xfrm>
                      </wpg:grpSpPr>
                      <wps:wsp>
                        <wps:cNvSpPr/>
                        <wps:spPr>
                          <a:xfrm>
                            <a:off x="655200" y="0"/>
                            <a:ext cx="12204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B</w:t>
                              </w:r>
                            </w:p>
                          </w:txbxContent>
                        </wps:txbx>
                        <wps:bodyPr lIns="0" rIns="0" tIns="0" bIns="0" anchor="t">
                          <a:noAutofit/>
                        </wps:bodyPr>
                      </wps:wsp>
                      <wps:wsp>
                        <wps:cNvSpPr/>
                        <wps:spPr>
                          <a:xfrm>
                            <a:off x="0" y="6260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3180" y="0"/>
                                </a:moveTo>
                                <a:lnTo>
                                  <a:pt x="48260" y="0"/>
                                </a:lnTo>
                                <a:lnTo>
                                  <a:pt x="50800" y="1270"/>
                                </a:lnTo>
                                <a:lnTo>
                                  <a:pt x="57150" y="1270"/>
                                </a:lnTo>
                                <a:lnTo>
                                  <a:pt x="59690" y="2540"/>
                                </a:lnTo>
                                <a:lnTo>
                                  <a:pt x="60960" y="3811"/>
                                </a:lnTo>
                                <a:lnTo>
                                  <a:pt x="63500" y="3811"/>
                                </a:lnTo>
                                <a:lnTo>
                                  <a:pt x="66040" y="5080"/>
                                </a:lnTo>
                                <a:lnTo>
                                  <a:pt x="68580" y="6350"/>
                                </a:lnTo>
                                <a:lnTo>
                                  <a:pt x="69850" y="7620"/>
                                </a:lnTo>
                                <a:lnTo>
                                  <a:pt x="72390" y="8890"/>
                                </a:lnTo>
                                <a:lnTo>
                                  <a:pt x="73660" y="10161"/>
                                </a:lnTo>
                                <a:lnTo>
                                  <a:pt x="76200" y="11430"/>
                                </a:lnTo>
                                <a:lnTo>
                                  <a:pt x="77470" y="12700"/>
                                </a:lnTo>
                                <a:lnTo>
                                  <a:pt x="78740" y="15240"/>
                                </a:lnTo>
                                <a:lnTo>
                                  <a:pt x="80010" y="16511"/>
                                </a:lnTo>
                                <a:lnTo>
                                  <a:pt x="81280" y="17780"/>
                                </a:lnTo>
                                <a:lnTo>
                                  <a:pt x="82550" y="20320"/>
                                </a:lnTo>
                                <a:lnTo>
                                  <a:pt x="85090" y="21590"/>
                                </a:lnTo>
                                <a:lnTo>
                                  <a:pt x="85090" y="24130"/>
                                </a:lnTo>
                                <a:lnTo>
                                  <a:pt x="86360" y="25400"/>
                                </a:lnTo>
                                <a:lnTo>
                                  <a:pt x="87630" y="27940"/>
                                </a:lnTo>
                                <a:lnTo>
                                  <a:pt x="88900" y="30480"/>
                                </a:lnTo>
                                <a:lnTo>
                                  <a:pt x="88900" y="33020"/>
                                </a:lnTo>
                                <a:lnTo>
                                  <a:pt x="90170" y="34290"/>
                                </a:lnTo>
                                <a:lnTo>
                                  <a:pt x="90170" y="36830"/>
                                </a:lnTo>
                                <a:lnTo>
                                  <a:pt x="91440" y="39370"/>
                                </a:lnTo>
                                <a:lnTo>
                                  <a:pt x="91440" y="45720"/>
                                </a:lnTo>
                                <a:lnTo>
                                  <a:pt x="91440" y="53340"/>
                                </a:lnTo>
                                <a:lnTo>
                                  <a:pt x="90170" y="55880"/>
                                </a:lnTo>
                                <a:lnTo>
                                  <a:pt x="90170" y="57150"/>
                                </a:lnTo>
                                <a:lnTo>
                                  <a:pt x="88900" y="59690"/>
                                </a:lnTo>
                                <a:lnTo>
                                  <a:pt x="88900" y="62230"/>
                                </a:lnTo>
                                <a:lnTo>
                                  <a:pt x="87630" y="63500"/>
                                </a:lnTo>
                                <a:lnTo>
                                  <a:pt x="86360" y="66040"/>
                                </a:lnTo>
                                <a:lnTo>
                                  <a:pt x="85090" y="68580"/>
                                </a:lnTo>
                                <a:lnTo>
                                  <a:pt x="85090" y="69850"/>
                                </a:lnTo>
                                <a:lnTo>
                                  <a:pt x="82550" y="72390"/>
                                </a:lnTo>
                                <a:lnTo>
                                  <a:pt x="81280" y="73661"/>
                                </a:lnTo>
                                <a:lnTo>
                                  <a:pt x="80010" y="76200"/>
                                </a:lnTo>
                                <a:lnTo>
                                  <a:pt x="78740" y="77470"/>
                                </a:lnTo>
                                <a:lnTo>
                                  <a:pt x="77470" y="78740"/>
                                </a:lnTo>
                                <a:lnTo>
                                  <a:pt x="76200" y="81280"/>
                                </a:lnTo>
                                <a:lnTo>
                                  <a:pt x="73660" y="82550"/>
                                </a:lnTo>
                                <a:lnTo>
                                  <a:pt x="72390" y="83820"/>
                                </a:lnTo>
                                <a:lnTo>
                                  <a:pt x="69850" y="85090"/>
                                </a:lnTo>
                                <a:lnTo>
                                  <a:pt x="68580" y="86361"/>
                                </a:lnTo>
                                <a:lnTo>
                                  <a:pt x="66040" y="87630"/>
                                </a:lnTo>
                                <a:lnTo>
                                  <a:pt x="63500" y="87630"/>
                                </a:lnTo>
                                <a:lnTo>
                                  <a:pt x="60960" y="88900"/>
                                </a:lnTo>
                                <a:lnTo>
                                  <a:pt x="59690" y="90170"/>
                                </a:lnTo>
                                <a:lnTo>
                                  <a:pt x="54610" y="90170"/>
                                </a:lnTo>
                                <a:lnTo>
                                  <a:pt x="52070" y="91440"/>
                                </a:lnTo>
                                <a:lnTo>
                                  <a:pt x="39370" y="91440"/>
                                </a:lnTo>
                                <a:lnTo>
                                  <a:pt x="36830" y="90170"/>
                                </a:lnTo>
                                <a:lnTo>
                                  <a:pt x="31750" y="90170"/>
                                </a:lnTo>
                                <a:lnTo>
                                  <a:pt x="30480" y="88900"/>
                                </a:lnTo>
                                <a:lnTo>
                                  <a:pt x="27940" y="87630"/>
                                </a:lnTo>
                                <a:lnTo>
                                  <a:pt x="25400" y="87630"/>
                                </a:lnTo>
                                <a:lnTo>
                                  <a:pt x="22860" y="86361"/>
                                </a:lnTo>
                                <a:lnTo>
                                  <a:pt x="21590" y="85090"/>
                                </a:lnTo>
                                <a:lnTo>
                                  <a:pt x="19050" y="83820"/>
                                </a:lnTo>
                                <a:lnTo>
                                  <a:pt x="17780" y="82550"/>
                                </a:lnTo>
                                <a:lnTo>
                                  <a:pt x="15240" y="81280"/>
                                </a:lnTo>
                                <a:lnTo>
                                  <a:pt x="13970" y="78740"/>
                                </a:lnTo>
                                <a:lnTo>
                                  <a:pt x="12700" y="77470"/>
                                </a:lnTo>
                                <a:lnTo>
                                  <a:pt x="11430" y="76200"/>
                                </a:lnTo>
                                <a:lnTo>
                                  <a:pt x="10160" y="73661"/>
                                </a:lnTo>
                                <a:lnTo>
                                  <a:pt x="8890" y="72390"/>
                                </a:lnTo>
                                <a:lnTo>
                                  <a:pt x="6350" y="69850"/>
                                </a:lnTo>
                                <a:lnTo>
                                  <a:pt x="6350" y="68580"/>
                                </a:lnTo>
                                <a:lnTo>
                                  <a:pt x="5080" y="66040"/>
                                </a:lnTo>
                                <a:lnTo>
                                  <a:pt x="3810" y="63500"/>
                                </a:lnTo>
                                <a:lnTo>
                                  <a:pt x="2540" y="62230"/>
                                </a:lnTo>
                                <a:lnTo>
                                  <a:pt x="2540" y="59690"/>
                                </a:lnTo>
                                <a:lnTo>
                                  <a:pt x="1270" y="57150"/>
                                </a:lnTo>
                                <a:lnTo>
                                  <a:pt x="1270" y="55880"/>
                                </a:lnTo>
                                <a:lnTo>
                                  <a:pt x="0" y="53340"/>
                                </a:lnTo>
                                <a:lnTo>
                                  <a:pt x="0" y="39370"/>
                                </a:lnTo>
                                <a:lnTo>
                                  <a:pt x="1270" y="36830"/>
                                </a:lnTo>
                                <a:lnTo>
                                  <a:pt x="1270" y="34290"/>
                                </a:lnTo>
                                <a:lnTo>
                                  <a:pt x="2540" y="33020"/>
                                </a:lnTo>
                                <a:lnTo>
                                  <a:pt x="2540" y="30480"/>
                                </a:lnTo>
                                <a:lnTo>
                                  <a:pt x="3810" y="27940"/>
                                </a:lnTo>
                                <a:lnTo>
                                  <a:pt x="5080" y="25400"/>
                                </a:lnTo>
                                <a:lnTo>
                                  <a:pt x="6350" y="24130"/>
                                </a:lnTo>
                                <a:lnTo>
                                  <a:pt x="6350" y="21590"/>
                                </a:lnTo>
                                <a:lnTo>
                                  <a:pt x="8890" y="20320"/>
                                </a:lnTo>
                                <a:lnTo>
                                  <a:pt x="10160" y="17780"/>
                                </a:lnTo>
                                <a:lnTo>
                                  <a:pt x="11430" y="16511"/>
                                </a:lnTo>
                                <a:lnTo>
                                  <a:pt x="12700" y="15240"/>
                                </a:lnTo>
                                <a:lnTo>
                                  <a:pt x="13970" y="12700"/>
                                </a:lnTo>
                                <a:lnTo>
                                  <a:pt x="15240" y="11430"/>
                                </a:lnTo>
                                <a:lnTo>
                                  <a:pt x="17780" y="10161"/>
                                </a:lnTo>
                                <a:lnTo>
                                  <a:pt x="19050" y="8890"/>
                                </a:lnTo>
                                <a:lnTo>
                                  <a:pt x="21590" y="7620"/>
                                </a:lnTo>
                                <a:lnTo>
                                  <a:pt x="22860" y="6350"/>
                                </a:lnTo>
                                <a:lnTo>
                                  <a:pt x="25400" y="5080"/>
                                </a:lnTo>
                                <a:lnTo>
                                  <a:pt x="27940" y="3811"/>
                                </a:lnTo>
                                <a:lnTo>
                                  <a:pt x="30480" y="3811"/>
                                </a:lnTo>
                                <a:lnTo>
                                  <a:pt x="31750" y="2540"/>
                                </a:lnTo>
                                <a:lnTo>
                                  <a:pt x="34290" y="1270"/>
                                </a:lnTo>
                                <a:lnTo>
                                  <a:pt x="40640" y="1270"/>
                                </a:lnTo>
                                <a:lnTo>
                                  <a:pt x="43180" y="0"/>
                                </a:lnTo>
                                <a:close/>
                              </a:path>
                            </a:pathLst>
                          </a:custGeom>
                          <a:solidFill>
                            <a:srgbClr val="000000"/>
                          </a:solidFill>
                          <a:ln w="12600">
                            <a:noFill/>
                          </a:ln>
                        </wps:spPr>
                        <wps:style>
                          <a:lnRef idx="0"/>
                          <a:fillRef idx="0"/>
                          <a:effectRef idx="0"/>
                          <a:fontRef idx="minor"/>
                        </wps:style>
                        <wps:bodyPr/>
                      </wps:wsp>
                      <wps:wsp>
                        <wps:cNvSpPr/>
                        <wps:spPr>
                          <a:xfrm>
                            <a:off x="0" y="6260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90170"/>
                                </a:lnTo>
                                <a:lnTo>
                                  <a:pt x="22860" y="85090"/>
                                </a:lnTo>
                                <a:lnTo>
                                  <a:pt x="12700" y="78740"/>
                                </a:lnTo>
                                <a:lnTo>
                                  <a:pt x="6350" y="68580"/>
                                </a:lnTo>
                                <a:lnTo>
                                  <a:pt x="1270" y="58420"/>
                                </a:lnTo>
                                <a:lnTo>
                                  <a:pt x="0" y="45720"/>
                                </a:lnTo>
                                <a:lnTo>
                                  <a:pt x="1270" y="34290"/>
                                </a:lnTo>
                                <a:lnTo>
                                  <a:pt x="6350" y="22861"/>
                                </a:lnTo>
                                <a:lnTo>
                                  <a:pt x="12700" y="13970"/>
                                </a:lnTo>
                                <a:lnTo>
                                  <a:pt x="22860" y="6350"/>
                                </a:lnTo>
                                <a:lnTo>
                                  <a:pt x="33020" y="1270"/>
                                </a:lnTo>
                                <a:lnTo>
                                  <a:pt x="45720" y="0"/>
                                </a:lnTo>
                                <a:lnTo>
                                  <a:pt x="57150" y="1270"/>
                                </a:lnTo>
                                <a:lnTo>
                                  <a:pt x="68580" y="6350"/>
                                </a:lnTo>
                                <a:lnTo>
                                  <a:pt x="77470" y="13970"/>
                                </a:lnTo>
                                <a:lnTo>
                                  <a:pt x="85090" y="22861"/>
                                </a:lnTo>
                                <a:lnTo>
                                  <a:pt x="90170" y="34290"/>
                                </a:lnTo>
                                <a:lnTo>
                                  <a:pt x="91440" y="45720"/>
                                </a:lnTo>
                                <a:lnTo>
                                  <a:pt x="90170" y="58420"/>
                                </a:lnTo>
                                <a:lnTo>
                                  <a:pt x="85090" y="68580"/>
                                </a:lnTo>
                                <a:lnTo>
                                  <a:pt x="77470" y="78740"/>
                                </a:lnTo>
                                <a:lnTo>
                                  <a:pt x="68580" y="85090"/>
                                </a:lnTo>
                                <a:lnTo>
                                  <a:pt x="57150" y="90170"/>
                                </a:lnTo>
                                <a:lnTo>
                                  <a:pt x="45720" y="91440"/>
                                </a:lnTo>
                                <a:close/>
                              </a:path>
                            </a:pathLst>
                          </a:custGeom>
                          <a:noFill/>
                          <a:ln w="0">
                            <a:solidFill>
                              <a:srgbClr val="000000"/>
                            </a:solidFill>
                          </a:ln>
                        </wps:spPr>
                        <wps:style>
                          <a:lnRef idx="0"/>
                          <a:fillRef idx="0"/>
                          <a:effectRef idx="0"/>
                          <a:fontRef idx="minor"/>
                        </wps:style>
                        <wps:bodyPr/>
                      </wps:wsp>
                      <wps:wsp>
                        <wps:cNvSpPr/>
                        <wps:spPr>
                          <a:xfrm>
                            <a:off x="1005840" y="117216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3180" y="0"/>
                                </a:moveTo>
                                <a:lnTo>
                                  <a:pt x="48260" y="0"/>
                                </a:lnTo>
                                <a:lnTo>
                                  <a:pt x="50800" y="1270"/>
                                </a:lnTo>
                                <a:lnTo>
                                  <a:pt x="57150" y="1270"/>
                                </a:lnTo>
                                <a:lnTo>
                                  <a:pt x="59690" y="2540"/>
                                </a:lnTo>
                                <a:lnTo>
                                  <a:pt x="60960" y="3810"/>
                                </a:lnTo>
                                <a:lnTo>
                                  <a:pt x="63500" y="3810"/>
                                </a:lnTo>
                                <a:lnTo>
                                  <a:pt x="66040" y="5080"/>
                                </a:lnTo>
                                <a:lnTo>
                                  <a:pt x="68580" y="6350"/>
                                </a:lnTo>
                                <a:lnTo>
                                  <a:pt x="69850" y="7620"/>
                                </a:lnTo>
                                <a:lnTo>
                                  <a:pt x="72390" y="8890"/>
                                </a:lnTo>
                                <a:lnTo>
                                  <a:pt x="73660" y="10160"/>
                                </a:lnTo>
                                <a:lnTo>
                                  <a:pt x="76200" y="11430"/>
                                </a:lnTo>
                                <a:lnTo>
                                  <a:pt x="77470" y="12700"/>
                                </a:lnTo>
                                <a:lnTo>
                                  <a:pt x="78740" y="15240"/>
                                </a:lnTo>
                                <a:lnTo>
                                  <a:pt x="80010" y="16510"/>
                                </a:lnTo>
                                <a:lnTo>
                                  <a:pt x="81280" y="17780"/>
                                </a:lnTo>
                                <a:lnTo>
                                  <a:pt x="82550" y="20320"/>
                                </a:lnTo>
                                <a:lnTo>
                                  <a:pt x="85090" y="21590"/>
                                </a:lnTo>
                                <a:lnTo>
                                  <a:pt x="85090" y="24130"/>
                                </a:lnTo>
                                <a:lnTo>
                                  <a:pt x="86360" y="25400"/>
                                </a:lnTo>
                                <a:lnTo>
                                  <a:pt x="87630" y="27940"/>
                                </a:lnTo>
                                <a:lnTo>
                                  <a:pt x="88900" y="30480"/>
                                </a:lnTo>
                                <a:lnTo>
                                  <a:pt x="88900" y="33020"/>
                                </a:lnTo>
                                <a:lnTo>
                                  <a:pt x="90170" y="34290"/>
                                </a:lnTo>
                                <a:lnTo>
                                  <a:pt x="90170" y="36830"/>
                                </a:lnTo>
                                <a:lnTo>
                                  <a:pt x="91440" y="39370"/>
                                </a:lnTo>
                                <a:lnTo>
                                  <a:pt x="91440" y="45720"/>
                                </a:lnTo>
                                <a:lnTo>
                                  <a:pt x="91440" y="53340"/>
                                </a:lnTo>
                                <a:lnTo>
                                  <a:pt x="90170" y="55880"/>
                                </a:lnTo>
                                <a:lnTo>
                                  <a:pt x="90170" y="57150"/>
                                </a:lnTo>
                                <a:lnTo>
                                  <a:pt x="88900" y="59690"/>
                                </a:lnTo>
                                <a:lnTo>
                                  <a:pt x="88900" y="62230"/>
                                </a:lnTo>
                                <a:lnTo>
                                  <a:pt x="87630" y="63500"/>
                                </a:lnTo>
                                <a:lnTo>
                                  <a:pt x="86360" y="66040"/>
                                </a:lnTo>
                                <a:lnTo>
                                  <a:pt x="85090" y="68580"/>
                                </a:lnTo>
                                <a:lnTo>
                                  <a:pt x="85090" y="69850"/>
                                </a:lnTo>
                                <a:lnTo>
                                  <a:pt x="82550" y="72390"/>
                                </a:lnTo>
                                <a:lnTo>
                                  <a:pt x="81280" y="73660"/>
                                </a:lnTo>
                                <a:lnTo>
                                  <a:pt x="80010" y="76200"/>
                                </a:lnTo>
                                <a:lnTo>
                                  <a:pt x="78740" y="77470"/>
                                </a:lnTo>
                                <a:lnTo>
                                  <a:pt x="77470" y="78740"/>
                                </a:lnTo>
                                <a:lnTo>
                                  <a:pt x="76200" y="81280"/>
                                </a:lnTo>
                                <a:lnTo>
                                  <a:pt x="73660" y="82550"/>
                                </a:lnTo>
                                <a:lnTo>
                                  <a:pt x="72390" y="83820"/>
                                </a:lnTo>
                                <a:lnTo>
                                  <a:pt x="69850" y="85090"/>
                                </a:lnTo>
                                <a:lnTo>
                                  <a:pt x="68580" y="86360"/>
                                </a:lnTo>
                                <a:lnTo>
                                  <a:pt x="66040" y="87630"/>
                                </a:lnTo>
                                <a:lnTo>
                                  <a:pt x="63500" y="87630"/>
                                </a:lnTo>
                                <a:lnTo>
                                  <a:pt x="60960" y="88900"/>
                                </a:lnTo>
                                <a:lnTo>
                                  <a:pt x="59690" y="90170"/>
                                </a:lnTo>
                                <a:lnTo>
                                  <a:pt x="54610" y="90170"/>
                                </a:lnTo>
                                <a:lnTo>
                                  <a:pt x="52070" y="91440"/>
                                </a:lnTo>
                                <a:lnTo>
                                  <a:pt x="39370" y="91440"/>
                                </a:lnTo>
                                <a:lnTo>
                                  <a:pt x="36830" y="90170"/>
                                </a:lnTo>
                                <a:lnTo>
                                  <a:pt x="31750" y="90170"/>
                                </a:lnTo>
                                <a:lnTo>
                                  <a:pt x="30480" y="88900"/>
                                </a:lnTo>
                                <a:lnTo>
                                  <a:pt x="27940" y="87630"/>
                                </a:lnTo>
                                <a:lnTo>
                                  <a:pt x="25400" y="87630"/>
                                </a:lnTo>
                                <a:lnTo>
                                  <a:pt x="22860" y="86360"/>
                                </a:lnTo>
                                <a:lnTo>
                                  <a:pt x="21590" y="85090"/>
                                </a:lnTo>
                                <a:lnTo>
                                  <a:pt x="19050" y="83820"/>
                                </a:lnTo>
                                <a:lnTo>
                                  <a:pt x="17780" y="82550"/>
                                </a:lnTo>
                                <a:lnTo>
                                  <a:pt x="15240" y="81280"/>
                                </a:lnTo>
                                <a:lnTo>
                                  <a:pt x="13970" y="78740"/>
                                </a:lnTo>
                                <a:lnTo>
                                  <a:pt x="12700" y="77470"/>
                                </a:lnTo>
                                <a:lnTo>
                                  <a:pt x="11430" y="76200"/>
                                </a:lnTo>
                                <a:lnTo>
                                  <a:pt x="10160" y="73660"/>
                                </a:lnTo>
                                <a:lnTo>
                                  <a:pt x="8890" y="72390"/>
                                </a:lnTo>
                                <a:lnTo>
                                  <a:pt x="6350" y="69850"/>
                                </a:lnTo>
                                <a:lnTo>
                                  <a:pt x="6350" y="68580"/>
                                </a:lnTo>
                                <a:lnTo>
                                  <a:pt x="5080" y="66040"/>
                                </a:lnTo>
                                <a:lnTo>
                                  <a:pt x="3810" y="63500"/>
                                </a:lnTo>
                                <a:lnTo>
                                  <a:pt x="2540" y="62230"/>
                                </a:lnTo>
                                <a:lnTo>
                                  <a:pt x="2540" y="59690"/>
                                </a:lnTo>
                                <a:lnTo>
                                  <a:pt x="1270" y="57150"/>
                                </a:lnTo>
                                <a:lnTo>
                                  <a:pt x="1270" y="55880"/>
                                </a:lnTo>
                                <a:lnTo>
                                  <a:pt x="0" y="53340"/>
                                </a:lnTo>
                                <a:lnTo>
                                  <a:pt x="0" y="39370"/>
                                </a:lnTo>
                                <a:lnTo>
                                  <a:pt x="1270" y="36830"/>
                                </a:lnTo>
                                <a:lnTo>
                                  <a:pt x="1270" y="34290"/>
                                </a:lnTo>
                                <a:lnTo>
                                  <a:pt x="2540" y="33020"/>
                                </a:lnTo>
                                <a:lnTo>
                                  <a:pt x="2540" y="30480"/>
                                </a:lnTo>
                                <a:lnTo>
                                  <a:pt x="3810" y="27940"/>
                                </a:lnTo>
                                <a:lnTo>
                                  <a:pt x="5080" y="25400"/>
                                </a:lnTo>
                                <a:lnTo>
                                  <a:pt x="6350" y="24130"/>
                                </a:lnTo>
                                <a:lnTo>
                                  <a:pt x="6350" y="21590"/>
                                </a:lnTo>
                                <a:lnTo>
                                  <a:pt x="8890" y="20320"/>
                                </a:lnTo>
                                <a:lnTo>
                                  <a:pt x="10160" y="17780"/>
                                </a:lnTo>
                                <a:lnTo>
                                  <a:pt x="11430" y="16510"/>
                                </a:lnTo>
                                <a:lnTo>
                                  <a:pt x="12700" y="15240"/>
                                </a:lnTo>
                                <a:lnTo>
                                  <a:pt x="13970" y="12700"/>
                                </a:lnTo>
                                <a:lnTo>
                                  <a:pt x="15240" y="11430"/>
                                </a:lnTo>
                                <a:lnTo>
                                  <a:pt x="17780" y="10160"/>
                                </a:lnTo>
                                <a:lnTo>
                                  <a:pt x="19050" y="8890"/>
                                </a:lnTo>
                                <a:lnTo>
                                  <a:pt x="21590" y="7620"/>
                                </a:lnTo>
                                <a:lnTo>
                                  <a:pt x="22860" y="6350"/>
                                </a:lnTo>
                                <a:lnTo>
                                  <a:pt x="25400" y="5080"/>
                                </a:lnTo>
                                <a:lnTo>
                                  <a:pt x="27940" y="3810"/>
                                </a:lnTo>
                                <a:lnTo>
                                  <a:pt x="30480" y="3810"/>
                                </a:lnTo>
                                <a:lnTo>
                                  <a:pt x="31750" y="2540"/>
                                </a:lnTo>
                                <a:lnTo>
                                  <a:pt x="34290" y="1270"/>
                                </a:lnTo>
                                <a:lnTo>
                                  <a:pt x="40640" y="1270"/>
                                </a:lnTo>
                                <a:lnTo>
                                  <a:pt x="43180" y="0"/>
                                </a:lnTo>
                                <a:close/>
                              </a:path>
                            </a:pathLst>
                          </a:custGeom>
                          <a:solidFill>
                            <a:srgbClr val="000000"/>
                          </a:solidFill>
                          <a:ln w="12600">
                            <a:noFill/>
                          </a:ln>
                        </wps:spPr>
                        <wps:style>
                          <a:lnRef idx="0"/>
                          <a:fillRef idx="0"/>
                          <a:effectRef idx="0"/>
                          <a:fontRef idx="minor"/>
                        </wps:style>
                        <wps:bodyPr/>
                      </wps:wsp>
                      <wps:wsp>
                        <wps:cNvSpPr/>
                        <wps:spPr>
                          <a:xfrm>
                            <a:off x="1005840" y="117216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90170"/>
                                </a:lnTo>
                                <a:lnTo>
                                  <a:pt x="22860" y="85090"/>
                                </a:lnTo>
                                <a:lnTo>
                                  <a:pt x="12700" y="78740"/>
                                </a:lnTo>
                                <a:lnTo>
                                  <a:pt x="6350" y="68580"/>
                                </a:lnTo>
                                <a:lnTo>
                                  <a:pt x="1270" y="58420"/>
                                </a:lnTo>
                                <a:lnTo>
                                  <a:pt x="0" y="45720"/>
                                </a:lnTo>
                                <a:lnTo>
                                  <a:pt x="1270" y="34290"/>
                                </a:lnTo>
                                <a:lnTo>
                                  <a:pt x="6350" y="22860"/>
                                </a:lnTo>
                                <a:lnTo>
                                  <a:pt x="12700" y="13970"/>
                                </a:lnTo>
                                <a:lnTo>
                                  <a:pt x="22860" y="6350"/>
                                </a:lnTo>
                                <a:lnTo>
                                  <a:pt x="33020" y="1270"/>
                                </a:lnTo>
                                <a:lnTo>
                                  <a:pt x="45720" y="0"/>
                                </a:lnTo>
                                <a:lnTo>
                                  <a:pt x="57150" y="1270"/>
                                </a:lnTo>
                                <a:lnTo>
                                  <a:pt x="68580" y="6350"/>
                                </a:lnTo>
                                <a:lnTo>
                                  <a:pt x="77470" y="13970"/>
                                </a:lnTo>
                                <a:lnTo>
                                  <a:pt x="85090" y="22860"/>
                                </a:lnTo>
                                <a:lnTo>
                                  <a:pt x="90170" y="34290"/>
                                </a:lnTo>
                                <a:lnTo>
                                  <a:pt x="91440" y="45720"/>
                                </a:lnTo>
                                <a:lnTo>
                                  <a:pt x="90170" y="58420"/>
                                </a:lnTo>
                                <a:lnTo>
                                  <a:pt x="85090" y="68580"/>
                                </a:lnTo>
                                <a:lnTo>
                                  <a:pt x="77470" y="78740"/>
                                </a:lnTo>
                                <a:lnTo>
                                  <a:pt x="68580" y="85090"/>
                                </a:lnTo>
                                <a:lnTo>
                                  <a:pt x="57150" y="90170"/>
                                </a:lnTo>
                                <a:lnTo>
                                  <a:pt x="45720" y="91440"/>
                                </a:lnTo>
                                <a:close/>
                              </a:path>
                            </a:pathLst>
                          </a:custGeom>
                          <a:noFill/>
                          <a:ln w="0">
                            <a:solidFill>
                              <a:srgbClr val="000000"/>
                            </a:solidFill>
                          </a:ln>
                        </wps:spPr>
                        <wps:style>
                          <a:lnRef idx="0"/>
                          <a:fillRef idx="0"/>
                          <a:effectRef idx="0"/>
                          <a:fontRef idx="minor"/>
                        </wps:style>
                        <wps:bodyPr/>
                      </wps:wsp>
                      <wps:wsp>
                        <wps:cNvSpPr/>
                        <wps:spPr>
                          <a:xfrm>
                            <a:off x="664200" y="16632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39">
                                <a:moveTo>
                                  <a:pt x="38100" y="0"/>
                                </a:moveTo>
                                <a:lnTo>
                                  <a:pt x="52070" y="0"/>
                                </a:lnTo>
                                <a:lnTo>
                                  <a:pt x="54610" y="1270"/>
                                </a:lnTo>
                                <a:lnTo>
                                  <a:pt x="58420" y="1270"/>
                                </a:lnTo>
                                <a:lnTo>
                                  <a:pt x="60960" y="2539"/>
                                </a:lnTo>
                                <a:lnTo>
                                  <a:pt x="63500" y="3810"/>
                                </a:lnTo>
                                <a:lnTo>
                                  <a:pt x="66040" y="3810"/>
                                </a:lnTo>
                                <a:lnTo>
                                  <a:pt x="67310" y="5080"/>
                                </a:lnTo>
                                <a:lnTo>
                                  <a:pt x="69850" y="6350"/>
                                </a:lnTo>
                                <a:lnTo>
                                  <a:pt x="71120" y="7620"/>
                                </a:lnTo>
                                <a:lnTo>
                                  <a:pt x="73660" y="8889"/>
                                </a:lnTo>
                                <a:lnTo>
                                  <a:pt x="74930" y="11430"/>
                                </a:lnTo>
                                <a:lnTo>
                                  <a:pt x="76200" y="12700"/>
                                </a:lnTo>
                                <a:lnTo>
                                  <a:pt x="78740" y="13970"/>
                                </a:lnTo>
                                <a:lnTo>
                                  <a:pt x="80010" y="15239"/>
                                </a:lnTo>
                                <a:lnTo>
                                  <a:pt x="81280" y="17780"/>
                                </a:lnTo>
                                <a:lnTo>
                                  <a:pt x="82550" y="19050"/>
                                </a:lnTo>
                                <a:lnTo>
                                  <a:pt x="83820" y="21589"/>
                                </a:lnTo>
                                <a:lnTo>
                                  <a:pt x="85090" y="22860"/>
                                </a:lnTo>
                                <a:lnTo>
                                  <a:pt x="86360" y="25400"/>
                                </a:lnTo>
                                <a:lnTo>
                                  <a:pt x="87630" y="27939"/>
                                </a:lnTo>
                                <a:lnTo>
                                  <a:pt x="87630" y="29210"/>
                                </a:lnTo>
                                <a:lnTo>
                                  <a:pt x="88900" y="31750"/>
                                </a:lnTo>
                                <a:lnTo>
                                  <a:pt x="90170" y="34289"/>
                                </a:lnTo>
                                <a:lnTo>
                                  <a:pt x="90170" y="40639"/>
                                </a:lnTo>
                                <a:lnTo>
                                  <a:pt x="91440" y="43180"/>
                                </a:lnTo>
                                <a:lnTo>
                                  <a:pt x="91440" y="45720"/>
                                </a:lnTo>
                                <a:lnTo>
                                  <a:pt x="91440" y="46989"/>
                                </a:lnTo>
                                <a:lnTo>
                                  <a:pt x="90170" y="49530"/>
                                </a:lnTo>
                                <a:lnTo>
                                  <a:pt x="90170" y="57150"/>
                                </a:lnTo>
                                <a:lnTo>
                                  <a:pt x="88900" y="59689"/>
                                </a:lnTo>
                                <a:lnTo>
                                  <a:pt x="87630" y="60960"/>
                                </a:lnTo>
                                <a:lnTo>
                                  <a:pt x="87630" y="63500"/>
                                </a:lnTo>
                                <a:lnTo>
                                  <a:pt x="86360" y="66039"/>
                                </a:lnTo>
                                <a:lnTo>
                                  <a:pt x="85090" y="67310"/>
                                </a:lnTo>
                                <a:lnTo>
                                  <a:pt x="83820" y="69850"/>
                                </a:lnTo>
                                <a:lnTo>
                                  <a:pt x="82550" y="71120"/>
                                </a:lnTo>
                                <a:lnTo>
                                  <a:pt x="81280" y="73660"/>
                                </a:lnTo>
                                <a:lnTo>
                                  <a:pt x="80010" y="74930"/>
                                </a:lnTo>
                                <a:lnTo>
                                  <a:pt x="78740" y="76200"/>
                                </a:lnTo>
                                <a:lnTo>
                                  <a:pt x="76200" y="78739"/>
                                </a:lnTo>
                                <a:lnTo>
                                  <a:pt x="74930" y="80010"/>
                                </a:lnTo>
                                <a:lnTo>
                                  <a:pt x="73660" y="81280"/>
                                </a:lnTo>
                                <a:lnTo>
                                  <a:pt x="71120" y="82550"/>
                                </a:lnTo>
                                <a:lnTo>
                                  <a:pt x="69850" y="83820"/>
                                </a:lnTo>
                                <a:lnTo>
                                  <a:pt x="67310" y="85089"/>
                                </a:lnTo>
                                <a:lnTo>
                                  <a:pt x="66040" y="86360"/>
                                </a:lnTo>
                                <a:lnTo>
                                  <a:pt x="63500" y="87630"/>
                                </a:lnTo>
                                <a:lnTo>
                                  <a:pt x="60960" y="87630"/>
                                </a:lnTo>
                                <a:lnTo>
                                  <a:pt x="58420" y="88900"/>
                                </a:lnTo>
                                <a:lnTo>
                                  <a:pt x="57150" y="90170"/>
                                </a:lnTo>
                                <a:lnTo>
                                  <a:pt x="49530" y="90170"/>
                                </a:lnTo>
                                <a:lnTo>
                                  <a:pt x="46990" y="91439"/>
                                </a:lnTo>
                                <a:lnTo>
                                  <a:pt x="43180" y="91439"/>
                                </a:lnTo>
                                <a:lnTo>
                                  <a:pt x="40640" y="90170"/>
                                </a:lnTo>
                                <a:lnTo>
                                  <a:pt x="34290" y="90170"/>
                                </a:lnTo>
                                <a:lnTo>
                                  <a:pt x="31750" y="88900"/>
                                </a:lnTo>
                                <a:lnTo>
                                  <a:pt x="29210" y="87630"/>
                                </a:lnTo>
                                <a:lnTo>
                                  <a:pt x="27940" y="87630"/>
                                </a:lnTo>
                                <a:lnTo>
                                  <a:pt x="25400" y="86360"/>
                                </a:lnTo>
                                <a:lnTo>
                                  <a:pt x="22860" y="85089"/>
                                </a:lnTo>
                                <a:lnTo>
                                  <a:pt x="21590" y="83820"/>
                                </a:lnTo>
                                <a:lnTo>
                                  <a:pt x="19050" y="82550"/>
                                </a:lnTo>
                                <a:lnTo>
                                  <a:pt x="17780" y="81280"/>
                                </a:lnTo>
                                <a:lnTo>
                                  <a:pt x="15240" y="80010"/>
                                </a:lnTo>
                                <a:lnTo>
                                  <a:pt x="13970" y="78739"/>
                                </a:lnTo>
                                <a:lnTo>
                                  <a:pt x="12700" y="76200"/>
                                </a:lnTo>
                                <a:lnTo>
                                  <a:pt x="10160" y="74930"/>
                                </a:lnTo>
                                <a:lnTo>
                                  <a:pt x="8890" y="73660"/>
                                </a:lnTo>
                                <a:lnTo>
                                  <a:pt x="7620" y="71120"/>
                                </a:lnTo>
                                <a:lnTo>
                                  <a:pt x="6350" y="69850"/>
                                </a:lnTo>
                                <a:lnTo>
                                  <a:pt x="5080" y="67310"/>
                                </a:lnTo>
                                <a:lnTo>
                                  <a:pt x="3810" y="66039"/>
                                </a:lnTo>
                                <a:lnTo>
                                  <a:pt x="3810" y="63500"/>
                                </a:lnTo>
                                <a:lnTo>
                                  <a:pt x="2540" y="60960"/>
                                </a:lnTo>
                                <a:lnTo>
                                  <a:pt x="1270" y="59689"/>
                                </a:lnTo>
                                <a:lnTo>
                                  <a:pt x="1270" y="54610"/>
                                </a:lnTo>
                                <a:lnTo>
                                  <a:pt x="0" y="52070"/>
                                </a:lnTo>
                                <a:lnTo>
                                  <a:pt x="0" y="38100"/>
                                </a:lnTo>
                                <a:lnTo>
                                  <a:pt x="1270" y="35560"/>
                                </a:lnTo>
                                <a:lnTo>
                                  <a:pt x="1270" y="31750"/>
                                </a:lnTo>
                                <a:lnTo>
                                  <a:pt x="2540" y="29210"/>
                                </a:lnTo>
                                <a:lnTo>
                                  <a:pt x="3810" y="27939"/>
                                </a:lnTo>
                                <a:lnTo>
                                  <a:pt x="3810" y="25400"/>
                                </a:lnTo>
                                <a:lnTo>
                                  <a:pt x="5080" y="22860"/>
                                </a:lnTo>
                                <a:lnTo>
                                  <a:pt x="6350" y="21589"/>
                                </a:lnTo>
                                <a:lnTo>
                                  <a:pt x="7620" y="19050"/>
                                </a:lnTo>
                                <a:lnTo>
                                  <a:pt x="8890" y="17780"/>
                                </a:lnTo>
                                <a:lnTo>
                                  <a:pt x="10160" y="15239"/>
                                </a:lnTo>
                                <a:lnTo>
                                  <a:pt x="12700" y="13970"/>
                                </a:lnTo>
                                <a:lnTo>
                                  <a:pt x="13970" y="12700"/>
                                </a:lnTo>
                                <a:lnTo>
                                  <a:pt x="15240" y="11430"/>
                                </a:lnTo>
                                <a:lnTo>
                                  <a:pt x="17780" y="8889"/>
                                </a:lnTo>
                                <a:lnTo>
                                  <a:pt x="19050" y="7620"/>
                                </a:lnTo>
                                <a:lnTo>
                                  <a:pt x="21590" y="6350"/>
                                </a:lnTo>
                                <a:lnTo>
                                  <a:pt x="22860" y="5080"/>
                                </a:lnTo>
                                <a:lnTo>
                                  <a:pt x="25400" y="3810"/>
                                </a:lnTo>
                                <a:lnTo>
                                  <a:pt x="27940" y="3810"/>
                                </a:lnTo>
                                <a:lnTo>
                                  <a:pt x="29210" y="2539"/>
                                </a:lnTo>
                                <a:lnTo>
                                  <a:pt x="31750" y="1270"/>
                                </a:lnTo>
                                <a:lnTo>
                                  <a:pt x="35560" y="1270"/>
                                </a:lnTo>
                                <a:lnTo>
                                  <a:pt x="38100" y="0"/>
                                </a:lnTo>
                                <a:close/>
                              </a:path>
                            </a:pathLst>
                          </a:custGeom>
                          <a:solidFill>
                            <a:srgbClr val="000000"/>
                          </a:solidFill>
                          <a:ln w="12600">
                            <a:noFill/>
                          </a:ln>
                        </wps:spPr>
                        <wps:style>
                          <a:lnRef idx="0"/>
                          <a:fillRef idx="0"/>
                          <a:effectRef idx="0"/>
                          <a:fontRef idx="minor"/>
                        </wps:style>
                        <wps:bodyPr/>
                      </wps:wsp>
                      <wps:wsp>
                        <wps:cNvSpPr/>
                        <wps:spPr>
                          <a:xfrm>
                            <a:off x="664200" y="16632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39">
                                <a:moveTo>
                                  <a:pt x="45720" y="91439"/>
                                </a:moveTo>
                                <a:lnTo>
                                  <a:pt x="33020" y="88900"/>
                                </a:lnTo>
                                <a:lnTo>
                                  <a:pt x="21590" y="85089"/>
                                </a:lnTo>
                                <a:lnTo>
                                  <a:pt x="12700" y="77470"/>
                                </a:lnTo>
                                <a:lnTo>
                                  <a:pt x="6350" y="68580"/>
                                </a:lnTo>
                                <a:lnTo>
                                  <a:pt x="1270" y="57150"/>
                                </a:lnTo>
                                <a:lnTo>
                                  <a:pt x="0" y="45720"/>
                                </a:lnTo>
                                <a:lnTo>
                                  <a:pt x="1270" y="33020"/>
                                </a:lnTo>
                                <a:lnTo>
                                  <a:pt x="6350" y="21589"/>
                                </a:lnTo>
                                <a:lnTo>
                                  <a:pt x="12700" y="12700"/>
                                </a:lnTo>
                                <a:lnTo>
                                  <a:pt x="21590" y="6350"/>
                                </a:lnTo>
                                <a:lnTo>
                                  <a:pt x="33020" y="1270"/>
                                </a:lnTo>
                                <a:lnTo>
                                  <a:pt x="45720" y="0"/>
                                </a:lnTo>
                                <a:lnTo>
                                  <a:pt x="57150" y="1270"/>
                                </a:lnTo>
                                <a:lnTo>
                                  <a:pt x="68580" y="6350"/>
                                </a:lnTo>
                                <a:lnTo>
                                  <a:pt x="77470" y="12700"/>
                                </a:lnTo>
                                <a:lnTo>
                                  <a:pt x="85090" y="21589"/>
                                </a:lnTo>
                                <a:lnTo>
                                  <a:pt x="88900" y="33020"/>
                                </a:lnTo>
                                <a:lnTo>
                                  <a:pt x="91440" y="45720"/>
                                </a:lnTo>
                                <a:lnTo>
                                  <a:pt x="88900" y="57150"/>
                                </a:lnTo>
                                <a:lnTo>
                                  <a:pt x="85090" y="68580"/>
                                </a:lnTo>
                                <a:lnTo>
                                  <a:pt x="77470" y="77470"/>
                                </a:lnTo>
                                <a:lnTo>
                                  <a:pt x="68580" y="85089"/>
                                </a:lnTo>
                                <a:lnTo>
                                  <a:pt x="57150" y="88900"/>
                                </a:lnTo>
                                <a:lnTo>
                                  <a:pt x="45720" y="91439"/>
                                </a:lnTo>
                                <a:close/>
                              </a:path>
                            </a:pathLst>
                          </a:custGeom>
                          <a:noFill/>
                          <a:ln w="0">
                            <a:solidFill>
                              <a:srgbClr val="000000"/>
                            </a:solidFill>
                          </a:ln>
                        </wps:spPr>
                        <wps:style>
                          <a:lnRef idx="0"/>
                          <a:fillRef idx="0"/>
                          <a:effectRef idx="0"/>
                          <a:fontRef idx="minor"/>
                        </wps:style>
                        <wps:bodyPr/>
                      </wps:wsp>
                      <wps:wsp>
                        <wps:cNvSpPr/>
                        <wps:spPr>
                          <a:xfrm>
                            <a:off x="293400" y="11678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3180" y="0"/>
                                </a:moveTo>
                                <a:lnTo>
                                  <a:pt x="48260" y="0"/>
                                </a:lnTo>
                                <a:lnTo>
                                  <a:pt x="50800" y="1270"/>
                                </a:lnTo>
                                <a:lnTo>
                                  <a:pt x="57150" y="1270"/>
                                </a:lnTo>
                                <a:lnTo>
                                  <a:pt x="59690" y="2540"/>
                                </a:lnTo>
                                <a:lnTo>
                                  <a:pt x="60960" y="3810"/>
                                </a:lnTo>
                                <a:lnTo>
                                  <a:pt x="63500" y="3810"/>
                                </a:lnTo>
                                <a:lnTo>
                                  <a:pt x="66040" y="5080"/>
                                </a:lnTo>
                                <a:lnTo>
                                  <a:pt x="68580" y="6350"/>
                                </a:lnTo>
                                <a:lnTo>
                                  <a:pt x="69850" y="7620"/>
                                </a:lnTo>
                                <a:lnTo>
                                  <a:pt x="72390" y="8890"/>
                                </a:lnTo>
                                <a:lnTo>
                                  <a:pt x="73660" y="10160"/>
                                </a:lnTo>
                                <a:lnTo>
                                  <a:pt x="76200" y="11430"/>
                                </a:lnTo>
                                <a:lnTo>
                                  <a:pt x="77470" y="12700"/>
                                </a:lnTo>
                                <a:lnTo>
                                  <a:pt x="78740" y="15240"/>
                                </a:lnTo>
                                <a:lnTo>
                                  <a:pt x="80010" y="16510"/>
                                </a:lnTo>
                                <a:lnTo>
                                  <a:pt x="81280" y="17780"/>
                                </a:lnTo>
                                <a:lnTo>
                                  <a:pt x="83820" y="20320"/>
                                </a:lnTo>
                                <a:lnTo>
                                  <a:pt x="85090" y="21590"/>
                                </a:lnTo>
                                <a:lnTo>
                                  <a:pt x="85090" y="24130"/>
                                </a:lnTo>
                                <a:lnTo>
                                  <a:pt x="86360" y="25400"/>
                                </a:lnTo>
                                <a:lnTo>
                                  <a:pt x="87630" y="27940"/>
                                </a:lnTo>
                                <a:lnTo>
                                  <a:pt x="88900" y="30480"/>
                                </a:lnTo>
                                <a:lnTo>
                                  <a:pt x="88900" y="33020"/>
                                </a:lnTo>
                                <a:lnTo>
                                  <a:pt x="90170" y="34290"/>
                                </a:lnTo>
                                <a:lnTo>
                                  <a:pt x="90170" y="36830"/>
                                </a:lnTo>
                                <a:lnTo>
                                  <a:pt x="91440" y="39370"/>
                                </a:lnTo>
                                <a:lnTo>
                                  <a:pt x="91440" y="45720"/>
                                </a:lnTo>
                                <a:lnTo>
                                  <a:pt x="91440" y="53340"/>
                                </a:lnTo>
                                <a:lnTo>
                                  <a:pt x="90170" y="55880"/>
                                </a:lnTo>
                                <a:lnTo>
                                  <a:pt x="90170" y="57150"/>
                                </a:lnTo>
                                <a:lnTo>
                                  <a:pt x="88900" y="59690"/>
                                </a:lnTo>
                                <a:lnTo>
                                  <a:pt x="88900" y="62230"/>
                                </a:lnTo>
                                <a:lnTo>
                                  <a:pt x="87630" y="64770"/>
                                </a:lnTo>
                                <a:lnTo>
                                  <a:pt x="86360" y="66040"/>
                                </a:lnTo>
                                <a:lnTo>
                                  <a:pt x="85090" y="68580"/>
                                </a:lnTo>
                                <a:lnTo>
                                  <a:pt x="85090" y="69850"/>
                                </a:lnTo>
                                <a:lnTo>
                                  <a:pt x="83820" y="72390"/>
                                </a:lnTo>
                                <a:lnTo>
                                  <a:pt x="81280" y="73660"/>
                                </a:lnTo>
                                <a:lnTo>
                                  <a:pt x="80010" y="76200"/>
                                </a:lnTo>
                                <a:lnTo>
                                  <a:pt x="78740" y="77470"/>
                                </a:lnTo>
                                <a:lnTo>
                                  <a:pt x="77470" y="78740"/>
                                </a:lnTo>
                                <a:lnTo>
                                  <a:pt x="76200" y="81280"/>
                                </a:lnTo>
                                <a:lnTo>
                                  <a:pt x="73660" y="82550"/>
                                </a:lnTo>
                                <a:lnTo>
                                  <a:pt x="72390" y="83820"/>
                                </a:lnTo>
                                <a:lnTo>
                                  <a:pt x="69850" y="85090"/>
                                </a:lnTo>
                                <a:lnTo>
                                  <a:pt x="68580" y="86360"/>
                                </a:lnTo>
                                <a:lnTo>
                                  <a:pt x="66040" y="87630"/>
                                </a:lnTo>
                                <a:lnTo>
                                  <a:pt x="63500" y="88900"/>
                                </a:lnTo>
                                <a:lnTo>
                                  <a:pt x="60960" y="88900"/>
                                </a:lnTo>
                                <a:lnTo>
                                  <a:pt x="59690" y="90170"/>
                                </a:lnTo>
                                <a:lnTo>
                                  <a:pt x="57150" y="90170"/>
                                </a:lnTo>
                                <a:lnTo>
                                  <a:pt x="54610" y="91440"/>
                                </a:lnTo>
                                <a:lnTo>
                                  <a:pt x="36830" y="91440"/>
                                </a:lnTo>
                                <a:lnTo>
                                  <a:pt x="34290" y="90170"/>
                                </a:lnTo>
                                <a:lnTo>
                                  <a:pt x="31750" y="90170"/>
                                </a:lnTo>
                                <a:lnTo>
                                  <a:pt x="30480" y="88900"/>
                                </a:lnTo>
                                <a:lnTo>
                                  <a:pt x="27940" y="88900"/>
                                </a:lnTo>
                                <a:lnTo>
                                  <a:pt x="25400" y="87630"/>
                                </a:lnTo>
                                <a:lnTo>
                                  <a:pt x="22860" y="86360"/>
                                </a:lnTo>
                                <a:lnTo>
                                  <a:pt x="21590" y="85090"/>
                                </a:lnTo>
                                <a:lnTo>
                                  <a:pt x="19050" y="83820"/>
                                </a:lnTo>
                                <a:lnTo>
                                  <a:pt x="17780" y="82550"/>
                                </a:lnTo>
                                <a:lnTo>
                                  <a:pt x="15240" y="81280"/>
                                </a:lnTo>
                                <a:lnTo>
                                  <a:pt x="13970" y="78740"/>
                                </a:lnTo>
                                <a:lnTo>
                                  <a:pt x="12700" y="77470"/>
                                </a:lnTo>
                                <a:lnTo>
                                  <a:pt x="11430" y="76200"/>
                                </a:lnTo>
                                <a:lnTo>
                                  <a:pt x="10160" y="73660"/>
                                </a:lnTo>
                                <a:lnTo>
                                  <a:pt x="8890" y="72390"/>
                                </a:lnTo>
                                <a:lnTo>
                                  <a:pt x="6350" y="69850"/>
                                </a:lnTo>
                                <a:lnTo>
                                  <a:pt x="6350" y="68580"/>
                                </a:lnTo>
                                <a:lnTo>
                                  <a:pt x="5080" y="66040"/>
                                </a:lnTo>
                                <a:lnTo>
                                  <a:pt x="3810" y="64770"/>
                                </a:lnTo>
                                <a:lnTo>
                                  <a:pt x="2540" y="62230"/>
                                </a:lnTo>
                                <a:lnTo>
                                  <a:pt x="2540" y="59690"/>
                                </a:lnTo>
                                <a:lnTo>
                                  <a:pt x="1270" y="57150"/>
                                </a:lnTo>
                                <a:lnTo>
                                  <a:pt x="1270" y="55880"/>
                                </a:lnTo>
                                <a:lnTo>
                                  <a:pt x="0" y="53340"/>
                                </a:lnTo>
                                <a:lnTo>
                                  <a:pt x="0" y="39370"/>
                                </a:lnTo>
                                <a:lnTo>
                                  <a:pt x="1270" y="36830"/>
                                </a:lnTo>
                                <a:lnTo>
                                  <a:pt x="1270" y="34290"/>
                                </a:lnTo>
                                <a:lnTo>
                                  <a:pt x="2540" y="33020"/>
                                </a:lnTo>
                                <a:lnTo>
                                  <a:pt x="2540" y="30480"/>
                                </a:lnTo>
                                <a:lnTo>
                                  <a:pt x="3810" y="27940"/>
                                </a:lnTo>
                                <a:lnTo>
                                  <a:pt x="5080" y="25400"/>
                                </a:lnTo>
                                <a:lnTo>
                                  <a:pt x="6350" y="24130"/>
                                </a:lnTo>
                                <a:lnTo>
                                  <a:pt x="6350" y="21590"/>
                                </a:lnTo>
                                <a:lnTo>
                                  <a:pt x="8890" y="20320"/>
                                </a:lnTo>
                                <a:lnTo>
                                  <a:pt x="10160" y="17780"/>
                                </a:lnTo>
                                <a:lnTo>
                                  <a:pt x="11430" y="16510"/>
                                </a:lnTo>
                                <a:lnTo>
                                  <a:pt x="12700" y="15240"/>
                                </a:lnTo>
                                <a:lnTo>
                                  <a:pt x="13970" y="12700"/>
                                </a:lnTo>
                                <a:lnTo>
                                  <a:pt x="15240" y="11430"/>
                                </a:lnTo>
                                <a:lnTo>
                                  <a:pt x="17780" y="10160"/>
                                </a:lnTo>
                                <a:lnTo>
                                  <a:pt x="19050" y="8890"/>
                                </a:lnTo>
                                <a:lnTo>
                                  <a:pt x="21590" y="7620"/>
                                </a:lnTo>
                                <a:lnTo>
                                  <a:pt x="22860" y="6350"/>
                                </a:lnTo>
                                <a:lnTo>
                                  <a:pt x="25400" y="5080"/>
                                </a:lnTo>
                                <a:lnTo>
                                  <a:pt x="27940" y="3810"/>
                                </a:lnTo>
                                <a:lnTo>
                                  <a:pt x="30480" y="3810"/>
                                </a:lnTo>
                                <a:lnTo>
                                  <a:pt x="31750" y="2540"/>
                                </a:lnTo>
                                <a:lnTo>
                                  <a:pt x="34290" y="1270"/>
                                </a:lnTo>
                                <a:lnTo>
                                  <a:pt x="40640" y="1270"/>
                                </a:lnTo>
                                <a:lnTo>
                                  <a:pt x="43180" y="0"/>
                                </a:lnTo>
                                <a:close/>
                              </a:path>
                            </a:pathLst>
                          </a:custGeom>
                          <a:solidFill>
                            <a:srgbClr val="000000"/>
                          </a:solidFill>
                          <a:ln w="12600">
                            <a:noFill/>
                          </a:ln>
                        </wps:spPr>
                        <wps:style>
                          <a:lnRef idx="0"/>
                          <a:fillRef idx="0"/>
                          <a:effectRef idx="0"/>
                          <a:fontRef idx="minor"/>
                        </wps:style>
                        <wps:bodyPr/>
                      </wps:wsp>
                      <wps:wsp>
                        <wps:cNvSpPr/>
                        <wps:spPr>
                          <a:xfrm>
                            <a:off x="293400" y="11678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3020" y="90170"/>
                                </a:lnTo>
                                <a:lnTo>
                                  <a:pt x="22860" y="85090"/>
                                </a:lnTo>
                                <a:lnTo>
                                  <a:pt x="13970" y="78740"/>
                                </a:lnTo>
                                <a:lnTo>
                                  <a:pt x="6350" y="68580"/>
                                </a:lnTo>
                                <a:lnTo>
                                  <a:pt x="1270" y="58420"/>
                                </a:lnTo>
                                <a:lnTo>
                                  <a:pt x="0" y="45720"/>
                                </a:lnTo>
                                <a:lnTo>
                                  <a:pt x="1270" y="34290"/>
                                </a:lnTo>
                                <a:lnTo>
                                  <a:pt x="6350" y="22860"/>
                                </a:lnTo>
                                <a:lnTo>
                                  <a:pt x="13970" y="13970"/>
                                </a:lnTo>
                                <a:lnTo>
                                  <a:pt x="22860" y="6350"/>
                                </a:lnTo>
                                <a:lnTo>
                                  <a:pt x="33020" y="1270"/>
                                </a:lnTo>
                                <a:lnTo>
                                  <a:pt x="45720" y="0"/>
                                </a:lnTo>
                                <a:lnTo>
                                  <a:pt x="57150" y="1270"/>
                                </a:lnTo>
                                <a:lnTo>
                                  <a:pt x="68580" y="6350"/>
                                </a:lnTo>
                                <a:lnTo>
                                  <a:pt x="77470" y="13970"/>
                                </a:lnTo>
                                <a:lnTo>
                                  <a:pt x="85090" y="22860"/>
                                </a:lnTo>
                                <a:lnTo>
                                  <a:pt x="90170" y="34290"/>
                                </a:lnTo>
                                <a:lnTo>
                                  <a:pt x="91440" y="45720"/>
                                </a:lnTo>
                                <a:lnTo>
                                  <a:pt x="90170" y="58420"/>
                                </a:lnTo>
                                <a:lnTo>
                                  <a:pt x="85090" y="68580"/>
                                </a:lnTo>
                                <a:lnTo>
                                  <a:pt x="77470" y="78740"/>
                                </a:lnTo>
                                <a:lnTo>
                                  <a:pt x="68580" y="85090"/>
                                </a:lnTo>
                                <a:lnTo>
                                  <a:pt x="57150" y="90170"/>
                                </a:lnTo>
                                <a:lnTo>
                                  <a:pt x="45720" y="91440"/>
                                </a:lnTo>
                                <a:close/>
                              </a:path>
                            </a:pathLst>
                          </a:custGeom>
                          <a:noFill/>
                          <a:ln w="0">
                            <a:solidFill>
                              <a:srgbClr val="000000"/>
                            </a:solidFill>
                          </a:ln>
                        </wps:spPr>
                        <wps:style>
                          <a:lnRef idx="0"/>
                          <a:fillRef idx="0"/>
                          <a:effectRef idx="0"/>
                          <a:fontRef idx="minor"/>
                        </wps:style>
                        <wps:bodyPr/>
                      </wps:wsp>
                      <wps:wsp>
                        <wps:cNvSpPr/>
                        <wps:spPr>
                          <a:xfrm>
                            <a:off x="1562040" y="117216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39370" y="0"/>
                                </a:moveTo>
                                <a:lnTo>
                                  <a:pt x="53340" y="0"/>
                                </a:lnTo>
                                <a:lnTo>
                                  <a:pt x="55880" y="1270"/>
                                </a:lnTo>
                                <a:lnTo>
                                  <a:pt x="57150" y="1270"/>
                                </a:lnTo>
                                <a:lnTo>
                                  <a:pt x="59690" y="2540"/>
                                </a:lnTo>
                                <a:lnTo>
                                  <a:pt x="62230" y="2540"/>
                                </a:lnTo>
                                <a:lnTo>
                                  <a:pt x="63500" y="3810"/>
                                </a:lnTo>
                                <a:lnTo>
                                  <a:pt x="66040" y="5080"/>
                                </a:lnTo>
                                <a:lnTo>
                                  <a:pt x="68580" y="6350"/>
                                </a:lnTo>
                                <a:lnTo>
                                  <a:pt x="69850" y="6350"/>
                                </a:lnTo>
                                <a:lnTo>
                                  <a:pt x="72390" y="8890"/>
                                </a:lnTo>
                                <a:lnTo>
                                  <a:pt x="73660" y="10160"/>
                                </a:lnTo>
                                <a:lnTo>
                                  <a:pt x="76200" y="11430"/>
                                </a:lnTo>
                                <a:lnTo>
                                  <a:pt x="77470" y="12700"/>
                                </a:lnTo>
                                <a:lnTo>
                                  <a:pt x="78740" y="13970"/>
                                </a:lnTo>
                                <a:lnTo>
                                  <a:pt x="80010" y="16510"/>
                                </a:lnTo>
                                <a:lnTo>
                                  <a:pt x="82550" y="17780"/>
                                </a:lnTo>
                                <a:lnTo>
                                  <a:pt x="83820" y="19050"/>
                                </a:lnTo>
                                <a:lnTo>
                                  <a:pt x="85090" y="21590"/>
                                </a:lnTo>
                                <a:lnTo>
                                  <a:pt x="86360" y="22860"/>
                                </a:lnTo>
                                <a:lnTo>
                                  <a:pt x="87630" y="25400"/>
                                </a:lnTo>
                                <a:lnTo>
                                  <a:pt x="87630" y="27940"/>
                                </a:lnTo>
                                <a:lnTo>
                                  <a:pt x="88900" y="30480"/>
                                </a:lnTo>
                                <a:lnTo>
                                  <a:pt x="90170" y="31750"/>
                                </a:lnTo>
                                <a:lnTo>
                                  <a:pt x="90170" y="36830"/>
                                </a:lnTo>
                                <a:lnTo>
                                  <a:pt x="91440" y="39370"/>
                                </a:lnTo>
                                <a:lnTo>
                                  <a:pt x="91440" y="45720"/>
                                </a:lnTo>
                                <a:lnTo>
                                  <a:pt x="91440" y="52070"/>
                                </a:lnTo>
                                <a:lnTo>
                                  <a:pt x="90170" y="54610"/>
                                </a:lnTo>
                                <a:lnTo>
                                  <a:pt x="90170" y="59690"/>
                                </a:lnTo>
                                <a:lnTo>
                                  <a:pt x="88900" y="62230"/>
                                </a:lnTo>
                                <a:lnTo>
                                  <a:pt x="87630" y="63500"/>
                                </a:lnTo>
                                <a:lnTo>
                                  <a:pt x="87630" y="66040"/>
                                </a:lnTo>
                                <a:lnTo>
                                  <a:pt x="86360" y="68580"/>
                                </a:lnTo>
                                <a:lnTo>
                                  <a:pt x="85090" y="69850"/>
                                </a:lnTo>
                                <a:lnTo>
                                  <a:pt x="83820" y="72390"/>
                                </a:lnTo>
                                <a:lnTo>
                                  <a:pt x="82550" y="73660"/>
                                </a:lnTo>
                                <a:lnTo>
                                  <a:pt x="80010" y="76200"/>
                                </a:lnTo>
                                <a:lnTo>
                                  <a:pt x="78740" y="77470"/>
                                </a:lnTo>
                                <a:lnTo>
                                  <a:pt x="77470" y="78740"/>
                                </a:lnTo>
                                <a:lnTo>
                                  <a:pt x="76200" y="80010"/>
                                </a:lnTo>
                                <a:lnTo>
                                  <a:pt x="73660" y="81280"/>
                                </a:lnTo>
                                <a:lnTo>
                                  <a:pt x="72390" y="83820"/>
                                </a:lnTo>
                                <a:lnTo>
                                  <a:pt x="69850" y="85090"/>
                                </a:lnTo>
                                <a:lnTo>
                                  <a:pt x="68580" y="86360"/>
                                </a:lnTo>
                                <a:lnTo>
                                  <a:pt x="66040" y="86360"/>
                                </a:lnTo>
                                <a:lnTo>
                                  <a:pt x="63500" y="87630"/>
                                </a:lnTo>
                                <a:lnTo>
                                  <a:pt x="62230" y="88900"/>
                                </a:lnTo>
                                <a:lnTo>
                                  <a:pt x="59690" y="88900"/>
                                </a:lnTo>
                                <a:lnTo>
                                  <a:pt x="57150" y="90170"/>
                                </a:lnTo>
                                <a:lnTo>
                                  <a:pt x="55880" y="90170"/>
                                </a:lnTo>
                                <a:lnTo>
                                  <a:pt x="53340" y="91440"/>
                                </a:lnTo>
                                <a:lnTo>
                                  <a:pt x="39370" y="91440"/>
                                </a:lnTo>
                                <a:lnTo>
                                  <a:pt x="36830" y="90170"/>
                                </a:lnTo>
                                <a:lnTo>
                                  <a:pt x="34290" y="90170"/>
                                </a:lnTo>
                                <a:lnTo>
                                  <a:pt x="31750" y="88900"/>
                                </a:lnTo>
                                <a:lnTo>
                                  <a:pt x="30480" y="88900"/>
                                </a:lnTo>
                                <a:lnTo>
                                  <a:pt x="27940" y="87630"/>
                                </a:lnTo>
                                <a:lnTo>
                                  <a:pt x="25400" y="86360"/>
                                </a:lnTo>
                                <a:lnTo>
                                  <a:pt x="24130" y="86360"/>
                                </a:lnTo>
                                <a:lnTo>
                                  <a:pt x="21590" y="85090"/>
                                </a:lnTo>
                                <a:lnTo>
                                  <a:pt x="20320" y="83820"/>
                                </a:lnTo>
                                <a:lnTo>
                                  <a:pt x="17780" y="81280"/>
                                </a:lnTo>
                                <a:lnTo>
                                  <a:pt x="16510" y="80010"/>
                                </a:lnTo>
                                <a:lnTo>
                                  <a:pt x="15240" y="78740"/>
                                </a:lnTo>
                                <a:lnTo>
                                  <a:pt x="12700" y="77470"/>
                                </a:lnTo>
                                <a:lnTo>
                                  <a:pt x="11430" y="76200"/>
                                </a:lnTo>
                                <a:lnTo>
                                  <a:pt x="10160" y="73660"/>
                                </a:lnTo>
                                <a:lnTo>
                                  <a:pt x="8890" y="72390"/>
                                </a:lnTo>
                                <a:lnTo>
                                  <a:pt x="7620" y="69850"/>
                                </a:lnTo>
                                <a:lnTo>
                                  <a:pt x="6350" y="68580"/>
                                </a:lnTo>
                                <a:lnTo>
                                  <a:pt x="5080" y="66040"/>
                                </a:lnTo>
                                <a:lnTo>
                                  <a:pt x="3810" y="63500"/>
                                </a:lnTo>
                                <a:lnTo>
                                  <a:pt x="3810" y="62230"/>
                                </a:lnTo>
                                <a:lnTo>
                                  <a:pt x="2540" y="59690"/>
                                </a:lnTo>
                                <a:lnTo>
                                  <a:pt x="1270" y="57150"/>
                                </a:lnTo>
                                <a:lnTo>
                                  <a:pt x="1270" y="50800"/>
                                </a:lnTo>
                                <a:lnTo>
                                  <a:pt x="0" y="48260"/>
                                </a:lnTo>
                                <a:lnTo>
                                  <a:pt x="0" y="43180"/>
                                </a:lnTo>
                                <a:lnTo>
                                  <a:pt x="1270" y="40640"/>
                                </a:lnTo>
                                <a:lnTo>
                                  <a:pt x="1270" y="34290"/>
                                </a:lnTo>
                                <a:lnTo>
                                  <a:pt x="2540" y="31750"/>
                                </a:lnTo>
                                <a:lnTo>
                                  <a:pt x="3810" y="30480"/>
                                </a:lnTo>
                                <a:lnTo>
                                  <a:pt x="3810" y="27940"/>
                                </a:lnTo>
                                <a:lnTo>
                                  <a:pt x="5080" y="25400"/>
                                </a:lnTo>
                                <a:lnTo>
                                  <a:pt x="6350" y="22860"/>
                                </a:lnTo>
                                <a:lnTo>
                                  <a:pt x="7620" y="21590"/>
                                </a:lnTo>
                                <a:lnTo>
                                  <a:pt x="8890" y="19050"/>
                                </a:lnTo>
                                <a:lnTo>
                                  <a:pt x="10160" y="17780"/>
                                </a:lnTo>
                                <a:lnTo>
                                  <a:pt x="11430" y="16510"/>
                                </a:lnTo>
                                <a:lnTo>
                                  <a:pt x="12700" y="13970"/>
                                </a:lnTo>
                                <a:lnTo>
                                  <a:pt x="15240" y="12700"/>
                                </a:lnTo>
                                <a:lnTo>
                                  <a:pt x="16510" y="11430"/>
                                </a:lnTo>
                                <a:lnTo>
                                  <a:pt x="17780" y="10160"/>
                                </a:lnTo>
                                <a:lnTo>
                                  <a:pt x="20320" y="8890"/>
                                </a:lnTo>
                                <a:lnTo>
                                  <a:pt x="21590" y="6350"/>
                                </a:lnTo>
                                <a:lnTo>
                                  <a:pt x="24130" y="6350"/>
                                </a:lnTo>
                                <a:lnTo>
                                  <a:pt x="25400" y="5080"/>
                                </a:lnTo>
                                <a:lnTo>
                                  <a:pt x="27940" y="3810"/>
                                </a:lnTo>
                                <a:lnTo>
                                  <a:pt x="30480" y="2540"/>
                                </a:lnTo>
                                <a:lnTo>
                                  <a:pt x="31750" y="2540"/>
                                </a:lnTo>
                                <a:lnTo>
                                  <a:pt x="34290" y="1270"/>
                                </a:lnTo>
                                <a:lnTo>
                                  <a:pt x="36830" y="1270"/>
                                </a:lnTo>
                                <a:lnTo>
                                  <a:pt x="39370" y="0"/>
                                </a:lnTo>
                                <a:close/>
                              </a:path>
                            </a:pathLst>
                          </a:custGeom>
                          <a:solidFill>
                            <a:srgbClr val="000000"/>
                          </a:solidFill>
                          <a:ln w="12600">
                            <a:noFill/>
                          </a:ln>
                        </wps:spPr>
                        <wps:style>
                          <a:lnRef idx="0"/>
                          <a:fillRef idx="0"/>
                          <a:effectRef idx="0"/>
                          <a:fontRef idx="minor"/>
                        </wps:style>
                        <wps:bodyPr/>
                      </wps:wsp>
                      <wps:wsp>
                        <wps:cNvSpPr/>
                        <wps:spPr>
                          <a:xfrm>
                            <a:off x="1562040" y="117216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4290" y="90170"/>
                                </a:lnTo>
                                <a:lnTo>
                                  <a:pt x="22860" y="85090"/>
                                </a:lnTo>
                                <a:lnTo>
                                  <a:pt x="13970" y="77470"/>
                                </a:lnTo>
                                <a:lnTo>
                                  <a:pt x="6350" y="68580"/>
                                </a:lnTo>
                                <a:lnTo>
                                  <a:pt x="1270" y="57150"/>
                                </a:lnTo>
                                <a:lnTo>
                                  <a:pt x="0" y="45720"/>
                                </a:lnTo>
                                <a:lnTo>
                                  <a:pt x="1270" y="33020"/>
                                </a:lnTo>
                                <a:lnTo>
                                  <a:pt x="6350" y="22860"/>
                                </a:lnTo>
                                <a:lnTo>
                                  <a:pt x="13970" y="13970"/>
                                </a:lnTo>
                                <a:lnTo>
                                  <a:pt x="22860" y="6350"/>
                                </a:lnTo>
                                <a:lnTo>
                                  <a:pt x="34290" y="1270"/>
                                </a:lnTo>
                                <a:lnTo>
                                  <a:pt x="45720" y="0"/>
                                </a:lnTo>
                                <a:lnTo>
                                  <a:pt x="58420" y="1270"/>
                                </a:lnTo>
                                <a:lnTo>
                                  <a:pt x="68580" y="6350"/>
                                </a:lnTo>
                                <a:lnTo>
                                  <a:pt x="77470" y="13970"/>
                                </a:lnTo>
                                <a:lnTo>
                                  <a:pt x="85090" y="22860"/>
                                </a:lnTo>
                                <a:lnTo>
                                  <a:pt x="90170" y="33020"/>
                                </a:lnTo>
                                <a:lnTo>
                                  <a:pt x="91440" y="45720"/>
                                </a:lnTo>
                                <a:lnTo>
                                  <a:pt x="90170" y="57150"/>
                                </a:lnTo>
                                <a:lnTo>
                                  <a:pt x="85090" y="68580"/>
                                </a:lnTo>
                                <a:lnTo>
                                  <a:pt x="77470" y="77470"/>
                                </a:lnTo>
                                <a:lnTo>
                                  <a:pt x="68580" y="85090"/>
                                </a:lnTo>
                                <a:lnTo>
                                  <a:pt x="58420" y="90170"/>
                                </a:lnTo>
                                <a:lnTo>
                                  <a:pt x="45720" y="91440"/>
                                </a:lnTo>
                                <a:close/>
                              </a:path>
                            </a:pathLst>
                          </a:custGeom>
                          <a:noFill/>
                          <a:ln w="0">
                            <a:solidFill>
                              <a:srgbClr val="000000"/>
                            </a:solidFill>
                          </a:ln>
                        </wps:spPr>
                        <wps:style>
                          <a:lnRef idx="0"/>
                          <a:fillRef idx="0"/>
                          <a:effectRef idx="0"/>
                          <a:fontRef idx="minor"/>
                        </wps:style>
                        <wps:bodyPr/>
                      </wps:wsp>
                      <wps:wsp>
                        <wps:cNvSpPr/>
                        <wps:spPr>
                          <a:xfrm>
                            <a:off x="9000" y="429120"/>
                            <a:ext cx="11880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Y</w:t>
                              </w:r>
                            </w:p>
                          </w:txbxContent>
                        </wps:txbx>
                        <wps:bodyPr lIns="0" rIns="0" tIns="0" bIns="0" anchor="t">
                          <a:noAutofit/>
                        </wps:bodyPr>
                      </wps:wsp>
                      <wps:wsp>
                        <wps:cNvSpPr/>
                        <wps:spPr>
                          <a:xfrm>
                            <a:off x="1208880" y="1058040"/>
                            <a:ext cx="12204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R</w:t>
                              </w:r>
                            </w:p>
                          </w:txbxContent>
                        </wps:txbx>
                        <wps:bodyPr lIns="0" rIns="0" tIns="0" bIns="0" anchor="t">
                          <a:noAutofit/>
                        </wps:bodyPr>
                      </wps:wsp>
                      <wps:wsp>
                        <wps:cNvSpPr/>
                        <wps:spPr>
                          <a:xfrm>
                            <a:off x="417960" y="1051560"/>
                            <a:ext cx="11880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Y</w:t>
                              </w:r>
                            </w:p>
                          </w:txbxContent>
                        </wps:txbx>
                        <wps:bodyPr lIns="0" rIns="0" tIns="0" bIns="0" anchor="t">
                          <a:noAutofit/>
                        </wps:bodyPr>
                      </wps:wsp>
                      <wps:wsp>
                        <wps:cNvSpPr/>
                        <wps:spPr>
                          <a:xfrm>
                            <a:off x="1685160" y="1058040"/>
                            <a:ext cx="12204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B</w:t>
                              </w:r>
                            </w:p>
                          </w:txbxContent>
                        </wps:txbx>
                        <wps:bodyPr lIns="0" rIns="0" tIns="0" bIns="0" anchor="t">
                          <a:noAutofit/>
                        </wps:bodyPr>
                      </wps:wsp>
                      <wps:wsp>
                        <wps:cNvSpPr/>
                        <wps:spPr>
                          <a:xfrm>
                            <a:off x="1271160" y="417960"/>
                            <a:ext cx="118800" cy="12456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entury" w:hAnsi="Century" w:eastAsia="Century" w:cs="Century"/>
                                </w:rPr>
                                <w:t>Y</w:t>
                              </w:r>
                            </w:p>
                          </w:txbxContent>
                        </wps:txbx>
                        <wps:bodyPr lIns="0" rIns="0" tIns="0" bIns="0" anchor="t">
                          <a:noAutofit/>
                        </wps:bodyPr>
                      </wps:wsp>
                      <wps:wsp>
                        <wps:cNvSpPr/>
                        <wps:spPr>
                          <a:xfrm>
                            <a:off x="1284120" y="6008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39370" y="0"/>
                                </a:moveTo>
                                <a:lnTo>
                                  <a:pt x="53340" y="0"/>
                                </a:lnTo>
                                <a:lnTo>
                                  <a:pt x="55880" y="1270"/>
                                </a:lnTo>
                                <a:lnTo>
                                  <a:pt x="57150" y="1270"/>
                                </a:lnTo>
                                <a:lnTo>
                                  <a:pt x="59690" y="2540"/>
                                </a:lnTo>
                                <a:lnTo>
                                  <a:pt x="62230" y="2540"/>
                                </a:lnTo>
                                <a:lnTo>
                                  <a:pt x="64770" y="3811"/>
                                </a:lnTo>
                                <a:lnTo>
                                  <a:pt x="66040" y="5080"/>
                                </a:lnTo>
                                <a:lnTo>
                                  <a:pt x="68580" y="6350"/>
                                </a:lnTo>
                                <a:lnTo>
                                  <a:pt x="69850" y="7620"/>
                                </a:lnTo>
                                <a:lnTo>
                                  <a:pt x="72390" y="8890"/>
                                </a:lnTo>
                                <a:lnTo>
                                  <a:pt x="74930" y="10161"/>
                                </a:lnTo>
                                <a:lnTo>
                                  <a:pt x="76200" y="11430"/>
                                </a:lnTo>
                                <a:lnTo>
                                  <a:pt x="77470" y="12700"/>
                                </a:lnTo>
                                <a:lnTo>
                                  <a:pt x="78740" y="15240"/>
                                </a:lnTo>
                                <a:lnTo>
                                  <a:pt x="81280" y="16511"/>
                                </a:lnTo>
                                <a:lnTo>
                                  <a:pt x="82550" y="17780"/>
                                </a:lnTo>
                                <a:lnTo>
                                  <a:pt x="83820" y="19050"/>
                                </a:lnTo>
                                <a:lnTo>
                                  <a:pt x="85090" y="21590"/>
                                </a:lnTo>
                                <a:lnTo>
                                  <a:pt x="86360" y="24130"/>
                                </a:lnTo>
                                <a:lnTo>
                                  <a:pt x="87630" y="25400"/>
                                </a:lnTo>
                                <a:lnTo>
                                  <a:pt x="88900" y="27940"/>
                                </a:lnTo>
                                <a:lnTo>
                                  <a:pt x="88900" y="30480"/>
                                </a:lnTo>
                                <a:lnTo>
                                  <a:pt x="90170" y="31750"/>
                                </a:lnTo>
                                <a:lnTo>
                                  <a:pt x="90170" y="34290"/>
                                </a:lnTo>
                                <a:lnTo>
                                  <a:pt x="91440" y="36830"/>
                                </a:lnTo>
                                <a:lnTo>
                                  <a:pt x="91440" y="45720"/>
                                </a:lnTo>
                                <a:lnTo>
                                  <a:pt x="91440" y="55880"/>
                                </a:lnTo>
                                <a:lnTo>
                                  <a:pt x="90170" y="57150"/>
                                </a:lnTo>
                                <a:lnTo>
                                  <a:pt x="90170" y="59690"/>
                                </a:lnTo>
                                <a:lnTo>
                                  <a:pt x="88900" y="62230"/>
                                </a:lnTo>
                                <a:lnTo>
                                  <a:pt x="88900" y="63500"/>
                                </a:lnTo>
                                <a:lnTo>
                                  <a:pt x="87630" y="66040"/>
                                </a:lnTo>
                                <a:lnTo>
                                  <a:pt x="86360" y="68580"/>
                                </a:lnTo>
                                <a:lnTo>
                                  <a:pt x="85090" y="69850"/>
                                </a:lnTo>
                                <a:lnTo>
                                  <a:pt x="83820" y="72390"/>
                                </a:lnTo>
                                <a:lnTo>
                                  <a:pt x="82550" y="73661"/>
                                </a:lnTo>
                                <a:lnTo>
                                  <a:pt x="81280" y="76200"/>
                                </a:lnTo>
                                <a:lnTo>
                                  <a:pt x="78740" y="77470"/>
                                </a:lnTo>
                                <a:lnTo>
                                  <a:pt x="77470" y="78740"/>
                                </a:lnTo>
                                <a:lnTo>
                                  <a:pt x="76200" y="80011"/>
                                </a:lnTo>
                                <a:lnTo>
                                  <a:pt x="74930" y="82550"/>
                                </a:lnTo>
                                <a:lnTo>
                                  <a:pt x="72390" y="83820"/>
                                </a:lnTo>
                                <a:lnTo>
                                  <a:pt x="69850" y="85090"/>
                                </a:lnTo>
                                <a:lnTo>
                                  <a:pt x="68580" y="86361"/>
                                </a:lnTo>
                                <a:lnTo>
                                  <a:pt x="66040" y="86361"/>
                                </a:lnTo>
                                <a:lnTo>
                                  <a:pt x="64770" y="87630"/>
                                </a:lnTo>
                                <a:lnTo>
                                  <a:pt x="62230" y="88900"/>
                                </a:lnTo>
                                <a:lnTo>
                                  <a:pt x="59690" y="88900"/>
                                </a:lnTo>
                                <a:lnTo>
                                  <a:pt x="57150" y="90170"/>
                                </a:lnTo>
                                <a:lnTo>
                                  <a:pt x="55880" y="90170"/>
                                </a:lnTo>
                                <a:lnTo>
                                  <a:pt x="53340" y="91440"/>
                                </a:lnTo>
                                <a:lnTo>
                                  <a:pt x="39370" y="91440"/>
                                </a:lnTo>
                                <a:lnTo>
                                  <a:pt x="36830" y="90170"/>
                                </a:lnTo>
                                <a:lnTo>
                                  <a:pt x="34290" y="90170"/>
                                </a:lnTo>
                                <a:lnTo>
                                  <a:pt x="33020" y="88900"/>
                                </a:lnTo>
                                <a:lnTo>
                                  <a:pt x="30480" y="88900"/>
                                </a:lnTo>
                                <a:lnTo>
                                  <a:pt x="27940" y="87630"/>
                                </a:lnTo>
                                <a:lnTo>
                                  <a:pt x="26670" y="86361"/>
                                </a:lnTo>
                                <a:lnTo>
                                  <a:pt x="24130" y="86361"/>
                                </a:lnTo>
                                <a:lnTo>
                                  <a:pt x="21590" y="85090"/>
                                </a:lnTo>
                                <a:lnTo>
                                  <a:pt x="20320" y="83820"/>
                                </a:lnTo>
                                <a:lnTo>
                                  <a:pt x="17780" y="82550"/>
                                </a:lnTo>
                                <a:lnTo>
                                  <a:pt x="16510" y="80011"/>
                                </a:lnTo>
                                <a:lnTo>
                                  <a:pt x="15240" y="78740"/>
                                </a:lnTo>
                                <a:lnTo>
                                  <a:pt x="12700" y="77470"/>
                                </a:lnTo>
                                <a:lnTo>
                                  <a:pt x="11430" y="76200"/>
                                </a:lnTo>
                                <a:lnTo>
                                  <a:pt x="10160" y="73661"/>
                                </a:lnTo>
                                <a:lnTo>
                                  <a:pt x="8890" y="72390"/>
                                </a:lnTo>
                                <a:lnTo>
                                  <a:pt x="7620" y="69850"/>
                                </a:lnTo>
                                <a:lnTo>
                                  <a:pt x="6350" y="68580"/>
                                </a:lnTo>
                                <a:lnTo>
                                  <a:pt x="5080" y="66040"/>
                                </a:lnTo>
                                <a:lnTo>
                                  <a:pt x="3810" y="63500"/>
                                </a:lnTo>
                                <a:lnTo>
                                  <a:pt x="3810" y="62230"/>
                                </a:lnTo>
                                <a:lnTo>
                                  <a:pt x="2540" y="59690"/>
                                </a:lnTo>
                                <a:lnTo>
                                  <a:pt x="2540" y="57150"/>
                                </a:lnTo>
                                <a:lnTo>
                                  <a:pt x="1270" y="55880"/>
                                </a:lnTo>
                                <a:lnTo>
                                  <a:pt x="1270" y="50800"/>
                                </a:lnTo>
                                <a:lnTo>
                                  <a:pt x="0" y="48261"/>
                                </a:lnTo>
                                <a:lnTo>
                                  <a:pt x="0" y="43180"/>
                                </a:lnTo>
                                <a:lnTo>
                                  <a:pt x="1270" y="40640"/>
                                </a:lnTo>
                                <a:lnTo>
                                  <a:pt x="1270" y="36830"/>
                                </a:lnTo>
                                <a:lnTo>
                                  <a:pt x="2540" y="34290"/>
                                </a:lnTo>
                                <a:lnTo>
                                  <a:pt x="2540" y="31750"/>
                                </a:lnTo>
                                <a:lnTo>
                                  <a:pt x="3810" y="30480"/>
                                </a:lnTo>
                                <a:lnTo>
                                  <a:pt x="3810" y="27940"/>
                                </a:lnTo>
                                <a:lnTo>
                                  <a:pt x="5080" y="25400"/>
                                </a:lnTo>
                                <a:lnTo>
                                  <a:pt x="6350" y="24130"/>
                                </a:lnTo>
                                <a:lnTo>
                                  <a:pt x="7620" y="21590"/>
                                </a:lnTo>
                                <a:lnTo>
                                  <a:pt x="8890" y="19050"/>
                                </a:lnTo>
                                <a:lnTo>
                                  <a:pt x="10160" y="17780"/>
                                </a:lnTo>
                                <a:lnTo>
                                  <a:pt x="11430" y="16511"/>
                                </a:lnTo>
                                <a:lnTo>
                                  <a:pt x="12700" y="15240"/>
                                </a:lnTo>
                                <a:lnTo>
                                  <a:pt x="15240" y="12700"/>
                                </a:lnTo>
                                <a:lnTo>
                                  <a:pt x="16510" y="11430"/>
                                </a:lnTo>
                                <a:lnTo>
                                  <a:pt x="17780" y="10161"/>
                                </a:lnTo>
                                <a:lnTo>
                                  <a:pt x="20320" y="8890"/>
                                </a:lnTo>
                                <a:lnTo>
                                  <a:pt x="21590" y="7620"/>
                                </a:lnTo>
                                <a:lnTo>
                                  <a:pt x="24130" y="6350"/>
                                </a:lnTo>
                                <a:lnTo>
                                  <a:pt x="26670" y="5080"/>
                                </a:lnTo>
                                <a:lnTo>
                                  <a:pt x="27940" y="3811"/>
                                </a:lnTo>
                                <a:lnTo>
                                  <a:pt x="30480" y="2540"/>
                                </a:lnTo>
                                <a:lnTo>
                                  <a:pt x="33020" y="2540"/>
                                </a:lnTo>
                                <a:lnTo>
                                  <a:pt x="34290" y="1270"/>
                                </a:lnTo>
                                <a:lnTo>
                                  <a:pt x="36830" y="1270"/>
                                </a:lnTo>
                                <a:lnTo>
                                  <a:pt x="39370" y="0"/>
                                </a:lnTo>
                                <a:close/>
                              </a:path>
                            </a:pathLst>
                          </a:custGeom>
                          <a:solidFill>
                            <a:srgbClr val="000000"/>
                          </a:solidFill>
                          <a:ln w="12600">
                            <a:noFill/>
                          </a:ln>
                        </wps:spPr>
                        <wps:style>
                          <a:lnRef idx="0"/>
                          <a:fillRef idx="0"/>
                          <a:effectRef idx="0"/>
                          <a:fontRef idx="minor"/>
                        </wps:style>
                        <wps:bodyPr/>
                      </wps:wsp>
                      <wps:wsp>
                        <wps:cNvSpPr/>
                        <wps:spPr>
                          <a:xfrm>
                            <a:off x="1284120" y="600840"/>
                            <a:ext cx="91440" cy="91440"/>
                          </a:xfrm>
                          <a:custGeom>
                            <a:avLst/>
                            <a:gdLst>
                              <a:gd name="textAreaLeft" fmla="*/ 0 w 51840"/>
                              <a:gd name="textAreaRight" fmla="*/ 52200 w 51840"/>
                              <a:gd name="textAreaTop" fmla="*/ 0 h 51840"/>
                              <a:gd name="textAreaBottom" fmla="*/ 52200 h 51840"/>
                            </a:gdLst>
                            <a:ahLst/>
                            <a:rect l="textAreaLeft" t="textAreaTop" r="textAreaRight" b="textAreaBottom"/>
                            <a:pathLst>
                              <a:path w="91440" h="91440">
                                <a:moveTo>
                                  <a:pt x="45720" y="91440"/>
                                </a:moveTo>
                                <a:lnTo>
                                  <a:pt x="34290" y="90170"/>
                                </a:lnTo>
                                <a:lnTo>
                                  <a:pt x="22860" y="85090"/>
                                </a:lnTo>
                                <a:lnTo>
                                  <a:pt x="13970" y="77470"/>
                                </a:lnTo>
                                <a:lnTo>
                                  <a:pt x="6350" y="68580"/>
                                </a:lnTo>
                                <a:lnTo>
                                  <a:pt x="2540" y="58420"/>
                                </a:lnTo>
                                <a:lnTo>
                                  <a:pt x="0" y="45720"/>
                                </a:lnTo>
                                <a:lnTo>
                                  <a:pt x="2540" y="34290"/>
                                </a:lnTo>
                                <a:lnTo>
                                  <a:pt x="6350" y="22861"/>
                                </a:lnTo>
                                <a:lnTo>
                                  <a:pt x="13970" y="13970"/>
                                </a:lnTo>
                                <a:lnTo>
                                  <a:pt x="22860" y="6350"/>
                                </a:lnTo>
                                <a:lnTo>
                                  <a:pt x="34290" y="1270"/>
                                </a:lnTo>
                                <a:lnTo>
                                  <a:pt x="45720" y="0"/>
                                </a:lnTo>
                                <a:lnTo>
                                  <a:pt x="58420" y="1270"/>
                                </a:lnTo>
                                <a:lnTo>
                                  <a:pt x="69850" y="6350"/>
                                </a:lnTo>
                                <a:lnTo>
                                  <a:pt x="78740" y="13970"/>
                                </a:lnTo>
                                <a:lnTo>
                                  <a:pt x="85090" y="22861"/>
                                </a:lnTo>
                                <a:lnTo>
                                  <a:pt x="90170" y="34290"/>
                                </a:lnTo>
                                <a:lnTo>
                                  <a:pt x="91440" y="45720"/>
                                </a:lnTo>
                                <a:lnTo>
                                  <a:pt x="90170" y="58420"/>
                                </a:lnTo>
                                <a:lnTo>
                                  <a:pt x="85090" y="68580"/>
                                </a:lnTo>
                                <a:lnTo>
                                  <a:pt x="78740" y="77470"/>
                                </a:lnTo>
                                <a:lnTo>
                                  <a:pt x="69850" y="85090"/>
                                </a:lnTo>
                                <a:lnTo>
                                  <a:pt x="58420" y="90170"/>
                                </a:lnTo>
                                <a:lnTo>
                                  <a:pt x="45720" y="91440"/>
                                </a:lnTo>
                                <a:close/>
                              </a:path>
                            </a:pathLst>
                          </a:custGeom>
                          <a:noFill/>
                          <a:ln w="0">
                            <a:solidFill>
                              <a:srgbClr val="000000"/>
                            </a:solidFill>
                          </a:ln>
                        </wps:spPr>
                        <wps:style>
                          <a:lnRef idx="0"/>
                          <a:fillRef idx="0"/>
                          <a:effectRef idx="0"/>
                          <a:fontRef idx="minor"/>
                        </wps:style>
                        <wps:bodyPr/>
                      </wps:wsp>
                      <wps:wsp>
                        <wps:cNvSpPr/>
                        <wps:spPr>
                          <a:xfrm>
                            <a:off x="47160" y="205200"/>
                            <a:ext cx="666720" cy="469440"/>
                          </a:xfrm>
                          <a:custGeom>
                            <a:avLst/>
                            <a:gdLst>
                              <a:gd name="textAreaLeft" fmla="*/ 0 w 378000"/>
                              <a:gd name="textAreaRight" fmla="*/ 378360 w 378000"/>
                              <a:gd name="textAreaTop" fmla="*/ 0 h 266040"/>
                              <a:gd name="textAreaBottom" fmla="*/ 266400 h 266040"/>
                            </a:gdLst>
                            <a:ahLst/>
                            <a:rect l="textAreaLeft" t="textAreaTop" r="textAreaRight" b="textAreaBottom"/>
                            <a:pathLst>
                              <a:path w="666750" h="469900">
                                <a:moveTo>
                                  <a:pt x="661670" y="0"/>
                                </a:moveTo>
                                <a:lnTo>
                                  <a:pt x="666750" y="7620"/>
                                </a:lnTo>
                                <a:lnTo>
                                  <a:pt x="5080" y="469900"/>
                                </a:lnTo>
                                <a:lnTo>
                                  <a:pt x="0" y="462280"/>
                                </a:lnTo>
                                <a:lnTo>
                                  <a:pt x="661670" y="0"/>
                                </a:lnTo>
                                <a:close/>
                              </a:path>
                            </a:pathLst>
                          </a:custGeom>
                          <a:solidFill>
                            <a:srgbClr val="000000"/>
                          </a:solidFill>
                          <a:ln w="12600">
                            <a:noFill/>
                          </a:ln>
                        </wps:spPr>
                        <wps:style>
                          <a:lnRef idx="0"/>
                          <a:fillRef idx="0"/>
                          <a:effectRef idx="0"/>
                          <a:fontRef idx="minor"/>
                        </wps:style>
                        <wps:bodyPr/>
                      </wps:wsp>
                      <wps:wsp>
                        <wps:cNvSpPr/>
                        <wps:spPr>
                          <a:xfrm>
                            <a:off x="335160" y="207720"/>
                            <a:ext cx="375120" cy="1008360"/>
                          </a:xfrm>
                          <a:custGeom>
                            <a:avLst/>
                            <a:gdLst>
                              <a:gd name="textAreaLeft" fmla="*/ 0 w 212760"/>
                              <a:gd name="textAreaRight" fmla="*/ 213120 w 212760"/>
                              <a:gd name="textAreaTop" fmla="*/ 0 h 571680"/>
                              <a:gd name="textAreaBottom" fmla="*/ 572040 h 571680"/>
                            </a:gdLst>
                            <a:ahLst/>
                            <a:rect l="textAreaLeft" t="textAreaTop" r="textAreaRight" b="textAreaBottom"/>
                            <a:pathLst>
                              <a:path w="375920" h="1008380">
                                <a:moveTo>
                                  <a:pt x="367030" y="0"/>
                                </a:moveTo>
                                <a:lnTo>
                                  <a:pt x="375920" y="3811"/>
                                </a:lnTo>
                                <a:lnTo>
                                  <a:pt x="8890" y="1008380"/>
                                </a:lnTo>
                                <a:lnTo>
                                  <a:pt x="0" y="1004570"/>
                                </a:lnTo>
                                <a:lnTo>
                                  <a:pt x="367030" y="0"/>
                                </a:lnTo>
                                <a:close/>
                              </a:path>
                            </a:pathLst>
                          </a:custGeom>
                          <a:solidFill>
                            <a:srgbClr val="000000"/>
                          </a:solidFill>
                          <a:ln w="12600">
                            <a:noFill/>
                          </a:ln>
                        </wps:spPr>
                        <wps:style>
                          <a:lnRef idx="0"/>
                          <a:fillRef idx="0"/>
                          <a:effectRef idx="0"/>
                          <a:fontRef idx="minor"/>
                        </wps:style>
                        <wps:bodyPr/>
                      </wps:wsp>
                      <wps:wsp>
                        <wps:cNvSpPr/>
                        <wps:spPr>
                          <a:xfrm>
                            <a:off x="707400" y="207720"/>
                            <a:ext cx="346680" cy="1012320"/>
                          </a:xfrm>
                          <a:custGeom>
                            <a:avLst/>
                            <a:gdLst>
                              <a:gd name="textAreaLeft" fmla="*/ 0 w 196560"/>
                              <a:gd name="textAreaRight" fmla="*/ 196920 w 196560"/>
                              <a:gd name="textAreaTop" fmla="*/ 0 h 573840"/>
                              <a:gd name="textAreaBottom" fmla="*/ 574200 h 573840"/>
                            </a:gdLst>
                            <a:ahLst/>
                            <a:rect l="textAreaLeft" t="textAreaTop" r="textAreaRight" b="textAreaBottom"/>
                            <a:pathLst>
                              <a:path w="346710" h="1012190">
                                <a:moveTo>
                                  <a:pt x="7620" y="0"/>
                                </a:moveTo>
                                <a:lnTo>
                                  <a:pt x="346710" y="1009650"/>
                                </a:lnTo>
                                <a:lnTo>
                                  <a:pt x="337820" y="1012190"/>
                                </a:lnTo>
                                <a:lnTo>
                                  <a:pt x="0" y="2540"/>
                                </a:lnTo>
                                <a:lnTo>
                                  <a:pt x="7620" y="0"/>
                                </a:lnTo>
                                <a:close/>
                              </a:path>
                            </a:pathLst>
                          </a:custGeom>
                          <a:solidFill>
                            <a:srgbClr val="000000"/>
                          </a:solidFill>
                          <a:ln w="12600">
                            <a:noFill/>
                          </a:ln>
                        </wps:spPr>
                        <wps:style>
                          <a:lnRef idx="0"/>
                          <a:fillRef idx="0"/>
                          <a:effectRef idx="0"/>
                          <a:fontRef idx="minor"/>
                        </wps:style>
                        <wps:bodyPr/>
                      </wps:wsp>
                      <wps:wsp>
                        <wps:cNvSpPr/>
                        <wps:spPr>
                          <a:xfrm>
                            <a:off x="340200" y="1208880"/>
                            <a:ext cx="709920" cy="9000"/>
                          </a:xfrm>
                          <a:custGeom>
                            <a:avLst/>
                            <a:gdLst>
                              <a:gd name="textAreaLeft" fmla="*/ 0 w 402480"/>
                              <a:gd name="textAreaRight" fmla="*/ 402840 w 402480"/>
                              <a:gd name="textAreaTop" fmla="*/ 0 h 5040"/>
                              <a:gd name="textAreaBottom" fmla="*/ 5400 h 5040"/>
                            </a:gdLst>
                            <a:ahLst/>
                            <a:rect l="textAreaLeft" t="textAreaTop" r="textAreaRight" b="textAreaBottom"/>
                            <a:pathLst>
                              <a:path w="709930" h="9144">
                                <a:moveTo>
                                  <a:pt x="0" y="0"/>
                                </a:moveTo>
                                <a:lnTo>
                                  <a:pt x="709930" y="0"/>
                                </a:lnTo>
                                <a:lnTo>
                                  <a:pt x="709930" y="9144"/>
                                </a:lnTo>
                                <a:lnTo>
                                  <a:pt x="0" y="9144"/>
                                </a:lnTo>
                                <a:lnTo>
                                  <a:pt x="0" y="0"/>
                                </a:lnTo>
                              </a:path>
                            </a:pathLst>
                          </a:custGeom>
                          <a:solidFill>
                            <a:srgbClr val="000000"/>
                          </a:solidFill>
                          <a:ln w="12600">
                            <a:noFill/>
                          </a:ln>
                        </wps:spPr>
                        <wps:style>
                          <a:lnRef idx="0"/>
                          <a:fillRef idx="0"/>
                          <a:effectRef idx="0"/>
                          <a:fontRef idx="minor"/>
                        </wps:style>
                        <wps:bodyPr/>
                      </wps:wsp>
                      <wps:wsp>
                        <wps:cNvSpPr/>
                        <wps:spPr>
                          <a:xfrm>
                            <a:off x="703440" y="205200"/>
                            <a:ext cx="630000" cy="444960"/>
                          </a:xfrm>
                          <a:custGeom>
                            <a:avLst/>
                            <a:gdLst>
                              <a:gd name="textAreaLeft" fmla="*/ 0 w 357120"/>
                              <a:gd name="textAreaRight" fmla="*/ 357480 w 357120"/>
                              <a:gd name="textAreaTop" fmla="*/ 0 h 252360"/>
                              <a:gd name="textAreaBottom" fmla="*/ 252720 h 252360"/>
                            </a:gdLst>
                            <a:ahLst/>
                            <a:rect l="textAreaLeft" t="textAreaTop" r="textAreaRight" b="textAreaBottom"/>
                            <a:pathLst>
                              <a:path w="629920" h="445770">
                                <a:moveTo>
                                  <a:pt x="5080" y="0"/>
                                </a:moveTo>
                                <a:lnTo>
                                  <a:pt x="629920" y="438150"/>
                                </a:lnTo>
                                <a:lnTo>
                                  <a:pt x="623570" y="445770"/>
                                </a:lnTo>
                                <a:lnTo>
                                  <a:pt x="0" y="7620"/>
                                </a:lnTo>
                                <a:lnTo>
                                  <a:pt x="5080" y="0"/>
                                </a:lnTo>
                                <a:close/>
                              </a:path>
                            </a:pathLst>
                          </a:custGeom>
                          <a:solidFill>
                            <a:srgbClr val="000000"/>
                          </a:solidFill>
                          <a:ln w="12600">
                            <a:noFill/>
                          </a:ln>
                        </wps:spPr>
                        <wps:style>
                          <a:lnRef idx="0"/>
                          <a:fillRef idx="0"/>
                          <a:effectRef idx="0"/>
                          <a:fontRef idx="minor"/>
                        </wps:style>
                        <wps:bodyPr/>
                      </wps:wsp>
                      <wps:wsp>
                        <wps:cNvSpPr/>
                        <wps:spPr>
                          <a:xfrm>
                            <a:off x="1330920" y="645840"/>
                            <a:ext cx="279360" cy="570240"/>
                          </a:xfrm>
                          <a:custGeom>
                            <a:avLst/>
                            <a:gdLst>
                              <a:gd name="textAreaLeft" fmla="*/ 0 w 158400"/>
                              <a:gd name="textAreaRight" fmla="*/ 158760 w 158400"/>
                              <a:gd name="textAreaTop" fmla="*/ 0 h 323280"/>
                              <a:gd name="textAreaBottom" fmla="*/ 323640 h 323280"/>
                            </a:gdLst>
                            <a:ahLst/>
                            <a:rect l="textAreaLeft" t="textAreaTop" r="textAreaRight" b="textAreaBottom"/>
                            <a:pathLst>
                              <a:path w="279400" h="570230">
                                <a:moveTo>
                                  <a:pt x="7620" y="0"/>
                                </a:moveTo>
                                <a:lnTo>
                                  <a:pt x="279400" y="566420"/>
                                </a:lnTo>
                                <a:lnTo>
                                  <a:pt x="271780" y="570230"/>
                                </a:lnTo>
                                <a:lnTo>
                                  <a:pt x="0" y="3811"/>
                                </a:lnTo>
                                <a:lnTo>
                                  <a:pt x="7620" y="0"/>
                                </a:lnTo>
                                <a:close/>
                              </a:path>
                            </a:pathLst>
                          </a:custGeom>
                          <a:solidFill>
                            <a:srgbClr val="000000"/>
                          </a:solidFill>
                          <a:ln w="12600">
                            <a:noFill/>
                          </a:ln>
                        </wps:spPr>
                        <wps:style>
                          <a:lnRef idx="0"/>
                          <a:fillRef idx="0"/>
                          <a:effectRef idx="0"/>
                          <a:fontRef idx="minor"/>
                        </wps:style>
                        <wps:bodyPr/>
                      </wps:wsp>
                      <wps:wsp>
                        <wps:cNvSpPr/>
                        <wps:spPr>
                          <a:xfrm>
                            <a:off x="1050120" y="645840"/>
                            <a:ext cx="288360" cy="570240"/>
                          </a:xfrm>
                          <a:custGeom>
                            <a:avLst/>
                            <a:gdLst>
                              <a:gd name="textAreaLeft" fmla="*/ 0 w 163440"/>
                              <a:gd name="textAreaRight" fmla="*/ 163800 w 163440"/>
                              <a:gd name="textAreaTop" fmla="*/ 0 h 323280"/>
                              <a:gd name="textAreaBottom" fmla="*/ 323640 h 323280"/>
                            </a:gdLst>
                            <a:ahLst/>
                            <a:rect l="textAreaLeft" t="textAreaTop" r="textAreaRight" b="textAreaBottom"/>
                            <a:pathLst>
                              <a:path w="288290" h="570230">
                                <a:moveTo>
                                  <a:pt x="280670" y="0"/>
                                </a:moveTo>
                                <a:lnTo>
                                  <a:pt x="288290" y="3811"/>
                                </a:lnTo>
                                <a:lnTo>
                                  <a:pt x="7620" y="570230"/>
                                </a:lnTo>
                                <a:lnTo>
                                  <a:pt x="0" y="566420"/>
                                </a:lnTo>
                                <a:lnTo>
                                  <a:pt x="280670" y="0"/>
                                </a:lnTo>
                                <a:close/>
                              </a:path>
                            </a:pathLst>
                          </a:custGeom>
                          <a:solidFill>
                            <a:srgbClr val="000000"/>
                          </a:solidFill>
                          <a:ln w="12600">
                            <a:noFill/>
                          </a:ln>
                        </wps:spPr>
                        <wps:style>
                          <a:lnRef idx="0"/>
                          <a:fillRef idx="0"/>
                          <a:effectRef idx="0"/>
                          <a:fontRef idx="minor"/>
                        </wps:style>
                        <wps:bodyPr/>
                      </wps:wsp>
                    </wpg:wgp>
                  </a:graphicData>
                </a:graphic>
              </wp:inline>
            </w:drawing>
          </mc:Choice>
          <mc:Fallback>
            <w:pict>
              <v:group id="shape_0" alt="Group 321367" style="position:absolute;margin-left:0pt;margin-top:-99.55pt;width:142.3pt;height:99.5pt" coordorigin="0,-1991" coordsize="2846,1990">
                <v:shape id="shape_0" ID="Rectangle 10789" coordsize="21600,21600" path="m0,0l21600,0l21600,21600l0,21600xe" stroked="f" o:allowincell="f" style="position:absolute;left:1032;top:-1991;width:191;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B</w:t>
                        </w:r>
                      </w:p>
                    </w:txbxContent>
                  </v:textbox>
                  <v:fill o:detectmouseclick="t" on="false"/>
                  <v:stroke color="#41719c" weight="12600" joinstyle="miter" endcap="flat"/>
                  <w10:wrap type="square"/>
                </v:shape>
                <v:shape id="shape_0" ID="Shape 10790" coordsize="91440,91440" path="m43180,0l48260,0l50800,1270l57150,1270l59690,2540l60960,3811l63500,3811l66040,5080l68580,6350l69850,7620l72390,8890l73660,10161l76200,11430l77470,12700l78740,15240l80010,16511l81280,17780l82550,20320l85090,21590l85090,24130l86360,25400l87630,27940l88900,30480l88900,33020l90170,34290l90170,36830l91440,39370l91440,45720l91440,53340l90170,55880l90170,57150l88900,59690l88900,62230l87630,63500l86360,66040l85090,68580l85090,69850l82550,72390l81280,73661l80010,76200l78740,77470l77470,78740l76200,81280l73660,82550l72390,83820l69850,85090l68580,86361l66040,87630l63500,87630l60960,88900l59690,90170l54610,90170l52070,91440l39370,91440l36830,90170l31750,90170l30480,88900l27940,87630l25400,87630l22860,86361l21590,85090l19050,83820l17780,82550l15240,81280l13970,78740l12700,77470l11430,76200l10160,73661l8890,72390l6350,69850l6350,68580l5080,66040l3810,63500l2540,62230l2540,59690l1270,57150l1270,55880l0,53340l0,39370l1270,36830l1270,34290l2540,33020l2540,30480l3810,27940l5080,25400l6350,24130l6350,21590l8890,20320l10160,17780l11430,16511l12700,15240l13970,12700l15240,11430l17780,10161l19050,8890l21590,7620l22860,6350l25400,5080l27940,3811l30480,3811l31750,2540l34290,1270l40640,1270l43180,0xe" fillcolor="black" stroked="f" o:allowincell="f" style="position:absolute;left:0;top:-1005;width:143;height:143;mso-wrap-style:none;v-text-anchor:middle;mso-position-vertical:top">
                  <v:fill o:detectmouseclick="t" type="solid" color2="white"/>
                  <v:stroke color="#41719c" weight="12600" joinstyle="miter" endcap="flat"/>
                  <w10:wrap type="square"/>
                </v:shape>
                <v:shape id="shape_0" ID="Shape 10791" coordsize="91440,91440" path="m45720,91440l33020,90170l22860,85090l12700,78740l6350,68580l1270,58420l0,45720l1270,34290l6350,22861l12700,13970l22860,6350l33020,1270l45720,0l57150,1270l68580,6350l77470,13970l85090,22861l90170,34290l91440,45720l90170,58420l85090,68580l77470,78740l68580,85090l57150,90170l45720,91440xe" stroked="t" o:allowincell="f" style="position:absolute;left:0;top:-1005;width:143;height:143;mso-wrap-style:none;v-text-anchor:middle;mso-position-vertical:top">
                  <v:fill o:detectmouseclick="t" on="false"/>
                  <v:stroke color="black" joinstyle="miter" endcap="flat"/>
                  <w10:wrap type="square"/>
                </v:shape>
                <v:shape id="shape_0" ID="Shape 10792" coordsize="91440,91440" path="m43180,0l48260,0l50800,1270l57150,1270l59690,2540l60960,3810l63500,3810l66040,5080l68580,6350l69850,7620l72390,8890l73660,10160l76200,11430l77470,12700l78740,15240l80010,16510l81280,17780l82550,20320l85090,21590l85090,24130l86360,25400l87630,27940l88900,30480l88900,33020l90170,34290l90170,36830l91440,39370l91440,45720l91440,53340l90170,55880l90170,57150l88900,59690l88900,62230l87630,63500l86360,66040l85090,68580l85090,69850l82550,72390l81280,73660l80010,76200l78740,77470l77470,78740l76200,81280l73660,82550l72390,83820l69850,85090l68580,86360l66040,87630l63500,87630l60960,88900l59690,90170l54610,90170l52070,91440l39370,91440l36830,90170l31750,90170l30480,88900l27940,87630l25400,87630l22860,86360l21590,85090l19050,83820l17780,82550l15240,81280l13970,78740l12700,77470l11430,76200l10160,73660l8890,72390l6350,69850l6350,68580l5080,66040l3810,63500l2540,62230l2540,59690l1270,57150l1270,55880l0,53340l0,39370l1270,36830l1270,34290l2540,33020l2540,30480l3810,27940l5080,25400l6350,24130l6350,21590l8890,20320l10160,17780l11430,16510l12700,15240l13970,12700l15240,11430l17780,10160l19050,8890l21590,7620l22860,6350l25400,5080l27940,3810l30480,3810l31750,2540l34290,1270l40640,1270l43180,0xe" fillcolor="black" stroked="f" o:allowincell="f" style="position:absolute;left:1584;top:-145;width:143;height:143;mso-wrap-style:none;v-text-anchor:middle;mso-position-vertical:top">
                  <v:fill o:detectmouseclick="t" type="solid" color2="white"/>
                  <v:stroke color="#41719c" weight="12600" joinstyle="miter" endcap="flat"/>
                  <w10:wrap type="square"/>
                </v:shape>
                <v:shape id="shape_0" ID="Shape 10793" coordsize="91440,91440" path="m45720,91440l33020,90170l22860,85090l12700,78740l6350,68580l1270,58420l0,45720l1270,34290l6350,22860l12700,13970l22860,6350l33020,1270l45720,0l57150,1270l68580,6350l77470,13970l85090,22860l90170,34290l91440,45720l90170,58420l85090,68580l77470,78740l68580,85090l57150,90170l45720,91440xe" stroked="t" o:allowincell="f" style="position:absolute;left:1584;top:-145;width:143;height:143;mso-wrap-style:none;v-text-anchor:middle;mso-position-vertical:top">
                  <v:fill o:detectmouseclick="t" on="false"/>
                  <v:stroke color="black" joinstyle="miter" endcap="flat"/>
                  <w10:wrap type="square"/>
                </v:shape>
                <v:shape id="shape_0" ID="Shape 10794" coordsize="91440,91439" path="m38100,0l52070,0l54610,1270l58420,1270l60960,2539l63500,3810l66040,3810l67310,5080l69850,6350l71120,7620l73660,8889l74930,11430l76200,12700l78740,13970l80010,15239l81280,17780l82550,19050l83820,21589l85090,22860l86360,25400l87630,27939l87630,29210l88900,31750l90170,34289l90170,40639l91440,43180l91440,45720l91440,46989l90170,49530l90170,57150l88900,59689l87630,60960l87630,63500l86360,66039l85090,67310l83820,69850l82550,71120l81280,73660l80010,74930l78740,76200l76200,78739l74930,80010l73660,81280l71120,82550l69850,83820l67310,85089l66040,86360l63500,87630l60960,87630l58420,88900l57150,90170l49530,90170l46990,91439l43180,91439l40640,90170l34290,90170l31750,88900l29210,87630l27940,87630l25400,86360l22860,85089l21590,83820l19050,82550l17780,81280l15240,80010l13970,78739l12700,76200l10160,74930l8890,73660l7620,71120l6350,69850l5080,67310l3810,66039l3810,63500l2540,60960l1270,59689l1270,54610l0,52070l0,38100l1270,35560l1270,31750l2540,29210l3810,27939l3810,25400l5080,22860l6350,21589l7620,19050l8890,17780l10160,15239l12700,13970l13970,12700l15240,11430l17780,8889l19050,7620l21590,6350l22860,5080l25400,3810l27940,3810l29210,2539l31750,1270l35560,1270l38100,0xe" fillcolor="black" stroked="f" o:allowincell="f" style="position:absolute;left:1046;top:-1729;width:143;height:143;mso-wrap-style:none;v-text-anchor:middle;mso-position-vertical:top">
                  <v:fill o:detectmouseclick="t" type="solid" color2="white"/>
                  <v:stroke color="#41719c" weight="12600" joinstyle="miter" endcap="flat"/>
                  <w10:wrap type="square"/>
                </v:shape>
                <v:shape id="shape_0" ID="Shape 10795" coordsize="91440,91439" path="m45720,91439l33020,88900l21590,85089l12700,77470l6350,68580l1270,57150l0,45720l1270,33020l6350,21589l12700,12700l21590,6350l33020,1270l45720,0l57150,1270l68580,6350l77470,12700l85090,21589l88900,33020l91440,45720l88900,57150l85090,68580l77470,77470l68580,85089l57150,88900l45720,91439xe" stroked="t" o:allowincell="f" style="position:absolute;left:1046;top:-1729;width:143;height:143;mso-wrap-style:none;v-text-anchor:middle;mso-position-vertical:top">
                  <v:fill o:detectmouseclick="t" on="false"/>
                  <v:stroke color="black" joinstyle="miter" endcap="flat"/>
                  <w10:wrap type="square"/>
                </v:shape>
                <v:shape id="shape_0" ID="Shape 10796" coordsize="91440,91440" path="m43180,0l48260,0l50800,1270l57150,1270l59690,2540l60960,3810l63500,3810l66040,5080l68580,6350l69850,7620l72390,8890l73660,10160l76200,11430l77470,12700l78740,15240l80010,16510l81280,17780l83820,20320l85090,21590l85090,24130l86360,25400l87630,27940l88900,30480l88900,33020l90170,34290l90170,36830l91440,39370l91440,45720l91440,53340l90170,55880l90170,57150l88900,59690l88900,62230l87630,64770l86360,66040l85090,68580l85090,69850l83820,72390l81280,73660l80010,76200l78740,77470l77470,78740l76200,81280l73660,82550l72390,83820l69850,85090l68580,86360l66040,87630l63500,88900l60960,88900l59690,90170l57150,90170l54610,91440l36830,91440l34290,90170l31750,90170l30480,88900l27940,88900l25400,87630l22860,86360l21590,85090l19050,83820l17780,82550l15240,81280l13970,78740l12700,77470l11430,76200l10160,73660l8890,72390l6350,69850l6350,68580l5080,66040l3810,64770l2540,62230l2540,59690l1270,57150l1270,55880l0,53340l0,39370l1270,36830l1270,34290l2540,33020l2540,30480l3810,27940l5080,25400l6350,24130l6350,21590l8890,20320l10160,17780l11430,16510l12700,15240l13970,12700l15240,11430l17780,10160l19050,8890l21590,7620l22860,6350l25400,5080l27940,3810l30480,3810l31750,2540l34290,1270l40640,1270l43180,0xe" fillcolor="black" stroked="f" o:allowincell="f" style="position:absolute;left:462;top:-152;width:143;height:143;mso-wrap-style:none;v-text-anchor:middle;mso-position-vertical:top">
                  <v:fill o:detectmouseclick="t" type="solid" color2="white"/>
                  <v:stroke color="#41719c" weight="12600" joinstyle="miter" endcap="flat"/>
                  <w10:wrap type="square"/>
                </v:shape>
                <v:shape id="shape_0" ID="Shape 10797" coordsize="91440,91440" path="m45720,91440l33020,90170l22860,85090l13970,78740l6350,68580l1270,58420l0,45720l1270,34290l6350,22860l13970,13970l22860,6350l33020,1270l45720,0l57150,1270l68580,6350l77470,13970l85090,22860l90170,34290l91440,45720l90170,58420l85090,68580l77470,78740l68580,85090l57150,90170l45720,91440xe" stroked="t" o:allowincell="f" style="position:absolute;left:462;top:-152;width:143;height:143;mso-wrap-style:none;v-text-anchor:middle;mso-position-vertical:top">
                  <v:fill o:detectmouseclick="t" on="false"/>
                  <v:stroke color="black" joinstyle="miter" endcap="flat"/>
                  <w10:wrap type="square"/>
                </v:shape>
                <v:shape id="shape_0" ID="Shape 10798" coordsize="91440,91440" path="m39370,0l53340,0l55880,1270l57150,1270l59690,2540l62230,2540l63500,3810l66040,5080l68580,6350l69850,6350l72390,8890l73660,10160l76200,11430l77470,12700l78740,13970l80010,16510l82550,17780l83820,19050l85090,21590l86360,22860l87630,25400l87630,27940l88900,30480l90170,31750l90170,36830l91440,39370l91440,45720l91440,52070l90170,54610l90170,59690l88900,62230l87630,63500l87630,66040l86360,68580l85090,69850l83820,72390l82550,73660l80010,76200l78740,77470l77470,78740l76200,80010l73660,81280l72390,83820l69850,85090l68580,86360l66040,86360l63500,87630l62230,88900l59690,88900l57150,90170l55880,90170l53340,91440l39370,91440l36830,90170l34290,90170l31750,88900l30480,88900l27940,87630l25400,86360l24130,86360l21590,85090l20320,83820l17780,81280l16510,80010l15240,78740l12700,77470l11430,76200l10160,73660l8890,72390l7620,69850l6350,68580l5080,66040l3810,63500l3810,62230l2540,59690l1270,57150l1270,50800l0,48260l0,43180l1270,40640l1270,34290l2540,31750l3810,30480l3810,27940l5080,25400l6350,22860l7620,21590l8890,19050l10160,17780l11430,16510l12700,13970l15240,12700l16510,11430l17780,10160l20320,8890l21590,6350l24130,6350l25400,5080l27940,3810l30480,2540l31750,2540l34290,1270l36830,1270l39370,0xe" fillcolor="black" stroked="f" o:allowincell="f" style="position:absolute;left:2460;top:-145;width:143;height:143;mso-wrap-style:none;v-text-anchor:middle;mso-position-vertical:top">
                  <v:fill o:detectmouseclick="t" type="solid" color2="white"/>
                  <v:stroke color="#41719c" weight="12600" joinstyle="miter" endcap="flat"/>
                  <w10:wrap type="square"/>
                </v:shape>
                <v:shape id="shape_0" ID="Shape 10799" coordsize="91440,91440" path="m45720,91440l34290,90170l22860,85090l13970,77470l6350,68580l1270,57150l0,45720l1270,33020l6350,22860l13970,13970l22860,6350l34290,1270l45720,0l58420,1270l68580,6350l77470,13970l85090,22860l90170,33020l91440,45720l90170,57150l85090,68580l77470,77470l68580,85090l58420,90170l45720,91440xe" stroked="t" o:allowincell="f" style="position:absolute;left:2460;top:-145;width:143;height:143;mso-wrap-style:none;v-text-anchor:middle;mso-position-vertical:top">
                  <v:fill o:detectmouseclick="t" on="false"/>
                  <v:stroke color="black" joinstyle="miter" endcap="flat"/>
                  <w10:wrap type="square"/>
                </v:shape>
                <v:shape id="shape_0" ID="Rectangle 10800" coordsize="21600,21600" path="m0,0l21600,0l21600,21600l0,21600xe" stroked="f" o:allowincell="f" style="position:absolute;left:14;top:-1315;width:186;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Y</w:t>
                        </w:r>
                      </w:p>
                    </w:txbxContent>
                  </v:textbox>
                  <v:fill o:detectmouseclick="t" on="false"/>
                  <v:stroke color="#41719c" weight="12600" joinstyle="miter" endcap="flat"/>
                  <w10:wrap type="square"/>
                </v:shape>
                <v:shape id="shape_0" ID="Rectangle 10801" coordsize="21600,21600" path="m0,0l21600,0l21600,21600l0,21600xe" stroked="f" o:allowincell="f" style="position:absolute;left:1904;top:-325;width:191;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R</w:t>
                        </w:r>
                      </w:p>
                    </w:txbxContent>
                  </v:textbox>
                  <v:fill o:detectmouseclick="t" on="false"/>
                  <v:stroke color="#41719c" weight="12600" joinstyle="miter" endcap="flat"/>
                  <w10:wrap type="square"/>
                </v:shape>
                <v:shape id="shape_0" ID="Rectangle 10802" coordsize="21600,21600" path="m0,0l21600,0l21600,21600l0,21600xe" stroked="f" o:allowincell="f" style="position:absolute;left:658;top:-335;width:186;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Y</w:t>
                        </w:r>
                      </w:p>
                    </w:txbxContent>
                  </v:textbox>
                  <v:fill o:detectmouseclick="t" on="false"/>
                  <v:stroke color="#41719c" weight="12600" joinstyle="miter" endcap="flat"/>
                  <w10:wrap type="square"/>
                </v:shape>
                <v:shape id="shape_0" ID="Rectangle 10803" coordsize="21600,21600" path="m0,0l21600,0l21600,21600l0,21600xe" stroked="f" o:allowincell="f" style="position:absolute;left:2654;top:-325;width:191;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B</w:t>
                        </w:r>
                      </w:p>
                    </w:txbxContent>
                  </v:textbox>
                  <v:fill o:detectmouseclick="t" on="false"/>
                  <v:stroke color="#41719c" weight="12600" joinstyle="miter" endcap="flat"/>
                  <w10:wrap type="square"/>
                </v:shape>
                <v:shape id="shape_0" ID="Rectangle 10804" coordsize="21600,21600" path="m0,0l21600,0l21600,21600l0,21600xe" stroked="f" o:allowincell="f" style="position:absolute;left:2002;top:-1333;width:186;height:195;mso-wrap-style:square;v-text-anchor:top;mso-position-vertical:top">
                  <v:textbox>
                    <w:txbxContent>
                      <w:p>
                        <w:pPr>
                          <w:bidi w:val="0"/>
                          <w:spacing w:before="0" w:after="160" w:lineRule="auto" w:line="256"/>
                          <w:ind w:left="0" w:hanging="0"/>
                          <w:jc w:val="left"/>
                          <w:rPr/>
                        </w:pPr>
                        <w:r>
                          <w:rPr>
                            <w:rFonts w:ascii="Century" w:hAnsi="Century" w:eastAsia="Century" w:cs="Century"/>
                          </w:rPr>
                          <w:t>Y</w:t>
                        </w:r>
                      </w:p>
                    </w:txbxContent>
                  </v:textbox>
                  <v:fill o:detectmouseclick="t" on="false"/>
                  <v:stroke color="#41719c" weight="12600" joinstyle="miter" endcap="flat"/>
                  <w10:wrap type="square"/>
                </v:shape>
                <v:shape id="shape_0" ID="Shape 10805" coordsize="91440,91440" path="m39370,0l53340,0l55880,1270l57150,1270l59690,2540l62230,2540l64770,3811l66040,5080l68580,6350l69850,7620l72390,8890l74930,10161l76200,11430l77470,12700l78740,15240l81280,16511l82550,17780l83820,19050l85090,21590l86360,24130l87630,25400l88900,27940l88900,30480l90170,31750l90170,34290l91440,36830l91440,45720l91440,55880l90170,57150l90170,59690l88900,62230l88900,63500l87630,66040l86360,68580l85090,69850l83820,72390l82550,73661l81280,76200l78740,77470l77470,78740l76200,80011l74930,82550l72390,83820l69850,85090l68580,86361l66040,86361l64770,87630l62230,88900l59690,88900l57150,90170l55880,90170l53340,91440l39370,91440l36830,90170l34290,90170l33020,88900l30480,88900l27940,87630l26670,86361l24130,86361l21590,85090l20320,83820l17780,82550l16510,80011l15240,78740l12700,77470l11430,76200l10160,73661l8890,72390l7620,69850l6350,68580l5080,66040l3810,63500l3810,62230l2540,59690l2540,57150l1270,55880l1270,50800l0,48261l0,43180l1270,40640l1270,36830l2540,34290l2540,31750l3810,30480l3810,27940l5080,25400l6350,24130l7620,21590l8890,19050l10160,17780l11430,16511l12700,15240l15240,12700l16510,11430l17780,10161l20320,8890l21590,7620l24130,6350l26670,5080l27940,3811l30480,2540l33020,2540l34290,1270l36830,1270l39370,0xe" fillcolor="black" stroked="f" o:allowincell="f" style="position:absolute;left:2022;top:-1045;width:143;height:143;mso-wrap-style:none;v-text-anchor:middle;mso-position-vertical:top">
                  <v:fill o:detectmouseclick="t" type="solid" color2="white"/>
                  <v:stroke color="#41719c" weight="12600" joinstyle="miter" endcap="flat"/>
                  <w10:wrap type="square"/>
                </v:shape>
                <v:shape id="shape_0" ID="Shape 10806" coordsize="91440,91440" path="m45720,91440l34290,90170l22860,85090l13970,77470l6350,68580l2540,58420l0,45720l2540,34290l6350,22861l13970,13970l22860,6350l34290,1270l45720,0l58420,1270l69850,6350l78740,13970l85090,22861l90170,34290l91440,45720l90170,58420l85090,68580l78740,77470l69850,85090l58420,90170l45720,91440xe" stroked="t" o:allowincell="f" style="position:absolute;left:2022;top:-1045;width:143;height:143;mso-wrap-style:none;v-text-anchor:middle;mso-position-vertical:top">
                  <v:fill o:detectmouseclick="t" on="false"/>
                  <v:stroke color="black" joinstyle="miter" endcap="flat"/>
                  <w10:wrap type="square"/>
                </v:shape>
                <v:shape id="shape_0" ID="Shape 10807" coordsize="666750,469900" path="m661670,0l666750,7620l5080,469900l0,462280l661670,0xe" fillcolor="black" stroked="f" o:allowincell="f" style="position:absolute;left:74;top:-1668;width:1049;height:738;mso-wrap-style:none;v-text-anchor:middle;mso-position-vertical:top">
                  <v:fill o:detectmouseclick="t" type="solid" color2="white"/>
                  <v:stroke color="#41719c" weight="12600" joinstyle="miter" endcap="flat"/>
                  <w10:wrap type="square"/>
                </v:shape>
                <v:shape id="shape_0" ID="Shape 10808" coordsize="375920,1008380" path="m367030,0l375920,3811l8890,1008380l0,1004570l367030,0xe" fillcolor="black" stroked="f" o:allowincell="f" style="position:absolute;left:528;top:-1664;width:590;height:1587;mso-wrap-style:none;v-text-anchor:middle;mso-position-vertical:top">
                  <v:fill o:detectmouseclick="t" type="solid" color2="white"/>
                  <v:stroke color="#41719c" weight="12600" joinstyle="miter" endcap="flat"/>
                  <w10:wrap type="square"/>
                </v:shape>
                <v:shape id="shape_0" ID="Shape 10809" coordsize="346710,1012190" path="m7620,0l346710,1009650l337820,1012190l0,2540l7620,0xe" fillcolor="black" stroked="f" o:allowincell="f" style="position:absolute;left:1114;top:-1664;width:545;height:1593;mso-wrap-style:none;v-text-anchor:middle;mso-position-vertical:top">
                  <v:fill o:detectmouseclick="t" type="solid" color2="white"/>
                  <v:stroke color="#41719c" weight="12600" joinstyle="miter" endcap="flat"/>
                  <w10:wrap type="square"/>
                </v:shape>
                <v:shape id="shape_0" ID="Shape 425142" coordsize="709930,9144" path="m0,0l709930,0l709930,9144l0,9144l0,0e" fillcolor="black" stroked="f" o:allowincell="f" style="position:absolute;left:536;top:-87;width:1117;height:13;mso-wrap-style:none;v-text-anchor:middle;mso-position-vertical:top">
                  <v:fill o:detectmouseclick="t" type="solid" color2="white"/>
                  <v:stroke color="#41719c" weight="12600" joinstyle="miter" endcap="flat"/>
                  <w10:wrap type="square"/>
                </v:shape>
                <v:shape id="shape_0" ID="Shape 10811" coordsize="629920,445770" path="m5080,0l629920,438150l623570,445770l0,7620l5080,0xe" fillcolor="black" stroked="f" o:allowincell="f" style="position:absolute;left:1108;top:-1668;width:991;height:700;mso-wrap-style:none;v-text-anchor:middle;mso-position-vertical:top">
                  <v:fill o:detectmouseclick="t" type="solid" color2="white"/>
                  <v:stroke color="#41719c" weight="12600" joinstyle="miter" endcap="flat"/>
                  <w10:wrap type="square"/>
                </v:shape>
                <v:shape id="shape_0" ID="Shape 10812" coordsize="279400,570230" path="m7620,0l279400,566420l271780,570230l0,3811l7620,0xe" fillcolor="black" stroked="f" o:allowincell="f" style="position:absolute;left:2096;top:-974;width:439;height:897;mso-wrap-style:none;v-text-anchor:middle;mso-position-vertical:top">
                  <v:fill o:detectmouseclick="t" type="solid" color2="white"/>
                  <v:stroke color="#41719c" weight="12600" joinstyle="miter" endcap="flat"/>
                  <w10:wrap type="square"/>
                </v:shape>
                <v:shape id="shape_0" ID="Shape 10813" coordsize="288290,570230" path="m280670,0l288290,3811l7620,570230l0,566420l280670,0xe" fillcolor="black" stroked="f" o:allowincell="f" style="position:absolute;left:1654;top:-974;width:453;height:897;mso-wrap-style:none;v-text-anchor:middle;mso-position-vertical:top">
                  <v:fill o:detectmouseclick="t" type="solid" color2="white"/>
                  <v:stroke color="#41719c" weight="12600" joinstyle="miter" endcap="flat"/>
                  <w10:wrap type="square"/>
                </v:shape>
              </v:group>
            </w:pict>
          </mc:Fallback>
        </mc:AlternateContent>
      </w:r>
    </w:p>
    <w:p>
      <w:pPr>
        <w:pStyle w:val="Normal1"/>
        <w:spacing w:lineRule="auto" w:line="264" w:before="0" w:after="667"/>
        <w:ind w:left="20" w:right="9" w:hanging="10"/>
        <w:jc w:val="center"/>
        <w:rPr/>
      </w:pPr>
      <w:r>
        <w:rPr>
          <w:rStyle w:val="DefaultParagraphFont"/>
          <w:sz w:val="18"/>
        </w:rPr>
        <w:t>Рис. 5.2. Другой вариант раскраски</w:t>
      </w:r>
    </w:p>
    <w:p>
      <w:pPr>
        <w:pStyle w:val="Normal1"/>
        <w:spacing w:before="0" w:after="201"/>
        <w:ind w:left="510" w:right="6" w:hanging="498"/>
        <w:rPr/>
      </w:pPr>
      <w:r>
        <w:rPr/>
        <w:t xml:space="preserve">Шаг 2. Для каждой вершины </w:t>
      </w:r>
      <w:r>
        <w:rPr>
          <w:rStyle w:val="DefaultParagraphFont"/>
          <w:rFonts w:eastAsia="Cambria" w:cs="Cambria" w:ascii="Cambria" w:hAnsi="Cambria"/>
          <w:i/>
        </w:rPr>
        <w:t xml:space="preserve">v </w:t>
      </w:r>
      <w:r>
        <w:rPr/>
        <w:t xml:space="preserve">из множества </w:t>
      </w:r>
      <w:r>
        <w:rPr>
          <w:rStyle w:val="DefaultParagraphFont"/>
          <w:rFonts w:eastAsia="Cambria" w:cs="Cambria" w:ascii="Cambria" w:hAnsi="Cambria"/>
          <w:i/>
        </w:rPr>
        <w:t xml:space="preserve">V </w:t>
      </w:r>
      <w:r>
        <w:rPr/>
        <w:t xml:space="preserve">Алиса генерирует большое случайное число </w:t>
      </w:r>
      <w:r>
        <w:rPr>
          <w:rStyle w:val="DefaultParagraphFont"/>
          <w:rFonts w:eastAsia="Cambria" w:cs="Cambria" w:ascii="Cambria" w:hAnsi="Cambria"/>
          <w:i/>
        </w:rPr>
        <w:t xml:space="preserve">r </w:t>
      </w:r>
      <w:r>
        <w:rPr/>
        <w:t>и заменяет в нем два последних бита на 00, что соответствует красной вершине, 01 — синей, 10 — желтой.</w:t>
      </w:r>
    </w:p>
    <w:p>
      <w:pPr>
        <w:pStyle w:val="Normal1"/>
        <w:spacing w:before="0" w:after="200"/>
        <w:ind w:left="510" w:right="6" w:hanging="498"/>
        <w:rPr/>
      </w:pPr>
      <w:r>
        <w:rPr/>
        <w:t xml:space="preserve">Шаг 3. Для каждой вершины </w:t>
      </w:r>
      <w:r>
        <w:rPr>
          <w:rStyle w:val="DefaultParagraphFont"/>
          <w:rFonts w:eastAsia="Cambria" w:cs="Cambria" w:ascii="Cambria" w:hAnsi="Cambria"/>
          <w:i/>
        </w:rPr>
        <w:t xml:space="preserve">v </w:t>
      </w:r>
      <w:r>
        <w:rPr/>
        <w:t xml:space="preserve">Алиса формирует данные, используемые в RSA, а именно,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v </w:t>
      </w:r>
      <w:r>
        <w:rPr/>
        <w:t xml:space="preserve">,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v </w:t>
      </w:r>
      <w:r>
        <w:rPr/>
        <w:t xml:space="preserve">,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v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i/>
          <w:position w:val="-1"/>
          <w:sz w:val="13"/>
        </w:rPr>
        <w:t>v</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v </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v </w:t>
      </w:r>
      <w:r>
        <w:rPr/>
        <w:t xml:space="preserve">и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v </w:t>
      </w:r>
      <w:r>
        <w:rPr/>
        <w:t>.</w:t>
      </w:r>
    </w:p>
    <w:p>
      <w:pPr>
        <w:pStyle w:val="Normal1"/>
        <w:spacing w:before="0" w:after="255"/>
        <w:ind w:left="12" w:right="6" w:hanging="0"/>
        <w:rPr/>
      </w:pPr>
      <w:r>
        <w:rPr/>
        <w:t>Шаг 4. Алиса вычисляет</w:t>
      </w:r>
    </w:p>
    <w:p>
      <w:pPr>
        <w:pStyle w:val="Normal1"/>
        <w:spacing w:lineRule="auto" w:line="256" w:before="0" w:after="272"/>
        <w:ind w:left="904" w:right="411" w:hanging="10"/>
        <w:jc w:val="center"/>
        <w:rPr/>
      </w:pPr>
      <w:r>
        <w:rPr>
          <w:rStyle w:val="DefaultParagraphFont"/>
          <w:rFonts w:eastAsia="Cambria" w:cs="Cambria" w:ascii="Cambria" w:hAnsi="Cambria"/>
          <w:i/>
        </w:rPr>
        <w:t>Z</w:t>
      </w:r>
      <w:r>
        <w:rPr>
          <w:rStyle w:val="DefaultParagraphFont"/>
          <w:rFonts w:eastAsia="Cambria" w:cs="Cambria" w:ascii="Cambria" w:hAnsi="Cambria"/>
          <w:i/>
          <w:sz w:val="14"/>
        </w:rPr>
        <w:t xml:space="preserve">v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i/>
          <w:sz w:val="14"/>
        </w:rPr>
        <w:t>vd</w:t>
      </w:r>
      <w:r>
        <w:rPr>
          <w:rStyle w:val="DefaultParagraphFont"/>
          <w:rFonts w:eastAsia="Cambria" w:cs="Cambria" w:ascii="Cambria" w:hAnsi="Cambria"/>
          <w:i/>
          <w:sz w:val="10"/>
        </w:rPr>
        <w:t xml:space="preserve">v </w:t>
      </w:r>
      <w:r>
        <w:rPr>
          <w:rStyle w:val="DefaultParagraphFont"/>
          <w:rFonts w:eastAsia="Cambria" w:cs="Cambria" w:ascii="Cambria" w:hAnsi="Cambria"/>
        </w:rPr>
        <w:t xml:space="preserve">mod </w:t>
      </w:r>
      <w:r>
        <w:rPr>
          <w:rStyle w:val="DefaultParagraphFont"/>
          <w:rFonts w:eastAsia="Cambria" w:cs="Cambria" w:ascii="Cambria" w:hAnsi="Cambria"/>
          <w:i/>
        </w:rPr>
        <w:t>N</w:t>
      </w:r>
      <w:r>
        <w:rPr>
          <w:rStyle w:val="DefaultParagraphFont"/>
          <w:rFonts w:eastAsia="Cambria" w:cs="Cambria" w:ascii="Cambria" w:hAnsi="Cambria"/>
          <w:i/>
          <w:sz w:val="14"/>
        </w:rPr>
        <w:t>v</w:t>
      </w:r>
    </w:p>
    <w:p>
      <w:pPr>
        <w:pStyle w:val="Normal1"/>
        <w:ind w:left="498" w:right="6" w:hanging="0"/>
        <w:rPr/>
      </w:pPr>
      <w:r>
        <w:rPr/>
        <w:t xml:space="preserve">и посылает Бобу значения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v </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v </w:t>
      </w:r>
      <w:r>
        <w:rPr/>
        <w:t xml:space="preserve">и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v </w:t>
      </w:r>
      <w:r>
        <w:rPr/>
        <w:t>для каждой вершины графа.</w:t>
      </w:r>
    </w:p>
    <w:p>
      <w:pPr>
        <w:pStyle w:val="Normal1"/>
        <w:ind w:left="510" w:right="6" w:hanging="498"/>
        <w:rPr/>
      </w:pPr>
      <w:r>
        <w:rPr/>
        <w:t xml:space="preserve">Шаг 5. Боб выбирает случайно одно ребро из множества </w:t>
      </w:r>
      <w:r>
        <w:rPr>
          <w:rStyle w:val="DefaultParagraphFont"/>
          <w:rFonts w:eastAsia="Cambria" w:cs="Cambria" w:ascii="Cambria" w:hAnsi="Cambria"/>
          <w:i/>
        </w:rPr>
        <w:t xml:space="preserve">E </w:t>
      </w:r>
      <w:r>
        <w:rPr/>
        <w:t xml:space="preserve">и сообщает Алисе, какое именно ребро он выбрал . В ответ Алиса высылает числа </w:t>
      </w:r>
      <w:r>
        <w:rPr>
          <w:rStyle w:val="DefaultParagraphFont"/>
          <w:rFonts w:eastAsia="Cambria" w:cs="Cambria" w:ascii="Cambria" w:hAnsi="Cambria"/>
          <w:i/>
        </w:rPr>
        <w:t>c</w:t>
      </w:r>
      <w:r>
        <w:rPr>
          <w:rStyle w:val="DefaultParagraphFont"/>
          <w:rFonts w:eastAsia="Cambria" w:cs="Cambria" w:ascii="Cambria" w:hAnsi="Cambria"/>
          <w:i/>
          <w:position w:val="-1"/>
          <w:sz w:val="13"/>
        </w:rPr>
        <w:t>v</w:t>
      </w:r>
      <w:r>
        <w:rPr>
          <w:rStyle w:val="DefaultParagraphFont"/>
          <w:rFonts w:eastAsia="Cambria" w:cs="Cambria" w:ascii="Cambria" w:hAnsi="Cambria"/>
          <w:position w:val="-1"/>
          <w:sz w:val="10"/>
          <w:sz w:val="15"/>
        </w:rPr>
        <w:t xml:space="preserve">1 </w:t>
      </w:r>
      <w:r>
        <w:rPr/>
        <w:t xml:space="preserve">и </w:t>
      </w:r>
      <w:r>
        <w:rPr>
          <w:rStyle w:val="DefaultParagraphFont"/>
          <w:rFonts w:eastAsia="Cambria" w:cs="Cambria" w:ascii="Cambria" w:hAnsi="Cambria"/>
          <w:i/>
        </w:rPr>
        <w:t>c</w:t>
      </w:r>
      <w:r>
        <w:rPr>
          <w:rStyle w:val="DefaultParagraphFont"/>
          <w:rFonts w:eastAsia="Cambria" w:cs="Cambria" w:ascii="Cambria" w:hAnsi="Cambria"/>
          <w:i/>
          <w:position w:val="-1"/>
          <w:sz w:val="13"/>
        </w:rPr>
        <w:t>v</w:t>
      </w:r>
      <w:r>
        <w:rPr>
          <w:rStyle w:val="DefaultParagraphFont"/>
          <w:rFonts w:eastAsia="Cambria" w:cs="Cambria" w:ascii="Cambria" w:hAnsi="Cambria"/>
          <w:position w:val="-1"/>
          <w:sz w:val="10"/>
          <w:sz w:val="15"/>
        </w:rPr>
        <w:t xml:space="preserve">2 </w:t>
      </w:r>
      <w:r>
        <w:rPr/>
        <w:t>, соответствующие вершинам этого ребра. После этого Боб вычисляет</w:t>
      </w:r>
    </w:p>
    <w:p>
      <w:pPr>
        <w:pStyle w:val="Normal1"/>
        <w:spacing w:lineRule="auto" w:line="256" w:before="0" w:after="225"/>
        <w:ind w:left="882" w:hanging="0"/>
        <w:jc w:val="left"/>
        <w:rPr/>
      </w:pPr>
      <w:r>
        <w:rPr/>
        <w:drawing>
          <wp:inline distT="0" distB="0" distL="0" distR="0">
            <wp:extent cx="3088005" cy="161925"/>
            <wp:effectExtent l="0" t="0" r="0" b="0"/>
            <wp:docPr id="57" name="Picture 4110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11053" descr=""/>
                    <pic:cNvPicPr>
                      <a:picLocks noChangeAspect="1" noChangeArrowheads="1"/>
                    </pic:cNvPicPr>
                  </pic:nvPicPr>
                  <pic:blipFill>
                    <a:blip r:embed="rId69"/>
                    <a:stretch>
                      <a:fillRect/>
                    </a:stretch>
                  </pic:blipFill>
                  <pic:spPr bwMode="auto">
                    <a:xfrm>
                      <a:off x="0" y="0"/>
                      <a:ext cx="3088005" cy="161925"/>
                    </a:xfrm>
                    <a:prstGeom prst="rect">
                      <a:avLst/>
                    </a:prstGeom>
                  </pic:spPr>
                </pic:pic>
              </a:graphicData>
            </a:graphic>
          </wp:inline>
        </w:drawing>
      </w:r>
    </w:p>
    <w:p>
      <w:pPr>
        <w:pStyle w:val="Normal1"/>
        <w:spacing w:before="0" w:after="516"/>
        <w:ind w:left="498" w:right="6" w:hanging="0"/>
        <w:rPr/>
      </w:pPr>
      <w:r>
        <w:rPr/>
        <w:t xml:space="preserve">и сравнивает два младших бита в полученных числах. При правильной раскраске два младших бита в числах </w:t>
      </w:r>
      <w:r>
        <w:rPr>
          <w:rStyle w:val="DefaultParagraphFont"/>
          <w:rFonts w:eastAsia="Cambria" w:cs="Cambria" w:ascii="Cambria" w:hAnsi="Cambria"/>
          <w:i/>
        </w:rPr>
        <w:t>Z</w:t>
      </w:r>
      <w:r>
        <w:rPr>
          <w:rStyle w:val="DefaultParagraphFont"/>
          <w:rFonts w:eastAsia="Cambria" w:cs="Cambria" w:ascii="Cambria" w:hAnsi="Cambria"/>
        </w:rPr>
        <w:t>ˆ</w:t>
      </w:r>
      <w:r>
        <w:rPr>
          <w:rStyle w:val="DefaultParagraphFont"/>
          <w:rFonts w:eastAsia="Cambria" w:cs="Cambria" w:ascii="Cambria" w:hAnsi="Cambria"/>
          <w:i/>
          <w:position w:val="-1"/>
          <w:sz w:val="13"/>
        </w:rPr>
        <w:t>v</w:t>
      </w:r>
      <w:r>
        <w:rPr>
          <w:rStyle w:val="DefaultParagraphFont"/>
          <w:rFonts w:eastAsia="Cambria" w:cs="Cambria" w:ascii="Cambria" w:hAnsi="Cambria"/>
          <w:position w:val="-1"/>
          <w:sz w:val="10"/>
          <w:sz w:val="15"/>
        </w:rPr>
        <w:t xml:space="preserve">1 </w:t>
      </w:r>
      <w:r>
        <w:rPr/>
        <w:t xml:space="preserve">и </w:t>
      </w:r>
      <w:r>
        <w:rPr>
          <w:rStyle w:val="DefaultParagraphFont"/>
          <w:rFonts w:eastAsia="Cambria" w:cs="Cambria" w:ascii="Cambria" w:hAnsi="Cambria"/>
          <w:i/>
        </w:rPr>
        <w:t>Z</w:t>
      </w:r>
      <w:r>
        <w:rPr>
          <w:rStyle w:val="DefaultParagraphFont"/>
          <w:rFonts w:eastAsia="Cambria" w:cs="Cambria" w:ascii="Cambria" w:hAnsi="Cambria"/>
        </w:rPr>
        <w:t>ˆ</w:t>
      </w:r>
      <w:r>
        <w:rPr>
          <w:rStyle w:val="DefaultParagraphFont"/>
          <w:rFonts w:eastAsia="Cambria" w:cs="Cambria" w:ascii="Cambria" w:hAnsi="Cambria"/>
          <w:i/>
          <w:position w:val="-1"/>
          <w:sz w:val="13"/>
        </w:rPr>
        <w:t>v</w:t>
      </w:r>
      <w:r>
        <w:rPr>
          <w:rStyle w:val="DefaultParagraphFont"/>
          <w:rFonts w:eastAsia="Cambria" w:cs="Cambria" w:ascii="Cambria" w:hAnsi="Cambria"/>
          <w:position w:val="-1"/>
          <w:sz w:val="10"/>
          <w:sz w:val="15"/>
        </w:rPr>
        <w:t xml:space="preserve">2 </w:t>
      </w:r>
      <w:r>
        <w:rPr/>
        <w:t xml:space="preserve">должны быть различны. Если значения совпали, значит, Алиса пыталась обмануть Боба, и на этом все заканчивается. Если не </w:t>
      </w:r>
      <w:r>
        <w:rPr>
          <w:rStyle w:val="DefaultParagraphFont"/>
          <w:rFonts w:eastAsia="Cambria" w:cs="Cambria" w:ascii="Cambria" w:hAnsi="Cambria"/>
          <w:i/>
        </w:rPr>
        <w:t>a &gt;</w:t>
      </w:r>
      <w:r>
        <w:rPr/>
        <w:t>совпали, то весь описанный процесс повторяется</w:t>
      </w:r>
      <w:r>
        <w:rPr>
          <w:rStyle w:val="DefaultParagraphFont"/>
          <w:rFonts w:eastAsia="Cambria" w:cs="Cambria" w:ascii="Cambria" w:hAnsi="Cambria"/>
        </w:rPr>
        <w:t xml:space="preserve">0 </w:t>
      </w:r>
      <w:r>
        <w:rPr/>
        <w:t>— параметр.</w:t>
        <w:tab/>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w:t>
      </w:r>
      <w:r>
        <w:rPr/>
        <w:t>раз, где</w:t>
      </w:r>
    </w:p>
    <w:p>
      <w:pPr>
        <w:pStyle w:val="Normal1"/>
        <w:spacing w:lineRule="auto" w:line="247" w:before="0" w:after="166"/>
        <w:ind w:left="-15" w:right="5" w:firstLine="387"/>
        <w:rPr/>
      </w:pPr>
      <w:r>
        <w:rPr/>
        <w:t xml:space="preserve">Утверждение 5.2. Если Алиса не располагает правильной раскраской графа, то вероятность того, что она сможет обмануть Боба не превышает </w:t>
      </w:r>
      <w:r>
        <w:rPr>
          <w:rStyle w:val="DefaultParagraphFont"/>
          <w:rFonts w:eastAsia="Cambria" w:cs="Cambria" w:ascii="Cambria" w:hAnsi="Cambria"/>
          <w:i/>
        </w:rPr>
        <w:t>e</w:t>
      </w:r>
      <w:r>
        <w:rPr>
          <w:rStyle w:val="DefaultParagraphFont"/>
          <w:rFonts w:eastAsia="Cambria" w:cs="Cambria" w:ascii="Cambria" w:hAnsi="Cambria"/>
          <w:sz w:val="14"/>
        </w:rPr>
        <w:t>−</w:t>
      </w:r>
      <w:r>
        <w:rPr>
          <w:rStyle w:val="DefaultParagraphFont"/>
          <w:rFonts w:eastAsia="Cambria" w:cs="Cambria" w:ascii="Cambria" w:hAnsi="Cambria"/>
          <w:i/>
          <w:position w:val="6"/>
          <w:sz w:val="13"/>
        </w:rPr>
        <w:t>a</w:t>
      </w:r>
      <w:r>
        <w:rPr/>
        <w:t xml:space="preserve">, где </w:t>
      </w:r>
      <w:r>
        <w:rPr>
          <w:rStyle w:val="DefaultParagraphFont"/>
          <w:rFonts w:eastAsia="Cambria" w:cs="Cambria" w:ascii="Cambria" w:hAnsi="Cambria"/>
          <w:i/>
        </w:rPr>
        <w:t xml:space="preserve">e </w:t>
      </w:r>
      <w:r>
        <w:rPr>
          <w:rStyle w:val="DefaultParagraphFont"/>
          <w:rFonts w:eastAsia="Cambria" w:cs="Cambria" w:ascii="Cambria" w:hAnsi="Cambria"/>
        </w:rPr>
        <w:t>≈ 2</w:t>
      </w:r>
      <w:r>
        <w:rPr>
          <w:rStyle w:val="DefaultParagraphFont"/>
          <w:rFonts w:eastAsia="Cambria" w:cs="Cambria" w:ascii="Cambria" w:hAnsi="Cambria"/>
          <w:i/>
        </w:rPr>
        <w:t>.</w:t>
      </w:r>
      <w:r>
        <w:rPr>
          <w:rStyle w:val="DefaultParagraphFont"/>
          <w:rFonts w:eastAsia="Cambria" w:cs="Cambria" w:ascii="Cambria" w:hAnsi="Cambria"/>
        </w:rPr>
        <w:t xml:space="preserve">718 </w:t>
      </w:r>
      <w:r>
        <w:rPr/>
        <w:t>— число Эйлера (основание натурального логарифма).</w:t>
      </w:r>
    </w:p>
    <w:p>
      <w:pPr>
        <w:pStyle w:val="Normal1"/>
        <w:spacing w:lineRule="auto" w:line="235" w:before="0" w:after="0"/>
        <w:ind w:left="-15" w:firstLine="397"/>
        <w:rPr/>
      </w:pPr>
      <w:r>
        <w:rPr>
          <w:rStyle w:val="DefaultParagraphFont"/>
          <w:sz w:val="18"/>
        </w:rPr>
        <w:t xml:space="preserve">З а м е ч а н и е. Если взять большое </w:t>
      </w:r>
      <w:r>
        <w:rPr>
          <w:rStyle w:val="DefaultParagraphFont"/>
          <w:rFonts w:eastAsia="Cambria" w:cs="Cambria" w:ascii="Cambria" w:hAnsi="Cambria"/>
          <w:i/>
          <w:sz w:val="18"/>
        </w:rPr>
        <w:t>a</w:t>
      </w:r>
      <w:r>
        <w:rPr>
          <w:rStyle w:val="DefaultParagraphFont"/>
          <w:sz w:val="18"/>
        </w:rPr>
        <w:t xml:space="preserve">, то вероятность обмана можно сделать сколь угодно малой. Например, при </w:t>
      </w:r>
      <w:r>
        <w:rPr>
          <w:rStyle w:val="DefaultParagraphFont"/>
          <w:rFonts w:eastAsia="Cambria" w:cs="Cambria" w:ascii="Cambria" w:hAnsi="Cambria"/>
          <w:i/>
          <w:sz w:val="18"/>
        </w:rPr>
        <w:t xml:space="preserve">a </w:t>
      </w:r>
      <w:r>
        <w:rPr>
          <w:rStyle w:val="DefaultParagraphFont"/>
          <w:rFonts w:eastAsia="Cambria" w:cs="Cambria" w:ascii="Cambria" w:hAnsi="Cambria"/>
          <w:sz w:val="18"/>
        </w:rPr>
        <w:t xml:space="preserve">= 5 </w:t>
      </w:r>
      <w:r>
        <w:rPr>
          <w:rStyle w:val="DefaultParagraphFont"/>
          <w:sz w:val="18"/>
        </w:rPr>
        <w:t>эта вероятность меньше</w:t>
      </w:r>
    </w:p>
    <w:p>
      <w:pPr>
        <w:pStyle w:val="Normal1"/>
        <w:spacing w:lineRule="auto" w:line="235" w:before="0" w:after="32"/>
        <w:ind w:left="-5" w:hanging="10"/>
        <w:rPr/>
      </w:pPr>
      <w:r>
        <w:rPr>
          <w:rStyle w:val="DefaultParagraphFont"/>
          <w:sz w:val="18"/>
        </w:rPr>
        <w:t>0.01.</w:t>
      </w:r>
    </w:p>
    <w:p>
      <w:pPr>
        <w:pStyle w:val="Normal1"/>
        <w:spacing w:before="0" w:after="94"/>
        <w:ind w:left="12" w:right="6" w:firstLine="397"/>
        <w:rPr/>
      </w:pPr>
      <w:r>
        <w:rPr/>
        <w:t xml:space="preserve">Д о к а з а т е л ь с т в о . Пусть Алиса не располагает правильной раскраской графа. Значит, хотя бы для одного ребра из </w:t>
      </w:r>
      <w:r>
        <w:rPr>
          <w:rStyle w:val="DefaultParagraphFont"/>
          <w:rFonts w:eastAsia="Cambria" w:cs="Cambria" w:ascii="Cambria" w:hAnsi="Cambria"/>
          <w:i/>
        </w:rPr>
        <w:t xml:space="preserve">E </w:t>
      </w:r>
      <w:r>
        <w:rPr/>
        <w:t xml:space="preserve">вершины окрашены в один цвет. Если Алиса будет действовать по протоколу, то вероятность того, что Боб обратится к такому ребру, не меньше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w:t>
      </w:r>
      <w:r>
        <w:rPr/>
        <w:t xml:space="preserve">(в этом случае Алиса разоблачена). Значит, вероятность того, что Алиса не разоблачена во время одного этапа, не превышает </w:t>
      </w:r>
      <w:r>
        <w:rPr>
          <w:rStyle w:val="DefaultParagraphFont"/>
          <w:rFonts w:eastAsia="Cambria" w:cs="Cambria" w:ascii="Cambria" w:hAnsi="Cambria"/>
        </w:rPr>
        <w:t>1 − 1</w:t>
      </w:r>
      <w:r>
        <w:rPr>
          <w:rStyle w:val="DefaultParagraphFont"/>
          <w:rFonts w:eastAsia="Cambria" w:cs="Cambria" w:ascii="Cambria" w:hAnsi="Cambria"/>
          <w:i/>
        </w:rPr>
        <w:t>/</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w:t>
      </w:r>
      <w:r>
        <w:rPr/>
        <w:t xml:space="preserve">и, следовательно, вероятность того, что она не будет разоблачена за </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w:t>
      </w:r>
      <w:r>
        <w:rPr/>
        <w:t>этапов, не превышает</w:t>
      </w:r>
      <w:r>
        <w:rPr>
          <w:rStyle w:val="DefaultParagraphFont"/>
          <w:rFonts w:eastAsia="Cambria" w:cs="Cambria" w:ascii="Cambria" w:hAnsi="Cambria"/>
          <w:position w:val="-2"/>
          <w:sz w:val="20"/>
          <w:sz w:val="31"/>
        </w:rPr>
        <w:t xml:space="preserve">1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 xml:space="preserve">x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e</w:t>
      </w:r>
      <w:r>
        <w:rPr>
          <w:rStyle w:val="DefaultParagraphFont"/>
          <w:rFonts w:eastAsia="Cambria" w:cs="Cambria" w:ascii="Cambria" w:hAnsi="Cambria"/>
          <w:position w:val="-1"/>
          <w:sz w:val="13"/>
        </w:rPr>
        <w:t>−</w:t>
      </w:r>
      <w:r>
        <w:rPr>
          <w:rStyle w:val="DefaultParagraphFont"/>
          <w:rFonts w:eastAsia="Cambria" w:cs="Cambria" w:ascii="Cambria" w:hAnsi="Cambria"/>
          <w:i/>
          <w:sz w:val="14"/>
        </w:rPr>
        <w:t>x</w:t>
      </w:r>
      <w:r>
        <w:rPr/>
        <w:t>, получаем</w:t>
      </w:r>
      <w:r>
        <w:rPr>
          <w:rStyle w:val="DefaultParagraphFont"/>
          <w:rFonts w:eastAsia="Cambria" w:cs="Cambria" w:ascii="Cambria" w:hAnsi="Cambria"/>
        </w:rPr>
        <w:t>(1 − 1</w:t>
      </w:r>
      <w:r>
        <w:rPr>
          <w:rStyle w:val="DefaultParagraphFont"/>
          <w:rFonts w:eastAsia="Cambria" w:cs="Cambria" w:ascii="Cambria" w:hAnsi="Cambria"/>
          <w:i/>
        </w:rPr>
        <w:t>/</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position w:val="-1"/>
          <w:sz w:val="13"/>
        </w:rPr>
        <w:t>a</w:t>
      </w:r>
      <w:r>
        <w:rPr>
          <w:rStyle w:val="DefaultParagraphFont"/>
          <w:rFonts w:eastAsia="Cambria" w:cs="Cambria" w:ascii="Cambria" w:hAnsi="Cambria"/>
          <w:position w:val="-1"/>
          <w:sz w:val="13"/>
        </w:rPr>
        <w:t>|</w:t>
      </w:r>
      <w:r>
        <w:rPr>
          <w:rStyle w:val="DefaultParagraphFont"/>
          <w:rFonts w:eastAsia="Cambria" w:cs="Cambria" w:ascii="Cambria" w:hAnsi="Cambria"/>
          <w:i/>
          <w:position w:val="-1"/>
          <w:sz w:val="13"/>
        </w:rPr>
        <w:t>E</w:t>
      </w:r>
      <w:r>
        <w:rPr>
          <w:rStyle w:val="DefaultParagraphFont"/>
          <w:rFonts w:eastAsia="Cambria" w:cs="Cambria" w:ascii="Cambria" w:hAnsi="Cambria"/>
          <w:position w:val="-1"/>
          <w:sz w:val="13"/>
        </w:rPr>
        <w:t>|</w:t>
      </w:r>
      <w:r>
        <w:rPr/>
        <w:t>.</w:t>
      </w:r>
    </w:p>
    <w:p>
      <w:pPr>
        <w:pStyle w:val="Normal1"/>
        <w:spacing w:before="0" w:after="155"/>
        <w:ind w:left="12" w:right="6" w:hanging="0"/>
        <w:rPr/>
      </w:pPr>
      <w:r>
        <w:rPr/>
        <w:t>Используя известное неравенство</w:t>
      </w:r>
    </w:p>
    <w:p>
      <w:pPr>
        <w:pStyle w:val="Normal1"/>
        <w:tabs>
          <w:tab w:val="center" w:pos="3118" w:leader="none"/>
          <w:tab w:val="right" w:pos="6237" w:leader="none"/>
        </w:tabs>
        <w:spacing w:lineRule="auto" w:line="256" w:before="0" w:after="325"/>
        <w:ind w:left="0" w:hanging="0"/>
        <w:jc w:val="left"/>
        <w:rPr/>
      </w:pPr>
      <w:r>
        <w:rPr>
          <w:rStyle w:val="DefaultParagraphFont"/>
          <w:sz w:val="22"/>
        </w:rPr>
        <w:tab/>
      </w:r>
      <w:r>
        <w:rPr/>
        <w:drawing>
          <wp:inline distT="0" distB="0" distL="0" distR="0">
            <wp:extent cx="2069465" cy="271145"/>
            <wp:effectExtent l="0" t="0" r="0" b="0"/>
            <wp:docPr id="58" name="Picture 4110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11054" descr=""/>
                    <pic:cNvPicPr>
                      <a:picLocks noChangeAspect="1" noChangeArrowheads="1"/>
                    </pic:cNvPicPr>
                  </pic:nvPicPr>
                  <pic:blipFill>
                    <a:blip r:embed="rId70"/>
                    <a:stretch>
                      <a:fillRect/>
                    </a:stretch>
                  </pic:blipFill>
                  <pic:spPr bwMode="auto">
                    <a:xfrm>
                      <a:off x="0" y="0"/>
                      <a:ext cx="2069465" cy="271145"/>
                    </a:xfrm>
                    <a:prstGeom prst="rect">
                      <a:avLst/>
                    </a:prstGeom>
                  </pic:spPr>
                </pic:pic>
              </a:graphicData>
            </a:graphic>
          </wp:inline>
        </w:drawing>
      </w:r>
      <w:r>
        <w:rPr>
          <w:rStyle w:val="DefaultParagraphFont"/>
          <w:rFonts w:eastAsia="Cambria" w:cs="Cambria" w:ascii="Cambria" w:hAnsi="Cambria"/>
          <w:i/>
          <w:position w:val="9"/>
          <w:sz w:val="20"/>
          <w:sz w:val="31"/>
        </w:rPr>
        <w:t>.</w:t>
        <w:tab/>
      </w:r>
      <w:r>
        <w:rPr>
          <w:rStyle w:val="DefaultParagraphFont"/>
          <w:rFonts w:eastAsia="Cambria" w:cs="Cambria" w:ascii="Cambria" w:hAnsi="Cambria"/>
        </w:rPr>
        <w:t>⊓⊔</w:t>
      </w:r>
    </w:p>
    <w:p>
      <w:pPr>
        <w:pStyle w:val="Normal1"/>
        <w:spacing w:before="0" w:after="188"/>
        <w:ind w:left="12" w:right="6" w:firstLine="397"/>
        <w:rPr/>
      </w:pPr>
      <w:r>
        <w:rPr/>
        <w:t>Проверим все свойства, необходимые для протокола с нулевым знанием.</w:t>
      </w:r>
    </w:p>
    <w:p>
      <w:pPr>
        <w:pStyle w:val="Normal1"/>
        <w:numPr>
          <w:ilvl w:val="0"/>
          <w:numId w:val="18"/>
        </w:numPr>
        <w:ind w:left="499" w:right="6" w:hanging="255"/>
        <w:rPr/>
      </w:pPr>
      <w:r>
        <w:rPr/>
        <w:t>Мы видим, что вероятность возможности обмана для Алисыможет быть сделана сколь угодно малой.</w:t>
      </w:r>
    </w:p>
    <w:p>
      <w:pPr>
        <w:pStyle w:val="Normal1"/>
        <w:numPr>
          <w:ilvl w:val="0"/>
          <w:numId w:val="18"/>
        </w:numPr>
        <w:spacing w:before="0" w:after="247"/>
        <w:ind w:left="499" w:right="6" w:hanging="255"/>
        <w:rPr/>
      </w:pPr>
      <w:r>
        <w:rPr/>
        <w:t xml:space="preserve">Посмотрим, почему Боб не получает никакой информации ораскраске. Из-за того, что цвета переставляются случайно на каждом этапе (см. шаг 1), он не сможет узнать истинную раскраску, перебирая все ребра одно за другим, и вообще он ничего не узнает о правильной раскраске. То, что на втором шаге выбирается случайное число </w:t>
      </w:r>
      <w:r>
        <w:rPr>
          <w:rStyle w:val="DefaultParagraphFont"/>
          <w:rFonts w:eastAsia="Cambria" w:cs="Cambria" w:ascii="Cambria" w:hAnsi="Cambria"/>
          <w:i/>
        </w:rPr>
        <w:t>r</w:t>
      </w:r>
      <w:r>
        <w:rPr>
          <w:rStyle w:val="DefaultParagraphFont"/>
          <w:rFonts w:eastAsia="Cambria" w:cs="Cambria" w:ascii="Cambria" w:hAnsi="Cambria"/>
          <w:i/>
          <w:position w:val="-1"/>
          <w:sz w:val="13"/>
        </w:rPr>
        <w:t xml:space="preserve">v </w:t>
      </w:r>
      <w:r>
        <w:rPr/>
        <w:t xml:space="preserve">, не позволяет Бобу вычислить по имеющимся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v </w:t>
      </w:r>
      <w:r>
        <w:rPr/>
        <w:t xml:space="preserve">и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v </w:t>
      </w:r>
      <w:r>
        <w:rPr/>
        <w:t xml:space="preserve">коды соответствующих красок. Он не может декодировать полученное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v </w:t>
      </w:r>
      <w:r>
        <w:rPr/>
        <w:t xml:space="preserve">потому, что он не знает чисел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v </w:t>
      </w:r>
      <w:r>
        <w:rPr/>
        <w:t xml:space="preserve">, так как они для всех вершин не высылаются, а вычислить их он не может , не зная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v </w:t>
      </w:r>
      <w:r>
        <w:rPr/>
        <w:t xml:space="preserve">и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v </w:t>
      </w:r>
      <w:r>
        <w:rPr/>
        <w:t>.</w:t>
      </w:r>
    </w:p>
    <w:p>
      <w:pPr>
        <w:pStyle w:val="Normal1"/>
        <w:numPr>
          <w:ilvl w:val="0"/>
          <w:numId w:val="18"/>
        </w:numPr>
        <w:spacing w:before="0" w:after="272"/>
        <w:ind w:left="499" w:right="6" w:hanging="255"/>
        <w:rPr/>
      </w:pPr>
      <w:r>
        <w:rPr/>
        <w:t xml:space="preserve">Рассмотрим еще одну возможность обмана, которая в принципеможет быть у Алисы. Казалось бы, Алиса может подменить </w:t>
      </w:r>
      <w:r>
        <w:rPr>
          <w:rStyle w:val="DefaultParagraphFont"/>
          <w:rFonts w:eastAsia="Cambria" w:cs="Cambria" w:ascii="Cambria" w:hAnsi="Cambria"/>
          <w:i/>
        </w:rPr>
        <w:t>c</w:t>
      </w:r>
      <w:r>
        <w:rPr>
          <w:rStyle w:val="DefaultParagraphFont"/>
          <w:rFonts w:eastAsia="Cambria" w:cs="Cambria" w:ascii="Cambria" w:hAnsi="Cambria"/>
          <w:i/>
          <w:position w:val="-1"/>
          <w:sz w:val="13"/>
        </w:rPr>
        <w:t>v</w:t>
      </w:r>
      <w:r>
        <w:rPr>
          <w:rStyle w:val="DefaultParagraphFont"/>
          <w:rFonts w:eastAsia="Cambria" w:cs="Cambria" w:ascii="Cambria" w:hAnsi="Cambria"/>
          <w:position w:val="-1"/>
          <w:sz w:val="10"/>
          <w:sz w:val="15"/>
        </w:rPr>
        <w:t xml:space="preserve">1 </w:t>
      </w:r>
      <w:r>
        <w:rPr/>
        <w:t xml:space="preserve">и </w:t>
      </w:r>
      <w:r>
        <w:rPr>
          <w:rStyle w:val="DefaultParagraphFont"/>
          <w:rFonts w:eastAsia="Cambria" w:cs="Cambria" w:ascii="Cambria" w:hAnsi="Cambria"/>
          <w:i/>
        </w:rPr>
        <w:t>c</w:t>
      </w:r>
      <w:r>
        <w:rPr>
          <w:rStyle w:val="DefaultParagraphFont"/>
          <w:rFonts w:eastAsia="Cambria" w:cs="Cambria" w:ascii="Cambria" w:hAnsi="Cambria"/>
          <w:i/>
          <w:position w:val="-1"/>
          <w:sz w:val="13"/>
        </w:rPr>
        <w:t>v</w:t>
      </w:r>
      <w:r>
        <w:rPr>
          <w:rStyle w:val="DefaultParagraphFont"/>
          <w:rFonts w:eastAsia="Cambria" w:cs="Cambria" w:ascii="Cambria" w:hAnsi="Cambria"/>
          <w:position w:val="-1"/>
          <w:sz w:val="10"/>
          <w:sz w:val="15"/>
        </w:rPr>
        <w:t xml:space="preserve">2 </w:t>
      </w:r>
      <w:r>
        <w:rPr/>
        <w:t xml:space="preserve">, если ей это выгодно. Однако это невозможно в силу того, что число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v </w:t>
      </w:r>
      <w:r>
        <w:rPr/>
        <w:t>, удовлетворяющее равенству</w:t>
      </w:r>
    </w:p>
    <w:p>
      <w:pPr>
        <w:pStyle w:val="Normal1"/>
        <w:spacing w:lineRule="auto" w:line="264" w:before="0" w:after="339"/>
        <w:ind w:left="508" w:hanging="10"/>
        <w:jc w:val="center"/>
        <w:rPr/>
      </w:pPr>
      <w:r>
        <w:rPr>
          <w:rStyle w:val="DefaultParagraphFont"/>
          <w:rFonts w:eastAsia="Cambria" w:cs="Cambria" w:ascii="Cambria" w:hAnsi="Cambria"/>
          <w:i/>
        </w:rPr>
        <w:t>c</w:t>
      </w:r>
      <w:r>
        <w:rPr>
          <w:rStyle w:val="DefaultParagraphFont"/>
          <w:rFonts w:eastAsia="Cambria" w:cs="Cambria" w:ascii="Cambria" w:hAnsi="Cambria"/>
          <w:i/>
          <w:position w:val="-1"/>
          <w:sz w:val="13"/>
        </w:rPr>
        <w:t>v</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v </w:t>
      </w:r>
      <w:r>
        <w:rPr>
          <w:rStyle w:val="DefaultParagraphFont"/>
          <w:rFonts w:eastAsia="Cambria" w:cs="Cambria" w:ascii="Cambria" w:hAnsi="Cambria"/>
        </w:rPr>
        <w:t>mod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v </w:t>
      </w:r>
      <w:r>
        <w:rPr>
          <w:rStyle w:val="DefaultParagraphFont"/>
          <w:rFonts w:eastAsia="Cambria" w:cs="Cambria" w:ascii="Cambria" w:hAnsi="Cambria"/>
        </w:rPr>
        <w:t>− 1)(</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v </w:t>
      </w:r>
      <w:r>
        <w:rPr>
          <w:rStyle w:val="DefaultParagraphFont"/>
          <w:rFonts w:eastAsia="Cambria" w:cs="Cambria" w:ascii="Cambria" w:hAnsi="Cambria"/>
        </w:rPr>
        <w:t>− 1)) = 1</w:t>
      </w:r>
      <w:r>
        <w:rPr>
          <w:rStyle w:val="DefaultParagraphFont"/>
          <w:rFonts w:eastAsia="Cambria" w:cs="Cambria" w:ascii="Cambria" w:hAnsi="Cambria"/>
          <w:i/>
        </w:rPr>
        <w:t>,</w:t>
      </w:r>
    </w:p>
    <w:p>
      <w:pPr>
        <w:pStyle w:val="Normal1"/>
        <w:spacing w:before="0" w:after="217"/>
        <w:ind w:left="498" w:right="6" w:hanging="0"/>
        <w:rPr/>
      </w:pPr>
      <w:r>
        <w:rPr/>
        <w:t>единственно.</w:t>
      </w:r>
    </w:p>
    <w:p>
      <w:pPr>
        <w:pStyle w:val="Normal1"/>
        <w:spacing w:before="0" w:after="217"/>
        <w:ind w:left="397" w:right="6" w:hanging="0"/>
        <w:rPr/>
      </w:pPr>
      <w:r>
        <w:rPr/>
        <w:t>Таким образом, выполнены все свойства:</w:t>
      </w:r>
    </w:p>
    <w:p>
      <w:pPr>
        <w:pStyle w:val="Normal1"/>
        <w:numPr>
          <w:ilvl w:val="0"/>
          <w:numId w:val="19"/>
        </w:numPr>
        <w:spacing w:before="0" w:after="285"/>
        <w:ind w:right="6" w:hanging="277"/>
        <w:rPr/>
      </w:pPr>
      <w:r>
        <w:rPr/>
        <w:t xml:space="preserve">Алиса доказывает Бобу, что знает решение задачи, и вероятность того, что Боб обманут, не больше </w:t>
      </w:r>
      <w:r>
        <w:rPr>
          <w:rStyle w:val="DefaultParagraphFont"/>
          <w:rFonts w:eastAsia="Cambria" w:cs="Cambria" w:ascii="Cambria" w:hAnsi="Cambria"/>
          <w:i/>
        </w:rPr>
        <w:t>e</w:t>
      </w:r>
      <w:r>
        <w:rPr>
          <w:rStyle w:val="DefaultParagraphFont"/>
          <w:rFonts w:eastAsia="Cambria" w:cs="Cambria" w:ascii="Cambria" w:hAnsi="Cambria"/>
          <w:sz w:val="14"/>
        </w:rPr>
        <w:t>−</w:t>
      </w:r>
      <w:r>
        <w:rPr>
          <w:rStyle w:val="DefaultParagraphFont"/>
          <w:rFonts w:eastAsia="Cambria" w:cs="Cambria" w:ascii="Cambria" w:hAnsi="Cambria"/>
          <w:i/>
          <w:position w:val="6"/>
          <w:sz w:val="13"/>
        </w:rPr>
        <w:t>a</w:t>
      </w:r>
      <w:r>
        <w:rPr/>
        <w:t>;</w:t>
      </w:r>
    </w:p>
    <w:p>
      <w:pPr>
        <w:pStyle w:val="Normal1"/>
        <w:numPr>
          <w:ilvl w:val="0"/>
          <w:numId w:val="19"/>
        </w:numPr>
        <w:spacing w:before="0" w:after="217"/>
        <w:ind w:right="6" w:hanging="277"/>
        <w:rPr/>
      </w:pPr>
      <w:r>
        <w:rPr/>
        <w:t>Боб не получает никаких сведений о раскраске.</w:t>
      </w:r>
    </w:p>
    <w:p>
      <w:pPr>
        <w:pStyle w:val="Normal1"/>
        <w:ind w:left="12" w:right="6" w:firstLine="397"/>
        <w:rPr/>
      </w:pPr>
      <w:r>
        <w:rPr/>
        <w:t>Рассмотрим последнюю возможность обмана для всех участников. Что будет, если они будут уклоняться от указанного алгоритма, выбирая параметры не случайно?</w:t>
      </w:r>
    </w:p>
    <w:p>
      <w:pPr>
        <w:pStyle w:val="Normal1"/>
        <w:ind w:left="12" w:right="6" w:firstLine="397"/>
        <w:rPr/>
      </w:pPr>
      <w:r>
        <w:rPr/>
        <w:t>Пусть, например, Боб запрашивает ребра графа не случайно, а по какому-нибудь простому правилу (например, в соответствии с их номерами). В этом случае, если у Алисы нет правильной раскраски, то она сможет обмануть Боба, «правильно» раскрашивая те ребра, которые будут запрошены. Таким образом, Боб заинтересован в том, чтобы его запросы были случайны и не содержали в себе какой-либо закономерности.</w:t>
      </w:r>
    </w:p>
    <w:p>
      <w:pPr>
        <w:pStyle w:val="Normal1"/>
        <w:ind w:left="12" w:right="6" w:firstLine="397"/>
        <w:rPr/>
      </w:pPr>
      <w:r>
        <w:rPr/>
        <w:t xml:space="preserve">Стойкость остальных шагов определяется стойкостью RSA, и при больших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v </w:t>
      </w:r>
      <w:r>
        <w:rPr/>
        <w:t xml:space="preserve">и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v </w:t>
      </w:r>
      <w:r>
        <w:rPr/>
        <w:t>система достаточно надежена.</w:t>
      </w:r>
    </w:p>
    <w:p>
      <w:pPr>
        <w:pStyle w:val="Normal1"/>
        <w:spacing w:lineRule="auto" w:line="259" w:before="0" w:after="104"/>
        <w:ind w:left="-5" w:hanging="10"/>
        <w:jc w:val="left"/>
        <w:rPr/>
      </w:pPr>
      <w:r>
        <w:rPr/>
        <w:t>Задача о нахождении гамильтонова цикла в графе</w:t>
      </w:r>
    </w:p>
    <w:p>
      <w:pPr>
        <w:pStyle w:val="Normal1"/>
        <w:spacing w:before="0" w:after="134"/>
        <w:ind w:left="12" w:right="6" w:hanging="0"/>
        <w:rPr/>
      </w:pPr>
      <w:r>
        <w:rPr/>
        <w:t>Рассматриваемая в данном разделе задача не просто предоставляет нам возможность описать еще одну схему построения протокола доказательства с нулевым знанием, но и имеет важное теоретическое значение. Блюм (Manuel Blum) показал, что, выражаясь неформально, любое математическое утверждение может быть представлено в виде графа, причем доказательство этого утверждения соответствует гамильтонову циклу в этом графе (см., например, [34]). Поэтому наличие протокола доказательства с нулевым знанием для гамильтонова цикла означает, что доказательство любого математического утверждения может быть представлено в форме доказательства с нулевым знанием.</w:t>
      </w:r>
    </w:p>
    <w:p>
      <w:pPr>
        <w:pStyle w:val="Normal1"/>
        <w:spacing w:before="0" w:after="117"/>
        <w:ind w:left="12" w:right="6" w:firstLine="397"/>
        <w:rPr/>
      </w:pPr>
      <w:r>
        <w:rPr/>
        <w:t>Определение 5.1. Гамильтоновым циклом в графе называется непрерывный путь, проходящий через все вершины графа ровно по одному разу.</w:t>
      </w:r>
    </w:p>
    <w:p>
      <w:pPr>
        <w:pStyle w:val="Normal1"/>
        <w:spacing w:lineRule="auto" w:line="247" w:before="0" w:after="12"/>
        <w:ind w:left="158" w:hanging="10"/>
        <w:jc w:val="center"/>
        <w:rPr/>
      </w:pPr>
      <w:r>
        <w:rPr/>
        <w:t>П р и м е р 5.2. Рассмотрим граф, изображенный на рис. 5.3.</w:t>
      </w:r>
    </w:p>
    <w:p>
      <w:pPr>
        <w:pStyle w:val="Normal1"/>
        <w:spacing w:lineRule="auto" w:line="256" w:before="0" w:after="326"/>
        <w:ind w:left="1761" w:hanging="0"/>
        <w:jc w:val="left"/>
        <w:rPr/>
      </w:pPr>
      <w:r>
        <w:rPr/>
        <w:drawing>
          <wp:inline distT="0" distB="0" distL="0" distR="0">
            <wp:extent cx="1703705" cy="2231390"/>
            <wp:effectExtent l="0" t="0" r="0" b="0"/>
            <wp:docPr id="59" name="Picture 4110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11055" descr=""/>
                    <pic:cNvPicPr>
                      <a:picLocks noChangeAspect="1" noChangeArrowheads="1"/>
                    </pic:cNvPicPr>
                  </pic:nvPicPr>
                  <pic:blipFill>
                    <a:blip r:embed="rId71"/>
                    <a:stretch>
                      <a:fillRect/>
                    </a:stretch>
                  </pic:blipFill>
                  <pic:spPr bwMode="auto">
                    <a:xfrm>
                      <a:off x="0" y="0"/>
                      <a:ext cx="1703705" cy="2231390"/>
                    </a:xfrm>
                    <a:prstGeom prst="rect">
                      <a:avLst/>
                    </a:prstGeom>
                  </pic:spPr>
                </pic:pic>
              </a:graphicData>
            </a:graphic>
          </wp:inline>
        </w:drawing>
      </w:r>
    </w:p>
    <w:p>
      <w:pPr>
        <w:pStyle w:val="Normal1"/>
        <w:spacing w:lineRule="auto" w:line="264" w:before="0" w:after="426"/>
        <w:ind w:left="20" w:right="9" w:hanging="10"/>
        <w:jc w:val="center"/>
        <w:rPr/>
      </w:pPr>
      <w:r>
        <w:rPr>
          <w:rStyle w:val="DefaultParagraphFont"/>
          <w:sz w:val="18"/>
        </w:rPr>
        <w:t>Рис. 5.3. Граф с гамильтоновым циклом (8, 2, 4, 6, 3, 5, 7, 1)</w:t>
      </w:r>
    </w:p>
    <w:p>
      <w:pPr>
        <w:pStyle w:val="Normal1"/>
        <w:spacing w:before="0" w:after="287"/>
        <w:ind w:left="12" w:right="6" w:firstLine="397"/>
        <w:rPr/>
      </w:pPr>
      <w:r>
        <w:rPr/>
        <w:t>Путь, проходящий последовательно через вершины 8, 2, 4, 6, 3, 5, 7, 1, представляет собой гамильтонов цикл. Действительно, в этом пути содержатся все вершины графа, и каждая вершина посещается только один раз.</w:t>
        <w:tab/>
      </w:r>
      <w:r>
        <w:rPr>
          <w:rStyle w:val="DefaultParagraphFont"/>
          <w:rFonts w:eastAsia="Cambria" w:cs="Cambria" w:ascii="Cambria" w:hAnsi="Cambria"/>
        </w:rPr>
        <w:t>⊓⊔</w:t>
      </w:r>
    </w:p>
    <w:p>
      <w:pPr>
        <w:pStyle w:val="Normal1"/>
        <w:spacing w:before="0" w:after="37"/>
        <w:ind w:left="12" w:right="6" w:firstLine="397"/>
        <w:rPr/>
      </w:pPr>
      <w:r>
        <w:rPr/>
        <w:t xml:space="preserve">Ясно, что если в графе </w:t>
      </w:r>
      <w:r>
        <w:rPr>
          <w:rStyle w:val="DefaultParagraphFont"/>
          <w:rFonts w:eastAsia="Cambria" w:cs="Cambria" w:ascii="Cambria" w:hAnsi="Cambria"/>
          <w:i/>
        </w:rPr>
        <w:t xml:space="preserve">G </w:t>
      </w:r>
      <w:r>
        <w:rPr/>
        <w:t xml:space="preserve">с </w:t>
      </w:r>
      <w:r>
        <w:rPr>
          <w:rStyle w:val="DefaultParagraphFont"/>
          <w:rFonts w:eastAsia="Cambria" w:cs="Cambria" w:ascii="Cambria" w:hAnsi="Cambria"/>
          <w:i/>
        </w:rPr>
        <w:t xml:space="preserve">n </w:t>
      </w:r>
      <w:r>
        <w:rPr/>
        <w:t xml:space="preserve">вершинами гамильтонов цикл существует, то при некоторой нумерации вершин он пройдет точно через вершины с последовательными номерами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,...,n</w:t>
      </w:r>
      <w:r>
        <w:rPr/>
        <w:t xml:space="preserve">. Поэтому путем перебора всех возможных нумераций вершин мы обязательно найдем гамильтонов цикл. Но количество возможных нумераций равно </w:t>
      </w:r>
      <w:r>
        <w:rPr>
          <w:rStyle w:val="DefaultParagraphFont"/>
          <w:rFonts w:eastAsia="Cambria" w:cs="Cambria" w:ascii="Cambria" w:hAnsi="Cambria"/>
          <w:i/>
        </w:rPr>
        <w:t>n</w:t>
      </w:r>
      <w:r>
        <w:rPr>
          <w:rStyle w:val="DefaultParagraphFont"/>
          <w:rFonts w:eastAsia="Cambria" w:cs="Cambria" w:ascii="Cambria" w:hAnsi="Cambria"/>
        </w:rPr>
        <w:t>!</w:t>
      </w:r>
      <w:r>
        <w:rPr/>
        <w:t xml:space="preserve">, и поэтому уже при умеренно больших </w:t>
      </w:r>
      <w:r>
        <w:rPr>
          <w:rStyle w:val="DefaultParagraphFont"/>
          <w:rFonts w:eastAsia="Cambria" w:cs="Cambria" w:ascii="Cambria" w:hAnsi="Cambria"/>
          <w:i/>
        </w:rPr>
        <w:t>n</w:t>
      </w:r>
      <w:r>
        <w:rPr/>
        <w:t xml:space="preserve">, например, при </w:t>
      </w:r>
      <w:r>
        <w:rPr>
          <w:rStyle w:val="DefaultParagraphFont"/>
          <w:rFonts w:eastAsia="Cambria" w:cs="Cambria" w:ascii="Cambria" w:hAnsi="Cambria"/>
          <w:i/>
        </w:rPr>
        <w:t xml:space="preserve">n </w:t>
      </w:r>
      <w:r>
        <w:rPr>
          <w:rStyle w:val="DefaultParagraphFont"/>
          <w:rFonts w:eastAsia="Cambria" w:cs="Cambria" w:ascii="Cambria" w:hAnsi="Cambria"/>
        </w:rPr>
        <w:t>= 100</w:t>
      </w:r>
      <w:r>
        <w:rPr/>
        <w:t>, такой подход становится практически нереализуемым. Доказано, что задача нахождения гамильтонова цикла в графе является NP-полной. Мы уже говорили кратко о понятии NP-полноты. Неформально, NP-полнота рассматриваемой задачи означает, что для ее решения не существуют (точнее, неизвестны) алгоритмы существенно более быстрые, чем указанный метод перебора.</w:t>
      </w:r>
    </w:p>
    <w:p>
      <w:pPr>
        <w:pStyle w:val="Normal1"/>
        <w:spacing w:before="0" w:after="38"/>
        <w:ind w:left="12" w:right="6" w:firstLine="397"/>
        <w:rPr/>
      </w:pPr>
      <w:r>
        <w:rPr/>
        <w:t xml:space="preserve">Нашей задачей будет построение криптографического протокола, с помощью которого Алиса будет доказывать Бобу, что она знает гамильтонов цикл в некотором графе </w:t>
      </w:r>
      <w:r>
        <w:rPr>
          <w:rStyle w:val="DefaultParagraphFont"/>
          <w:rFonts w:eastAsia="Cambria" w:cs="Cambria" w:ascii="Cambria" w:hAnsi="Cambria"/>
          <w:i/>
        </w:rPr>
        <w:t xml:space="preserve">G </w:t>
      </w:r>
      <w:r>
        <w:rPr/>
        <w:t xml:space="preserve">так, чтобы Боб не получил никаких знаний о самом этом цикле. Иными словами, Алиса будет предоставлять Бобу доказательство с нулевым знанием. Еще раз напомним читателю, что «нулевое знание» означает, что независимо от числа реализаций протокола доказательства Боб будет располагать точно такими же сведениями о гамильтоновом цикле, какие он мог бы получить, просто изучая представленный ему граф </w:t>
      </w:r>
      <w:r>
        <w:rPr>
          <w:rStyle w:val="DefaultParagraphFont"/>
          <w:rFonts w:eastAsia="Cambria" w:cs="Cambria" w:ascii="Cambria" w:hAnsi="Cambria"/>
          <w:i/>
        </w:rPr>
        <w:t>G</w:t>
      </w:r>
      <w:r>
        <w:rPr/>
        <w:t>.</w:t>
      </w:r>
    </w:p>
    <w:p>
      <w:pPr>
        <w:pStyle w:val="Normal1"/>
        <w:spacing w:before="0" w:after="39"/>
        <w:ind w:left="12" w:right="6" w:firstLine="397"/>
        <w:rPr/>
      </w:pPr>
      <w:r>
        <w:rPr/>
        <w:t xml:space="preserve">Итак, допустим, что Алиса знает гамильтонов цикл в графе </w:t>
      </w:r>
      <w:r>
        <w:rPr>
          <w:rStyle w:val="DefaultParagraphFont"/>
          <w:rFonts w:eastAsia="Cambria" w:cs="Cambria" w:ascii="Cambria" w:hAnsi="Cambria"/>
          <w:i/>
        </w:rPr>
        <w:t>G</w:t>
      </w:r>
      <w:r>
        <w:rPr/>
        <w:t xml:space="preserve">. Теперь она может это доказывать Бобу и всем, кто имеет граф </w:t>
      </w:r>
      <w:r>
        <w:rPr>
          <w:rStyle w:val="DefaultParagraphFont"/>
          <w:rFonts w:eastAsia="Cambria" w:cs="Cambria" w:ascii="Cambria" w:hAnsi="Cambria"/>
          <w:i/>
        </w:rPr>
        <w:t>G</w:t>
      </w:r>
      <w:r>
        <w:rPr/>
        <w:t>, с помощью описываемого ниже протокола. Алиса может использовать это доказательство, например, для идентификации своей личности. Но прежде чем мы перейдем к описанию протокола, договоримся о некоторых обозначениях.</w:t>
      </w:r>
    </w:p>
    <w:p>
      <w:pPr>
        <w:pStyle w:val="Normal1"/>
        <w:ind w:left="12" w:right="6" w:firstLine="397"/>
        <w:rPr/>
      </w:pPr>
      <w:r>
        <w:rPr/>
        <w:t xml:space="preserve">Мы будем обозначать графы буквами </w:t>
      </w:r>
      <w:r>
        <w:rPr>
          <w:rStyle w:val="DefaultParagraphFont"/>
          <w:rFonts w:eastAsia="Cambria" w:cs="Cambria" w:ascii="Cambria" w:hAnsi="Cambria"/>
          <w:i/>
        </w:rPr>
        <w:t>G</w:t>
      </w:r>
      <w:r>
        <w:rPr/>
        <w:t xml:space="preserve">, </w:t>
      </w:r>
      <w:r>
        <w:rPr>
          <w:rStyle w:val="DefaultParagraphFont"/>
          <w:rFonts w:eastAsia="Cambria" w:cs="Cambria" w:ascii="Cambria" w:hAnsi="Cambria"/>
          <w:i/>
        </w:rPr>
        <w:t>H</w:t>
      </w:r>
      <w:r>
        <w:rPr/>
        <w:t xml:space="preserve">, </w:t>
      </w:r>
      <w:r>
        <w:rPr>
          <w:rStyle w:val="DefaultParagraphFont"/>
          <w:rFonts w:eastAsia="Cambria" w:cs="Cambria" w:ascii="Cambria" w:hAnsi="Cambria"/>
          <w:i/>
        </w:rPr>
        <w:t xml:space="preserve">F </w:t>
      </w:r>
      <w:r>
        <w:rPr/>
        <w:t xml:space="preserve">, понимая под этим одновременно соответствующие матрицы смежности. Элемент матрицы </w:t>
      </w:r>
      <w:r>
        <w:rPr>
          <w:rStyle w:val="DefaultParagraphFont"/>
          <w:rFonts w:eastAsia="Cambria" w:cs="Cambria" w:ascii="Cambria" w:hAnsi="Cambria"/>
          <w:i/>
        </w:rPr>
        <w:t>H</w:t>
      </w:r>
      <w:r>
        <w:rPr>
          <w:rStyle w:val="DefaultParagraphFont"/>
          <w:rFonts w:eastAsia="Cambria" w:cs="Cambria" w:ascii="Cambria" w:hAnsi="Cambria"/>
          <w:i/>
          <w:position w:val="-1"/>
          <w:sz w:val="13"/>
        </w:rPr>
        <w:t xml:space="preserve">ij </w:t>
      </w:r>
      <w:r>
        <w:rPr>
          <w:rStyle w:val="DefaultParagraphFont"/>
          <w:rFonts w:eastAsia="Cambria" w:cs="Cambria" w:ascii="Cambria" w:hAnsi="Cambria"/>
        </w:rPr>
        <w:t>= 1</w:t>
      </w:r>
      <w:r>
        <w:rPr/>
        <w:t xml:space="preserve">, если в графе </w:t>
      </w:r>
      <w:r>
        <w:rPr>
          <w:rStyle w:val="DefaultParagraphFont"/>
          <w:rFonts w:eastAsia="Cambria" w:cs="Cambria" w:ascii="Cambria" w:hAnsi="Cambria"/>
          <w:i/>
        </w:rPr>
        <w:t xml:space="preserve">H </w:t>
      </w:r>
      <w:r>
        <w:rPr/>
        <w:t xml:space="preserve">есть ребро, соединяющее вершины </w:t>
      </w:r>
      <w:r>
        <w:rPr>
          <w:rStyle w:val="DefaultParagraphFont"/>
          <w:rFonts w:eastAsia="Cambria" w:cs="Cambria" w:ascii="Cambria" w:hAnsi="Cambria"/>
          <w:i/>
        </w:rPr>
        <w:t xml:space="preserve">i </w:t>
      </w:r>
      <w:r>
        <w:rPr/>
        <w:t xml:space="preserve">и </w:t>
      </w:r>
      <w:r>
        <w:rPr>
          <w:rStyle w:val="DefaultParagraphFont"/>
          <w:rFonts w:eastAsia="Cambria" w:cs="Cambria" w:ascii="Cambria" w:hAnsi="Cambria"/>
          <w:i/>
        </w:rPr>
        <w:t>j</w:t>
      </w:r>
      <w:r>
        <w:rPr/>
        <w:t xml:space="preserve">; </w:t>
      </w:r>
      <w:r>
        <w:rPr>
          <w:rStyle w:val="DefaultParagraphFont"/>
          <w:rFonts w:eastAsia="Cambria" w:cs="Cambria" w:ascii="Cambria" w:hAnsi="Cambria"/>
          <w:i/>
        </w:rPr>
        <w:t>H</w:t>
      </w:r>
      <w:r>
        <w:rPr>
          <w:rStyle w:val="DefaultParagraphFont"/>
          <w:rFonts w:eastAsia="Cambria" w:cs="Cambria" w:ascii="Cambria" w:hAnsi="Cambria"/>
          <w:i/>
          <w:position w:val="6"/>
          <w:sz w:val="13"/>
        </w:rPr>
        <w:t xml:space="preserve">ij </w:t>
      </w:r>
      <w:r>
        <w:rPr>
          <w:rStyle w:val="DefaultParagraphFont"/>
          <w:rFonts w:eastAsia="Cambria" w:cs="Cambria" w:ascii="Cambria" w:hAnsi="Cambria"/>
        </w:rPr>
        <w:t xml:space="preserve">= 0 </w:t>
      </w:r>
      <w:r>
        <w:rPr/>
        <w:t xml:space="preserve">в противном случае. Символом </w:t>
      </w:r>
      <w:r>
        <w:rPr>
          <w:rStyle w:val="DefaultParagraphFont"/>
          <w:rFonts w:eastAsia="Cambria" w:cs="Cambria" w:ascii="Cambria" w:hAnsi="Cambria"/>
        </w:rPr>
        <w:t xml:space="preserve">k </w:t>
      </w:r>
      <w:r>
        <w:rPr/>
        <w:t xml:space="preserve">будем обозначать конкатенацию (сцепление) двух чисел, точнее, двоичных слов, им соответствующих. Нам понадобится шифр с открытым ключом. Вообще говоря, это может быть любой шифр, но для определенности будем использовать шифр RSA (разд. 2.6). Будем считать, что Алиса сформировала систему RSA с открытыми параметрами </w:t>
      </w:r>
      <w:r>
        <w:rPr>
          <w:rStyle w:val="DefaultParagraphFont"/>
          <w:rFonts w:eastAsia="Cambria" w:cs="Cambria" w:ascii="Cambria" w:hAnsi="Cambria"/>
          <w:i/>
        </w:rPr>
        <w:t xml:space="preserve">N </w:t>
      </w:r>
      <w:r>
        <w:rPr/>
        <w:t xml:space="preserve">и </w:t>
      </w:r>
      <w:r>
        <w:rPr>
          <w:rStyle w:val="DefaultParagraphFont"/>
          <w:rFonts w:eastAsia="Cambria" w:cs="Cambria" w:ascii="Cambria" w:hAnsi="Cambria"/>
          <w:i/>
        </w:rPr>
        <w:t>d</w:t>
      </w:r>
      <w:r>
        <w:rPr/>
        <w:t>.</w:t>
      </w:r>
    </w:p>
    <w:p>
      <w:pPr>
        <w:pStyle w:val="Normal1"/>
        <w:ind w:left="12" w:right="6" w:hanging="0"/>
        <w:rPr/>
      </w:pPr>
      <w:r>
        <w:rPr/>
        <w:t>Важно, что зашифрованные в этой системе сообщения может расшифровать только Алиса и больше никто.</w:t>
      </w:r>
    </w:p>
    <w:p>
      <w:pPr>
        <w:pStyle w:val="Normal1"/>
        <w:spacing w:before="0" w:after="193"/>
        <w:ind w:left="12" w:right="6" w:firstLine="397"/>
        <w:rPr/>
      </w:pPr>
      <w:r>
        <w:rPr/>
        <w:t>Протокол доказательства состоит из следующих четырех шагов (пояснения будут даны ниже).</w:t>
      </w:r>
    </w:p>
    <w:p>
      <w:pPr>
        <w:pStyle w:val="Normal1"/>
        <w:spacing w:before="0" w:after="200"/>
        <w:ind w:left="510" w:right="6" w:hanging="498"/>
        <w:rPr/>
      </w:pPr>
      <w:r>
        <w:rPr/>
        <w:t xml:space="preserve">Шаг 1. Алиса строит граф </w:t>
      </w:r>
      <w:r>
        <w:rPr>
          <w:rStyle w:val="DefaultParagraphFont"/>
          <w:rFonts w:eastAsia="Cambria" w:cs="Cambria" w:ascii="Cambria" w:hAnsi="Cambria"/>
          <w:i/>
        </w:rPr>
        <w:t>H</w:t>
      </w:r>
      <w:r>
        <w:rPr/>
        <w:t xml:space="preserve">, являющийся копией исходного графа </w:t>
      </w:r>
      <w:r>
        <w:rPr>
          <w:rStyle w:val="DefaultParagraphFont"/>
          <w:rFonts w:eastAsia="Cambria" w:cs="Cambria" w:ascii="Cambria" w:hAnsi="Cambria"/>
          <w:i/>
        </w:rPr>
        <w:t>G</w:t>
      </w:r>
      <w:r>
        <w:rPr/>
        <w:t xml:space="preserve">, где у всех вершин новые, случайно выбранные номера. На языке теории графов говорят, что </w:t>
      </w:r>
      <w:r>
        <w:rPr>
          <w:rStyle w:val="DefaultParagraphFont"/>
          <w:rFonts w:eastAsia="Cambria" w:cs="Cambria" w:ascii="Cambria" w:hAnsi="Cambria"/>
          <w:i/>
        </w:rPr>
        <w:t xml:space="preserve">H </w:t>
      </w:r>
      <w:r>
        <w:rPr/>
        <w:t xml:space="preserve">изоморфен </w:t>
      </w:r>
      <w:r>
        <w:rPr>
          <w:rStyle w:val="DefaultParagraphFont"/>
          <w:rFonts w:eastAsia="Cambria" w:cs="Cambria" w:ascii="Cambria" w:hAnsi="Cambria"/>
          <w:i/>
        </w:rPr>
        <w:t>G</w:t>
      </w:r>
      <w:r>
        <w:rPr/>
        <w:t xml:space="preserve">. Иными словами, </w:t>
      </w:r>
      <w:r>
        <w:rPr>
          <w:rStyle w:val="DefaultParagraphFont"/>
          <w:rFonts w:eastAsia="Cambria" w:cs="Cambria" w:ascii="Cambria" w:hAnsi="Cambria"/>
          <w:i/>
        </w:rPr>
        <w:t xml:space="preserve">H </w:t>
      </w:r>
      <w:r>
        <w:rPr/>
        <w:t xml:space="preserve">получается путем некоторой перестановки вершин в графе </w:t>
      </w:r>
      <w:r>
        <w:rPr>
          <w:rStyle w:val="DefaultParagraphFont"/>
          <w:rFonts w:eastAsia="Cambria" w:cs="Cambria" w:ascii="Cambria" w:hAnsi="Cambria"/>
          <w:i/>
        </w:rPr>
        <w:t xml:space="preserve">G </w:t>
      </w:r>
      <w:r>
        <w:rPr/>
        <w:t xml:space="preserve">(с сохранением связей между вершинами). Алиса кодирует матрицу </w:t>
      </w:r>
      <w:r>
        <w:rPr>
          <w:rStyle w:val="DefaultParagraphFont"/>
          <w:rFonts w:eastAsia="Cambria" w:cs="Cambria" w:ascii="Cambria" w:hAnsi="Cambria"/>
          <w:i/>
        </w:rPr>
        <w:t>H</w:t>
      </w:r>
      <w:r>
        <w:rPr/>
        <w:t xml:space="preserve">, приписывая к первоначально содержащимся в ней нулям и единицам случайные числа </w:t>
      </w:r>
      <w:r>
        <w:rPr>
          <w:rStyle w:val="DefaultParagraphFont"/>
          <w:rFonts w:eastAsia="Cambria" w:cs="Cambria" w:ascii="Cambria" w:hAnsi="Cambria"/>
          <w:i/>
        </w:rPr>
        <w:t>r</w:t>
      </w:r>
      <w:r>
        <w:rPr>
          <w:rStyle w:val="DefaultParagraphFont"/>
          <w:rFonts w:eastAsia="Cambria" w:cs="Cambria" w:ascii="Cambria" w:hAnsi="Cambria"/>
          <w:i/>
          <w:position w:val="-1"/>
          <w:sz w:val="13"/>
        </w:rPr>
        <w:t xml:space="preserve">ij </w:t>
      </w:r>
      <w:r>
        <w:rPr/>
        <w:t xml:space="preserve">по схеме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position w:val="-1"/>
          <w:sz w:val="13"/>
        </w:rPr>
        <w:t xml:space="preserve">ij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i/>
          <w:position w:val="-1"/>
          <w:sz w:val="13"/>
        </w:rPr>
        <w:t>ij</w:t>
      </w:r>
      <w:r>
        <w:rPr>
          <w:rStyle w:val="DefaultParagraphFont"/>
          <w:rFonts w:eastAsia="Cambria" w:cs="Cambria" w:ascii="Cambria" w:hAnsi="Cambria"/>
        </w:rPr>
        <w:t>k</w:t>
      </w:r>
      <w:r>
        <w:rPr>
          <w:rStyle w:val="DefaultParagraphFont"/>
          <w:rFonts w:eastAsia="Cambria" w:cs="Cambria" w:ascii="Cambria" w:hAnsi="Cambria"/>
          <w:i/>
        </w:rPr>
        <w:t>H</w:t>
      </w:r>
      <w:r>
        <w:rPr>
          <w:rStyle w:val="DefaultParagraphFont"/>
          <w:rFonts w:eastAsia="Cambria" w:cs="Cambria" w:ascii="Cambria" w:hAnsi="Cambria"/>
          <w:i/>
          <w:position w:val="-1"/>
          <w:sz w:val="13"/>
        </w:rPr>
        <w:t xml:space="preserve">ij </w:t>
      </w:r>
      <w:r>
        <w:rPr/>
        <w:t xml:space="preserve">. Затем она шифрует элементы матрицы </w:t>
      </w:r>
      <w:r>
        <w:rPr>
          <w:rStyle w:val="DefaultParagraphFont"/>
          <w:rFonts w:eastAsia="Cambria" w:cs="Cambria" w:ascii="Cambria" w:hAnsi="Cambria"/>
          <w:i/>
        </w:rPr>
        <w:t>H</w:t>
      </w:r>
      <w:r>
        <w:rPr>
          <w:rStyle w:val="DefaultParagraphFont"/>
          <w:rFonts w:eastAsia="Cambria" w:cs="Cambria" w:ascii="Cambria" w:hAnsi="Cambria"/>
        </w:rPr>
        <w:t xml:space="preserve">˜ </w:t>
      </w:r>
      <w:r>
        <w:rPr/>
        <w:t xml:space="preserve">, получая зашифрованную матрицу </w:t>
      </w:r>
      <w:r>
        <w:rPr>
          <w:rStyle w:val="DefaultParagraphFont"/>
          <w:rFonts w:eastAsia="Cambria" w:cs="Cambria" w:ascii="Cambria" w:hAnsi="Cambria"/>
          <w:i/>
        </w:rPr>
        <w:t xml:space="preserve">F </w:t>
      </w:r>
      <w:r>
        <w:rPr/>
        <w:t xml:space="preserve">, </w:t>
      </w:r>
      <w:r>
        <w:rPr>
          <w:rStyle w:val="DefaultParagraphFont"/>
          <w:rFonts w:eastAsia="Cambria" w:cs="Cambria" w:ascii="Cambria" w:hAnsi="Cambria"/>
          <w:i/>
        </w:rPr>
        <w:t>F</w:t>
      </w:r>
      <w:r>
        <w:rPr>
          <w:rStyle w:val="DefaultParagraphFont"/>
          <w:rFonts w:eastAsia="Cambria" w:cs="Cambria" w:ascii="Cambria" w:hAnsi="Cambria"/>
          <w:i/>
          <w:position w:val="-1"/>
          <w:sz w:val="13"/>
        </w:rPr>
        <w:t xml:space="preserve">ij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position w:val="-1"/>
          <w:sz w:val="13"/>
        </w:rPr>
        <w:t>ij</w:t>
      </w:r>
      <w:r>
        <w:rPr>
          <w:rStyle w:val="DefaultParagraphFont"/>
          <w:rFonts w:eastAsia="Cambria" w:cs="Cambria" w:ascii="Cambria" w:hAnsi="Cambria"/>
          <w:i/>
          <w:position w:val="6"/>
          <w:sz w:val="13"/>
        </w:rPr>
        <w:t xml:space="preserve">d </w:t>
      </w:r>
      <w:r>
        <w:rPr>
          <w:rStyle w:val="DefaultParagraphFont"/>
          <w:rFonts w:eastAsia="Cambria" w:cs="Cambria" w:ascii="Cambria" w:hAnsi="Cambria"/>
        </w:rPr>
        <w:t xml:space="preserve">mod </w:t>
      </w:r>
      <w:r>
        <w:rPr>
          <w:rStyle w:val="DefaultParagraphFont"/>
          <w:rFonts w:eastAsia="Cambria" w:cs="Cambria" w:ascii="Cambria" w:hAnsi="Cambria"/>
          <w:i/>
        </w:rPr>
        <w:t xml:space="preserve">N </w:t>
      </w:r>
      <w:r>
        <w:rPr/>
        <w:t xml:space="preserve">. Матрицу </w:t>
      </w:r>
      <w:r>
        <w:rPr>
          <w:rStyle w:val="DefaultParagraphFont"/>
          <w:rFonts w:eastAsia="Cambria" w:cs="Cambria" w:ascii="Cambria" w:hAnsi="Cambria"/>
          <w:i/>
        </w:rPr>
        <w:t xml:space="preserve">F </w:t>
      </w:r>
      <w:r>
        <w:rPr/>
        <w:t>Алиса передает Бобу.</w:t>
      </w:r>
    </w:p>
    <w:p>
      <w:pPr>
        <w:pStyle w:val="Normal1"/>
        <w:spacing w:before="0" w:after="204"/>
        <w:ind w:left="510" w:right="6" w:hanging="498"/>
        <w:rPr/>
      </w:pPr>
      <w:r>
        <w:rPr/>
        <w:t xml:space="preserve">Шаг 2. Боб, получив зашифрованный граф </w:t>
      </w:r>
      <w:r>
        <w:rPr>
          <w:rStyle w:val="DefaultParagraphFont"/>
          <w:rFonts w:eastAsia="Cambria" w:cs="Cambria" w:ascii="Cambria" w:hAnsi="Cambria"/>
          <w:i/>
        </w:rPr>
        <w:t xml:space="preserve">F </w:t>
      </w:r>
      <w:r>
        <w:rPr/>
        <w:t>, задает Алисе один из двух вопросов.</w:t>
      </w:r>
    </w:p>
    <w:p>
      <w:pPr>
        <w:pStyle w:val="Normal1"/>
        <w:numPr>
          <w:ilvl w:val="0"/>
          <w:numId w:val="20"/>
        </w:numPr>
        <w:spacing w:before="0" w:after="95"/>
        <w:ind w:right="6" w:hanging="255"/>
        <w:rPr/>
      </w:pPr>
      <w:r>
        <w:rPr/>
        <w:t xml:space="preserve">Каков гамильтонов цикл для графа </w:t>
      </w:r>
      <w:r>
        <w:rPr>
          <w:rStyle w:val="DefaultParagraphFont"/>
          <w:rFonts w:eastAsia="Cambria" w:cs="Cambria" w:ascii="Cambria" w:hAnsi="Cambria"/>
          <w:i/>
        </w:rPr>
        <w:t>H</w:t>
      </w:r>
      <w:r>
        <w:rPr/>
        <w:t>?</w:t>
      </w:r>
    </w:p>
    <w:p>
      <w:pPr>
        <w:pStyle w:val="Normal1"/>
        <w:numPr>
          <w:ilvl w:val="0"/>
          <w:numId w:val="20"/>
        </w:numPr>
        <w:spacing w:before="0" w:after="202"/>
        <w:ind w:right="6" w:hanging="255"/>
        <w:rPr/>
      </w:pPr>
      <w:r>
        <w:rPr/>
        <w:t xml:space="preserve">Действительно ли граф </w:t>
      </w:r>
      <w:r>
        <w:rPr>
          <w:rStyle w:val="DefaultParagraphFont"/>
          <w:rFonts w:eastAsia="Cambria" w:cs="Cambria" w:ascii="Cambria" w:hAnsi="Cambria"/>
          <w:i/>
        </w:rPr>
        <w:t xml:space="preserve">H </w:t>
      </w:r>
      <w:r>
        <w:rPr/>
        <w:t xml:space="preserve">изоморфен </w:t>
      </w:r>
      <w:r>
        <w:rPr>
          <w:rStyle w:val="DefaultParagraphFont"/>
          <w:rFonts w:eastAsia="Cambria" w:cs="Cambria" w:ascii="Cambria" w:hAnsi="Cambria"/>
          <w:i/>
        </w:rPr>
        <w:t>G</w:t>
      </w:r>
      <w:r>
        <w:rPr/>
        <w:t>?</w:t>
      </w:r>
    </w:p>
    <w:p>
      <w:pPr>
        <w:pStyle w:val="Normal1"/>
        <w:spacing w:before="0" w:after="199"/>
        <w:ind w:left="12" w:right="6" w:hanging="0"/>
        <w:rPr/>
      </w:pPr>
      <w:r>
        <w:rPr/>
        <w:t>Шаг 3. Алиса отвечает на соответствующий вопрос Боба.</w:t>
      </w:r>
    </w:p>
    <w:p>
      <w:pPr>
        <w:pStyle w:val="Normal1"/>
        <w:numPr>
          <w:ilvl w:val="0"/>
          <w:numId w:val="21"/>
        </w:numPr>
        <w:spacing w:before="0" w:after="97"/>
        <w:ind w:right="6" w:hanging="255"/>
        <w:rPr/>
      </w:pPr>
      <w:r>
        <w:rPr/>
        <w:t xml:space="preserve">Она расшифровывает в </w:t>
      </w:r>
      <w:r>
        <w:rPr>
          <w:rStyle w:val="DefaultParagraphFont"/>
          <w:rFonts w:eastAsia="Cambria" w:cs="Cambria" w:ascii="Cambria" w:hAnsi="Cambria"/>
          <w:i/>
        </w:rPr>
        <w:t xml:space="preserve">F </w:t>
      </w:r>
      <w:r>
        <w:rPr/>
        <w:t>ребра, образующие гамильтонов цикл.</w:t>
      </w:r>
    </w:p>
    <w:p>
      <w:pPr>
        <w:pStyle w:val="Normal1"/>
        <w:numPr>
          <w:ilvl w:val="0"/>
          <w:numId w:val="21"/>
        </w:numPr>
        <w:spacing w:before="0" w:after="202"/>
        <w:ind w:right="6" w:hanging="255"/>
        <w:rPr/>
      </w:pPr>
      <w:r>
        <w:rPr/>
        <w:t xml:space="preserve">Она расшифровывает </w:t>
      </w:r>
      <w:r>
        <w:rPr>
          <w:rStyle w:val="DefaultParagraphFont"/>
          <w:rFonts w:eastAsia="Cambria" w:cs="Cambria" w:ascii="Cambria" w:hAnsi="Cambria"/>
          <w:i/>
        </w:rPr>
        <w:t xml:space="preserve">F </w:t>
      </w:r>
      <w:r>
        <w:rPr/>
        <w:t xml:space="preserve">полностью (фактически передает Бобу граф </w:t>
      </w:r>
      <w:r>
        <w:rPr>
          <w:rStyle w:val="DefaultParagraphFont"/>
          <w:rFonts w:eastAsia="Cambria" w:cs="Cambria" w:ascii="Cambria" w:hAnsi="Cambria"/>
          <w:i/>
        </w:rPr>
        <w:t>H</w:t>
      </w:r>
      <w:r>
        <w:rPr>
          <w:rStyle w:val="DefaultParagraphFont"/>
          <w:rFonts w:eastAsia="Cambria" w:cs="Cambria" w:ascii="Cambria" w:hAnsi="Cambria"/>
        </w:rPr>
        <w:t xml:space="preserve">˜ </w:t>
      </w:r>
      <w:r>
        <w:rPr/>
        <w:t xml:space="preserve">) и предъявляет перестановки, с помощью которых граф </w:t>
      </w:r>
      <w:r>
        <w:rPr>
          <w:rStyle w:val="DefaultParagraphFont"/>
          <w:rFonts w:eastAsia="Cambria" w:cs="Cambria" w:ascii="Cambria" w:hAnsi="Cambria"/>
          <w:i/>
        </w:rPr>
        <w:t xml:space="preserve">H </w:t>
      </w:r>
      <w:r>
        <w:rPr/>
        <w:t xml:space="preserve">был получен из графа </w:t>
      </w:r>
      <w:r>
        <w:rPr>
          <w:rStyle w:val="DefaultParagraphFont"/>
          <w:rFonts w:eastAsia="Cambria" w:cs="Cambria" w:ascii="Cambria" w:hAnsi="Cambria"/>
          <w:i/>
        </w:rPr>
        <w:t>G</w:t>
      </w:r>
      <w:r>
        <w:rPr/>
        <w:t>.</w:t>
      </w:r>
    </w:p>
    <w:p>
      <w:pPr>
        <w:pStyle w:val="Normal1"/>
        <w:spacing w:before="0" w:after="190"/>
        <w:ind w:left="510" w:right="6" w:hanging="498"/>
        <w:rPr/>
      </w:pPr>
      <w:r>
        <w:rPr/>
        <w:t xml:space="preserve">Шаг 4. Получив ответ, Боб проверяет правильность расшифровки путем повторного шифрования и сравнения с </w:t>
      </w:r>
      <w:r>
        <w:rPr>
          <w:rStyle w:val="DefaultParagraphFont"/>
          <w:rFonts w:eastAsia="Cambria" w:cs="Cambria" w:ascii="Cambria" w:hAnsi="Cambria"/>
          <w:i/>
        </w:rPr>
        <w:t xml:space="preserve">F </w:t>
      </w:r>
      <w:r>
        <w:rPr/>
        <w:t xml:space="preserve">и убеждается либо в том, что показанные ребра действительно образуют гамильтонов цикл, либо в том, что предъявленные перестановки действительно переводят граф </w:t>
      </w:r>
      <w:r>
        <w:rPr>
          <w:rStyle w:val="DefaultParagraphFont"/>
          <w:rFonts w:eastAsia="Cambria" w:cs="Cambria" w:ascii="Cambria" w:hAnsi="Cambria"/>
          <w:i/>
        </w:rPr>
        <w:t xml:space="preserve">G </w:t>
      </w:r>
      <w:r>
        <w:rPr/>
        <w:t xml:space="preserve">в граф </w:t>
      </w:r>
      <w:r>
        <w:rPr>
          <w:rStyle w:val="DefaultParagraphFont"/>
          <w:rFonts w:eastAsia="Cambria" w:cs="Cambria" w:ascii="Cambria" w:hAnsi="Cambria"/>
          <w:i/>
        </w:rPr>
        <w:t>H</w:t>
      </w:r>
      <w:r>
        <w:rPr/>
        <w:t>.</w:t>
      </w:r>
    </w:p>
    <w:p>
      <w:pPr>
        <w:pStyle w:val="Normal1"/>
        <w:ind w:left="397" w:right="6" w:hanging="0"/>
        <w:rPr/>
      </w:pPr>
      <w:r>
        <w:rPr/>
        <w:t xml:space="preserve">Весь протокол повторяется </w:t>
      </w:r>
      <w:r>
        <w:rPr>
          <w:rStyle w:val="DefaultParagraphFont"/>
          <w:rFonts w:eastAsia="Cambria" w:cs="Cambria" w:ascii="Cambria" w:hAnsi="Cambria"/>
          <w:i/>
        </w:rPr>
        <w:t xml:space="preserve">t </w:t>
      </w:r>
      <w:r>
        <w:rPr/>
        <w:t>раз.</w:t>
      </w:r>
    </w:p>
    <w:p>
      <w:pPr>
        <w:pStyle w:val="Normal1"/>
        <w:ind w:left="12" w:right="6" w:firstLine="397"/>
        <w:rPr/>
      </w:pPr>
      <w:r>
        <w:rPr/>
        <w:t>Обсудим вначале кратко несколько вопросов по построению протокола.</w:t>
      </w:r>
    </w:p>
    <w:p>
      <w:pPr>
        <w:pStyle w:val="Normal1"/>
        <w:numPr>
          <w:ilvl w:val="0"/>
          <w:numId w:val="22"/>
        </w:numPr>
        <w:spacing w:before="0" w:after="149"/>
        <w:ind w:left="499" w:right="6" w:hanging="255"/>
        <w:rPr/>
      </w:pPr>
      <w:r>
        <w:rPr/>
        <w:t xml:space="preserve">Зачем Алиса строит изоморфный граф? Если бы она этого неделала, то Боб, получив ответ на свой вопрос номер один, узнал бы гамильтонов цикл в графе </w:t>
      </w:r>
      <w:r>
        <w:rPr>
          <w:rStyle w:val="DefaultParagraphFont"/>
          <w:rFonts w:eastAsia="Cambria" w:cs="Cambria" w:ascii="Cambria" w:hAnsi="Cambria"/>
          <w:i/>
        </w:rPr>
        <w:t>G</w:t>
      </w:r>
      <w:r>
        <w:rPr/>
        <w:t>.</w:t>
      </w:r>
    </w:p>
    <w:p>
      <w:pPr>
        <w:pStyle w:val="Normal1"/>
        <w:numPr>
          <w:ilvl w:val="0"/>
          <w:numId w:val="22"/>
        </w:numPr>
        <w:spacing w:before="0" w:after="147"/>
        <w:ind w:left="499" w:right="6" w:hanging="255"/>
        <w:rPr/>
      </w:pPr>
      <w:r>
        <w:rPr/>
        <w:t xml:space="preserve">Зачем Алиса кодирует матрицу </w:t>
      </w:r>
      <w:r>
        <w:rPr>
          <w:rStyle w:val="DefaultParagraphFont"/>
          <w:rFonts w:eastAsia="Cambria" w:cs="Cambria" w:ascii="Cambria" w:hAnsi="Cambria"/>
          <w:i/>
        </w:rPr>
        <w:t>H</w:t>
      </w:r>
      <w:r>
        <w:rPr/>
        <w:t xml:space="preserve">? С этим приемом мы уже встречались при шифровании цветов вершин графа. Дело в том, что невозможно зашифровать непосредственно нули и единицы (с помощью шифра RSA они вообще не шифруются). Даже если заменить их на какие-то произвольные числа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b</w:t>
      </w:r>
      <w:r>
        <w:rPr/>
        <w:t xml:space="preserve">, то мы получим всего два различных шифротекста, и Бобу не составит труда понять, какой из них какому числу соответствует. Т.е. структура графа не будет скрыта. Здесь мы сталкиваемся с типичной ситуацией, когда требуется использовать так называемый рандомизированный шифр. И такой шифр строится путем добавления случайных чисел в матрицу </w:t>
      </w:r>
      <w:r>
        <w:rPr>
          <w:rStyle w:val="DefaultParagraphFont"/>
          <w:rFonts w:eastAsia="Cambria" w:cs="Cambria" w:ascii="Cambria" w:hAnsi="Cambria"/>
          <w:i/>
        </w:rPr>
        <w:t xml:space="preserve">H </w:t>
      </w:r>
      <w:r>
        <w:rPr/>
        <w:t xml:space="preserve">перед шифрованием. Закодированная матрица </w:t>
      </w:r>
      <w:r>
        <w:rPr>
          <w:rStyle w:val="DefaultParagraphFont"/>
          <w:rFonts w:eastAsia="Cambria" w:cs="Cambria" w:ascii="Cambria" w:hAnsi="Cambria"/>
          <w:i/>
        </w:rPr>
        <w:t>H</w:t>
      </w:r>
      <w:r>
        <w:rPr>
          <w:rStyle w:val="DefaultParagraphFont"/>
          <w:rFonts w:eastAsia="Cambria" w:cs="Cambria" w:ascii="Cambria" w:hAnsi="Cambria"/>
        </w:rPr>
        <w:t xml:space="preserve">˜ </w:t>
      </w:r>
      <w:r>
        <w:rPr/>
        <w:t xml:space="preserve">точно также задает граф (нечетность числа означает наличие ребра, четность — его отсутствие), но после шифрования </w:t>
      </w:r>
      <w:r>
        <w:rPr>
          <w:rStyle w:val="DefaultParagraphFont"/>
          <w:rFonts w:eastAsia="Cambria" w:cs="Cambria" w:ascii="Cambria" w:hAnsi="Cambria"/>
          <w:i/>
        </w:rPr>
        <w:t>H</w:t>
      </w:r>
      <w:r>
        <w:rPr>
          <w:rStyle w:val="DefaultParagraphFont"/>
          <w:rFonts w:eastAsia="Cambria" w:cs="Cambria" w:ascii="Cambria" w:hAnsi="Cambria"/>
        </w:rPr>
        <w:t xml:space="preserve">˜ </w:t>
      </w:r>
      <w:r>
        <w:rPr/>
        <w:t>структура графа полностью скрывается (мы используем известное свойство шифра RSA — он полностью скрывает четность числа [26]).</w:t>
      </w:r>
    </w:p>
    <w:p>
      <w:pPr>
        <w:pStyle w:val="Normal1"/>
        <w:numPr>
          <w:ilvl w:val="0"/>
          <w:numId w:val="22"/>
        </w:numPr>
        <w:spacing w:before="0" w:after="148"/>
        <w:ind w:left="499" w:right="6" w:hanging="255"/>
        <w:rPr/>
      </w:pPr>
      <w:r>
        <w:rPr/>
        <w:t xml:space="preserve">Зачем Боб задает два вопроса? Если бы он задавал только вопрос номер один, который по смыслу протокола является основным, то Алиса, не зная в действительности гамильтонова цикла в графе </w:t>
      </w:r>
      <w:r>
        <w:rPr>
          <w:rStyle w:val="DefaultParagraphFont"/>
          <w:rFonts w:eastAsia="Cambria" w:cs="Cambria" w:ascii="Cambria" w:hAnsi="Cambria"/>
          <w:i/>
        </w:rPr>
        <w:t>G</w:t>
      </w:r>
      <w:r>
        <w:rPr/>
        <w:t xml:space="preserve">, могла бы предъявить Бобу совсем другой граф с таким же количеством вершин и искуственно заложенным в него гамильтоновым циклом. Поэтому Боб иногда просит Алису доказать изоморфизм графов </w:t>
      </w:r>
      <w:r>
        <w:rPr>
          <w:rStyle w:val="DefaultParagraphFont"/>
          <w:rFonts w:eastAsia="Cambria" w:cs="Cambria" w:ascii="Cambria" w:hAnsi="Cambria"/>
          <w:i/>
        </w:rPr>
        <w:t xml:space="preserve">H </w:t>
      </w:r>
      <w:r>
        <w:rPr/>
        <w:t xml:space="preserve">и </w:t>
      </w:r>
      <w:r>
        <w:rPr>
          <w:rStyle w:val="DefaultParagraphFont"/>
          <w:rFonts w:eastAsia="Cambria" w:cs="Cambria" w:ascii="Cambria" w:hAnsi="Cambria"/>
          <w:i/>
        </w:rPr>
        <w:t>G</w:t>
      </w:r>
      <w:r>
        <w:rPr/>
        <w:t>. Важно, что Алиса не знает заранее, какой из двух вопросов задаст Боб.</w:t>
      </w:r>
    </w:p>
    <w:p>
      <w:pPr>
        <w:pStyle w:val="Normal1"/>
        <w:numPr>
          <w:ilvl w:val="0"/>
          <w:numId w:val="22"/>
        </w:numPr>
        <w:spacing w:before="0" w:after="148"/>
        <w:ind w:left="499" w:right="6" w:hanging="255"/>
        <w:rPr/>
      </w:pPr>
      <w:r>
        <w:rPr/>
        <w:t xml:space="preserve">Почему Боб не может задать сразу двух вопросов? В этом случае он узнал бы гамильтонов цикл в </w:t>
      </w:r>
      <w:r>
        <w:rPr>
          <w:rStyle w:val="DefaultParagraphFont"/>
          <w:rFonts w:eastAsia="Cambria" w:cs="Cambria" w:ascii="Cambria" w:hAnsi="Cambria"/>
          <w:i/>
        </w:rPr>
        <w:t>G</w:t>
      </w:r>
      <w:r>
        <w:rPr/>
        <w:t xml:space="preserve">, так как ему был бы показан гамильтонов цикл в </w:t>
      </w:r>
      <w:r>
        <w:rPr>
          <w:rStyle w:val="DefaultParagraphFont"/>
          <w:rFonts w:eastAsia="Cambria" w:cs="Cambria" w:ascii="Cambria" w:hAnsi="Cambria"/>
          <w:i/>
        </w:rPr>
        <w:t xml:space="preserve">H </w:t>
      </w:r>
      <w:r>
        <w:rPr/>
        <w:t xml:space="preserve">и правило перехода от </w:t>
      </w:r>
      <w:r>
        <w:rPr>
          <w:rStyle w:val="DefaultParagraphFont"/>
          <w:rFonts w:eastAsia="Cambria" w:cs="Cambria" w:ascii="Cambria" w:hAnsi="Cambria"/>
          <w:i/>
        </w:rPr>
        <w:t xml:space="preserve">H </w:t>
      </w:r>
      <w:r>
        <w:rPr/>
        <w:t xml:space="preserve">к </w:t>
      </w:r>
      <w:r>
        <w:rPr>
          <w:rStyle w:val="DefaultParagraphFont"/>
          <w:rFonts w:eastAsia="Cambria" w:cs="Cambria" w:ascii="Cambria" w:hAnsi="Cambria"/>
          <w:i/>
        </w:rPr>
        <w:t>G</w:t>
      </w:r>
      <w:r>
        <w:rPr/>
        <w:t>.</w:t>
      </w:r>
    </w:p>
    <w:p>
      <w:pPr>
        <w:pStyle w:val="Normal1"/>
        <w:numPr>
          <w:ilvl w:val="0"/>
          <w:numId w:val="22"/>
        </w:numPr>
        <w:spacing w:before="0" w:after="146"/>
        <w:ind w:left="499" w:right="6" w:hanging="255"/>
        <w:rPr/>
      </w:pPr>
      <w:r>
        <w:rPr/>
        <w:t>Зачем Боб проверяет правильность расшифровки? Если бы онэтого не делал, то Алиса на четвертом шаге могла бы предоставить ему «выгодную» для себя информацию, а не ту, которую она посылала ему на втором шаге.</w:t>
      </w:r>
    </w:p>
    <w:p>
      <w:pPr>
        <w:pStyle w:val="Normal1"/>
        <w:ind w:left="12" w:right="6" w:firstLine="397"/>
        <w:rPr/>
      </w:pPr>
      <w:r>
        <w:rPr/>
        <w:t>Более точно основные детали протокола обосновываются в ходе доказательства двух основных утверждений.</w:t>
      </w:r>
    </w:p>
    <w:p>
      <w:pPr>
        <w:pStyle w:val="Normal1"/>
        <w:spacing w:lineRule="auto" w:line="247" w:before="0" w:after="323"/>
        <w:ind w:left="-15" w:right="5" w:firstLine="387"/>
        <w:rPr/>
      </w:pPr>
      <w:r>
        <w:rPr/>
        <w:t xml:space="preserve">Утверждение 5.3. Вероятность обмана при </w:t>
      </w:r>
      <w:r>
        <w:rPr>
          <w:rStyle w:val="DefaultParagraphFont"/>
          <w:rFonts w:eastAsia="Cambria" w:cs="Cambria" w:ascii="Cambria" w:hAnsi="Cambria"/>
          <w:i/>
        </w:rPr>
        <w:t xml:space="preserve">t </w:t>
      </w:r>
      <w:r>
        <w:rPr/>
        <w:t xml:space="preserve">реализациях протокола не превосходит </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position w:val="6"/>
          <w:sz w:val="13"/>
        </w:rPr>
        <w:t>t</w:t>
      </w:r>
      <w:r>
        <w:rPr/>
        <w:t>.</w:t>
      </w:r>
    </w:p>
    <w:p>
      <w:pPr>
        <w:pStyle w:val="Normal1"/>
        <w:ind w:left="12" w:right="6" w:firstLine="397"/>
        <w:rPr/>
      </w:pPr>
      <w:r>
        <w:rPr/>
        <w:t xml:space="preserve">Д о к а з а т е л ь с т в о . Вначале покажем, что вероятность обмана в одной реализации протокола равна 1/2. Заметим, что если Алиса действительно знает гамильтонов цикл в графе </w:t>
      </w:r>
      <w:r>
        <w:rPr>
          <w:rStyle w:val="DefaultParagraphFont"/>
          <w:rFonts w:eastAsia="Cambria" w:cs="Cambria" w:ascii="Cambria" w:hAnsi="Cambria"/>
          <w:i/>
        </w:rPr>
        <w:t>G</w:t>
      </w:r>
      <w:r>
        <w:rPr/>
        <w:t xml:space="preserve">, то она может правильно ответить на любой вопрос Боба. Если же она не знает гамильтонов цикл, то самое большее, что она может сделать, — это подготовиться к ответу на первый либо на второй вопрос. В ожидании первого вопроса, она создает новый граф с искусственно заложенным в него гамильтоновым циклом. Но в этом случае она не сможет доказать его изоморфизм графу </w:t>
      </w:r>
      <w:r>
        <w:rPr>
          <w:rStyle w:val="DefaultParagraphFont"/>
          <w:rFonts w:eastAsia="Cambria" w:cs="Cambria" w:ascii="Cambria" w:hAnsi="Cambria"/>
          <w:i/>
        </w:rPr>
        <w:t>G</w:t>
      </w:r>
      <w:r>
        <w:rPr/>
        <w:t xml:space="preserve">. В ожидании второго вопроса, она строит граф, изоморфный графу </w:t>
      </w:r>
      <w:r>
        <w:rPr>
          <w:rStyle w:val="DefaultParagraphFont"/>
          <w:rFonts w:eastAsia="Cambria" w:cs="Cambria" w:ascii="Cambria" w:hAnsi="Cambria"/>
          <w:i/>
        </w:rPr>
        <w:t>G</w:t>
      </w:r>
      <w:r>
        <w:rPr/>
        <w:t>. Но в этом случае она не сможет показать в нем гамильтонов цикл. Таким образом, вероятность успешности обмана равна вероятности угадывания номера вопроса. В предположении, что Боб задает оба вопроса с одинаковыми вероятностями, мы получаем, что вероятность обмана равна</w:t>
      </w:r>
    </w:p>
    <w:p>
      <w:pPr>
        <w:pStyle w:val="Normal1"/>
        <w:spacing w:before="0" w:after="32"/>
        <w:ind w:left="12" w:right="6" w:hanging="0"/>
        <w:rPr/>
      </w:pPr>
      <w:r>
        <w:rPr/>
        <w:t>1/2.</w:t>
      </w:r>
    </w:p>
    <w:p>
      <w:pPr>
        <w:pStyle w:val="Normal1"/>
        <w:spacing w:before="0" w:after="435"/>
        <w:ind w:left="12" w:right="6" w:firstLine="397"/>
        <w:rPr/>
      </w:pPr>
      <w:r>
        <w:rPr/>
        <w:t xml:space="preserve">Так как Боб прекращает игру при первом же неправильном ответе, вероятность обмана при </w:t>
      </w:r>
      <w:r>
        <w:rPr>
          <w:rStyle w:val="DefaultParagraphFont"/>
          <w:rFonts w:eastAsia="Cambria" w:cs="Cambria" w:ascii="Cambria" w:hAnsi="Cambria"/>
          <w:i/>
        </w:rPr>
        <w:t xml:space="preserve">t </w:t>
      </w:r>
      <w:r>
        <w:rPr/>
        <w:t xml:space="preserve">реализациях протокола не превосходит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position w:val="6"/>
          <w:sz w:val="13"/>
        </w:rPr>
        <w:t>t</w:t>
      </w:r>
      <w:r>
        <w:rPr/>
        <w:t>.</w:t>
        <w:tab/>
      </w:r>
      <w:r>
        <w:rPr>
          <w:rStyle w:val="DefaultParagraphFont"/>
          <w:rFonts w:eastAsia="Cambria" w:cs="Cambria" w:ascii="Cambria" w:hAnsi="Cambria"/>
        </w:rPr>
        <w:t>⊓⊔</w:t>
      </w:r>
    </w:p>
    <w:p>
      <w:pPr>
        <w:pStyle w:val="Normal1"/>
        <w:spacing w:lineRule="auto" w:line="247" w:before="0" w:after="287"/>
        <w:ind w:left="-15" w:right="5" w:firstLine="387"/>
        <w:rPr/>
      </w:pPr>
      <w:r>
        <w:rPr/>
        <w:t>Утверждение 5.4. Представленный протокол реализует доказательство с нулевым знанием.</w:t>
      </w:r>
    </w:p>
    <w:p>
      <w:pPr>
        <w:pStyle w:val="Normal1"/>
        <w:spacing w:before="0" w:after="36"/>
        <w:ind w:left="12" w:right="6" w:firstLine="397"/>
        <w:rPr/>
      </w:pPr>
      <w:r>
        <w:rPr/>
        <w:t>Д о к а з а т е л ь с т в о . Чтобы доказать, что Боб не получает никаких знаний в ходе реализации протокола, достаточно показать, что все, что он получает от Алисы, он мог бы получить сам, не вступая с ней ни в какое общение.</w:t>
      </w:r>
    </w:p>
    <w:p>
      <w:pPr>
        <w:pStyle w:val="Normal1"/>
        <w:spacing w:before="0" w:after="36"/>
        <w:ind w:left="12" w:right="6" w:firstLine="397"/>
        <w:rPr/>
      </w:pPr>
      <w:r>
        <w:rPr/>
        <w:t xml:space="preserve">Рассмотрим вначале второй вопрос Боба. В ответ на этот вопрос он получает граф, изоморфный графу </w:t>
      </w:r>
      <w:r>
        <w:rPr>
          <w:rStyle w:val="DefaultParagraphFont"/>
          <w:rFonts w:eastAsia="Cambria" w:cs="Cambria" w:ascii="Cambria" w:hAnsi="Cambria"/>
          <w:i/>
        </w:rPr>
        <w:t>G</w:t>
      </w:r>
      <w:r>
        <w:rPr/>
        <w:t>. Но он сам мог строить сколько угодно изоморфных графов, и то, что присылает ему Алиса, это просто один из них.</w:t>
      </w:r>
    </w:p>
    <w:p>
      <w:pPr>
        <w:pStyle w:val="Normal1"/>
        <w:spacing w:before="0" w:after="343"/>
        <w:ind w:left="12" w:right="6" w:firstLine="397"/>
        <w:rPr/>
      </w:pPr>
      <w:r>
        <w:rPr/>
        <w:t xml:space="preserve">Случай с первым вопросом не столь очевиден. В ответ на первый вопрос Боб получает гамильтонов цикл в графе, изоморфном графу </w:t>
      </w:r>
      <w:r>
        <w:rPr>
          <w:rStyle w:val="DefaultParagraphFont"/>
          <w:rFonts w:eastAsia="Cambria" w:cs="Cambria" w:ascii="Cambria" w:hAnsi="Cambria"/>
          <w:i/>
        </w:rPr>
        <w:t>G</w:t>
      </w:r>
      <w:r>
        <w:rPr/>
        <w:t xml:space="preserve">. На первый взгляд может показаться, что это дает Бобу какуюто информацию. Однако это не так. Заметим, что если в </w:t>
      </w:r>
      <w:r>
        <w:rPr>
          <w:rStyle w:val="DefaultParagraphFont"/>
          <w:rFonts w:eastAsia="Cambria" w:cs="Cambria" w:ascii="Cambria" w:hAnsi="Cambria"/>
          <w:i/>
        </w:rPr>
        <w:t xml:space="preserve">G </w:t>
      </w:r>
      <w:r>
        <w:rPr/>
        <w:t>есть гамильтонов цикл, то при некоторой нумерации вершин существует изоморфный граф, который задается матрицей смежности вида</w:t>
      </w:r>
    </w:p>
    <w:p>
      <w:pPr>
        <w:pStyle w:val="Normal1"/>
        <w:tabs>
          <w:tab w:val="center" w:pos="2090" w:leader="none"/>
          <w:tab w:val="center" w:pos="2389" w:leader="none"/>
          <w:tab w:val="center" w:pos="2688" w:leader="none"/>
          <w:tab w:val="center" w:pos="3054" w:leader="none"/>
          <w:tab w:val="center" w:pos="3452" w:leader="none"/>
          <w:tab w:val="center" w:pos="3751" w:leader="none"/>
          <w:tab w:val="center" w:pos="4050" w:leader="none"/>
        </w:tabs>
        <w:spacing w:lineRule="auto" w:line="256" w:before="0" w:after="250"/>
        <w:ind w:left="0" w:hanging="0"/>
        <w:jc w:val="left"/>
        <w:rPr/>
      </w:pPr>
      <w:r>
        <w:rPr>
          <w:rStyle w:val="DefaultParagraphFont"/>
          <w:sz w:val="22"/>
        </w:rPr>
        <w:tab/>
      </w:r>
      <w:r>
        <w:rPr>
          <w:rStyle w:val="DefaultParagraphFont"/>
          <w:rFonts w:eastAsia="Cambria" w:cs="Cambria" w:ascii="Cambria" w:hAnsi="Cambria"/>
        </w:rPr>
        <w:t>∗</w:t>
        <w:tab/>
        <w:t>1</w:t>
        <w:tab/>
        <w:t>∗</w:t>
        <w:tab/>
        <w:t>···</w:t>
        <w:tab/>
        <w:t>∗</w:t>
        <w:tab/>
        <w:t>∗</w:t>
        <w:tab/>
        <w:t>∗</w:t>
      </w:r>
    </w:p>
    <w:p>
      <w:pPr>
        <w:pStyle w:val="Normal1"/>
        <w:tabs>
          <w:tab w:val="center" w:pos="1953" w:leader="none"/>
          <w:tab w:val="center" w:pos="2389" w:leader="none"/>
          <w:tab w:val="center" w:pos="2688" w:leader="none"/>
          <w:tab w:val="center" w:pos="3054" w:leader="none"/>
          <w:tab w:val="center" w:pos="3452" w:leader="none"/>
          <w:tab w:val="center" w:pos="3751" w:leader="none"/>
          <w:tab w:val="center" w:pos="4187" w:leader="none"/>
        </w:tabs>
        <w:spacing w:lineRule="auto" w:line="256" w:before="0" w:after="351"/>
        <w:ind w:left="0" w:hanging="0"/>
        <w:jc w:val="left"/>
        <w:rPr/>
      </w:pPr>
      <w:r>
        <w:rPr>
          <w:rStyle w:val="DefaultParagraphFont"/>
          <w:sz w:val="22"/>
        </w:rPr>
        <w:tab/>
      </w:r>
      <w:r>
        <w:rPr>
          <w:rStyle w:val="DefaultParagraphFont"/>
          <w:rFonts w:eastAsia="Cambria" w:cs="Cambria" w:ascii="Cambria" w:hAnsi="Cambria"/>
        </w:rPr>
        <w:t> ∗</w:t>
        <w:tab/>
        <w:t>∗</w:t>
        <w:tab/>
        <w:t>1</w:t>
        <w:tab/>
        <w:t>···</w:t>
        <w:tab/>
        <w:t>∗</w:t>
        <w:tab/>
        <w:t>∗</w:t>
        <w:tab/>
        <w:t>∗ </w:t>
      </w:r>
    </w:p>
    <w:p>
      <w:pPr>
        <w:pStyle w:val="Normal1"/>
        <w:tabs>
          <w:tab w:val="center" w:pos="1854" w:leader="none"/>
          <w:tab w:val="center" w:pos="3054" w:leader="none"/>
          <w:tab w:val="center" w:pos="4434" w:leader="none"/>
          <w:tab w:val="right" w:pos="6237" w:leader="none"/>
        </w:tabs>
        <w:spacing w:lineRule="auto" w:line="256" w:before="0" w:after="633"/>
        <w:ind w:left="0" w:hanging="0"/>
        <w:jc w:val="left"/>
        <w:rPr/>
      </w:pPr>
      <w:r>
        <w:rPr>
          <w:rStyle w:val="DefaultParagraphFont"/>
          <w:sz w:val="22"/>
        </w:rPr>
        <w:tab/>
      </w:r>
      <w:r>
        <w:rPr>
          <w:rStyle w:val="DefaultParagraphFont"/>
          <w:rFonts w:eastAsia="Cambria" w:cs="Cambria" w:ascii="Cambria" w:hAnsi="Cambria"/>
        </w:rPr>
        <w:t></w:t>
        <w:tab/>
      </w:r>
      <w:r>
        <w:rPr>
          <w:rStyle w:val="DefaultParagraphFont"/>
          <w:rFonts w:eastAsia="Cambria" w:cs="Cambria" w:ascii="Cambria" w:hAnsi="Cambria"/>
          <w:position w:val="9"/>
          <w:sz w:val="20"/>
          <w:sz w:val="31"/>
        </w:rPr>
        <w:t>···</w:t>
        <w:tab/>
      </w:r>
      <w:r>
        <w:rPr>
          <w:rStyle w:val="DefaultParagraphFont"/>
          <w:rFonts w:eastAsia="Cambria" w:cs="Cambria" w:ascii="Cambria" w:hAnsi="Cambria"/>
          <w:i/>
          <w:position w:val="9"/>
          <w:sz w:val="20"/>
          <w:sz w:val="31"/>
        </w:rPr>
        <w:t>,</w:t>
        <w:tab/>
      </w:r>
      <w:r>
        <w:rPr>
          <w:rStyle w:val="DefaultParagraphFont"/>
          <w:position w:val="9"/>
          <w:sz w:val="20"/>
          <w:sz w:val="31"/>
        </w:rPr>
        <w:t>(5.8)</w:t>
      </w:r>
    </w:p>
    <w:p>
      <w:pPr>
        <w:pStyle w:val="Normal1"/>
        <w:tabs>
          <w:tab w:val="center" w:pos="1953" w:leader="none"/>
          <w:tab w:val="center" w:pos="2389" w:leader="none"/>
          <w:tab w:val="center" w:pos="2688" w:leader="none"/>
          <w:tab w:val="center" w:pos="3054" w:leader="none"/>
          <w:tab w:val="center" w:pos="3452" w:leader="none"/>
          <w:tab w:val="center" w:pos="3751" w:leader="none"/>
          <w:tab w:val="center" w:pos="4187" w:leader="none"/>
        </w:tabs>
        <w:spacing w:lineRule="auto" w:line="256" w:before="0" w:after="924"/>
        <w:ind w:left="0" w:hanging="0"/>
        <w:jc w:val="left"/>
        <w:rPr/>
      </w:pPr>
      <w:r>
        <w:rPr>
          <w:rStyle w:val="DefaultParagraphFont"/>
          <w:sz w:val="22"/>
        </w:rPr>
        <w:tab/>
      </w:r>
      <w:r>
        <w:rPr>
          <w:rStyle w:val="DefaultParagraphFont"/>
          <w:rFonts w:eastAsia="Cambria" w:cs="Cambria" w:ascii="Cambria" w:hAnsi="Cambria"/>
        </w:rPr>
        <w:t> ∗∗</w:t>
      </w:r>
      <w:r>
        <w:rPr>
          <w:rStyle w:val="DefaultParagraphFont"/>
          <w:rFonts w:eastAsia="Cambria" w:cs="Cambria" w:ascii="Cambria" w:hAnsi="Cambria"/>
          <w:position w:val="-2"/>
          <w:sz w:val="20"/>
          <w:sz w:val="31"/>
        </w:rPr>
        <w:t>1</w:t>
        <w:tab/>
      </w:r>
      <w:r>
        <w:rPr>
          <w:rStyle w:val="DefaultParagraphFont"/>
          <w:rFonts w:eastAsia="Cambria" w:cs="Cambria" w:ascii="Cambria" w:hAnsi="Cambria"/>
        </w:rPr>
        <w:t>∗∗∗</w:t>
        <w:tab/>
        <w:t>∗∗∗</w:t>
        <w:tab/>
        <w:t>·········</w:t>
        <w:tab/>
        <w:t>∗∗∗</w:t>
        <w:tab/>
        <w:t>1∗∗</w:t>
        <w:tab/>
      </w:r>
      <w:r>
        <w:rPr>
          <w:rStyle w:val="DefaultParagraphFont"/>
          <w:rFonts w:eastAsia="Cambria" w:cs="Cambria" w:ascii="Cambria" w:hAnsi="Cambria"/>
          <w:position w:val="-2"/>
          <w:sz w:val="20"/>
          <w:sz w:val="31"/>
        </w:rPr>
        <w:t>1</w:t>
      </w:r>
      <w:r>
        <w:rPr>
          <w:rStyle w:val="DefaultParagraphFont"/>
          <w:rFonts w:eastAsia="Cambria" w:cs="Cambria" w:ascii="Cambria" w:hAnsi="Cambria"/>
        </w:rPr>
        <w:t>∗∗ </w:t>
      </w:r>
    </w:p>
    <w:p>
      <w:pPr>
        <w:pStyle w:val="Normal1"/>
        <w:spacing w:before="0" w:after="74"/>
        <w:ind w:left="12" w:right="6" w:hanging="0"/>
        <w:rPr/>
      </w:pPr>
      <w:r>
        <w:rPr/>
        <w:t xml:space="preserve">где </w:t>
      </w:r>
      <w:r>
        <w:rPr>
          <w:rStyle w:val="DefaultParagraphFont"/>
          <w:rFonts w:eastAsia="Cambria" w:cs="Cambria" w:ascii="Cambria" w:hAnsi="Cambria"/>
        </w:rPr>
        <w:t xml:space="preserve">∗ </w:t>
      </w:r>
      <w:r>
        <w:rPr/>
        <w:t>означает неопределенность в наличии или отсутствии ребра. Т.е. при такой нумерации гамильтонов цикл проходит через вершины в порядке возрастания номеров. Изменяя нумерацию вершин, Боб может получать из (5.8) всевозможные изоморфные матрицы. Когда Алиса, отвечая на его первый вопрос, открывает гамильтонов цикл, Боб видит как раз одну из таких матриц.</w:t>
      </w:r>
    </w:p>
    <w:p>
      <w:pPr>
        <w:pStyle w:val="Normal1"/>
        <w:spacing w:before="0" w:after="334"/>
        <w:ind w:left="12" w:right="6" w:firstLine="397"/>
        <w:rPr/>
      </w:pPr>
      <w:r>
        <w:rPr/>
        <w:t xml:space="preserve">Таким образом, Боб не получает от Алисы никакой информации, которую он не мог бы получить сам. </w:t>
      </w:r>
      <w:r>
        <w:rPr>
          <w:rStyle w:val="DefaultParagraphFont"/>
          <w:rFonts w:eastAsia="Cambria" w:cs="Cambria" w:ascii="Cambria" w:hAnsi="Cambria"/>
        </w:rPr>
        <w:t>⊓⊔</w:t>
      </w:r>
    </w:p>
    <w:p>
      <w:pPr>
        <w:pStyle w:val="Normal1"/>
        <w:spacing w:before="0" w:after="199"/>
        <w:ind w:left="12" w:right="6" w:firstLine="397"/>
        <w:rPr/>
      </w:pPr>
      <w:r>
        <w:rPr/>
        <w:t>Рассмотрим пример, иллюстрирующий все основные этапы описанного протокола.</w:t>
      </w:r>
    </w:p>
    <w:p>
      <w:pPr>
        <w:pStyle w:val="Normal1"/>
        <w:spacing w:before="0" w:after="236"/>
        <w:ind w:left="12" w:right="6" w:firstLine="397"/>
        <w:rPr/>
      </w:pPr>
      <w:r>
        <w:rPr/>
        <w:t xml:space="preserve">П р и м е р 5.3. Возьмем в качестве основного граф </w:t>
      </w:r>
      <w:r>
        <w:rPr>
          <w:rStyle w:val="DefaultParagraphFont"/>
          <w:rFonts w:eastAsia="Cambria" w:cs="Cambria" w:ascii="Cambria" w:hAnsi="Cambria"/>
          <w:i/>
        </w:rPr>
        <w:t>G</w:t>
      </w:r>
      <w:r>
        <w:rPr/>
        <w:t>, изображенный на рис. 5.3. Его матрица смежности имеет вид</w:t>
      </w:r>
    </w:p>
    <w:p>
      <w:pPr>
        <w:pStyle w:val="Normal1"/>
        <w:spacing w:lineRule="auto" w:line="640" w:before="0" w:after="1020"/>
        <w:ind w:left="1227" w:right="895" w:firstLine="100"/>
        <w:rPr/>
      </w:pPr>
      <w:r>
        <mc:AlternateContent>
          <mc:Choice Requires="wps">
            <w:drawing>
              <wp:anchor behindDoc="1" distT="0" distB="0" distL="0" distR="0" simplePos="0" locked="0" layoutInCell="0" allowOverlap="1" relativeHeight="61">
                <wp:simplePos x="0" y="0"/>
                <wp:positionH relativeFrom="column">
                  <wp:posOffset>780415</wp:posOffset>
                </wp:positionH>
                <wp:positionV relativeFrom="paragraph">
                  <wp:posOffset>-100330</wp:posOffset>
                </wp:positionV>
                <wp:extent cx="146685" cy="553720"/>
                <wp:effectExtent l="635" t="635" r="0" b="0"/>
                <wp:wrapSquare wrapText="bothSides"/>
                <wp:docPr id="60" name="Group 411918"/>
                <a:graphic xmlns:a="http://schemas.openxmlformats.org/drawingml/2006/main">
                  <a:graphicData uri="http://schemas.microsoft.com/office/word/2010/wordprocessingShape">
                    <wps:wsp>
                      <wps:cNvSpPr/>
                      <wps:spPr>
                        <a:xfrm>
                          <a:off x="0" y="0"/>
                          <a:ext cx="146520" cy="5536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ambria" w:hAnsi="Cambria" w:eastAsia="Cambria" w:cs="Cambria"/>
                              </w:rPr>
                              <w:t></w:t>
                            </w:r>
                          </w:p>
                        </w:txbxContent>
                      </wps:txbx>
                      <wps:bodyPr lIns="0" rIns="0" tIns="0" bIns="0" anchor="t">
                        <a:noAutofit/>
                      </wps:bodyPr>
                    </wps:wsp>
                  </a:graphicData>
                </a:graphic>
              </wp:anchor>
            </w:drawing>
          </mc:Choice>
          <mc:Fallback>
            <w:pict>
              <v:shape id="shape_0" ID="Group 411918" coordsize="21600,21600" path="m0,0l21600,0l21600,21600l0,21600xe" stroked="f" o:allowincell="f" style="position:absolute;margin-left:61.45pt;margin-top:-7.9pt;width:11.5pt;height:43.55pt;mso-wrap-style:square;v-text-anchor:top">
                <v:textbox>
                  <w:txbxContent>
                    <w:p>
                      <w:pPr>
                        <w:bidi w:val="0"/>
                        <w:spacing w:before="0" w:after="160" w:lineRule="auto" w:line="256"/>
                        <w:ind w:left="0" w:hanging="0"/>
                        <w:jc w:val="left"/>
                        <w:rPr/>
                      </w:pPr>
                      <w:r>
                        <w:rPr>
                          <w:rFonts w:ascii="Cambria" w:hAnsi="Cambria" w:eastAsia="Cambria" w:cs="Cambria"/>
                        </w:rPr>
                        <w:t></w:t>
                      </w:r>
                    </w:p>
                  </w:txbxContent>
                </v:textbox>
                <v:fill o:detectmouseclick="t" on="false"/>
                <v:stroke color="#41719c" weight="12600" joinstyle="miter" endcap="flat"/>
                <w10:wrap type="square"/>
              </v:shape>
            </w:pict>
          </mc:Fallback>
        </mc:AlternateContent>
        <mc:AlternateContent>
          <mc:Choice Requires="wps">
            <w:drawing>
              <wp:anchor behindDoc="1" distT="0" distB="0" distL="0" distR="0" simplePos="0" locked="0" layoutInCell="0" allowOverlap="1" relativeHeight="62">
                <wp:simplePos x="0" y="0"/>
                <wp:positionH relativeFrom="column">
                  <wp:posOffset>780415</wp:posOffset>
                </wp:positionH>
                <wp:positionV relativeFrom="paragraph">
                  <wp:posOffset>426085</wp:posOffset>
                </wp:positionV>
                <wp:extent cx="146685" cy="553720"/>
                <wp:effectExtent l="635" t="0" r="0" b="0"/>
                <wp:wrapSquare wrapText="bothSides"/>
                <wp:docPr id="61" name="Group 411919"/>
                <a:graphic xmlns:a="http://schemas.openxmlformats.org/drawingml/2006/main">
                  <a:graphicData uri="http://schemas.microsoft.com/office/word/2010/wordprocessingShape">
                    <wps:wsp>
                      <wps:cNvSpPr/>
                      <wps:spPr>
                        <a:xfrm>
                          <a:off x="0" y="0"/>
                          <a:ext cx="146520" cy="5536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ambria" w:hAnsi="Cambria" w:eastAsia="Cambria" w:cs="Cambria"/>
                              </w:rPr>
                              <w:t></w:t>
                            </w:r>
                          </w:p>
                        </w:txbxContent>
                      </wps:txbx>
                      <wps:bodyPr lIns="0" rIns="0" tIns="0" bIns="0" anchor="t">
                        <a:noAutofit/>
                      </wps:bodyPr>
                    </wps:wsp>
                  </a:graphicData>
                </a:graphic>
              </wp:anchor>
            </w:drawing>
          </mc:Choice>
          <mc:Fallback>
            <w:pict>
              <v:shape id="shape_0" ID="Group 411919" coordsize="21600,21600" path="m0,0l21600,0l21600,21600l0,21600xe" stroked="f" o:allowincell="f" style="position:absolute;margin-left:61.45pt;margin-top:33.55pt;width:11.5pt;height:43.55pt;mso-wrap-style:square;v-text-anchor:top">
                <v:textbox>
                  <w:txbxContent>
                    <w:p>
                      <w:pPr>
                        <w:bidi w:val="0"/>
                        <w:spacing w:before="0" w:after="160" w:lineRule="auto" w:line="256"/>
                        <w:ind w:left="0" w:hanging="0"/>
                        <w:jc w:val="left"/>
                        <w:rPr/>
                      </w:pPr>
                      <w:r>
                        <w:rPr>
                          <w:rFonts w:ascii="Cambria" w:hAnsi="Cambria" w:eastAsia="Cambria" w:cs="Cambria"/>
                        </w:rPr>
                        <w:t></w:t>
                      </w:r>
                    </w:p>
                  </w:txbxContent>
                </v:textbox>
                <v:fill o:detectmouseclick="t" on="false"/>
                <v:stroke color="#41719c" weight="12600" joinstyle="miter" endcap="flat"/>
                <w10:wrap type="square"/>
              </v:shape>
            </w:pict>
          </mc:Fallback>
        </mc:AlternateConten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0 0 1 0 0 1 1 </w:t>
      </w:r>
      <w:r>
        <w:rPr/>
        <w:t xml:space="preserve">1 </w:t>
      </w:r>
      <w:r>
        <w:rPr>
          <w:rStyle w:val="DefaultParagraphFont"/>
          <w:rFonts w:eastAsia="Cambria" w:cs="Cambria" w:ascii="Cambria" w:hAnsi="Cambria"/>
        </w:rPr>
        <w:t xml:space="preserve"> </w:t>
      </w:r>
      <w:r>
        <w:rPr>
          <w:rStyle w:val="DefaultParagraphFont"/>
          <w:rFonts w:eastAsia="Cambria" w:cs="Cambria" w:ascii="Cambria" w:hAnsi="Cambria"/>
          <w:sz w:val="14"/>
        </w:rPr>
        <w:t xml:space="preserve">1 2 3 4 5 6 7 8 </w:t>
      </w:r>
      <w:r>
        <w:rPr>
          <w:rStyle w:val="DefaultParagraphFont"/>
          <w:rFonts w:eastAsia="Cambria" w:cs="Cambria" w:ascii="Cambria" w:hAnsi="Cambria"/>
        </w:rPr>
        <w:t xml:space="preserve"> </w:t>
      </w:r>
      <w:r>
        <w:rPr>
          <w:rStyle w:val="DefaultParagraphFont"/>
          <w:rFonts w:eastAsia="Cambria" w:cs="Cambria" w:ascii="Cambria" w:hAnsi="Cambria"/>
          <w:sz w:val="14"/>
        </w:rPr>
        <w:t xml:space="preserve">2 </w:t>
      </w:r>
      <w:r>
        <w:rPr>
          <w:rStyle w:val="DefaultParagraphFont"/>
          <w:rFonts w:eastAsia="Cambria" w:cs="Cambria" w:ascii="Cambria" w:hAnsi="Cambria"/>
        </w:rPr>
        <w:t xml:space="preserve">0 0 1 </w:t>
      </w:r>
      <w:r>
        <w:rPr/>
        <w:t xml:space="preserve">1 </w:t>
      </w:r>
      <w:r>
        <w:rPr>
          <w:rStyle w:val="DefaultParagraphFont"/>
          <w:rFonts w:eastAsia="Cambria" w:cs="Cambria" w:ascii="Cambria" w:hAnsi="Cambria"/>
        </w:rPr>
        <w:t>0 0 0 1 </w:t>
      </w:r>
    </w:p>
    <w:p>
      <w:pPr>
        <w:pStyle w:val="Normal1"/>
        <w:tabs>
          <w:tab w:val="center" w:pos="1402" w:leader="none"/>
          <w:tab w:val="center" w:pos="1905" w:leader="none"/>
          <w:tab w:val="center" w:pos="2340" w:leader="none"/>
          <w:tab w:val="center" w:pos="2774" w:leader="none"/>
          <w:tab w:val="center" w:pos="3208" w:leader="none"/>
          <w:tab w:val="center" w:pos="3643" w:leader="none"/>
          <w:tab w:val="center" w:pos="4077" w:leader="none"/>
          <w:tab w:val="center" w:pos="4511" w:leader="none"/>
          <w:tab w:val="center" w:pos="4946" w:leader="none"/>
        </w:tabs>
        <w:spacing w:lineRule="auto" w:line="266" w:before="0" w:after="658"/>
        <w:ind w:left="0" w:hanging="0"/>
        <w:jc w:val="left"/>
        <w:rPr/>
      </w:pPr>
      <w:r>
        <mc:AlternateContent>
          <mc:Choice Requires="wps">
            <w:drawing>
              <wp:anchor behindDoc="1" distT="0" distB="0" distL="0" distR="0" simplePos="0" locked="0" layoutInCell="0" allowOverlap="1" relativeHeight="63">
                <wp:simplePos x="0" y="0"/>
                <wp:positionH relativeFrom="column">
                  <wp:posOffset>780415</wp:posOffset>
                </wp:positionH>
                <wp:positionV relativeFrom="paragraph">
                  <wp:posOffset>474980</wp:posOffset>
                </wp:positionV>
                <wp:extent cx="146685" cy="553720"/>
                <wp:effectExtent l="635" t="0" r="0" b="0"/>
                <wp:wrapSquare wrapText="bothSides"/>
                <wp:docPr id="62" name="Group 411920"/>
                <a:graphic xmlns:a="http://schemas.openxmlformats.org/drawingml/2006/main">
                  <a:graphicData uri="http://schemas.microsoft.com/office/word/2010/wordprocessingShape">
                    <wps:wsp>
                      <wps:cNvSpPr/>
                      <wps:spPr>
                        <a:xfrm>
                          <a:off x="0" y="0"/>
                          <a:ext cx="146520" cy="5536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ambria" w:hAnsi="Cambria" w:eastAsia="Cambria" w:cs="Cambria"/>
                              </w:rPr>
                              <w:t></w:t>
                            </w:r>
                          </w:p>
                        </w:txbxContent>
                      </wps:txbx>
                      <wps:bodyPr lIns="0" rIns="0" tIns="0" bIns="0" anchor="t">
                        <a:noAutofit/>
                      </wps:bodyPr>
                    </wps:wsp>
                  </a:graphicData>
                </a:graphic>
              </wp:anchor>
            </w:drawing>
          </mc:Choice>
          <mc:Fallback>
            <w:pict>
              <v:shape id="shape_0" ID="Group 411920" coordsize="21600,21600" path="m0,0l21600,0l21600,21600l0,21600xe" stroked="f" o:allowincell="f" style="position:absolute;margin-left:61.45pt;margin-top:37.4pt;width:11.5pt;height:43.55pt;mso-wrap-style:square;v-text-anchor:top">
                <v:textbox>
                  <w:txbxContent>
                    <w:p>
                      <w:pPr>
                        <w:bidi w:val="0"/>
                        <w:spacing w:before="0" w:after="160" w:lineRule="auto" w:line="256"/>
                        <w:ind w:left="0" w:hanging="0"/>
                        <w:jc w:val="left"/>
                        <w:rPr/>
                      </w:pPr>
                      <w:r>
                        <w:rPr>
                          <w:rFonts w:ascii="Cambria" w:hAnsi="Cambria" w:eastAsia="Cambria" w:cs="Cambria"/>
                        </w:rPr>
                        <w:t></w:t>
                      </w:r>
                    </w:p>
                  </w:txbxContent>
                </v:textbox>
                <v:fill o:detectmouseclick="t" on="false"/>
                <v:stroke color="#41719c" weight="12600" joinstyle="miter" endcap="flat"/>
                <w10:wrap type="square"/>
              </v:shape>
            </w:pict>
          </mc:Fallback>
        </mc:AlternateContent>
      </w:r>
      <w:r>
        <w:rPr>
          <w:rStyle w:val="DefaultParagraphFont"/>
          <w:sz w:val="22"/>
        </w:rPr>
        <w:tab/>
      </w:r>
      <w:r>
        <w:rPr>
          <w:rStyle w:val="DefaultParagraphFont"/>
          <w:rFonts w:eastAsia="Cambria" w:cs="Cambria" w:ascii="Cambria" w:hAnsi="Cambria"/>
        </w:rPr>
        <w:t xml:space="preserve"> </w:t>
      </w:r>
      <w:r>
        <w:rPr>
          <w:rStyle w:val="DefaultParagraphFont"/>
          <w:rFonts w:eastAsia="Cambria" w:cs="Cambria" w:ascii="Cambria" w:hAnsi="Cambria"/>
          <w:sz w:val="14"/>
        </w:rPr>
        <w:t>3</w:t>
      </w:r>
      <w:r>
        <w:rPr>
          <w:rStyle w:val="DefaultParagraphFont"/>
          <w:rFonts w:eastAsia="Cambria" w:cs="Cambria" w:ascii="Cambria" w:hAnsi="Cambria"/>
          <w:position w:val="-1"/>
          <w:sz w:val="13"/>
        </w:rPr>
        <w:t>4</w:t>
        <w:tab/>
      </w:r>
      <w:r>
        <w:rPr>
          <w:rStyle w:val="DefaultParagraphFont"/>
          <w:rFonts w:eastAsia="Cambria" w:cs="Cambria" w:ascii="Cambria" w:hAnsi="Cambria"/>
        </w:rPr>
        <w:t>1</w:t>
        <w:tab/>
        <w:t>1</w:t>
        <w:tab/>
        <w:t>0</w:t>
        <w:tab/>
        <w:t>0</w:t>
        <w:tab/>
      </w:r>
      <w:r>
        <w:rPr/>
        <w:t>1</w:t>
        <w:tab/>
      </w:r>
      <w:r>
        <w:rPr>
          <w:rStyle w:val="DefaultParagraphFont"/>
          <w:rFonts w:eastAsia="Cambria" w:cs="Cambria" w:ascii="Cambria" w:hAnsi="Cambria"/>
        </w:rPr>
        <w:t>1</w:t>
        <w:tab/>
        <w:t>1</w:t>
        <w:tab/>
        <w:t>0</w:t>
      </w:r>
    </w:p>
    <w:p>
      <w:pPr>
        <w:pStyle w:val="Normal1"/>
        <w:numPr>
          <w:ilvl w:val="0"/>
          <w:numId w:val="23"/>
        </w:numPr>
        <w:spacing w:lineRule="auto" w:line="264" w:before="0" w:after="186"/>
        <w:ind w:left="440" w:right="204" w:hanging="237"/>
        <w:jc w:val="center"/>
        <w:rPr/>
      </w:pPr>
      <w:r>
        <w:rPr>
          <w:rStyle w:val="DefaultParagraphFont"/>
          <w:rFonts w:eastAsia="Cambria" w:cs="Cambria" w:ascii="Cambria" w:hAnsi="Cambria"/>
        </w:rPr>
        <w:t>=0</w:t>
        <w:tab/>
        <w:t>1</w:t>
        <w:tab/>
        <w:t>0</w:t>
        <w:tab/>
        <w:t>0</w:t>
        <w:tab/>
        <w:t>0</w:t>
        <w:tab/>
      </w:r>
      <w:r>
        <w:rPr/>
        <w:t>1</w:t>
        <w:tab/>
      </w:r>
      <w:r>
        <w:rPr>
          <w:rStyle w:val="DefaultParagraphFont"/>
          <w:rFonts w:eastAsia="Cambria" w:cs="Cambria" w:ascii="Cambria" w:hAnsi="Cambria"/>
        </w:rPr>
        <w:t>0</w:t>
        <w:tab/>
        <w:t>0</w:t>
        <w:tab/>
      </w:r>
      <w:r>
        <w:rPr>
          <w:rStyle w:val="DefaultParagraphFont"/>
          <w:rFonts w:eastAsia="Cambria" w:cs="Cambria" w:ascii="Cambria" w:hAnsi="Cambria"/>
          <w:i/>
        </w:rPr>
        <w:t>.</w:t>
      </w:r>
    </w:p>
    <w:p>
      <w:pPr>
        <w:pStyle w:val="Normal1"/>
        <w:tabs>
          <w:tab w:val="center" w:pos="1402" w:leader="none"/>
          <w:tab w:val="center" w:pos="1905" w:leader="none"/>
          <w:tab w:val="center" w:pos="2340" w:leader="none"/>
          <w:tab w:val="center" w:pos="2774" w:leader="none"/>
          <w:tab w:val="center" w:pos="3208" w:leader="none"/>
          <w:tab w:val="center" w:pos="3643" w:leader="none"/>
          <w:tab w:val="center" w:pos="4077" w:leader="none"/>
          <w:tab w:val="center" w:pos="4511" w:leader="none"/>
          <w:tab w:val="center" w:pos="4946" w:leader="none"/>
        </w:tabs>
        <w:spacing w:lineRule="auto" w:line="266" w:before="0" w:after="331"/>
        <w:ind w:left="0" w:hanging="0"/>
        <w:jc w:val="left"/>
        <w:rPr/>
      </w:pPr>
      <w:r>
        <w:rPr>
          <w:rStyle w:val="DefaultParagraphFont"/>
          <w:sz w:val="22"/>
        </w:rPr>
        <w:tab/>
      </w:r>
      <w:r>
        <w:rPr>
          <w:rStyle w:val="DefaultParagraphFont"/>
          <w:rFonts w:eastAsia="Cambria" w:cs="Cambria" w:ascii="Cambria" w:hAnsi="Cambria"/>
        </w:rPr>
        <w:t xml:space="preserve"> </w:t>
      </w:r>
      <w:r>
        <w:rPr>
          <w:rStyle w:val="DefaultParagraphFont"/>
          <w:rFonts w:eastAsia="Cambria" w:cs="Cambria" w:ascii="Cambria" w:hAnsi="Cambria"/>
          <w:sz w:val="14"/>
        </w:rPr>
        <w:t>5</w:t>
        <w:tab/>
      </w:r>
      <w:r>
        <w:rPr>
          <w:rStyle w:val="DefaultParagraphFont"/>
          <w:rFonts w:eastAsia="Cambria" w:cs="Cambria" w:ascii="Cambria" w:hAnsi="Cambria"/>
        </w:rPr>
        <w:t>0</w:t>
        <w:tab/>
        <w:t>0</w:t>
        <w:tab/>
        <w:t>1</w:t>
        <w:tab/>
        <w:t>0</w:t>
        <w:tab/>
        <w:t>0</w:t>
        <w:tab/>
        <w:t>0</w:t>
        <w:tab/>
      </w:r>
      <w:r>
        <w:rPr/>
        <w:t>1</w:t>
        <w:tab/>
      </w:r>
      <w:r>
        <w:rPr>
          <w:rStyle w:val="DefaultParagraphFont"/>
          <w:rFonts w:eastAsia="Cambria" w:cs="Cambria" w:ascii="Cambria" w:hAnsi="Cambria"/>
        </w:rPr>
        <w:t>1</w:t>
      </w:r>
    </w:p>
    <w:p>
      <w:pPr>
        <w:pStyle w:val="Normal1"/>
        <w:numPr>
          <w:ilvl w:val="1"/>
          <w:numId w:val="23"/>
        </w:numPr>
        <w:spacing w:lineRule="auto" w:line="484" w:before="0" w:after="361"/>
        <w:ind w:right="1050" w:hanging="10"/>
        <w:rPr/>
      </w:pPr>
      <w:r>
        <w:rPr>
          <w:rStyle w:val="DefaultParagraphFont"/>
          <w:rFonts w:eastAsia="Cambria" w:cs="Cambria" w:ascii="Cambria" w:hAnsi="Cambria"/>
        </w:rPr>
        <w:t>1</w:t>
        <w:tab/>
        <w:t>0</w:t>
        <w:tab/>
      </w:r>
      <w:r>
        <w:rPr/>
        <w:t>1</w:t>
        <w:tab/>
      </w:r>
      <w:r>
        <w:rPr>
          <w:rStyle w:val="DefaultParagraphFont"/>
          <w:rFonts w:eastAsia="Cambria" w:cs="Cambria" w:ascii="Cambria" w:hAnsi="Cambria"/>
        </w:rPr>
        <w:t>1</w:t>
        <w:tab/>
        <w:t>0</w:t>
        <w:tab/>
        <w:t>0</w:t>
        <w:tab/>
        <w:t>0</w:t>
        <w:tab/>
        <w:t xml:space="preserve">0  </w:t>
      </w:r>
      <w:r>
        <w:rPr>
          <w:rStyle w:val="DefaultParagraphFont"/>
          <w:rFonts w:eastAsia="Cambria" w:cs="Cambria" w:ascii="Cambria" w:hAnsi="Cambria"/>
          <w:sz w:val="14"/>
        </w:rPr>
        <w:t>7</w:t>
        <w:tab/>
      </w:r>
      <w:r>
        <w:rPr/>
        <w:t>1</w:t>
        <w:tab/>
      </w:r>
      <w:r>
        <w:rPr>
          <w:rStyle w:val="DefaultParagraphFont"/>
          <w:rFonts w:eastAsia="Cambria" w:cs="Cambria" w:ascii="Cambria" w:hAnsi="Cambria"/>
        </w:rPr>
        <w:t>0</w:t>
        <w:tab/>
        <w:t>1</w:t>
        <w:tab/>
        <w:t>0</w:t>
        <w:tab/>
        <w:t>1</w:t>
        <w:tab/>
        <w:t>0</w:t>
        <w:tab/>
        <w:t>0</w:t>
        <w:tab/>
        <w:t>0</w:t>
      </w:r>
    </w:p>
    <w:p>
      <w:pPr>
        <w:pStyle w:val="Normal1"/>
        <w:tabs>
          <w:tab w:val="center" w:pos="1402" w:leader="none"/>
          <w:tab w:val="center" w:pos="1905" w:leader="none"/>
          <w:tab w:val="center" w:pos="2340" w:leader="none"/>
          <w:tab w:val="center" w:pos="2774" w:leader="none"/>
          <w:tab w:val="center" w:pos="3208" w:leader="none"/>
          <w:tab w:val="center" w:pos="3643" w:leader="none"/>
          <w:tab w:val="center" w:pos="4077" w:leader="none"/>
          <w:tab w:val="center" w:pos="4511" w:leader="none"/>
          <w:tab w:val="center" w:pos="4946" w:leader="none"/>
        </w:tabs>
        <w:spacing w:lineRule="auto" w:line="266" w:before="0" w:after="608"/>
        <w:ind w:left="0" w:hanging="0"/>
        <w:jc w:val="left"/>
        <w:rPr/>
      </w:pPr>
      <w:r>
        <w:rPr>
          <w:rStyle w:val="DefaultParagraphFont"/>
          <w:sz w:val="22"/>
        </w:rPr>
        <w:tab/>
      </w:r>
      <w:r>
        <w:rPr>
          <w:rStyle w:val="DefaultParagraphFont"/>
          <w:rFonts w:eastAsia="Cambria" w:cs="Cambria" w:ascii="Cambria" w:hAnsi="Cambria"/>
        </w:rPr>
        <w:t xml:space="preserve"> </w:t>
      </w:r>
      <w:r>
        <w:rPr>
          <w:rStyle w:val="DefaultParagraphFont"/>
          <w:rFonts w:eastAsia="Cambria" w:cs="Cambria" w:ascii="Cambria" w:hAnsi="Cambria"/>
          <w:sz w:val="14"/>
        </w:rPr>
        <w:t>8</w:t>
        <w:tab/>
      </w:r>
      <w:r>
        <w:rPr>
          <w:rStyle w:val="DefaultParagraphFont"/>
          <w:rFonts w:eastAsia="Cambria" w:cs="Cambria" w:ascii="Cambria" w:hAnsi="Cambria"/>
        </w:rPr>
        <w:t>1</w:t>
        <w:tab/>
      </w:r>
      <w:r>
        <w:rPr/>
        <w:t>1</w:t>
        <w:tab/>
      </w:r>
      <w:r>
        <w:rPr>
          <w:rStyle w:val="DefaultParagraphFont"/>
          <w:rFonts w:eastAsia="Cambria" w:cs="Cambria" w:ascii="Cambria" w:hAnsi="Cambria"/>
        </w:rPr>
        <w:t>0</w:t>
        <w:tab/>
        <w:t>0</w:t>
        <w:tab/>
        <w:t>1</w:t>
        <w:tab/>
        <w:t>0</w:t>
        <w:tab/>
        <w:t>0</w:t>
        <w:tab/>
        <w:t>0</w:t>
      </w:r>
    </w:p>
    <w:p>
      <w:pPr>
        <w:pStyle w:val="Normal1"/>
        <w:spacing w:lineRule="auto" w:line="372"/>
        <w:ind w:left="12" w:right="6" w:hanging="0"/>
        <w:rPr/>
      </w:pPr>
      <w:r>
        <w:rPr/>
        <w:t xml:space="preserve">В матрице с помощью </w:t>
      </w:r>
      <w:r>
        <w:rPr>
          <w:rStyle w:val="DefaultParagraphFont"/>
          <w:rFonts w:eastAsia="Cambria" w:cs="Cambria" w:ascii="Cambria" w:hAnsi="Cambria"/>
        </w:rPr>
        <w:t xml:space="preserve">· </w:t>
      </w:r>
      <w:r>
        <w:rPr/>
        <w:t>показан гамильтонов цикл. Алиса выбирает некоторую случайную нумерацию вершин, скажем, 7, 4, 5, 3, 1, 2, 8, 6, и получает изоморфный граф</w:t>
      </w:r>
    </w:p>
    <w:p>
      <w:pPr>
        <w:pStyle w:val="Normal1"/>
        <w:numPr>
          <w:ilvl w:val="1"/>
          <w:numId w:val="23"/>
        </w:numPr>
        <w:spacing w:lineRule="auto" w:line="640" w:before="0" w:after="873"/>
        <w:ind w:right="1050" w:hanging="10"/>
        <w:rPr/>
      </w:pPr>
      <w:r>
        <mc:AlternateContent>
          <mc:Choice Requires="wps">
            <w:drawing>
              <wp:anchor behindDoc="1" distT="0" distB="0" distL="0" distR="0" simplePos="0" locked="0" layoutInCell="0" allowOverlap="1" relativeHeight="64">
                <wp:simplePos x="0" y="0"/>
                <wp:positionH relativeFrom="column">
                  <wp:posOffset>788670</wp:posOffset>
                </wp:positionH>
                <wp:positionV relativeFrom="paragraph">
                  <wp:posOffset>-100330</wp:posOffset>
                </wp:positionV>
                <wp:extent cx="146685" cy="553720"/>
                <wp:effectExtent l="635" t="635" r="0" b="0"/>
                <wp:wrapSquare wrapText="bothSides"/>
                <wp:docPr id="63" name="Group 411921"/>
                <a:graphic xmlns:a="http://schemas.openxmlformats.org/drawingml/2006/main">
                  <a:graphicData uri="http://schemas.microsoft.com/office/word/2010/wordprocessingShape">
                    <wps:wsp>
                      <wps:cNvSpPr/>
                      <wps:spPr>
                        <a:xfrm>
                          <a:off x="0" y="0"/>
                          <a:ext cx="146520" cy="5536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ambria" w:hAnsi="Cambria" w:eastAsia="Cambria" w:cs="Cambria"/>
                              </w:rPr>
                              <w:t></w:t>
                            </w:r>
                          </w:p>
                        </w:txbxContent>
                      </wps:txbx>
                      <wps:bodyPr lIns="0" rIns="0" tIns="0" bIns="0" anchor="t">
                        <a:noAutofit/>
                      </wps:bodyPr>
                    </wps:wsp>
                  </a:graphicData>
                </a:graphic>
              </wp:anchor>
            </w:drawing>
          </mc:Choice>
          <mc:Fallback>
            <w:pict>
              <v:shape id="shape_0" ID="Group 411921" coordsize="21600,21600" path="m0,0l21600,0l21600,21600l0,21600xe" stroked="f" o:allowincell="f" style="position:absolute;margin-left:62.1pt;margin-top:-7.9pt;width:11.5pt;height:43.55pt;mso-wrap-style:square;v-text-anchor:top">
                <v:textbox>
                  <w:txbxContent>
                    <w:p>
                      <w:pPr>
                        <w:bidi w:val="0"/>
                        <w:spacing w:before="0" w:after="160" w:lineRule="auto" w:line="256"/>
                        <w:ind w:left="0" w:hanging="0"/>
                        <w:jc w:val="left"/>
                        <w:rPr/>
                      </w:pPr>
                      <w:r>
                        <w:rPr>
                          <w:rFonts w:ascii="Cambria" w:hAnsi="Cambria" w:eastAsia="Cambria" w:cs="Cambria"/>
                        </w:rPr>
                        <w:t></w:t>
                      </w:r>
                    </w:p>
                  </w:txbxContent>
                </v:textbox>
                <v:fill o:detectmouseclick="t" on="false"/>
                <v:stroke color="#41719c" weight="12600" joinstyle="miter" endcap="flat"/>
                <w10:wrap type="square"/>
              </v:shape>
            </w:pict>
          </mc:Fallback>
        </mc:AlternateContent>
        <mc:AlternateContent>
          <mc:Choice Requires="wps">
            <w:drawing>
              <wp:anchor behindDoc="1" distT="0" distB="0" distL="0" distR="0" simplePos="0" locked="0" layoutInCell="0" allowOverlap="1" relativeHeight="65">
                <wp:simplePos x="0" y="0"/>
                <wp:positionH relativeFrom="column">
                  <wp:posOffset>788670</wp:posOffset>
                </wp:positionH>
                <wp:positionV relativeFrom="paragraph">
                  <wp:posOffset>426085</wp:posOffset>
                </wp:positionV>
                <wp:extent cx="146685" cy="553720"/>
                <wp:effectExtent l="635" t="0" r="0" b="0"/>
                <wp:wrapSquare wrapText="bothSides"/>
                <wp:docPr id="64" name="Group 411922"/>
                <a:graphic xmlns:a="http://schemas.openxmlformats.org/drawingml/2006/main">
                  <a:graphicData uri="http://schemas.microsoft.com/office/word/2010/wordprocessingShape">
                    <wps:wsp>
                      <wps:cNvSpPr/>
                      <wps:spPr>
                        <a:xfrm>
                          <a:off x="0" y="0"/>
                          <a:ext cx="146520" cy="5536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ambria" w:hAnsi="Cambria" w:eastAsia="Cambria" w:cs="Cambria"/>
                              </w:rPr>
                              <w:t></w:t>
                            </w:r>
                          </w:p>
                        </w:txbxContent>
                      </wps:txbx>
                      <wps:bodyPr lIns="0" rIns="0" tIns="0" bIns="0" anchor="t">
                        <a:noAutofit/>
                      </wps:bodyPr>
                    </wps:wsp>
                  </a:graphicData>
                </a:graphic>
              </wp:anchor>
            </w:drawing>
          </mc:Choice>
          <mc:Fallback>
            <w:pict>
              <v:shape id="shape_0" ID="Group 411922" coordsize="21600,21600" path="m0,0l21600,0l21600,21600l0,21600xe" stroked="f" o:allowincell="f" style="position:absolute;margin-left:62.1pt;margin-top:33.55pt;width:11.5pt;height:43.55pt;mso-wrap-style:square;v-text-anchor:top">
                <v:textbox>
                  <w:txbxContent>
                    <w:p>
                      <w:pPr>
                        <w:bidi w:val="0"/>
                        <w:spacing w:before="0" w:after="160" w:lineRule="auto" w:line="256"/>
                        <w:ind w:left="0" w:hanging="0"/>
                        <w:jc w:val="left"/>
                        <w:rPr/>
                      </w:pPr>
                      <w:r>
                        <w:rPr>
                          <w:rFonts w:ascii="Cambria" w:hAnsi="Cambria" w:eastAsia="Cambria" w:cs="Cambria"/>
                        </w:rPr>
                        <w:t></w:t>
                      </w:r>
                    </w:p>
                  </w:txbxContent>
                </v:textbox>
                <v:fill o:detectmouseclick="t" on="false"/>
                <v:stroke color="#41719c" weight="12600" joinstyle="miter" endcap="flat"/>
                <w10:wrap type="square"/>
              </v:shape>
            </w:pict>
          </mc:Fallback>
        </mc:AlternateContent>
      </w:r>
      <w:r>
        <w:rPr>
          <w:rStyle w:val="DefaultParagraphFont"/>
          <w:rFonts w:eastAsia="Cambria" w:cs="Cambria" w:ascii="Cambria" w:hAnsi="Cambria"/>
        </w:rPr>
        <w:t xml:space="preserve">0 0 1 1 </w:t>
      </w:r>
      <w:r>
        <w:rPr/>
        <w:t xml:space="preserve">1 </w:t>
      </w:r>
      <w:r>
        <w:rPr>
          <w:rStyle w:val="DefaultParagraphFont"/>
          <w:rFonts w:eastAsia="Cambria" w:cs="Cambria" w:ascii="Cambria" w:hAnsi="Cambria"/>
        </w:rPr>
        <w:t xml:space="preserve">0 0 0  </w:t>
      </w:r>
      <w:r>
        <w:rPr>
          <w:rStyle w:val="DefaultParagraphFont"/>
          <w:rFonts w:eastAsia="Cambria" w:cs="Cambria" w:ascii="Cambria" w:hAnsi="Cambria"/>
          <w:sz w:val="14"/>
        </w:rPr>
        <w:t xml:space="preserve">7 4 5 3 1 2 8 6 </w:t>
      </w:r>
      <w:r>
        <w:rPr>
          <w:rStyle w:val="DefaultParagraphFont"/>
          <w:rFonts w:eastAsia="Cambria" w:cs="Cambria" w:ascii="Cambria" w:hAnsi="Cambria"/>
        </w:rPr>
        <w:t xml:space="preserve"> </w:t>
      </w:r>
      <w:r>
        <w:rPr>
          <w:rStyle w:val="DefaultParagraphFont"/>
          <w:rFonts w:eastAsia="Cambria" w:cs="Cambria" w:ascii="Cambria" w:hAnsi="Cambria"/>
          <w:sz w:val="14"/>
        </w:rPr>
        <w:t xml:space="preserve">4 </w:t>
      </w:r>
      <w:r>
        <w:rPr>
          <w:rStyle w:val="DefaultParagraphFont"/>
          <w:rFonts w:eastAsia="Cambria" w:cs="Cambria" w:ascii="Cambria" w:hAnsi="Cambria"/>
        </w:rPr>
        <w:t xml:space="preserve">0 0 0 0 0 1 0 </w:t>
      </w:r>
      <w:r>
        <w:rPr/>
        <w:t xml:space="preserve">1 </w:t>
      </w:r>
      <w:r>
        <w:rPr>
          <w:rStyle w:val="DefaultParagraphFont"/>
          <w:rFonts w:eastAsia="Cambria" w:cs="Cambria" w:ascii="Cambria" w:hAnsi="Cambria"/>
        </w:rPr>
        <w:t></w:t>
      </w:r>
    </w:p>
    <w:p>
      <w:pPr>
        <w:pStyle w:val="Normal1"/>
        <w:tabs>
          <w:tab w:val="center" w:pos="1418" w:leader="none"/>
          <w:tab w:val="center" w:pos="1922" w:leader="none"/>
          <w:tab w:val="center" w:pos="2356" w:leader="none"/>
          <w:tab w:val="center" w:pos="2790" w:leader="none"/>
          <w:tab w:val="center" w:pos="3225" w:leader="none"/>
          <w:tab w:val="center" w:pos="3659" w:leader="none"/>
          <w:tab w:val="center" w:pos="4093" w:leader="none"/>
          <w:tab w:val="center" w:pos="4528" w:leader="none"/>
          <w:tab w:val="center" w:pos="4962" w:leader="none"/>
        </w:tabs>
        <w:spacing w:lineRule="auto" w:line="266" w:before="0" w:after="494"/>
        <w:ind w:left="0" w:hanging="0"/>
        <w:jc w:val="left"/>
        <w:rPr/>
      </w:pPr>
      <w:r>
        <w:rPr>
          <w:rStyle w:val="DefaultParagraphFont"/>
          <w:sz w:val="22"/>
        </w:rPr>
        <w:tab/>
      </w:r>
      <w:r>
        <w:rPr>
          <w:rStyle w:val="DefaultParagraphFont"/>
          <w:rFonts w:eastAsia="Cambria" w:cs="Cambria" w:ascii="Cambria" w:hAnsi="Cambria"/>
        </w:rPr>
        <w:t xml:space="preserve"> </w:t>
      </w:r>
      <w:r>
        <w:rPr>
          <w:rStyle w:val="DefaultParagraphFont"/>
          <w:rFonts w:eastAsia="Cambria" w:cs="Cambria" w:ascii="Cambria" w:hAnsi="Cambria"/>
          <w:sz w:val="14"/>
        </w:rPr>
        <w:t>5</w:t>
      </w:r>
      <w:r>
        <w:rPr>
          <w:rStyle w:val="DefaultParagraphFont"/>
          <w:rFonts w:eastAsia="Cambria" w:cs="Cambria" w:ascii="Cambria" w:hAnsi="Cambria"/>
          <w:position w:val="-1"/>
          <w:sz w:val="13"/>
        </w:rPr>
        <w:t>3</w:t>
        <w:tab/>
      </w:r>
      <w:r>
        <w:rPr/>
        <w:t>1</w:t>
        <w:tab/>
      </w:r>
      <w:r>
        <w:rPr>
          <w:rStyle w:val="DefaultParagraphFont"/>
          <w:rFonts w:eastAsia="Cambria" w:cs="Cambria" w:ascii="Cambria" w:hAnsi="Cambria"/>
        </w:rPr>
        <w:t>0</w:t>
        <w:tab/>
        <w:t>0</w:t>
        <w:tab/>
        <w:t>1</w:t>
        <w:tab/>
        <w:t>0</w:t>
        <w:tab/>
        <w:t>0</w:t>
        <w:tab/>
        <w:t>1</w:t>
        <w:tab/>
        <w:t>0</w:t>
      </w:r>
    </w:p>
    <w:p>
      <w:pPr>
        <w:pStyle w:val="Normal1"/>
        <w:numPr>
          <w:ilvl w:val="0"/>
          <w:numId w:val="23"/>
        </w:numPr>
        <w:spacing w:lineRule="auto" w:line="264" w:before="0" w:after="32"/>
        <w:ind w:left="440" w:right="204" w:hanging="237"/>
        <w:jc w:val="center"/>
        <w:rPr/>
      </w:pPr>
      <w:r>
        <w:rPr>
          <w:rStyle w:val="DefaultParagraphFont"/>
          <w:rFonts w:eastAsia="Cambria" w:cs="Cambria" w:ascii="Cambria" w:hAnsi="Cambria"/>
        </w:rPr>
        <w:t>=1</w:t>
        <w:tab/>
        <w:t>0</w:t>
        <w:tab/>
      </w:r>
      <w:r>
        <w:rPr/>
        <w:t>1</w:t>
        <w:tab/>
      </w:r>
      <w:r>
        <w:rPr>
          <w:rStyle w:val="DefaultParagraphFont"/>
          <w:rFonts w:eastAsia="Cambria" w:cs="Cambria" w:ascii="Cambria" w:hAnsi="Cambria"/>
        </w:rPr>
        <w:t>0</w:t>
        <w:tab/>
        <w:t>1</w:t>
        <w:tab/>
        <w:t>1</w:t>
        <w:tab/>
        <w:t>0</w:t>
        <w:tab/>
        <w:t>1</w:t>
        <w:tab/>
      </w:r>
      <w:r>
        <w:rPr>
          <w:rStyle w:val="DefaultParagraphFont"/>
          <w:rFonts w:eastAsia="Cambria" w:cs="Cambria" w:ascii="Cambria" w:hAnsi="Cambria"/>
          <w:i/>
        </w:rPr>
        <w:t>.</w:t>
      </w:r>
    </w:p>
    <w:p>
      <w:pPr>
        <w:pStyle w:val="Normal1"/>
        <w:tabs>
          <w:tab w:val="center" w:pos="1555" w:leader="none"/>
          <w:tab w:val="center" w:pos="1922" w:leader="none"/>
          <w:tab w:val="center" w:pos="2356" w:leader="none"/>
          <w:tab w:val="center" w:pos="2790" w:leader="none"/>
          <w:tab w:val="center" w:pos="3225" w:leader="none"/>
          <w:tab w:val="center" w:pos="3659" w:leader="none"/>
          <w:tab w:val="center" w:pos="4093" w:leader="none"/>
          <w:tab w:val="center" w:pos="4528" w:leader="none"/>
          <w:tab w:val="center" w:pos="4962" w:leader="none"/>
        </w:tabs>
        <w:spacing w:lineRule="auto" w:line="266" w:before="0" w:after="296"/>
        <w:ind w:left="0" w:hanging="0"/>
        <w:jc w:val="left"/>
        <w:rPr/>
      </w:pPr>
      <w:r>
        <w:rPr>
          <w:rStyle w:val="DefaultParagraphFont"/>
          <w:sz w:val="22"/>
        </w:rPr>
        <w:tab/>
      </w:r>
      <w:r>
        <w:rPr>
          <w:rStyle w:val="DefaultParagraphFont"/>
          <w:rFonts w:eastAsia="Cambria" w:cs="Cambria" w:ascii="Cambria" w:hAnsi="Cambria"/>
          <w:sz w:val="14"/>
        </w:rPr>
        <w:t>1</w:t>
        <w:tab/>
      </w:r>
      <w:r>
        <w:rPr>
          <w:rStyle w:val="DefaultParagraphFont"/>
          <w:rFonts w:eastAsia="Cambria" w:cs="Cambria" w:ascii="Cambria" w:hAnsi="Cambria"/>
        </w:rPr>
        <w:t>1</w:t>
        <w:tab/>
        <w:t>0</w:t>
        <w:tab/>
        <w:t>0</w:t>
        <w:tab/>
        <w:t>1</w:t>
        <w:tab/>
        <w:t>0</w:t>
        <w:tab/>
        <w:t>0</w:t>
        <w:tab/>
      </w:r>
      <w:r>
        <w:rPr/>
        <w:t>1</w:t>
        <w:tab/>
      </w:r>
      <w:r>
        <w:rPr>
          <w:rStyle w:val="DefaultParagraphFont"/>
          <w:rFonts w:eastAsia="Cambria" w:cs="Cambria" w:ascii="Cambria" w:hAnsi="Cambria"/>
        </w:rPr>
        <w:t>1</w:t>
      </w:r>
    </w:p>
    <w:p>
      <w:pPr>
        <w:pStyle w:val="Normal1"/>
        <w:tabs>
          <w:tab w:val="center" w:pos="1418" w:leader="none"/>
          <w:tab w:val="center" w:pos="1922" w:leader="none"/>
          <w:tab w:val="center" w:pos="2356" w:leader="none"/>
          <w:tab w:val="center" w:pos="2790" w:leader="none"/>
          <w:tab w:val="center" w:pos="3225" w:leader="none"/>
          <w:tab w:val="center" w:pos="3659" w:leader="none"/>
          <w:tab w:val="center" w:pos="4093" w:leader="none"/>
          <w:tab w:val="center" w:pos="4528" w:leader="none"/>
          <w:tab w:val="center" w:pos="4962" w:leader="none"/>
        </w:tabs>
        <w:spacing w:lineRule="auto" w:line="266" w:before="0" w:after="567"/>
        <w:ind w:left="0" w:hanging="0"/>
        <w:jc w:val="left"/>
        <w:rPr/>
      </w:pPr>
      <w:r>
        <mc:AlternateContent>
          <mc:Choice Requires="wps">
            <w:drawing>
              <wp:anchor behindDoc="1" distT="0" distB="0" distL="0" distR="0" simplePos="0" locked="0" layoutInCell="0" allowOverlap="1" relativeHeight="66">
                <wp:simplePos x="0" y="0"/>
                <wp:positionH relativeFrom="column">
                  <wp:posOffset>788670</wp:posOffset>
                </wp:positionH>
                <wp:positionV relativeFrom="paragraph">
                  <wp:posOffset>98425</wp:posOffset>
                </wp:positionV>
                <wp:extent cx="146685" cy="553720"/>
                <wp:effectExtent l="635" t="0" r="0" b="0"/>
                <wp:wrapSquare wrapText="bothSides"/>
                <wp:docPr id="65" name="Group 411923"/>
                <a:graphic xmlns:a="http://schemas.openxmlformats.org/drawingml/2006/main">
                  <a:graphicData uri="http://schemas.microsoft.com/office/word/2010/wordprocessingShape">
                    <wps:wsp>
                      <wps:cNvSpPr/>
                      <wps:spPr>
                        <a:xfrm>
                          <a:off x="0" y="0"/>
                          <a:ext cx="146520" cy="5536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ambria" w:hAnsi="Cambria" w:eastAsia="Cambria" w:cs="Cambria"/>
                              </w:rPr>
                              <w:t></w:t>
                            </w:r>
                          </w:p>
                        </w:txbxContent>
                      </wps:txbx>
                      <wps:bodyPr lIns="0" rIns="0" tIns="0" bIns="0" anchor="t">
                        <a:noAutofit/>
                      </wps:bodyPr>
                    </wps:wsp>
                  </a:graphicData>
                </a:graphic>
              </wp:anchor>
            </w:drawing>
          </mc:Choice>
          <mc:Fallback>
            <w:pict>
              <v:shape id="shape_0" ID="Group 411923" coordsize="21600,21600" path="m0,0l21600,0l21600,21600l0,21600xe" stroked="f" o:allowincell="f" style="position:absolute;margin-left:62.1pt;margin-top:7.75pt;width:11.5pt;height:43.55pt;mso-wrap-style:square;v-text-anchor:top">
                <v:textbox>
                  <w:txbxContent>
                    <w:p>
                      <w:pPr>
                        <w:bidi w:val="0"/>
                        <w:spacing w:before="0" w:after="160" w:lineRule="auto" w:line="256"/>
                        <w:ind w:left="0" w:hanging="0"/>
                        <w:jc w:val="left"/>
                        <w:rPr/>
                      </w:pPr>
                      <w:r>
                        <w:rPr>
                          <w:rFonts w:ascii="Cambria" w:hAnsi="Cambria" w:eastAsia="Cambria" w:cs="Cambria"/>
                        </w:rPr>
                        <w:t></w:t>
                      </w:r>
                    </w:p>
                  </w:txbxContent>
                </v:textbox>
                <v:fill o:detectmouseclick="t" on="false"/>
                <v:stroke color="#41719c" weight="12600" joinstyle="miter" endcap="flat"/>
                <w10:wrap type="square"/>
              </v:shape>
            </w:pict>
          </mc:Fallback>
        </mc:AlternateContent>
      </w:r>
      <w:r>
        <w:rPr>
          <w:rStyle w:val="DefaultParagraphFont"/>
          <w:sz w:val="22"/>
        </w:rPr>
        <w:tab/>
      </w:r>
      <w:r>
        <w:rPr>
          <w:rStyle w:val="DefaultParagraphFont"/>
          <w:rFonts w:eastAsia="Cambria" w:cs="Cambria" w:ascii="Cambria" w:hAnsi="Cambria"/>
        </w:rPr>
        <w:t xml:space="preserve"> </w:t>
      </w:r>
      <w:r>
        <w:rPr>
          <w:rStyle w:val="DefaultParagraphFont"/>
          <w:rFonts w:eastAsia="Cambria" w:cs="Cambria" w:ascii="Cambria" w:hAnsi="Cambria"/>
          <w:sz w:val="14"/>
        </w:rPr>
        <w:t>2</w:t>
        <w:tab/>
      </w:r>
      <w:r>
        <w:rPr>
          <w:rStyle w:val="DefaultParagraphFont"/>
          <w:rFonts w:eastAsia="Cambria" w:cs="Cambria" w:ascii="Cambria" w:hAnsi="Cambria"/>
        </w:rPr>
        <w:t>0</w:t>
        <w:tab/>
      </w:r>
      <w:r>
        <w:rPr/>
        <w:t>1</w:t>
        <w:tab/>
      </w:r>
      <w:r>
        <w:rPr>
          <w:rStyle w:val="DefaultParagraphFont"/>
          <w:rFonts w:eastAsia="Cambria" w:cs="Cambria" w:ascii="Cambria" w:hAnsi="Cambria"/>
        </w:rPr>
        <w:t>0</w:t>
        <w:tab/>
        <w:t>1</w:t>
        <w:tab/>
        <w:t>0</w:t>
        <w:tab/>
        <w:t>0</w:t>
        <w:tab/>
        <w:t>1</w:t>
        <w:tab/>
        <w:t>0</w:t>
      </w:r>
    </w:p>
    <w:p>
      <w:pPr>
        <w:pStyle w:val="Normal1"/>
        <w:numPr>
          <w:ilvl w:val="1"/>
          <w:numId w:val="23"/>
        </w:numPr>
        <w:spacing w:lineRule="auto" w:line="501" w:before="0" w:after="106"/>
        <w:ind w:right="1050" w:hanging="10"/>
        <w:rPr/>
      </w:pPr>
      <w:r>
        <w:rPr>
          <w:rStyle w:val="DefaultParagraphFont"/>
          <w:rFonts w:eastAsia="Cambria" w:cs="Cambria" w:ascii="Cambria" w:hAnsi="Cambria"/>
        </w:rPr>
        <w:t>0</w:t>
        <w:tab/>
        <w:t>0</w:t>
        <w:tab/>
        <w:t>1</w:t>
        <w:tab/>
        <w:t>0</w:t>
        <w:tab/>
        <w:t>1</w:t>
        <w:tab/>
      </w:r>
      <w:r>
        <w:rPr/>
        <w:t>1</w:t>
        <w:tab/>
      </w:r>
      <w:r>
        <w:rPr>
          <w:rStyle w:val="DefaultParagraphFont"/>
          <w:rFonts w:eastAsia="Cambria" w:cs="Cambria" w:ascii="Cambria" w:hAnsi="Cambria"/>
        </w:rPr>
        <w:t>0</w:t>
        <w:tab/>
        <w:t xml:space="preserve">0  </w:t>
      </w:r>
      <w:r>
        <w:rPr>
          <w:rStyle w:val="DefaultParagraphFont"/>
          <w:rFonts w:eastAsia="Cambria" w:cs="Cambria" w:ascii="Cambria" w:hAnsi="Cambria"/>
          <w:sz w:val="14"/>
        </w:rPr>
        <w:t>6</w:t>
        <w:tab/>
      </w:r>
      <w:r>
        <w:rPr>
          <w:rStyle w:val="DefaultParagraphFont"/>
          <w:rFonts w:eastAsia="Cambria" w:cs="Cambria" w:ascii="Cambria" w:hAnsi="Cambria"/>
        </w:rPr>
        <w:t>0</w:t>
        <w:tab/>
        <w:t>1</w:t>
        <w:tab/>
        <w:t>0</w:t>
        <w:tab/>
      </w:r>
      <w:r>
        <w:rPr/>
        <w:t>1</w:t>
        <w:tab/>
      </w:r>
      <w:r>
        <w:rPr>
          <w:rStyle w:val="DefaultParagraphFont"/>
          <w:rFonts w:eastAsia="Cambria" w:cs="Cambria" w:ascii="Cambria" w:hAnsi="Cambria"/>
        </w:rPr>
        <w:t>1</w:t>
        <w:tab/>
        <w:t>0</w:t>
        <w:tab/>
        <w:t>0</w:t>
        <w:tab/>
        <w:t>0</w:t>
      </w:r>
    </w:p>
    <w:p>
      <w:pPr>
        <w:pStyle w:val="Normal1"/>
        <w:spacing w:before="0" w:after="958"/>
        <w:ind w:left="12" w:right="6" w:hanging="0"/>
        <w:rPr/>
      </w:pPr>
      <w:r>
        <w:drawing>
          <wp:anchor behindDoc="0" distT="0" distB="0" distL="0" distR="0" simplePos="0" locked="0" layoutInCell="0" allowOverlap="1" relativeHeight="67">
            <wp:simplePos x="0" y="0"/>
            <wp:positionH relativeFrom="column">
              <wp:posOffset>636270</wp:posOffset>
            </wp:positionH>
            <wp:positionV relativeFrom="paragraph">
              <wp:posOffset>599440</wp:posOffset>
            </wp:positionV>
            <wp:extent cx="2502535" cy="1447800"/>
            <wp:effectExtent l="0" t="0" r="0" b="0"/>
            <wp:wrapSquare wrapText="bothSides"/>
            <wp:docPr id="66" name="Picture 4110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11057" descr=""/>
                    <pic:cNvPicPr>
                      <a:picLocks noChangeAspect="1" noChangeArrowheads="1"/>
                    </pic:cNvPicPr>
                  </pic:nvPicPr>
                  <pic:blipFill>
                    <a:blip r:embed="rId72"/>
                    <a:stretch>
                      <a:fillRect/>
                    </a:stretch>
                  </pic:blipFill>
                  <pic:spPr bwMode="auto">
                    <a:xfrm>
                      <a:off x="0" y="0"/>
                      <a:ext cx="2502535" cy="1447800"/>
                    </a:xfrm>
                    <a:prstGeom prst="rect">
                      <a:avLst/>
                    </a:prstGeom>
                  </pic:spPr>
                </pic:pic>
              </a:graphicData>
            </a:graphic>
          </wp:anchor>
        </w:drawing>
      </w:r>
      <w:r>
        <w:rPr/>
        <w:t xml:space="preserve">Для шифрования матрицы будем использовать систему RSA с параметрами </w:t>
      </w:r>
      <w:r>
        <w:rPr>
          <w:rStyle w:val="DefaultParagraphFont"/>
          <w:rFonts w:eastAsia="Cambria" w:cs="Cambria" w:ascii="Cambria" w:hAnsi="Cambria"/>
          <w:i/>
        </w:rPr>
        <w:t xml:space="preserve">N </w:t>
      </w:r>
      <w:r>
        <w:rPr>
          <w:rStyle w:val="DefaultParagraphFont"/>
          <w:rFonts w:eastAsia="Cambria" w:cs="Cambria" w:ascii="Cambria" w:hAnsi="Cambria"/>
        </w:rPr>
        <w:t>= 55</w:t>
      </w:r>
      <w:r>
        <w:rPr/>
        <w:t xml:space="preserve">, </w:t>
      </w:r>
      <w:r>
        <w:rPr>
          <w:rStyle w:val="DefaultParagraphFont"/>
          <w:rFonts w:eastAsia="Cambria" w:cs="Cambria" w:ascii="Cambria" w:hAnsi="Cambria"/>
          <w:i/>
        </w:rPr>
        <w:t xml:space="preserve">d </w:t>
      </w:r>
      <w:r>
        <w:rPr>
          <w:rStyle w:val="DefaultParagraphFont"/>
          <w:rFonts w:eastAsia="Cambria" w:cs="Cambria" w:ascii="Cambria" w:hAnsi="Cambria"/>
        </w:rPr>
        <w:t>= 3</w:t>
      </w:r>
      <w:r>
        <w:rPr/>
        <w:t xml:space="preserve">. Вначале закодируем матрицу </w:t>
      </w:r>
      <w:r>
        <w:rPr>
          <w:rStyle w:val="DefaultParagraphFont"/>
          <w:rFonts w:eastAsia="Cambria" w:cs="Cambria" w:ascii="Cambria" w:hAnsi="Cambria"/>
          <w:i/>
        </w:rPr>
        <w:t>H</w:t>
      </w:r>
      <w:r>
        <w:rPr/>
        <w:t>. В рамках данного примера просто припишем слева к каждому элементу матрицы выбираемую случайно с равными вероятностями цифру из множества</w:t>
      </w:r>
    </w:p>
    <w:p>
      <w:pPr>
        <w:pStyle w:val="Normal1"/>
        <w:spacing w:lineRule="auto" w:line="266" w:before="0" w:after="1004"/>
        <w:ind w:left="1012" w:hanging="10"/>
        <w:rPr/>
      </w:pPr>
      <w:r>
        <w:rPr>
          <w:rStyle w:val="DefaultParagraphFont"/>
          <w:rFonts w:eastAsia="Cambria" w:cs="Cambria" w:ascii="Cambria" w:hAnsi="Cambria"/>
          <w:i/>
        </w:rPr>
        <w:t>.</w:t>
      </w:r>
    </w:p>
    <w:p>
      <w:pPr>
        <w:pStyle w:val="Normal1"/>
        <w:ind w:left="12" w:right="6" w:hanging="0"/>
        <w:rPr/>
      </w:pPr>
      <w:r>
        <w:rPr/>
        <w:t xml:space="preserve">Теперь мы шифруем матрицу </w:t>
      </w:r>
      <w:r>
        <w:rPr>
          <w:rStyle w:val="DefaultParagraphFont"/>
          <w:rFonts w:eastAsia="Cambria" w:cs="Cambria" w:ascii="Cambria" w:hAnsi="Cambria"/>
          <w:i/>
        </w:rPr>
        <w:t>H</w:t>
      </w:r>
      <w:r>
        <w:rPr>
          <w:rStyle w:val="DefaultParagraphFont"/>
          <w:rFonts w:eastAsia="Cambria" w:cs="Cambria" w:ascii="Cambria" w:hAnsi="Cambria"/>
        </w:rPr>
        <w:t xml:space="preserve">˜ </w:t>
      </w:r>
      <w:r>
        <w:rPr/>
        <w:t>, возводя каждый ее элемент в куб</w:t>
      </w:r>
    </w:p>
    <w:tbl>
      <w:tblPr>
        <w:tblW w:w="5142" w:type="dxa"/>
        <w:jc w:val="left"/>
        <w:tblInd w:w="0" w:type="dxa"/>
        <w:tblLayout w:type="fixed"/>
        <w:tblCellMar>
          <w:top w:w="0" w:type="dxa"/>
          <w:left w:w="0" w:type="dxa"/>
          <w:bottom w:w="0" w:type="dxa"/>
          <w:right w:w="0" w:type="dxa"/>
        </w:tblCellMar>
      </w:tblPr>
      <w:tblGrid>
        <w:gridCol w:w="2132"/>
        <w:gridCol w:w="407"/>
        <w:gridCol w:w="407"/>
        <w:gridCol w:w="407"/>
        <w:gridCol w:w="407"/>
        <w:gridCol w:w="407"/>
        <w:gridCol w:w="407"/>
        <w:gridCol w:w="568"/>
      </w:tblGrid>
      <w:tr>
        <w:trPr>
          <w:trHeight w:val="263" w:hRule="atLeast"/>
        </w:trPr>
        <w:tc>
          <w:tcPr>
            <w:tcW w:w="2132" w:type="dxa"/>
            <w:tcBorders/>
          </w:tcPr>
          <w:p>
            <w:pPr>
              <w:pStyle w:val="Normal1"/>
              <w:spacing w:lineRule="auto" w:line="256" w:before="0" w:after="0"/>
              <w:ind w:left="0" w:hanging="0"/>
              <w:jc w:val="left"/>
              <w:rPr/>
            </w:pPr>
            <w:r>
              <w:rPr/>
              <w:t>по модулю 55:</w:t>
            </w:r>
          </w:p>
        </w:tc>
        <w:tc>
          <w:tcPr>
            <w:tcW w:w="407" w:type="dxa"/>
            <w:tcBorders/>
            <w:vAlign w:val="bottom"/>
          </w:tcPr>
          <w:p>
            <w:pPr>
              <w:pStyle w:val="Normal1"/>
              <w:spacing w:lineRule="auto" w:line="256" w:before="0" w:after="160"/>
              <w:ind w:left="0" w:hanging="0"/>
              <w:jc w:val="left"/>
              <w:rPr/>
            </w:pPr>
            <w:r>
              <w:rPr/>
            </w:r>
          </w:p>
        </w:tc>
        <w:tc>
          <w:tcPr>
            <w:tcW w:w="407" w:type="dxa"/>
            <w:tcBorders/>
          </w:tcPr>
          <w:p>
            <w:pPr>
              <w:pStyle w:val="Normal1"/>
              <w:spacing w:lineRule="auto" w:line="256" w:before="0" w:after="160"/>
              <w:ind w:left="0" w:hanging="0"/>
              <w:jc w:val="left"/>
              <w:rPr/>
            </w:pPr>
            <w:r>
              <w:rPr/>
            </w:r>
          </w:p>
        </w:tc>
        <w:tc>
          <w:tcPr>
            <w:tcW w:w="407" w:type="dxa"/>
            <w:tcBorders/>
          </w:tcPr>
          <w:p>
            <w:pPr>
              <w:pStyle w:val="Normal1"/>
              <w:spacing w:lineRule="auto" w:line="256" w:before="0" w:after="160"/>
              <w:ind w:left="0" w:hanging="0"/>
              <w:jc w:val="left"/>
              <w:rPr/>
            </w:pPr>
            <w:r>
              <w:rPr/>
            </w:r>
          </w:p>
        </w:tc>
        <w:tc>
          <w:tcPr>
            <w:tcW w:w="407" w:type="dxa"/>
            <w:tcBorders/>
          </w:tcPr>
          <w:p>
            <w:pPr>
              <w:pStyle w:val="Normal1"/>
              <w:spacing w:lineRule="auto" w:line="256" w:before="0" w:after="160"/>
              <w:ind w:left="0" w:hanging="0"/>
              <w:jc w:val="left"/>
              <w:rPr/>
            </w:pPr>
            <w:r>
              <w:rPr/>
            </w:r>
          </w:p>
        </w:tc>
        <w:tc>
          <w:tcPr>
            <w:tcW w:w="407" w:type="dxa"/>
            <w:tcBorders/>
          </w:tcPr>
          <w:p>
            <w:pPr>
              <w:pStyle w:val="Normal1"/>
              <w:spacing w:lineRule="auto" w:line="256" w:before="0" w:after="160"/>
              <w:ind w:left="0" w:hanging="0"/>
              <w:jc w:val="left"/>
              <w:rPr/>
            </w:pPr>
            <w:r>
              <w:rPr/>
            </w:r>
          </w:p>
        </w:tc>
        <w:tc>
          <w:tcPr>
            <w:tcW w:w="407" w:type="dxa"/>
            <w:tcBorders/>
          </w:tcPr>
          <w:p>
            <w:pPr>
              <w:pStyle w:val="Normal1"/>
              <w:spacing w:lineRule="auto" w:line="256" w:before="0" w:after="160"/>
              <w:ind w:left="0" w:hanging="0"/>
              <w:jc w:val="left"/>
              <w:rPr/>
            </w:pPr>
            <w:r>
              <w:rPr/>
            </w:r>
          </w:p>
        </w:tc>
        <w:tc>
          <w:tcPr>
            <w:tcW w:w="568" w:type="dxa"/>
            <w:tcBorders/>
          </w:tcPr>
          <w:p>
            <w:pPr>
              <w:pStyle w:val="Normal1"/>
              <w:spacing w:lineRule="auto" w:line="256" w:before="0" w:after="160"/>
              <w:ind w:left="0" w:hanging="0"/>
              <w:jc w:val="left"/>
              <w:rPr/>
            </w:pPr>
            <w:r>
              <w:rPr/>
            </w:r>
          </w:p>
        </w:tc>
      </w:tr>
      <w:tr>
        <w:trPr>
          <w:trHeight w:val="2251" w:hRule="atLeast"/>
        </w:trPr>
        <w:tc>
          <w:tcPr>
            <w:tcW w:w="2132" w:type="dxa"/>
            <w:tcBorders/>
          </w:tcPr>
          <w:p>
            <w:pPr>
              <w:pStyle w:val="Normal1"/>
              <w:spacing w:lineRule="auto" w:line="256" w:before="0" w:after="0"/>
              <w:ind w:left="1042" w:hanging="0"/>
              <w:jc w:val="left"/>
              <w:rPr/>
            </w:pPr>
            <w:r>
              <w:rPr/>
              <w:drawing>
                <wp:inline distT="0" distB="0" distL="0" distR="0">
                  <wp:extent cx="2334895" cy="1225550"/>
                  <wp:effectExtent l="0" t="0" r="0" b="0"/>
                  <wp:docPr id="67" name="Picture 411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11058" descr=""/>
                          <pic:cNvPicPr>
                            <a:picLocks noChangeAspect="1" noChangeArrowheads="1"/>
                          </pic:cNvPicPr>
                        </pic:nvPicPr>
                        <pic:blipFill>
                          <a:blip r:embed="rId73"/>
                          <a:stretch>
                            <a:fillRect/>
                          </a:stretch>
                        </pic:blipFill>
                        <pic:spPr bwMode="auto">
                          <a:xfrm>
                            <a:off x="0" y="0"/>
                            <a:ext cx="2334895" cy="1225550"/>
                          </a:xfrm>
                          <a:prstGeom prst="rect">
                            <a:avLst/>
                          </a:prstGeom>
                        </pic:spPr>
                      </pic:pic>
                    </a:graphicData>
                  </a:graphic>
                </wp:inline>
              </w:drawing>
            </w:r>
          </w:p>
        </w:tc>
        <w:tc>
          <w:tcPr>
            <w:tcW w:w="407" w:type="dxa"/>
            <w:tcBorders/>
          </w:tcPr>
          <w:p>
            <w:pPr>
              <w:pStyle w:val="Normal1"/>
              <w:spacing w:lineRule="auto" w:line="256" w:before="0" w:after="0"/>
              <w:ind w:left="0" w:hanging="0"/>
              <w:jc w:val="left"/>
              <w:rPr/>
            </w:pPr>
            <w:r>
              <w:rPr>
                <w:rStyle w:val="DefaultParagraphFont"/>
                <w:rFonts w:eastAsia="Cambria" w:cs="Cambria" w:ascii="Cambria" w:hAnsi="Cambria"/>
              </w:rPr>
              <w:t>25</w:t>
            </w:r>
          </w:p>
          <w:p>
            <w:pPr>
              <w:pStyle w:val="Normal1"/>
              <w:spacing w:lineRule="auto" w:line="256" w:before="0" w:after="0"/>
              <w:ind w:left="0" w:hanging="0"/>
              <w:jc w:val="left"/>
              <w:rPr/>
            </w:pPr>
            <w:r>
              <w:rPr>
                <w:rStyle w:val="DefaultParagraphFont"/>
                <w:rFonts w:eastAsia="Cambria" w:cs="Cambria" w:ascii="Cambria" w:hAnsi="Cambria"/>
              </w:rPr>
              <w:t>50</w:t>
            </w:r>
          </w:p>
          <w:p>
            <w:pPr>
              <w:pStyle w:val="Normal1"/>
              <w:spacing w:lineRule="auto" w:line="256" w:before="0" w:after="0"/>
              <w:ind w:left="0" w:hanging="0"/>
              <w:jc w:val="left"/>
              <w:rPr/>
            </w:pPr>
            <w:r>
              <w:rPr>
                <w:rStyle w:val="DefaultParagraphFont"/>
                <w:rFonts w:eastAsia="Cambria" w:cs="Cambria" w:ascii="Cambria" w:hAnsi="Cambria"/>
              </w:rPr>
              <w:t>50</w:t>
            </w:r>
          </w:p>
          <w:p>
            <w:pPr>
              <w:pStyle w:val="Normal1"/>
              <w:spacing w:lineRule="auto" w:line="256" w:before="0" w:after="0"/>
              <w:ind w:left="0" w:hanging="0"/>
              <w:jc w:val="left"/>
              <w:rPr/>
            </w:pPr>
            <w:r>
              <w:rPr>
                <w:rStyle w:val="DefaultParagraphFont"/>
                <w:rFonts w:eastAsia="Cambria" w:cs="Cambria" w:ascii="Cambria" w:hAnsi="Cambria"/>
              </w:rPr>
              <w:t>10</w:t>
            </w:r>
          </w:p>
          <w:p>
            <w:pPr>
              <w:pStyle w:val="Normal1"/>
              <w:spacing w:lineRule="auto" w:line="256" w:before="0" w:after="0"/>
              <w:ind w:left="0" w:hanging="0"/>
              <w:jc w:val="left"/>
              <w:rPr/>
            </w:pPr>
            <w:r>
              <w:rPr>
                <w:rStyle w:val="DefaultParagraphFont"/>
                <w:rFonts w:eastAsia="Cambria" w:cs="Cambria" w:ascii="Cambria" w:hAnsi="Cambria"/>
              </w:rPr>
              <w:t>25</w:t>
            </w:r>
          </w:p>
          <w:p>
            <w:pPr>
              <w:pStyle w:val="Normal1"/>
              <w:spacing w:lineRule="auto" w:line="256" w:before="0" w:after="0"/>
              <w:ind w:left="0" w:hanging="0"/>
              <w:jc w:val="left"/>
              <w:rPr/>
            </w:pPr>
            <w:r>
              <w:rPr>
                <w:rStyle w:val="DefaultParagraphFont"/>
                <w:rFonts w:eastAsia="Cambria" w:cs="Cambria" w:ascii="Cambria" w:hAnsi="Cambria"/>
              </w:rPr>
              <w:t>06</w:t>
            </w:r>
          </w:p>
          <w:p>
            <w:pPr>
              <w:pStyle w:val="Normal1"/>
              <w:spacing w:lineRule="auto" w:line="256" w:before="0" w:after="0"/>
              <w:ind w:left="0" w:hanging="0"/>
              <w:jc w:val="left"/>
              <w:rPr/>
            </w:pPr>
            <w:r>
              <w:rPr>
                <w:rStyle w:val="DefaultParagraphFont"/>
                <w:rFonts w:eastAsia="Cambria" w:cs="Cambria" w:ascii="Cambria" w:hAnsi="Cambria"/>
              </w:rPr>
              <w:t>50</w:t>
            </w:r>
          </w:p>
          <w:p>
            <w:pPr>
              <w:pStyle w:val="Normal1"/>
              <w:spacing w:lineRule="auto" w:line="256" w:before="0" w:after="0"/>
              <w:ind w:left="0" w:hanging="0"/>
              <w:jc w:val="left"/>
              <w:rPr/>
            </w:pPr>
            <w:r>
              <w:rPr>
                <w:rStyle w:val="DefaultParagraphFont"/>
                <w:rFonts w:eastAsia="Cambria" w:cs="Cambria" w:ascii="Cambria" w:hAnsi="Cambria"/>
              </w:rPr>
              <w:t>06</w:t>
            </w:r>
          </w:p>
        </w:tc>
        <w:tc>
          <w:tcPr>
            <w:tcW w:w="407" w:type="dxa"/>
            <w:tcBorders/>
          </w:tcPr>
          <w:p>
            <w:pPr>
              <w:pStyle w:val="Normal1"/>
              <w:spacing w:lineRule="auto" w:line="256" w:before="0" w:after="0"/>
              <w:ind w:left="0" w:hanging="0"/>
              <w:jc w:val="left"/>
              <w:rPr/>
            </w:pPr>
            <w:r>
              <w:rPr>
                <w:rStyle w:val="DefaultParagraphFont"/>
                <w:rFonts w:eastAsia="Cambria" w:cs="Cambria" w:ascii="Cambria" w:hAnsi="Cambria"/>
              </w:rPr>
              <w:t>11</w:t>
            </w:r>
          </w:p>
          <w:p>
            <w:pPr>
              <w:pStyle w:val="Normal1"/>
              <w:spacing w:lineRule="auto" w:line="256" w:before="0" w:after="0"/>
              <w:ind w:left="0" w:hanging="0"/>
              <w:jc w:val="left"/>
              <w:rPr/>
            </w:pPr>
            <w:r>
              <w:rPr>
                <w:rStyle w:val="DefaultParagraphFont"/>
                <w:rFonts w:eastAsia="Cambria" w:cs="Cambria" w:ascii="Cambria" w:hAnsi="Cambria"/>
              </w:rPr>
              <w:t>40</w:t>
            </w:r>
          </w:p>
          <w:p>
            <w:pPr>
              <w:pStyle w:val="Normal1"/>
              <w:spacing w:lineRule="auto" w:line="256" w:before="0" w:after="0"/>
              <w:ind w:left="0" w:hanging="0"/>
              <w:jc w:val="left"/>
              <w:rPr/>
            </w:pPr>
            <w:r>
              <w:rPr>
                <w:rStyle w:val="DefaultParagraphFont"/>
                <w:rFonts w:eastAsia="Cambria" w:cs="Cambria" w:ascii="Cambria" w:hAnsi="Cambria"/>
              </w:rPr>
              <w:t>40</w:t>
            </w:r>
          </w:p>
          <w:p>
            <w:pPr>
              <w:pStyle w:val="Normal1"/>
              <w:spacing w:lineRule="auto" w:line="256" w:before="0" w:after="0"/>
              <w:ind w:left="0" w:hanging="0"/>
              <w:jc w:val="left"/>
              <w:rPr/>
            </w:pPr>
            <w:r>
              <w:rPr>
                <w:rStyle w:val="DefaultParagraphFont"/>
                <w:rFonts w:eastAsia="Cambria" w:cs="Cambria" w:ascii="Cambria" w:hAnsi="Cambria"/>
              </w:rPr>
              <w:t>06</w:t>
            </w:r>
          </w:p>
          <w:p>
            <w:pPr>
              <w:pStyle w:val="Normal1"/>
              <w:spacing w:lineRule="auto" w:line="256" w:before="0" w:after="0"/>
              <w:ind w:left="0" w:hanging="0"/>
              <w:jc w:val="left"/>
              <w:rPr/>
            </w:pPr>
            <w:r>
              <w:rPr>
                <w:rStyle w:val="DefaultParagraphFont"/>
                <w:rFonts w:eastAsia="Cambria" w:cs="Cambria" w:ascii="Cambria" w:hAnsi="Cambria"/>
              </w:rPr>
              <w:t>35</w:t>
            </w:r>
          </w:p>
          <w:p>
            <w:pPr>
              <w:pStyle w:val="Normal1"/>
              <w:spacing w:lineRule="auto" w:line="256" w:before="0" w:after="0"/>
              <w:ind w:left="0" w:hanging="0"/>
              <w:jc w:val="left"/>
              <w:rPr/>
            </w:pPr>
            <w:r>
              <w:rPr>
                <w:rStyle w:val="DefaultParagraphFont"/>
                <w:rFonts w:eastAsia="Cambria" w:cs="Cambria" w:ascii="Cambria" w:hAnsi="Cambria"/>
              </w:rPr>
              <w:t>25</w:t>
            </w:r>
          </w:p>
          <w:p>
            <w:pPr>
              <w:pStyle w:val="Normal1"/>
              <w:spacing w:lineRule="auto" w:line="256" w:before="0" w:after="0"/>
              <w:ind w:left="0" w:hanging="0"/>
              <w:jc w:val="left"/>
              <w:rPr/>
            </w:pPr>
            <w:r>
              <w:rPr>
                <w:rStyle w:val="DefaultParagraphFont"/>
                <w:rFonts w:eastAsia="Cambria" w:cs="Cambria" w:ascii="Cambria" w:hAnsi="Cambria"/>
              </w:rPr>
              <w:t>36</w:t>
            </w:r>
          </w:p>
          <w:p>
            <w:pPr>
              <w:pStyle w:val="Normal1"/>
              <w:spacing w:lineRule="auto" w:line="256" w:before="0" w:after="0"/>
              <w:ind w:left="0" w:hanging="0"/>
              <w:jc w:val="left"/>
              <w:rPr/>
            </w:pPr>
            <w:r>
              <w:rPr>
                <w:rStyle w:val="DefaultParagraphFont"/>
                <w:rFonts w:eastAsia="Cambria" w:cs="Cambria" w:ascii="Cambria" w:hAnsi="Cambria"/>
              </w:rPr>
              <w:t>10</w:t>
            </w:r>
          </w:p>
        </w:tc>
        <w:tc>
          <w:tcPr>
            <w:tcW w:w="407" w:type="dxa"/>
            <w:tcBorders/>
          </w:tcPr>
          <w:p>
            <w:pPr>
              <w:pStyle w:val="Normal1"/>
              <w:spacing w:lineRule="auto" w:line="256" w:before="0" w:after="0"/>
              <w:ind w:left="0" w:hanging="0"/>
              <w:jc w:val="left"/>
              <w:rPr/>
            </w:pPr>
            <w:r>
              <w:rPr>
                <w:rStyle w:val="DefaultParagraphFont"/>
                <w:rFonts w:eastAsia="Cambria" w:cs="Cambria" w:ascii="Cambria" w:hAnsi="Cambria"/>
              </w:rPr>
              <w:t>36</w:t>
            </w:r>
          </w:p>
          <w:p>
            <w:pPr>
              <w:pStyle w:val="Normal1"/>
              <w:spacing w:lineRule="auto" w:line="256" w:before="0" w:after="0"/>
              <w:ind w:left="0" w:hanging="0"/>
              <w:jc w:val="left"/>
              <w:rPr/>
            </w:pPr>
            <w:r>
              <w:rPr>
                <w:rStyle w:val="DefaultParagraphFont"/>
                <w:rFonts w:eastAsia="Cambria" w:cs="Cambria" w:ascii="Cambria" w:hAnsi="Cambria"/>
              </w:rPr>
              <w:t>25</w:t>
            </w:r>
          </w:p>
          <w:p>
            <w:pPr>
              <w:pStyle w:val="Normal1"/>
              <w:spacing w:lineRule="auto" w:line="256" w:before="0" w:after="0"/>
              <w:ind w:left="0" w:hanging="0"/>
              <w:jc w:val="left"/>
              <w:rPr/>
            </w:pPr>
            <w:r>
              <w:rPr>
                <w:rStyle w:val="DefaultParagraphFont"/>
                <w:rFonts w:eastAsia="Cambria" w:cs="Cambria" w:ascii="Cambria" w:hAnsi="Cambria"/>
              </w:rPr>
              <w:t>11</w:t>
            </w:r>
          </w:p>
          <w:p>
            <w:pPr>
              <w:pStyle w:val="Normal1"/>
              <w:spacing w:lineRule="auto" w:line="256" w:before="0" w:after="0"/>
              <w:ind w:left="0" w:hanging="0"/>
              <w:jc w:val="left"/>
              <w:rPr/>
            </w:pPr>
            <w:r>
              <w:rPr>
                <w:rStyle w:val="DefaultParagraphFont"/>
                <w:rFonts w:eastAsia="Cambria" w:cs="Cambria" w:ascii="Cambria" w:hAnsi="Cambria"/>
              </w:rPr>
              <w:t>50</w:t>
            </w:r>
          </w:p>
          <w:p>
            <w:pPr>
              <w:pStyle w:val="Normal1"/>
              <w:spacing w:lineRule="auto" w:line="256" w:before="0" w:after="0"/>
              <w:ind w:left="0" w:hanging="0"/>
              <w:jc w:val="left"/>
              <w:rPr/>
            </w:pPr>
            <w:r>
              <w:rPr>
                <w:rStyle w:val="DefaultParagraphFont"/>
                <w:rFonts w:eastAsia="Cambria" w:cs="Cambria" w:ascii="Cambria" w:hAnsi="Cambria"/>
              </w:rPr>
              <w:t>11</w:t>
            </w:r>
          </w:p>
          <w:p>
            <w:pPr>
              <w:pStyle w:val="Normal1"/>
              <w:spacing w:lineRule="auto" w:line="256" w:before="0" w:after="0"/>
              <w:ind w:left="0" w:hanging="0"/>
              <w:jc w:val="left"/>
              <w:rPr/>
            </w:pPr>
            <w:r>
              <w:rPr>
                <w:rStyle w:val="DefaultParagraphFont"/>
                <w:rFonts w:eastAsia="Cambria" w:cs="Cambria" w:ascii="Cambria" w:hAnsi="Cambria"/>
              </w:rPr>
              <w:t>21</w:t>
            </w:r>
          </w:p>
          <w:p>
            <w:pPr>
              <w:pStyle w:val="Normal1"/>
              <w:spacing w:lineRule="auto" w:line="256" w:before="0" w:after="0"/>
              <w:ind w:left="0" w:hanging="0"/>
              <w:jc w:val="left"/>
              <w:rPr/>
            </w:pPr>
            <w:r>
              <w:rPr>
                <w:rStyle w:val="DefaultParagraphFont"/>
                <w:rFonts w:eastAsia="Cambria" w:cs="Cambria" w:ascii="Cambria" w:hAnsi="Cambria"/>
              </w:rPr>
              <w:t>40</w:t>
            </w:r>
          </w:p>
          <w:p>
            <w:pPr>
              <w:pStyle w:val="Normal1"/>
              <w:spacing w:lineRule="auto" w:line="256" w:before="0" w:after="0"/>
              <w:ind w:left="0" w:hanging="0"/>
              <w:jc w:val="left"/>
              <w:rPr/>
            </w:pPr>
            <w:r>
              <w:rPr>
                <w:rStyle w:val="DefaultParagraphFont"/>
                <w:rFonts w:eastAsia="Cambria" w:cs="Cambria" w:ascii="Cambria" w:hAnsi="Cambria"/>
              </w:rPr>
              <w:t>46</w:t>
            </w:r>
          </w:p>
        </w:tc>
        <w:tc>
          <w:tcPr>
            <w:tcW w:w="407" w:type="dxa"/>
            <w:tcBorders/>
          </w:tcPr>
          <w:p>
            <w:pPr>
              <w:pStyle w:val="Normal1"/>
              <w:spacing w:lineRule="auto" w:line="256" w:before="0" w:after="0"/>
              <w:ind w:left="0" w:hanging="0"/>
              <w:jc w:val="left"/>
              <w:rPr/>
            </w:pPr>
            <w:r>
              <w:rPr>
                <w:rStyle w:val="DefaultParagraphFont"/>
                <w:rFonts w:eastAsia="Cambria" w:cs="Cambria" w:ascii="Cambria" w:hAnsi="Cambria"/>
              </w:rPr>
              <w:t>21</w:t>
            </w:r>
          </w:p>
          <w:p>
            <w:pPr>
              <w:pStyle w:val="Normal1"/>
              <w:spacing w:lineRule="auto" w:line="256" w:before="0" w:after="0"/>
              <w:ind w:left="0" w:hanging="0"/>
              <w:jc w:val="left"/>
              <w:rPr/>
            </w:pPr>
            <w:r>
              <w:rPr>
                <w:rStyle w:val="DefaultParagraphFont"/>
                <w:rFonts w:eastAsia="Cambria" w:cs="Cambria" w:ascii="Cambria" w:hAnsi="Cambria"/>
              </w:rPr>
              <w:t>10</w:t>
            </w:r>
          </w:p>
          <w:p>
            <w:pPr>
              <w:pStyle w:val="Normal1"/>
              <w:spacing w:lineRule="auto" w:line="256" w:before="0" w:after="0"/>
              <w:ind w:left="0" w:hanging="0"/>
              <w:jc w:val="left"/>
              <w:rPr/>
            </w:pPr>
            <w:r>
              <w:rPr>
                <w:rStyle w:val="DefaultParagraphFont"/>
                <w:rFonts w:eastAsia="Cambria" w:cs="Cambria" w:ascii="Cambria" w:hAnsi="Cambria"/>
              </w:rPr>
              <w:t>50</w:t>
            </w:r>
          </w:p>
          <w:p>
            <w:pPr>
              <w:pStyle w:val="Normal1"/>
              <w:spacing w:lineRule="auto" w:line="256" w:before="0" w:after="0"/>
              <w:ind w:left="0" w:hanging="0"/>
              <w:jc w:val="left"/>
              <w:rPr/>
            </w:pPr>
            <w:r>
              <w:rPr>
                <w:rStyle w:val="DefaultParagraphFont"/>
                <w:rFonts w:eastAsia="Cambria" w:cs="Cambria" w:ascii="Cambria" w:hAnsi="Cambria"/>
              </w:rPr>
              <w:t>46</w:t>
            </w:r>
          </w:p>
          <w:p>
            <w:pPr>
              <w:pStyle w:val="Normal1"/>
              <w:spacing w:lineRule="auto" w:line="256" w:before="0" w:after="0"/>
              <w:ind w:left="0" w:hanging="0"/>
              <w:jc w:val="left"/>
              <w:rPr/>
            </w:pPr>
            <w:r>
              <w:rPr>
                <w:rStyle w:val="DefaultParagraphFont"/>
                <w:rFonts w:eastAsia="Cambria" w:cs="Cambria" w:ascii="Cambria" w:hAnsi="Cambria"/>
              </w:rPr>
              <w:t>40</w:t>
            </w:r>
          </w:p>
          <w:p>
            <w:pPr>
              <w:pStyle w:val="Normal1"/>
              <w:spacing w:lineRule="auto" w:line="256" w:before="0" w:after="0"/>
              <w:ind w:left="0" w:hanging="0"/>
              <w:jc w:val="left"/>
              <w:rPr/>
            </w:pPr>
            <w:r>
              <w:rPr>
                <w:rStyle w:val="DefaultParagraphFont"/>
                <w:rFonts w:eastAsia="Cambria" w:cs="Cambria" w:ascii="Cambria" w:hAnsi="Cambria"/>
              </w:rPr>
              <w:t>35</w:t>
            </w:r>
          </w:p>
          <w:p>
            <w:pPr>
              <w:pStyle w:val="Normal1"/>
              <w:spacing w:lineRule="auto" w:line="256" w:before="0" w:after="0"/>
              <w:ind w:left="0" w:hanging="0"/>
              <w:jc w:val="left"/>
              <w:rPr/>
            </w:pPr>
            <w:r>
              <w:rPr>
                <w:rStyle w:val="DefaultParagraphFont"/>
                <w:rFonts w:eastAsia="Cambria" w:cs="Cambria" w:ascii="Cambria" w:hAnsi="Cambria"/>
              </w:rPr>
              <w:t>06</w:t>
            </w:r>
          </w:p>
          <w:p>
            <w:pPr>
              <w:pStyle w:val="Normal1"/>
              <w:spacing w:lineRule="auto" w:line="256" w:before="0" w:after="0"/>
              <w:ind w:left="0" w:hanging="0"/>
              <w:jc w:val="left"/>
              <w:rPr/>
            </w:pPr>
            <w:r>
              <w:rPr>
                <w:rStyle w:val="DefaultParagraphFont"/>
                <w:rFonts w:eastAsia="Cambria" w:cs="Cambria" w:ascii="Cambria" w:hAnsi="Cambria"/>
              </w:rPr>
              <w:t>06</w:t>
            </w:r>
          </w:p>
        </w:tc>
        <w:tc>
          <w:tcPr>
            <w:tcW w:w="407" w:type="dxa"/>
            <w:tcBorders/>
          </w:tcPr>
          <w:p>
            <w:pPr>
              <w:pStyle w:val="Normal1"/>
              <w:spacing w:lineRule="auto" w:line="256" w:before="0" w:after="0"/>
              <w:ind w:left="0" w:hanging="0"/>
              <w:jc w:val="left"/>
              <w:rPr/>
            </w:pPr>
            <w:r>
              <w:rPr>
                <w:rStyle w:val="DefaultParagraphFont"/>
                <w:rFonts w:eastAsia="Cambria" w:cs="Cambria" w:ascii="Cambria" w:hAnsi="Cambria"/>
              </w:rPr>
              <w:t>35</w:t>
            </w:r>
          </w:p>
          <w:p>
            <w:pPr>
              <w:pStyle w:val="Normal1"/>
              <w:spacing w:lineRule="auto" w:line="256" w:before="0" w:after="0"/>
              <w:ind w:left="0" w:hanging="0"/>
              <w:jc w:val="left"/>
              <w:rPr/>
            </w:pPr>
            <w:r>
              <w:rPr>
                <w:rStyle w:val="DefaultParagraphFont"/>
                <w:rFonts w:eastAsia="Cambria" w:cs="Cambria" w:ascii="Cambria" w:hAnsi="Cambria"/>
              </w:rPr>
              <w:t>06</w:t>
            </w:r>
          </w:p>
          <w:p>
            <w:pPr>
              <w:pStyle w:val="Normal1"/>
              <w:spacing w:lineRule="auto" w:line="256" w:before="0" w:after="0"/>
              <w:ind w:left="0" w:hanging="0"/>
              <w:jc w:val="left"/>
              <w:rPr/>
            </w:pPr>
            <w:r>
              <w:rPr>
                <w:rStyle w:val="DefaultParagraphFont"/>
                <w:rFonts w:eastAsia="Cambria" w:cs="Cambria" w:ascii="Cambria" w:hAnsi="Cambria"/>
              </w:rPr>
              <w:t>25</w:t>
            </w:r>
          </w:p>
          <w:p>
            <w:pPr>
              <w:pStyle w:val="Normal1"/>
              <w:spacing w:lineRule="auto" w:line="256" w:before="0" w:after="0"/>
              <w:ind w:left="0" w:hanging="0"/>
              <w:jc w:val="left"/>
              <w:rPr/>
            </w:pPr>
            <w:r>
              <w:rPr>
                <w:rStyle w:val="DefaultParagraphFont"/>
                <w:rFonts w:eastAsia="Cambria" w:cs="Cambria" w:ascii="Cambria" w:hAnsi="Cambria"/>
              </w:rPr>
              <w:t>06</w:t>
            </w:r>
          </w:p>
          <w:p>
            <w:pPr>
              <w:pStyle w:val="Normal1"/>
              <w:spacing w:lineRule="auto" w:line="256" w:before="0" w:after="0"/>
              <w:ind w:left="0" w:hanging="0"/>
              <w:jc w:val="left"/>
              <w:rPr/>
            </w:pPr>
            <w:r>
              <w:rPr>
                <w:rStyle w:val="DefaultParagraphFont"/>
                <w:rFonts w:eastAsia="Cambria" w:cs="Cambria" w:ascii="Cambria" w:hAnsi="Cambria"/>
              </w:rPr>
              <w:t>10</w:t>
            </w:r>
          </w:p>
          <w:p>
            <w:pPr>
              <w:pStyle w:val="Normal1"/>
              <w:spacing w:lineRule="auto" w:line="256" w:before="0" w:after="0"/>
              <w:ind w:left="0" w:hanging="0"/>
              <w:jc w:val="left"/>
              <w:rPr/>
            </w:pPr>
            <w:r>
              <w:rPr>
                <w:rStyle w:val="DefaultParagraphFont"/>
                <w:rFonts w:eastAsia="Cambria" w:cs="Cambria" w:ascii="Cambria" w:hAnsi="Cambria"/>
              </w:rPr>
              <w:t>10</w:t>
            </w:r>
          </w:p>
          <w:p>
            <w:pPr>
              <w:pStyle w:val="Normal1"/>
              <w:spacing w:lineRule="auto" w:line="256" w:before="0" w:after="0"/>
              <w:ind w:left="0" w:hanging="0"/>
              <w:jc w:val="left"/>
              <w:rPr/>
            </w:pPr>
            <w:r>
              <w:rPr>
                <w:rStyle w:val="DefaultParagraphFont"/>
                <w:rFonts w:eastAsia="Cambria" w:cs="Cambria" w:ascii="Cambria" w:hAnsi="Cambria"/>
              </w:rPr>
              <w:t>21</w:t>
            </w:r>
          </w:p>
          <w:p>
            <w:pPr>
              <w:pStyle w:val="Normal1"/>
              <w:spacing w:lineRule="auto" w:line="256" w:before="0" w:after="0"/>
              <w:ind w:left="0" w:hanging="0"/>
              <w:jc w:val="left"/>
              <w:rPr/>
            </w:pPr>
            <w:r>
              <w:rPr>
                <w:rStyle w:val="DefaultParagraphFont"/>
                <w:rFonts w:eastAsia="Cambria" w:cs="Cambria" w:ascii="Cambria" w:hAnsi="Cambria"/>
              </w:rPr>
              <w:t>25</w:t>
            </w:r>
          </w:p>
        </w:tc>
        <w:tc>
          <w:tcPr>
            <w:tcW w:w="407" w:type="dxa"/>
            <w:tcBorders/>
          </w:tcPr>
          <w:p>
            <w:pPr>
              <w:pStyle w:val="Normal1"/>
              <w:spacing w:lineRule="auto" w:line="256" w:before="0" w:after="0"/>
              <w:ind w:left="0" w:hanging="0"/>
              <w:jc w:val="left"/>
              <w:rPr/>
            </w:pPr>
            <w:r>
              <w:rPr>
                <w:rStyle w:val="DefaultParagraphFont"/>
                <w:rFonts w:eastAsia="Cambria" w:cs="Cambria" w:ascii="Cambria" w:hAnsi="Cambria"/>
              </w:rPr>
              <w:t>25</w:t>
            </w:r>
          </w:p>
          <w:p>
            <w:pPr>
              <w:pStyle w:val="Normal1"/>
              <w:spacing w:lineRule="auto" w:line="256" w:before="0" w:after="0"/>
              <w:ind w:left="0" w:hanging="0"/>
              <w:jc w:val="left"/>
              <w:rPr/>
            </w:pPr>
            <w:r>
              <w:rPr>
                <w:rStyle w:val="DefaultParagraphFont"/>
                <w:rFonts w:eastAsia="Cambria" w:cs="Cambria" w:ascii="Cambria" w:hAnsi="Cambria"/>
              </w:rPr>
              <w:t>40</w:t>
            </w:r>
          </w:p>
          <w:p>
            <w:pPr>
              <w:pStyle w:val="Normal1"/>
              <w:spacing w:lineRule="auto" w:line="256" w:before="0" w:after="0"/>
              <w:ind w:left="0" w:hanging="0"/>
              <w:jc w:val="left"/>
              <w:rPr/>
            </w:pPr>
            <w:r>
              <w:rPr>
                <w:rStyle w:val="DefaultParagraphFont"/>
                <w:rFonts w:eastAsia="Cambria" w:cs="Cambria" w:ascii="Cambria" w:hAnsi="Cambria"/>
              </w:rPr>
              <w:t>46</w:t>
            </w:r>
          </w:p>
          <w:p>
            <w:pPr>
              <w:pStyle w:val="Normal1"/>
              <w:spacing w:lineRule="auto" w:line="256" w:before="0" w:after="0"/>
              <w:ind w:left="0" w:hanging="0"/>
              <w:jc w:val="left"/>
              <w:rPr/>
            </w:pPr>
            <w:r>
              <w:rPr>
                <w:rStyle w:val="DefaultParagraphFont"/>
                <w:rFonts w:eastAsia="Cambria" w:cs="Cambria" w:ascii="Cambria" w:hAnsi="Cambria"/>
              </w:rPr>
              <w:t>50</w:t>
            </w:r>
          </w:p>
          <w:p>
            <w:pPr>
              <w:pStyle w:val="Normal1"/>
              <w:spacing w:lineRule="auto" w:line="256" w:before="0" w:after="0"/>
              <w:ind w:left="0" w:hanging="0"/>
              <w:jc w:val="left"/>
              <w:rPr/>
            </w:pPr>
            <w:r>
              <w:rPr>
                <w:rStyle w:val="DefaultParagraphFont"/>
                <w:rFonts w:eastAsia="Cambria" w:cs="Cambria" w:ascii="Cambria" w:hAnsi="Cambria"/>
              </w:rPr>
              <w:t>06</w:t>
            </w:r>
          </w:p>
          <w:p>
            <w:pPr>
              <w:pStyle w:val="Normal1"/>
              <w:spacing w:lineRule="auto" w:line="256" w:before="0" w:after="0"/>
              <w:ind w:left="0" w:hanging="0"/>
              <w:jc w:val="left"/>
              <w:rPr/>
            </w:pPr>
            <w:r>
              <w:rPr>
                <w:rStyle w:val="DefaultParagraphFont"/>
                <w:rFonts w:eastAsia="Cambria" w:cs="Cambria" w:ascii="Cambria" w:hAnsi="Cambria"/>
              </w:rPr>
              <w:t>21</w:t>
            </w:r>
          </w:p>
          <w:p>
            <w:pPr>
              <w:pStyle w:val="Normal1"/>
              <w:spacing w:lineRule="auto" w:line="256" w:before="0" w:after="0"/>
              <w:ind w:left="0" w:hanging="0"/>
              <w:jc w:val="left"/>
              <w:rPr/>
            </w:pPr>
            <w:r>
              <w:rPr>
                <w:rStyle w:val="DefaultParagraphFont"/>
                <w:rFonts w:eastAsia="Cambria" w:cs="Cambria" w:ascii="Cambria" w:hAnsi="Cambria"/>
              </w:rPr>
              <w:t>50</w:t>
            </w:r>
          </w:p>
          <w:p>
            <w:pPr>
              <w:pStyle w:val="Normal1"/>
              <w:spacing w:lineRule="auto" w:line="256" w:before="0" w:after="0"/>
              <w:ind w:left="0" w:hanging="0"/>
              <w:jc w:val="left"/>
              <w:rPr/>
            </w:pPr>
            <w:r>
              <w:rPr>
                <w:rStyle w:val="DefaultParagraphFont"/>
                <w:rFonts w:eastAsia="Cambria" w:cs="Cambria" w:ascii="Cambria" w:hAnsi="Cambria"/>
              </w:rPr>
              <w:t>50</w:t>
            </w:r>
          </w:p>
        </w:tc>
        <w:tc>
          <w:tcPr>
            <w:tcW w:w="568" w:type="dxa"/>
            <w:tcBorders/>
          </w:tcPr>
          <w:p>
            <w:pPr>
              <w:pStyle w:val="Normal1"/>
              <w:spacing w:lineRule="auto" w:line="256" w:before="0" w:after="1406"/>
              <w:ind w:left="0" w:hanging="0"/>
              <w:rPr/>
            </w:pPr>
            <w:r>
              <w:rPr>
                <w:rStyle w:val="DefaultParagraphFont"/>
                <w:rFonts w:eastAsia="Cambria" w:cs="Cambria" w:ascii="Cambria" w:hAnsi="Cambria"/>
              </w:rPr>
              <w:t>102135 </w:t>
            </w:r>
          </w:p>
          <w:p>
            <w:pPr>
              <w:pStyle w:val="Normal1"/>
              <w:spacing w:lineRule="auto" w:line="256" w:before="0" w:after="0"/>
              <w:ind w:left="0" w:hanging="0"/>
              <w:rPr/>
            </w:pPr>
            <w:r>
              <w:rPr>
                <w:rStyle w:val="DefaultParagraphFont"/>
                <w:rFonts w:eastAsia="Cambria" w:cs="Cambria" w:ascii="Cambria" w:hAnsi="Cambria"/>
              </w:rPr>
              <w:t>2136</w:t>
            </w:r>
            <w:r>
              <w:rPr>
                <w:rStyle w:val="DefaultParagraphFont"/>
                <w:rFonts w:eastAsia="Cambria" w:cs="Cambria" w:ascii="Cambria" w:hAnsi="Cambria"/>
                <w:position w:val="-2"/>
                <w:sz w:val="20"/>
                <w:sz w:val="31"/>
              </w:rPr>
              <w:t xml:space="preserve">403535 </w:t>
            </w:r>
            <w:r>
              <w:rPr>
                <w:rStyle w:val="DefaultParagraphFont"/>
                <w:rFonts w:eastAsia="Cambria" w:cs="Cambria" w:ascii="Cambria" w:hAnsi="Cambria"/>
              </w:rPr>
              <w:t></w:t>
            </w:r>
            <w:r>
              <w:rPr>
                <w:rStyle w:val="DefaultParagraphFont"/>
                <w:rFonts w:eastAsia="Cambria" w:cs="Cambria" w:ascii="Cambria" w:hAnsi="Cambria"/>
                <w:i/>
              </w:rPr>
              <w:t>.</w:t>
            </w:r>
          </w:p>
        </w:tc>
      </w:tr>
    </w:tbl>
    <w:p>
      <w:pPr>
        <w:pStyle w:val="Normal1"/>
        <w:ind w:left="12" w:right="6" w:hanging="0"/>
        <w:rPr/>
      </w:pPr>
      <w:r>
        <w:rPr/>
        <w:t xml:space="preserve">(При внимательном просмотре матрицы </w:t>
      </w:r>
      <w:r>
        <w:rPr>
          <w:rStyle w:val="DefaultParagraphFont"/>
          <w:rFonts w:eastAsia="Cambria" w:cs="Cambria" w:ascii="Cambria" w:hAnsi="Cambria"/>
          <w:i/>
        </w:rPr>
        <w:t xml:space="preserve">F </w:t>
      </w:r>
      <w:r>
        <w:rPr/>
        <w:t xml:space="preserve">может показаться, что использованный нами шифр плохо скрывает исходную матрицу </w:t>
      </w:r>
      <w:r>
        <w:rPr>
          <w:rStyle w:val="DefaultParagraphFont"/>
          <w:rFonts w:eastAsia="Cambria" w:cs="Cambria" w:ascii="Cambria" w:hAnsi="Cambria"/>
          <w:i/>
        </w:rPr>
        <w:t>H</w:t>
      </w:r>
      <w:r>
        <w:rPr/>
        <w:t>.</w:t>
      </w:r>
    </w:p>
    <w:p>
      <w:pPr>
        <w:pStyle w:val="Normal1"/>
        <w:ind w:left="12" w:right="6" w:hanging="0"/>
        <w:rPr/>
      </w:pPr>
      <w:r>
        <w:rPr/>
        <w:t xml:space="preserve">Это объясняется тем, что, во-первых, модуль 55 слишком мал и, вовторых, в матрице </w:t>
      </w:r>
      <w:r>
        <w:rPr>
          <w:rStyle w:val="DefaultParagraphFont"/>
          <w:rFonts w:eastAsia="Cambria" w:cs="Cambria" w:ascii="Cambria" w:hAnsi="Cambria"/>
          <w:i/>
        </w:rPr>
        <w:t>H</w:t>
      </w:r>
      <w:r>
        <w:rPr>
          <w:rStyle w:val="DefaultParagraphFont"/>
          <w:rFonts w:eastAsia="Cambria" w:cs="Cambria" w:ascii="Cambria" w:hAnsi="Cambria"/>
        </w:rPr>
        <w:t xml:space="preserve">˜ </w:t>
      </w:r>
      <w:r>
        <w:rPr/>
        <w:t xml:space="preserve">много чисел, не взаимно простых с модулем. Для реальных систем RSA, где </w:t>
      </w:r>
      <w:r>
        <w:rPr>
          <w:rStyle w:val="DefaultParagraphFont"/>
          <w:rFonts w:eastAsia="Cambria" w:cs="Cambria" w:ascii="Cambria" w:hAnsi="Cambria"/>
          <w:i/>
        </w:rPr>
        <w:t xml:space="preserve">N </w:t>
      </w:r>
      <w:r>
        <w:rPr/>
        <w:t>— большое число, такая ситуация практически исключена.)</w:t>
      </w:r>
    </w:p>
    <w:p>
      <w:pPr>
        <w:pStyle w:val="Normal1"/>
        <w:ind w:left="12" w:right="6" w:firstLine="397"/>
        <w:rPr/>
      </w:pPr>
      <w:r>
        <w:rPr/>
        <w:t xml:space="preserve">Боб получает матрицу </w:t>
      </w:r>
      <w:r>
        <w:rPr>
          <w:rStyle w:val="DefaultParagraphFont"/>
          <w:rFonts w:eastAsia="Cambria" w:cs="Cambria" w:ascii="Cambria" w:hAnsi="Cambria"/>
          <w:i/>
        </w:rPr>
        <w:t xml:space="preserve">F </w:t>
      </w:r>
      <w:r>
        <w:rPr/>
        <w:t xml:space="preserve">и задает один из двух вопросов. Если он просит доказать изоморфизм графов, то Алиса просто посылает ему кодированную матрицу </w:t>
      </w:r>
      <w:r>
        <w:rPr>
          <w:rStyle w:val="DefaultParagraphFont"/>
          <w:rFonts w:eastAsia="Cambria" w:cs="Cambria" w:ascii="Cambria" w:hAnsi="Cambria"/>
          <w:i/>
        </w:rPr>
        <w:t>H</w:t>
      </w:r>
      <w:r>
        <w:rPr>
          <w:rStyle w:val="DefaultParagraphFont"/>
          <w:rFonts w:eastAsia="Cambria" w:cs="Cambria" w:ascii="Cambria" w:hAnsi="Cambria"/>
        </w:rPr>
        <w:t xml:space="preserve">˜ </w:t>
      </w:r>
      <w:r>
        <w:rPr/>
        <w:t xml:space="preserve">и использованную нумерацию 7, 4, 5, 3, 1, 2, 8, 6. Боб проверяет соответствие матрицы </w:t>
      </w:r>
      <w:r>
        <w:rPr>
          <w:rStyle w:val="DefaultParagraphFont"/>
          <w:rFonts w:eastAsia="Cambria" w:cs="Cambria" w:ascii="Cambria" w:hAnsi="Cambria"/>
          <w:i/>
        </w:rPr>
        <w:t>H</w:t>
      </w:r>
      <w:r>
        <w:rPr>
          <w:rStyle w:val="DefaultParagraphFont"/>
          <w:rFonts w:eastAsia="Cambria" w:cs="Cambria" w:ascii="Cambria" w:hAnsi="Cambria"/>
        </w:rPr>
        <w:t xml:space="preserve">˜ </w:t>
      </w:r>
      <w:r>
        <w:rPr/>
        <w:t xml:space="preserve">матрице </w:t>
      </w:r>
      <w:r>
        <w:rPr>
          <w:rStyle w:val="DefaultParagraphFont"/>
          <w:rFonts w:eastAsia="Cambria" w:cs="Cambria" w:ascii="Cambria" w:hAnsi="Cambria"/>
          <w:i/>
        </w:rPr>
        <w:t xml:space="preserve">F </w:t>
      </w:r>
      <w:r>
        <w:rPr/>
        <w:t xml:space="preserve">, т.е.выполнение равенств </w:t>
      </w:r>
      <w:r>
        <w:rPr>
          <w:rStyle w:val="DefaultParagraphFont"/>
          <w:rFonts w:eastAsia="Cambria" w:cs="Cambria" w:ascii="Cambria" w:hAnsi="Cambria"/>
        </w:rPr>
        <w:t>50</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mod 55 = 40</w:t>
      </w:r>
      <w:r>
        <w:rPr/>
        <w:t xml:space="preserve">, </w:t>
      </w:r>
      <w:r>
        <w:rPr>
          <w:rStyle w:val="DefaultParagraphFont"/>
          <w:rFonts w:eastAsia="Cambria" w:cs="Cambria" w:ascii="Cambria" w:hAnsi="Cambria"/>
        </w:rPr>
        <w:t>20</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mod 55 = 25 </w:t>
      </w:r>
      <w:r>
        <w:rPr/>
        <w:t xml:space="preserve">и т.д. Из матрицы </w:t>
      </w:r>
      <w:r>
        <w:rPr>
          <w:rStyle w:val="DefaultParagraphFont"/>
          <w:rFonts w:eastAsia="Cambria" w:cs="Cambria" w:ascii="Cambria" w:hAnsi="Cambria"/>
          <w:i/>
        </w:rPr>
        <w:t>H</w:t>
      </w:r>
      <w:r>
        <w:rPr>
          <w:rStyle w:val="DefaultParagraphFont"/>
          <w:rFonts w:eastAsia="Cambria" w:cs="Cambria" w:ascii="Cambria" w:hAnsi="Cambria"/>
        </w:rPr>
        <w:t xml:space="preserve">˜ </w:t>
      </w:r>
      <w:r>
        <w:rPr/>
        <w:t xml:space="preserve">Боб получает граф </w:t>
      </w:r>
      <w:r>
        <w:rPr>
          <w:rStyle w:val="DefaultParagraphFont"/>
          <w:rFonts w:eastAsia="Cambria" w:cs="Cambria" w:ascii="Cambria" w:hAnsi="Cambria"/>
          <w:i/>
        </w:rPr>
        <w:t xml:space="preserve">H </w:t>
      </w:r>
      <w:r>
        <w:rPr/>
        <w:t xml:space="preserve">(просто отбросив старшую десятичную цифру). Затем он переставляет вершины графа </w:t>
      </w:r>
      <w:r>
        <w:rPr>
          <w:rStyle w:val="DefaultParagraphFont"/>
          <w:rFonts w:eastAsia="Cambria" w:cs="Cambria" w:ascii="Cambria" w:hAnsi="Cambria"/>
          <w:i/>
        </w:rPr>
        <w:t xml:space="preserve">G </w:t>
      </w:r>
      <w:r>
        <w:rPr/>
        <w:t xml:space="preserve">в соответствии с полученной нумерацией, как это делала Алиса, и убеждается в том, что </w:t>
      </w:r>
      <w:r>
        <w:rPr>
          <w:rStyle w:val="DefaultParagraphFont"/>
          <w:rFonts w:eastAsia="Cambria" w:cs="Cambria" w:ascii="Cambria" w:hAnsi="Cambria"/>
          <w:i/>
        </w:rPr>
        <w:t xml:space="preserve">H </w:t>
      </w:r>
      <w:r>
        <w:rPr/>
        <w:t xml:space="preserve">и </w:t>
      </w:r>
      <w:r>
        <w:rPr>
          <w:rStyle w:val="DefaultParagraphFont"/>
          <w:rFonts w:eastAsia="Cambria" w:cs="Cambria" w:ascii="Cambria" w:hAnsi="Cambria"/>
          <w:i/>
        </w:rPr>
        <w:t xml:space="preserve">G </w:t>
      </w:r>
      <w:r>
        <w:rPr/>
        <w:t>— один и тот же граф.</w:t>
      </w:r>
    </w:p>
    <w:p>
      <w:pPr>
        <w:pStyle w:val="Normal1"/>
        <w:spacing w:before="0" w:after="471"/>
        <w:ind w:left="12" w:right="6" w:firstLine="397"/>
        <w:rPr/>
      </w:pPr>
      <w:r>
        <w:rPr/>
        <w:t xml:space="preserve">Если Боб просит показать ему гамильтонов цикл, то Алиса посылает ему соответствующий список (закодированных) ребер графа </w:t>
      </w:r>
      <w:r>
        <w:rPr>
          <w:rStyle w:val="DefaultParagraphFont"/>
          <w:rFonts w:eastAsia="Cambria" w:cs="Cambria" w:ascii="Cambria" w:hAnsi="Cambria"/>
          <w:i/>
        </w:rPr>
        <w:t>H</w:t>
      </w:r>
      <w:r>
        <w:rPr/>
        <w:t xml:space="preserve">: (1, 5, 21), (5, 7, 41), (7, 6, 21), ..., (3, 1, 41). Каждый элемент содержит номера вершин и код ребра. Боб проверяет соответствие указанных в списке ребер матрице </w:t>
      </w:r>
      <w:r>
        <w:rPr>
          <w:rStyle w:val="DefaultParagraphFont"/>
          <w:rFonts w:eastAsia="Cambria" w:cs="Cambria" w:ascii="Cambria" w:hAnsi="Cambria"/>
          <w:i/>
        </w:rPr>
        <w:t xml:space="preserve">F </w:t>
      </w:r>
      <w:r>
        <w:rPr/>
        <w:t xml:space="preserve">, например, </w:t>
      </w:r>
      <w:r>
        <w:rPr>
          <w:rStyle w:val="DefaultParagraphFont"/>
          <w:rFonts w:eastAsia="Cambria" w:cs="Cambria" w:ascii="Cambria" w:hAnsi="Cambria"/>
        </w:rPr>
        <w:t>21</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mod 55 = 21 = </w:t>
      </w:r>
      <w:r>
        <w:rPr>
          <w:rStyle w:val="DefaultParagraphFont"/>
          <w:rFonts w:eastAsia="Cambria" w:cs="Cambria" w:ascii="Cambria" w:hAnsi="Cambria"/>
          <w:i/>
        </w:rPr>
        <w:t>F</w:t>
      </w:r>
      <w:r>
        <w:rPr>
          <w:rStyle w:val="DefaultParagraphFont"/>
          <w:rFonts w:eastAsia="Cambria" w:cs="Cambria" w:ascii="Cambria" w:hAnsi="Cambria"/>
          <w:position w:val="-1"/>
          <w:sz w:val="13"/>
        </w:rPr>
        <w:t>1</w:t>
      </w:r>
      <w:r>
        <w:rPr>
          <w:rStyle w:val="DefaultParagraphFont"/>
          <w:rFonts w:eastAsia="Cambria" w:cs="Cambria" w:ascii="Cambria" w:hAnsi="Cambria"/>
          <w:i/>
          <w:position w:val="-1"/>
          <w:sz w:val="13"/>
        </w:rPr>
        <w:t>,</w:t>
      </w:r>
      <w:r>
        <w:rPr>
          <w:rStyle w:val="DefaultParagraphFont"/>
          <w:rFonts w:eastAsia="Cambria" w:cs="Cambria" w:ascii="Cambria" w:hAnsi="Cambria"/>
          <w:position w:val="-1"/>
          <w:sz w:val="13"/>
        </w:rPr>
        <w:t>5</w:t>
      </w:r>
      <w:r>
        <w:rPr/>
        <w:t xml:space="preserve">, </w:t>
      </w:r>
      <w:r>
        <w:rPr>
          <w:rStyle w:val="DefaultParagraphFont"/>
          <w:rFonts w:eastAsia="Cambria" w:cs="Cambria" w:ascii="Cambria" w:hAnsi="Cambria"/>
        </w:rPr>
        <w:t>41</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mod 55 = 06 = </w:t>
      </w:r>
      <w:r>
        <w:rPr>
          <w:rStyle w:val="DefaultParagraphFont"/>
          <w:rFonts w:eastAsia="Cambria" w:cs="Cambria" w:ascii="Cambria" w:hAnsi="Cambria"/>
          <w:i/>
        </w:rPr>
        <w:t>F</w:t>
      </w:r>
      <w:r>
        <w:rPr>
          <w:rStyle w:val="DefaultParagraphFont"/>
          <w:rFonts w:eastAsia="Cambria" w:cs="Cambria" w:ascii="Cambria" w:hAnsi="Cambria"/>
          <w:position w:val="-1"/>
          <w:sz w:val="13"/>
        </w:rPr>
        <w:t>5</w:t>
      </w:r>
      <w:r>
        <w:rPr>
          <w:rStyle w:val="DefaultParagraphFont"/>
          <w:rFonts w:eastAsia="Cambria" w:cs="Cambria" w:ascii="Cambria" w:hAnsi="Cambria"/>
          <w:i/>
          <w:position w:val="-1"/>
          <w:sz w:val="13"/>
        </w:rPr>
        <w:t>,</w:t>
      </w:r>
      <w:r>
        <w:rPr>
          <w:rStyle w:val="DefaultParagraphFont"/>
          <w:rFonts w:eastAsia="Cambria" w:cs="Cambria" w:ascii="Cambria" w:hAnsi="Cambria"/>
          <w:position w:val="-1"/>
          <w:sz w:val="13"/>
        </w:rPr>
        <w:t xml:space="preserve">7 </w:t>
      </w:r>
      <w:r>
        <w:rPr/>
        <w:t xml:space="preserve">и т.д. Затем он убеждается, что указанный в списке путь проходит через все вершины графа по одному разу. </w:t>
      </w:r>
      <w:r>
        <w:rPr>
          <w:rStyle w:val="DefaultParagraphFont"/>
          <w:rFonts w:eastAsia="Cambria" w:cs="Cambria" w:ascii="Cambria" w:hAnsi="Cambria"/>
        </w:rPr>
        <w:t>⊓⊔</w:t>
      </w:r>
    </w:p>
    <w:p>
      <w:pPr>
        <w:pStyle w:val="Normal1"/>
        <w:tabs>
          <w:tab w:val="center" w:pos="1960" w:leader="none"/>
        </w:tabs>
        <w:spacing w:lineRule="auto" w:line="268" w:before="0" w:after="116"/>
        <w:ind w:left="-11" w:hanging="0"/>
        <w:jc w:val="left"/>
        <w:rPr/>
      </w:pPr>
      <w:r>
        <w:rPr>
          <w:rStyle w:val="DefaultParagraphFont"/>
          <w:sz w:val="24"/>
        </w:rPr>
        <w:t>5.3.</w:t>
        <w:tab/>
        <w:t>Электронные деньги</w:t>
      </w:r>
    </w:p>
    <w:p>
      <w:pPr>
        <w:pStyle w:val="Normal1"/>
        <w:ind w:left="12" w:right="6" w:hanging="0"/>
        <w:rPr/>
      </w:pPr>
      <w:r>
        <w:rPr/>
        <w:t>Во многих странах люди оплачивают покупки при помощи электронных карточек, заказывают авиабилеты через Интернет, покупают самые разнообразные товары в Интернет-магазинах. Сведения о покупках накапливаются в магазинах и банках. Поэтому появилась новая проблема, иногда называемая «проблема Большого Брата».</w:t>
      </w:r>
    </w:p>
    <w:p>
      <w:pPr>
        <w:pStyle w:val="Normal1"/>
        <w:ind w:left="12" w:right="6" w:firstLine="397"/>
        <w:rPr/>
      </w:pPr>
      <w:r>
        <w:rPr/>
        <w:t>Суть проблемы состоит в том, что исчезает анонимность процесса покупки, т.е. информация о покупках любого человека может стать известной третьим лицам и использоваться против него. Например, сведения о покупке билета на поезд или самолет могут представлять интерес для преступников, информация о закупках алкогольных напитков политическим деятелем может быть использована против него его противниками и т.д., и т.п.</w:t>
      </w:r>
    </w:p>
    <w:p>
      <w:pPr>
        <w:sectPr>
          <w:headerReference w:type="even" r:id="rId74"/>
          <w:headerReference w:type="default" r:id="rId75"/>
          <w:type w:val="nextPage"/>
          <w:pgSz w:w="6800" w:h="10400"/>
          <w:pgMar w:left="278" w:right="285" w:gutter="0" w:header="187" w:top="746" w:footer="0" w:bottom="720"/>
          <w:pgNumType w:fmt="decimal"/>
          <w:formProt w:val="false"/>
          <w:textDirection w:val="lrTb"/>
          <w:docGrid w:type="default" w:linePitch="600" w:charSpace="36864"/>
        </w:sectPr>
        <w:pStyle w:val="Normal1"/>
        <w:ind w:left="12" w:right="6" w:firstLine="397"/>
        <w:rPr/>
      </w:pPr>
      <w:r>
        <w:rPr/>
        <w:t>Поэтому возникла идея разработать такие схемы электронных платежей, которые сохраняли бы анонимность покупателя в той же степени, что и при расчете наличными деньгами. Такие протоколы называются электронными или цифровыми деньгами (digital cache),</w:t>
      </w:r>
      <w:r>
        <w:br w:type="page"/>
      </w:r>
    </w:p>
    <w:p>
      <w:pPr>
        <w:pStyle w:val="Normal1"/>
        <w:ind w:left="12" w:right="6" w:hanging="0"/>
        <w:rPr/>
      </w:pPr>
      <w:r>
        <w:rPr/>
        <w:t>что подчеркивает их основное свойство — они обеспечивают ту же степень анонимности, что и обычные деньги. Некоторые схемы уже используются в реальной жизни. Описываемая ниже схема была предложена Д. Чаумом (David Chaum), см. [2, 26].</w:t>
      </w:r>
    </w:p>
    <w:p>
      <w:pPr>
        <w:pStyle w:val="Normal1"/>
        <w:ind w:left="12" w:right="6" w:firstLine="397"/>
        <w:rPr/>
      </w:pPr>
      <w:r>
        <w:rPr/>
        <w:t>Мы рассмотрим две «плохие» схемы, а затем «хорошую», чтобы было легче понять суть метода.</w:t>
      </w:r>
    </w:p>
    <w:p>
      <w:pPr>
        <w:pStyle w:val="Normal1"/>
        <w:spacing w:before="0" w:after="144"/>
        <w:ind w:left="12" w:right="6" w:firstLine="397"/>
        <w:rPr/>
      </w:pPr>
      <w:r>
        <w:rPr/>
        <w:t>Вначале дадим более точную постановку задачи. Имеются три участника: банк, покупатель и магазин. Покупатель и магазин имеют соответствующие счета в банке, и покупатель хочет купить некоторый товар в магазине. Покупка осуществляется в виде трехступенчатого процесса:</w:t>
      </w:r>
    </w:p>
    <w:p>
      <w:pPr>
        <w:pStyle w:val="Normal1"/>
        <w:numPr>
          <w:ilvl w:val="0"/>
          <w:numId w:val="24"/>
        </w:numPr>
        <w:spacing w:lineRule="auto" w:line="247" w:before="0" w:after="142"/>
        <w:ind w:right="6" w:hanging="277"/>
        <w:rPr/>
      </w:pPr>
      <w:r>
        <w:rPr/>
        <w:t>покупатель снимает нужную сумму со своего счета в банке;</w:t>
      </w:r>
    </w:p>
    <w:p>
      <w:pPr>
        <w:pStyle w:val="Normal1"/>
        <w:numPr>
          <w:ilvl w:val="0"/>
          <w:numId w:val="24"/>
        </w:numPr>
        <w:spacing w:before="0" w:after="142"/>
        <w:ind w:right="6" w:hanging="277"/>
        <w:rPr/>
      </w:pPr>
      <w:r>
        <w:rPr/>
        <w:t>покупатель «пересылает» деньги в магазин;</w:t>
      </w:r>
    </w:p>
    <w:p>
      <w:pPr>
        <w:pStyle w:val="Normal1"/>
        <w:numPr>
          <w:ilvl w:val="0"/>
          <w:numId w:val="24"/>
        </w:numPr>
        <w:spacing w:before="0" w:after="144"/>
        <w:ind w:right="6" w:hanging="277"/>
        <w:rPr/>
      </w:pPr>
      <w:r>
        <w:rPr/>
        <w:t>магазин сообщает об этом в банк, соответствующая сумма денег зачисляется на счет магазина, а покупатель забирает товар(или последний ему доставляется).</w:t>
      </w:r>
    </w:p>
    <w:p>
      <w:pPr>
        <w:pStyle w:val="Normal1"/>
        <w:spacing w:before="0" w:after="141"/>
        <w:ind w:left="397" w:right="6" w:hanging="0"/>
        <w:rPr/>
      </w:pPr>
      <w:r>
        <w:rPr/>
        <w:t>Наша цель — разработать такую схему, чтобы</w:t>
      </w:r>
    </w:p>
    <w:p>
      <w:pPr>
        <w:pStyle w:val="Normal1"/>
        <w:numPr>
          <w:ilvl w:val="0"/>
          <w:numId w:val="25"/>
        </w:numPr>
        <w:spacing w:before="0" w:after="405"/>
        <w:ind w:left="348" w:right="5" w:hanging="199"/>
        <w:rPr/>
      </w:pPr>
      <w:r>
        <w:rPr/>
        <w:t>она была надежна;</w:t>
      </w:r>
    </w:p>
    <w:p>
      <w:pPr>
        <w:pStyle w:val="Normal1"/>
        <w:numPr>
          <w:ilvl w:val="0"/>
          <w:numId w:val="25"/>
        </w:numPr>
        <w:spacing w:lineRule="auto" w:line="247" w:before="0" w:after="488"/>
        <w:ind w:left="348" w:right="5" w:hanging="199"/>
        <w:rPr/>
      </w:pPr>
      <w:r>
        <w:rPr/>
        <w:t>чтобы банк не знал, кто купил товар, т.е. была сохранена ано-нимность обычных денег.</w:t>
      </w:r>
    </w:p>
    <w:p>
      <w:pPr>
        <w:pStyle w:val="Normal1"/>
        <w:ind w:left="12" w:right="6" w:firstLine="397"/>
        <w:rPr/>
      </w:pPr>
      <w:r>
        <w:rPr/>
        <w:t xml:space="preserve">Опишем первую «плохую» схему (она базируется на RSA). Банк имеет следующую информацию: секретные числа </w:t>
      </w:r>
      <w:r>
        <w:rPr>
          <w:rStyle w:val="DefaultParagraphFont"/>
          <w:rFonts w:eastAsia="Cambria" w:cs="Cambria" w:ascii="Cambria" w:hAnsi="Cambria"/>
          <w:i/>
        </w:rPr>
        <w:t xml:space="preserve">P </w:t>
      </w:r>
      <w:r>
        <w:rPr/>
        <w:t xml:space="preserve">, </w:t>
      </w:r>
      <w:r>
        <w:rPr>
          <w:rStyle w:val="DefaultParagraphFont"/>
          <w:rFonts w:eastAsia="Cambria" w:cs="Cambria" w:ascii="Cambria" w:hAnsi="Cambria"/>
          <w:i/>
        </w:rPr>
        <w:t>Q</w:t>
      </w:r>
      <w:r>
        <w:rPr/>
        <w:t xml:space="preserve">, </w:t>
      </w:r>
      <w:r>
        <w:rPr>
          <w:rStyle w:val="DefaultParagraphFont"/>
          <w:rFonts w:eastAsia="Cambria" w:cs="Cambria" w:ascii="Cambria" w:hAnsi="Cambria"/>
          <w:i/>
        </w:rPr>
        <w:t xml:space="preserve">c </w:t>
      </w:r>
      <w:r>
        <w:rPr/>
        <w:t>и открытые</w:t>
      </w:r>
    </w:p>
    <w:p>
      <w:pPr>
        <w:pStyle w:val="Normal1"/>
        <w:spacing w:lineRule="auto" w:line="376" w:before="0" w:after="110"/>
        <w:ind w:left="1855" w:firstLine="855"/>
        <w:rPr/>
      </w:pP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 xml:space="preserve">PQ, d </w:t>
      </w:r>
      <w:r>
        <w:rPr>
          <w:rStyle w:val="DefaultParagraphFont"/>
          <w:rFonts w:eastAsia="Cambria" w:cs="Cambria" w:ascii="Cambria" w:hAnsi="Cambria"/>
        </w:rPr>
        <w:t xml:space="preserve">= </w:t>
      </w:r>
      <w:r>
        <w:rPr>
          <w:rStyle w:val="DefaultParagraphFont"/>
          <w:rFonts w:eastAsia="Cambria" w:cs="Cambria" w:ascii="Cambria" w:hAnsi="Cambria"/>
          <w:i/>
        </w:rPr>
        <w:t>c</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 xml:space="preserve">Q </w:t>
      </w:r>
      <w:r>
        <w:rPr>
          <w:rStyle w:val="DefaultParagraphFont"/>
          <w:rFonts w:eastAsia="Cambria" w:cs="Cambria" w:ascii="Cambria" w:hAnsi="Cambria"/>
        </w:rPr>
        <w:t>− 1)</w:t>
      </w:r>
      <w:r>
        <w:rPr>
          <w:rStyle w:val="DefaultParagraphFont"/>
          <w:rFonts w:eastAsia="Cambria" w:cs="Cambria" w:ascii="Cambria" w:hAnsi="Cambria"/>
          <w:i/>
        </w:rPr>
        <w:t xml:space="preserve">. </w:t>
      </w:r>
      <w:r>
        <w:rPr/>
        <w:t>(5.9)</w:t>
      </w:r>
    </w:p>
    <w:p>
      <w:pPr>
        <w:pStyle w:val="Normal1"/>
        <w:spacing w:before="0" w:after="201"/>
        <w:ind w:left="12" w:right="6" w:hanging="0"/>
        <w:rPr/>
      </w:pPr>
      <w:r>
        <w:rPr/>
        <w:t xml:space="preserve">Допустим, покупатель решил израсходовать некоторую заранее оговоренную с банком сумму (например, 100$). (Мы сначала рассмотрим случай, когда может использоваться «банкнота» только одного номинала (скажем, 100$).) Покупатель высылает в банк число </w:t>
      </w:r>
      <w:r>
        <w:rPr>
          <w:rStyle w:val="DefaultParagraphFont"/>
          <w:rFonts w:eastAsia="Cambria" w:cs="Cambria" w:ascii="Cambria" w:hAnsi="Cambria"/>
          <w:i/>
        </w:rPr>
        <w:t>n</w:t>
      </w:r>
      <w:r>
        <w:rPr/>
        <w:t xml:space="preserve">, которое будет номером банкноты (обычно требуется, чтобы генерировалось случайное число в промежутке </w:t>
      </w:r>
      <w:r>
        <w:rPr>
          <w:rStyle w:val="DefaultParagraphFont"/>
          <w:rFonts w:eastAsia="Cambria" w:cs="Cambria" w:ascii="Cambria" w:hAnsi="Cambria"/>
        </w:rPr>
        <w:t>[2</w:t>
      </w:r>
      <w:r>
        <w:rPr>
          <w:rStyle w:val="DefaultParagraphFont"/>
          <w:rFonts w:eastAsia="Cambria" w:cs="Cambria" w:ascii="Cambria" w:hAnsi="Cambria"/>
          <w:i/>
        </w:rPr>
        <w:t xml:space="preserve">, N </w:t>
      </w:r>
      <w:r>
        <w:rPr>
          <w:rStyle w:val="DefaultParagraphFont"/>
          <w:rFonts w:eastAsia="Cambria" w:cs="Cambria" w:ascii="Cambria" w:hAnsi="Cambria"/>
        </w:rPr>
        <w:t>− 1])</w:t>
      </w:r>
      <w:r>
        <w:rPr/>
        <w:t>. Банк вычисляет число</w:t>
      </w:r>
    </w:p>
    <w:p>
      <w:pPr>
        <w:pStyle w:val="Normal1"/>
        <w:tabs>
          <w:tab w:val="center" w:pos="3107" w:leader="none"/>
          <w:tab w:val="right" w:pos="6236" w:leader="none"/>
        </w:tabs>
        <w:spacing w:lineRule="auto" w:line="247" w:before="0" w:after="13"/>
        <w:ind w:left="0" w:hanging="0"/>
        <w:jc w:val="left"/>
        <w:rPr/>
      </w:pPr>
      <w:r>
        <w:rPr>
          <w:rStyle w:val="DefaultParagraphFont"/>
          <w:sz w:val="22"/>
        </w:rPr>
        <w:tab/>
      </w:r>
      <w:r>
        <w:rPr>
          <w:rStyle w:val="DefaultParagraphFont"/>
          <w:rFonts w:eastAsia="Cambria" w:cs="Cambria" w:ascii="Cambria" w:hAnsi="Cambria"/>
          <w:i/>
        </w:rPr>
        <w:t xml:space="preserve">s </w:t>
      </w:r>
      <w:r>
        <w:rPr>
          <w:rStyle w:val="DefaultParagraphFont"/>
          <w:rFonts w:eastAsia="Cambria" w:cs="Cambria" w:ascii="Cambria" w:hAnsi="Cambria"/>
        </w:rPr>
        <w:t xml:space="preserve">= </w:t>
      </w:r>
      <w:r>
        <w:rPr>
          <w:rStyle w:val="DefaultParagraphFont"/>
          <w:rFonts w:eastAsia="Cambria" w:cs="Cambria" w:ascii="Cambria" w:hAnsi="Cambria"/>
          <w:i/>
        </w:rPr>
        <w:t>n</w:t>
      </w:r>
      <w:r>
        <w:rPr>
          <w:rStyle w:val="DefaultParagraphFont"/>
          <w:rFonts w:eastAsia="Cambria" w:cs="Cambria" w:ascii="Cambria" w:hAnsi="Cambria"/>
          <w:i/>
          <w:position w:val="6"/>
          <w:sz w:val="13"/>
        </w:rPr>
        <w:t xml:space="preserve">c </w:t>
      </w:r>
      <w:r>
        <w:rPr>
          <w:rStyle w:val="DefaultParagraphFont"/>
          <w:rFonts w:eastAsia="Cambria" w:cs="Cambria" w:ascii="Cambria" w:hAnsi="Cambria"/>
        </w:rPr>
        <w:t xml:space="preserve">mod </w:t>
      </w:r>
      <w:r>
        <w:rPr>
          <w:rStyle w:val="DefaultParagraphFont"/>
          <w:rFonts w:eastAsia="Cambria" w:cs="Cambria" w:ascii="Cambria" w:hAnsi="Cambria"/>
          <w:i/>
        </w:rPr>
        <w:t>N</w:t>
        <w:tab/>
      </w:r>
      <w:r>
        <w:rPr/>
        <w:t>(5.10)</w:t>
      </w:r>
    </w:p>
    <w:p>
      <w:pPr>
        <w:pStyle w:val="Normal1"/>
        <w:spacing w:before="0" w:after="29"/>
        <w:ind w:left="12" w:right="6" w:hanging="0"/>
        <w:rPr/>
      </w:pPr>
      <w:r>
        <w:rPr/>
        <w:t xml:space="preserve">и формирует банкноту </w:t>
      </w:r>
      <w:r>
        <w:rPr>
          <w:rStyle w:val="DefaultParagraphFont"/>
          <w:rFonts w:eastAsia="Cambria" w:cs="Cambria" w:ascii="Cambria" w:hAnsi="Cambria"/>
        </w:rPr>
        <w:t>h</w:t>
      </w:r>
      <w:r>
        <w:rPr>
          <w:rStyle w:val="DefaultParagraphFont"/>
          <w:rFonts w:eastAsia="Cambria" w:cs="Cambria" w:ascii="Cambria" w:hAnsi="Cambria"/>
          <w:i/>
        </w:rPr>
        <w:t>n, s</w:t>
      </w:r>
      <w:r>
        <w:rPr>
          <w:rStyle w:val="DefaultParagraphFont"/>
          <w:rFonts w:eastAsia="Cambria" w:cs="Cambria" w:ascii="Cambria" w:hAnsi="Cambria"/>
        </w:rPr>
        <w:t>i</w:t>
      </w:r>
      <w:r>
        <w:rPr/>
        <w:t xml:space="preserve">, которую возвращает покупателю, предварительно уменьшив его счет на 100$. Параметр </w:t>
      </w:r>
      <w:r>
        <w:rPr>
          <w:rStyle w:val="DefaultParagraphFont"/>
          <w:rFonts w:eastAsia="Cambria" w:cs="Cambria" w:ascii="Cambria" w:hAnsi="Cambria"/>
          <w:i/>
        </w:rPr>
        <w:t xml:space="preserve">s </w:t>
      </w:r>
      <w:r>
        <w:rPr/>
        <w:t xml:space="preserve">в банкноте — это подпись банка. Никто не может подделать подпись, так как число </w:t>
      </w:r>
      <w:r>
        <w:rPr>
          <w:rStyle w:val="DefaultParagraphFont"/>
          <w:rFonts w:eastAsia="Cambria" w:cs="Cambria" w:ascii="Cambria" w:hAnsi="Cambria"/>
          <w:i/>
        </w:rPr>
        <w:t xml:space="preserve">c </w:t>
      </w:r>
      <w:r>
        <w:rPr/>
        <w:t>секретно.</w:t>
      </w:r>
    </w:p>
    <w:p>
      <w:pPr>
        <w:pStyle w:val="Normal1"/>
        <w:ind w:left="12" w:right="6" w:firstLine="397"/>
        <w:rPr/>
      </w:pPr>
      <w:r>
        <w:rPr/>
        <w:t xml:space="preserve">Покупатель предъявляет банкноту </w:t>
      </w:r>
      <w:r>
        <w:rPr>
          <w:rStyle w:val="DefaultParagraphFont"/>
          <w:rFonts w:eastAsia="Cambria" w:cs="Cambria" w:ascii="Cambria" w:hAnsi="Cambria"/>
        </w:rPr>
        <w:t>h</w:t>
      </w:r>
      <w:r>
        <w:rPr>
          <w:rStyle w:val="DefaultParagraphFont"/>
          <w:rFonts w:eastAsia="Cambria" w:cs="Cambria" w:ascii="Cambria" w:hAnsi="Cambria"/>
          <w:i/>
        </w:rPr>
        <w:t>n, s</w:t>
      </w:r>
      <w:r>
        <w:rPr>
          <w:rStyle w:val="DefaultParagraphFont"/>
          <w:rFonts w:eastAsia="Cambria" w:cs="Cambria" w:ascii="Cambria" w:hAnsi="Cambria"/>
        </w:rPr>
        <w:t xml:space="preserve">i </w:t>
      </w:r>
      <w:r>
        <w:rPr/>
        <w:t xml:space="preserve">в магазине, чтобы купить товар. Магазин отправляет эту банкноту в банк для проверки. Прежде всего, банк проверяет правильность подписи (эту проверку мог бы сделать и магазин, используя открытые ключи банка). Но кроме этого банк хранит все номера возвратившихся к нему банкнот и проверяет, нет ли числа </w:t>
      </w:r>
      <w:r>
        <w:rPr>
          <w:rStyle w:val="DefaultParagraphFont"/>
          <w:rFonts w:eastAsia="Cambria" w:cs="Cambria" w:ascii="Cambria" w:hAnsi="Cambria"/>
          <w:i/>
        </w:rPr>
        <w:t xml:space="preserve">n </w:t>
      </w:r>
      <w:r>
        <w:rPr/>
        <w:t xml:space="preserve">в этом списке. Если </w:t>
      </w:r>
      <w:r>
        <w:rPr>
          <w:rStyle w:val="DefaultParagraphFont"/>
          <w:rFonts w:eastAsia="Cambria" w:cs="Cambria" w:ascii="Cambria" w:hAnsi="Cambria"/>
          <w:i/>
        </w:rPr>
        <w:t xml:space="preserve">n </w:t>
      </w:r>
      <w:r>
        <w:rPr/>
        <w:t>есть в списке, то платеж не принимается (кто-то пытается использовать банкноту повторно), и банк сообщает об этом магазину. Если же все проверки прошли успешно, то банк добавляет 100$ на счет магазина, а магазин отпускает товар покупателю.</w:t>
      </w:r>
    </w:p>
    <w:p>
      <w:pPr>
        <w:pStyle w:val="Normal1"/>
        <w:ind w:left="12" w:right="6" w:firstLine="397"/>
        <w:rPr/>
      </w:pPr>
      <w:r>
        <w:rPr/>
        <w:t xml:space="preserve">Недостаток этой схемы — отсутствует анонимность. Банк, а также все, кто имеет доступ к открытым линиям связи, могут запомнить, какому покупателю соответствует число </w:t>
      </w:r>
      <w:r>
        <w:rPr>
          <w:rStyle w:val="DefaultParagraphFont"/>
          <w:rFonts w:eastAsia="Cambria" w:cs="Cambria" w:ascii="Cambria" w:hAnsi="Cambria"/>
          <w:i/>
        </w:rPr>
        <w:t>n</w:t>
      </w:r>
      <w:r>
        <w:rPr/>
        <w:t>, и тем самым выяснить, кто купил товар.</w:t>
      </w:r>
    </w:p>
    <w:p>
      <w:pPr>
        <w:pStyle w:val="Normal1"/>
        <w:ind w:left="12" w:right="6" w:firstLine="397"/>
        <w:rPr/>
      </w:pPr>
      <w:r>
        <w:rPr/>
        <w:t>Рассмотрим вторую «плохую» схему, которая уже обеспечивает анонимность. Эта схема базируется на так называемой «слепой подписи».</w:t>
      </w:r>
    </w:p>
    <w:p>
      <w:pPr>
        <w:pStyle w:val="Normal1"/>
        <w:spacing w:before="0" w:after="196"/>
        <w:ind w:left="12" w:right="6" w:firstLine="397"/>
        <w:rPr/>
      </w:pPr>
      <w:r>
        <w:rPr/>
        <w:t xml:space="preserve">Снова покупатель хочет купить товар. Он генерирует число </w:t>
      </w:r>
      <w:r>
        <w:rPr>
          <w:rStyle w:val="DefaultParagraphFont"/>
          <w:rFonts w:eastAsia="Cambria" w:cs="Cambria" w:ascii="Cambria" w:hAnsi="Cambria"/>
          <w:i/>
        </w:rPr>
        <w:t>n</w:t>
      </w:r>
      <w:r>
        <w:rPr/>
        <w:t xml:space="preserve">, которое теперь не будет посылаться в банк. Затем он генерирует случайное число </w:t>
      </w:r>
      <w:r>
        <w:rPr>
          <w:rStyle w:val="DefaultParagraphFont"/>
          <w:rFonts w:eastAsia="Cambria" w:cs="Cambria" w:ascii="Cambria" w:hAnsi="Cambria"/>
          <w:i/>
        </w:rPr>
        <w:t>r</w:t>
      </w:r>
      <w:r>
        <w:rPr/>
        <w:t xml:space="preserve">, взаимно простое с </w:t>
      </w:r>
      <w:r>
        <w:rPr>
          <w:rStyle w:val="DefaultParagraphFont"/>
          <w:rFonts w:eastAsia="Cambria" w:cs="Cambria" w:ascii="Cambria" w:hAnsi="Cambria"/>
          <w:i/>
        </w:rPr>
        <w:t xml:space="preserve">N </w:t>
      </w:r>
      <w:r>
        <w:rPr/>
        <w:t>, и вычисляет число</w:t>
      </w:r>
    </w:p>
    <w:p>
      <w:pPr>
        <w:pStyle w:val="Normal1"/>
        <w:tabs>
          <w:tab w:val="center" w:pos="3114" w:leader="none"/>
          <w:tab w:val="right" w:pos="6236" w:leader="none"/>
        </w:tabs>
        <w:spacing w:lineRule="auto" w:line="264" w:before="0" w:after="300"/>
        <w:ind w:left="0" w:hanging="0"/>
        <w:jc w:val="left"/>
        <w:rPr/>
      </w:pPr>
      <w:r>
        <w:rPr>
          <w:rStyle w:val="DefaultParagraphFont"/>
          <w:sz w:val="22"/>
        </w:rPr>
        <w:tab/>
      </w:r>
      <w:r>
        <w:rPr>
          <w:rStyle w:val="DefaultParagraphFont"/>
          <w:rFonts w:eastAsia="Cambria" w:cs="Cambria" w:ascii="Cambria" w:hAnsi="Cambria"/>
          <w:i/>
        </w:rPr>
        <w:t>n</w:t>
      </w:r>
      <w:r>
        <w:rPr>
          <w:rStyle w:val="DefaultParagraphFont"/>
          <w:rFonts w:eastAsia="Cambria" w:cs="Cambria" w:ascii="Cambria" w:hAnsi="Cambria"/>
        </w:rPr>
        <w:t>ˆ = (</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d</w:t>
      </w:r>
      <w:r>
        <w:rPr>
          <w:rStyle w:val="DefaultParagraphFont"/>
          <w:rFonts w:eastAsia="Cambria" w:cs="Cambria" w:ascii="Cambria" w:hAnsi="Cambria"/>
        </w:rPr>
        <w:t xml:space="preserve">) mod </w:t>
      </w:r>
      <w:r>
        <w:rPr>
          <w:rStyle w:val="DefaultParagraphFont"/>
          <w:rFonts w:eastAsia="Cambria" w:cs="Cambria" w:ascii="Cambria" w:hAnsi="Cambria"/>
          <w:i/>
        </w:rPr>
        <w:t>N.</w:t>
        <w:tab/>
      </w:r>
      <w:r>
        <w:rPr/>
        <w:t>(5.11)</w:t>
      </w:r>
    </w:p>
    <w:p>
      <w:pPr>
        <w:pStyle w:val="Normal1"/>
        <w:spacing w:before="0" w:after="197"/>
        <w:ind w:left="409" w:right="2083" w:hanging="397"/>
        <w:rPr/>
      </w:pPr>
      <w:r>
        <w:rPr/>
        <w:t xml:space="preserve">Число </w:t>
      </w:r>
      <w:r>
        <w:rPr>
          <w:rStyle w:val="DefaultParagraphFont"/>
          <w:rFonts w:eastAsia="Cambria" w:cs="Cambria" w:ascii="Cambria" w:hAnsi="Cambria"/>
          <w:i/>
        </w:rPr>
        <w:t>n</w:t>
      </w:r>
      <w:r>
        <w:rPr>
          <w:rStyle w:val="DefaultParagraphFont"/>
          <w:rFonts w:eastAsia="Cambria" w:cs="Cambria" w:ascii="Cambria" w:hAnsi="Cambria"/>
        </w:rPr>
        <w:t xml:space="preserve">ˆ </w:t>
      </w:r>
      <w:r>
        <w:rPr/>
        <w:t>покупатель отправляет в банк. Банк вычисляет число</w:t>
      </w:r>
    </w:p>
    <w:p>
      <w:pPr>
        <w:pStyle w:val="Normal1"/>
        <w:tabs>
          <w:tab w:val="center" w:pos="3103" w:leader="none"/>
          <w:tab w:val="right" w:pos="6236"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i/>
        </w:rPr>
        <w:t>s</w:t>
      </w:r>
      <w:r>
        <w:rPr>
          <w:rStyle w:val="DefaultParagraphFont"/>
          <w:rFonts w:eastAsia="Cambria" w:cs="Cambria" w:ascii="Cambria" w:hAnsi="Cambria"/>
        </w:rPr>
        <w:t xml:space="preserve">ˆ = </w:t>
      </w:r>
      <w:r>
        <w:rPr>
          <w:rStyle w:val="DefaultParagraphFont"/>
          <w:rFonts w:eastAsia="Cambria" w:cs="Cambria" w:ascii="Cambria" w:hAnsi="Cambria"/>
          <w:i/>
        </w:rPr>
        <w:t>n</w:t>
      </w:r>
      <w:r>
        <w:rPr>
          <w:rStyle w:val="DefaultParagraphFont"/>
          <w:rFonts w:eastAsia="Cambria" w:cs="Cambria" w:ascii="Cambria" w:hAnsi="Cambria"/>
        </w:rPr>
        <w:t>ˆ</w:t>
      </w:r>
      <w:r>
        <w:rPr>
          <w:rStyle w:val="DefaultParagraphFont"/>
          <w:rFonts w:eastAsia="Cambria" w:cs="Cambria" w:ascii="Cambria" w:hAnsi="Cambria"/>
          <w:i/>
          <w:position w:val="6"/>
          <w:sz w:val="13"/>
        </w:rPr>
        <w:t xml:space="preserve">c </w:t>
      </w:r>
      <w:r>
        <w:rPr>
          <w:rStyle w:val="DefaultParagraphFont"/>
          <w:rFonts w:eastAsia="Cambria" w:cs="Cambria" w:ascii="Cambria" w:hAnsi="Cambria"/>
        </w:rPr>
        <w:t xml:space="preserve">mod </w:t>
      </w:r>
      <w:r>
        <w:rPr>
          <w:rStyle w:val="DefaultParagraphFont"/>
          <w:rFonts w:eastAsia="Cambria" w:cs="Cambria" w:ascii="Cambria" w:hAnsi="Cambria"/>
          <w:i/>
        </w:rPr>
        <w:t>N</w:t>
        <w:tab/>
      </w:r>
      <w:r>
        <w:rPr/>
        <w:t>(5.12)</w:t>
      </w:r>
    </w:p>
    <w:p>
      <w:pPr>
        <w:pStyle w:val="Normal1"/>
        <w:ind w:left="12" w:right="6" w:hanging="0"/>
        <w:rPr/>
      </w:pPr>
      <w:r>
        <w:rPr/>
        <w:t xml:space="preserve">и отправляет </w:t>
      </w:r>
      <w:r>
        <w:rPr>
          <w:rStyle w:val="DefaultParagraphFont"/>
          <w:rFonts w:eastAsia="Cambria" w:cs="Cambria" w:ascii="Cambria" w:hAnsi="Cambria"/>
          <w:i/>
        </w:rPr>
        <w:t>s</w:t>
      </w:r>
      <w:r>
        <w:rPr>
          <w:rStyle w:val="DefaultParagraphFont"/>
          <w:rFonts w:eastAsia="Cambria" w:cs="Cambria" w:ascii="Cambria" w:hAnsi="Cambria"/>
        </w:rPr>
        <w:t xml:space="preserve">ˆ </w:t>
      </w:r>
      <w:r>
        <w:rPr/>
        <w:t>обратно покупателю (не забыв при этом снять 100$ с его счета).</w:t>
      </w:r>
    </w:p>
    <w:p>
      <w:pPr>
        <w:pStyle w:val="Normal1"/>
        <w:spacing w:before="0" w:after="217"/>
        <w:ind w:left="397" w:right="6" w:hanging="0"/>
        <w:rPr/>
      </w:pPr>
      <w:r>
        <w:rPr/>
        <w:t xml:space="preserve">Покупатель находит число </w:t>
      </w:r>
      <w:r>
        <w:rPr>
          <w:rStyle w:val="DefaultParagraphFont"/>
          <w:rFonts w:eastAsia="Cambria" w:cs="Cambria" w:ascii="Cambria" w:hAnsi="Cambria"/>
          <w:i/>
        </w:rPr>
        <w:t>r</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 xml:space="preserve">N </w:t>
      </w:r>
      <w:r>
        <w:rPr/>
        <w:t>и вычисляет</w:t>
      </w:r>
    </w:p>
    <w:p>
      <w:pPr>
        <w:pStyle w:val="Normal1"/>
        <w:tabs>
          <w:tab w:val="center" w:pos="3114" w:leader="none"/>
          <w:tab w:val="right" w:pos="6236" w:leader="none"/>
        </w:tabs>
        <w:spacing w:lineRule="auto" w:line="264" w:before="0" w:after="303"/>
        <w:ind w:left="0" w:hanging="0"/>
        <w:jc w:val="left"/>
        <w:rPr/>
      </w:pPr>
      <w:r>
        <w:rPr>
          <w:rStyle w:val="DefaultParagraphFont"/>
          <w:sz w:val="22"/>
        </w:rPr>
        <w:tab/>
      </w:r>
      <w:r>
        <w:rPr>
          <w:rStyle w:val="DefaultParagraphFont"/>
          <w:rFonts w:eastAsia="Cambria" w:cs="Cambria" w:ascii="Cambria" w:hAnsi="Cambria"/>
          <w:i/>
        </w:rPr>
        <w:t xml:space="preserve">s </w:t>
      </w:r>
      <w:r>
        <w:rPr>
          <w:rStyle w:val="DefaultParagraphFont"/>
          <w:rFonts w:eastAsia="Cambria" w:cs="Cambria" w:ascii="Cambria" w:hAnsi="Cambria"/>
        </w:rPr>
        <w:t>= (</w:t>
      </w:r>
      <w:r>
        <w:rPr>
          <w:rStyle w:val="DefaultParagraphFont"/>
          <w:rFonts w:eastAsia="Cambria" w:cs="Cambria" w:ascii="Cambria" w:hAnsi="Cambria"/>
          <w:i/>
        </w:rPr>
        <w:t>s</w:t>
      </w:r>
      <w:r>
        <w:rPr>
          <w:rStyle w:val="DefaultParagraphFont"/>
          <w:rFonts w:eastAsia="Cambria" w:cs="Cambria" w:ascii="Cambria" w:hAnsi="Cambria"/>
        </w:rPr>
        <w:t xml:space="preserve">ˆ· </w:t>
      </w:r>
      <w:r>
        <w:rPr>
          <w:rStyle w:val="DefaultParagraphFont"/>
          <w:rFonts w:eastAsia="Cambria" w:cs="Cambria" w:ascii="Cambria" w:hAnsi="Cambria"/>
          <w:i/>
        </w:rPr>
        <w:t>r</w:t>
      </w:r>
      <w:r>
        <w:rPr>
          <w:rStyle w:val="DefaultParagraphFont"/>
          <w:rFonts w:eastAsia="Cambria" w:cs="Cambria" w:ascii="Cambria" w:hAnsi="Cambria"/>
          <w:position w:val="6"/>
          <w:sz w:val="13"/>
        </w:rPr>
        <w:t>−1</w:t>
      </w:r>
      <w:r>
        <w:rPr>
          <w:rStyle w:val="DefaultParagraphFont"/>
          <w:rFonts w:eastAsia="Cambria" w:cs="Cambria" w:ascii="Cambria" w:hAnsi="Cambria"/>
        </w:rPr>
        <w:t xml:space="preserve">) mod </w:t>
      </w:r>
      <w:r>
        <w:rPr>
          <w:rStyle w:val="DefaultParagraphFont"/>
          <w:rFonts w:eastAsia="Cambria" w:cs="Cambria" w:ascii="Cambria" w:hAnsi="Cambria"/>
          <w:i/>
        </w:rPr>
        <w:t>N.</w:t>
        <w:tab/>
      </w:r>
      <w:r>
        <w:rPr/>
        <w:t>(5.13)</w:t>
      </w:r>
    </w:p>
    <w:p>
      <w:pPr>
        <w:pStyle w:val="Normal1"/>
        <w:spacing w:lineRule="auto" w:line="429"/>
        <w:ind w:left="246" w:right="6" w:firstLine="151"/>
        <w:rPr/>
      </w:pPr>
      <w:r>
        <w:rPr/>
        <w:t xml:space="preserve">Заметим, что с учетом соотношений (5.12), (5.11) и (5.9) имеем </w:t>
      </w:r>
      <w:r>
        <w:rPr>
          <w:rStyle w:val="DefaultParagraphFont"/>
          <w:rFonts w:eastAsia="Cambria" w:cs="Cambria" w:ascii="Cambria" w:hAnsi="Cambria"/>
          <w:i/>
        </w:rPr>
        <w:t xml:space="preserve">s </w:t>
      </w:r>
      <w:r>
        <w:rPr>
          <w:rStyle w:val="DefaultParagraphFont"/>
          <w:rFonts w:eastAsia="Cambria" w:cs="Cambria" w:ascii="Cambria" w:hAnsi="Cambria"/>
        </w:rPr>
        <w:t xml:space="preserve">= </w:t>
      </w:r>
      <w:r>
        <w:rPr>
          <w:rStyle w:val="DefaultParagraphFont"/>
          <w:rFonts w:eastAsia="Cambria" w:cs="Cambria" w:ascii="Cambria" w:hAnsi="Cambria"/>
          <w:i/>
        </w:rPr>
        <w:t>n</w:t>
      </w:r>
      <w:r>
        <w:rPr>
          <w:rStyle w:val="DefaultParagraphFont"/>
          <w:rFonts w:eastAsia="Cambria" w:cs="Cambria" w:ascii="Cambria" w:hAnsi="Cambria"/>
        </w:rPr>
        <w:t>ˆ</w:t>
      </w:r>
      <w:r>
        <w:rPr>
          <w:rStyle w:val="DefaultParagraphFont"/>
          <w:rFonts w:eastAsia="Cambria" w:cs="Cambria" w:ascii="Cambria" w:hAnsi="Cambria"/>
          <w:i/>
          <w:sz w:val="14"/>
        </w:rPr>
        <w:t xml:space="preserve">c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sz w:val="14"/>
        </w:rPr>
        <w:t xml:space="preserve">−1 </w:t>
      </w:r>
      <w:r>
        <w:rPr>
          <w:rStyle w:val="DefaultParagraphFont"/>
          <w:rFonts w:eastAsia="Cambria" w:cs="Cambria" w:ascii="Cambria" w:hAnsi="Cambria"/>
        </w:rPr>
        <w:t>= (</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i/>
          <w:sz w:val="14"/>
        </w:rPr>
        <w:t>d</w:t>
      </w:r>
      <w:r>
        <w:rPr>
          <w:rStyle w:val="DefaultParagraphFont"/>
          <w:rFonts w:eastAsia="Cambria" w:cs="Cambria" w:ascii="Cambria" w:hAnsi="Cambria"/>
        </w:rPr>
        <w:t>)</w:t>
      </w:r>
      <w:r>
        <w:rPr>
          <w:rStyle w:val="DefaultParagraphFont"/>
          <w:rFonts w:eastAsia="Cambria" w:cs="Cambria" w:ascii="Cambria" w:hAnsi="Cambria"/>
          <w:i/>
          <w:sz w:val="14"/>
        </w:rPr>
        <w:t xml:space="preserve">c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n</w:t>
      </w:r>
      <w:r>
        <w:rPr>
          <w:rStyle w:val="DefaultParagraphFont"/>
          <w:rFonts w:eastAsia="Cambria" w:cs="Cambria" w:ascii="Cambria" w:hAnsi="Cambria"/>
          <w:i/>
          <w:sz w:val="14"/>
        </w:rPr>
        <w:t>c</w:t>
      </w:r>
      <w:r>
        <w:rPr>
          <w:rStyle w:val="DefaultParagraphFont"/>
          <w:rFonts w:eastAsia="Cambria" w:cs="Cambria" w:ascii="Cambria" w:hAnsi="Cambria"/>
          <w:i/>
        </w:rPr>
        <w:t>r</w:t>
      </w:r>
      <w:r>
        <w:rPr>
          <w:rStyle w:val="DefaultParagraphFont"/>
          <w:rFonts w:eastAsia="Cambria" w:cs="Cambria" w:ascii="Cambria" w:hAnsi="Cambria"/>
          <w:i/>
          <w:sz w:val="14"/>
        </w:rPr>
        <w:t xml:space="preserve">dc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n</w:t>
      </w:r>
      <w:r>
        <w:rPr>
          <w:rStyle w:val="DefaultParagraphFont"/>
          <w:rFonts w:eastAsia="Cambria" w:cs="Cambria" w:ascii="Cambria" w:hAnsi="Cambria"/>
          <w:i/>
          <w:sz w:val="14"/>
        </w:rPr>
        <w:t>c</w:t>
      </w:r>
      <w:r>
        <w:rPr>
          <w:rStyle w:val="DefaultParagraphFont"/>
          <w:rFonts w:eastAsia="Cambria" w:cs="Cambria" w:ascii="Cambria" w:hAnsi="Cambria"/>
          <w:i/>
        </w:rPr>
        <w:t>r</w:t>
      </w:r>
      <w:r>
        <w:rPr>
          <w:rStyle w:val="DefaultParagraphFont"/>
          <w:rFonts w:eastAsia="Cambria" w:cs="Cambria" w:ascii="Cambria" w:hAnsi="Cambria"/>
          <w:sz w:val="14"/>
        </w:rPr>
        <w:t>1</w:t>
      </w:r>
      <w:r>
        <w:rPr>
          <w:rStyle w:val="DefaultParagraphFont"/>
          <w:rFonts w:eastAsia="Cambria" w:cs="Cambria" w:ascii="Cambria" w:hAnsi="Cambria"/>
          <w:i/>
        </w:rPr>
        <w:t>r</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n</w:t>
      </w:r>
      <w:r>
        <w:rPr>
          <w:rStyle w:val="DefaultParagraphFont"/>
          <w:rFonts w:eastAsia="Cambria" w:cs="Cambria" w:ascii="Cambria" w:hAnsi="Cambria"/>
          <w:i/>
          <w:sz w:val="14"/>
        </w:rPr>
        <w:t xml:space="preserve">c </w:t>
      </w:r>
      <w:r>
        <w:rPr>
          <w:rStyle w:val="DefaultParagraphFont"/>
          <w:rFonts w:eastAsia="Cambria" w:cs="Cambria" w:ascii="Cambria" w:hAnsi="Cambria"/>
        </w:rPr>
        <w:t xml:space="preserve">mod </w:t>
      </w:r>
      <w:r>
        <w:rPr>
          <w:rStyle w:val="DefaultParagraphFont"/>
          <w:rFonts w:eastAsia="Cambria" w:cs="Cambria" w:ascii="Cambria" w:hAnsi="Cambria"/>
          <w:i/>
        </w:rPr>
        <w:t>N,</w:t>
      </w:r>
    </w:p>
    <w:p>
      <w:pPr>
        <w:pStyle w:val="Normal1"/>
        <w:ind w:left="12" w:right="6" w:hanging="0"/>
        <w:rPr/>
      </w:pPr>
      <w:r>
        <w:rPr/>
        <w:t xml:space="preserve">т.е. мы получили подпись банка к </w:t>
      </w:r>
      <w:r>
        <w:rPr>
          <w:rStyle w:val="DefaultParagraphFont"/>
          <w:rFonts w:eastAsia="Cambria" w:cs="Cambria" w:ascii="Cambria" w:hAnsi="Cambria"/>
          <w:i/>
        </w:rPr>
        <w:t xml:space="preserve">n </w:t>
      </w:r>
      <w:r>
        <w:rPr/>
        <w:t xml:space="preserve">(см. (5.10)), но самого числа </w:t>
      </w:r>
      <w:r>
        <w:rPr>
          <w:rStyle w:val="DefaultParagraphFont"/>
          <w:rFonts w:eastAsia="Cambria" w:cs="Cambria" w:ascii="Cambria" w:hAnsi="Cambria"/>
          <w:i/>
        </w:rPr>
        <w:t xml:space="preserve">n </w:t>
      </w:r>
      <w:r>
        <w:rPr/>
        <w:t>ни банк, ни кто либо другой не видел. Вычисление (5.12) называется «слепой подписью», так как реальное сообщение (</w:t>
      </w:r>
      <w:r>
        <w:rPr>
          <w:rStyle w:val="DefaultParagraphFont"/>
          <w:rFonts w:eastAsia="Cambria" w:cs="Cambria" w:ascii="Cambria" w:hAnsi="Cambria"/>
          <w:i/>
        </w:rPr>
        <w:t>n</w:t>
      </w:r>
      <w:r>
        <w:rPr/>
        <w:t>) подписывающий не видит и узнать не может.</w:t>
      </w:r>
    </w:p>
    <w:p>
      <w:pPr>
        <w:pStyle w:val="Normal1"/>
        <w:ind w:left="12" w:right="6" w:firstLine="397"/>
        <w:rPr/>
      </w:pPr>
      <w:r>
        <w:rPr/>
        <w:t xml:space="preserve">Таким образом, покупатель имеет число </w:t>
      </w:r>
      <w:r>
        <w:rPr>
          <w:rStyle w:val="DefaultParagraphFont"/>
          <w:rFonts w:eastAsia="Cambria" w:cs="Cambria" w:ascii="Cambria" w:hAnsi="Cambria"/>
          <w:i/>
        </w:rPr>
        <w:t>n</w:t>
      </w:r>
      <w:r>
        <w:rPr/>
        <w:t xml:space="preserve">, которое никому не известно и никогда не передавалось по каналам связи, и подпись банка </w:t>
      </w:r>
      <w:r>
        <w:rPr>
          <w:rStyle w:val="DefaultParagraphFont"/>
          <w:rFonts w:eastAsia="Cambria" w:cs="Cambria" w:ascii="Cambria" w:hAnsi="Cambria"/>
          <w:i/>
        </w:rPr>
        <w:t>s</w:t>
      </w:r>
      <w:r>
        <w:rPr/>
        <w:t xml:space="preserve">, совпадающую с вычисленной по (5.10). Покупатель формирует банкноту </w:t>
      </w:r>
      <w:r>
        <w:rPr>
          <w:rStyle w:val="DefaultParagraphFont"/>
          <w:rFonts w:eastAsia="Cambria" w:cs="Cambria" w:ascii="Cambria" w:hAnsi="Cambria"/>
        </w:rPr>
        <w:t>h</w:t>
      </w:r>
      <w:r>
        <w:rPr>
          <w:rStyle w:val="DefaultParagraphFont"/>
          <w:rFonts w:eastAsia="Cambria" w:cs="Cambria" w:ascii="Cambria" w:hAnsi="Cambria"/>
          <w:i/>
        </w:rPr>
        <w:t>n, s</w:t>
      </w:r>
      <w:r>
        <w:rPr>
          <w:rStyle w:val="DefaultParagraphFont"/>
          <w:rFonts w:eastAsia="Cambria" w:cs="Cambria" w:ascii="Cambria" w:hAnsi="Cambria"/>
        </w:rPr>
        <w:t xml:space="preserve">i </w:t>
      </w:r>
      <w:r>
        <w:rPr/>
        <w:t>и действует так же, как в первой «плохой» схеме. Но теперь никто не знает, кому соответствует эта банкнота, т.е. она стала анонимной, как обычная бумажная банкнота.</w:t>
      </w:r>
    </w:p>
    <w:p>
      <w:pPr>
        <w:pStyle w:val="Normal1"/>
        <w:spacing w:lineRule="auto" w:line="304"/>
        <w:ind w:left="12" w:right="6" w:firstLine="397"/>
        <w:rPr/>
      </w:pPr>
      <w:r>
        <w:rPr/>
        <w:t xml:space="preserve">Действия магазина и банка после предъявления покупателем банкноты </w:t>
      </w:r>
      <w:r>
        <w:rPr>
          <w:rStyle w:val="DefaultParagraphFont"/>
          <w:rFonts w:eastAsia="Cambria" w:cs="Cambria" w:ascii="Cambria" w:hAnsi="Cambria"/>
        </w:rPr>
        <w:t>h</w:t>
      </w:r>
      <w:r>
        <w:rPr>
          <w:rStyle w:val="DefaultParagraphFont"/>
          <w:rFonts w:eastAsia="Cambria" w:cs="Cambria" w:ascii="Cambria" w:hAnsi="Cambria"/>
          <w:i/>
        </w:rPr>
        <w:t>n, s</w:t>
      </w:r>
      <w:r>
        <w:rPr>
          <w:rStyle w:val="DefaultParagraphFont"/>
          <w:rFonts w:eastAsia="Cambria" w:cs="Cambria" w:ascii="Cambria" w:hAnsi="Cambria"/>
        </w:rPr>
        <w:t xml:space="preserve">i </w:t>
      </w:r>
      <w:r>
        <w:rPr/>
        <w:t>ничем не отличаются от действий, описанных в первой схеме.</w:t>
      </w:r>
    </w:p>
    <w:p>
      <w:pPr>
        <w:pStyle w:val="Normal1"/>
        <w:spacing w:lineRule="auto" w:line="297" w:before="0" w:after="233"/>
        <w:ind w:left="12" w:right="6" w:firstLine="397"/>
        <w:rPr/>
      </w:pPr>
      <w:r>
        <w:rPr/>
        <w:t xml:space="preserve">Почему же данная схема плохая? Она имеет следующий недостаток: можно сфабриковать фальшивую банкноту, если известны хотя бы две настоящие. Делается это так. Путь злоумышленник (будь то покупатель или магазин) имеет две настоящие банкноты </w:t>
      </w:r>
      <w:r>
        <w:rPr>
          <w:rStyle w:val="DefaultParagraphFont"/>
          <w:rFonts w:eastAsia="Cambria" w:cs="Cambria" w:ascii="Cambria" w:hAnsi="Cambria"/>
        </w:rPr>
        <w:t>h</w:t>
      </w:r>
      <w:r>
        <w:rPr>
          <w:rStyle w:val="DefaultParagraphFont"/>
          <w:rFonts w:eastAsia="Cambria" w:cs="Cambria" w:ascii="Cambria" w:hAnsi="Cambria"/>
          <w:i/>
        </w:rPr>
        <w:t>n</w:t>
      </w:r>
      <w:r>
        <w:rPr>
          <w:rStyle w:val="DefaultParagraphFont"/>
          <w:rFonts w:eastAsia="Cambria" w:cs="Cambria" w:ascii="Cambria" w:hAnsi="Cambria"/>
          <w:sz w:val="14"/>
        </w:rPr>
        <w:t>1</w:t>
      </w:r>
      <w:r>
        <w:rPr>
          <w:rStyle w:val="DefaultParagraphFont"/>
          <w:rFonts w:eastAsia="Cambria" w:cs="Cambria" w:ascii="Cambria" w:hAnsi="Cambria"/>
          <w:i/>
        </w:rPr>
        <w:t>, s</w:t>
      </w:r>
      <w:r>
        <w:rPr>
          <w:rStyle w:val="DefaultParagraphFont"/>
          <w:rFonts w:eastAsia="Cambria" w:cs="Cambria" w:ascii="Cambria" w:hAnsi="Cambria"/>
          <w:sz w:val="14"/>
        </w:rPr>
        <w:t>1</w:t>
      </w:r>
      <w:r>
        <w:rPr>
          <w:rStyle w:val="DefaultParagraphFont"/>
          <w:rFonts w:eastAsia="Cambria" w:cs="Cambria" w:ascii="Cambria" w:hAnsi="Cambria"/>
        </w:rPr>
        <w:t xml:space="preserve">i </w:t>
      </w:r>
      <w:r>
        <w:rPr/>
        <w:t xml:space="preserve">и </w:t>
      </w:r>
      <w:r>
        <w:rPr>
          <w:rStyle w:val="DefaultParagraphFont"/>
          <w:rFonts w:eastAsia="Cambria" w:cs="Cambria" w:ascii="Cambria" w:hAnsi="Cambria"/>
        </w:rPr>
        <w:t>hh</w:t>
      </w:r>
      <w:r>
        <w:rPr>
          <w:rStyle w:val="DefaultParagraphFont"/>
          <w:rFonts w:eastAsia="Cambria" w:cs="Cambria" w:ascii="Cambria" w:hAnsi="Cambria"/>
          <w:i/>
        </w:rPr>
        <w:t>n</w:t>
      </w:r>
      <w:r>
        <w:rPr>
          <w:rStyle w:val="DefaultParagraphFont"/>
          <w:rFonts w:eastAsia="Cambria" w:cs="Cambria" w:ascii="Cambria" w:hAnsi="Cambria"/>
          <w:sz w:val="14"/>
        </w:rPr>
        <w:t>2</w:t>
      </w:r>
      <w:r>
        <w:rPr>
          <w:rStyle w:val="DefaultParagraphFont"/>
          <w:rFonts w:eastAsia="Cambria" w:cs="Cambria" w:ascii="Cambria" w:hAnsi="Cambria"/>
          <w:i/>
        </w:rPr>
        <w:t>, s</w:t>
      </w:r>
      <w:r>
        <w:rPr>
          <w:rStyle w:val="DefaultParagraphFont"/>
          <w:rFonts w:eastAsia="Cambria" w:cs="Cambria" w:ascii="Cambria" w:hAnsi="Cambria"/>
          <w:sz w:val="14"/>
        </w:rPr>
        <w:t>2</w:t>
      </w:r>
      <w:r>
        <w:rPr>
          <w:rStyle w:val="DefaultParagraphFont"/>
          <w:rFonts w:eastAsia="Cambria" w:cs="Cambria" w:ascii="Cambria" w:hAnsi="Cambria"/>
        </w:rPr>
        <w:t>i</w:t>
      </w:r>
      <w:r>
        <w:rPr/>
        <w:t>. Тогда он легко сможет изготовить фальшивую банкноту, вычислив числа</w:t>
      </w:r>
    </w:p>
    <w:p>
      <w:pPr>
        <w:pStyle w:val="Normal1"/>
        <w:spacing w:lineRule="auto" w:line="266" w:before="0" w:after="328"/>
        <w:ind w:left="88" w:hanging="10"/>
        <w:rPr/>
      </w:pPr>
      <w:r>
        <w:rPr>
          <w:rStyle w:val="DefaultParagraphFont"/>
          <w:rFonts w:eastAsia="Cambria" w:cs="Cambria" w:ascii="Cambria" w:hAnsi="Cambria"/>
          <w:i/>
        </w:rPr>
        <w:t>n</w:t>
      </w:r>
      <w:r>
        <w:rPr>
          <w:rStyle w:val="DefaultParagraphFont"/>
          <w:rFonts w:eastAsia="Cambria" w:cs="Cambria" w:ascii="Cambria" w:hAnsi="Cambria"/>
          <w:sz w:val="14"/>
        </w:rPr>
        <w:t>3</w:t>
      </w:r>
      <w:r>
        <w:rPr>
          <w:rStyle w:val="DefaultParagraphFont"/>
          <w:rFonts w:eastAsia="Cambria" w:cs="Cambria" w:ascii="Cambria" w:hAnsi="Cambria"/>
          <w:i/>
        </w:rPr>
        <w:t>, s</w:t>
      </w:r>
      <w:r>
        <w:rPr>
          <w:rStyle w:val="DefaultParagraphFont"/>
          <w:rFonts w:eastAsia="Cambria" w:cs="Cambria" w:ascii="Cambria" w:hAnsi="Cambria"/>
          <w:sz w:val="14"/>
        </w:rPr>
        <w:t>3</w:t>
      </w:r>
      <w:r>
        <w:rPr>
          <w:rStyle w:val="DefaultParagraphFont"/>
          <w:rFonts w:eastAsia="Cambria" w:cs="Cambria" w:ascii="Cambria" w:hAnsi="Cambria"/>
        </w:rPr>
        <w:t>i</w:t>
      </w:r>
    </w:p>
    <w:p>
      <w:pPr>
        <w:pStyle w:val="Normal1"/>
        <w:spacing w:lineRule="auto" w:line="343" w:before="0" w:after="106"/>
        <w:ind w:left="2505" w:right="1957" w:hanging="10"/>
        <w:rPr/>
      </w:pP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n</w:t>
      </w:r>
      <w:r>
        <w:rPr>
          <w:rStyle w:val="DefaultParagraphFont"/>
          <w:rFonts w:eastAsia="Cambria" w:cs="Cambria" w:ascii="Cambria" w:hAnsi="Cambria"/>
          <w:position w:val="-1"/>
          <w:sz w:val="13"/>
        </w:rPr>
        <w:t>1</w:t>
      </w: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mod </w:t>
      </w:r>
      <w:r>
        <w:rPr>
          <w:rStyle w:val="DefaultParagraphFont"/>
          <w:rFonts w:eastAsia="Cambria" w:cs="Cambria" w:ascii="Cambria" w:hAnsi="Cambria"/>
          <w:i/>
        </w:rPr>
        <w:t>N, s</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position w:val="-1"/>
          <w:sz w:val="13"/>
        </w:rPr>
        <w:t>1</w:t>
      </w:r>
      <w:r>
        <w:rPr>
          <w:rStyle w:val="DefaultParagraphFont"/>
          <w:rFonts w:eastAsia="Cambria" w:cs="Cambria" w:ascii="Cambria" w:hAnsi="Cambria"/>
          <w:i/>
        </w:rPr>
        <w:t>s</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mod </w:t>
      </w:r>
      <w:r>
        <w:rPr>
          <w:rStyle w:val="DefaultParagraphFont"/>
          <w:rFonts w:eastAsia="Cambria" w:cs="Cambria" w:ascii="Cambria" w:hAnsi="Cambria"/>
          <w:i/>
        </w:rPr>
        <w:t>N.</w:t>
      </w:r>
    </w:p>
    <w:p>
      <w:pPr>
        <w:pStyle w:val="Normal1"/>
        <w:spacing w:before="0" w:after="143"/>
        <w:ind w:left="12" w:right="6" w:hanging="0"/>
        <w:rPr/>
      </w:pPr>
      <w:r>
        <w:rPr/>
        <w:t>Действительно,</w:t>
      </w:r>
    </w:p>
    <w:p>
      <w:pPr>
        <w:pStyle w:val="Normal1"/>
        <w:spacing w:before="0" w:after="29"/>
        <w:ind w:left="12" w:right="6" w:firstLine="1242"/>
        <w:rPr/>
      </w:pPr>
      <w:r>
        <w:rPr/>
        <w:drawing>
          <wp:inline distT="0" distB="0" distL="0" distR="0">
            <wp:extent cx="2282825" cy="133985"/>
            <wp:effectExtent l="0" t="0" r="0" b="0"/>
            <wp:docPr id="68" name="Picture 4110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11059" descr=""/>
                    <pic:cNvPicPr>
                      <a:picLocks noChangeAspect="1" noChangeArrowheads="1"/>
                    </pic:cNvPicPr>
                  </pic:nvPicPr>
                  <pic:blipFill>
                    <a:blip r:embed="rId76"/>
                    <a:stretch>
                      <a:fillRect/>
                    </a:stretch>
                  </pic:blipFill>
                  <pic:spPr bwMode="auto">
                    <a:xfrm>
                      <a:off x="0" y="0"/>
                      <a:ext cx="2282825" cy="133985"/>
                    </a:xfrm>
                    <a:prstGeom prst="rect">
                      <a:avLst/>
                    </a:prstGeom>
                  </pic:spPr>
                </pic:pic>
              </a:graphicData>
            </a:graphic>
          </wp:inline>
        </w:drawing>
      </w:r>
      <w:r>
        <w:rPr/>
        <w:t xml:space="preserve"> </w:t>
      </w:r>
      <w:r>
        <w:rPr/>
        <w:t xml:space="preserve">(5.14) т.е. </w:t>
      </w:r>
      <w:r>
        <w:rPr>
          <w:rStyle w:val="DefaultParagraphFont"/>
          <w:rFonts w:eastAsia="Cambria" w:cs="Cambria" w:ascii="Cambria" w:hAnsi="Cambria"/>
          <w:i/>
        </w:rPr>
        <w:t>s</w:t>
      </w:r>
      <w:r>
        <w:rPr>
          <w:rStyle w:val="DefaultParagraphFont"/>
          <w:rFonts w:eastAsia="Cambria" w:cs="Cambria" w:ascii="Cambria" w:hAnsi="Cambria"/>
          <w:position w:val="-1"/>
          <w:sz w:val="13"/>
        </w:rPr>
        <w:t xml:space="preserve">3 </w:t>
      </w:r>
      <w:r>
        <w:rPr/>
        <w:t xml:space="preserve">является правильной подписью для </w:t>
      </w:r>
      <w:r>
        <w:rPr>
          <w:rStyle w:val="DefaultParagraphFont"/>
          <w:rFonts w:eastAsia="Cambria" w:cs="Cambria" w:ascii="Cambria" w:hAnsi="Cambria"/>
          <w:i/>
        </w:rPr>
        <w:t>n</w:t>
      </w:r>
      <w:r>
        <w:rPr>
          <w:rStyle w:val="DefaultParagraphFont"/>
          <w:rFonts w:eastAsia="Cambria" w:cs="Cambria" w:ascii="Cambria" w:hAnsi="Cambria"/>
          <w:position w:val="-1"/>
          <w:sz w:val="13"/>
        </w:rPr>
        <w:t>3</w:t>
      </w:r>
      <w:r>
        <w:rPr/>
        <w:t>, и у банка нет никаких оснований, чтобы не принять эту фальшивую банкноту (он просто не сможет отличить ее от подлинной). Это так называемое «мультипликативное свойство» системы RSA.</w:t>
      </w:r>
    </w:p>
    <w:p>
      <w:pPr>
        <w:pStyle w:val="Normal1"/>
        <w:spacing w:before="0" w:after="253"/>
        <w:ind w:left="12" w:right="6" w:firstLine="397"/>
        <w:rPr/>
      </w:pPr>
      <w:r>
        <w:rPr/>
        <w:t>Опишем, наконец, «хорошую» схему, в которой устранены все недостатки первых двух. В одном варианте такой схемы используется некоторая односторонняя функция</w:t>
      </w:r>
    </w:p>
    <w:p>
      <w:pPr>
        <w:pStyle w:val="Normal1"/>
        <w:spacing w:lineRule="auto" w:line="264" w:before="0" w:after="202"/>
        <w:ind w:left="760" w:right="751" w:hanging="10"/>
        <w:jc w:val="center"/>
        <w:rPr/>
      </w:pPr>
      <w:r>
        <w:rPr>
          <w:rStyle w:val="DefaultParagraphFont"/>
          <w:rFonts w:eastAsia="Cambria" w:cs="Cambria" w:ascii="Cambria" w:hAnsi="Cambria"/>
          <w:i/>
        </w:rPr>
        <w:t xml:space="preserve">f </w:t>
      </w:r>
      <w:r>
        <w:rPr>
          <w:rStyle w:val="DefaultParagraphFont"/>
          <w:rFonts w:eastAsia="Cambria" w:cs="Cambria" w:ascii="Cambria" w:hAnsi="Cambria"/>
        </w:rPr>
        <w:t>: {1</w:t>
      </w:r>
      <w:r>
        <w:rPr>
          <w:rStyle w:val="DefaultParagraphFont"/>
          <w:rFonts w:eastAsia="Cambria" w:cs="Cambria" w:ascii="Cambria" w:hAnsi="Cambria"/>
          <w:i/>
        </w:rPr>
        <w:t>,...,N</w:t>
      </w:r>
      <w:r>
        <w:rPr>
          <w:rStyle w:val="DefaultParagraphFont"/>
          <w:rFonts w:eastAsia="Cambria" w:cs="Cambria" w:ascii="Cambria" w:hAnsi="Cambria"/>
        </w:rPr>
        <w:t>} → {1</w:t>
      </w:r>
      <w:r>
        <w:rPr>
          <w:rStyle w:val="DefaultParagraphFont"/>
          <w:rFonts w:eastAsia="Cambria" w:cs="Cambria" w:ascii="Cambria" w:hAnsi="Cambria"/>
          <w:i/>
        </w:rPr>
        <w:t>,...,N</w:t>
      </w:r>
      <w:r>
        <w:rPr>
          <w:rStyle w:val="DefaultParagraphFont"/>
          <w:rFonts w:eastAsia="Cambria" w:cs="Cambria" w:ascii="Cambria" w:hAnsi="Cambria"/>
        </w:rPr>
        <w:t>}</w:t>
      </w:r>
    </w:p>
    <w:p>
      <w:pPr>
        <w:pStyle w:val="Normal1"/>
        <w:ind w:left="12" w:right="6" w:hanging="0"/>
        <w:rPr/>
      </w:pPr>
      <w:r>
        <w:rPr/>
        <w:t>(</w:t>
      </w:r>
      <w:r>
        <w:rPr>
          <w:rStyle w:val="DefaultParagraphFont"/>
          <w:rFonts w:eastAsia="Cambria" w:cs="Cambria" w:ascii="Cambria" w:hAnsi="Cambria"/>
          <w:i/>
        </w:rPr>
        <w:t xml:space="preserve">f </w:t>
      </w:r>
      <w:r>
        <w:rPr/>
        <w:t xml:space="preserve">вычисляется легко, а обратная к ней функция </w:t>
      </w:r>
      <w:r>
        <w:rPr>
          <w:rStyle w:val="DefaultParagraphFont"/>
          <w:rFonts w:eastAsia="Cambria" w:cs="Cambria" w:ascii="Cambria" w:hAnsi="Cambria"/>
          <w:i/>
        </w:rPr>
        <w:t>f</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t xml:space="preserve">— очень трудно). Функция </w:t>
      </w:r>
      <w:r>
        <w:rPr>
          <w:rStyle w:val="DefaultParagraphFont"/>
          <w:rFonts w:eastAsia="Cambria" w:cs="Cambria" w:ascii="Cambria" w:hAnsi="Cambria"/>
          <w:i/>
        </w:rPr>
        <w:t xml:space="preserve">f </w:t>
      </w:r>
      <w:r>
        <w:rPr/>
        <w:t>не секретна и известна всем (покупателю, банку и магазину).</w:t>
      </w:r>
    </w:p>
    <w:p>
      <w:pPr>
        <w:pStyle w:val="Normal1"/>
        <w:spacing w:lineRule="auto" w:line="247" w:before="0" w:after="411"/>
        <w:ind w:left="158" w:right="208" w:hanging="10"/>
        <w:jc w:val="center"/>
        <w:rPr/>
      </w:pPr>
      <w:r>
        <w:rPr/>
        <w:t xml:space="preserve">Банкнота теперь определяется как пара чисел </w:t>
      </w:r>
      <w:r>
        <w:rPr>
          <w:rStyle w:val="DefaultParagraphFont"/>
          <w:rFonts w:eastAsia="Cambria" w:cs="Cambria" w:ascii="Cambria" w:hAnsi="Cambria"/>
        </w:rPr>
        <w:t>h</w:t>
      </w:r>
      <w:r>
        <w:rPr>
          <w:rStyle w:val="DefaultParagraphFont"/>
          <w:rFonts w:eastAsia="Cambria" w:cs="Cambria" w:ascii="Cambria" w:hAnsi="Cambria"/>
          <w:i/>
        </w:rPr>
        <w:t>n, s</w:t>
      </w:r>
      <w:r>
        <w:rPr>
          <w:rStyle w:val="DefaultParagraphFont"/>
          <w:rFonts w:eastAsia="Cambria" w:cs="Cambria" w:ascii="Cambria" w:hAnsi="Cambria"/>
          <w:i/>
          <w:position w:val="-1"/>
          <w:sz w:val="13"/>
        </w:rPr>
        <w:t>f</w:t>
      </w:r>
      <w:r>
        <w:rPr>
          <w:rStyle w:val="DefaultParagraphFont"/>
          <w:rFonts w:eastAsia="Cambria" w:cs="Cambria" w:ascii="Cambria" w:hAnsi="Cambria"/>
        </w:rPr>
        <w:t>i</w:t>
      </w:r>
      <w:r>
        <w:rPr/>
        <w:t>, где</w:t>
      </w:r>
    </w:p>
    <w:p>
      <w:pPr>
        <w:pStyle w:val="Normal1"/>
        <w:spacing w:lineRule="auto" w:line="264" w:before="0" w:after="251"/>
        <w:ind w:left="213" w:right="204" w:hanging="10"/>
        <w:jc w:val="center"/>
        <w:rPr/>
      </w:pPr>
      <w:r>
        <w:rPr>
          <w:rStyle w:val="DefaultParagraphFont"/>
          <w:rFonts w:eastAsia="Cambria" w:cs="Cambria" w:ascii="Cambria" w:hAnsi="Cambria"/>
          <w:i/>
        </w:rPr>
        <w:t>s</w:t>
      </w:r>
      <w:r>
        <w:rPr>
          <w:rStyle w:val="DefaultParagraphFont"/>
          <w:rFonts w:eastAsia="Cambria" w:cs="Cambria" w:ascii="Cambria" w:hAnsi="Cambria"/>
          <w:i/>
          <w:position w:val="-1"/>
          <w:sz w:val="13"/>
        </w:rPr>
        <w:t xml:space="preserve">f </w:t>
      </w:r>
      <w:r>
        <w:rPr>
          <w:rStyle w:val="DefaultParagraphFont"/>
          <w:rFonts w:eastAsia="Cambria" w:cs="Cambria" w:ascii="Cambria" w:hAnsi="Cambria"/>
        </w:rPr>
        <w:t>=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w:t>
      </w:r>
      <w:r>
        <w:rPr>
          <w:rStyle w:val="DefaultParagraphFont"/>
          <w:rFonts w:eastAsia="Cambria" w:cs="Cambria" w:ascii="Cambria" w:hAnsi="Cambria"/>
          <w:i/>
          <w:position w:val="6"/>
          <w:sz w:val="13"/>
        </w:rPr>
        <w:t xml:space="preserve">c </w:t>
      </w:r>
      <w:r>
        <w:rPr>
          <w:rStyle w:val="DefaultParagraphFont"/>
          <w:rFonts w:eastAsia="Cambria" w:cs="Cambria" w:ascii="Cambria" w:hAnsi="Cambria"/>
        </w:rPr>
        <w:t xml:space="preserve">mod </w:t>
      </w:r>
      <w:r>
        <w:rPr>
          <w:rStyle w:val="DefaultParagraphFont"/>
          <w:rFonts w:eastAsia="Cambria" w:cs="Cambria" w:ascii="Cambria" w:hAnsi="Cambria"/>
          <w:i/>
        </w:rPr>
        <w:t>N,</w:t>
      </w:r>
    </w:p>
    <w:p>
      <w:pPr>
        <w:pStyle w:val="Normal1"/>
        <w:ind w:left="12" w:right="6" w:hanging="0"/>
        <w:rPr/>
      </w:pPr>
      <w:r>
        <w:rPr/>
        <w:t xml:space="preserve">т.е. подписывается не </w:t>
      </w:r>
      <w:r>
        <w:rPr>
          <w:rStyle w:val="DefaultParagraphFont"/>
          <w:rFonts w:eastAsia="Cambria" w:cs="Cambria" w:ascii="Cambria" w:hAnsi="Cambria"/>
          <w:i/>
        </w:rPr>
        <w:t>n</w:t>
      </w:r>
      <w:r>
        <w:rPr/>
        <w:t xml:space="preserve">, а значение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w:t>
      </w:r>
      <w:r>
        <w:rPr/>
        <w:t>.</w:t>
      </w:r>
    </w:p>
    <w:p>
      <w:pPr>
        <w:pStyle w:val="Normal1"/>
        <w:spacing w:before="0" w:after="171"/>
        <w:ind w:left="12" w:right="6" w:firstLine="397"/>
        <w:rPr/>
      </w:pPr>
      <w:r>
        <w:rPr/>
        <w:t xml:space="preserve">Покупатель генерирует </w:t>
      </w:r>
      <w:r>
        <w:rPr>
          <w:rStyle w:val="DefaultParagraphFont"/>
          <w:rFonts w:eastAsia="Cambria" w:cs="Cambria" w:ascii="Cambria" w:hAnsi="Cambria"/>
          <w:i/>
        </w:rPr>
        <w:t xml:space="preserve">n </w:t>
      </w:r>
      <w:r>
        <w:rPr/>
        <w:t xml:space="preserve">(никому его не показывая), вычисляет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w:t>
      </w:r>
      <w:r>
        <w:rPr/>
        <w:t xml:space="preserve">, подписывает в банке при помощи «слепой подписи» число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 xml:space="preserve">) </w:t>
      </w:r>
      <w:r>
        <w:rPr/>
        <w:t xml:space="preserve">и формирует банкноту </w:t>
      </w:r>
      <w:r>
        <w:rPr>
          <w:rStyle w:val="DefaultParagraphFont"/>
          <w:rFonts w:eastAsia="Cambria" w:cs="Cambria" w:ascii="Cambria" w:hAnsi="Cambria"/>
        </w:rPr>
        <w:t>h</w:t>
      </w:r>
      <w:r>
        <w:rPr>
          <w:rStyle w:val="DefaultParagraphFont"/>
          <w:rFonts w:eastAsia="Cambria" w:cs="Cambria" w:ascii="Cambria" w:hAnsi="Cambria"/>
          <w:i/>
        </w:rPr>
        <w:t>n, s</w:t>
      </w:r>
      <w:r>
        <w:rPr>
          <w:rStyle w:val="DefaultParagraphFont"/>
          <w:rFonts w:eastAsia="Cambria" w:cs="Cambria" w:ascii="Cambria" w:hAnsi="Cambria"/>
          <w:i/>
          <w:position w:val="-1"/>
          <w:sz w:val="13"/>
        </w:rPr>
        <w:t>f</w:t>
      </w:r>
      <w:r>
        <w:rPr>
          <w:rStyle w:val="DefaultParagraphFont"/>
          <w:rFonts w:eastAsia="Cambria" w:cs="Cambria" w:ascii="Cambria" w:hAnsi="Cambria"/>
        </w:rPr>
        <w:t>i</w:t>
      </w:r>
      <w:r>
        <w:rPr/>
        <w:t xml:space="preserve">. Эта банкнота обладает всеми хорошими свойствами, как и во второй схеме, в то же время подделать такую банкноту невозможно, так как невозможно вычислить </w:t>
      </w:r>
      <w:r>
        <w:rPr>
          <w:rStyle w:val="DefaultParagraphFont"/>
          <w:rFonts w:eastAsia="Cambria" w:cs="Cambria" w:ascii="Cambria" w:hAnsi="Cambria"/>
          <w:i/>
        </w:rPr>
        <w:t>f</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t xml:space="preserve">. Для проверки подписи (т.е. подлинности банкноты) нужно вычислить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 xml:space="preserve">) </w:t>
      </w:r>
      <w:r>
        <w:rPr/>
        <w:t>и убедиться, что</w:t>
      </w:r>
    </w:p>
    <w:p>
      <w:pPr>
        <w:pStyle w:val="Normal1"/>
        <w:spacing w:lineRule="auto" w:line="264" w:before="0" w:after="167"/>
        <w:ind w:left="760" w:right="790" w:hanging="10"/>
        <w:jc w:val="center"/>
        <w:rPr/>
      </w:pPr>
      <w:r>
        <w:rPr/>
        <w:drawing>
          <wp:inline distT="0" distB="0" distL="0" distR="0">
            <wp:extent cx="960120" cy="170815"/>
            <wp:effectExtent l="0" t="0" r="0" b="0"/>
            <wp:docPr id="69" name="Picture 4110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11060" descr=""/>
                    <pic:cNvPicPr>
                      <a:picLocks noChangeAspect="1" noChangeArrowheads="1"/>
                    </pic:cNvPicPr>
                  </pic:nvPicPr>
                  <pic:blipFill>
                    <a:blip r:embed="rId77"/>
                    <a:stretch>
                      <a:fillRect/>
                    </a:stretch>
                  </pic:blipFill>
                  <pic:spPr bwMode="auto">
                    <a:xfrm>
                      <a:off x="0" y="0"/>
                      <a:ext cx="960120" cy="170815"/>
                    </a:xfrm>
                    <a:prstGeom prst="rect">
                      <a:avLst/>
                    </a:prstGeom>
                  </pic:spPr>
                </pic:pic>
              </a:graphicData>
            </a:graphic>
          </wp:inline>
        </w:drawing>
      </w:r>
      <w:r>
        <w:rPr>
          <w:rStyle w:val="DefaultParagraphFont"/>
          <w:rFonts w:eastAsia="Cambria" w:cs="Cambria" w:ascii="Cambria" w:hAnsi="Cambria"/>
          <w:i/>
        </w:rPr>
        <w:t>.</w:t>
      </w:r>
    </w:p>
    <w:p>
      <w:pPr>
        <w:pStyle w:val="Normal1"/>
        <w:ind w:left="12" w:right="6" w:firstLine="397"/>
        <w:rPr/>
      </w:pPr>
      <w:r>
        <w:rPr/>
        <w:t xml:space="preserve">Заметим, что при выборе односторонней функции нужно проявлять осторожность. Например, функция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 xml:space="preserve">) = </w:t>
      </w:r>
      <w:r>
        <w:rPr>
          <w:rStyle w:val="DefaultParagraphFont"/>
          <w:rFonts w:eastAsia="Cambria" w:cs="Cambria" w:ascii="Cambria" w:hAnsi="Cambria"/>
          <w:i/>
        </w:rPr>
        <w:t>n</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mod </w:t>
      </w:r>
      <w:r>
        <w:rPr>
          <w:rStyle w:val="DefaultParagraphFont"/>
          <w:rFonts w:eastAsia="Cambria" w:cs="Cambria" w:ascii="Cambria" w:hAnsi="Cambria"/>
          <w:i/>
        </w:rPr>
        <w:t xml:space="preserve">N </w:t>
      </w:r>
      <w:r>
        <w:rPr/>
        <w:t xml:space="preserve">, которая действительно является односторонней, не годится для рассматриваемого протокола. Читатель может проверить, что банкноты, созданные с использованием такой функции, будут по-прежнему обладать мультипликативным свойством (5.14). На практике в качестве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 xml:space="preserve">) </w:t>
      </w:r>
      <w:r>
        <w:rPr/>
        <w:t>обычно используются криптографичесие хеш-функции, описываемые в главе 8.</w:t>
      </w:r>
    </w:p>
    <w:p>
      <w:pPr>
        <w:pStyle w:val="Normal1"/>
        <w:ind w:left="12" w:right="6" w:firstLine="397"/>
        <w:rPr/>
      </w:pPr>
      <w:r>
        <w:rPr/>
        <w:t>Все остальные действия магазина и банка остаются такими же, как и в ранее описанных схемах.</w:t>
      </w:r>
    </w:p>
    <w:p>
      <w:pPr>
        <w:pStyle w:val="Normal1"/>
        <w:ind w:left="12" w:right="6" w:firstLine="397"/>
        <w:rPr/>
      </w:pPr>
      <w:r>
        <w:rPr/>
        <w:t xml:space="preserve">Есть еще один, более простой, способ борьбы с мультипликативным свойством системы RSA — внесение избыточности в сообщение. Допустим, что длина модуля </w:t>
      </w:r>
      <w:r>
        <w:rPr>
          <w:rStyle w:val="DefaultParagraphFont"/>
          <w:rFonts w:eastAsia="Cambria" w:cs="Cambria" w:ascii="Cambria" w:hAnsi="Cambria"/>
          <w:i/>
        </w:rPr>
        <w:t xml:space="preserve">N </w:t>
      </w:r>
      <w:r>
        <w:rPr/>
        <w:t xml:space="preserve">— 1024 бита. Такой же может быть и длина числа </w:t>
      </w:r>
      <w:r>
        <w:rPr>
          <w:rStyle w:val="DefaultParagraphFont"/>
          <w:rFonts w:eastAsia="Cambria" w:cs="Cambria" w:ascii="Cambria" w:hAnsi="Cambria"/>
          <w:i/>
        </w:rPr>
        <w:t>n</w:t>
      </w:r>
      <w:r>
        <w:rPr/>
        <w:t xml:space="preserve">. Будем записывать (случайно выбираемый) номер банкноты только в младшие 512 бит </w:t>
      </w:r>
      <w:r>
        <w:rPr>
          <w:rStyle w:val="DefaultParagraphFont"/>
          <w:rFonts w:eastAsia="Cambria" w:cs="Cambria" w:ascii="Cambria" w:hAnsi="Cambria"/>
          <w:i/>
        </w:rPr>
        <w:t>n</w:t>
      </w:r>
      <w:r>
        <w:rPr/>
        <w:t xml:space="preserve">, а в старшие 512 бит </w:t>
      </w:r>
      <w:r>
        <w:rPr>
          <w:rStyle w:val="DefaultParagraphFont"/>
          <w:rFonts w:eastAsia="Cambria" w:cs="Cambria" w:ascii="Cambria" w:hAnsi="Cambria"/>
          <w:i/>
        </w:rPr>
        <w:t xml:space="preserve">n </w:t>
      </w:r>
      <w:r>
        <w:rPr/>
        <w:t xml:space="preserve">запишем некоторое фиксированное число. Это фиксированное число может нести полезную информацию, такую, как номинал банкноты и наименование банка (с помощью 512 бит можно представить строку из 64 символов ASCII). Теперь банк при предъявлении ему банкноты будет обязательно проверять наличие фиксированного заголовка в параметре </w:t>
      </w:r>
      <w:r>
        <w:rPr>
          <w:rStyle w:val="DefaultParagraphFont"/>
          <w:rFonts w:eastAsia="Cambria" w:cs="Cambria" w:ascii="Cambria" w:hAnsi="Cambria"/>
          <w:i/>
        </w:rPr>
        <w:t xml:space="preserve">n </w:t>
      </w:r>
      <w:r>
        <w:rPr/>
        <w:t xml:space="preserve">и отвергать банкноту в случае его отсутствия. Вероятность того, что при перемножении двух чисел по модулю </w:t>
      </w:r>
      <w:r>
        <w:rPr>
          <w:rStyle w:val="DefaultParagraphFont"/>
          <w:rFonts w:eastAsia="Cambria" w:cs="Cambria" w:ascii="Cambria" w:hAnsi="Cambria"/>
          <w:i/>
        </w:rPr>
        <w:t xml:space="preserve">N </w:t>
      </w:r>
      <w:r>
        <w:rPr/>
        <w:t>результат совпадет с ними в 512 битах пренебрежимо мала. Поэтому получить фальшивую банкноту по формуле (5.14) не удастся.</w:t>
      </w:r>
    </w:p>
    <w:p>
      <w:pPr>
        <w:pStyle w:val="Normal1"/>
        <w:ind w:left="12" w:right="6" w:firstLine="397"/>
        <w:rPr/>
      </w:pPr>
      <w:r>
        <w:rPr/>
        <w:t xml:space="preserve">П р и м е р 5.4. Пусть в качестве секретных параметров банка выбраны числа </w:t>
      </w:r>
      <w:r>
        <w:rPr>
          <w:rStyle w:val="DefaultParagraphFont"/>
          <w:rFonts w:eastAsia="Cambria" w:cs="Cambria" w:ascii="Cambria" w:hAnsi="Cambria"/>
          <w:i/>
        </w:rPr>
        <w:t xml:space="preserve">P </w:t>
      </w:r>
      <w:r>
        <w:rPr>
          <w:rStyle w:val="DefaultParagraphFont"/>
          <w:rFonts w:eastAsia="Cambria" w:cs="Cambria" w:ascii="Cambria" w:hAnsi="Cambria"/>
        </w:rPr>
        <w:t>= 17</w:t>
      </w:r>
      <w:r>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c </w:t>
      </w:r>
      <w:r>
        <w:rPr>
          <w:rStyle w:val="DefaultParagraphFont"/>
          <w:rFonts w:eastAsia="Cambria" w:cs="Cambria" w:ascii="Cambria" w:hAnsi="Cambria"/>
        </w:rPr>
        <w:t>= 77</w:t>
      </w:r>
      <w:r>
        <w:rPr/>
        <w:t xml:space="preserve">. Соответствующие им открытые параметры будут </w:t>
      </w:r>
      <w:r>
        <w:rPr>
          <w:rStyle w:val="DefaultParagraphFont"/>
          <w:rFonts w:eastAsia="Cambria" w:cs="Cambria" w:ascii="Cambria" w:hAnsi="Cambria"/>
          <w:i/>
        </w:rPr>
        <w:t xml:space="preserve">N </w:t>
      </w:r>
      <w:r>
        <w:rPr>
          <w:rStyle w:val="DefaultParagraphFont"/>
          <w:rFonts w:eastAsia="Cambria" w:cs="Cambria" w:ascii="Cambria" w:hAnsi="Cambria"/>
        </w:rPr>
        <w:t>= 119</w:t>
      </w:r>
      <w:r>
        <w:rPr/>
        <w:t xml:space="preserve">, </w:t>
      </w:r>
      <w:r>
        <w:rPr>
          <w:rStyle w:val="DefaultParagraphFont"/>
          <w:rFonts w:eastAsia="Cambria" w:cs="Cambria" w:ascii="Cambria" w:hAnsi="Cambria"/>
          <w:i/>
        </w:rPr>
        <w:t xml:space="preserve">d </w:t>
      </w:r>
      <w:r>
        <w:rPr>
          <w:rStyle w:val="DefaultParagraphFont"/>
          <w:rFonts w:eastAsia="Cambria" w:cs="Cambria" w:ascii="Cambria" w:hAnsi="Cambria"/>
        </w:rPr>
        <w:t>= 5</w:t>
      </w:r>
      <w:r>
        <w:rPr/>
        <w:t>. Для исключения возможности подделки банкнот их допустимыми номерами считаются только числа, состоящие из двух одинаковых десятичных цифр, например, 11, 77, 99.</w:t>
      </w:r>
    </w:p>
    <w:p>
      <w:pPr>
        <w:pStyle w:val="Normal1"/>
        <w:spacing w:before="0" w:after="226"/>
        <w:ind w:left="12" w:right="6" w:firstLine="397"/>
        <w:rPr/>
      </w:pPr>
      <w:r>
        <w:rPr/>
        <w:t xml:space="preserve">Когда покупатель хочет получить банкноту, он вначале случайным образом выбирает ее номер (из числа допустимых). Предположим, он выбрал </w:t>
      </w:r>
      <w:r>
        <w:rPr>
          <w:rStyle w:val="DefaultParagraphFont"/>
          <w:rFonts w:eastAsia="Cambria" w:cs="Cambria" w:ascii="Cambria" w:hAnsi="Cambria"/>
          <w:i/>
        </w:rPr>
        <w:t xml:space="preserve">n </w:t>
      </w:r>
      <w:r>
        <w:rPr>
          <w:rStyle w:val="DefaultParagraphFont"/>
          <w:rFonts w:eastAsia="Cambria" w:cs="Cambria" w:ascii="Cambria" w:hAnsi="Cambria"/>
        </w:rPr>
        <w:t>= 33</w:t>
      </w:r>
      <w:r>
        <w:rPr/>
        <w:t xml:space="preserve">. Затем он находит случайное число </w:t>
      </w:r>
      <w:r>
        <w:rPr>
          <w:rStyle w:val="DefaultParagraphFont"/>
          <w:rFonts w:eastAsia="Cambria" w:cs="Cambria" w:ascii="Cambria" w:hAnsi="Cambria"/>
          <w:i/>
        </w:rPr>
        <w:t>r</w:t>
      </w:r>
      <w:r>
        <w:rPr/>
        <w:t xml:space="preserve">, взаимнопростое со 119. Допустим, </w:t>
      </w:r>
      <w:r>
        <w:rPr>
          <w:rStyle w:val="DefaultParagraphFont"/>
          <w:rFonts w:eastAsia="Cambria" w:cs="Cambria" w:ascii="Cambria" w:hAnsi="Cambria"/>
          <w:i/>
        </w:rPr>
        <w:t xml:space="preserve">r </w:t>
      </w:r>
      <w:r>
        <w:rPr>
          <w:rStyle w:val="DefaultParagraphFont"/>
          <w:rFonts w:eastAsia="Cambria" w:cs="Cambria" w:ascii="Cambria" w:hAnsi="Cambria"/>
        </w:rPr>
        <w:t>= 67</w:t>
      </w:r>
      <w:r>
        <w:rPr/>
        <w:t xml:space="preserve">, </w:t>
      </w:r>
      <w:r>
        <w:rPr>
          <w:rStyle w:val="DefaultParagraphFont"/>
          <w:rFonts w:eastAsia="Cambria" w:cs="Cambria" w:ascii="Cambria" w:hAnsi="Cambria"/>
        </w:rPr>
        <w:t>gcd(67</w:t>
      </w:r>
      <w:r>
        <w:rPr>
          <w:rStyle w:val="DefaultParagraphFont"/>
          <w:rFonts w:eastAsia="Cambria" w:cs="Cambria" w:ascii="Cambria" w:hAnsi="Cambria"/>
          <w:i/>
        </w:rPr>
        <w:t>,</w:t>
      </w:r>
      <w:r>
        <w:rPr>
          <w:rStyle w:val="DefaultParagraphFont"/>
          <w:rFonts w:eastAsia="Cambria" w:cs="Cambria" w:ascii="Cambria" w:hAnsi="Cambria"/>
        </w:rPr>
        <w:t>119) = 1</w:t>
      </w:r>
      <w:r>
        <w:rPr/>
        <w:t>. Далее, покупатель вычисляет</w:t>
      </w:r>
    </w:p>
    <w:p>
      <w:pPr>
        <w:pStyle w:val="Normal1"/>
        <w:spacing w:lineRule="auto" w:line="264" w:before="0" w:after="326"/>
        <w:ind w:left="213" w:right="204" w:hanging="10"/>
        <w:jc w:val="center"/>
        <w:rPr/>
      </w:pPr>
      <w:r>
        <w:rPr>
          <w:rStyle w:val="DefaultParagraphFont"/>
          <w:rFonts w:eastAsia="Cambria" w:cs="Cambria" w:ascii="Cambria" w:hAnsi="Cambria"/>
          <w:i/>
        </w:rPr>
        <w:t>n</w:t>
      </w:r>
      <w:r>
        <w:rPr>
          <w:rStyle w:val="DefaultParagraphFont"/>
          <w:rFonts w:eastAsia="Cambria" w:cs="Cambria" w:ascii="Cambria" w:hAnsi="Cambria"/>
        </w:rPr>
        <w:t>ˆ = (33 · 67</w:t>
      </w:r>
      <w:r>
        <w:rPr>
          <w:rStyle w:val="DefaultParagraphFont"/>
          <w:rFonts w:eastAsia="Cambria" w:cs="Cambria" w:ascii="Cambria" w:hAnsi="Cambria"/>
          <w:position w:val="6"/>
          <w:sz w:val="13"/>
        </w:rPr>
        <w:t>5</w:t>
      </w:r>
      <w:r>
        <w:rPr>
          <w:rStyle w:val="DefaultParagraphFont"/>
          <w:rFonts w:eastAsia="Cambria" w:cs="Cambria" w:ascii="Cambria" w:hAnsi="Cambria"/>
        </w:rPr>
        <w:t>) mod 119 = (33 · 16) mod 119 = 52</w:t>
      </w:r>
      <w:r>
        <w:rPr>
          <w:rStyle w:val="DefaultParagraphFont"/>
          <w:rFonts w:eastAsia="Cambria" w:cs="Cambria" w:ascii="Cambria" w:hAnsi="Cambria"/>
          <w:i/>
        </w:rPr>
        <w:t>.</w:t>
      </w:r>
    </w:p>
    <w:p>
      <w:pPr>
        <w:pStyle w:val="Normal1"/>
        <w:ind w:left="12" w:right="6" w:hanging="0"/>
        <w:rPr/>
      </w:pPr>
      <w:r>
        <w:rPr/>
        <w:t>Именно число 52 он посылает в банк.</w:t>
      </w:r>
    </w:p>
    <w:p>
      <w:pPr>
        <w:pStyle w:val="Normal1"/>
        <w:ind w:left="12" w:right="6" w:firstLine="397"/>
        <w:rPr/>
      </w:pPr>
      <w:r>
        <w:rPr/>
        <w:t>Банк списывает со счета покупателя 100$ и отправляет ему число</w:t>
      </w:r>
    </w:p>
    <w:p>
      <w:pPr>
        <w:pStyle w:val="Normal1"/>
        <w:spacing w:lineRule="auto" w:line="264" w:before="0" w:after="319"/>
        <w:ind w:left="213" w:right="203" w:hanging="10"/>
        <w:jc w:val="center"/>
        <w:rPr/>
      </w:pPr>
      <w:r>
        <w:rPr>
          <w:rStyle w:val="DefaultParagraphFont"/>
          <w:rFonts w:eastAsia="Cambria" w:cs="Cambria" w:ascii="Cambria" w:hAnsi="Cambria"/>
          <w:i/>
        </w:rPr>
        <w:t>s</w:t>
      </w:r>
      <w:r>
        <w:rPr>
          <w:rStyle w:val="DefaultParagraphFont"/>
          <w:rFonts w:eastAsia="Cambria" w:cs="Cambria" w:ascii="Cambria" w:hAnsi="Cambria"/>
        </w:rPr>
        <w:t>ˆ = 52</w:t>
      </w:r>
      <w:r>
        <w:rPr>
          <w:rStyle w:val="DefaultParagraphFont"/>
          <w:rFonts w:eastAsia="Cambria" w:cs="Cambria" w:ascii="Cambria" w:hAnsi="Cambria"/>
          <w:position w:val="6"/>
          <w:sz w:val="13"/>
        </w:rPr>
        <w:t xml:space="preserve">77 </w:t>
      </w:r>
      <w:r>
        <w:rPr>
          <w:rStyle w:val="DefaultParagraphFont"/>
          <w:rFonts w:eastAsia="Cambria" w:cs="Cambria" w:ascii="Cambria" w:hAnsi="Cambria"/>
        </w:rPr>
        <w:t>mod 119 = 103</w:t>
      </w:r>
      <w:r>
        <w:rPr>
          <w:rStyle w:val="DefaultParagraphFont"/>
          <w:rFonts w:eastAsia="Cambria" w:cs="Cambria" w:ascii="Cambria" w:hAnsi="Cambria"/>
          <w:i/>
        </w:rPr>
        <w:t>.</w:t>
      </w:r>
    </w:p>
    <w:p>
      <w:pPr>
        <w:pStyle w:val="Normal1"/>
        <w:spacing w:before="0" w:after="521"/>
        <w:ind w:left="12" w:right="6" w:hanging="0"/>
        <w:rPr/>
      </w:pPr>
      <w:r>
        <w:rPr>
          <w:rStyle w:val="DefaultParagraphFont"/>
          <w:rFonts w:eastAsia="Cambria" w:cs="Cambria" w:ascii="Cambria" w:hAnsi="Cambria"/>
        </w:rPr>
        <w:t>16 mod</w:t>
      </w:r>
      <w:r>
        <w:rPr/>
        <w:t>Покупатель вычисляет</w:t>
      </w:r>
      <w:r>
        <w:rPr>
          <w:rStyle w:val="DefaultParagraphFont"/>
          <w:rFonts w:eastAsia="Cambria" w:cs="Cambria" w:ascii="Cambria" w:hAnsi="Cambria"/>
        </w:rPr>
        <w:t xml:space="preserve">119 = 101 </w:t>
      </w:r>
      <w:r>
        <w:rPr/>
        <w:t>и получает платежеспособную банкноту</w:t>
      </w:r>
      <w:r>
        <w:rPr>
          <w:rStyle w:val="DefaultParagraphFont"/>
          <w:rFonts w:eastAsia="Cambria" w:cs="Cambria" w:ascii="Cambria" w:hAnsi="Cambria"/>
          <w:i/>
        </w:rPr>
        <w:t>r</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67</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119 = 16 </w:t>
      </w:r>
      <w:r>
        <w:rPr/>
        <w:t xml:space="preserve">и </w:t>
      </w:r>
      <w:r>
        <w:rPr>
          <w:rStyle w:val="DefaultParagraphFont"/>
          <w:rFonts w:eastAsia="Cambria" w:cs="Cambria" w:ascii="Cambria" w:hAnsi="Cambria"/>
          <w:i/>
        </w:rPr>
        <w:t xml:space="preserve">s </w:t>
      </w:r>
      <w:r>
        <w:rPr>
          <w:rStyle w:val="DefaultParagraphFont"/>
          <w:rFonts w:eastAsia="Cambria" w:cs="Cambria" w:ascii="Cambria" w:hAnsi="Cambria"/>
        </w:rPr>
        <w:t>= 103 ·</w:t>
      </w:r>
    </w:p>
    <w:p>
      <w:pPr>
        <w:pStyle w:val="Normal1"/>
        <w:spacing w:lineRule="auto" w:line="264" w:before="0" w:after="293"/>
        <w:ind w:left="213" w:right="203" w:hanging="10"/>
        <w:jc w:val="center"/>
        <w:rPr/>
      </w:pPr>
      <w:r>
        <w:rPr>
          <w:rStyle w:val="DefaultParagraphFont"/>
          <w:rFonts w:eastAsia="Cambria" w:cs="Cambria" w:ascii="Cambria" w:hAnsi="Cambria"/>
        </w:rPr>
        <w:t>h</w:t>
      </w:r>
      <w:r>
        <w:rPr>
          <w:rStyle w:val="DefaultParagraphFont"/>
          <w:rFonts w:eastAsia="Cambria" w:cs="Cambria" w:ascii="Cambria" w:hAnsi="Cambria"/>
          <w:i/>
        </w:rPr>
        <w:t>n,s</w:t>
      </w:r>
      <w:r>
        <w:rPr>
          <w:rStyle w:val="DefaultParagraphFont"/>
          <w:rFonts w:eastAsia="Cambria" w:cs="Cambria" w:ascii="Cambria" w:hAnsi="Cambria"/>
        </w:rPr>
        <w:t>i = h33</w:t>
      </w:r>
      <w:r>
        <w:rPr>
          <w:rStyle w:val="DefaultParagraphFont"/>
          <w:rFonts w:eastAsia="Cambria" w:cs="Cambria" w:ascii="Cambria" w:hAnsi="Cambria"/>
          <w:i/>
        </w:rPr>
        <w:t>,</w:t>
      </w:r>
      <w:r>
        <w:rPr>
          <w:rStyle w:val="DefaultParagraphFont"/>
          <w:rFonts w:eastAsia="Cambria" w:cs="Cambria" w:ascii="Cambria" w:hAnsi="Cambria"/>
        </w:rPr>
        <w:t>101i</w:t>
      </w:r>
      <w:r>
        <w:rPr>
          <w:rStyle w:val="DefaultParagraphFont"/>
          <w:rFonts w:eastAsia="Cambria" w:cs="Cambria" w:ascii="Cambria" w:hAnsi="Cambria"/>
          <w:i/>
        </w:rPr>
        <w:t>.</w:t>
      </w:r>
    </w:p>
    <w:p>
      <w:pPr>
        <w:pStyle w:val="Normal1"/>
        <w:ind w:left="12" w:right="6" w:hanging="0"/>
        <w:rPr/>
      </w:pPr>
      <w:r>
        <w:rPr/>
        <w:t>Эту банкноту он приносит (или посылает) в магазин, чтобы купить товар.</w:t>
      </w:r>
    </w:p>
    <w:p>
      <w:pPr>
        <w:pStyle w:val="Normal1"/>
        <w:spacing w:before="0" w:after="158"/>
        <w:ind w:left="12" w:right="6" w:firstLine="397"/>
        <w:rPr/>
      </w:pPr>
      <w:r>
        <w:rPr/>
        <w:t>Магазин предъявляет банкноту в банк. Банк делает следующие проверки:</w:t>
      </w:r>
    </w:p>
    <w:p>
      <w:pPr>
        <w:pStyle w:val="Normal1"/>
        <w:numPr>
          <w:ilvl w:val="0"/>
          <w:numId w:val="26"/>
        </w:numPr>
        <w:spacing w:lineRule="auto" w:line="316" w:before="0" w:after="90"/>
        <w:ind w:right="6" w:hanging="0"/>
        <w:rPr/>
      </w:pPr>
      <w:r>
        <w:rPr/>
        <w:t>номер банкноты (</w:t>
      </w:r>
      <w:r>
        <w:rPr>
          <w:rStyle w:val="DefaultParagraphFont"/>
          <w:rFonts w:eastAsia="Cambria" w:cs="Cambria" w:ascii="Cambria" w:hAnsi="Cambria"/>
          <w:i/>
        </w:rPr>
        <w:t xml:space="preserve">n </w:t>
      </w:r>
      <w:r>
        <w:rPr>
          <w:rStyle w:val="DefaultParagraphFont"/>
          <w:rFonts w:eastAsia="Cambria" w:cs="Cambria" w:ascii="Cambria" w:hAnsi="Cambria"/>
        </w:rPr>
        <w:t>= 33</w:t>
      </w:r>
      <w:r>
        <w:rPr/>
        <w:t>) состоит из двух одинаковых десятичных цифр (т.е. содержит требуемую избыточность); 2) ранее банкнота с таким номером не предъявлялась;</w:t>
      </w:r>
    </w:p>
    <w:p>
      <w:pPr>
        <w:pStyle w:val="Normal1"/>
        <w:numPr>
          <w:ilvl w:val="0"/>
          <w:numId w:val="26"/>
        </w:numPr>
        <w:spacing w:before="0" w:after="170"/>
        <w:ind w:right="6" w:hanging="0"/>
        <w:rPr/>
      </w:pPr>
      <w:r>
        <w:rPr/>
        <w:t xml:space="preserve">подпись банка верна, т.е. </w:t>
      </w:r>
      <w:r>
        <w:rPr>
          <w:rStyle w:val="DefaultParagraphFont"/>
          <w:rFonts w:eastAsia="Cambria" w:cs="Cambria" w:ascii="Cambria" w:hAnsi="Cambria"/>
        </w:rPr>
        <w:t>33</w:t>
      </w:r>
      <w:r>
        <w:rPr>
          <w:rStyle w:val="DefaultParagraphFont"/>
          <w:rFonts w:eastAsia="Cambria" w:cs="Cambria" w:ascii="Cambria" w:hAnsi="Cambria"/>
          <w:position w:val="6"/>
          <w:sz w:val="13"/>
        </w:rPr>
        <w:t xml:space="preserve">5 </w:t>
      </w:r>
      <w:r>
        <w:rPr>
          <w:rStyle w:val="DefaultParagraphFont"/>
          <w:rFonts w:eastAsia="Cambria" w:cs="Cambria" w:ascii="Cambria" w:hAnsi="Cambria"/>
        </w:rPr>
        <w:t>mod 119 = 101</w:t>
      </w:r>
      <w:r>
        <w:rPr/>
        <w:t>.</w:t>
      </w:r>
    </w:p>
    <w:p>
      <w:pPr>
        <w:pStyle w:val="Normal1"/>
        <w:spacing w:before="0" w:after="250"/>
        <w:ind w:left="12" w:right="6" w:hanging="0"/>
        <w:rPr/>
      </w:pPr>
      <w:r>
        <w:rPr/>
        <w:t xml:space="preserve">Так как все проверки прошли успешно, банк зачисляет 100$ (это фиксированный номинал банкноты) на счет магазина, о чем ему и сообщает. Магазин отпускает товар покупателю. </w:t>
      </w:r>
      <w:r>
        <w:rPr>
          <w:rStyle w:val="DefaultParagraphFont"/>
          <w:rFonts w:eastAsia="Cambria" w:cs="Cambria" w:ascii="Cambria" w:hAnsi="Cambria"/>
        </w:rPr>
        <w:t>⊓⊔</w:t>
      </w:r>
    </w:p>
    <w:p>
      <w:pPr>
        <w:pStyle w:val="Normal1"/>
        <w:ind w:left="12" w:right="6" w:firstLine="397"/>
        <w:rPr/>
      </w:pPr>
      <w:r>
        <w:rPr/>
        <w:t>В завершение разберем еще две проблемы, возникающие в связи с рассмотренной схемой электронных денег.</w:t>
      </w:r>
    </w:p>
    <w:p>
      <w:pPr>
        <w:pStyle w:val="Normal1"/>
        <w:ind w:left="12" w:right="6" w:firstLine="397"/>
        <w:rPr/>
      </w:pPr>
      <w:r>
        <w:rPr/>
        <w:t>В представленной схеме независимо действующие покупатели или даже один покупатель, который не помнит номеров ранее использованных им банкнот, могут случайно сгенерировать две или более банкноты с одинаковыми номерами. По условиям протокола банк примет к оплате только одну из таких банкнот (ту, которая будет предъявлена первой). Однако примем во внимание размеры чисел, используемых в протоколе. Если номер банкноты — число длиной 512 бит и покупатели генерируют его действительно случайным образом, то вероятность получения когда либо двух одинаковых номеров пренебрежимо мала.</w:t>
      </w:r>
    </w:p>
    <w:p>
      <w:pPr>
        <w:pStyle w:val="Normal1"/>
        <w:spacing w:before="0" w:after="474"/>
        <w:ind w:left="12" w:right="6" w:firstLine="397"/>
        <w:rPr/>
      </w:pPr>
      <w:r>
        <w:rPr/>
        <w:t xml:space="preserve">Вторая проблема состоит в том, что в рассмотренной схеме используются только банкноты одного фиксированного номинала, что, конечно, неудобно для покупателя. Решение проблемы использования банкнот разного номинала возможно следующим образом. Банк заводит несколько пар </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i/>
          <w:position w:val="-1"/>
          <w:sz w:val="13"/>
        </w:rPr>
        <w:t>i</w:t>
      </w:r>
      <w:r>
        <w:rPr>
          <w:rStyle w:val="DefaultParagraphFont"/>
          <w:rFonts w:eastAsia="Cambria" w:cs="Cambria" w:ascii="Cambria" w:hAnsi="Cambria"/>
          <w:i/>
        </w:rPr>
        <w:t>, d</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t xml:space="preserve">, обладающих свойством (5.9), и объявляет, что </w:t>
      </w:r>
      <w:r>
        <w:rPr>
          <w:rStyle w:val="DefaultParagraphFont"/>
          <w:rFonts w:eastAsia="Cambria" w:cs="Cambria" w:ascii="Cambria" w:hAnsi="Cambria"/>
          <w:i/>
        </w:rPr>
        <w:t>d</w:t>
      </w:r>
      <w:r>
        <w:rPr>
          <w:rStyle w:val="DefaultParagraphFont"/>
          <w:rFonts w:eastAsia="Cambria" w:cs="Cambria" w:ascii="Cambria" w:hAnsi="Cambria"/>
          <w:position w:val="-1"/>
          <w:sz w:val="13"/>
        </w:rPr>
        <w:t xml:space="preserve">1 </w:t>
      </w:r>
      <w:r>
        <w:rPr/>
        <w:t xml:space="preserve">соответствует, например, 1000 руб., </w:t>
      </w:r>
      <w:r>
        <w:rPr>
          <w:rStyle w:val="DefaultParagraphFont"/>
          <w:rFonts w:eastAsia="Cambria" w:cs="Cambria" w:ascii="Cambria" w:hAnsi="Cambria"/>
          <w:i/>
        </w:rPr>
        <w:t>d</w:t>
      </w:r>
      <w:r>
        <w:rPr>
          <w:rStyle w:val="DefaultParagraphFont"/>
          <w:rFonts w:eastAsia="Cambria" w:cs="Cambria" w:ascii="Cambria" w:hAnsi="Cambria"/>
          <w:position w:val="-1"/>
          <w:sz w:val="13"/>
        </w:rPr>
        <w:t xml:space="preserve">2 </w:t>
      </w:r>
      <w:r>
        <w:rPr/>
        <w:t xml:space="preserve">— 500 руб. и т.д. Когда покупатель запрашивает слепую подпись в банке, он дополнительно сообщает, какого номинала банкноту он хочет получить. Банк снимает с его счета сумму, равную указанному номиналу, и формирует подпись, используя соответствующее секретное число </w:t>
      </w:r>
      <w:r>
        <w:rPr>
          <w:rStyle w:val="DefaultParagraphFont"/>
          <w:rFonts w:eastAsia="Cambria" w:cs="Cambria" w:ascii="Cambria" w:hAnsi="Cambria"/>
          <w:i/>
        </w:rPr>
        <w:t>c</w:t>
      </w:r>
      <w:r>
        <w:rPr>
          <w:rStyle w:val="DefaultParagraphFont"/>
          <w:rFonts w:eastAsia="Cambria" w:cs="Cambria" w:ascii="Cambria" w:hAnsi="Cambria"/>
          <w:i/>
          <w:position w:val="-1"/>
          <w:sz w:val="13"/>
        </w:rPr>
        <w:t>i</w:t>
      </w:r>
      <w:r>
        <w:rPr/>
        <w:t xml:space="preserve">. Когда впоследствии банк получает подписанную банкноту, он использует для проверки подписи по очереди числа </w:t>
      </w:r>
      <w:r>
        <w:rPr>
          <w:rStyle w:val="DefaultParagraphFont"/>
          <w:rFonts w:eastAsia="Cambria" w:cs="Cambria" w:ascii="Cambria" w:hAnsi="Cambria"/>
          <w:i/>
        </w:rPr>
        <w:t>d</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d</w:t>
      </w:r>
      <w:r>
        <w:rPr>
          <w:rStyle w:val="DefaultParagraphFont"/>
          <w:rFonts w:eastAsia="Cambria" w:cs="Cambria" w:ascii="Cambria" w:hAnsi="Cambria"/>
          <w:position w:val="-1"/>
          <w:sz w:val="13"/>
        </w:rPr>
        <w:t xml:space="preserve">2 </w:t>
      </w:r>
      <w:r>
        <w:rPr/>
        <w:t xml:space="preserve">и т.д. Если подпись оказалась верна для какого-то </w:t>
      </w:r>
      <w:r>
        <w:rPr>
          <w:rStyle w:val="DefaultParagraphFont"/>
          <w:rFonts w:eastAsia="Cambria" w:cs="Cambria" w:ascii="Cambria" w:hAnsi="Cambria"/>
          <w:i/>
        </w:rPr>
        <w:t>d</w:t>
      </w:r>
      <w:r>
        <w:rPr>
          <w:rStyle w:val="DefaultParagraphFont"/>
          <w:rFonts w:eastAsia="Cambria" w:cs="Cambria" w:ascii="Cambria" w:hAnsi="Cambria"/>
          <w:i/>
          <w:position w:val="-1"/>
          <w:sz w:val="13"/>
        </w:rPr>
        <w:t>i</w:t>
      </w:r>
      <w:r>
        <w:rPr/>
        <w:t xml:space="preserve">, то принимается банкнота </w:t>
      </w:r>
      <w:r>
        <w:rPr>
          <w:rStyle w:val="DefaultParagraphFont"/>
          <w:rFonts w:eastAsia="Cambria" w:cs="Cambria" w:ascii="Cambria" w:hAnsi="Cambria"/>
          <w:i/>
        </w:rPr>
        <w:t>i</w:t>
      </w:r>
      <w:r>
        <w:rPr/>
        <w:t xml:space="preserve">-го номинала. В случае, когда параметр </w:t>
      </w:r>
      <w:r>
        <w:rPr>
          <w:rStyle w:val="DefaultParagraphFont"/>
          <w:rFonts w:eastAsia="Cambria" w:cs="Cambria" w:ascii="Cambria" w:hAnsi="Cambria"/>
          <w:i/>
        </w:rPr>
        <w:t xml:space="preserve">n </w:t>
      </w:r>
      <w:r>
        <w:rPr/>
        <w:t xml:space="preserve">банкноты содержит фиксированный заголовок с указанием ее номинала, задача проверки подписи облегчается — банк сразу использует нужный ключ </w:t>
      </w:r>
      <w:r>
        <w:rPr>
          <w:rStyle w:val="DefaultParagraphFont"/>
          <w:rFonts w:eastAsia="Cambria" w:cs="Cambria" w:ascii="Cambria" w:hAnsi="Cambria"/>
          <w:i/>
        </w:rPr>
        <w:t>d</w:t>
      </w:r>
      <w:r>
        <w:rPr>
          <w:rStyle w:val="DefaultParagraphFont"/>
          <w:rFonts w:eastAsia="Cambria" w:cs="Cambria" w:ascii="Cambria" w:hAnsi="Cambria"/>
          <w:i/>
          <w:position w:val="-1"/>
          <w:sz w:val="13"/>
        </w:rPr>
        <w:t>i</w:t>
      </w:r>
      <w:r>
        <w:rPr/>
        <w:t>.</w:t>
      </w:r>
    </w:p>
    <w:p>
      <w:pPr>
        <w:pStyle w:val="Normal1"/>
        <w:tabs>
          <w:tab w:val="center" w:pos="2284" w:leader="none"/>
        </w:tabs>
        <w:spacing w:lineRule="auto" w:line="268" w:before="0" w:after="165"/>
        <w:ind w:left="-11" w:hanging="0"/>
        <w:jc w:val="left"/>
        <w:rPr/>
      </w:pPr>
      <w:r>
        <w:rPr>
          <w:rStyle w:val="DefaultParagraphFont"/>
          <w:sz w:val="24"/>
        </w:rPr>
        <w:t>5.4.</w:t>
        <w:tab/>
        <w:t>Взаимная идентификация</w:t>
      </w:r>
    </w:p>
    <w:p>
      <w:pPr>
        <w:pStyle w:val="Normal1"/>
        <w:spacing w:lineRule="auto" w:line="268" w:before="0" w:after="165"/>
        <w:ind w:left="676" w:right="2228" w:hanging="687"/>
        <w:jc w:val="left"/>
        <w:rPr/>
      </w:pPr>
      <w:r>
        <w:rPr>
          <w:rStyle w:val="DefaultParagraphFont"/>
          <w:sz w:val="24"/>
        </w:rPr>
        <w:t>с установлением ключа</w:t>
      </w:r>
    </w:p>
    <w:p>
      <w:pPr>
        <w:sectPr>
          <w:headerReference w:type="even" r:id="rId78"/>
          <w:headerReference w:type="default" r:id="rId79"/>
          <w:type w:val="nextPage"/>
          <w:pgSz w:w="6800" w:h="10400"/>
          <w:pgMar w:left="278" w:right="286" w:gutter="0" w:header="187" w:top="746" w:footer="0" w:bottom="720"/>
          <w:pgNumType w:fmt="decimal"/>
          <w:formProt w:val="false"/>
          <w:textDirection w:val="lrTb"/>
          <w:docGrid w:type="default" w:linePitch="600" w:charSpace="36864"/>
        </w:sectPr>
        <w:pStyle w:val="Normal1"/>
        <w:ind w:left="12" w:right="6" w:hanging="0"/>
        <w:rPr/>
      </w:pPr>
      <w:r>
        <w:rPr/>
        <w:t xml:space="preserve">В данном разделе мы рассмотрим криптографически стойкий протокол, в результате реализации которого два абонента сети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взаимно идентифицируют друг друга (т.е. </w:t>
      </w:r>
      <w:r>
        <w:rPr>
          <w:rStyle w:val="DefaultParagraphFont"/>
          <w:rFonts w:eastAsia="Cambria" w:cs="Cambria" w:ascii="Cambria" w:hAnsi="Cambria"/>
          <w:i/>
        </w:rPr>
        <w:t xml:space="preserve">A </w:t>
      </w:r>
      <w:r>
        <w:rPr/>
        <w:t xml:space="preserve">убеждается в том, что взаимодействует с </w:t>
      </w:r>
      <w:r>
        <w:rPr>
          <w:rStyle w:val="DefaultParagraphFont"/>
          <w:rFonts w:eastAsia="Cambria" w:cs="Cambria" w:ascii="Cambria" w:hAnsi="Cambria"/>
          <w:i/>
        </w:rPr>
        <w:t>B</w:t>
      </w:r>
      <w:r>
        <w:rPr/>
        <w:t xml:space="preserve">, а </w:t>
      </w:r>
      <w:r>
        <w:rPr>
          <w:rStyle w:val="DefaultParagraphFont"/>
          <w:rFonts w:eastAsia="Cambria" w:cs="Cambria" w:ascii="Cambria" w:hAnsi="Cambria"/>
          <w:i/>
        </w:rPr>
        <w:t xml:space="preserve">B </w:t>
      </w:r>
      <w:r>
        <w:rPr/>
        <w:t xml:space="preserve">— в том, что он взаимодействует с </w:t>
      </w:r>
      <w:r>
        <w:rPr>
          <w:rStyle w:val="DefaultParagraphFont"/>
          <w:rFonts w:eastAsia="Cambria" w:cs="Cambria" w:ascii="Cambria" w:hAnsi="Cambria"/>
          <w:i/>
        </w:rPr>
        <w:t>A</w:t>
      </w:r>
      <w:r>
        <w:rPr/>
        <w:t xml:space="preserve">) и формируют общий секретный ключ, который может использоваться в дальнейшем для шифрования передаваемых ими сообщений. В реальной жизни в качестве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могут выступать пользователь и компьютерная система или две различные компьютерные системы</w:t>
      </w:r>
      <w:r>
        <w:br w:type="page"/>
      </w:r>
    </w:p>
    <w:p>
      <w:pPr>
        <w:pStyle w:val="Normal1"/>
        <w:ind w:left="12" w:right="6" w:hanging="0"/>
        <w:rPr/>
      </w:pPr>
      <w:r>
        <w:rPr/>
        <w:t xml:space="preserve">— </w:t>
      </w:r>
      <w:r>
        <w:rPr/>
        <w:t>суть описываемого ниже протокола от этого не меняется.</w:t>
      </w:r>
    </w:p>
    <w:p>
      <w:pPr>
        <w:pStyle w:val="Normal1"/>
        <w:ind w:left="12" w:right="6" w:firstLine="397"/>
        <w:rPr/>
      </w:pPr>
      <w:r>
        <w:rPr/>
        <w:t>В процессе описания мы рассматриваем различные, все более изощренные типы атак и средства защиты от них. Так мы уже рассматривали ранее (см. разд. 2.1 и 2.2) подходы к решению задачи идентификации и установления ключа. Однако мы исходили из того, что противник может только прослушивать информацию, передаваемую по открытому каналу. Но в современных сетях передачи данных, например в Интернете, информация от одного пользователя передается другому через множество промежуточных узлов (маршрутизаторы, шлюзы, почтовые серверы и т.д..), не контролируемых этими пользователями. В результате противник, обосновавшийся на одном таком промежуточном узле, может не только прослушивать информацию, т.е. играть чисто пассивную роль, но и осуществлять активные воздействия, например, изменять, добавлять или удалять сообщения.</w:t>
      </w:r>
    </w:p>
    <w:p>
      <w:pPr>
        <w:pStyle w:val="Normal1"/>
        <w:ind w:left="12" w:right="6" w:firstLine="397"/>
        <w:rPr/>
      </w:pPr>
      <w:r>
        <w:rPr/>
        <w:t xml:space="preserve">Разберем, например, типичную атаку на систему Диффи–Хеллмана в сети связи с активным противником. Алиса выбирает свое секретное число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A </w:t>
      </w:r>
      <w:r>
        <w:rPr/>
        <w:t xml:space="preserve">и посылает Бобу </w:t>
      </w:r>
      <w:r>
        <w:rPr>
          <w:rStyle w:val="DefaultParagraphFont"/>
          <w:rFonts w:eastAsia="Cambria" w:cs="Cambria" w:ascii="Cambria" w:hAnsi="Cambria"/>
          <w:i/>
        </w:rPr>
        <w:t>g</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 xml:space="preserve">A </w:t>
      </w:r>
      <w:r>
        <w:rPr/>
        <w:t xml:space="preserve">. Боб выбирает свое секретное число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B </w:t>
      </w:r>
      <w:r>
        <w:rPr/>
        <w:t xml:space="preserve">и посылает Алисе </w:t>
      </w:r>
      <w:r>
        <w:rPr>
          <w:rStyle w:val="DefaultParagraphFont"/>
          <w:rFonts w:eastAsia="Cambria" w:cs="Cambria" w:ascii="Cambria" w:hAnsi="Cambria"/>
          <w:i/>
        </w:rPr>
        <w:t>g</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 xml:space="preserve">B </w:t>
      </w:r>
      <w:r>
        <w:rPr/>
        <w:t xml:space="preserve">. Однако Ева перехватывает эти числа и посылает вместо них и Алисе, и Бобу </w:t>
      </w:r>
      <w:r>
        <w:rPr>
          <w:rStyle w:val="DefaultParagraphFont"/>
          <w:rFonts w:eastAsia="Cambria" w:cs="Cambria" w:ascii="Cambria" w:hAnsi="Cambria"/>
          <w:i/>
        </w:rPr>
        <w:t>g</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 xml:space="preserve">E </w:t>
      </w:r>
      <w:r>
        <w:rPr/>
        <w:t xml:space="preserve">, где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E </w:t>
      </w:r>
      <w:r>
        <w:rPr/>
        <w:t>— ее число. Все эти числа выглядят как совершенно случайные, так что ни Алиса, ни Боб ничего не подозревают. В результате Алиса фор-</w:t>
      </w:r>
    </w:p>
    <w:p>
      <w:pPr>
        <w:pStyle w:val="Normal1"/>
        <w:ind w:left="12" w:right="6" w:hanging="0"/>
        <w:rPr/>
      </w:pPr>
      <w:r>
        <w:rPr/>
        <w:t xml:space="preserve">мирует ключ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E</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 xml:space="preserve">A </w:t>
      </w:r>
      <w:r>
        <w:rPr/>
        <w:t xml:space="preserve">, а Боб — ключ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E</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 xml:space="preserve">B </w:t>
      </w:r>
      <w:r>
        <w:rPr/>
        <w:t xml:space="preserve">. Оба этих ключа могут быть легко вычислены и Евой. Теперь, когда Алиса посылает Бобу сообщение, зашифрованное с ключом </w:t>
      </w:r>
      <w:r>
        <w:rPr>
          <w:rStyle w:val="DefaultParagraphFont"/>
          <w:rFonts w:eastAsia="Cambria" w:cs="Cambria" w:ascii="Cambria" w:hAnsi="Cambria"/>
          <w:i/>
        </w:rPr>
        <w:t>K</w:t>
      </w:r>
      <w:r>
        <w:rPr>
          <w:rStyle w:val="DefaultParagraphFont"/>
          <w:rFonts w:eastAsia="Cambria" w:cs="Cambria" w:ascii="Cambria" w:hAnsi="Cambria"/>
          <w:i/>
          <w:position w:val="-1"/>
          <w:sz w:val="13"/>
        </w:rPr>
        <w:t>A</w:t>
      </w:r>
      <w:r>
        <w:rPr/>
        <w:t xml:space="preserve">, Ева расшифровывает его, снова шифрует с ключом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B </w:t>
      </w:r>
      <w:r>
        <w:rPr/>
        <w:t>и отправляет Бобу. Аналогично Ева действует и при передаче сообщений в обратном направлении. Боб и Алиса взаимодействуют, как им кажется, в защищенном режиме, но на самом деле Ева читает все их сообщения.</w:t>
      </w:r>
    </w:p>
    <w:p>
      <w:pPr>
        <w:pStyle w:val="Normal1"/>
        <w:ind w:left="12" w:right="6" w:firstLine="397"/>
        <w:rPr/>
      </w:pPr>
      <w:r>
        <w:rPr/>
        <w:t xml:space="preserve">Такая атака становится невозможной, если Алиса и Боб не передают открытые ключи (в системе Диффи–Хеллмана это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 xml:space="preserve">A </w:t>
      </w:r>
      <w:r>
        <w:rPr/>
        <w:t xml:space="preserve">и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X</w:t>
      </w:r>
      <w:r>
        <w:rPr>
          <w:rStyle w:val="DefaultParagraphFont"/>
          <w:rFonts w:eastAsia="Cambria" w:cs="Cambria" w:ascii="Cambria" w:hAnsi="Cambria"/>
          <w:i/>
          <w:position w:val="4"/>
          <w:sz w:val="10"/>
          <w:sz w:val="15"/>
        </w:rPr>
        <w:t xml:space="preserve">B </w:t>
      </w:r>
      <w:r>
        <w:rPr/>
        <w:t>) по каналу связи, а выбирают их из некоторой таблицы или справочника, который был получен ими ранее из «надежного» источника (как это предполагалось в разд. 2.2).</w:t>
      </w:r>
    </w:p>
    <w:p>
      <w:pPr>
        <w:pStyle w:val="Normal1"/>
        <w:spacing w:before="0" w:after="82"/>
        <w:ind w:left="12" w:right="6" w:firstLine="397"/>
        <w:rPr/>
      </w:pPr>
      <w:r>
        <w:rPr/>
        <w:t xml:space="preserve">Вообще, большинство криптосистем с открытыми ключами требуют наличия некоторой организационной структуры, занимающейся сертификацией открытых ключей. Такая структура может, например, выглядеть следующим образом. В сети, которой принадлежат Алиса и Боб, имеется «честный» пользователь Трент (абонент </w:t>
      </w:r>
      <w:r>
        <w:rPr>
          <w:rStyle w:val="DefaultParagraphFont"/>
          <w:rFonts w:eastAsia="Cambria" w:cs="Cambria" w:ascii="Cambria" w:hAnsi="Cambria"/>
          <w:i/>
        </w:rPr>
        <w:t xml:space="preserve">T </w:t>
      </w:r>
      <w:r>
        <w:rPr/>
        <w:t>), который заинтересован только в том, чтобы сеть работала надежно (скорее всего это не человек, а хорошо охраняемый компьютер, работающий по жестко заложенной программе). Трент располагает какой-либо надежной криптосистемой (например, RSA с длиной модуля порядка 10000 бит) с соответствующими открытыми ключами и выполняет всего две функции:</w:t>
      </w:r>
    </w:p>
    <w:p>
      <w:pPr>
        <w:pStyle w:val="Normal1"/>
        <w:numPr>
          <w:ilvl w:val="0"/>
          <w:numId w:val="27"/>
        </w:numPr>
        <w:spacing w:before="0" w:after="116"/>
        <w:ind w:right="6" w:hanging="277"/>
        <w:rPr/>
      </w:pPr>
      <w:r>
        <w:rPr/>
        <w:t>он добавляет в свою базу данных информацию об открытом ключе пользователя, присылаемую в виде сообщения, зашифрованного с использованием открытого ключа Трента;</w:t>
      </w:r>
    </w:p>
    <w:p>
      <w:pPr>
        <w:pStyle w:val="Normal1"/>
        <w:numPr>
          <w:ilvl w:val="0"/>
          <w:numId w:val="27"/>
        </w:numPr>
        <w:spacing w:before="0" w:after="82"/>
        <w:ind w:right="6" w:hanging="277"/>
        <w:rPr/>
      </w:pPr>
      <w:r>
        <w:rPr/>
        <w:t>он сообщает информацию о чьем-либо открытом ключе, снабженную своей подписью.</w:t>
      </w:r>
    </w:p>
    <w:p>
      <w:pPr>
        <w:pStyle w:val="Normal1"/>
        <w:ind w:left="12" w:right="6" w:hanging="0"/>
        <w:rPr/>
      </w:pPr>
      <w:r>
        <w:rPr/>
        <w:t>Открытые ключи Трента доводятся до сведения всех пользователей каким-либо способом, исключающим вмешательство Евы. Например, они публикуются в виде рекламного сообщения в газете. Теперь Алиса, вычислив свой открытый ключ, формирует сообщение из своего имени и этого ключа, шифрует его с использованием открытого ключа Трента и посылает Тренту (никто кроме Трента не может расшифровать это сообщение). Боб, когда ему нужен открытый ключ Алисы, посылает запрос Тренту, и Трент присылает ему подписанный ключ Алисы (никто не может подделать подпись Трента). Боб проверяет подпись Трента, используя его открытый ключ, и принимает ключ Алисы как достоверный. Таким образом, каждый пользователь сети получает достоверную информацию об открытых ключах других пользователей, и Ева никак не может вмешаться в этот процесс.</w:t>
      </w:r>
    </w:p>
    <w:p>
      <w:pPr>
        <w:pStyle w:val="Normal1"/>
        <w:ind w:left="12" w:right="6" w:firstLine="397"/>
        <w:rPr/>
      </w:pPr>
      <w:r>
        <w:rPr/>
        <w:t>Итак, если Алиса и Боб пользуются достоверными открытыми ключами, то схема Диффи–Хеллмана решает задачу установления секретного ключа. Однако она непосредственно не обеспечивает идентификацию пользователей. Действительно, если вместо Алисы выступала Ева, которая не знает секретного ключа Алисы, то у них с Бобом будут сформированы различные секретные ключи, но это может выясниться только позднее, на стадии обмена данными, когда Боб, например, не сможет расшифровать переданное ему сообщение или обнаружит, что «Алиса» не понимает того, что он посылает ей. Часто требуется обеспечить явную идентификацию, чтобы по завершении протокола стороны точно знали, кто есть кто.</w:t>
      </w:r>
    </w:p>
    <w:p>
      <w:pPr>
        <w:pStyle w:val="Normal1"/>
        <w:ind w:left="12" w:right="6" w:firstLine="397"/>
        <w:rPr/>
      </w:pPr>
      <w:r>
        <w:rPr/>
        <w:t>У схемы Диффи–Хеллмана есть и другой недостаток: секретный ключ, который формируют Алиса и Боб, будет всегда один и тот же, пока они не поменяют открытые ключи. Но смена открытых ключей — это относительно долгий процесс (например, обычно требуется оповестить всех пользователей сети об изменении какого-то открытого ключа, чтобы они могли скорректировать информацию в своих справочниках). Хотелось бы иметь протокол, обеспечивающий оперативное создание каждый раз различных, случайно выбираемых секретных ключей.</w:t>
      </w:r>
    </w:p>
    <w:p>
      <w:pPr>
        <w:pStyle w:val="Normal1"/>
        <w:ind w:left="12" w:right="6" w:firstLine="397"/>
        <w:rPr/>
      </w:pPr>
      <w:r>
        <w:rPr/>
        <w:t xml:space="preserve">Решение состоит в использовании какого-либо шифра с открытым ключом для передачи секретных ключей. Обозначим шифр сообщения </w:t>
      </w:r>
      <w:r>
        <w:rPr>
          <w:rStyle w:val="DefaultParagraphFont"/>
          <w:rFonts w:eastAsia="Cambria" w:cs="Cambria" w:ascii="Cambria" w:hAnsi="Cambria"/>
          <w:i/>
        </w:rPr>
        <w:t>x</w:t>
      </w:r>
      <w:r>
        <w:rPr/>
        <w:t xml:space="preserve">, построенный с использованием открытого ключа пользователя </w:t>
      </w:r>
      <w:r>
        <w:rPr>
          <w:rStyle w:val="DefaultParagraphFont"/>
          <w:rFonts w:eastAsia="Cambria" w:cs="Cambria" w:ascii="Cambria" w:hAnsi="Cambria"/>
          <w:i/>
        </w:rPr>
        <w:t>A</w:t>
      </w:r>
      <w:r>
        <w:rPr/>
        <w:t xml:space="preserve">, через </w:t>
      </w:r>
      <w:r>
        <w:rPr>
          <w:rStyle w:val="DefaultParagraphFont"/>
          <w:rFonts w:eastAsia="Cambria" w:cs="Cambria" w:ascii="Cambria" w:hAnsi="Cambria"/>
          <w:i/>
        </w:rPr>
        <w:t>P</w:t>
      </w:r>
      <w:r>
        <w:rPr>
          <w:rStyle w:val="DefaultParagraphFont"/>
          <w:rFonts w:eastAsia="Cambria" w:cs="Cambria" w:ascii="Cambria" w:hAnsi="Cambria"/>
          <w:i/>
          <w:position w:val="-1"/>
          <w:sz w:val="13"/>
        </w:rPr>
        <w:t>A</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 xml:space="preserve">. (Например, </w:t>
      </w:r>
      <w:r>
        <w:rPr>
          <w:rStyle w:val="DefaultParagraphFont"/>
          <w:rFonts w:eastAsia="Cambria" w:cs="Cambria" w:ascii="Cambria" w:hAnsi="Cambria"/>
          <w:i/>
        </w:rPr>
        <w:t>P</w:t>
      </w:r>
      <w:r>
        <w:rPr>
          <w:rStyle w:val="DefaultParagraphFont"/>
          <w:rFonts w:eastAsia="Cambria" w:cs="Cambria" w:ascii="Cambria" w:hAnsi="Cambria"/>
          <w:i/>
          <w:position w:val="-1"/>
          <w:sz w:val="13"/>
        </w:rPr>
        <w:t>A</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w:t>
      </w:r>
      <w:r>
        <w:rPr/>
        <w:t xml:space="preserve">может быть шифром RSA или шифром Эль-Гамаля. В случае RSA </w:t>
      </w:r>
      <w:r>
        <w:rPr>
          <w:rStyle w:val="DefaultParagraphFont"/>
          <w:rFonts w:eastAsia="Cambria" w:cs="Cambria" w:ascii="Cambria" w:hAnsi="Cambria"/>
          <w:i/>
        </w:rPr>
        <w:t>P</w:t>
      </w:r>
      <w:r>
        <w:rPr>
          <w:rStyle w:val="DefaultParagraphFont"/>
          <w:rFonts w:eastAsia="Cambria" w:cs="Cambria" w:ascii="Cambria" w:hAnsi="Cambria"/>
          <w:i/>
          <w:position w:val="-1"/>
          <w:sz w:val="13"/>
        </w:rPr>
        <w:t>A</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 </w:t>
      </w:r>
      <w:r>
        <w:rPr>
          <w:rStyle w:val="DefaultParagraphFont"/>
          <w:rFonts w:eastAsia="Cambria" w:cs="Cambria" w:ascii="Cambria" w:hAnsi="Cambria"/>
          <w:i/>
        </w:rPr>
        <w:t>x</w:t>
      </w:r>
      <w:r>
        <w:rPr>
          <w:rStyle w:val="DefaultParagraphFont"/>
          <w:rFonts w:eastAsia="Cambria" w:cs="Cambria" w:ascii="Cambria" w:hAnsi="Cambria"/>
          <w:i/>
          <w:position w:val="6"/>
          <w:sz w:val="13"/>
        </w:rPr>
        <w:t>d</w:t>
      </w:r>
      <w:r>
        <w:rPr>
          <w:rStyle w:val="DefaultParagraphFont"/>
          <w:rFonts w:eastAsia="Cambria" w:cs="Cambria" w:ascii="Cambria" w:hAnsi="Cambria"/>
          <w:i/>
          <w:position w:val="4"/>
          <w:sz w:val="10"/>
          <w:sz w:val="15"/>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N</w:t>
      </w:r>
      <w:r>
        <w:rPr>
          <w:rStyle w:val="DefaultParagraphFont"/>
          <w:rFonts w:eastAsia="Cambria" w:cs="Cambria" w:ascii="Cambria" w:hAnsi="Cambria"/>
          <w:i/>
          <w:position w:val="-1"/>
          <w:sz w:val="13"/>
        </w:rPr>
        <w:t>A</w:t>
      </w:r>
      <w:r>
        <w:rPr/>
        <w:t xml:space="preserve">, где пара чисел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t xml:space="preserve">и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A </w:t>
      </w:r>
      <w:r>
        <w:rPr/>
        <w:t xml:space="preserve">представляет собой открытый ключ пользователя </w:t>
      </w:r>
      <w:r>
        <w:rPr>
          <w:rStyle w:val="DefaultParagraphFont"/>
          <w:rFonts w:eastAsia="Cambria" w:cs="Cambria" w:ascii="Cambria" w:hAnsi="Cambria"/>
          <w:i/>
        </w:rPr>
        <w:t>A</w:t>
      </w:r>
      <w:r>
        <w:rPr/>
        <w:t xml:space="preserve">.) Все, кто знает открытый ключ </w:t>
      </w:r>
      <w:r>
        <w:rPr>
          <w:rStyle w:val="DefaultParagraphFont"/>
          <w:rFonts w:eastAsia="Cambria" w:cs="Cambria" w:ascii="Cambria" w:hAnsi="Cambria"/>
          <w:i/>
        </w:rPr>
        <w:t>A</w:t>
      </w:r>
      <w:r>
        <w:rPr/>
        <w:t xml:space="preserve">, могут вычислить </w:t>
      </w:r>
      <w:r>
        <w:rPr>
          <w:rStyle w:val="DefaultParagraphFont"/>
          <w:rFonts w:eastAsia="Cambria" w:cs="Cambria" w:ascii="Cambria" w:hAnsi="Cambria"/>
          <w:i/>
        </w:rPr>
        <w:t>P</w:t>
      </w:r>
      <w:r>
        <w:rPr>
          <w:rStyle w:val="DefaultParagraphFont"/>
          <w:rFonts w:eastAsia="Cambria" w:cs="Cambria" w:ascii="Cambria" w:hAnsi="Cambria"/>
          <w:i/>
          <w:position w:val="-1"/>
          <w:sz w:val="13"/>
        </w:rPr>
        <w:t>A</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w:t>
      </w:r>
      <w:r>
        <w:rPr/>
        <w:t xml:space="preserve">для сообщения </w:t>
      </w:r>
      <w:r>
        <w:rPr>
          <w:rStyle w:val="DefaultParagraphFont"/>
          <w:rFonts w:eastAsia="Cambria" w:cs="Cambria" w:ascii="Cambria" w:hAnsi="Cambria"/>
          <w:i/>
        </w:rPr>
        <w:t>x</w:t>
      </w:r>
      <w:r>
        <w:rPr/>
        <w:t xml:space="preserve">. В то же время только </w:t>
      </w:r>
      <w:r>
        <w:rPr>
          <w:rStyle w:val="DefaultParagraphFont"/>
          <w:rFonts w:eastAsia="Cambria" w:cs="Cambria" w:ascii="Cambria" w:hAnsi="Cambria"/>
          <w:i/>
        </w:rPr>
        <w:t>A</w:t>
      </w:r>
      <w:r>
        <w:rPr/>
        <w:t xml:space="preserve">, знающий соответствующий секретный ключ, может получить </w:t>
      </w:r>
      <w:r>
        <w:rPr>
          <w:rStyle w:val="DefaultParagraphFont"/>
          <w:rFonts w:eastAsia="Cambria" w:cs="Cambria" w:ascii="Cambria" w:hAnsi="Cambria"/>
          <w:i/>
        </w:rPr>
        <w:t xml:space="preserve">x </w:t>
      </w:r>
      <w:r>
        <w:rPr/>
        <w:t xml:space="preserve">из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i/>
          <w:position w:val="-1"/>
          <w:sz w:val="13"/>
        </w:rPr>
        <w:t>A</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 Аналогично (</w:t>
      </w:r>
      <w:r>
        <w:rPr>
          <w:rStyle w:val="DefaultParagraphFont"/>
          <w:rFonts w:eastAsia="Cambria" w:cs="Cambria" w:ascii="Cambria" w:hAnsi="Cambria"/>
          <w:i/>
        </w:rPr>
        <w:t>P</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 xml:space="preserve">) будем обозначать шифр, построенный с помощью открытого ключа пользователя </w:t>
      </w:r>
      <w:r>
        <w:rPr>
          <w:rStyle w:val="DefaultParagraphFont"/>
          <w:rFonts w:eastAsia="Cambria" w:cs="Cambria" w:ascii="Cambria" w:hAnsi="Cambria"/>
          <w:i/>
        </w:rPr>
        <w:t>B</w:t>
      </w:r>
      <w:r>
        <w:rPr/>
        <w:t xml:space="preserve">. Символом </w:t>
      </w:r>
      <w:r>
        <w:rPr>
          <w:rStyle w:val="DefaultParagraphFont"/>
          <w:rFonts w:eastAsia="Cambria" w:cs="Cambria" w:ascii="Cambria" w:hAnsi="Cambria"/>
        </w:rPr>
        <w:t>k</w:t>
      </w:r>
      <w:r>
        <w:rPr/>
        <w:t>, как и ранее, будем обозначать конкатенацию чисел. Мы опишем протокол поэтапно, чтобы не «утопить» читателя в деталях.</w:t>
      </w:r>
    </w:p>
    <w:p>
      <w:pPr>
        <w:pStyle w:val="Normal1"/>
        <w:spacing w:before="0" w:after="93"/>
        <w:ind w:left="12" w:right="6" w:firstLine="397"/>
        <w:rPr/>
      </w:pPr>
      <w:r>
        <w:rPr/>
        <w:t>Напомним, что мы решаем следующую задачу: Алиса и Боб хотят взаимно идентифицировать друг-друга и установить общий секретный ключ. Рассмотрим вначале следующий (плохой) протокол, состоящий из трех шагов, чтобы обсудить несколько важных вопросов.</w:t>
      </w:r>
    </w:p>
    <w:p>
      <w:pPr>
        <w:pStyle w:val="Normal1"/>
        <w:spacing w:before="0" w:after="135"/>
        <w:ind w:left="510" w:right="6" w:hanging="498"/>
        <w:rPr/>
      </w:pPr>
      <w:r>
        <w:rPr/>
        <w:t xml:space="preserve">Шаг 1. Алиса придумывает секретный ключ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шифрует его, используя открытый ключ Боба, и посылает Бобу:</w:t>
      </w:r>
    </w:p>
    <w:p>
      <w:pPr>
        <w:pStyle w:val="Normal1"/>
        <w:tabs>
          <w:tab w:val="center" w:pos="2906" w:leader="none"/>
          <w:tab w:val="center" w:pos="3921" w:leader="none"/>
          <w:tab w:val="right" w:pos="6236" w:leader="none"/>
        </w:tabs>
        <w:spacing w:lineRule="auto" w:line="247" w:before="0" w:after="286"/>
        <w:ind w:left="0" w:hanging="0"/>
        <w:jc w:val="left"/>
        <w:rPr/>
      </w:pPr>
      <w:r>
        <w:rPr>
          <w:rStyle w:val="DefaultParagraphFont"/>
          <w:sz w:val="22"/>
        </w:rPr>
        <w:tab/>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w:t>
        <w:tab/>
      </w:r>
      <w:r>
        <w:rPr>
          <w:rStyle w:val="DefaultParagraphFont"/>
          <w:rFonts w:eastAsia="Cambria" w:cs="Cambria" w:ascii="Cambria" w:hAnsi="Cambria"/>
          <w:i/>
        </w:rPr>
        <w:t>P</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w:t>
        <w:tab/>
      </w:r>
      <w:r>
        <w:rPr/>
        <w:t>(5.15)</w:t>
      </w:r>
    </w:p>
    <w:p>
      <w:pPr>
        <w:pStyle w:val="Normal1"/>
        <w:spacing w:before="0" w:after="135"/>
        <w:ind w:left="510" w:right="6" w:hanging="498"/>
        <w:rPr/>
      </w:pPr>
      <w:r>
        <w:rPr/>
        <w:t xml:space="preserve">Шаг 2. Боб расшифровывает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снова шифрует его, используя открытый ключ Алисы, и посылает Алисе:</w:t>
      </w:r>
    </w:p>
    <w:p>
      <w:pPr>
        <w:pStyle w:val="Normal1"/>
        <w:tabs>
          <w:tab w:val="center" w:pos="2909" w:leader="none"/>
          <w:tab w:val="center" w:pos="3921" w:leader="none"/>
          <w:tab w:val="right" w:pos="6236" w:leader="none"/>
        </w:tabs>
        <w:spacing w:lineRule="auto" w:line="247" w:before="0" w:after="291"/>
        <w:ind w:left="0" w:hanging="0"/>
        <w:jc w:val="left"/>
        <w:rPr/>
      </w:pPr>
      <w:r>
        <w:rPr>
          <w:rStyle w:val="DefaultParagraphFont"/>
          <w:sz w:val="22"/>
        </w:rPr>
        <w:tab/>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w:t>
        <w:tab/>
      </w:r>
      <w:r>
        <w:rPr>
          <w:rStyle w:val="DefaultParagraphFont"/>
          <w:rFonts w:eastAsia="Cambria" w:cs="Cambria" w:ascii="Cambria" w:hAnsi="Cambria"/>
          <w:i/>
        </w:rPr>
        <w:t>P</w:t>
      </w:r>
      <w:r>
        <w:rPr>
          <w:rStyle w:val="DefaultParagraphFont"/>
          <w:rFonts w:eastAsia="Cambria" w:cs="Cambria" w:ascii="Cambria" w:hAnsi="Cambria"/>
          <w:i/>
          <w:position w:val="-1"/>
          <w:sz w:val="13"/>
        </w:rPr>
        <w:t>A</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w:t>
        <w:tab/>
      </w:r>
      <w:r>
        <w:rPr/>
        <w:t>(5.16)</w:t>
      </w:r>
    </w:p>
    <w:p>
      <w:pPr>
        <w:pStyle w:val="Normal1"/>
        <w:spacing w:before="0" w:after="83"/>
        <w:ind w:left="510" w:right="6" w:hanging="498"/>
        <w:rPr/>
      </w:pPr>
      <w:r>
        <w:rPr/>
        <w:t xml:space="preserve">Шаг 3. Алиса расшифровывает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t>и сравнивает его с тем, который она придумала на шаге 1.</w:t>
      </w:r>
    </w:p>
    <w:p>
      <w:pPr>
        <w:pStyle w:val="Normal1"/>
        <w:ind w:left="12" w:right="6" w:firstLine="397"/>
        <w:rPr/>
      </w:pPr>
      <w:r>
        <w:rPr/>
        <w:t xml:space="preserve">Что мы имеем в результате реализации этого протокола? Вопервых, Алиса и Боб получили общий секретный ключ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неизвестный Еве (Ева не может расшифровать ни </w:t>
      </w:r>
      <w:r>
        <w:rPr>
          <w:rStyle w:val="DefaultParagraphFont"/>
          <w:rFonts w:eastAsia="Cambria" w:cs="Cambria" w:ascii="Cambria" w:hAnsi="Cambria"/>
          <w:i/>
        </w:rPr>
        <w:t>P</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w:t>
      </w:r>
      <w:r>
        <w:rPr/>
        <w:t xml:space="preserve">, ни </w:t>
      </w:r>
      <w:r>
        <w:rPr>
          <w:rStyle w:val="DefaultParagraphFont"/>
          <w:rFonts w:eastAsia="Cambria" w:cs="Cambria" w:ascii="Cambria" w:hAnsi="Cambria"/>
          <w:i/>
        </w:rPr>
        <w:t>P</w:t>
      </w:r>
      <w:r>
        <w:rPr>
          <w:rStyle w:val="DefaultParagraphFont"/>
          <w:rFonts w:eastAsia="Cambria" w:cs="Cambria" w:ascii="Cambria" w:hAnsi="Cambria"/>
          <w:i/>
          <w:position w:val="-1"/>
          <w:sz w:val="13"/>
        </w:rPr>
        <w:t>A</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w:t>
      </w:r>
      <w:r>
        <w:rPr/>
        <w:t>).</w:t>
      </w:r>
    </w:p>
    <w:p>
      <w:pPr>
        <w:pStyle w:val="Normal1"/>
        <w:spacing w:before="0" w:after="379"/>
        <w:ind w:left="12" w:right="6" w:hanging="0"/>
        <w:rPr/>
      </w:pPr>
      <w:r>
        <w:rPr/>
        <w:t xml:space="preserve">Во-вторых, Алиса получила криптографически стойкую идентификацию Боба, так как никто кроме него не смог бы расшифровать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Очевидно, что в данном протоколе Боб не получает никакой идентификации Алисы (сообщение (5.15) мог послать кто угодно). Он мог бы провести симметричный протокол со своей стороны:</w:t>
      </w:r>
    </w:p>
    <w:p>
      <w:pPr>
        <w:pStyle w:val="Normal1"/>
        <w:tabs>
          <w:tab w:val="center" w:pos="2441" w:leader="none"/>
          <w:tab w:val="center" w:pos="3452" w:leader="none"/>
          <w:tab w:val="right" w:pos="6236" w:leader="none"/>
        </w:tabs>
        <w:spacing w:lineRule="auto" w:line="247" w:before="0" w:after="186"/>
        <w:ind w:left="0" w:hanging="0"/>
        <w:jc w:val="left"/>
        <w:rPr/>
      </w:pPr>
      <w:r>
        <w:rPr>
          <w:rStyle w:val="DefaultParagraphFont"/>
          <w:sz w:val="22"/>
        </w:rPr>
        <w:tab/>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w:t>
        <w:tab/>
      </w:r>
      <w:r>
        <w:rPr>
          <w:rStyle w:val="DefaultParagraphFont"/>
          <w:rFonts w:eastAsia="Cambria" w:cs="Cambria" w:ascii="Cambria" w:hAnsi="Cambria"/>
          <w:i/>
        </w:rPr>
        <w:t>P</w:t>
      </w:r>
      <w:r>
        <w:rPr>
          <w:rStyle w:val="DefaultParagraphFont"/>
          <w:rFonts w:eastAsia="Cambria" w:cs="Cambria" w:ascii="Cambria" w:hAnsi="Cambria"/>
          <w:i/>
          <w:position w:val="-1"/>
          <w:sz w:val="13"/>
        </w:rPr>
        <w:t>A</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w:t>
        <w:tab/>
      </w:r>
      <w:r>
        <w:rPr/>
        <w:t>(5.17)</w:t>
      </w:r>
    </w:p>
    <w:p>
      <w:pPr>
        <w:pStyle w:val="Normal1"/>
        <w:tabs>
          <w:tab w:val="center" w:pos="2466" w:leader="none"/>
          <w:tab w:val="center" w:pos="3454" w:leader="none"/>
          <w:tab w:val="right" w:pos="6236" w:leader="none"/>
        </w:tabs>
        <w:spacing w:lineRule="auto" w:line="247" w:before="0" w:after="456"/>
        <w:ind w:left="0" w:hanging="0"/>
        <w:jc w:val="left"/>
        <w:rPr/>
      </w:pPr>
      <w:r>
        <w:rPr>
          <w:rStyle w:val="DefaultParagraphFont"/>
          <w:sz w:val="22"/>
        </w:rPr>
        <w:tab/>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w:t>
        <w:tab/>
      </w:r>
      <w:r>
        <w:rPr>
          <w:rStyle w:val="DefaultParagraphFont"/>
          <w:rFonts w:eastAsia="Cambria" w:cs="Cambria" w:ascii="Cambria" w:hAnsi="Cambria"/>
          <w:i/>
        </w:rPr>
        <w:t>P</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w:t>
        <w:tab/>
      </w:r>
      <w:r>
        <w:rPr/>
        <w:t>(5.18)</w:t>
      </w:r>
    </w:p>
    <w:p>
      <w:pPr>
        <w:pStyle w:val="Normal1"/>
        <w:spacing w:before="0" w:after="71"/>
        <w:ind w:left="12" w:right="6" w:hanging="0"/>
        <w:rPr/>
      </w:pPr>
      <w:r>
        <w:rPr/>
        <w:t>и получить такую идентификацию. Проблема, однако, здесь состоит в логической независимости двух протоколов, в результате чего нет гарантии, что оба протокола проводятся одними и теми же участниками.</w:t>
      </w:r>
    </w:p>
    <w:p>
      <w:pPr>
        <w:pStyle w:val="Normal1"/>
        <w:spacing w:before="0" w:after="70"/>
        <w:ind w:left="12" w:right="6" w:firstLine="397"/>
        <w:rPr/>
      </w:pPr>
      <w:r>
        <w:rPr/>
        <w:t xml:space="preserve">Но есть и более тонкая проблема. Алиса может использовать описанный протокол для вскрытия криптосистемы Боба! Делается это так. Допустим, Алиса перехватила какое-то сообщение </w:t>
      </w:r>
      <w:r>
        <w:rPr>
          <w:rStyle w:val="DefaultParagraphFont"/>
          <w:rFonts w:eastAsia="Cambria" w:cs="Cambria" w:ascii="Cambria" w:hAnsi="Cambria"/>
          <w:i/>
        </w:rPr>
        <w:t>y</w:t>
      </w:r>
      <w:r>
        <w:rPr/>
        <w:t xml:space="preserve">, предназначенное для Боба, т. е.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 xml:space="preserve">. Она притворяется, что хочет войти в систему Боба, и запускает протокол (5.15), (5.16). Однако вместо </w:t>
      </w:r>
      <w:r>
        <w:rPr>
          <w:rStyle w:val="DefaultParagraphFont"/>
          <w:rFonts w:eastAsia="Cambria" w:cs="Cambria" w:ascii="Cambria" w:hAnsi="Cambria"/>
          <w:i/>
        </w:rPr>
        <w:t>P</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 xml:space="preserve">) </w:t>
      </w:r>
      <w:r>
        <w:rPr/>
        <w:t xml:space="preserve">она передает Бобу сообщение </w:t>
      </w:r>
      <w:r>
        <w:rPr>
          <w:rStyle w:val="DefaultParagraphFont"/>
          <w:rFonts w:eastAsia="Cambria" w:cs="Cambria" w:ascii="Cambria" w:hAnsi="Cambria"/>
          <w:i/>
        </w:rPr>
        <w:t>y</w:t>
      </w:r>
      <w:r>
        <w:rPr/>
        <w:t xml:space="preserve">. Так как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t xml:space="preserve">— произвольно выбранное число, то Боб не может ничего заподозрить. Он честно выполняет свой шаг в протоколе и расшифровывает для Алисы </w:t>
      </w:r>
      <w:r>
        <w:rPr>
          <w:rStyle w:val="DefaultParagraphFont"/>
          <w:rFonts w:eastAsia="Cambria" w:cs="Cambria" w:ascii="Cambria" w:hAnsi="Cambria"/>
          <w:i/>
        </w:rPr>
        <w:t>x</w:t>
      </w:r>
      <w:r>
        <w:rPr/>
        <w:t>!</w:t>
      </w:r>
    </w:p>
    <w:p>
      <w:pPr>
        <w:pStyle w:val="Normal1"/>
        <w:spacing w:before="0" w:after="77"/>
        <w:ind w:left="12" w:right="6" w:firstLine="397"/>
        <w:rPr/>
      </w:pPr>
      <w:r>
        <w:rPr/>
        <w:t xml:space="preserve">Урок, который следует отсюда извлечь, следующий: никогда ни для кого не следует расшифровывать случайные числа. Это может повредить вашей безопасности. Средство борьбы с такой «опасной» случайностью — внесение избыточности в сообщения, например, введение какого-либо элемента, известного получателю и ожидаемого им. В частности, в (5.15) Алиса могла бы послать свое имя. Она могла бы построить сообщение, отведя 512 бит под случайное число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t xml:space="preserve">и 512 бит под свое имя, адрес, фрагмент открытого ключа и другую легко проверяемую информацию (будем обозначать все это вместе через </w:t>
      </w:r>
      <w:r>
        <w:rPr>
          <w:rStyle w:val="DefaultParagraphFont"/>
          <w:rFonts w:eastAsia="Cambria" w:cs="Cambria" w:ascii="Cambria" w:hAnsi="Cambria"/>
          <w:i/>
        </w:rPr>
        <w:t>A</w:t>
      </w:r>
      <w:r>
        <w:rPr>
          <w:rStyle w:val="DefaultParagraphFont"/>
          <w:rFonts w:eastAsia="Cambria" w:cs="Cambria" w:ascii="Cambria" w:hAnsi="Cambria"/>
        </w:rPr>
        <w:t>ˆ</w:t>
      </w:r>
      <w:r>
        <w:rPr/>
        <w:t xml:space="preserve">), и послать Бобу </w:t>
      </w:r>
      <w:r>
        <w:rPr>
          <w:rStyle w:val="DefaultParagraphFont"/>
          <w:rFonts w:eastAsia="Cambria" w:cs="Cambria" w:ascii="Cambria" w:hAnsi="Cambria"/>
          <w:i/>
        </w:rPr>
        <w:t>P</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k</w:t>
      </w:r>
      <w:r>
        <w:rPr>
          <w:rStyle w:val="DefaultParagraphFont"/>
          <w:rFonts w:eastAsia="Cambria" w:cs="Cambria" w:ascii="Cambria" w:hAnsi="Cambria"/>
          <w:i/>
        </w:rPr>
        <w:t>A</w:t>
      </w:r>
      <w:r>
        <w:rPr>
          <w:rStyle w:val="DefaultParagraphFont"/>
          <w:rFonts w:eastAsia="Cambria" w:cs="Cambria" w:ascii="Cambria" w:hAnsi="Cambria"/>
        </w:rPr>
        <w:t>ˆ)</w:t>
      </w:r>
      <w:r>
        <w:rPr/>
        <w:t xml:space="preserve">. В этом случае Боб не стал бы посылать Алисе сообщение </w:t>
      </w:r>
      <w:r>
        <w:rPr>
          <w:rStyle w:val="DefaultParagraphFont"/>
          <w:rFonts w:eastAsia="Cambria" w:cs="Cambria" w:ascii="Cambria" w:hAnsi="Cambria"/>
          <w:i/>
        </w:rPr>
        <w:t>x</w:t>
      </w:r>
      <w:r>
        <w:rPr/>
        <w:t xml:space="preserve">, так как его соответствующие 512 бит наверняка не содержали бы </w:t>
      </w:r>
      <w:r>
        <w:rPr>
          <w:rStyle w:val="DefaultParagraphFont"/>
          <w:rFonts w:eastAsia="Cambria" w:cs="Cambria" w:ascii="Cambria" w:hAnsi="Cambria"/>
          <w:i/>
        </w:rPr>
        <w:t>A</w:t>
      </w:r>
      <w:r>
        <w:rPr>
          <w:rStyle w:val="DefaultParagraphFont"/>
          <w:rFonts w:eastAsia="Cambria" w:cs="Cambria" w:ascii="Cambria" w:hAnsi="Cambria"/>
        </w:rPr>
        <w:t>ˆ</w:t>
      </w:r>
      <w:r>
        <w:rPr/>
        <w:t>.</w:t>
      </w:r>
    </w:p>
    <w:p>
      <w:pPr>
        <w:pStyle w:val="Normal1"/>
        <w:ind w:left="12" w:right="6" w:firstLine="397"/>
        <w:rPr/>
      </w:pPr>
      <w:r>
        <w:rPr/>
        <w:t>Все вышеизложенное приводит нас к следующему протоколу Нидхама–Шредера (Needham, Schroeder, см., например, [28]), который полностью решает посталенную в начале раздела задачу.</w:t>
      </w:r>
    </w:p>
    <w:p>
      <w:pPr>
        <w:pStyle w:val="Normal1"/>
        <w:spacing w:before="0" w:after="223"/>
        <w:ind w:left="510" w:right="6" w:hanging="498"/>
        <w:rPr/>
      </w:pPr>
      <w:r>
        <w:rPr/>
        <w:t xml:space="preserve">Шаг 1. Алиса выбирает случайное число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объединяет его со своей открытой информацией </w:t>
      </w:r>
      <w:r>
        <w:rPr>
          <w:rStyle w:val="DefaultParagraphFont"/>
          <w:rFonts w:eastAsia="Cambria" w:cs="Cambria" w:ascii="Cambria" w:hAnsi="Cambria"/>
          <w:i/>
        </w:rPr>
        <w:t>A</w:t>
      </w:r>
      <w:r>
        <w:rPr>
          <w:rStyle w:val="DefaultParagraphFont"/>
          <w:rFonts w:eastAsia="Cambria" w:cs="Cambria" w:ascii="Cambria" w:hAnsi="Cambria"/>
        </w:rPr>
        <w:t xml:space="preserve">ˆ </w:t>
      </w:r>
      <w:r>
        <w:rPr/>
        <w:t>и посылает Бобу</w:t>
      </w:r>
    </w:p>
    <w:p>
      <w:pPr>
        <w:pStyle w:val="Normal1"/>
        <w:tabs>
          <w:tab w:val="center" w:pos="2781" w:leader="none"/>
          <w:tab w:val="center" w:pos="3921" w:leader="none"/>
          <w:tab w:val="right" w:pos="6236" w:leader="none"/>
        </w:tabs>
        <w:spacing w:lineRule="auto" w:line="247" w:before="0" w:after="347"/>
        <w:ind w:left="0" w:hanging="0"/>
        <w:jc w:val="left"/>
        <w:rPr/>
      </w:pPr>
      <w:r>
        <w:rPr>
          <w:rStyle w:val="DefaultParagraphFont"/>
          <w:sz w:val="22"/>
        </w:rPr>
        <w:tab/>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w:t>
        <w:tab/>
      </w:r>
      <w:r>
        <w:rPr>
          <w:rStyle w:val="DefaultParagraphFont"/>
          <w:rFonts w:eastAsia="Cambria" w:cs="Cambria" w:ascii="Cambria" w:hAnsi="Cambria"/>
          <w:i/>
        </w:rPr>
        <w:t>P</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k</w:t>
      </w:r>
      <w:r>
        <w:rPr>
          <w:rStyle w:val="DefaultParagraphFont"/>
          <w:rFonts w:eastAsia="Cambria" w:cs="Cambria" w:ascii="Cambria" w:hAnsi="Cambria"/>
          <w:i/>
        </w:rPr>
        <w:t>A</w:t>
      </w:r>
      <w:r>
        <w:rPr>
          <w:rStyle w:val="DefaultParagraphFont"/>
          <w:rFonts w:eastAsia="Cambria" w:cs="Cambria" w:ascii="Cambria" w:hAnsi="Cambria"/>
        </w:rPr>
        <w:t>ˆ)</w:t>
      </w:r>
      <w:r>
        <w:rPr>
          <w:rStyle w:val="DefaultParagraphFont"/>
          <w:rFonts w:eastAsia="Cambria" w:cs="Cambria" w:ascii="Cambria" w:hAnsi="Cambria"/>
          <w:i/>
        </w:rPr>
        <w:t>.</w:t>
        <w:tab/>
      </w:r>
      <w:r>
        <w:rPr/>
        <w:t>(5.19)</w:t>
      </w:r>
    </w:p>
    <w:p>
      <w:pPr>
        <w:pStyle w:val="Normal1"/>
        <w:spacing w:lineRule="auto" w:line="242" w:before="0" w:after="194"/>
        <w:ind w:left="483" w:right="-15" w:hanging="498"/>
        <w:jc w:val="left"/>
        <w:rPr/>
      </w:pPr>
      <w:r>
        <w:rPr/>
        <w:t xml:space="preserve">Шаг 2. Боб расшифровывает (5.19) и убеждается в том, что полученное сообщение содержит открытую информацию Алисы </w:t>
      </w:r>
      <w:r>
        <w:rPr>
          <w:rStyle w:val="DefaultParagraphFont"/>
          <w:rFonts w:eastAsia="Cambria" w:cs="Cambria" w:ascii="Cambria" w:hAnsi="Cambria"/>
          <w:i/>
        </w:rPr>
        <w:t>A</w:t>
      </w:r>
      <w:r>
        <w:rPr>
          <w:rStyle w:val="DefaultParagraphFont"/>
          <w:rFonts w:eastAsia="Cambria" w:cs="Cambria" w:ascii="Cambria" w:hAnsi="Cambria"/>
        </w:rPr>
        <w:t>ˆ</w:t>
      </w:r>
      <w:r>
        <w:rPr/>
        <w:t xml:space="preserve">. Затем он выбирает случайное число </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t xml:space="preserve">, объединяет его с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t>и посылает Алисе</w:t>
      </w:r>
    </w:p>
    <w:p>
      <w:pPr>
        <w:pStyle w:val="Normal1"/>
        <w:tabs>
          <w:tab w:val="center" w:pos="2763" w:leader="none"/>
          <w:tab w:val="center" w:pos="3921" w:leader="none"/>
          <w:tab w:val="right" w:pos="6236" w:leader="none"/>
        </w:tabs>
        <w:spacing w:lineRule="auto" w:line="247" w:before="0" w:after="341"/>
        <w:ind w:left="0" w:hanging="0"/>
        <w:jc w:val="left"/>
        <w:rPr/>
      </w:pPr>
      <w:r>
        <w:rPr>
          <w:rStyle w:val="DefaultParagraphFont"/>
          <w:sz w:val="22"/>
        </w:rPr>
        <w:tab/>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w:t>
        <w:tab/>
      </w:r>
      <w:r>
        <w:rPr>
          <w:rStyle w:val="DefaultParagraphFont"/>
          <w:rFonts w:eastAsia="Cambria" w:cs="Cambria" w:ascii="Cambria" w:hAnsi="Cambria"/>
          <w:i/>
        </w:rPr>
        <w:t>P</w:t>
      </w:r>
      <w:r>
        <w:rPr>
          <w:rStyle w:val="DefaultParagraphFont"/>
          <w:rFonts w:eastAsia="Cambria" w:cs="Cambria" w:ascii="Cambria" w:hAnsi="Cambria"/>
          <w:i/>
          <w:position w:val="-1"/>
          <w:sz w:val="13"/>
        </w:rPr>
        <w:t>A</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k</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w:t>
        <w:tab/>
      </w:r>
      <w:r>
        <w:rPr/>
        <w:t>(5.20)</w:t>
      </w:r>
    </w:p>
    <w:p>
      <w:pPr>
        <w:pStyle w:val="Normal1"/>
        <w:spacing w:before="0" w:after="193"/>
        <w:ind w:left="510" w:right="6" w:hanging="498"/>
        <w:rPr/>
      </w:pPr>
      <w:r>
        <w:rPr/>
        <w:t xml:space="preserve">Шаг 3. Алиса расшифровывает (5.20) и убеждается в том, что полученное сообщение содержит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Это является для нее надежным признаком идентификации Боба, так как никто другой не мог бы извлечь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t>из (5.19). Алиса посылает Бобу</w:t>
      </w:r>
    </w:p>
    <w:p>
      <w:pPr>
        <w:pStyle w:val="Normal1"/>
        <w:tabs>
          <w:tab w:val="center" w:pos="2906" w:leader="none"/>
          <w:tab w:val="center" w:pos="3921" w:leader="none"/>
          <w:tab w:val="right" w:pos="6236" w:leader="none"/>
        </w:tabs>
        <w:spacing w:lineRule="auto" w:line="247" w:before="0" w:after="343"/>
        <w:ind w:left="0" w:hanging="0"/>
        <w:jc w:val="left"/>
        <w:rPr/>
      </w:pPr>
      <w:r>
        <w:rPr>
          <w:rStyle w:val="DefaultParagraphFont"/>
          <w:sz w:val="22"/>
        </w:rPr>
        <w:tab/>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w:t>
        <w:tab/>
      </w:r>
      <w:r>
        <w:rPr>
          <w:rStyle w:val="DefaultParagraphFont"/>
          <w:rFonts w:eastAsia="Cambria" w:cs="Cambria" w:ascii="Cambria" w:hAnsi="Cambria"/>
          <w:i/>
        </w:rPr>
        <w:t>P</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w:t>
        <w:tab/>
      </w:r>
      <w:r>
        <w:rPr/>
        <w:t>(5.21)</w:t>
      </w:r>
    </w:p>
    <w:p>
      <w:pPr>
        <w:pStyle w:val="Normal1"/>
        <w:spacing w:before="0" w:after="138"/>
        <w:ind w:left="510" w:right="6" w:hanging="498"/>
        <w:rPr/>
      </w:pPr>
      <w:r>
        <w:rPr/>
        <w:t xml:space="preserve">Шаг 4. Боб расшифровывает (5.21) и убеждается в том, что он получил </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t xml:space="preserve">. Это является для него надежным признаком идентификации Алисы, так как никто другой не мог бы извлечь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t>из (5.20).</w:t>
      </w:r>
    </w:p>
    <w:p>
      <w:pPr>
        <w:pStyle w:val="Normal1"/>
        <w:spacing w:before="0" w:after="100"/>
        <w:ind w:left="12" w:right="6" w:firstLine="397"/>
        <w:rPr/>
      </w:pPr>
      <w:r>
        <w:rPr/>
        <w:t xml:space="preserve">Теперь Алиса и Боб могут сформировать из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t xml:space="preserve">общий ключ, например, </w:t>
      </w:r>
      <w:r>
        <w:rPr>
          <w:rStyle w:val="DefaultParagraphFont"/>
          <w:rFonts w:eastAsia="Cambria" w:cs="Cambria" w:ascii="Cambria" w:hAnsi="Cambria"/>
          <w:i/>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t xml:space="preserve">, где </w:t>
      </w:r>
      <w:r>
        <w:rPr>
          <w:rStyle w:val="DefaultParagraphFont"/>
          <w:rFonts w:eastAsia="Cambria" w:cs="Cambria" w:ascii="Cambria" w:hAnsi="Cambria"/>
        </w:rPr>
        <w:t xml:space="preserve">⊕ </w:t>
      </w:r>
      <w:r>
        <w:rPr/>
        <w:t xml:space="preserve">— побитовая сумма по модулю 2, или использовать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t xml:space="preserve">и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t>по-отдельности для шифрования входящих и исходящих сообщений.</w:t>
      </w:r>
    </w:p>
    <w:p>
      <w:pPr>
        <w:pStyle w:val="Normal1"/>
        <w:ind w:left="12" w:right="6" w:firstLine="397"/>
        <w:rPr/>
      </w:pPr>
      <w:r>
        <w:rPr/>
        <w:t xml:space="preserve">П р и м е р 5.5. Пусть в некоторой сети используется шифр ЭльГамаля с открытыми параметрами </w:t>
      </w:r>
      <w:r>
        <w:rPr>
          <w:rStyle w:val="DefaultParagraphFont"/>
          <w:rFonts w:eastAsia="Cambria" w:cs="Cambria" w:ascii="Cambria" w:hAnsi="Cambria"/>
          <w:i/>
        </w:rPr>
        <w:t xml:space="preserve">p </w:t>
      </w:r>
      <w:r>
        <w:rPr>
          <w:rStyle w:val="DefaultParagraphFont"/>
          <w:rFonts w:eastAsia="Cambria" w:cs="Cambria" w:ascii="Cambria" w:hAnsi="Cambria"/>
        </w:rPr>
        <w:t>= 107</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2</w:t>
      </w:r>
      <w:r>
        <w:rPr/>
        <w:t xml:space="preserve">. Пользователи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имеют открытые ключи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58</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28</w:t>
      </w:r>
      <w:r>
        <w:rPr/>
        <w:t xml:space="preserve">, которым соответствуют секретные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33</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45</w:t>
      </w:r>
      <w:r>
        <w:rPr/>
        <w:t xml:space="preserve">. Рассмотрим реализацию протокола Нидхама–Шредера для взаимной идентификации пользователей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и установления общего секретного ключа. Учитывая небольшую величину модуля </w:t>
      </w:r>
      <w:r>
        <w:rPr>
          <w:rStyle w:val="DefaultParagraphFont"/>
          <w:rFonts w:eastAsia="Cambria" w:cs="Cambria" w:ascii="Cambria" w:hAnsi="Cambria"/>
          <w:i/>
        </w:rPr>
        <w:t xml:space="preserve">p </w:t>
      </w:r>
      <w:r>
        <w:rPr/>
        <w:t xml:space="preserve">в нашем примере, будем использовать в качестве идентификаторов пользователей одну цифру в десятичной записи, пусть </w:t>
      </w:r>
      <w:r>
        <w:rPr>
          <w:rStyle w:val="DefaultParagraphFont"/>
          <w:rFonts w:eastAsia="Cambria" w:cs="Cambria" w:ascii="Cambria" w:hAnsi="Cambria"/>
          <w:i/>
        </w:rPr>
        <w:t>A</w:t>
      </w:r>
      <w:r>
        <w:rPr>
          <w:rStyle w:val="DefaultParagraphFont"/>
          <w:rFonts w:eastAsia="Cambria" w:cs="Cambria" w:ascii="Cambria" w:hAnsi="Cambria"/>
        </w:rPr>
        <w:t>ˆ = 1</w:t>
      </w:r>
      <w:r>
        <w:rPr/>
        <w:t xml:space="preserve">, </w:t>
      </w:r>
      <w:r>
        <w:rPr>
          <w:rStyle w:val="DefaultParagraphFont"/>
          <w:rFonts w:eastAsia="Cambria" w:cs="Cambria" w:ascii="Cambria" w:hAnsi="Cambria"/>
          <w:i/>
        </w:rPr>
        <w:t>B</w:t>
      </w:r>
      <w:r>
        <w:rPr>
          <w:rStyle w:val="DefaultParagraphFont"/>
          <w:rFonts w:eastAsia="Cambria" w:cs="Cambria" w:ascii="Cambria" w:hAnsi="Cambria"/>
        </w:rPr>
        <w:t>ˆ = 2</w:t>
      </w:r>
      <w:r>
        <w:rPr/>
        <w:t>, и секретный ключ будем получать также в виде одной десятичной цифры.</w:t>
      </w:r>
    </w:p>
    <w:p>
      <w:pPr>
        <w:pStyle w:val="Normal1"/>
        <w:spacing w:before="0" w:after="238"/>
        <w:ind w:left="12" w:right="6" w:firstLine="397"/>
        <w:rPr/>
      </w:pPr>
      <w:r>
        <w:rPr/>
        <w:t xml:space="preserve">На первом шаге протокола </w:t>
      </w:r>
      <w:r>
        <w:rPr>
          <w:rStyle w:val="DefaultParagraphFont"/>
          <w:rFonts w:eastAsia="Cambria" w:cs="Cambria" w:ascii="Cambria" w:hAnsi="Cambria"/>
          <w:i/>
        </w:rPr>
        <w:t xml:space="preserve">A </w:t>
      </w:r>
      <w:r>
        <w:rPr/>
        <w:t xml:space="preserve">выбирает секретный ключ, пусть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3</w:t>
      </w:r>
      <w:r>
        <w:rPr/>
        <w:t xml:space="preserve">, и формирует сообщение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k</w:t>
      </w:r>
      <w:r>
        <w:rPr>
          <w:rStyle w:val="DefaultParagraphFont"/>
          <w:rFonts w:eastAsia="Cambria" w:cs="Cambria" w:ascii="Cambria" w:hAnsi="Cambria"/>
          <w:i/>
        </w:rPr>
        <w:t>A</w:t>
      </w:r>
      <w:r>
        <w:rPr>
          <w:rStyle w:val="DefaultParagraphFont"/>
          <w:rFonts w:eastAsia="Cambria" w:cs="Cambria" w:ascii="Cambria" w:hAnsi="Cambria"/>
        </w:rPr>
        <w:t>ˆ = 31</w:t>
      </w:r>
      <w:r>
        <w:rPr/>
        <w:t xml:space="preserve">. Это сообщение шифруется шифром Эль-Гамаля на открытом ключе пользователя </w:t>
      </w:r>
      <w:r>
        <w:rPr>
          <w:rStyle w:val="DefaultParagraphFont"/>
          <w:rFonts w:eastAsia="Cambria" w:cs="Cambria" w:ascii="Cambria" w:hAnsi="Cambria"/>
          <w:i/>
        </w:rPr>
        <w:t>B</w:t>
      </w:r>
      <w:r>
        <w:rPr/>
        <w:t>:</w:t>
      </w:r>
    </w:p>
    <w:p>
      <w:pPr>
        <w:pStyle w:val="Normal1"/>
        <w:spacing w:lineRule="auto" w:line="369" w:before="0" w:after="232"/>
        <w:ind w:left="1379" w:right="912" w:hanging="10"/>
        <w:rPr/>
      </w:pPr>
      <w:r>
        <w:rPr>
          <w:rStyle w:val="DefaultParagraphFont"/>
          <w:rFonts w:eastAsia="Cambria" w:cs="Cambria" w:ascii="Cambria" w:hAnsi="Cambria"/>
          <w:i/>
        </w:rPr>
        <w:t xml:space="preserve">k </w:t>
      </w:r>
      <w:r>
        <w:rPr>
          <w:rStyle w:val="DefaultParagraphFont"/>
          <w:rFonts w:eastAsia="Cambria" w:cs="Cambria" w:ascii="Cambria" w:hAnsi="Cambria"/>
        </w:rPr>
        <w:t>= 15</w:t>
      </w:r>
      <w:r>
        <w:rPr>
          <w:rStyle w:val="DefaultParagraphFont"/>
          <w:rFonts w:eastAsia="Cambria" w:cs="Cambria" w:ascii="Cambria" w:hAnsi="Cambria"/>
          <w:i/>
        </w:rPr>
        <w:t>,</w:t>
        <w:tab/>
        <w:t xml:space="preserve">r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2</w:t>
      </w:r>
      <w:r>
        <w:rPr>
          <w:rStyle w:val="DefaultParagraphFont"/>
          <w:rFonts w:eastAsia="Cambria" w:cs="Cambria" w:ascii="Cambria" w:hAnsi="Cambria"/>
          <w:position w:val="6"/>
          <w:sz w:val="13"/>
        </w:rPr>
        <w:t xml:space="preserve">15 </w:t>
      </w:r>
      <w:r>
        <w:rPr>
          <w:rStyle w:val="DefaultParagraphFont"/>
          <w:rFonts w:eastAsia="Cambria" w:cs="Cambria" w:ascii="Cambria" w:hAnsi="Cambria"/>
        </w:rPr>
        <w:t>mod 107 = 26</w:t>
      </w:r>
      <w:r>
        <w:rPr>
          <w:rStyle w:val="DefaultParagraphFont"/>
          <w:rFonts w:eastAsia="Cambria" w:cs="Cambria" w:ascii="Cambria" w:hAnsi="Cambria"/>
          <w:i/>
        </w:rPr>
        <w:t xml:space="preserve">, e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B</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31 · 28</w:t>
      </w:r>
      <w:r>
        <w:rPr>
          <w:rStyle w:val="DefaultParagraphFont"/>
          <w:rFonts w:eastAsia="Cambria" w:cs="Cambria" w:ascii="Cambria" w:hAnsi="Cambria"/>
          <w:position w:val="6"/>
          <w:sz w:val="13"/>
        </w:rPr>
        <w:t xml:space="preserve">15 </w:t>
      </w:r>
      <w:r>
        <w:rPr>
          <w:rStyle w:val="DefaultParagraphFont"/>
          <w:rFonts w:eastAsia="Cambria" w:cs="Cambria" w:ascii="Cambria" w:hAnsi="Cambria"/>
        </w:rPr>
        <w:t>mod 107 = 47</w:t>
      </w:r>
      <w:r>
        <w:rPr>
          <w:rStyle w:val="DefaultParagraphFont"/>
          <w:rFonts w:eastAsia="Cambria" w:cs="Cambria" w:ascii="Cambria" w:hAnsi="Cambria"/>
          <w:i/>
        </w:rPr>
        <w:t>.</w:t>
      </w:r>
    </w:p>
    <w:p>
      <w:pPr>
        <w:pStyle w:val="Normal1"/>
        <w:spacing w:before="0" w:after="330"/>
        <w:ind w:left="12" w:right="6" w:hanging="0"/>
        <w:rPr/>
      </w:pPr>
      <w:r>
        <w:rPr/>
        <w:t xml:space="preserve">Пара чисел </w:t>
      </w:r>
      <w:r>
        <w:rPr>
          <w:rStyle w:val="DefaultParagraphFont"/>
          <w:rFonts w:eastAsia="Cambria" w:cs="Cambria" w:ascii="Cambria" w:hAnsi="Cambria"/>
        </w:rPr>
        <w:t>(26</w:t>
      </w:r>
      <w:r>
        <w:rPr>
          <w:rStyle w:val="DefaultParagraphFont"/>
          <w:rFonts w:eastAsia="Cambria" w:cs="Cambria" w:ascii="Cambria" w:hAnsi="Cambria"/>
          <w:i/>
        </w:rPr>
        <w:t>,</w:t>
      </w:r>
      <w:r>
        <w:rPr>
          <w:rStyle w:val="DefaultParagraphFont"/>
          <w:rFonts w:eastAsia="Cambria" w:cs="Cambria" w:ascii="Cambria" w:hAnsi="Cambria"/>
        </w:rPr>
        <w:t xml:space="preserve">47) </w:t>
      </w:r>
      <w:r>
        <w:rPr/>
        <w:t xml:space="preserve">и есть тот шифротекст, который необходимо послать </w:t>
      </w:r>
      <w:r>
        <w:rPr>
          <w:rStyle w:val="DefaultParagraphFont"/>
          <w:rFonts w:eastAsia="Cambria" w:cs="Cambria" w:ascii="Cambria" w:hAnsi="Cambria"/>
          <w:i/>
        </w:rPr>
        <w:t>B</w:t>
      </w:r>
      <w:r>
        <w:rPr/>
        <w:t xml:space="preserve">. В использованных при описании протокола обозначениях </w:t>
      </w:r>
      <w:r>
        <w:rPr>
          <w:rStyle w:val="DefaultParagraphFont"/>
          <w:rFonts w:eastAsia="Cambria" w:cs="Cambria" w:ascii="Cambria" w:hAnsi="Cambria"/>
          <w:i/>
        </w:rPr>
        <w:t>P</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k</w:t>
      </w:r>
      <w:r>
        <w:rPr>
          <w:rStyle w:val="DefaultParagraphFont"/>
          <w:rFonts w:eastAsia="Cambria" w:cs="Cambria" w:ascii="Cambria" w:hAnsi="Cambria"/>
          <w:i/>
        </w:rPr>
        <w:t>A</w:t>
      </w:r>
      <w:r>
        <w:rPr>
          <w:rStyle w:val="DefaultParagraphFont"/>
          <w:rFonts w:eastAsia="Cambria" w:cs="Cambria" w:ascii="Cambria" w:hAnsi="Cambria"/>
        </w:rPr>
        <w:t>ˆ) = (26</w:t>
      </w:r>
      <w:r>
        <w:rPr>
          <w:rStyle w:val="DefaultParagraphFont"/>
          <w:rFonts w:eastAsia="Cambria" w:cs="Cambria" w:ascii="Cambria" w:hAnsi="Cambria"/>
          <w:i/>
        </w:rPr>
        <w:t>,</w:t>
      </w:r>
      <w:r>
        <w:rPr>
          <w:rStyle w:val="DefaultParagraphFont"/>
          <w:rFonts w:eastAsia="Cambria" w:cs="Cambria" w:ascii="Cambria" w:hAnsi="Cambria"/>
        </w:rPr>
        <w:t xml:space="preserve">47) </w:t>
      </w:r>
      <w:r>
        <w:rPr/>
        <w:t>и</w:t>
      </w:r>
    </w:p>
    <w:p>
      <w:pPr>
        <w:pStyle w:val="Normal1"/>
        <w:numPr>
          <w:ilvl w:val="0"/>
          <w:numId w:val="28"/>
        </w:numPr>
        <w:spacing w:lineRule="auto" w:line="264" w:before="0" w:after="285"/>
        <w:ind w:right="105" w:hanging="0"/>
        <w:rPr/>
      </w:pP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w:t>
        <w:tab/>
        <w:t>(26</w:t>
      </w:r>
      <w:r>
        <w:rPr>
          <w:rStyle w:val="DefaultParagraphFont"/>
          <w:rFonts w:eastAsia="Cambria" w:cs="Cambria" w:ascii="Cambria" w:hAnsi="Cambria"/>
          <w:i/>
        </w:rPr>
        <w:t>,</w:t>
      </w:r>
      <w:r>
        <w:rPr>
          <w:rStyle w:val="DefaultParagraphFont"/>
          <w:rFonts w:eastAsia="Cambria" w:cs="Cambria" w:ascii="Cambria" w:hAnsi="Cambria"/>
        </w:rPr>
        <w:t>47)</w:t>
      </w:r>
      <w:r>
        <w:rPr>
          <w:rStyle w:val="DefaultParagraphFont"/>
          <w:rFonts w:eastAsia="Cambria" w:cs="Cambria" w:ascii="Cambria" w:hAnsi="Cambria"/>
          <w:i/>
        </w:rPr>
        <w:t>.</w:t>
      </w:r>
    </w:p>
    <w:p>
      <w:pPr>
        <w:pStyle w:val="Normal1"/>
        <w:spacing w:before="0" w:after="193"/>
        <w:ind w:left="12" w:right="6" w:firstLine="397"/>
        <w:rPr/>
      </w:pPr>
      <w:r>
        <w:rPr/>
        <w:t xml:space="preserve">На втором шаге протокола </w:t>
      </w:r>
      <w:r>
        <w:rPr>
          <w:rStyle w:val="DefaultParagraphFont"/>
          <w:rFonts w:eastAsia="Cambria" w:cs="Cambria" w:ascii="Cambria" w:hAnsi="Cambria"/>
          <w:i/>
        </w:rPr>
        <w:t xml:space="preserve">B </w:t>
      </w:r>
      <w:r>
        <w:rPr/>
        <w:t xml:space="preserve">расшифровывает </w:t>
      </w:r>
      <w:r>
        <w:rPr>
          <w:rStyle w:val="DefaultParagraphFont"/>
          <w:rFonts w:eastAsia="Cambria" w:cs="Cambria" w:ascii="Cambria" w:hAnsi="Cambria"/>
        </w:rPr>
        <w:t>(26</w:t>
      </w:r>
      <w:r>
        <w:rPr>
          <w:rStyle w:val="DefaultParagraphFont"/>
          <w:rFonts w:eastAsia="Cambria" w:cs="Cambria" w:ascii="Cambria" w:hAnsi="Cambria"/>
          <w:i/>
        </w:rPr>
        <w:t>,</w:t>
      </w:r>
      <w:r>
        <w:rPr>
          <w:rStyle w:val="DefaultParagraphFont"/>
          <w:rFonts w:eastAsia="Cambria" w:cs="Cambria" w:ascii="Cambria" w:hAnsi="Cambria"/>
        </w:rPr>
        <w:t>47)</w:t>
      </w:r>
      <w:r>
        <w:rPr/>
        <w:t>, используя свой секретный ключ:</w:t>
      </w:r>
    </w:p>
    <w:p>
      <w:pPr>
        <w:pStyle w:val="Normal1"/>
        <w:spacing w:lineRule="auto" w:line="264" w:before="0" w:after="364"/>
        <w:ind w:left="213" w:right="204" w:hanging="10"/>
        <w:jc w:val="center"/>
        <w:rPr/>
      </w:pP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i/>
          <w:sz w:val="14"/>
        </w:rPr>
        <w:t>p</w:t>
      </w:r>
      <w:r>
        <w:rPr>
          <w:rStyle w:val="DefaultParagraphFont"/>
          <w:rFonts w:eastAsia="Cambria" w:cs="Cambria" w:ascii="Cambria" w:hAnsi="Cambria"/>
          <w:sz w:val="14"/>
        </w:rPr>
        <w:t>−1−</w:t>
      </w:r>
      <w:r>
        <w:rPr>
          <w:rStyle w:val="DefaultParagraphFont"/>
          <w:rFonts w:eastAsia="Cambria" w:cs="Cambria" w:ascii="Cambria" w:hAnsi="Cambria"/>
          <w:i/>
          <w:sz w:val="14"/>
        </w:rPr>
        <w:t>c</w:t>
      </w:r>
      <w:r>
        <w:rPr>
          <w:rStyle w:val="DefaultParagraphFont"/>
          <w:rFonts w:eastAsia="Cambria" w:cs="Cambria" w:ascii="Cambria" w:hAnsi="Cambria"/>
          <w:i/>
          <w:sz w:val="10"/>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47 · 26</w:t>
      </w:r>
      <w:r>
        <w:rPr>
          <w:rStyle w:val="DefaultParagraphFont"/>
          <w:rFonts w:eastAsia="Cambria" w:cs="Cambria" w:ascii="Cambria" w:hAnsi="Cambria"/>
          <w:sz w:val="14"/>
        </w:rPr>
        <w:t xml:space="preserve">106−45 </w:t>
      </w:r>
      <w:r>
        <w:rPr>
          <w:rStyle w:val="DefaultParagraphFont"/>
          <w:rFonts w:eastAsia="Cambria" w:cs="Cambria" w:ascii="Cambria" w:hAnsi="Cambria"/>
        </w:rPr>
        <w:t>mod 107 = 31</w:t>
      </w:r>
      <w:r>
        <w:rPr>
          <w:rStyle w:val="DefaultParagraphFont"/>
          <w:rFonts w:eastAsia="Cambria" w:cs="Cambria" w:ascii="Cambria" w:hAnsi="Cambria"/>
          <w:i/>
        </w:rPr>
        <w:t>.</w:t>
      </w:r>
    </w:p>
    <w:p>
      <w:pPr>
        <w:pStyle w:val="Normal1"/>
        <w:numPr>
          <w:ilvl w:val="0"/>
          <w:numId w:val="28"/>
        </w:numPr>
        <w:spacing w:before="0" w:after="205"/>
        <w:ind w:right="105" w:hanging="0"/>
        <w:rPr/>
      </w:pPr>
      <w:r>
        <w:rPr/>
        <w:t xml:space="preserve">убеждается, что младшая цифра содержит идентификационный номер пользователя </w:t>
      </w:r>
      <w:r>
        <w:rPr>
          <w:rStyle w:val="DefaultParagraphFont"/>
          <w:rFonts w:eastAsia="Cambria" w:cs="Cambria" w:ascii="Cambria" w:hAnsi="Cambria"/>
          <w:i/>
        </w:rPr>
        <w:t xml:space="preserve">A </w:t>
      </w:r>
      <w:r>
        <w:rPr/>
        <w:t xml:space="preserve">и извлекает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3</w:t>
      </w:r>
      <w:r>
        <w:rPr/>
        <w:t xml:space="preserve">. Затем он выбирает свое секретное число, пусть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7</w:t>
      </w:r>
      <w:r>
        <w:rPr/>
        <w:t xml:space="preserve">, формирует сообщение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k</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37 </w:t>
      </w:r>
      <w:r>
        <w:rPr/>
        <w:t xml:space="preserve">и шифрует его на открытом ключе </w:t>
      </w:r>
      <w:r>
        <w:rPr>
          <w:rStyle w:val="DefaultParagraphFont"/>
          <w:rFonts w:eastAsia="Cambria" w:cs="Cambria" w:ascii="Cambria" w:hAnsi="Cambria"/>
          <w:i/>
        </w:rPr>
        <w:t>A</w:t>
      </w:r>
      <w:r>
        <w:rPr/>
        <w:t>:</w:t>
      </w:r>
    </w:p>
    <w:p>
      <w:pPr>
        <w:pStyle w:val="Normal1"/>
        <w:spacing w:lineRule="auto" w:line="369" w:before="0" w:after="245"/>
        <w:ind w:left="1379" w:right="911" w:hanging="10"/>
        <w:rPr/>
      </w:pPr>
      <w:r>
        <w:rPr>
          <w:rStyle w:val="DefaultParagraphFont"/>
          <w:rFonts w:eastAsia="Cambria" w:cs="Cambria" w:ascii="Cambria" w:hAnsi="Cambria"/>
          <w:i/>
        </w:rPr>
        <w:t xml:space="preserve">k </w:t>
      </w:r>
      <w:r>
        <w:rPr>
          <w:rStyle w:val="DefaultParagraphFont"/>
          <w:rFonts w:eastAsia="Cambria" w:cs="Cambria" w:ascii="Cambria" w:hAnsi="Cambria"/>
        </w:rPr>
        <w:t>= 77</w:t>
      </w:r>
      <w:r>
        <w:rPr>
          <w:rStyle w:val="DefaultParagraphFont"/>
          <w:rFonts w:eastAsia="Cambria" w:cs="Cambria" w:ascii="Cambria" w:hAnsi="Cambria"/>
          <w:i/>
        </w:rPr>
        <w:t>,</w:t>
        <w:tab/>
        <w:t xml:space="preserve">r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2</w:t>
      </w:r>
      <w:r>
        <w:rPr>
          <w:rStyle w:val="DefaultParagraphFont"/>
          <w:rFonts w:eastAsia="Cambria" w:cs="Cambria" w:ascii="Cambria" w:hAnsi="Cambria"/>
          <w:position w:val="6"/>
          <w:sz w:val="13"/>
        </w:rPr>
        <w:t xml:space="preserve">77 </w:t>
      </w:r>
      <w:r>
        <w:rPr>
          <w:rStyle w:val="DefaultParagraphFont"/>
          <w:rFonts w:eastAsia="Cambria" w:cs="Cambria" w:ascii="Cambria" w:hAnsi="Cambria"/>
        </w:rPr>
        <w:t>mod 107 = 63</w:t>
      </w:r>
      <w:r>
        <w:rPr>
          <w:rStyle w:val="DefaultParagraphFont"/>
          <w:rFonts w:eastAsia="Cambria" w:cs="Cambria" w:ascii="Cambria" w:hAnsi="Cambria"/>
          <w:i/>
        </w:rPr>
        <w:t xml:space="preserve">, e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A</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37 · 58</w:t>
      </w:r>
      <w:r>
        <w:rPr>
          <w:rStyle w:val="DefaultParagraphFont"/>
          <w:rFonts w:eastAsia="Cambria" w:cs="Cambria" w:ascii="Cambria" w:hAnsi="Cambria"/>
          <w:position w:val="6"/>
          <w:sz w:val="13"/>
        </w:rPr>
        <w:t xml:space="preserve">77 </w:t>
      </w:r>
      <w:r>
        <w:rPr>
          <w:rStyle w:val="DefaultParagraphFont"/>
          <w:rFonts w:eastAsia="Cambria" w:cs="Cambria" w:ascii="Cambria" w:hAnsi="Cambria"/>
        </w:rPr>
        <w:t>mod 107 = 18</w:t>
      </w:r>
      <w:r>
        <w:rPr>
          <w:rStyle w:val="DefaultParagraphFont"/>
          <w:rFonts w:eastAsia="Cambria" w:cs="Cambria" w:ascii="Cambria" w:hAnsi="Cambria"/>
          <w:i/>
        </w:rPr>
        <w:t>.</w:t>
      </w:r>
    </w:p>
    <w:p>
      <w:pPr>
        <w:pStyle w:val="Normal1"/>
        <w:spacing w:before="0" w:after="140"/>
        <w:ind w:left="12" w:right="6" w:hanging="0"/>
        <w:rPr/>
      </w:pPr>
      <w:r>
        <w:rPr/>
        <w:t xml:space="preserve">Пара чисел </w:t>
      </w:r>
      <w:r>
        <w:rPr>
          <w:rStyle w:val="DefaultParagraphFont"/>
          <w:rFonts w:eastAsia="Cambria" w:cs="Cambria" w:ascii="Cambria" w:hAnsi="Cambria"/>
        </w:rPr>
        <w:t>(63</w:t>
      </w:r>
      <w:r>
        <w:rPr>
          <w:rStyle w:val="DefaultParagraphFont"/>
          <w:rFonts w:eastAsia="Cambria" w:cs="Cambria" w:ascii="Cambria" w:hAnsi="Cambria"/>
          <w:i/>
        </w:rPr>
        <w:t>,</w:t>
      </w:r>
      <w:r>
        <w:rPr>
          <w:rStyle w:val="DefaultParagraphFont"/>
          <w:rFonts w:eastAsia="Cambria" w:cs="Cambria" w:ascii="Cambria" w:hAnsi="Cambria"/>
        </w:rPr>
        <w:t xml:space="preserve">18) </w:t>
      </w:r>
      <w:r>
        <w:rPr/>
        <w:t xml:space="preserve">— это то, что нужно послать </w:t>
      </w:r>
      <w:r>
        <w:rPr>
          <w:rStyle w:val="DefaultParagraphFont"/>
          <w:rFonts w:eastAsia="Cambria" w:cs="Cambria" w:ascii="Cambria" w:hAnsi="Cambria"/>
          <w:i/>
        </w:rPr>
        <w:t>A</w:t>
      </w:r>
      <w:r>
        <w:rPr/>
        <w:t xml:space="preserve">. Т.е. </w:t>
      </w:r>
      <w:r>
        <w:rPr>
          <w:rStyle w:val="DefaultParagraphFont"/>
          <w:rFonts w:eastAsia="Cambria" w:cs="Cambria" w:ascii="Cambria" w:hAnsi="Cambria"/>
          <w:i/>
        </w:rPr>
        <w:t>P</w:t>
      </w:r>
      <w:r>
        <w:rPr>
          <w:rStyle w:val="DefaultParagraphFont"/>
          <w:rFonts w:eastAsia="Cambria" w:cs="Cambria" w:ascii="Cambria" w:hAnsi="Cambria"/>
          <w:i/>
          <w:position w:val="-1"/>
          <w:sz w:val="13"/>
        </w:rPr>
        <w:t>A</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k</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 =</w:t>
      </w:r>
    </w:p>
    <w:p>
      <w:pPr>
        <w:pStyle w:val="Normal1"/>
        <w:spacing w:lineRule="auto" w:line="266" w:before="0" w:after="0"/>
        <w:ind w:left="10" w:hanging="10"/>
        <w:rPr/>
      </w:pPr>
      <w:r>
        <w:rPr>
          <w:rStyle w:val="DefaultParagraphFont"/>
          <w:rFonts w:eastAsia="Cambria" w:cs="Cambria" w:ascii="Cambria" w:hAnsi="Cambria"/>
        </w:rPr>
        <w:t>(63</w:t>
      </w:r>
      <w:r>
        <w:rPr>
          <w:rStyle w:val="DefaultParagraphFont"/>
          <w:rFonts w:eastAsia="Cambria" w:cs="Cambria" w:ascii="Cambria" w:hAnsi="Cambria"/>
          <w:i/>
        </w:rPr>
        <w:t>,</w:t>
      </w:r>
      <w:r>
        <w:rPr>
          <w:rStyle w:val="DefaultParagraphFont"/>
          <w:rFonts w:eastAsia="Cambria" w:cs="Cambria" w:ascii="Cambria" w:hAnsi="Cambria"/>
        </w:rPr>
        <w:t xml:space="preserve">18) </w:t>
      </w:r>
      <w:r>
        <w:rPr/>
        <w:t>и</w:t>
      </w:r>
    </w:p>
    <w:p>
      <w:pPr>
        <w:pStyle w:val="Normal1"/>
        <w:tabs>
          <w:tab w:val="center" w:pos="2638" w:leader="none"/>
          <w:tab w:val="center" w:pos="3668" w:leader="none"/>
        </w:tabs>
        <w:spacing w:lineRule="auto" w:line="264" w:before="0" w:after="210"/>
        <w:ind w:left="0" w:hanging="0"/>
        <w:jc w:val="left"/>
        <w:rPr/>
      </w:pPr>
      <w:r>
        <w:rPr>
          <w:rStyle w:val="DefaultParagraphFont"/>
          <w:sz w:val="22"/>
        </w:rPr>
        <w:tab/>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w:t>
        <w:tab/>
        <w:t>(63</w:t>
      </w:r>
      <w:r>
        <w:rPr>
          <w:rStyle w:val="DefaultParagraphFont"/>
          <w:rFonts w:eastAsia="Cambria" w:cs="Cambria" w:ascii="Cambria" w:hAnsi="Cambria"/>
          <w:i/>
        </w:rPr>
        <w:t>,</w:t>
      </w:r>
      <w:r>
        <w:rPr>
          <w:rStyle w:val="DefaultParagraphFont"/>
          <w:rFonts w:eastAsia="Cambria" w:cs="Cambria" w:ascii="Cambria" w:hAnsi="Cambria"/>
        </w:rPr>
        <w:t>18)</w:t>
      </w:r>
      <w:r>
        <w:rPr>
          <w:rStyle w:val="DefaultParagraphFont"/>
          <w:rFonts w:eastAsia="Cambria" w:cs="Cambria" w:ascii="Cambria" w:hAnsi="Cambria"/>
          <w:i/>
        </w:rPr>
        <w:t>.</w:t>
      </w:r>
    </w:p>
    <w:p>
      <w:pPr>
        <w:pStyle w:val="Normal1"/>
        <w:spacing w:before="0" w:after="189"/>
        <w:ind w:left="397" w:right="6" w:hanging="0"/>
        <w:rPr/>
      </w:pPr>
      <w:r>
        <w:rPr/>
        <w:t xml:space="preserve">На третьем шаге </w:t>
      </w:r>
      <w:r>
        <w:rPr>
          <w:rStyle w:val="DefaultParagraphFont"/>
          <w:rFonts w:eastAsia="Cambria" w:cs="Cambria" w:ascii="Cambria" w:hAnsi="Cambria"/>
          <w:i/>
        </w:rPr>
        <w:t xml:space="preserve">A </w:t>
      </w:r>
      <w:r>
        <w:rPr/>
        <w:t xml:space="preserve">расшифровывает </w:t>
      </w:r>
      <w:r>
        <w:rPr>
          <w:rStyle w:val="DefaultParagraphFont"/>
          <w:rFonts w:eastAsia="Cambria" w:cs="Cambria" w:ascii="Cambria" w:hAnsi="Cambria"/>
        </w:rPr>
        <w:t>(63</w:t>
      </w:r>
      <w:r>
        <w:rPr>
          <w:rStyle w:val="DefaultParagraphFont"/>
          <w:rFonts w:eastAsia="Cambria" w:cs="Cambria" w:ascii="Cambria" w:hAnsi="Cambria"/>
          <w:i/>
        </w:rPr>
        <w:t>,</w:t>
      </w:r>
      <w:r>
        <w:rPr>
          <w:rStyle w:val="DefaultParagraphFont"/>
          <w:rFonts w:eastAsia="Cambria" w:cs="Cambria" w:ascii="Cambria" w:hAnsi="Cambria"/>
        </w:rPr>
        <w:t>18)</w:t>
      </w:r>
      <w:r>
        <w:rPr/>
        <w:t>:</w:t>
      </w:r>
    </w:p>
    <w:p>
      <w:pPr>
        <w:pStyle w:val="Normal1"/>
        <w:spacing w:lineRule="auto" w:line="264" w:before="0" w:after="373"/>
        <w:ind w:left="213" w:right="203" w:hanging="10"/>
        <w:jc w:val="center"/>
        <w:rPr/>
      </w:pP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i/>
          <w:sz w:val="14"/>
        </w:rPr>
        <w:t>p</w:t>
      </w:r>
      <w:r>
        <w:rPr>
          <w:rStyle w:val="DefaultParagraphFont"/>
          <w:rFonts w:eastAsia="Cambria" w:cs="Cambria" w:ascii="Cambria" w:hAnsi="Cambria"/>
          <w:sz w:val="14"/>
        </w:rPr>
        <w:t>−1−</w:t>
      </w:r>
      <w:r>
        <w:rPr>
          <w:rStyle w:val="DefaultParagraphFont"/>
          <w:rFonts w:eastAsia="Cambria" w:cs="Cambria" w:ascii="Cambria" w:hAnsi="Cambria"/>
          <w:i/>
          <w:sz w:val="14"/>
        </w:rPr>
        <w:t>c</w:t>
      </w:r>
      <w:r>
        <w:rPr>
          <w:rStyle w:val="DefaultParagraphFont"/>
          <w:rFonts w:eastAsia="Cambria" w:cs="Cambria" w:ascii="Cambria" w:hAnsi="Cambria"/>
          <w:i/>
          <w:sz w:val="10"/>
        </w:rPr>
        <w:t xml:space="preserve">A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18 · 63</w:t>
      </w:r>
      <w:r>
        <w:rPr>
          <w:rStyle w:val="DefaultParagraphFont"/>
          <w:rFonts w:eastAsia="Cambria" w:cs="Cambria" w:ascii="Cambria" w:hAnsi="Cambria"/>
          <w:sz w:val="14"/>
        </w:rPr>
        <w:t xml:space="preserve">106−33 </w:t>
      </w:r>
      <w:r>
        <w:rPr>
          <w:rStyle w:val="DefaultParagraphFont"/>
          <w:rFonts w:eastAsia="Cambria" w:cs="Cambria" w:ascii="Cambria" w:hAnsi="Cambria"/>
        </w:rPr>
        <w:t>mod 107 = 37</w:t>
      </w:r>
      <w:r>
        <w:rPr>
          <w:rStyle w:val="DefaultParagraphFont"/>
          <w:rFonts w:eastAsia="Cambria" w:cs="Cambria" w:ascii="Cambria" w:hAnsi="Cambria"/>
          <w:i/>
        </w:rPr>
        <w:t>.</w:t>
      </w:r>
    </w:p>
    <w:p>
      <w:pPr>
        <w:pStyle w:val="Normal1"/>
        <w:spacing w:before="0" w:after="219"/>
        <w:ind w:left="12" w:right="6" w:hanging="0"/>
        <w:rPr/>
      </w:pPr>
      <w:r>
        <w:rPr>
          <w:rStyle w:val="DefaultParagraphFont"/>
          <w:rFonts w:eastAsia="Cambria" w:cs="Cambria" w:ascii="Cambria" w:hAnsi="Cambria"/>
          <w:i/>
        </w:rPr>
        <w:t xml:space="preserve">A </w:t>
      </w:r>
      <w:r>
        <w:rPr/>
        <w:t xml:space="preserve">убеждается в том, что старшая цифра содержит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3 </w:t>
      </w:r>
      <w:r>
        <w:rPr/>
        <w:t xml:space="preserve">и извлекает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7</w:t>
      </w:r>
      <w:r>
        <w:rPr/>
        <w:t xml:space="preserve">. Теперь </w:t>
      </w:r>
      <w:r>
        <w:rPr>
          <w:rStyle w:val="DefaultParagraphFont"/>
          <w:rFonts w:eastAsia="Cambria" w:cs="Cambria" w:ascii="Cambria" w:hAnsi="Cambria"/>
          <w:i/>
        </w:rPr>
        <w:t xml:space="preserve">A </w:t>
      </w:r>
      <w:r>
        <w:rPr/>
        <w:t xml:space="preserve">шифрует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t xml:space="preserve">для </w:t>
      </w:r>
      <w:r>
        <w:rPr>
          <w:rStyle w:val="DefaultParagraphFont"/>
          <w:rFonts w:eastAsia="Cambria" w:cs="Cambria" w:ascii="Cambria" w:hAnsi="Cambria"/>
          <w:i/>
        </w:rPr>
        <w:t>B</w:t>
      </w:r>
      <w:r>
        <w:rPr/>
        <w:t>:</w:t>
      </w:r>
    </w:p>
    <w:p>
      <w:pPr>
        <w:pStyle w:val="Normal1"/>
        <w:spacing w:lineRule="auto" w:line="408" w:before="0" w:after="194"/>
        <w:ind w:left="1197" w:right="1094" w:hanging="10"/>
        <w:rPr/>
      </w:pPr>
      <w:r>
        <w:rPr>
          <w:rStyle w:val="DefaultParagraphFont"/>
          <w:rFonts w:eastAsia="Cambria" w:cs="Cambria" w:ascii="Cambria" w:hAnsi="Cambria"/>
          <w:i/>
        </w:rPr>
        <w:t xml:space="preserve">k </w:t>
      </w:r>
      <w:r>
        <w:rPr>
          <w:rStyle w:val="DefaultParagraphFont"/>
          <w:rFonts w:eastAsia="Cambria" w:cs="Cambria" w:ascii="Cambria" w:hAnsi="Cambria"/>
        </w:rPr>
        <w:t>= 41</w:t>
      </w:r>
      <w:r>
        <w:rPr>
          <w:rStyle w:val="DefaultParagraphFont"/>
          <w:rFonts w:eastAsia="Cambria" w:cs="Cambria" w:ascii="Cambria" w:hAnsi="Cambria"/>
          <w:i/>
        </w:rPr>
        <w:t>,</w:t>
        <w:tab/>
        <w:t xml:space="preserve">r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2</w:t>
      </w:r>
      <w:r>
        <w:rPr>
          <w:rStyle w:val="DefaultParagraphFont"/>
          <w:rFonts w:eastAsia="Cambria" w:cs="Cambria" w:ascii="Cambria" w:hAnsi="Cambria"/>
          <w:position w:val="6"/>
          <w:sz w:val="13"/>
        </w:rPr>
        <w:t xml:space="preserve">41 </w:t>
      </w:r>
      <w:r>
        <w:rPr>
          <w:rStyle w:val="DefaultParagraphFont"/>
          <w:rFonts w:eastAsia="Cambria" w:cs="Cambria" w:ascii="Cambria" w:hAnsi="Cambria"/>
        </w:rPr>
        <w:t>mod 107 = 82</w:t>
      </w:r>
      <w:r>
        <w:rPr>
          <w:rStyle w:val="DefaultParagraphFont"/>
          <w:rFonts w:eastAsia="Cambria" w:cs="Cambria" w:ascii="Cambria" w:hAnsi="Cambria"/>
          <w:i/>
        </w:rPr>
        <w:t xml:space="preserve">, e </w:t>
      </w:r>
      <w:r>
        <w:rPr>
          <w:rStyle w:val="DefaultParagraphFont"/>
          <w:rFonts w:eastAsia="Cambria" w:cs="Cambria" w:ascii="Cambria" w:hAnsi="Cambria"/>
        </w:rPr>
        <w:t xml:space="preserve">= </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B</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7 · 28</w:t>
      </w:r>
      <w:r>
        <w:rPr>
          <w:rStyle w:val="DefaultParagraphFont"/>
          <w:rFonts w:eastAsia="Cambria" w:cs="Cambria" w:ascii="Cambria" w:hAnsi="Cambria"/>
          <w:position w:val="6"/>
          <w:sz w:val="13"/>
        </w:rPr>
        <w:t xml:space="preserve">41 </w:t>
      </w:r>
      <w:r>
        <w:rPr>
          <w:rStyle w:val="DefaultParagraphFont"/>
          <w:rFonts w:eastAsia="Cambria" w:cs="Cambria" w:ascii="Cambria" w:hAnsi="Cambria"/>
        </w:rPr>
        <w:t>mod 107 = 49</w:t>
      </w:r>
      <w:r>
        <w:rPr>
          <w:rStyle w:val="DefaultParagraphFont"/>
          <w:rFonts w:eastAsia="Cambria" w:cs="Cambria" w:ascii="Cambria" w:hAnsi="Cambria"/>
          <w:i/>
        </w:rPr>
        <w:t>,</w:t>
      </w:r>
    </w:p>
    <w:p>
      <w:pPr>
        <w:pStyle w:val="Normal1"/>
        <w:ind w:left="12" w:right="6" w:hanging="0"/>
        <w:rPr/>
      </w:pPr>
      <w:r>
        <w:rPr/>
        <w:t xml:space="preserve">и посылает </w:t>
      </w:r>
      <w:r>
        <w:rPr>
          <w:rStyle w:val="DefaultParagraphFont"/>
          <w:rFonts w:eastAsia="Cambria" w:cs="Cambria" w:ascii="Cambria" w:hAnsi="Cambria"/>
          <w:i/>
        </w:rPr>
        <w:t>B</w:t>
      </w:r>
    </w:p>
    <w:p>
      <w:pPr>
        <w:sectPr>
          <w:headerReference w:type="even" r:id="rId80"/>
          <w:headerReference w:type="default" r:id="rId81"/>
          <w:type w:val="nextPage"/>
          <w:pgSz w:w="6800" w:h="10400"/>
          <w:pgMar w:left="278" w:right="286" w:gutter="0" w:header="187" w:top="746" w:footer="0" w:bottom="720"/>
          <w:pgNumType w:fmt="decimal"/>
          <w:formProt w:val="false"/>
          <w:textDirection w:val="lrTb"/>
          <w:docGrid w:type="default" w:linePitch="600" w:charSpace="36864"/>
        </w:sectPr>
        <w:pStyle w:val="Normal1"/>
        <w:tabs>
          <w:tab w:val="center" w:pos="2638" w:leader="none"/>
          <w:tab w:val="center" w:pos="3668" w:leader="none"/>
        </w:tabs>
        <w:spacing w:lineRule="auto" w:line="264" w:before="0" w:after="186"/>
        <w:ind w:left="0" w:hanging="0"/>
        <w:jc w:val="left"/>
        <w:rPr/>
      </w:pPr>
      <w:r>
        <w:rPr>
          <w:rStyle w:val="DefaultParagraphFont"/>
          <w:sz w:val="22"/>
        </w:rPr>
        <w:tab/>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w:t>
        <w:tab/>
        <w:t>(82</w:t>
      </w:r>
      <w:r>
        <w:rPr>
          <w:rStyle w:val="DefaultParagraphFont"/>
          <w:rFonts w:eastAsia="Cambria" w:cs="Cambria" w:ascii="Cambria" w:hAnsi="Cambria"/>
          <w:i/>
        </w:rPr>
        <w:t>,</w:t>
      </w:r>
      <w:r>
        <w:rPr>
          <w:rStyle w:val="DefaultParagraphFont"/>
          <w:rFonts w:eastAsia="Cambria" w:cs="Cambria" w:ascii="Cambria" w:hAnsi="Cambria"/>
        </w:rPr>
        <w:t>49)</w:t>
      </w:r>
      <w:r>
        <w:rPr>
          <w:rStyle w:val="DefaultParagraphFont"/>
          <w:rFonts w:eastAsia="Cambria" w:cs="Cambria" w:ascii="Cambria" w:hAnsi="Cambria"/>
          <w:i/>
        </w:rPr>
        <w:t>.</w:t>
      </w:r>
      <w:r>
        <w:br w:type="page"/>
      </w:r>
    </w:p>
    <w:p>
      <w:pPr>
        <w:pStyle w:val="2"/>
        <w:tabs>
          <w:tab w:val="left" w:pos="-5" w:leader="none"/>
        </w:tabs>
        <w:ind w:left="-5" w:hanging="0"/>
        <w:rPr/>
      </w:pPr>
      <w:r>
        <w:rPr/>
        <w:t>Задачи и упражнения</w:t>
      </w:r>
    </w:p>
    <w:p>
      <w:pPr>
        <w:pStyle w:val="Normal1"/>
        <w:spacing w:lineRule="auto" w:line="439" w:before="0" w:after="193"/>
        <w:ind w:left="827" w:right="827" w:hanging="430"/>
        <w:rPr/>
      </w:pPr>
      <w:r>
        <w:rPr/>
        <w:t xml:space="preserve">На четвертом шаге </w:t>
      </w:r>
      <w:r>
        <w:rPr>
          <w:rStyle w:val="DefaultParagraphFont"/>
          <w:rFonts w:eastAsia="Cambria" w:cs="Cambria" w:ascii="Cambria" w:hAnsi="Cambria"/>
          <w:i/>
        </w:rPr>
        <w:t xml:space="preserve">B </w:t>
      </w:r>
      <w:r>
        <w:rPr/>
        <w:t xml:space="preserve">расшифровывает </w:t>
      </w:r>
      <w:r>
        <w:rPr>
          <w:rStyle w:val="DefaultParagraphFont"/>
          <w:rFonts w:eastAsia="Cambria" w:cs="Cambria" w:ascii="Cambria" w:hAnsi="Cambria"/>
        </w:rPr>
        <w:t>(82</w:t>
      </w:r>
      <w:r>
        <w:rPr>
          <w:rStyle w:val="DefaultParagraphFont"/>
          <w:rFonts w:eastAsia="Cambria" w:cs="Cambria" w:ascii="Cambria" w:hAnsi="Cambria"/>
          <w:i/>
        </w:rPr>
        <w:t>,</w:t>
      </w:r>
      <w:r>
        <w:rPr>
          <w:rStyle w:val="DefaultParagraphFont"/>
          <w:rFonts w:eastAsia="Cambria" w:cs="Cambria" w:ascii="Cambria" w:hAnsi="Cambria"/>
        </w:rPr>
        <w:t>49)</w:t>
      </w:r>
      <w:r>
        <w:rPr/>
        <w:t xml:space="preserve">: </w:t>
      </w: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i/>
          <w:sz w:val="14"/>
        </w:rPr>
        <w:t>p</w:t>
      </w:r>
      <w:r>
        <w:rPr>
          <w:rStyle w:val="DefaultParagraphFont"/>
          <w:rFonts w:eastAsia="Cambria" w:cs="Cambria" w:ascii="Cambria" w:hAnsi="Cambria"/>
          <w:sz w:val="14"/>
        </w:rPr>
        <w:t>−1−</w:t>
      </w:r>
      <w:r>
        <w:rPr>
          <w:rStyle w:val="DefaultParagraphFont"/>
          <w:rFonts w:eastAsia="Cambria" w:cs="Cambria" w:ascii="Cambria" w:hAnsi="Cambria"/>
          <w:i/>
          <w:sz w:val="14"/>
        </w:rPr>
        <w:t>c</w:t>
      </w:r>
      <w:r>
        <w:rPr>
          <w:rStyle w:val="DefaultParagraphFont"/>
          <w:rFonts w:eastAsia="Cambria" w:cs="Cambria" w:ascii="Cambria" w:hAnsi="Cambria"/>
          <w:i/>
          <w:sz w:val="10"/>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49 · 82</w:t>
      </w:r>
      <w:r>
        <w:rPr>
          <w:rStyle w:val="DefaultParagraphFont"/>
          <w:rFonts w:eastAsia="Cambria" w:cs="Cambria" w:ascii="Cambria" w:hAnsi="Cambria"/>
          <w:sz w:val="14"/>
        </w:rPr>
        <w:t xml:space="preserve">106−45 </w:t>
      </w:r>
      <w:r>
        <w:rPr>
          <w:rStyle w:val="DefaultParagraphFont"/>
          <w:rFonts w:eastAsia="Cambria" w:cs="Cambria" w:ascii="Cambria" w:hAnsi="Cambria"/>
        </w:rPr>
        <w:t>mod 107 = 7</w:t>
      </w:r>
      <w:r>
        <w:rPr>
          <w:rStyle w:val="DefaultParagraphFont"/>
          <w:rFonts w:eastAsia="Cambria" w:cs="Cambria" w:ascii="Cambria" w:hAnsi="Cambria"/>
          <w:i/>
        </w:rPr>
        <w:t>.</w:t>
      </w:r>
    </w:p>
    <w:p>
      <w:pPr>
        <w:pStyle w:val="Normal1"/>
        <w:ind w:left="12" w:right="6" w:hanging="0"/>
        <w:rPr/>
      </w:pPr>
      <w:r>
        <w:rPr>
          <w:rStyle w:val="DefaultParagraphFont"/>
          <w:rFonts w:eastAsia="Cambria" w:cs="Cambria" w:ascii="Cambria" w:hAnsi="Cambria"/>
          <w:i/>
        </w:rPr>
        <w:t xml:space="preserve">B </w:t>
      </w:r>
      <w:r>
        <w:rPr/>
        <w:t xml:space="preserve">убеждается в том, что он получил свое число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7</w:t>
      </w:r>
      <w:r>
        <w:rPr/>
        <w:t>.</w:t>
      </w:r>
    </w:p>
    <w:p>
      <w:pPr>
        <w:pStyle w:val="Normal1"/>
        <w:spacing w:before="0" w:after="207"/>
        <w:ind w:left="12" w:right="6" w:firstLine="397"/>
        <w:rPr/>
      </w:pPr>
      <w:r>
        <w:rPr/>
        <w:t xml:space="preserve">Теперь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могут сформировать общий ключ по заранее оговоренной схеме, например,</w:t>
      </w:r>
    </w:p>
    <w:p>
      <w:pPr>
        <w:pStyle w:val="Normal1"/>
        <w:tabs>
          <w:tab w:val="center" w:pos="3122" w:leader="none"/>
          <w:tab w:val="right" w:pos="6243" w:leader="none"/>
        </w:tabs>
        <w:spacing w:lineRule="auto" w:line="264" w:before="0" w:after="858"/>
        <w:ind w:left="0" w:hanging="0"/>
        <w:jc w:val="left"/>
        <w:rPr/>
      </w:pPr>
      <w:r>
        <w:rPr>
          <w:rStyle w:val="DefaultParagraphFont"/>
          <w:sz w:val="22"/>
        </w:rPr>
        <w:tab/>
      </w:r>
      <w:r>
        <w:rPr>
          <w:rStyle w:val="DefaultParagraphFont"/>
          <w:rFonts w:eastAsia="Cambria" w:cs="Cambria" w:ascii="Cambria" w:hAnsi="Cambria"/>
          <w:i/>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mod 10 = 3 ⊕ 7 = (011)</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(111)</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(100)</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4</w:t>
      </w:r>
      <w:r>
        <w:rPr>
          <w:rStyle w:val="DefaultParagraphFont"/>
          <w:rFonts w:eastAsia="Cambria" w:cs="Cambria" w:ascii="Cambria" w:hAnsi="Cambria"/>
          <w:i/>
        </w:rPr>
        <w:t>.</w:t>
        <w:tab/>
      </w:r>
      <w:r>
        <w:rPr>
          <w:rStyle w:val="DefaultParagraphFont"/>
          <w:rFonts w:eastAsia="Cambria" w:cs="Cambria" w:ascii="Cambria" w:hAnsi="Cambria"/>
        </w:rPr>
        <w:t>⊓⊔</w:t>
      </w:r>
    </w:p>
    <w:p>
      <w:pPr>
        <w:pStyle w:val="Normal1"/>
        <w:spacing w:lineRule="auto" w:line="268" w:before="0" w:after="116"/>
        <w:ind w:left="-1" w:hanging="10"/>
        <w:jc w:val="left"/>
        <w:rPr/>
      </w:pPr>
      <w:r>
        <w:rPr>
          <w:rStyle w:val="DefaultParagraphFont"/>
          <w:sz w:val="24"/>
        </w:rPr>
        <w:t>Задачи и упражнения</w:t>
      </w:r>
    </w:p>
    <w:p>
      <w:pPr>
        <w:pStyle w:val="Normal1"/>
        <w:spacing w:before="0" w:after="161"/>
        <w:ind w:left="598" w:right="6" w:hanging="456"/>
        <w:rPr/>
      </w:pPr>
      <w:r>
        <w:rPr/>
        <w:t xml:space="preserve">5.1. Для реализации протокола “ментальный покер” выбраны следующие общие параметры: </w:t>
      </w:r>
      <w:r>
        <w:rPr>
          <w:rStyle w:val="DefaultParagraphFont"/>
          <w:rFonts w:eastAsia="Cambria" w:cs="Cambria" w:ascii="Cambria" w:hAnsi="Cambria"/>
          <w:i/>
        </w:rPr>
        <w:t xml:space="preserve">p </w:t>
      </w:r>
      <w:r>
        <w:rPr>
          <w:rStyle w:val="DefaultParagraphFont"/>
          <w:rFonts w:eastAsia="Cambria" w:cs="Cambria" w:ascii="Cambria" w:hAnsi="Cambria"/>
        </w:rPr>
        <w:t>= 23</w:t>
      </w:r>
      <w:r>
        <w:rPr/>
        <w:t xml:space="preserve">, </w:t>
      </w:r>
      <w:r>
        <w:rPr>
          <w:rStyle w:val="DefaultParagraphFont"/>
          <w:rFonts w:eastAsia="Cambria" w:cs="Cambria" w:ascii="Cambria" w:hAnsi="Cambria"/>
          <w:i/>
        </w:rPr>
        <w:t>α</w:t>
      </w:r>
      <w:r>
        <w:rPr>
          <w:rStyle w:val="DefaultParagraphFont"/>
          <w:rFonts w:eastAsia="Cambria" w:cs="Cambria" w:ascii="Cambria" w:hAnsi="Cambria"/>
        </w:rPr>
        <w:t>ˆ = 5</w:t>
      </w:r>
      <w:r>
        <w:rPr/>
        <w:t xml:space="preserve">, </w:t>
      </w:r>
      <w:r>
        <w:rPr>
          <w:rStyle w:val="DefaultParagraphFont"/>
          <w:rFonts w:eastAsia="Cambria" w:cs="Cambria" w:ascii="Cambria" w:hAnsi="Cambria"/>
          <w:i/>
        </w:rPr>
        <w:t>β</w:t>
      </w:r>
      <w:r>
        <w:rPr>
          <w:rStyle w:val="DefaultParagraphFont"/>
          <w:rFonts w:eastAsia="Cambria" w:cs="Cambria" w:ascii="Cambria" w:hAnsi="Cambria"/>
        </w:rPr>
        <w:t>ˆ = 7</w:t>
      </w:r>
      <w:r>
        <w:rPr/>
        <w:t xml:space="preserve">, </w:t>
      </w:r>
      <w:r>
        <w:rPr>
          <w:rStyle w:val="DefaultParagraphFont"/>
          <w:rFonts w:eastAsia="Cambria" w:cs="Cambria" w:ascii="Cambria" w:hAnsi="Cambria"/>
          <w:i/>
        </w:rPr>
        <w:t>γ</w:t>
      </w:r>
      <w:r>
        <w:rPr>
          <w:rStyle w:val="DefaultParagraphFont"/>
          <w:rFonts w:eastAsia="Cambria" w:cs="Cambria" w:ascii="Cambria" w:hAnsi="Cambria"/>
        </w:rPr>
        <w:t>ˆ = 14</w:t>
      </w:r>
      <w:r>
        <w:rPr/>
        <w:t>. Кроме того, имеются следующие варианты для Алисы и Боба:</w:t>
      </w:r>
    </w:p>
    <w:p>
      <w:pPr>
        <w:pStyle w:val="Normal1"/>
        <w:spacing w:lineRule="auto" w:line="360"/>
        <w:ind w:left="1037" w:right="6" w:hanging="255"/>
        <w:rPr/>
      </w:pPr>
      <w:r>
        <w:rPr/>
        <w:t xml:space="preserve">а.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13</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5</w:t>
      </w:r>
      <w:r>
        <w:rPr/>
        <w:t xml:space="preserve">, Алиса перемешивает карты по правилу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 −→ (3</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1)</w:t>
      </w:r>
      <w:r>
        <w:rPr/>
        <w:t>, Боб выбирает первое число и</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 −→ (2</w:t>
      </w:r>
      <w:r>
        <w:rPr>
          <w:rStyle w:val="DefaultParagraphFont"/>
          <w:rFonts w:eastAsia="Cambria" w:cs="Cambria" w:ascii="Cambria" w:hAnsi="Cambria"/>
          <w:i/>
        </w:rPr>
        <w:t>,</w:t>
      </w:r>
      <w:r>
        <w:rPr>
          <w:rStyle w:val="DefaultParagraphFont"/>
          <w:rFonts w:eastAsia="Cambria" w:cs="Cambria" w:ascii="Cambria" w:hAnsi="Cambria"/>
        </w:rPr>
        <w:t>1)</w:t>
      </w:r>
      <w:r>
        <w:rPr/>
        <w:t>. Алиса выбираиспользует перестановку ет второе из полученных чисел.</w:t>
      </w:r>
    </w:p>
    <w:p>
      <w:pPr>
        <w:pStyle w:val="Normal1"/>
        <w:spacing w:lineRule="auto" w:line="326"/>
        <w:ind w:left="1037" w:right="6" w:hanging="255"/>
        <w:rPr/>
      </w:pPr>
      <w:r>
        <w:rPr/>
        <w:t xml:space="preserve">б.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7</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15</w:t>
      </w:r>
      <w:r>
        <w:rPr/>
        <w:t xml:space="preserve">, Алиса перемешивает карты по правилу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 −→ (1</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2)</w:t>
      </w:r>
      <w:r>
        <w:rPr/>
        <w:t xml:space="preserve">, Боб выбирает второе число и использует перестановку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 −→ (1</w:t>
      </w:r>
      <w:r>
        <w:rPr>
          <w:rStyle w:val="DefaultParagraphFont"/>
          <w:rFonts w:eastAsia="Cambria" w:cs="Cambria" w:ascii="Cambria" w:hAnsi="Cambria"/>
          <w:i/>
        </w:rPr>
        <w:t>,</w:t>
      </w:r>
      <w:r>
        <w:rPr>
          <w:rStyle w:val="DefaultParagraphFont"/>
          <w:rFonts w:eastAsia="Cambria" w:cs="Cambria" w:ascii="Cambria" w:hAnsi="Cambria"/>
        </w:rPr>
        <w:t>2)</w:t>
      </w:r>
      <w:r>
        <w:rPr/>
        <w:t>. Алиса выбирает первое из полученных чисел.</w:t>
      </w:r>
    </w:p>
    <w:p>
      <w:pPr>
        <w:pStyle w:val="Normal1"/>
        <w:spacing w:lineRule="auto" w:line="326"/>
        <w:ind w:left="1037" w:right="6" w:hanging="255"/>
        <w:rPr/>
      </w:pPr>
      <w:r>
        <w:rPr/>
        <w:t xml:space="preserve">в.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19</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3</w:t>
      </w:r>
      <w:r>
        <w:rPr/>
        <w:t xml:space="preserve">, Алиса перемешивает карты по правилу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 −→ (2</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3)</w:t>
      </w:r>
      <w:r>
        <w:rPr/>
        <w:t xml:space="preserve">, Боб выбирает второе число и использует перестановку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 −→ (2</w:t>
      </w:r>
      <w:r>
        <w:rPr>
          <w:rStyle w:val="DefaultParagraphFont"/>
          <w:rFonts w:eastAsia="Cambria" w:cs="Cambria" w:ascii="Cambria" w:hAnsi="Cambria"/>
          <w:i/>
        </w:rPr>
        <w:t>,</w:t>
      </w:r>
      <w:r>
        <w:rPr>
          <w:rStyle w:val="DefaultParagraphFont"/>
          <w:rFonts w:eastAsia="Cambria" w:cs="Cambria" w:ascii="Cambria" w:hAnsi="Cambria"/>
        </w:rPr>
        <w:t>1)</w:t>
      </w:r>
      <w:r>
        <w:rPr/>
        <w:t>. Алиса выбирает второе из полученных чисел.</w:t>
      </w:r>
    </w:p>
    <w:p>
      <w:pPr>
        <w:pStyle w:val="Normal1"/>
        <w:spacing w:before="0" w:after="304"/>
        <w:ind w:left="809" w:right="6" w:hanging="0"/>
        <w:rPr/>
      </w:pPr>
      <w:r>
        <w:rPr/>
        <w:t xml:space="preserve">г.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9</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7</w:t>
      </w:r>
      <w:r>
        <w:rPr/>
        <w:t>, Алиса перемешивает карты по прави-</w:t>
      </w:r>
    </w:p>
    <w:p>
      <w:pPr>
        <w:pStyle w:val="Normal1"/>
        <w:spacing w:lineRule="auto" w:line="628"/>
        <w:ind w:left="770" w:right="6" w:firstLine="266"/>
        <w:rPr/>
      </w:pPr>
      <w:r>
        <w:rPr/>
        <w:t xml:space="preserve">второе из полученных чисел.пользует перестановкулу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 −→ (3</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1)</w:t>
      </w:r>
      <w:r>
        <w:rPr/>
        <w:t>, Боб выбирает третье число и ис-</w:t>
      </w:r>
      <w:r>
        <w:rPr>
          <w:rStyle w:val="DefaultParagraphFont"/>
          <w:rFonts w:eastAsia="Cambria" w:cs="Cambria" w:ascii="Cambria" w:hAnsi="Cambria"/>
          <w:position w:val="-2"/>
          <w:sz w:val="20"/>
          <w:sz w:val="31"/>
        </w:rPr>
        <w:t>(1</w:t>
      </w:r>
      <w:r>
        <w:rPr>
          <w:rStyle w:val="DefaultParagraphFont"/>
          <w:rFonts w:eastAsia="Cambria" w:cs="Cambria" w:ascii="Cambria" w:hAnsi="Cambria"/>
          <w:i/>
          <w:position w:val="-2"/>
          <w:sz w:val="20"/>
          <w:sz w:val="31"/>
        </w:rPr>
        <w:t>,</w:t>
      </w:r>
      <w:r>
        <w:rPr>
          <w:rStyle w:val="DefaultParagraphFont"/>
          <w:rFonts w:eastAsia="Cambria" w:cs="Cambria" w:ascii="Cambria" w:hAnsi="Cambria"/>
          <w:position w:val="-2"/>
          <w:sz w:val="20"/>
          <w:sz w:val="31"/>
        </w:rPr>
        <w:t xml:space="preserve">2)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(1</w:t>
      </w:r>
      <w:r>
        <w:rPr>
          <w:rStyle w:val="DefaultParagraphFont"/>
          <w:rFonts w:eastAsia="Cambria" w:cs="Cambria" w:ascii="Cambria" w:hAnsi="Cambria"/>
          <w:i/>
          <w:position w:val="-2"/>
          <w:sz w:val="20"/>
          <w:sz w:val="31"/>
        </w:rPr>
        <w:t>,</w:t>
      </w:r>
      <w:r>
        <w:rPr>
          <w:rStyle w:val="DefaultParagraphFont"/>
          <w:rFonts w:eastAsia="Cambria" w:cs="Cambria" w:ascii="Cambria" w:hAnsi="Cambria"/>
          <w:position w:val="-2"/>
          <w:sz w:val="20"/>
          <w:sz w:val="31"/>
        </w:rPr>
        <w:t>2)</w:t>
      </w:r>
      <w:r>
        <w:rPr/>
        <w:t xml:space="preserve">. Алиса выбирает д.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15</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5</w:t>
      </w:r>
      <w:r>
        <w:rPr/>
        <w:t xml:space="preserve">, Алиса перемешивает карты по праиспользует перестановкувилу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 −→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t>, Боб выбирает первое число и</w:t>
      </w:r>
      <w:r>
        <w:rPr>
          <w:rStyle w:val="DefaultParagraphFont"/>
          <w:rFonts w:eastAsia="Cambria" w:cs="Cambria" w:ascii="Cambria" w:hAnsi="Cambria"/>
          <w:position w:val="-2"/>
          <w:sz w:val="20"/>
          <w:sz w:val="31"/>
        </w:rPr>
        <w:t>(1</w:t>
      </w:r>
      <w:r>
        <w:rPr>
          <w:rStyle w:val="DefaultParagraphFont"/>
          <w:rFonts w:eastAsia="Cambria" w:cs="Cambria" w:ascii="Cambria" w:hAnsi="Cambria"/>
          <w:i/>
          <w:position w:val="-2"/>
          <w:sz w:val="20"/>
          <w:sz w:val="31"/>
        </w:rPr>
        <w:t>,</w:t>
      </w:r>
      <w:r>
        <w:rPr>
          <w:rStyle w:val="DefaultParagraphFont"/>
          <w:rFonts w:eastAsia="Cambria" w:cs="Cambria" w:ascii="Cambria" w:hAnsi="Cambria"/>
          <w:position w:val="-2"/>
          <w:sz w:val="20"/>
          <w:sz w:val="31"/>
        </w:rPr>
        <w:t xml:space="preserve">2)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(2</w:t>
      </w:r>
      <w:r>
        <w:rPr>
          <w:rStyle w:val="DefaultParagraphFont"/>
          <w:rFonts w:eastAsia="Cambria" w:cs="Cambria" w:ascii="Cambria" w:hAnsi="Cambria"/>
          <w:i/>
          <w:position w:val="-2"/>
          <w:sz w:val="20"/>
          <w:sz w:val="31"/>
        </w:rPr>
        <w:t>,</w:t>
      </w:r>
      <w:r>
        <w:rPr>
          <w:rStyle w:val="DefaultParagraphFont"/>
          <w:rFonts w:eastAsia="Cambria" w:cs="Cambria" w:ascii="Cambria" w:hAnsi="Cambria"/>
          <w:position w:val="-2"/>
          <w:sz w:val="20"/>
          <w:sz w:val="31"/>
        </w:rPr>
        <w:t>1)</w:t>
      </w:r>
      <w:r>
        <w:rPr/>
        <w:t>. Алиса выбирает первое из полученных чисел.</w:t>
      </w:r>
    </w:p>
    <w:p>
      <w:pPr>
        <w:pStyle w:val="Normal1"/>
        <w:spacing w:before="0" w:after="151"/>
        <w:ind w:left="598" w:right="6" w:hanging="0"/>
        <w:rPr/>
      </w:pPr>
      <w:r>
        <w:rPr/>
        <w:t>Определить, какие карты достанутся Алисе и Бобу. Какие передаваемые числа будет наблюдать Ева?</w:t>
      </w:r>
    </w:p>
    <w:p>
      <w:pPr>
        <w:pStyle w:val="Normal1"/>
        <w:spacing w:before="0" w:after="164"/>
        <w:ind w:left="598" w:right="6" w:hanging="456"/>
        <w:rPr/>
      </w:pPr>
      <w:r>
        <w:rPr/>
        <w:t xml:space="preserve">5.2. В системе электронных денег выбраны секретные параметры банка </w:t>
      </w:r>
      <w:r>
        <w:rPr>
          <w:rStyle w:val="DefaultParagraphFont"/>
          <w:rFonts w:eastAsia="Cambria" w:cs="Cambria" w:ascii="Cambria" w:hAnsi="Cambria"/>
          <w:i/>
        </w:rPr>
        <w:t xml:space="preserve">P </w:t>
      </w:r>
      <w:r>
        <w:rPr>
          <w:rStyle w:val="DefaultParagraphFont"/>
          <w:rFonts w:eastAsia="Cambria" w:cs="Cambria" w:ascii="Cambria" w:hAnsi="Cambria"/>
        </w:rPr>
        <w:t>= 17</w:t>
      </w:r>
      <w:r>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c </w:t>
      </w:r>
      <w:r>
        <w:rPr>
          <w:rStyle w:val="DefaultParagraphFont"/>
          <w:rFonts w:eastAsia="Cambria" w:cs="Cambria" w:ascii="Cambria" w:hAnsi="Cambria"/>
        </w:rPr>
        <w:t>= 77</w:t>
      </w:r>
      <w:r>
        <w:rPr/>
        <w:t xml:space="preserve">, а соответствующие им открытые параметры </w:t>
      </w:r>
      <w:r>
        <w:rPr>
          <w:rStyle w:val="DefaultParagraphFont"/>
          <w:rFonts w:eastAsia="Cambria" w:cs="Cambria" w:ascii="Cambria" w:hAnsi="Cambria"/>
          <w:i/>
        </w:rPr>
        <w:t xml:space="preserve">N </w:t>
      </w:r>
      <w:r>
        <w:rPr>
          <w:rStyle w:val="DefaultParagraphFont"/>
          <w:rFonts w:eastAsia="Cambria" w:cs="Cambria" w:ascii="Cambria" w:hAnsi="Cambria"/>
        </w:rPr>
        <w:t>= 119</w:t>
      </w:r>
      <w:r>
        <w:rPr/>
        <w:t xml:space="preserve">, </w:t>
      </w:r>
      <w:r>
        <w:rPr>
          <w:rStyle w:val="DefaultParagraphFont"/>
          <w:rFonts w:eastAsia="Cambria" w:cs="Cambria" w:ascii="Cambria" w:hAnsi="Cambria"/>
          <w:i/>
        </w:rPr>
        <w:t xml:space="preserve">d </w:t>
      </w:r>
      <w:r>
        <w:rPr>
          <w:rStyle w:val="DefaultParagraphFont"/>
          <w:rFonts w:eastAsia="Cambria" w:cs="Cambria" w:ascii="Cambria" w:hAnsi="Cambria"/>
        </w:rPr>
        <w:t>= 5</w:t>
      </w:r>
      <w:r>
        <w:rPr/>
        <w:t>. Сформировать электронные банкноты со следующими номерами:</w:t>
      </w:r>
    </w:p>
    <w:p>
      <w:pPr>
        <w:pStyle w:val="Normal1"/>
        <w:spacing w:lineRule="auto" w:line="266" w:before="0" w:after="69"/>
        <w:ind w:left="804" w:hanging="10"/>
        <w:rPr/>
      </w:pPr>
      <w:r>
        <w:rPr/>
        <w:t xml:space="preserve">а. </w:t>
      </w:r>
      <w:r>
        <w:rPr>
          <w:rStyle w:val="DefaultParagraphFont"/>
          <w:rFonts w:eastAsia="Cambria" w:cs="Cambria" w:ascii="Cambria" w:hAnsi="Cambria"/>
          <w:i/>
        </w:rPr>
        <w:t xml:space="preserve">n </w:t>
      </w:r>
      <w:r>
        <w:rPr>
          <w:rStyle w:val="DefaultParagraphFont"/>
          <w:rFonts w:eastAsia="Cambria" w:cs="Cambria" w:ascii="Cambria" w:hAnsi="Cambria"/>
        </w:rPr>
        <w:t xml:space="preserve">= 11 </w:t>
      </w:r>
      <w:r>
        <w:rPr/>
        <w:t xml:space="preserve">при </w:t>
      </w:r>
      <w:r>
        <w:rPr>
          <w:rStyle w:val="DefaultParagraphFont"/>
          <w:rFonts w:eastAsia="Cambria" w:cs="Cambria" w:ascii="Cambria" w:hAnsi="Cambria"/>
          <w:i/>
        </w:rPr>
        <w:t xml:space="preserve">r </w:t>
      </w:r>
      <w:r>
        <w:rPr>
          <w:rStyle w:val="DefaultParagraphFont"/>
          <w:rFonts w:eastAsia="Cambria" w:cs="Cambria" w:ascii="Cambria" w:hAnsi="Cambria"/>
        </w:rPr>
        <w:t>= 5</w:t>
      </w:r>
      <w:r>
        <w:rPr/>
        <w:t>,</w:t>
      </w:r>
    </w:p>
    <w:p>
      <w:pPr>
        <w:pStyle w:val="Normal1"/>
        <w:spacing w:lineRule="auto" w:line="266" w:before="0" w:after="69"/>
        <w:ind w:left="804" w:hanging="10"/>
        <w:rPr/>
      </w:pPr>
      <w:r>
        <w:rPr/>
        <w:t xml:space="preserve">б. </w:t>
      </w:r>
      <w:r>
        <w:rPr>
          <w:rStyle w:val="DefaultParagraphFont"/>
          <w:rFonts w:eastAsia="Cambria" w:cs="Cambria" w:ascii="Cambria" w:hAnsi="Cambria"/>
          <w:i/>
        </w:rPr>
        <w:t xml:space="preserve">n </w:t>
      </w:r>
      <w:r>
        <w:rPr>
          <w:rStyle w:val="DefaultParagraphFont"/>
          <w:rFonts w:eastAsia="Cambria" w:cs="Cambria" w:ascii="Cambria" w:hAnsi="Cambria"/>
        </w:rPr>
        <w:t xml:space="preserve">= 99 </w:t>
      </w:r>
      <w:r>
        <w:rPr/>
        <w:t xml:space="preserve">при </w:t>
      </w:r>
      <w:r>
        <w:rPr>
          <w:rStyle w:val="DefaultParagraphFont"/>
          <w:rFonts w:eastAsia="Cambria" w:cs="Cambria" w:ascii="Cambria" w:hAnsi="Cambria"/>
          <w:i/>
        </w:rPr>
        <w:t xml:space="preserve">r </w:t>
      </w:r>
      <w:r>
        <w:rPr>
          <w:rStyle w:val="DefaultParagraphFont"/>
          <w:rFonts w:eastAsia="Cambria" w:cs="Cambria" w:ascii="Cambria" w:hAnsi="Cambria"/>
        </w:rPr>
        <w:t>= 6</w:t>
      </w:r>
      <w:r>
        <w:rPr/>
        <w:t>,</w:t>
      </w:r>
    </w:p>
    <w:p>
      <w:pPr>
        <w:pStyle w:val="Normal1"/>
        <w:spacing w:lineRule="auto" w:line="266" w:before="0" w:after="69"/>
        <w:ind w:left="804" w:hanging="10"/>
        <w:rPr/>
      </w:pPr>
      <w:r>
        <w:rPr/>
        <w:t xml:space="preserve">в. </w:t>
      </w:r>
      <w:r>
        <w:rPr>
          <w:rStyle w:val="DefaultParagraphFont"/>
          <w:rFonts w:eastAsia="Cambria" w:cs="Cambria" w:ascii="Cambria" w:hAnsi="Cambria"/>
          <w:i/>
        </w:rPr>
        <w:t xml:space="preserve">n </w:t>
      </w:r>
      <w:r>
        <w:rPr>
          <w:rStyle w:val="DefaultParagraphFont"/>
          <w:rFonts w:eastAsia="Cambria" w:cs="Cambria" w:ascii="Cambria" w:hAnsi="Cambria"/>
        </w:rPr>
        <w:t xml:space="preserve">= 55 </w:t>
      </w:r>
      <w:r>
        <w:rPr/>
        <w:t xml:space="preserve">при </w:t>
      </w:r>
      <w:r>
        <w:rPr>
          <w:rStyle w:val="DefaultParagraphFont"/>
          <w:rFonts w:eastAsia="Cambria" w:cs="Cambria" w:ascii="Cambria" w:hAnsi="Cambria"/>
          <w:i/>
        </w:rPr>
        <w:t xml:space="preserve">r </w:t>
      </w:r>
      <w:r>
        <w:rPr>
          <w:rStyle w:val="DefaultParagraphFont"/>
          <w:rFonts w:eastAsia="Cambria" w:cs="Cambria" w:ascii="Cambria" w:hAnsi="Cambria"/>
        </w:rPr>
        <w:t>= 10</w:t>
      </w:r>
      <w:r>
        <w:rPr/>
        <w:t>,</w:t>
      </w:r>
    </w:p>
    <w:p>
      <w:pPr>
        <w:pStyle w:val="Normal1"/>
        <w:spacing w:lineRule="auto" w:line="266" w:before="0" w:after="69"/>
        <w:ind w:left="804" w:hanging="10"/>
        <w:rPr/>
      </w:pPr>
      <w:r>
        <w:rPr/>
        <w:t xml:space="preserve">г. </w:t>
      </w:r>
      <w:r>
        <w:rPr>
          <w:rStyle w:val="DefaultParagraphFont"/>
          <w:rFonts w:eastAsia="Cambria" w:cs="Cambria" w:ascii="Cambria" w:hAnsi="Cambria"/>
          <w:i/>
        </w:rPr>
        <w:t xml:space="preserve">n </w:t>
      </w:r>
      <w:r>
        <w:rPr>
          <w:rStyle w:val="DefaultParagraphFont"/>
          <w:rFonts w:eastAsia="Cambria" w:cs="Cambria" w:ascii="Cambria" w:hAnsi="Cambria"/>
        </w:rPr>
        <w:t xml:space="preserve">= 44 </w:t>
      </w:r>
      <w:r>
        <w:rPr/>
        <w:t xml:space="preserve">при </w:t>
      </w:r>
      <w:r>
        <w:rPr>
          <w:rStyle w:val="DefaultParagraphFont"/>
          <w:rFonts w:eastAsia="Cambria" w:cs="Cambria" w:ascii="Cambria" w:hAnsi="Cambria"/>
          <w:i/>
        </w:rPr>
        <w:t xml:space="preserve">r </w:t>
      </w:r>
      <w:r>
        <w:rPr>
          <w:rStyle w:val="DefaultParagraphFont"/>
          <w:rFonts w:eastAsia="Cambria" w:cs="Cambria" w:ascii="Cambria" w:hAnsi="Cambria"/>
        </w:rPr>
        <w:t>= 15</w:t>
      </w:r>
      <w:r>
        <w:rPr/>
        <w:t>,</w:t>
      </w:r>
    </w:p>
    <w:p>
      <w:pPr>
        <w:pStyle w:val="Normal1"/>
        <w:spacing w:lineRule="auto" w:line="266" w:before="0" w:after="309"/>
        <w:ind w:left="804" w:hanging="10"/>
        <w:rPr/>
      </w:pPr>
      <w:r>
        <w:rPr/>
        <w:t xml:space="preserve">д. </w:t>
      </w:r>
      <w:r>
        <w:rPr>
          <w:rStyle w:val="DefaultParagraphFont"/>
          <w:rFonts w:eastAsia="Cambria" w:cs="Cambria" w:ascii="Cambria" w:hAnsi="Cambria"/>
          <w:i/>
        </w:rPr>
        <w:t xml:space="preserve">n </w:t>
      </w:r>
      <w:r>
        <w:rPr>
          <w:rStyle w:val="DefaultParagraphFont"/>
          <w:rFonts w:eastAsia="Cambria" w:cs="Cambria" w:ascii="Cambria" w:hAnsi="Cambria"/>
        </w:rPr>
        <w:t xml:space="preserve">= 77 </w:t>
      </w:r>
      <w:r>
        <w:rPr/>
        <w:t xml:space="preserve">при </w:t>
      </w:r>
      <w:r>
        <w:rPr>
          <w:rStyle w:val="DefaultParagraphFont"/>
          <w:rFonts w:eastAsia="Cambria" w:cs="Cambria" w:ascii="Cambria" w:hAnsi="Cambria"/>
          <w:i/>
        </w:rPr>
        <w:t xml:space="preserve">r </w:t>
      </w:r>
      <w:r>
        <w:rPr>
          <w:rStyle w:val="DefaultParagraphFont"/>
          <w:rFonts w:eastAsia="Cambria" w:cs="Cambria" w:ascii="Cambria" w:hAnsi="Cambria"/>
        </w:rPr>
        <w:t>= 30</w:t>
      </w:r>
      <w:r>
        <w:rPr/>
        <w:t>.</w:t>
      </w:r>
    </w:p>
    <w:p>
      <w:pPr>
        <w:pStyle w:val="Normal1"/>
        <w:spacing w:lineRule="auto" w:line="268" w:before="0" w:after="116"/>
        <w:ind w:left="-1" w:hanging="10"/>
        <w:jc w:val="left"/>
        <w:rPr/>
      </w:pPr>
      <w:r>
        <w:rPr>
          <w:rStyle w:val="DefaultParagraphFont"/>
          <w:sz w:val="24"/>
        </w:rPr>
        <w:t>Темы лабораторных работ</w:t>
      </w:r>
    </w:p>
    <w:p>
      <w:pPr>
        <w:pStyle w:val="Normal1"/>
        <w:spacing w:before="0" w:after="151"/>
        <w:ind w:left="544" w:right="6" w:hanging="532"/>
        <w:rPr/>
      </w:pPr>
      <w:r>
        <w:rPr/>
        <w:t>5.3. Выполнить компьютерную реализацию протокола “Ментальный покер”, самостоятельно выбрав все необходимые параметры.</w:t>
      </w:r>
    </w:p>
    <w:p>
      <w:pPr>
        <w:pStyle w:val="Normal1"/>
        <w:spacing w:before="0" w:after="151"/>
        <w:ind w:left="544" w:right="6" w:hanging="532"/>
        <w:rPr/>
      </w:pPr>
      <w:r>
        <w:rPr/>
        <w:t>5.4. Выполнить компьютерную реализацию протокола доказательства с нулевым знанием на основе задачи о раскраске графа, все необходимые параметры выбрать самостоятельно.</w:t>
      </w:r>
    </w:p>
    <w:p>
      <w:pPr>
        <w:pStyle w:val="Normal1"/>
        <w:spacing w:before="0" w:after="151"/>
        <w:ind w:left="544" w:right="6" w:hanging="532"/>
        <w:rPr/>
      </w:pPr>
      <w:r>
        <w:rPr/>
        <w:t>5.5. Выполнить компьютерную реализацию протокола доказательства с нулевым знанием на основе задачи о гамильтоновом цикле в графе, все необходимые параметры выбрать самостоятельно.</w:t>
      </w:r>
    </w:p>
    <w:p>
      <w:pPr>
        <w:pStyle w:val="Normal1"/>
        <w:spacing w:before="0" w:after="151"/>
        <w:ind w:left="544" w:right="6" w:hanging="532"/>
        <w:rPr/>
      </w:pPr>
      <w:r>
        <w:rPr/>
        <w:t>5.6. Выполнить компьютерную реализацию протокола “Электронные деньги”, все необходимые параметры выбрать самостоятельно.</w:t>
      </w:r>
    </w:p>
    <w:p>
      <w:pPr>
        <w:pStyle w:val="Normal1"/>
        <w:ind w:left="544" w:right="6" w:hanging="532"/>
        <w:rPr/>
      </w:pPr>
      <w:r>
        <w:rPr/>
        <w:t>5.7. Выполнить компьютерную реализацию протокола Нидхама– Шредера, конкретный вид шифра с открытым ключем и все необходимые параметры выбрать самостоятельно.</w:t>
      </w:r>
    </w:p>
    <w:p>
      <w:pPr>
        <w:pStyle w:val="Normal1"/>
        <w:spacing w:lineRule="auto" w:line="268" w:before="0" w:after="1827"/>
        <w:ind w:left="1236" w:hanging="1247"/>
        <w:jc w:val="left"/>
        <w:rPr/>
      </w:pPr>
      <w:r>
        <w:rPr>
          <w:rStyle w:val="DefaultParagraphFont"/>
          <w:sz w:val="24"/>
        </w:rPr>
        <w:t>Глава 6.</w:t>
        <w:tab/>
        <w:t>КРИПТОСИСТЕМЫ НА ЭЛЛИПТИЧЕСКИХ КРИВЫХ</w:t>
      </w:r>
    </w:p>
    <w:p>
      <w:pPr>
        <w:pStyle w:val="Normal1"/>
        <w:tabs>
          <w:tab w:val="center" w:pos="1262" w:leader="none"/>
        </w:tabs>
        <w:spacing w:lineRule="auto" w:line="268" w:before="0" w:after="116"/>
        <w:ind w:left="-11" w:hanging="0"/>
        <w:jc w:val="left"/>
        <w:rPr/>
      </w:pPr>
      <w:r>
        <w:rPr>
          <w:rStyle w:val="DefaultParagraphFont"/>
          <w:sz w:val="24"/>
        </w:rPr>
        <w:t>6.1.</w:t>
        <w:tab/>
        <w:t>Введение</w:t>
      </w:r>
    </w:p>
    <w:p>
      <w:pPr>
        <w:pStyle w:val="Normal1"/>
        <w:ind w:left="12" w:right="6" w:hanging="0"/>
        <w:rPr/>
      </w:pPr>
      <w:r>
        <w:rPr/>
        <w:t>В этой главе мы рассмотрим одно из новых направлений криптографии с открытыми ключами — системы на эллиптических кривых. Эллиптические кривые давно изучались в математике, но их использование в криптографических целях было впервые предложено Коблицом (Neal Koblitz) и Миллером (Victor Miller) в 1985 году. Пятнадцать лет интенсивных исследований этих систем подтвердили их полезные свойства и привели к открытию множества эффективных методов их реализации. С 1998 года использование эллиптических кривых для решения криптографических задач, таких, как цифровая подпись, было закреплено в стандартах США ANSI X9.62 и FIPS 186-2, а в 2001 году аналогичный стандарт, ГОСТ Р34.10-2001, был принят и в России.</w:t>
      </w:r>
    </w:p>
    <w:p>
      <w:pPr>
        <w:pStyle w:val="Normal1"/>
        <w:ind w:left="12" w:right="6" w:firstLine="397"/>
        <w:rPr/>
      </w:pPr>
      <w:r>
        <w:rPr/>
        <w:t>Основное достоинство криптосистем на эллиптических кривых состоит в том, что по сравнению с «обычными» криптосистемами, которые мы рассматривали в предыдущих главах, они обеспечивают существенно более высокую стойкость при равной трудоемкости или, наоборот, существенно меньшую трудоемкость при равной стойкости. Это объясняется тем, что для вычисления обратных функций на эллиптических кривых известны только алгоритмы с экспоненциальным ростом трудоемкости, тогда как для обычных систем предложены субэкспоненциальные методы. В результате тот уровень стойкости, который достигается, скажем, в RSA при использовании 1024-битовых модулей, в системах на эллиптических кривых реализуется при размере модуля 160 бит, что обеспечивает более простую как программную, так и аппаратную реализацию.</w:t>
      </w:r>
    </w:p>
    <w:p>
      <w:pPr>
        <w:sectPr>
          <w:headerReference w:type="even" r:id="rId82"/>
          <w:headerReference w:type="default" r:id="rId83"/>
          <w:headerReference w:type="first" r:id="rId84"/>
          <w:type w:val="nextPage"/>
          <w:pgSz w:w="6800" w:h="10400"/>
          <w:pgMar w:left="274" w:right="283" w:gutter="0" w:header="720" w:top="198" w:footer="0" w:bottom="720"/>
          <w:pgNumType w:fmt="decimal"/>
          <w:formProt w:val="false"/>
          <w:titlePg/>
          <w:textDirection w:val="lrTb"/>
          <w:docGrid w:type="default" w:linePitch="600" w:charSpace="36864"/>
        </w:sectPr>
        <w:pStyle w:val="Normal1"/>
        <w:ind w:left="12" w:right="6" w:firstLine="397"/>
        <w:rPr/>
      </w:pPr>
      <w:r>
        <w:rPr/>
        <w:t>Детальное изучение эллиптических кривых требует знаний высшей алгебры, в особенности алгебраической геометрии. Мы, однако, постараемся изложить материал без привлечения сложных алгебраических конструкций и в объеме, достаточном для понимания прин-</w:t>
      </w:r>
      <w:r>
        <w:br w:type="page"/>
      </w:r>
    </w:p>
    <w:p>
      <w:pPr>
        <w:pStyle w:val="Normal1"/>
        <w:spacing w:before="0" w:after="322"/>
        <w:ind w:left="12" w:right="6" w:hanging="0"/>
        <w:rPr/>
      </w:pPr>
      <w:r>
        <w:rPr/>
        <w:t>ципов построения и работы соответствующих криптосистем. Более подробное изложение теории эллиптических кривых и их использования в криптографии может быть найдено, например, в [20, 27, 36].</w:t>
      </w:r>
    </w:p>
    <w:p>
      <w:pPr>
        <w:pStyle w:val="Normal1"/>
        <w:tabs>
          <w:tab w:val="center" w:pos="2183" w:leader="none"/>
        </w:tabs>
        <w:spacing w:lineRule="auto" w:line="268" w:before="0" w:after="116"/>
        <w:ind w:left="-11" w:hanging="0"/>
        <w:jc w:val="left"/>
        <w:rPr/>
      </w:pPr>
      <w:r>
        <w:rPr>
          <w:rStyle w:val="DefaultParagraphFont"/>
          <w:sz w:val="24"/>
        </w:rPr>
        <w:t>6.2.</w:t>
        <w:tab/>
        <w:t>Математические основы</w:t>
      </w:r>
    </w:p>
    <w:p>
      <w:pPr>
        <w:pStyle w:val="Normal1"/>
        <w:spacing w:before="0" w:after="158"/>
        <w:ind w:left="12" w:right="6" w:hanging="0"/>
        <w:rPr/>
      </w:pPr>
      <w:r>
        <w:rPr/>
        <w:t xml:space="preserve">Кривая третьего порядка </w:t>
      </w:r>
      <w:r>
        <w:rPr>
          <w:rStyle w:val="DefaultParagraphFont"/>
          <w:rFonts w:eastAsia="Cambria" w:cs="Cambria" w:ascii="Cambria" w:hAnsi="Cambria"/>
          <w:i/>
        </w:rPr>
        <w:t>E</w:t>
      </w:r>
      <w:r>
        <w:rPr/>
        <w:t>, задаваемая уравнением вида</w:t>
      </w:r>
    </w:p>
    <w:p>
      <w:pPr>
        <w:pStyle w:val="Normal1"/>
        <w:tabs>
          <w:tab w:val="center" w:pos="2141" w:leader="none"/>
          <w:tab w:val="center" w:pos="3380" w:leader="none"/>
          <w:tab w:val="right" w:pos="6237" w:leader="none"/>
        </w:tabs>
        <w:spacing w:lineRule="auto" w:line="264" w:before="0" w:after="143"/>
        <w:ind w:left="0" w:right="-15" w:hanging="0"/>
        <w:jc w:val="left"/>
        <w:rPr/>
      </w:pPr>
      <w:r>
        <w:rPr>
          <w:rStyle w:val="DefaultParagraphFont"/>
          <w:sz w:val="22"/>
        </w:rPr>
        <w:tab/>
      </w:r>
      <w:r>
        <w:rPr>
          <w:rStyle w:val="DefaultParagraphFont"/>
          <w:rFonts w:eastAsia="Cambria" w:cs="Cambria" w:ascii="Cambria" w:hAnsi="Cambria"/>
          <w:i/>
        </w:rPr>
        <w:t xml:space="preserve">E </w:t>
      </w:r>
      <w:r>
        <w:rPr>
          <w:rStyle w:val="DefaultParagraphFont"/>
          <w:rFonts w:eastAsia="Cambria" w:cs="Cambria" w:ascii="Cambria" w:hAnsi="Cambria"/>
        </w:rPr>
        <w:t>:</w:t>
        <w:tab/>
      </w:r>
      <w:r>
        <w:rPr>
          <w:rStyle w:val="DefaultParagraphFont"/>
          <w:rFonts w:eastAsia="Cambria" w:cs="Cambria" w:ascii="Cambria" w:hAnsi="Cambria"/>
          <w:i/>
        </w:rPr>
        <w:t xml:space="preserve">Y </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 xml:space="preserve">aX </w:t>
      </w:r>
      <w:r>
        <w:rPr>
          <w:rStyle w:val="DefaultParagraphFont"/>
          <w:rFonts w:eastAsia="Cambria" w:cs="Cambria" w:ascii="Cambria" w:hAnsi="Cambria"/>
        </w:rPr>
        <w:t xml:space="preserve">+ </w:t>
      </w:r>
      <w:r>
        <w:rPr>
          <w:rStyle w:val="DefaultParagraphFont"/>
          <w:rFonts w:eastAsia="Cambria" w:cs="Cambria" w:ascii="Cambria" w:hAnsi="Cambria"/>
          <w:i/>
        </w:rPr>
        <w:t>b,</w:t>
        <w:tab/>
      </w:r>
      <w:r>
        <w:rPr/>
        <w:t>(6.1)</w:t>
      </w:r>
    </w:p>
    <w:p>
      <w:pPr>
        <w:pStyle w:val="Normal1"/>
        <w:spacing w:before="0" w:after="120"/>
        <w:ind w:left="12" w:right="6" w:hanging="0"/>
        <w:rPr/>
      </w:pPr>
      <w:r>
        <w:rPr/>
        <w:t>называется эллиптической кривой (на самом деле уравнение (6.1) получено путем замены переменных из более общего уравнения, которое нас не будет интересовать).</w:t>
      </w:r>
    </w:p>
    <w:p>
      <w:pPr>
        <w:pStyle w:val="Normal1"/>
        <w:spacing w:lineRule="auto" w:line="312" w:before="0" w:after="99"/>
        <w:ind w:left="12" w:right="6" w:firstLine="397"/>
        <w:rPr/>
      </w:pPr>
      <w:r>
        <mc:AlternateContent>
          <mc:Choice Requires="wps">
            <w:drawing>
              <wp:anchor behindDoc="1" distT="0" distB="0" distL="0" distR="0" simplePos="0" locked="0" layoutInCell="0" allowOverlap="1" relativeHeight="71">
                <wp:simplePos x="0" y="0"/>
                <wp:positionH relativeFrom="column">
                  <wp:posOffset>0</wp:posOffset>
                </wp:positionH>
                <wp:positionV relativeFrom="paragraph">
                  <wp:posOffset>635</wp:posOffset>
                </wp:positionV>
                <wp:extent cx="716280" cy="635"/>
                <wp:effectExtent l="0" t="3175" r="635" b="1270"/>
                <wp:wrapSquare wrapText="bothSides"/>
                <wp:docPr id="70" name="Group 336238"/>
                <a:graphic xmlns:a="http://schemas.openxmlformats.org/drawingml/2006/main">
                  <a:graphicData uri="http://schemas.microsoft.com/office/word/2010/wordprocessingShape">
                    <wps:wsp>
                      <wps:cNvSpPr/>
                      <wps:spPr>
                        <a:xfrm>
                          <a:off x="0" y="0"/>
                          <a:ext cx="716400" cy="720"/>
                        </a:xfrm>
                        <a:custGeom>
                          <a:avLst/>
                          <a:gdLst/>
                          <a:ahLst/>
                          <a:rect l="l" t="t" r="r" b="b"/>
                          <a:pathLst>
                            <a:path w="716280" h="0">
                              <a:moveTo>
                                <a:pt x="0" y="0"/>
                              </a:moveTo>
                              <a:lnTo>
                                <a:pt x="71628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36238" path="m0,0l716280,0e" stroked="t" o:allowincell="f" style="position:absolute;margin-left:0pt;margin-top:0pt;width:56.35pt;height:0pt;mso-wrap-style:none;v-text-anchor:middle">
                <v:fill o:detectmouseclick="t" on="false"/>
                <v:stroke color="black" weight="5040" joinstyle="miter" endcap="flat"/>
                <w10:wrap type="square"/>
              </v:shape>
            </w:pict>
          </mc:Fallback>
        </mc:AlternateContent>
      </w:r>
      <w:r>
        <w:rPr/>
        <w:t xml:space="preserve">Поскольку </w:t>
      </w:r>
      <w:r>
        <w:rPr>
          <w:rStyle w:val="DefaultParagraphFont"/>
          <w:rFonts w:eastAsia="Cambria" w:cs="Cambria" w:ascii="Cambria" w:hAnsi="Cambria"/>
          <w:i/>
        </w:rPr>
        <w:t xml:space="preserve">Y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 xml:space="preserve">aX </w:t>
      </w:r>
      <w:r>
        <w:rPr>
          <w:rStyle w:val="DefaultParagraphFont"/>
          <w:rFonts w:eastAsia="Cambria" w:cs="Cambria" w:ascii="Cambria" w:hAnsi="Cambria"/>
        </w:rPr>
        <w:t xml:space="preserve">+ </w:t>
      </w:r>
      <w:r>
        <w:rPr>
          <w:rStyle w:val="DefaultParagraphFont"/>
          <w:rFonts w:eastAsia="Cambria" w:cs="Cambria" w:ascii="Cambria" w:hAnsi="Cambria"/>
          <w:i/>
        </w:rPr>
        <w:t>b</w:t>
      </w:r>
      <w:r>
        <w:rPr/>
        <w:t>, график кривой симметричен относительно оси абсцисс. Чтобы найти точки его пересечения с осью абсцисс, необходимо решить кубическое уравнение</w:t>
      </w:r>
    </w:p>
    <w:p>
      <w:pPr>
        <w:pStyle w:val="Normal1"/>
        <w:tabs>
          <w:tab w:val="center" w:pos="3118" w:leader="none"/>
          <w:tab w:val="right" w:pos="6237" w:leader="none"/>
        </w:tabs>
        <w:spacing w:lineRule="auto" w:line="264" w:before="0" w:after="135"/>
        <w:ind w:left="0" w:hanging="0"/>
        <w:jc w:val="left"/>
        <w:rPr/>
      </w:pPr>
      <w:r>
        <w:rPr>
          <w:rStyle w:val="DefaultParagraphFont"/>
          <w:sz w:val="22"/>
        </w:rPr>
        <w:tab/>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 xml:space="preserve">aX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 0</w:t>
      </w:r>
      <w:r>
        <w:rPr>
          <w:rStyle w:val="DefaultParagraphFont"/>
          <w:rFonts w:eastAsia="Cambria" w:cs="Cambria" w:ascii="Cambria" w:hAnsi="Cambria"/>
          <w:i/>
        </w:rPr>
        <w:t>.</w:t>
        <w:tab/>
      </w:r>
      <w:r>
        <w:rPr/>
        <w:t>(6.2)</w:t>
      </w:r>
    </w:p>
    <w:p>
      <w:pPr>
        <w:pStyle w:val="Normal1"/>
        <w:spacing w:before="0" w:after="97"/>
        <w:ind w:left="12" w:right="6" w:hanging="0"/>
        <w:rPr/>
      </w:pPr>
      <w:r>
        <w:rPr/>
        <w:t>Это можно сделать с помощью известных формул Кардано. Дискриминант этого уравнения</w:t>
      </w:r>
    </w:p>
    <w:p>
      <w:pPr>
        <w:pStyle w:val="Normal1"/>
        <w:tabs>
          <w:tab w:val="center" w:pos="3101" w:leader="none"/>
          <w:tab w:val="right" w:pos="6237" w:leader="none"/>
        </w:tabs>
        <w:spacing w:lineRule="auto" w:line="247" w:before="0" w:after="109"/>
        <w:ind w:left="0" w:hanging="0"/>
        <w:jc w:val="left"/>
        <w:rPr/>
      </w:pPr>
      <w:r>
        <w:rPr>
          <w:rStyle w:val="DefaultParagraphFont"/>
          <w:sz w:val="22"/>
        </w:rPr>
        <w:tab/>
      </w:r>
      <w:r>
        <w:rPr/>
        <w:drawing>
          <wp:inline distT="0" distB="0" distL="0" distR="0">
            <wp:extent cx="1094105" cy="344805"/>
            <wp:effectExtent l="0" t="0" r="0" b="0"/>
            <wp:docPr id="71" name="Picture 4110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11061" descr=""/>
                    <pic:cNvPicPr>
                      <a:picLocks noChangeAspect="1" noChangeArrowheads="1"/>
                    </pic:cNvPicPr>
                  </pic:nvPicPr>
                  <pic:blipFill>
                    <a:blip r:embed="rId85"/>
                    <a:stretch>
                      <a:fillRect/>
                    </a:stretch>
                  </pic:blipFill>
                  <pic:spPr bwMode="auto">
                    <a:xfrm>
                      <a:off x="0" y="0"/>
                      <a:ext cx="1094105" cy="344805"/>
                    </a:xfrm>
                    <a:prstGeom prst="rect">
                      <a:avLst/>
                    </a:prstGeom>
                  </pic:spPr>
                </pic:pic>
              </a:graphicData>
            </a:graphic>
          </wp:inline>
        </w:drawing>
      </w:r>
      <w:r>
        <w:rPr>
          <w:rStyle w:val="DefaultParagraphFont"/>
          <w:rFonts w:eastAsia="Cambria" w:cs="Cambria" w:ascii="Cambria" w:hAnsi="Cambria"/>
          <w:i/>
        </w:rPr>
        <w:t xml:space="preserve"> .</w:t>
        <w:tab/>
      </w:r>
      <w:r>
        <w:rPr/>
        <w:t>(6.3)</w:t>
      </w:r>
    </w:p>
    <w:p>
      <w:pPr>
        <w:pStyle w:val="Normal1"/>
        <w:ind w:left="12" w:right="6" w:hanging="0"/>
        <w:rPr/>
      </w:pPr>
      <w:r>
        <w:rPr/>
        <w:t xml:space="preserve">Если </w:t>
      </w:r>
      <w:r>
        <w:rPr>
          <w:rStyle w:val="DefaultParagraphFont"/>
          <w:rFonts w:eastAsia="Cambria" w:cs="Cambria" w:ascii="Cambria" w:hAnsi="Cambria"/>
          <w:i/>
        </w:rPr>
        <w:t xml:space="preserve">D &lt; </w:t>
      </w:r>
      <w:r>
        <w:rPr>
          <w:rStyle w:val="DefaultParagraphFont"/>
          <w:rFonts w:eastAsia="Cambria" w:cs="Cambria" w:ascii="Cambria" w:hAnsi="Cambria"/>
        </w:rPr>
        <w:t>0</w:t>
      </w:r>
      <w:r>
        <w:rPr/>
        <w:t xml:space="preserve">, то (6.2) имеет три различных действительных корня </w:t>
      </w:r>
      <w:r>
        <w:rPr>
          <w:rStyle w:val="DefaultParagraphFont"/>
          <w:rFonts w:eastAsia="Cambria" w:cs="Cambria" w:ascii="Cambria" w:hAnsi="Cambria"/>
          <w:i/>
        </w:rPr>
        <w:t>α</w:t>
      </w:r>
      <w:r>
        <w:rPr/>
        <w:t xml:space="preserve">, </w:t>
      </w:r>
      <w:r>
        <w:rPr>
          <w:rStyle w:val="DefaultParagraphFont"/>
          <w:rFonts w:eastAsia="Cambria" w:cs="Cambria" w:ascii="Cambria" w:hAnsi="Cambria"/>
          <w:i/>
        </w:rPr>
        <w:t>β</w:t>
      </w:r>
      <w:r>
        <w:rPr/>
        <w:t xml:space="preserve">, </w:t>
      </w:r>
      <w:r>
        <w:rPr>
          <w:rStyle w:val="DefaultParagraphFont"/>
          <w:rFonts w:eastAsia="Cambria" w:cs="Cambria" w:ascii="Cambria" w:hAnsi="Cambria"/>
          <w:i/>
        </w:rPr>
        <w:t>γ</w:t>
      </w:r>
      <w:r>
        <w:rPr/>
        <w:t xml:space="preserve">; если </w:t>
      </w:r>
      <w:r>
        <w:rPr>
          <w:rStyle w:val="DefaultParagraphFont"/>
          <w:rFonts w:eastAsia="Cambria" w:cs="Cambria" w:ascii="Cambria" w:hAnsi="Cambria"/>
          <w:i/>
        </w:rPr>
        <w:t xml:space="preserve">D </w:t>
      </w:r>
      <w:r>
        <w:rPr>
          <w:rStyle w:val="DefaultParagraphFont"/>
          <w:rFonts w:eastAsia="Cambria" w:cs="Cambria" w:ascii="Cambria" w:hAnsi="Cambria"/>
        </w:rPr>
        <w:t>= 0</w:t>
      </w:r>
      <w:r>
        <w:rPr/>
        <w:t xml:space="preserve">, то (6.2) имеет три действительных корня, скажем, </w:t>
      </w:r>
      <w:r>
        <w:rPr>
          <w:rStyle w:val="DefaultParagraphFont"/>
          <w:rFonts w:eastAsia="Cambria" w:cs="Cambria" w:ascii="Cambria" w:hAnsi="Cambria"/>
          <w:i/>
        </w:rPr>
        <w:t>α</w:t>
      </w:r>
      <w:r>
        <w:rPr/>
        <w:t xml:space="preserve">, </w:t>
      </w:r>
      <w:r>
        <w:rPr>
          <w:rStyle w:val="DefaultParagraphFont"/>
          <w:rFonts w:eastAsia="Cambria" w:cs="Cambria" w:ascii="Cambria" w:hAnsi="Cambria"/>
          <w:i/>
        </w:rPr>
        <w:t>β</w:t>
      </w:r>
      <w:r>
        <w:rPr/>
        <w:t xml:space="preserve">, </w:t>
      </w:r>
      <w:r>
        <w:rPr>
          <w:rStyle w:val="DefaultParagraphFont"/>
          <w:rFonts w:eastAsia="Cambria" w:cs="Cambria" w:ascii="Cambria" w:hAnsi="Cambria"/>
          <w:i/>
        </w:rPr>
        <w:t>β</w:t>
      </w:r>
      <w:r>
        <w:rPr/>
        <w:t xml:space="preserve">, по крайней мере два из которых равны; наконец, если </w:t>
      </w:r>
      <w:r>
        <w:rPr>
          <w:rStyle w:val="DefaultParagraphFont"/>
          <w:rFonts w:eastAsia="Cambria" w:cs="Cambria" w:ascii="Cambria" w:hAnsi="Cambria"/>
          <w:i/>
        </w:rPr>
        <w:t xml:space="preserve">D &gt; </w:t>
      </w:r>
      <w:r>
        <w:rPr>
          <w:rStyle w:val="DefaultParagraphFont"/>
          <w:rFonts w:eastAsia="Cambria" w:cs="Cambria" w:ascii="Cambria" w:hAnsi="Cambria"/>
        </w:rPr>
        <w:t>0</w:t>
      </w:r>
      <w:r>
        <w:rPr/>
        <w:t xml:space="preserve">, уравнение (6.2) имеет один действительный корень </w:t>
      </w:r>
      <w:r>
        <w:rPr>
          <w:rStyle w:val="DefaultParagraphFont"/>
          <w:rFonts w:eastAsia="Cambria" w:cs="Cambria" w:ascii="Cambria" w:hAnsi="Cambria"/>
          <w:i/>
        </w:rPr>
        <w:t xml:space="preserve">α </w:t>
      </w:r>
      <w:r>
        <w:rPr/>
        <w:t>и два комплексно сопряженных. Вид кривой во всех трех случаях представлен на рисунках 6.1—6.3.</w:t>
      </w:r>
    </w:p>
    <w:p>
      <w:pPr>
        <w:pStyle w:val="Normal1"/>
        <w:spacing w:before="0" w:after="294"/>
        <w:ind w:left="12" w:right="6" w:firstLine="397"/>
        <w:rPr/>
      </w:pPr>
      <w:r>
        <w:rPr/>
        <w:t xml:space="preserve">Кривая, представленная на рис. 6.2, называется сингулярной. В ее точке сингулярности </w:t>
      </w:r>
      <w:r>
        <w:rPr>
          <w:rStyle w:val="DefaultParagraphFont"/>
          <w:rFonts w:eastAsia="Cambria" w:cs="Cambria" w:ascii="Cambria" w:hAnsi="Cambria"/>
        </w:rPr>
        <w:t>(</w:t>
      </w:r>
      <w:r>
        <w:rPr>
          <w:rStyle w:val="DefaultParagraphFont"/>
          <w:rFonts w:eastAsia="Cambria" w:cs="Cambria" w:ascii="Cambria" w:hAnsi="Cambria"/>
          <w:i/>
        </w:rPr>
        <w:t>β,</w:t>
      </w:r>
      <w:r>
        <w:rPr>
          <w:rStyle w:val="DefaultParagraphFont"/>
          <w:rFonts w:eastAsia="Cambria" w:cs="Cambria" w:ascii="Cambria" w:hAnsi="Cambria"/>
        </w:rPr>
        <w:t xml:space="preserve">0) </w:t>
      </w:r>
      <w:r>
        <w:rPr/>
        <w:t xml:space="preserve">имеются две касательные. Сингулярные кривые мы будем исключать из нашего рассмотрения. Поэтому при задании кривой с помощью параметров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b </w:t>
      </w:r>
      <w:r>
        <w:rPr/>
        <w:t xml:space="preserve">потребуем выполнения условия </w:t>
      </w:r>
      <w:r>
        <w:rPr>
          <w:rStyle w:val="DefaultParagraphFont"/>
          <w:rFonts w:eastAsia="Cambria" w:cs="Cambria" w:ascii="Cambria" w:hAnsi="Cambria"/>
          <w:i/>
        </w:rPr>
        <w:t xml:space="preserve">D </w:t>
      </w:r>
      <w:r>
        <w:rPr>
          <w:rStyle w:val="DefaultParagraphFont"/>
          <w:rFonts w:eastAsia="Cambria" w:cs="Cambria" w:ascii="Cambria" w:hAnsi="Cambria"/>
        </w:rPr>
        <w:t xml:space="preserve">= 06 </w:t>
      </w:r>
      <w:r>
        <w:rPr/>
        <w:t>, что эквивалентно условию</w:t>
      </w:r>
    </w:p>
    <w:p>
      <w:pPr>
        <w:pStyle w:val="Normal1"/>
        <w:tabs>
          <w:tab w:val="center" w:pos="3091" w:leader="none"/>
          <w:tab w:val="center" w:pos="3757" w:leader="none"/>
          <w:tab w:val="right" w:pos="6237" w:leader="none"/>
        </w:tabs>
        <w:spacing w:lineRule="auto" w:line="264" w:before="0" w:after="295"/>
        <w:ind w:left="0" w:hanging="0"/>
        <w:jc w:val="left"/>
        <w:rPr/>
      </w:pPr>
      <w:r>
        <w:rPr>
          <w:rStyle w:val="DefaultParagraphFont"/>
          <w:sz w:val="22"/>
        </w:rPr>
        <w:tab/>
      </w:r>
      <w:r>
        <w:rPr>
          <w:rStyle w:val="DefaultParagraphFont"/>
          <w:rFonts w:eastAsia="Cambria" w:cs="Cambria" w:ascii="Cambria" w:hAnsi="Cambria"/>
        </w:rPr>
        <w:t>4</w:t>
      </w:r>
      <w:r>
        <w:rPr>
          <w:rStyle w:val="DefaultParagraphFont"/>
          <w:rFonts w:eastAsia="Cambria" w:cs="Cambria" w:ascii="Cambria" w:hAnsi="Cambria"/>
          <w:i/>
        </w:rPr>
        <w:t>a</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+ 27</w:t>
      </w:r>
      <w:r>
        <w:rPr>
          <w:rStyle w:val="DefaultParagraphFont"/>
          <w:rFonts w:eastAsia="Cambria" w:cs="Cambria" w:ascii="Cambria" w:hAnsi="Cambria"/>
          <w:i/>
        </w:rPr>
        <w:t>b</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06</w:t>
        <w:tab/>
      </w:r>
      <w:r>
        <w:rPr>
          <w:rStyle w:val="DefaultParagraphFont"/>
          <w:rFonts w:eastAsia="Cambria" w:cs="Cambria" w:ascii="Cambria" w:hAnsi="Cambria"/>
          <w:i/>
        </w:rPr>
        <w:t>.</w:t>
        <w:tab/>
      </w:r>
      <w:r>
        <w:rPr/>
        <w:t>(6.4)</w:t>
      </w:r>
    </w:p>
    <w:p>
      <w:pPr>
        <w:pStyle w:val="Normal1"/>
        <w:ind w:left="12" w:right="6" w:firstLine="397"/>
        <w:rPr/>
      </w:pPr>
      <w:r>
        <w:rPr/>
        <w:t xml:space="preserve">Итак, пусть эллиптическая кривая </w:t>
      </w:r>
      <w:r>
        <w:rPr>
          <w:rStyle w:val="DefaultParagraphFont"/>
          <w:rFonts w:eastAsia="Cambria" w:cs="Cambria" w:ascii="Cambria" w:hAnsi="Cambria"/>
          <w:i/>
        </w:rPr>
        <w:t xml:space="preserve">E </w:t>
      </w:r>
      <w:r>
        <w:rPr/>
        <w:t xml:space="preserve">задана уравнением (6.1) с ограничением на коэффициенты (6.4). Определим операцию композиции точек на кривой. Возьмем какие-либо две точки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,y</w:t>
      </w:r>
      <w:r>
        <w:rPr>
          <w:rStyle w:val="DefaultParagraphFont"/>
          <w:rFonts w:eastAsia="Cambria" w:cs="Cambria" w:ascii="Cambria" w:hAnsi="Cambria"/>
          <w:position w:val="-1"/>
          <w:sz w:val="13"/>
        </w:rPr>
        <w:t>1</w:t>
      </w:r>
      <w:r>
        <w:rPr>
          <w:rStyle w:val="DefaultParagraphFont"/>
          <w:rFonts w:eastAsia="Cambria" w:cs="Cambria" w:ascii="Cambria" w:hAnsi="Cambria"/>
        </w:rPr>
        <w:t>)</w:t>
      </w:r>
      <w:r>
        <w:rPr/>
        <w:t>,</w:t>
      </w:r>
    </w:p>
    <w:p>
      <w:pPr>
        <w:pStyle w:val="Normal1"/>
        <w:spacing w:lineRule="auto" w:line="256" w:before="0" w:after="281"/>
        <w:ind w:left="357" w:hanging="0"/>
        <w:jc w:val="left"/>
        <w:rPr/>
      </w:pPr>
      <w:r>
        <w:rPr/>
        <w:drawing>
          <wp:inline distT="0" distB="0" distL="0" distR="0">
            <wp:extent cx="1612265" cy="1377950"/>
            <wp:effectExtent l="0" t="0" r="0" b="0"/>
            <wp:docPr id="72" name="Picture 4110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11062" descr=""/>
                    <pic:cNvPicPr>
                      <a:picLocks noChangeAspect="1" noChangeArrowheads="1"/>
                    </pic:cNvPicPr>
                  </pic:nvPicPr>
                  <pic:blipFill>
                    <a:blip r:embed="rId86"/>
                    <a:stretch>
                      <a:fillRect/>
                    </a:stretch>
                  </pic:blipFill>
                  <pic:spPr bwMode="auto">
                    <a:xfrm>
                      <a:off x="0" y="0"/>
                      <a:ext cx="1612265" cy="1377950"/>
                    </a:xfrm>
                    <a:prstGeom prst="rect">
                      <a:avLst/>
                    </a:prstGeom>
                  </pic:spPr>
                </pic:pic>
              </a:graphicData>
            </a:graphic>
          </wp:inline>
        </w:drawing>
      </w:r>
    </w:p>
    <w:p>
      <w:pPr>
        <w:pStyle w:val="Normal1"/>
        <w:spacing w:lineRule="auto" w:line="235" w:before="0" w:after="321"/>
        <w:ind w:left="-5" w:hanging="10"/>
        <w:rPr/>
      </w:pPr>
      <w:r>
        <w:rPr>
          <w:rStyle w:val="DefaultParagraphFont"/>
          <w:sz w:val="18"/>
        </w:rPr>
        <w:t xml:space="preserve">Рис. 6.1. Эллиптическая кривая </w:t>
      </w:r>
      <w:r>
        <w:rPr>
          <w:rStyle w:val="DefaultParagraphFont"/>
          <w:rFonts w:eastAsia="Cambria" w:cs="Cambria" w:ascii="Cambria" w:hAnsi="Cambria"/>
          <w:i/>
          <w:sz w:val="18"/>
        </w:rPr>
        <w:t xml:space="preserve">D &lt; </w:t>
      </w:r>
      <w:r>
        <w:rPr>
          <w:rStyle w:val="DefaultParagraphFont"/>
          <w:rFonts w:eastAsia="Cambria" w:cs="Cambria" w:ascii="Cambria" w:hAnsi="Cambria"/>
          <w:sz w:val="18"/>
        </w:rPr>
        <w:t>0</w:t>
      </w:r>
    </w:p>
    <w:p>
      <w:pPr>
        <w:pStyle w:val="Normal1"/>
        <w:spacing w:lineRule="auto" w:line="256" w:before="0" w:after="283"/>
        <w:ind w:left="357" w:hanging="0"/>
        <w:jc w:val="left"/>
        <w:rPr/>
      </w:pPr>
      <w:r>
        <w:rPr/>
        <w:drawing>
          <wp:inline distT="0" distB="0" distL="0" distR="0">
            <wp:extent cx="1612265" cy="1377950"/>
            <wp:effectExtent l="0" t="0" r="0" b="0"/>
            <wp:docPr id="73" name="Picture 4110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11064" descr=""/>
                    <pic:cNvPicPr>
                      <a:picLocks noChangeAspect="1" noChangeArrowheads="1"/>
                    </pic:cNvPicPr>
                  </pic:nvPicPr>
                  <pic:blipFill>
                    <a:blip r:embed="rId87"/>
                    <a:stretch>
                      <a:fillRect/>
                    </a:stretch>
                  </pic:blipFill>
                  <pic:spPr bwMode="auto">
                    <a:xfrm>
                      <a:off x="0" y="0"/>
                      <a:ext cx="1612265" cy="1377950"/>
                    </a:xfrm>
                    <a:prstGeom prst="rect">
                      <a:avLst/>
                    </a:prstGeom>
                  </pic:spPr>
                </pic:pic>
              </a:graphicData>
            </a:graphic>
          </wp:inline>
        </w:drawing>
      </w:r>
    </w:p>
    <w:p>
      <w:pPr>
        <w:pStyle w:val="Normal1"/>
        <w:spacing w:lineRule="auto" w:line="235" w:before="0" w:after="320"/>
        <w:ind w:left="-5" w:hanging="10"/>
        <w:rPr/>
      </w:pPr>
      <w:r>
        <w:rPr>
          <w:rStyle w:val="DefaultParagraphFont"/>
          <w:sz w:val="18"/>
        </w:rPr>
        <w:t xml:space="preserve">Рис. 6.2. Эллиптическая кривая </w:t>
      </w:r>
      <w:r>
        <w:rPr>
          <w:rStyle w:val="DefaultParagraphFont"/>
          <w:rFonts w:eastAsia="Cambria" w:cs="Cambria" w:ascii="Cambria" w:hAnsi="Cambria"/>
          <w:i/>
          <w:sz w:val="18"/>
        </w:rPr>
        <w:t xml:space="preserve">D </w:t>
      </w:r>
      <w:r>
        <w:rPr>
          <w:rStyle w:val="DefaultParagraphFont"/>
          <w:rFonts w:eastAsia="Cambria" w:cs="Cambria" w:ascii="Cambria" w:hAnsi="Cambria"/>
          <w:sz w:val="18"/>
        </w:rPr>
        <w:t>= 0</w:t>
      </w:r>
    </w:p>
    <w:p>
      <w:pPr>
        <w:pStyle w:val="Normal1"/>
        <w:spacing w:lineRule="auto" w:line="256" w:before="0" w:after="283"/>
        <w:ind w:left="357" w:hanging="0"/>
        <w:jc w:val="left"/>
        <w:rPr/>
      </w:pPr>
      <w:r>
        <w:rPr/>
        <w:drawing>
          <wp:inline distT="0" distB="0" distL="0" distR="0">
            <wp:extent cx="1612265" cy="1377950"/>
            <wp:effectExtent l="0" t="0" r="0" b="0"/>
            <wp:docPr id="74" name="Picture 4110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11066" descr=""/>
                    <pic:cNvPicPr>
                      <a:picLocks noChangeAspect="1" noChangeArrowheads="1"/>
                    </pic:cNvPicPr>
                  </pic:nvPicPr>
                  <pic:blipFill>
                    <a:blip r:embed="rId88"/>
                    <a:stretch>
                      <a:fillRect/>
                    </a:stretch>
                  </pic:blipFill>
                  <pic:spPr bwMode="auto">
                    <a:xfrm>
                      <a:off x="0" y="0"/>
                      <a:ext cx="1612265" cy="1377950"/>
                    </a:xfrm>
                    <a:prstGeom prst="rect">
                      <a:avLst/>
                    </a:prstGeom>
                  </pic:spPr>
                </pic:pic>
              </a:graphicData>
            </a:graphic>
          </wp:inline>
        </w:drawing>
      </w:r>
    </w:p>
    <w:p>
      <w:pPr>
        <w:pStyle w:val="Normal1"/>
        <w:spacing w:lineRule="auto" w:line="235" w:before="0" w:after="32"/>
        <w:ind w:left="-5" w:hanging="10"/>
        <w:rPr/>
      </w:pPr>
      <w:r>
        <w:rPr>
          <w:rStyle w:val="DefaultParagraphFont"/>
          <w:sz w:val="18"/>
        </w:rPr>
        <w:t xml:space="preserve">Рис. 6.3. Эллиптическая кривая </w:t>
      </w:r>
      <w:r>
        <w:rPr>
          <w:rStyle w:val="DefaultParagraphFont"/>
          <w:rFonts w:eastAsia="Cambria" w:cs="Cambria" w:ascii="Cambria" w:hAnsi="Cambria"/>
          <w:i/>
          <w:sz w:val="18"/>
        </w:rPr>
        <w:t xml:space="preserve">D &gt; </w:t>
      </w:r>
      <w:r>
        <w:rPr>
          <w:rStyle w:val="DefaultParagraphFont"/>
          <w:rFonts w:eastAsia="Cambria" w:cs="Cambria" w:ascii="Cambria" w:hAnsi="Cambria"/>
          <w:sz w:val="18"/>
        </w:rPr>
        <w:t>0</w:t>
      </w:r>
    </w:p>
    <w:p>
      <w:pPr>
        <w:pStyle w:val="Normal1"/>
        <w:spacing w:lineRule="auto" w:line="256" w:before="0" w:after="425"/>
        <w:ind w:left="1094" w:hanging="0"/>
        <w:jc w:val="left"/>
        <w:rPr/>
      </w:pPr>
      <w:r>
        <w:rPr/>
        <w:drawing>
          <wp:inline distT="0" distB="0" distL="0" distR="0">
            <wp:extent cx="2566670" cy="2563495"/>
            <wp:effectExtent l="0" t="0" r="0" b="0"/>
            <wp:docPr id="75" name="Picture 4110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11068" descr=""/>
                    <pic:cNvPicPr>
                      <a:picLocks noChangeAspect="1" noChangeArrowheads="1"/>
                    </pic:cNvPicPr>
                  </pic:nvPicPr>
                  <pic:blipFill>
                    <a:blip r:embed="rId89"/>
                    <a:stretch>
                      <a:fillRect/>
                    </a:stretch>
                  </pic:blipFill>
                  <pic:spPr bwMode="auto">
                    <a:xfrm>
                      <a:off x="0" y="0"/>
                      <a:ext cx="2566670" cy="2563495"/>
                    </a:xfrm>
                    <a:prstGeom prst="rect">
                      <a:avLst/>
                    </a:prstGeom>
                  </pic:spPr>
                </pic:pic>
              </a:graphicData>
            </a:graphic>
          </wp:inline>
        </w:drawing>
      </w:r>
    </w:p>
    <w:p>
      <w:pPr>
        <w:pStyle w:val="Normal1"/>
        <w:spacing w:lineRule="auto" w:line="264" w:before="0" w:after="702"/>
        <w:ind w:left="20" w:right="30" w:hanging="10"/>
        <w:jc w:val="center"/>
        <w:rPr/>
      </w:pPr>
      <w:r>
        <w:rPr>
          <w:rStyle w:val="DefaultParagraphFont"/>
          <w:sz w:val="18"/>
        </w:rPr>
        <w:t xml:space="preserve">Рис. 6.4. Композиция точек </w:t>
      </w:r>
      <w:r>
        <w:rPr>
          <w:rStyle w:val="DefaultParagraphFont"/>
          <w:rFonts w:eastAsia="Cambria" w:cs="Cambria" w:ascii="Cambria" w:hAnsi="Cambria"/>
          <w:i/>
          <w:sz w:val="18"/>
        </w:rPr>
        <w:t xml:space="preserve">R </w:t>
      </w:r>
      <w:r>
        <w:rPr>
          <w:rStyle w:val="DefaultParagraphFont"/>
          <w:rFonts w:eastAsia="Cambria" w:cs="Cambria" w:ascii="Cambria" w:hAnsi="Cambria"/>
          <w:sz w:val="18"/>
        </w:rPr>
        <w:t xml:space="preserve">= </w:t>
      </w:r>
      <w:r>
        <w:rPr>
          <w:rStyle w:val="DefaultParagraphFont"/>
          <w:rFonts w:eastAsia="Cambria" w:cs="Cambria" w:ascii="Cambria" w:hAnsi="Cambria"/>
          <w:i/>
          <w:sz w:val="18"/>
        </w:rPr>
        <w:t xml:space="preserve">P </w:t>
      </w:r>
      <w:r>
        <w:rPr>
          <w:rStyle w:val="DefaultParagraphFont"/>
          <w:rFonts w:eastAsia="Cambria" w:cs="Cambria" w:ascii="Cambria" w:hAnsi="Cambria"/>
          <w:sz w:val="18"/>
        </w:rPr>
        <w:t xml:space="preserve">+ </w:t>
      </w:r>
      <w:r>
        <w:rPr>
          <w:rStyle w:val="DefaultParagraphFont"/>
          <w:rFonts w:eastAsia="Cambria" w:cs="Cambria" w:ascii="Cambria" w:hAnsi="Cambria"/>
          <w:i/>
          <w:sz w:val="18"/>
        </w:rPr>
        <w:t>Q</w:t>
      </w:r>
    </w:p>
    <w:p>
      <w:pPr>
        <w:pStyle w:val="Normal1"/>
        <w:spacing w:before="0" w:after="39"/>
        <w:ind w:left="12" w:right="6" w:hanging="0"/>
        <w:rPr/>
      </w:pPr>
      <w:r>
        <w:rPr>
          <w:rStyle w:val="DefaultParagraphFont"/>
          <w:rFonts w:eastAsia="Cambria" w:cs="Cambria" w:ascii="Cambria" w:hAnsi="Cambria"/>
          <w:i/>
        </w:rPr>
        <w:t xml:space="preserve">Q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sz w:val="14"/>
        </w:rPr>
        <w:t>2</w:t>
      </w:r>
      <w:r>
        <w:rPr>
          <w:rStyle w:val="DefaultParagraphFont"/>
          <w:rFonts w:eastAsia="Cambria" w:cs="Cambria" w:ascii="Cambria" w:hAnsi="Cambria"/>
          <w:i/>
        </w:rPr>
        <w:t>,y</w:t>
      </w:r>
      <w:r>
        <w:rPr>
          <w:rStyle w:val="DefaultParagraphFont"/>
          <w:rFonts w:eastAsia="Cambria" w:cs="Cambria" w:ascii="Cambria" w:hAnsi="Cambria"/>
          <w:sz w:val="14"/>
        </w:rPr>
        <w:t>2</w:t>
      </w:r>
      <w:r>
        <w:rPr>
          <w:rStyle w:val="DefaultParagraphFont"/>
          <w:rFonts w:eastAsia="Cambria" w:cs="Cambria" w:ascii="Cambria" w:hAnsi="Cambria"/>
        </w:rPr>
        <w:t xml:space="preserve">) ∈ </w:t>
      </w:r>
      <w:r>
        <w:rPr>
          <w:rStyle w:val="DefaultParagraphFont"/>
          <w:rFonts w:eastAsia="Cambria" w:cs="Cambria" w:ascii="Cambria" w:hAnsi="Cambria"/>
          <w:i/>
        </w:rPr>
        <w:t xml:space="preserve">E </w:t>
      </w:r>
      <w:r>
        <w:rPr/>
        <w:t xml:space="preserve">и проведем через них прямую (рис. 6.4). Эта прямая обязательно пересечет кривую в третьей точке, которую обозначим через </w:t>
      </w:r>
      <w:r>
        <w:rPr>
          <w:rStyle w:val="DefaultParagraphFont"/>
          <w:rFonts w:eastAsia="Cambria" w:cs="Cambria" w:ascii="Cambria" w:hAnsi="Cambria"/>
          <w:i/>
        </w:rPr>
        <w:t>R</w:t>
      </w:r>
      <w:r>
        <w:rPr>
          <w:rStyle w:val="DefaultParagraphFont"/>
          <w:rFonts w:eastAsia="Cambria" w:cs="Cambria" w:ascii="Cambria" w:hAnsi="Cambria"/>
          <w:sz w:val="14"/>
        </w:rPr>
        <w:t>′</w:t>
      </w:r>
      <w:r>
        <w:rPr/>
        <w:t xml:space="preserve">. (Третья точка обязательно существует. Дело в том, что кубическое уравнение, получаемое после подстановки уравнения прямой в (6.1), имеет два действительных корня, соответствующих точкам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 xml:space="preserve">, следовательно, его третий корень, соответствующий </w:t>
      </w:r>
      <w:r>
        <w:rPr>
          <w:rStyle w:val="DefaultParagraphFont"/>
          <w:rFonts w:eastAsia="Cambria" w:cs="Cambria" w:ascii="Cambria" w:hAnsi="Cambria"/>
          <w:i/>
        </w:rPr>
        <w:t>R</w:t>
      </w:r>
      <w:r>
        <w:rPr>
          <w:rStyle w:val="DefaultParagraphFont"/>
          <w:rFonts w:eastAsia="Cambria" w:cs="Cambria" w:ascii="Cambria" w:hAnsi="Cambria"/>
          <w:sz w:val="14"/>
        </w:rPr>
        <w:t>′</w:t>
      </w:r>
      <w:r>
        <w:rPr/>
        <w:t xml:space="preserve">, также действителен.) Точку </w:t>
      </w:r>
      <w:r>
        <w:rPr>
          <w:rStyle w:val="DefaultParagraphFont"/>
          <w:rFonts w:eastAsia="Cambria" w:cs="Cambria" w:ascii="Cambria" w:hAnsi="Cambria"/>
          <w:i/>
        </w:rPr>
        <w:t xml:space="preserve">R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3</w:t>
      </w:r>
      <w:r>
        <w:rPr>
          <w:rStyle w:val="DefaultParagraphFont"/>
          <w:rFonts w:eastAsia="Cambria" w:cs="Cambria" w:ascii="Cambria" w:hAnsi="Cambria"/>
          <w:i/>
        </w:rPr>
        <w:t>,y</w:t>
      </w:r>
      <w:r>
        <w:rPr>
          <w:rStyle w:val="DefaultParagraphFont"/>
          <w:rFonts w:eastAsia="Cambria" w:cs="Cambria" w:ascii="Cambria" w:hAnsi="Cambria"/>
          <w:position w:val="-1"/>
          <w:sz w:val="13"/>
        </w:rPr>
        <w:t>3</w:t>
      </w:r>
      <w:r>
        <w:rPr>
          <w:rStyle w:val="DefaultParagraphFont"/>
          <w:rFonts w:eastAsia="Cambria" w:cs="Cambria" w:ascii="Cambria" w:hAnsi="Cambria"/>
        </w:rPr>
        <w:t xml:space="preserve">) </w:t>
      </w:r>
      <w:r>
        <w:rPr/>
        <w:t xml:space="preserve">получим путем изменения знака ординаты точки </w:t>
      </w:r>
      <w:r>
        <w:rPr>
          <w:rStyle w:val="DefaultParagraphFont"/>
          <w:rFonts w:eastAsia="Cambria" w:cs="Cambria" w:ascii="Cambria" w:hAnsi="Cambria"/>
          <w:i/>
        </w:rPr>
        <w:t>R</w:t>
      </w:r>
      <w:r>
        <w:rPr>
          <w:rStyle w:val="DefaultParagraphFont"/>
          <w:rFonts w:eastAsia="Cambria" w:cs="Cambria" w:ascii="Cambria" w:hAnsi="Cambria"/>
          <w:sz w:val="14"/>
        </w:rPr>
        <w:t>′</w:t>
      </w:r>
      <w:r>
        <w:rPr/>
        <w:t xml:space="preserve">. Будем обозначать описанную операцию композиции точек следующим образом: </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Q</w:t>
      </w:r>
      <w:r>
        <w:rPr/>
        <w:t>.</w:t>
      </w:r>
    </w:p>
    <w:p>
      <w:pPr>
        <w:pStyle w:val="Normal1"/>
        <w:spacing w:lineRule="auto" w:line="374" w:before="0" w:after="566"/>
        <w:ind w:left="12" w:right="6" w:firstLine="397"/>
        <w:rPr/>
      </w:pPr>
      <w:r>
        <w:rPr/>
        <w:t xml:space="preserve">Пусть точка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E </w:t>
      </w:r>
      <w:r>
        <w:rPr/>
        <w:t xml:space="preserve">имеет координаты </w:t>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w:t>
      </w:r>
      <w:r>
        <w:rPr/>
        <w:t xml:space="preserve">. Тогда точку с координатами </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y</w:t>
      </w:r>
      <w:r>
        <w:rPr>
          <w:rStyle w:val="DefaultParagraphFont"/>
          <w:rFonts w:eastAsia="Cambria" w:cs="Cambria" w:ascii="Cambria" w:hAnsi="Cambria"/>
        </w:rPr>
        <w:t xml:space="preserve">) </w:t>
      </w:r>
      <w:r>
        <w:rPr/>
        <w:t xml:space="preserve">будем обозначать </w:t>
      </w:r>
      <w:r>
        <w:rPr>
          <w:rStyle w:val="DefaultParagraphFont"/>
          <w:rFonts w:eastAsia="Cambria" w:cs="Cambria" w:ascii="Cambria" w:hAnsi="Cambria"/>
        </w:rPr>
        <w:t>−</w:t>
      </w:r>
      <w:r>
        <w:rPr>
          <w:rStyle w:val="DefaultParagraphFont"/>
          <w:rFonts w:eastAsia="Cambria" w:cs="Cambria" w:ascii="Cambria" w:hAnsi="Cambria"/>
          <w:i/>
        </w:rPr>
        <w:t xml:space="preserve">P </w:t>
      </w:r>
      <w:r>
        <w:rPr/>
        <w:t>. Будем считать, что вер-</w:t>
      </w:r>
    </w:p>
    <w:p>
      <w:pPr>
        <w:pStyle w:val="Normal1"/>
        <w:spacing w:before="0" w:after="256"/>
        <w:ind w:left="12" w:right="6" w:hanging="0"/>
        <w:rPr/>
      </w:pPr>
      <w:r>
        <w:rPr/>
        <w:t>тикальная прямая, проходящая через</w:t>
      </w:r>
      <w:r>
        <w:rPr>
          <w:rStyle w:val="DefaultParagraphFont"/>
          <w:rFonts w:eastAsia="Cambria" w:cs="Cambria" w:ascii="Cambria" w:hAnsi="Cambria"/>
          <w:i/>
        </w:rPr>
        <w:t xml:space="preserve">P </w:t>
      </w:r>
      <w:r>
        <w:rPr>
          <w:rStyle w:val="DefaultParagraphFont"/>
          <w:rFonts w:eastAsia="Cambria" w:cs="Cambria" w:ascii="Cambria" w:hAnsi="Cambria"/>
        </w:rPr>
        <w:t xml:space="preserve">+ O = O +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t>. Как мы увидим в дальнейшем, точка</w:t>
      </w:r>
      <w:r>
        <w:rPr>
          <w:rStyle w:val="DefaultParagraphFont"/>
          <w:rFonts w:eastAsia="Cambria" w:cs="Cambria" w:ascii="Cambria" w:hAnsi="Cambria"/>
          <w:i/>
          <w:position w:val="-2"/>
          <w:sz w:val="20"/>
          <w:sz w:val="31"/>
        </w:rPr>
        <w:t xml:space="preserve">P </w:t>
      </w:r>
      <w:r>
        <w:rPr/>
        <w:t xml:space="preserve">и </w:t>
      </w:r>
      <w:r>
        <w:rPr>
          <w:rStyle w:val="DefaultParagraphFont"/>
          <w:rFonts w:eastAsia="Cambria" w:cs="Cambria" w:ascii="Cambria" w:hAnsi="Cambria"/>
        </w:rPr>
        <w:t>−</w:t>
      </w:r>
      <w:r>
        <w:rPr>
          <w:rStyle w:val="DefaultParagraphFont"/>
          <w:rFonts w:eastAsia="Cambria" w:cs="Cambria" w:ascii="Cambria" w:hAnsi="Cambria"/>
          <w:i/>
          <w:position w:val="-2"/>
          <w:sz w:val="20"/>
          <w:sz w:val="31"/>
        </w:rPr>
        <w:t>PP</w:t>
      </w:r>
      <w:r>
        <w:rPr>
          <w:rStyle w:val="DefaultParagraphFont"/>
          <w:rFonts w:eastAsia="Cambria" w:cs="Cambria" w:ascii="Cambria" w:hAnsi="Cambria"/>
          <w:position w:val="-2"/>
          <w:sz w:val="20"/>
          <w:sz w:val="31"/>
        </w:rPr>
        <w:t>) =</w:t>
      </w:r>
      <w:r>
        <w:rPr/>
        <w:t>, пересекает кривую в</w:t>
      </w:r>
      <w:r>
        <w:rPr>
          <w:rStyle w:val="DefaultParagraphFont"/>
          <w:rFonts w:eastAsia="Cambria" w:cs="Cambria" w:ascii="Cambria" w:hAnsi="Cambria"/>
        </w:rPr>
        <w:t>O</w:t>
      </w:r>
      <w:r>
        <w:rPr/>
        <w:t>. По соглашению</w:t>
      </w:r>
      <w:r>
        <w:rPr>
          <w:rStyle w:val="DefaultParagraphFont"/>
          <w:rFonts w:eastAsia="Cambria" w:cs="Cambria" w:ascii="Cambria" w:hAnsi="Cambria"/>
        </w:rPr>
        <w:t xml:space="preserve">O </w:t>
      </w:r>
      <w:r>
        <w:rPr/>
        <w:t xml:space="preserve">будет бесконечно удаленной точке </w:t>
      </w:r>
      <w:r>
        <w:rPr>
          <w:rStyle w:val="DefaultParagraphFont"/>
          <w:rFonts w:eastAsia="Cambria" w:cs="Cambria" w:ascii="Cambria" w:hAnsi="Cambria"/>
        </w:rPr>
        <w:t>O</w:t>
      </w:r>
      <w:r>
        <w:rPr/>
        <w:t xml:space="preserve">, т.е. </w:t>
      </w:r>
      <w:r>
        <w:rPr>
          <w:rStyle w:val="DefaultParagraphFont"/>
          <w:rFonts w:eastAsia="Cambria" w:cs="Cambria" w:ascii="Cambria" w:hAnsi="Cambria"/>
          <w:i/>
          <w:position w:val="-2"/>
          <w:sz w:val="20"/>
          <w:sz w:val="31"/>
        </w:rPr>
        <w:t xml:space="preserve">P </w:t>
      </w:r>
      <w:r>
        <w:rPr>
          <w:rStyle w:val="DefaultParagraphFont"/>
          <w:rFonts w:eastAsia="Cambria" w:cs="Cambria" w:ascii="Cambria" w:hAnsi="Cambria"/>
          <w:position w:val="-2"/>
          <w:sz w:val="20"/>
          <w:sz w:val="31"/>
        </w:rPr>
        <w:t>+ (</w:t>
      </w:r>
      <w:r>
        <w:rPr>
          <w:rStyle w:val="DefaultParagraphFont"/>
          <w:rFonts w:eastAsia="Cambria" w:cs="Cambria" w:ascii="Cambria" w:hAnsi="Cambria"/>
        </w:rPr>
        <w:t>−</w:t>
      </w:r>
    </w:p>
    <w:p>
      <w:pPr>
        <w:pStyle w:val="Normal1"/>
        <w:spacing w:lineRule="auto" w:line="256" w:before="0" w:after="0"/>
        <w:ind w:left="0" w:hanging="0"/>
        <w:jc w:val="left"/>
        <w:rPr/>
      </w:pPr>
      <w:r>
        <w:rPr>
          <w:rStyle w:val="DefaultParagraphFont"/>
          <w:position w:val="-2"/>
          <w:sz w:val="20"/>
          <w:sz w:val="31"/>
        </w:rPr>
        <w:t>играть роль нуля в операциях на эллиптической кривой.</w:t>
      </w:r>
    </w:p>
    <w:p>
      <w:pPr>
        <w:pStyle w:val="Normal1"/>
        <w:spacing w:lineRule="auto" w:line="247" w:before="0" w:after="142"/>
        <w:ind w:left="10" w:right="5" w:hanging="10"/>
        <w:jc w:val="right"/>
        <w:rPr/>
      </w:pPr>
      <w:r>
        <w:rPr/>
        <w:t xml:space="preserve">Теперь представим, что точки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Q </w:t>
      </w:r>
      <w:r>
        <w:rPr/>
        <w:t xml:space="preserve">(рис. 6.4) сближаются друг с другом и, наконец, сливаются в одну точку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,y</w:t>
      </w:r>
      <w:r>
        <w:rPr>
          <w:rStyle w:val="DefaultParagraphFont"/>
          <w:rFonts w:eastAsia="Cambria" w:cs="Cambria" w:ascii="Cambria" w:hAnsi="Cambria"/>
          <w:position w:val="-1"/>
          <w:sz w:val="13"/>
        </w:rPr>
        <w:t>1</w:t>
      </w:r>
      <w:r>
        <w:rPr>
          <w:rStyle w:val="DefaultParagraphFont"/>
          <w:rFonts w:eastAsia="Cambria" w:cs="Cambria" w:ascii="Cambria" w:hAnsi="Cambria"/>
        </w:rPr>
        <w:t>)</w:t>
      </w:r>
      <w:r>
        <w:rPr/>
        <w:t xml:space="preserve">. Тогда композиция </w:t>
      </w:r>
      <w:r>
        <w:rPr>
          <w:rStyle w:val="DefaultParagraphFont"/>
          <w:rFonts w:eastAsia="Cambria" w:cs="Cambria" w:ascii="Cambria" w:hAnsi="Cambria"/>
          <w:i/>
        </w:rPr>
        <w:t xml:space="preserve">R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3</w:t>
      </w:r>
      <w:r>
        <w:rPr>
          <w:rStyle w:val="DefaultParagraphFont"/>
          <w:rFonts w:eastAsia="Cambria" w:cs="Cambria" w:ascii="Cambria" w:hAnsi="Cambria"/>
          <w:i/>
        </w:rPr>
        <w:t>,y</w:t>
      </w:r>
      <w:r>
        <w:rPr>
          <w:rStyle w:val="DefaultParagraphFont"/>
          <w:rFonts w:eastAsia="Cambria" w:cs="Cambria" w:ascii="Cambria" w:hAnsi="Cambria"/>
          <w:position w:val="-1"/>
          <w:sz w:val="13"/>
        </w:rPr>
        <w:t>3</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t xml:space="preserve">будет получена путем проведения касательной в точке </w:t>
      </w:r>
      <w:r>
        <w:rPr>
          <w:rStyle w:val="DefaultParagraphFont"/>
          <w:rFonts w:eastAsia="Cambria" w:cs="Cambria" w:ascii="Cambria" w:hAnsi="Cambria"/>
          <w:i/>
        </w:rPr>
        <w:t xml:space="preserve">P </w:t>
      </w:r>
      <w:r>
        <w:rPr/>
        <w:t xml:space="preserve">и отражения ее второго пересечения с кривой </w:t>
      </w:r>
      <w:r>
        <w:rPr>
          <w:rStyle w:val="DefaultParagraphFont"/>
          <w:rFonts w:eastAsia="Cambria" w:cs="Cambria" w:ascii="Cambria" w:hAnsi="Cambria"/>
          <w:i/>
        </w:rPr>
        <w:t>R</w:t>
      </w:r>
      <w:r>
        <w:rPr>
          <w:rStyle w:val="DefaultParagraphFont"/>
          <w:rFonts w:eastAsia="Cambria" w:cs="Cambria" w:ascii="Cambria" w:hAnsi="Cambria"/>
          <w:sz w:val="14"/>
        </w:rPr>
        <w:t xml:space="preserve">′ </w:t>
      </w:r>
      <w:r>
        <w:rPr/>
        <w:t xml:space="preserve">относительно оси абсцисс (рис. 6.5). Будем использовать следующее обозначение: </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[2]</w:t>
      </w:r>
      <w:r>
        <w:rPr>
          <w:rStyle w:val="DefaultParagraphFont"/>
          <w:rFonts w:eastAsia="Cambria" w:cs="Cambria" w:ascii="Cambria" w:hAnsi="Cambria"/>
          <w:i/>
        </w:rPr>
        <w:t xml:space="preserve">P </w:t>
      </w:r>
      <w:r>
        <w:rPr/>
        <w:t>.</w:t>
      </w:r>
    </w:p>
    <w:p>
      <w:pPr>
        <w:pStyle w:val="Normal1"/>
        <w:spacing w:lineRule="auto" w:line="256" w:before="0" w:after="429"/>
        <w:ind w:left="1095" w:hanging="0"/>
        <w:jc w:val="left"/>
        <w:rPr/>
      </w:pPr>
      <w:r>
        <w:rPr/>
        <w:drawing>
          <wp:inline distT="0" distB="0" distL="0" distR="0">
            <wp:extent cx="2566670" cy="2560320"/>
            <wp:effectExtent l="0" t="0" r="0" b="0"/>
            <wp:docPr id="76" name="Picture 4110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1071" descr=""/>
                    <pic:cNvPicPr>
                      <a:picLocks noChangeAspect="1" noChangeArrowheads="1"/>
                    </pic:cNvPicPr>
                  </pic:nvPicPr>
                  <pic:blipFill>
                    <a:blip r:embed="rId90"/>
                    <a:stretch>
                      <a:fillRect/>
                    </a:stretch>
                  </pic:blipFill>
                  <pic:spPr bwMode="auto">
                    <a:xfrm>
                      <a:off x="0" y="0"/>
                      <a:ext cx="2566670" cy="2560320"/>
                    </a:xfrm>
                    <a:prstGeom prst="rect">
                      <a:avLst/>
                    </a:prstGeom>
                  </pic:spPr>
                </pic:pic>
              </a:graphicData>
            </a:graphic>
          </wp:inline>
        </w:drawing>
      </w:r>
    </w:p>
    <w:p>
      <w:pPr>
        <w:pStyle w:val="Normal1"/>
        <w:spacing w:lineRule="auto" w:line="264" w:before="0" w:after="449"/>
        <w:ind w:left="20" w:right="56" w:hanging="10"/>
        <w:jc w:val="center"/>
        <w:rPr/>
      </w:pPr>
      <w:r>
        <w:rPr>
          <w:rStyle w:val="DefaultParagraphFont"/>
          <w:sz w:val="18"/>
        </w:rPr>
        <w:t xml:space="preserve">Рис. 6.5. Удвоение точки </w:t>
      </w:r>
      <w:r>
        <w:rPr>
          <w:rStyle w:val="DefaultParagraphFont"/>
          <w:rFonts w:eastAsia="Cambria" w:cs="Cambria" w:ascii="Cambria" w:hAnsi="Cambria"/>
          <w:i/>
          <w:sz w:val="18"/>
        </w:rPr>
        <w:t xml:space="preserve">R </w:t>
      </w:r>
      <w:r>
        <w:rPr>
          <w:rStyle w:val="DefaultParagraphFont"/>
          <w:rFonts w:eastAsia="Cambria" w:cs="Cambria" w:ascii="Cambria" w:hAnsi="Cambria"/>
          <w:sz w:val="18"/>
        </w:rPr>
        <w:t xml:space="preserve">= </w:t>
      </w:r>
      <w:r>
        <w:rPr>
          <w:rStyle w:val="DefaultParagraphFont"/>
          <w:rFonts w:eastAsia="Cambria" w:cs="Cambria" w:ascii="Cambria" w:hAnsi="Cambria"/>
          <w:i/>
          <w:sz w:val="18"/>
        </w:rPr>
        <w:t xml:space="preserve">P </w:t>
      </w:r>
      <w:r>
        <w:rPr>
          <w:rStyle w:val="DefaultParagraphFont"/>
          <w:rFonts w:eastAsia="Cambria" w:cs="Cambria" w:ascii="Cambria" w:hAnsi="Cambria"/>
          <w:sz w:val="18"/>
        </w:rPr>
        <w:t xml:space="preserve">+ </w:t>
      </w:r>
      <w:r>
        <w:rPr>
          <w:rStyle w:val="DefaultParagraphFont"/>
          <w:rFonts w:eastAsia="Cambria" w:cs="Cambria" w:ascii="Cambria" w:hAnsi="Cambria"/>
          <w:i/>
          <w:sz w:val="18"/>
        </w:rPr>
        <w:t xml:space="preserve">P </w:t>
      </w:r>
      <w:r>
        <w:rPr>
          <w:rStyle w:val="DefaultParagraphFont"/>
          <w:rFonts w:eastAsia="Cambria" w:cs="Cambria" w:ascii="Cambria" w:hAnsi="Cambria"/>
          <w:sz w:val="18"/>
        </w:rPr>
        <w:t>= [2]</w:t>
      </w:r>
      <w:r>
        <w:rPr>
          <w:rStyle w:val="DefaultParagraphFont"/>
          <w:rFonts w:eastAsia="Cambria" w:cs="Cambria" w:ascii="Cambria" w:hAnsi="Cambria"/>
          <w:i/>
          <w:sz w:val="18"/>
        </w:rPr>
        <w:t>P</w:t>
      </w:r>
    </w:p>
    <w:p>
      <w:pPr>
        <w:pStyle w:val="Normal1"/>
        <w:spacing w:before="0" w:after="117"/>
        <w:ind w:left="12" w:right="6" w:firstLine="397"/>
        <w:rPr/>
      </w:pPr>
      <w:r>
        <w:rPr/>
        <w:t xml:space="preserve">Выведем формулы для определения координат результирующей точки </w:t>
      </w:r>
      <w:r>
        <w:rPr>
          <w:rStyle w:val="DefaultParagraphFont"/>
          <w:rFonts w:eastAsia="Cambria" w:cs="Cambria" w:ascii="Cambria" w:hAnsi="Cambria"/>
          <w:i/>
        </w:rPr>
        <w:t xml:space="preserve">R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3</w:t>
      </w:r>
      <w:r>
        <w:rPr>
          <w:rStyle w:val="DefaultParagraphFont"/>
          <w:rFonts w:eastAsia="Cambria" w:cs="Cambria" w:ascii="Cambria" w:hAnsi="Cambria"/>
          <w:i/>
        </w:rPr>
        <w:t>,y</w:t>
      </w:r>
      <w:r>
        <w:rPr>
          <w:rStyle w:val="DefaultParagraphFont"/>
          <w:rFonts w:eastAsia="Cambria" w:cs="Cambria" w:ascii="Cambria" w:hAnsi="Cambria"/>
          <w:position w:val="-1"/>
          <w:sz w:val="13"/>
        </w:rPr>
        <w:t>3</w:t>
      </w:r>
      <w:r>
        <w:rPr>
          <w:rStyle w:val="DefaultParagraphFont"/>
          <w:rFonts w:eastAsia="Cambria" w:cs="Cambria" w:ascii="Cambria" w:hAnsi="Cambria"/>
        </w:rPr>
        <w:t xml:space="preserve">) </w:t>
      </w:r>
      <w:r>
        <w:rPr/>
        <w:t xml:space="preserve">на основе координат исходных точек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,y</w:t>
      </w:r>
      <w:r>
        <w:rPr>
          <w:rStyle w:val="DefaultParagraphFont"/>
          <w:rFonts w:eastAsia="Cambria" w:cs="Cambria" w:ascii="Cambria" w:hAnsi="Cambria"/>
          <w:position w:val="-1"/>
          <w:sz w:val="13"/>
        </w:rPr>
        <w:t>1</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i/>
        </w:rPr>
        <w:t xml:space="preserve">Q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rPr>
        <w:t>,y</w:t>
      </w:r>
      <w:r>
        <w:rPr>
          <w:rStyle w:val="DefaultParagraphFont"/>
          <w:rFonts w:eastAsia="Cambria" w:cs="Cambria" w:ascii="Cambria" w:hAnsi="Cambria"/>
          <w:position w:val="-1"/>
          <w:sz w:val="13"/>
        </w:rPr>
        <w:t>2</w:t>
      </w:r>
      <w:r>
        <w:rPr>
          <w:rStyle w:val="DefaultParagraphFont"/>
          <w:rFonts w:eastAsia="Cambria" w:cs="Cambria" w:ascii="Cambria" w:hAnsi="Cambria"/>
        </w:rPr>
        <w:t>)</w:t>
      </w:r>
      <w:r>
        <w:rPr/>
        <w:t xml:space="preserve">. Рассмотрим вначале случай, когда </w:t>
      </w:r>
      <w:r>
        <w:rPr>
          <w:rStyle w:val="DefaultParagraphFont"/>
          <w:rFonts w:eastAsia="Cambria" w:cs="Cambria" w:ascii="Cambria" w:hAnsi="Cambria"/>
          <w:i/>
        </w:rPr>
        <w:t xml:space="preserve">P </w:t>
      </w:r>
      <w:r>
        <w:rPr>
          <w:rStyle w:val="DefaultParagraphFont"/>
          <w:rFonts w:eastAsia="Cambria" w:cs="Cambria" w:ascii="Cambria" w:hAnsi="Cambria"/>
        </w:rPr>
        <w:t>=6 ±</w:t>
      </w:r>
      <w:r>
        <w:rPr>
          <w:rStyle w:val="DefaultParagraphFont"/>
          <w:rFonts w:eastAsia="Cambria" w:cs="Cambria" w:ascii="Cambria" w:hAnsi="Cambria"/>
          <w:i/>
        </w:rPr>
        <w:t>Q</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Q </w:t>
      </w:r>
      <w:r>
        <w:rPr/>
        <w:t xml:space="preserve">(рис. 6.4). Обозначим через </w:t>
      </w:r>
      <w:r>
        <w:rPr>
          <w:rStyle w:val="DefaultParagraphFont"/>
          <w:rFonts w:eastAsia="Cambria" w:cs="Cambria" w:ascii="Cambria" w:hAnsi="Cambria"/>
          <w:i/>
        </w:rPr>
        <w:t xml:space="preserve">k </w:t>
      </w:r>
      <w:r>
        <w:rPr/>
        <w:t xml:space="preserve">угловой коэффициент прямой, проходящей через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 Очевидно, что</w:t>
      </w:r>
    </w:p>
    <w:p>
      <w:pPr>
        <w:pStyle w:val="Normal1"/>
        <w:tabs>
          <w:tab w:val="center" w:pos="3106" w:leader="none"/>
          <w:tab w:val="right" w:pos="6237" w:leader="none"/>
        </w:tabs>
        <w:spacing w:lineRule="auto" w:line="247" w:before="0" w:after="13"/>
        <w:ind w:left="0" w:hanging="0"/>
        <w:jc w:val="left"/>
        <w:rPr/>
      </w:pPr>
      <w:r>
        <w:rPr>
          <w:rStyle w:val="DefaultParagraphFont"/>
          <w:sz w:val="22"/>
        </w:rPr>
        <w:tab/>
      </w:r>
      <w:r>
        <w:rPr/>
        <w:drawing>
          <wp:inline distT="0" distB="0" distL="0" distR="0">
            <wp:extent cx="664845" cy="253365"/>
            <wp:effectExtent l="0" t="0" r="0" b="0"/>
            <wp:docPr id="77" name="Picture 4110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11070" descr=""/>
                    <pic:cNvPicPr>
                      <a:picLocks noChangeAspect="1" noChangeArrowheads="1"/>
                    </pic:cNvPicPr>
                  </pic:nvPicPr>
                  <pic:blipFill>
                    <a:blip r:embed="rId91"/>
                    <a:stretch>
                      <a:fillRect/>
                    </a:stretch>
                  </pic:blipFill>
                  <pic:spPr bwMode="auto">
                    <a:xfrm>
                      <a:off x="0" y="0"/>
                      <a:ext cx="664845" cy="253365"/>
                    </a:xfrm>
                    <a:prstGeom prst="rect">
                      <a:avLst/>
                    </a:prstGeom>
                  </pic:spPr>
                </pic:pic>
              </a:graphicData>
            </a:graphic>
          </wp:inline>
        </w:drawing>
      </w:r>
      <w:r>
        <w:rPr>
          <w:rStyle w:val="DefaultParagraphFont"/>
          <w:rFonts w:eastAsia="Cambria" w:cs="Cambria" w:ascii="Cambria" w:hAnsi="Cambria"/>
          <w:i/>
        </w:rPr>
        <w:t>.</w:t>
        <w:tab/>
      </w:r>
      <w:r>
        <w:rPr/>
        <w:t>(6.5)</w:t>
      </w:r>
    </w:p>
    <w:p>
      <w:pPr>
        <w:pStyle w:val="Normal1"/>
        <w:spacing w:before="0" w:after="354"/>
        <w:ind w:left="12" w:right="6" w:hanging="0"/>
        <w:rPr/>
      </w:pPr>
      <w:r>
        <w:rPr/>
        <w:t xml:space="preserve">Тогда уравнение прямой будет иметь вид </w:t>
      </w:r>
      <w:r>
        <w:rPr>
          <w:rStyle w:val="DefaultParagraphFont"/>
          <w:rFonts w:eastAsia="Cambria" w:cs="Cambria" w:ascii="Cambria" w:hAnsi="Cambria"/>
          <w:i/>
        </w:rPr>
        <w:t xml:space="preserve">Y </w:t>
      </w:r>
      <w:r>
        <w:rPr>
          <w:rStyle w:val="DefaultParagraphFont"/>
          <w:rFonts w:eastAsia="Cambria" w:cs="Cambria" w:ascii="Cambria" w:hAnsi="Cambria"/>
        </w:rPr>
        <w:t>−</w:t>
      </w:r>
      <w:r>
        <w:rPr>
          <w:rStyle w:val="DefaultParagraphFont"/>
          <w:rFonts w:eastAsia="Cambria" w:cs="Cambria" w:ascii="Cambria" w:hAnsi="Cambria"/>
          <w:i/>
        </w:rPr>
        <w:t>y</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 xml:space="preserve">X </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rPr>
        <w:t>)</w:t>
      </w:r>
      <w:r>
        <w:rPr/>
        <w:t>, откуда</w:t>
      </w:r>
    </w:p>
    <w:p>
      <w:pPr>
        <w:pStyle w:val="Normal1"/>
        <w:tabs>
          <w:tab w:val="center" w:pos="3122" w:leader="none"/>
          <w:tab w:val="right" w:pos="6237" w:leader="none"/>
        </w:tabs>
        <w:spacing w:lineRule="auto" w:line="264"/>
        <w:ind w:left="0" w:right="-15" w:hanging="0"/>
        <w:jc w:val="left"/>
        <w:rPr/>
      </w:pPr>
      <w:r>
        <w:rPr>
          <w:rStyle w:val="DefaultParagraphFont"/>
          <w:sz w:val="22"/>
        </w:rPr>
        <w:tab/>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y</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w:t>
        <w:tab/>
      </w:r>
      <w:r>
        <w:rPr/>
        <w:t>(6.6)</w:t>
      </w:r>
    </w:p>
    <w:p>
      <w:pPr>
        <w:pStyle w:val="Normal1"/>
        <w:spacing w:before="0" w:after="258"/>
        <w:ind w:left="12" w:right="6" w:hanging="0"/>
        <w:rPr/>
      </w:pPr>
      <w:r>
        <w:rPr/>
        <w:t xml:space="preserve">Подставим найденное выражение для переменной </w:t>
      </w:r>
      <w:r>
        <w:rPr>
          <w:rStyle w:val="DefaultParagraphFont"/>
          <w:rFonts w:eastAsia="Cambria" w:cs="Cambria" w:ascii="Cambria" w:hAnsi="Cambria"/>
          <w:i/>
        </w:rPr>
        <w:t xml:space="preserve">Y </w:t>
      </w:r>
      <w:r>
        <w:rPr/>
        <w:t>в уравнение кривой (6.1). Получим</w:t>
      </w:r>
    </w:p>
    <w:p>
      <w:pPr>
        <w:pStyle w:val="Normal1"/>
        <w:spacing w:lineRule="auto" w:line="264" w:before="0" w:after="318"/>
        <w:ind w:left="760" w:right="751" w:hanging="10"/>
        <w:jc w:val="center"/>
        <w:rPr/>
      </w:pPr>
      <w:r>
        <w:rPr>
          <w:rStyle w:val="DefaultParagraphFont"/>
          <w:rFonts w:eastAsia="Cambria" w:cs="Cambria" w:ascii="Cambria" w:hAnsi="Cambria"/>
        </w:rPr>
        <w:t>(</w:t>
      </w:r>
      <w:r>
        <w:rPr>
          <w:rStyle w:val="DefaultParagraphFont"/>
          <w:rFonts w:eastAsia="Cambria" w:cs="Cambria" w:ascii="Cambria" w:hAnsi="Cambria"/>
          <w:i/>
        </w:rPr>
        <w:t>y</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 xml:space="preserve">aX </w:t>
      </w:r>
      <w:r>
        <w:rPr>
          <w:rStyle w:val="DefaultParagraphFont"/>
          <w:rFonts w:eastAsia="Cambria" w:cs="Cambria" w:ascii="Cambria" w:hAnsi="Cambria"/>
        </w:rPr>
        <w:t xml:space="preserve">+ </w:t>
      </w:r>
      <w:r>
        <w:rPr>
          <w:rStyle w:val="DefaultParagraphFont"/>
          <w:rFonts w:eastAsia="Cambria" w:cs="Cambria" w:ascii="Cambria" w:hAnsi="Cambria"/>
          <w:i/>
        </w:rPr>
        <w:t>b.</w:t>
      </w:r>
    </w:p>
    <w:p>
      <w:pPr>
        <w:pStyle w:val="Normal1"/>
        <w:ind w:left="12" w:right="6" w:hanging="0"/>
        <w:rPr/>
      </w:pPr>
      <w:r>
        <w:rPr/>
        <w:t>Возводя в квадрат и группируя подобные члены, получим кубическое уравнение</w:t>
      </w:r>
    </w:p>
    <w:p>
      <w:pPr>
        <w:pStyle w:val="Normal1"/>
        <w:spacing w:lineRule="auto" w:line="256" w:before="0" w:after="110"/>
        <w:ind w:left="1305" w:right="1295" w:hanging="10"/>
        <w:jc w:val="center"/>
        <w:rPr/>
      </w:pP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6"/>
          <w:sz w:val="13"/>
        </w:rPr>
        <w:t>2</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rStyle w:val="DefaultParagraphFont"/>
          <w:rFonts w:eastAsia="Cambria" w:cs="Cambria" w:ascii="Cambria" w:hAnsi="Cambria"/>
          <w:position w:val="9"/>
          <w:sz w:val="20"/>
          <w:sz w:val="31"/>
        </w:rPr>
        <w:t xml:space="preserve">+ </w:t>
      </w:r>
      <w:r>
        <w:rPr>
          <w:rStyle w:val="DefaultParagraphFont"/>
          <w:rFonts w:eastAsia="Cambria" w:cs="Cambria" w:ascii="Cambria" w:hAnsi="Cambria"/>
        </w:rPr>
        <w:t>··· = 0</w:t>
      </w:r>
      <w:r>
        <w:rPr>
          <w:rStyle w:val="DefaultParagraphFont"/>
          <w:rFonts w:eastAsia="Cambria" w:cs="Cambria" w:ascii="Cambria" w:hAnsi="Cambria"/>
          <w:i/>
        </w:rPr>
        <w:t>.</w:t>
      </w:r>
    </w:p>
    <w:p>
      <w:pPr>
        <w:pStyle w:val="Normal1"/>
        <w:spacing w:before="0" w:after="235"/>
        <w:ind w:left="12" w:right="6" w:hanging="0"/>
        <w:rPr/>
      </w:pPr>
      <w:r>
        <w:rPr/>
        <w:t xml:space="preserve">Известно, что сумма корней кубического уравнения равна коэффициенту при </w:t>
      </w:r>
      <w:r>
        <w:rPr>
          <w:rStyle w:val="DefaultParagraphFont"/>
          <w:rFonts w:eastAsia="Cambria" w:cs="Cambria" w:ascii="Cambria" w:hAnsi="Cambria"/>
          <w:i/>
        </w:rPr>
        <w:t>X</w:t>
      </w:r>
      <w:r>
        <w:rPr>
          <w:rStyle w:val="DefaultParagraphFont"/>
          <w:rFonts w:eastAsia="Cambria" w:cs="Cambria" w:ascii="Cambria" w:hAnsi="Cambria"/>
          <w:position w:val="6"/>
          <w:sz w:val="13"/>
        </w:rPr>
        <w:t>2</w:t>
      </w:r>
      <w:r>
        <w:rPr/>
        <w:t>, взятому с противоположным знаком (теорема Виета для кубических уравнений), т.е.</w:t>
      </w:r>
    </w:p>
    <w:p>
      <w:pPr>
        <w:pStyle w:val="Normal1"/>
        <w:spacing w:lineRule="auto" w:line="264" w:before="0" w:after="183"/>
        <w:ind w:left="760" w:right="751" w:hanging="10"/>
        <w:jc w:val="center"/>
        <w:rPr/>
      </w:pP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6"/>
          <w:sz w:val="13"/>
        </w:rPr>
        <w:t>2</w:t>
      </w:r>
      <w:r>
        <w:rPr>
          <w:rStyle w:val="DefaultParagraphFont"/>
          <w:rFonts w:eastAsia="Cambria" w:cs="Cambria" w:ascii="Cambria" w:hAnsi="Cambria"/>
          <w:i/>
        </w:rPr>
        <w:t>,</w:t>
      </w:r>
    </w:p>
    <w:p>
      <w:pPr>
        <w:pStyle w:val="Normal1"/>
        <w:spacing w:before="0" w:after="35"/>
        <w:ind w:left="12" w:right="6" w:hanging="0"/>
        <w:rPr/>
      </w:pPr>
      <w:r>
        <w:rPr/>
        <w:t>откуда</w:t>
      </w:r>
    </w:p>
    <w:p>
      <w:pPr>
        <w:pStyle w:val="Normal1"/>
        <w:tabs>
          <w:tab w:val="center" w:pos="3118" w:leader="none"/>
          <w:tab w:val="right" w:pos="6237" w:leader="none"/>
        </w:tabs>
        <w:spacing w:lineRule="auto" w:line="247" w:before="0" w:after="231"/>
        <w:ind w:left="0" w:hanging="0"/>
        <w:jc w:val="left"/>
        <w:rPr/>
      </w:pPr>
      <w:r>
        <w:rPr>
          <w:rStyle w:val="DefaultParagraphFont"/>
          <w:sz w:val="22"/>
        </w:rPr>
        <w:tab/>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rPr>
        <w:t>.</w:t>
        <w:tab/>
      </w:r>
      <w:r>
        <w:rPr/>
        <w:t>(6.7)</w:t>
      </w:r>
    </w:p>
    <w:p>
      <w:pPr>
        <w:pStyle w:val="Normal1"/>
        <w:spacing w:before="0" w:after="351"/>
        <w:ind w:left="12" w:right="6" w:hanging="0"/>
        <w:rPr/>
      </w:pPr>
      <w:r>
        <w:rPr/>
        <w:t xml:space="preserve">Подставив найденное значение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t xml:space="preserve">в уравнение прямой (6.6), найдем ординату точки </w:t>
      </w:r>
      <w:r>
        <w:rPr>
          <w:rStyle w:val="DefaultParagraphFont"/>
          <w:rFonts w:eastAsia="Cambria" w:cs="Cambria" w:ascii="Cambria" w:hAnsi="Cambria"/>
          <w:i/>
        </w:rPr>
        <w:t>R</w:t>
      </w:r>
      <w:r>
        <w:rPr>
          <w:rStyle w:val="DefaultParagraphFont"/>
          <w:rFonts w:eastAsia="Cambria" w:cs="Cambria" w:ascii="Cambria" w:hAnsi="Cambria"/>
          <w:sz w:val="14"/>
        </w:rPr>
        <w:t>′</w:t>
      </w:r>
      <w:r>
        <w:rPr/>
        <w:t xml:space="preserve">, </w:t>
      </w:r>
      <w:r>
        <w:rPr>
          <w:rStyle w:val="DefaultParagraphFont"/>
          <w:rFonts w:eastAsia="Cambria" w:cs="Cambria" w:ascii="Cambria" w:hAnsi="Cambria"/>
          <w:i/>
        </w:rPr>
        <w:t>y</w:t>
      </w:r>
      <w:r>
        <w:rPr>
          <w:rStyle w:val="DefaultParagraphFont"/>
          <w:rFonts w:eastAsia="Cambria" w:cs="Cambria" w:ascii="Cambria" w:hAnsi="Cambria"/>
          <w:position w:val="-1"/>
          <w:sz w:val="13"/>
        </w:rPr>
        <w:t>3</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y</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rPr>
        <w:t>)</w:t>
      </w:r>
      <w:r>
        <w:rPr/>
        <w:t>, и, изменив знак, получим</w:t>
      </w:r>
    </w:p>
    <w:p>
      <w:pPr>
        <w:pStyle w:val="Normal1"/>
        <w:tabs>
          <w:tab w:val="center" w:pos="3118" w:leader="none"/>
          <w:tab w:val="right" w:pos="6237" w:leader="none"/>
        </w:tabs>
        <w:spacing w:lineRule="auto" w:line="264" w:before="0" w:after="271"/>
        <w:ind w:left="0" w:right="-15" w:hanging="0"/>
        <w:jc w:val="left"/>
        <w:rPr/>
      </w:pPr>
      <w:r>
        <w:rPr>
          <w:rStyle w:val="DefaultParagraphFont"/>
          <w:sz w:val="22"/>
        </w:rPr>
        <w:tab/>
      </w:r>
      <w:r>
        <w:rPr>
          <w:rStyle w:val="DefaultParagraphFont"/>
          <w:rFonts w:eastAsia="Cambria" w:cs="Cambria" w:ascii="Cambria" w:hAnsi="Cambria"/>
          <w:i/>
        </w:rPr>
        <w:t>y</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3</w:t>
      </w:r>
      <w:r>
        <w:rPr>
          <w:rStyle w:val="DefaultParagraphFont"/>
          <w:rFonts w:eastAsia="Cambria" w:cs="Cambria" w:ascii="Cambria" w:hAnsi="Cambria"/>
        </w:rPr>
        <w:t xml:space="preserve">) − </w:t>
      </w:r>
      <w:r>
        <w:rPr>
          <w:rStyle w:val="DefaultParagraphFont"/>
          <w:rFonts w:eastAsia="Cambria" w:cs="Cambria" w:ascii="Cambria" w:hAnsi="Cambria"/>
          <w:i/>
        </w:rPr>
        <w:t>y</w:t>
      </w:r>
      <w:r>
        <w:rPr>
          <w:rStyle w:val="DefaultParagraphFont"/>
          <w:rFonts w:eastAsia="Cambria" w:cs="Cambria" w:ascii="Cambria" w:hAnsi="Cambria"/>
          <w:position w:val="-1"/>
          <w:sz w:val="13"/>
        </w:rPr>
        <w:t>1</w:t>
      </w:r>
      <w:r>
        <w:rPr>
          <w:rStyle w:val="DefaultParagraphFont"/>
          <w:rFonts w:eastAsia="Cambria" w:cs="Cambria" w:ascii="Cambria" w:hAnsi="Cambria"/>
          <w:i/>
        </w:rPr>
        <w:t>.</w:t>
        <w:tab/>
      </w:r>
      <w:r>
        <w:rPr/>
        <w:t>(6.8)</w:t>
      </w:r>
    </w:p>
    <w:p>
      <w:pPr>
        <w:pStyle w:val="Normal1"/>
        <w:ind w:left="12" w:right="6" w:hanging="0"/>
        <w:rPr/>
      </w:pPr>
      <w:r>
        <w:rPr/>
        <w:t xml:space="preserve">Итак, мы нашли координаты интересующей нас точки </w:t>
      </w:r>
      <w:r>
        <w:rPr>
          <w:rStyle w:val="DefaultParagraphFont"/>
          <w:rFonts w:eastAsia="Cambria" w:cs="Cambria" w:ascii="Cambria" w:hAnsi="Cambria"/>
          <w:i/>
        </w:rPr>
        <w:t>R</w:t>
      </w:r>
      <w:r>
        <w:rPr/>
        <w:t>.</w:t>
      </w:r>
    </w:p>
    <w:p>
      <w:pPr>
        <w:pStyle w:val="Normal1"/>
        <w:ind w:left="12" w:right="6" w:firstLine="397"/>
        <w:rPr/>
      </w:pPr>
      <w:r>
        <w:rPr/>
        <w:t xml:space="preserve">Теперь рассмотрим случай, когда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Q </w:t>
      </w:r>
      <w:r>
        <w:rPr/>
        <w:t xml:space="preserve">и результирующая точка </w:t>
      </w:r>
      <w:r>
        <w:rPr>
          <w:rStyle w:val="DefaultParagraphFont"/>
          <w:rFonts w:eastAsia="Cambria" w:cs="Cambria" w:ascii="Cambria" w:hAnsi="Cambria"/>
          <w:i/>
        </w:rPr>
        <w:t xml:space="preserve">R </w:t>
      </w:r>
      <w:r>
        <w:rPr>
          <w:rStyle w:val="DefaultParagraphFont"/>
          <w:rFonts w:eastAsia="Cambria" w:cs="Cambria" w:ascii="Cambria" w:hAnsi="Cambria"/>
        </w:rPr>
        <w:t>= [2]</w:t>
      </w:r>
      <w:r>
        <w:rPr>
          <w:rStyle w:val="DefaultParagraphFont"/>
          <w:rFonts w:eastAsia="Cambria" w:cs="Cambria" w:ascii="Cambria" w:hAnsi="Cambria"/>
          <w:i/>
        </w:rPr>
        <w:t xml:space="preserve">P </w:t>
      </w:r>
      <w:r>
        <w:rPr/>
        <w:t xml:space="preserve">(рис. 6.5). Дифференцируя обе части (6.1) по </w:t>
      </w:r>
      <w:r>
        <w:rPr>
          <w:rStyle w:val="DefaultParagraphFont"/>
          <w:rFonts w:eastAsia="Cambria" w:cs="Cambria" w:ascii="Cambria" w:hAnsi="Cambria"/>
          <w:i/>
        </w:rPr>
        <w:t>X</w:t>
      </w:r>
      <w:r>
        <w:rPr/>
        <w:t>, получим</w:t>
      </w:r>
    </w:p>
    <w:p>
      <w:pPr>
        <w:pStyle w:val="Normal1"/>
        <w:spacing w:lineRule="auto" w:line="264" w:before="0" w:after="122"/>
        <w:ind w:left="760" w:right="750" w:hanging="10"/>
        <w:jc w:val="center"/>
        <w:rPr/>
      </w:pPr>
      <w:r>
        <w:rPr>
          <w:rStyle w:val="DefaultParagraphFont"/>
          <w:rFonts w:eastAsia="Cambria" w:cs="Cambria" w:ascii="Cambria" w:hAnsi="Cambria"/>
        </w:rPr>
        <w:t>2</w:t>
      </w:r>
      <w:r>
        <w:rPr>
          <w:rStyle w:val="DefaultParagraphFont"/>
          <w:rFonts w:eastAsia="Cambria" w:cs="Cambria" w:ascii="Cambria" w:hAnsi="Cambria"/>
          <w:i/>
        </w:rPr>
        <w:t xml:space="preserve">Y Y </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3</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a.</w:t>
      </w:r>
    </w:p>
    <w:p>
      <w:pPr>
        <w:pStyle w:val="Normal1"/>
        <w:ind w:left="12" w:right="6" w:hanging="0"/>
        <w:rPr/>
      </w:pPr>
      <w:r>
        <w:rPr/>
        <w:t xml:space="preserve">Угловой коэффициент касательной равен значению производной в точке </w:t>
      </w:r>
      <w:r>
        <w:rPr>
          <w:rStyle w:val="DefaultParagraphFont"/>
          <w:rFonts w:eastAsia="Cambria" w:cs="Cambria" w:ascii="Cambria" w:hAnsi="Cambria"/>
          <w:i/>
        </w:rPr>
        <w:t xml:space="preserve">P </w:t>
      </w:r>
      <w:r>
        <w:rPr/>
        <w:t>,</w:t>
      </w:r>
    </w:p>
    <w:p>
      <w:pPr>
        <w:pStyle w:val="Normal1"/>
        <w:tabs>
          <w:tab w:val="center" w:pos="3105" w:leader="none"/>
          <w:tab w:val="right" w:pos="6237" w:leader="none"/>
        </w:tabs>
        <w:spacing w:lineRule="auto" w:line="247" w:before="0" w:after="41"/>
        <w:ind w:left="0" w:hanging="0"/>
        <w:jc w:val="left"/>
        <w:rPr/>
      </w:pPr>
      <w:r>
        <w:rPr>
          <w:rStyle w:val="DefaultParagraphFont"/>
          <w:sz w:val="22"/>
        </w:rPr>
        <w:tab/>
      </w:r>
      <w:r>
        <w:rPr/>
        <w:drawing>
          <wp:inline distT="0" distB="0" distL="0" distR="0">
            <wp:extent cx="664845" cy="307975"/>
            <wp:effectExtent l="0" t="0" r="0" b="0"/>
            <wp:docPr id="78" name="Picture 4110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411073" descr=""/>
                    <pic:cNvPicPr>
                      <a:picLocks noChangeAspect="1" noChangeArrowheads="1"/>
                    </pic:cNvPicPr>
                  </pic:nvPicPr>
                  <pic:blipFill>
                    <a:blip r:embed="rId92"/>
                    <a:stretch>
                      <a:fillRect/>
                    </a:stretch>
                  </pic:blipFill>
                  <pic:spPr bwMode="auto">
                    <a:xfrm>
                      <a:off x="0" y="0"/>
                      <a:ext cx="664845" cy="307975"/>
                    </a:xfrm>
                    <a:prstGeom prst="rect">
                      <a:avLst/>
                    </a:prstGeom>
                  </pic:spPr>
                </pic:pic>
              </a:graphicData>
            </a:graphic>
          </wp:inline>
        </w:drawing>
      </w:r>
      <w:r>
        <w:rPr>
          <w:rStyle w:val="DefaultParagraphFont"/>
          <w:rFonts w:eastAsia="Cambria" w:cs="Cambria" w:ascii="Cambria" w:hAnsi="Cambria"/>
          <w:i/>
        </w:rPr>
        <w:t>.</w:t>
        <w:tab/>
      </w:r>
      <w:r>
        <w:rPr/>
        <w:t>(6.9)</w:t>
      </w:r>
    </w:p>
    <w:p>
      <w:pPr>
        <w:pStyle w:val="Normal1"/>
        <w:spacing w:before="0" w:after="125"/>
        <w:ind w:left="12" w:right="6" w:hanging="0"/>
        <w:rPr/>
      </w:pPr>
      <w:r>
        <w:rPr/>
        <w:t xml:space="preserve">Дальнейшие рассуждения аналогичны первому случаю, и координаты точки </w:t>
      </w:r>
      <w:r>
        <w:rPr>
          <w:rStyle w:val="DefaultParagraphFont"/>
          <w:rFonts w:eastAsia="Cambria" w:cs="Cambria" w:ascii="Cambria" w:hAnsi="Cambria"/>
          <w:i/>
        </w:rPr>
        <w:t xml:space="preserve">R </w:t>
      </w:r>
      <w:r>
        <w:rPr/>
        <w:t xml:space="preserve">определяются по тем же формулам (6.7) и (6.8). Заметим, что если ордината точки </w:t>
      </w:r>
      <w:r>
        <w:rPr>
          <w:rStyle w:val="DefaultParagraphFont"/>
          <w:rFonts w:eastAsia="Cambria" w:cs="Cambria" w:ascii="Cambria" w:hAnsi="Cambria"/>
          <w:i/>
        </w:rPr>
        <w:t xml:space="preserve">P </w:t>
      </w:r>
      <w:r>
        <w:rPr/>
        <w:t xml:space="preserve">равна нулю, то касательная проходит параллельно оси ординат и </w:t>
      </w:r>
      <w:r>
        <w:rPr>
          <w:rStyle w:val="DefaultParagraphFont"/>
          <w:rFonts w:eastAsia="Cambria" w:cs="Cambria" w:ascii="Cambria" w:hAnsi="Cambria"/>
        </w:rPr>
        <w:t>[2]</w:t>
      </w:r>
      <w:r>
        <w:rPr>
          <w:rStyle w:val="DefaultParagraphFont"/>
          <w:rFonts w:eastAsia="Cambria" w:cs="Cambria" w:ascii="Cambria" w:hAnsi="Cambria"/>
          <w:i/>
        </w:rPr>
        <w:t xml:space="preserve">P </w:t>
      </w:r>
      <w:r>
        <w:rPr>
          <w:rStyle w:val="DefaultParagraphFont"/>
          <w:rFonts w:eastAsia="Cambria" w:cs="Cambria" w:ascii="Cambria" w:hAnsi="Cambria"/>
        </w:rPr>
        <w:t>= O</w:t>
      </w:r>
      <w:r>
        <w:rPr/>
        <w:t>.</w:t>
      </w:r>
    </w:p>
    <w:p>
      <w:pPr>
        <w:pStyle w:val="Normal1"/>
        <w:spacing w:before="0" w:after="155"/>
        <w:ind w:left="12" w:right="6" w:firstLine="397"/>
        <w:rPr/>
      </w:pPr>
      <w:r>
        <w:rPr/>
        <w:t>Используя полученные формулы для вычисления композиции и принятые соглашения относительно точки в бесконечности, можно доказать следующие свойства точек на эллиптической кривой:</w:t>
      </w:r>
    </w:p>
    <w:p>
      <w:pPr>
        <w:pStyle w:val="Normal1"/>
        <w:numPr>
          <w:ilvl w:val="0"/>
          <w:numId w:val="29"/>
        </w:numPr>
        <w:ind w:right="6" w:hanging="297"/>
        <w:rPr/>
      </w:pP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t xml:space="preserve">для всех точек </w:t>
      </w:r>
      <w:r>
        <w:rPr>
          <w:rStyle w:val="DefaultParagraphFont"/>
          <w:rFonts w:eastAsia="Cambria" w:cs="Cambria" w:ascii="Cambria" w:hAnsi="Cambria"/>
          <w:i/>
        </w:rPr>
        <w:t xml:space="preserve">P,Q </w:t>
      </w:r>
      <w:r>
        <w:rPr>
          <w:rStyle w:val="DefaultParagraphFont"/>
          <w:rFonts w:eastAsia="Cambria" w:cs="Cambria" w:ascii="Cambria" w:hAnsi="Cambria"/>
        </w:rPr>
        <w:t xml:space="preserve">∈ </w:t>
      </w:r>
      <w:r>
        <w:rPr>
          <w:rStyle w:val="DefaultParagraphFont"/>
          <w:rFonts w:eastAsia="Cambria" w:cs="Cambria" w:ascii="Cambria" w:hAnsi="Cambria"/>
          <w:i/>
        </w:rPr>
        <w:t>E</w:t>
      </w:r>
      <w:r>
        <w:rPr/>
        <w:t>;</w:t>
      </w:r>
    </w:p>
    <w:p>
      <w:pPr>
        <w:pStyle w:val="Normal1"/>
        <w:numPr>
          <w:ilvl w:val="0"/>
          <w:numId w:val="29"/>
        </w:numPr>
        <w:spacing w:before="0" w:after="395"/>
        <w:ind w:right="6" w:hanging="297"/>
        <w:rPr/>
      </w:pP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rPr>
        <w:t>) =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Q</w:t>
      </w:r>
      <w:r>
        <w:rPr>
          <w:rStyle w:val="DefaultParagraphFont"/>
          <w:rFonts w:eastAsia="Cambria" w:cs="Cambria" w:ascii="Cambria" w:hAnsi="Cambria"/>
        </w:rPr>
        <w:t xml:space="preserve">) + </w:t>
      </w:r>
      <w:r>
        <w:rPr>
          <w:rStyle w:val="DefaultParagraphFont"/>
          <w:rFonts w:eastAsia="Cambria" w:cs="Cambria" w:ascii="Cambria" w:hAnsi="Cambria"/>
          <w:i/>
        </w:rPr>
        <w:t xml:space="preserve">S </w:t>
      </w:r>
      <w:r>
        <w:rPr/>
        <w:t xml:space="preserve">для всех точек </w:t>
      </w:r>
      <w:r>
        <w:rPr>
          <w:rStyle w:val="DefaultParagraphFont"/>
          <w:rFonts w:eastAsia="Cambria" w:cs="Cambria" w:ascii="Cambria" w:hAnsi="Cambria"/>
          <w:i/>
        </w:rPr>
        <w:t xml:space="preserve">P,Q,S </w:t>
      </w:r>
      <w:r>
        <w:rPr>
          <w:rStyle w:val="DefaultParagraphFont"/>
          <w:rFonts w:eastAsia="Cambria" w:cs="Cambria" w:ascii="Cambria" w:hAnsi="Cambria"/>
        </w:rPr>
        <w:t xml:space="preserve">∈ </w:t>
      </w:r>
      <w:r>
        <w:rPr>
          <w:rStyle w:val="DefaultParagraphFont"/>
          <w:rFonts w:eastAsia="Cambria" w:cs="Cambria" w:ascii="Cambria" w:hAnsi="Cambria"/>
          <w:i/>
        </w:rPr>
        <w:t>E</w:t>
      </w:r>
      <w:r>
        <w:rPr/>
        <w:t>;</w:t>
      </w:r>
    </w:p>
    <w:p>
      <w:pPr>
        <w:pStyle w:val="Normal1"/>
        <w:numPr>
          <w:ilvl w:val="0"/>
          <w:numId w:val="29"/>
        </w:numPr>
        <w:spacing w:lineRule="auto" w:line="333"/>
        <w:ind w:right="6" w:hanging="297"/>
        <w:rPr/>
      </w:pPr>
      <w:r>
        <w:rPr/>
        <w:t xml:space="preserve">существует нулевой элемент </w:t>
      </w:r>
      <w:r>
        <w:rPr>
          <w:rStyle w:val="DefaultParagraphFont"/>
          <w:rFonts w:eastAsia="Cambria" w:cs="Cambria" w:ascii="Cambria" w:hAnsi="Cambria"/>
        </w:rPr>
        <w:t xml:space="preserve">O </w:t>
      </w:r>
      <w:r>
        <w:rPr/>
        <w:t>(точка в бесконечности), такой,</w:t>
      </w:r>
      <w:r>
        <w:rPr>
          <w:rStyle w:val="DefaultParagraphFont"/>
          <w:rFonts w:eastAsia="Cambria" w:cs="Cambria" w:ascii="Cambria" w:hAnsi="Cambria"/>
          <w:i/>
          <w:position w:val="-2"/>
          <w:sz w:val="20"/>
          <w:sz w:val="31"/>
        </w:rPr>
        <w:t xml:space="preserve">P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E</w:t>
      </w:r>
      <w:r>
        <w:rPr/>
        <w:t xml:space="preserve">; что </w:t>
      </w:r>
      <w:r>
        <w:rPr>
          <w:rStyle w:val="DefaultParagraphFont"/>
          <w:rFonts w:eastAsia="Cambria" w:cs="Cambria" w:ascii="Cambria" w:hAnsi="Cambria"/>
          <w:i/>
          <w:position w:val="-2"/>
          <w:sz w:val="20"/>
          <w:sz w:val="31"/>
        </w:rPr>
        <w:t xml:space="preserve">P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rPr>
        <w:t xml:space="preserve">O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rPr>
        <w:t xml:space="preserve">O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i/>
          <w:position w:val="-2"/>
          <w:sz w:val="20"/>
          <w:sz w:val="31"/>
        </w:rPr>
        <w:t xml:space="preserve">P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i/>
          <w:position w:val="-2"/>
          <w:sz w:val="20"/>
          <w:sz w:val="31"/>
        </w:rPr>
        <w:t xml:space="preserve">P </w:t>
      </w:r>
      <w:r>
        <w:rPr/>
        <w:t>для всех</w:t>
      </w:r>
    </w:p>
    <w:p>
      <w:pPr>
        <w:pStyle w:val="Normal1"/>
        <w:numPr>
          <w:ilvl w:val="0"/>
          <w:numId w:val="29"/>
        </w:numPr>
        <w:spacing w:before="0" w:after="111"/>
        <w:ind w:right="6" w:hanging="297"/>
        <w:rPr/>
      </w:pPr>
      <w:r>
        <w:rPr/>
        <w:t xml:space="preserve">для каждой точки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E </w:t>
      </w:r>
      <w:r>
        <w:rPr/>
        <w:t xml:space="preserve">существует точка </w:t>
      </w:r>
      <w:r>
        <w:rPr>
          <w:rStyle w:val="DefaultParagraphFont"/>
          <w:rFonts w:eastAsia="Cambria" w:cs="Cambria" w:ascii="Cambria" w:hAnsi="Cambria"/>
        </w:rPr>
        <w:t>−</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E</w:t>
      </w:r>
      <w:r>
        <w:rPr/>
        <w:t xml:space="preserve">, такая, что </w:t>
      </w:r>
      <w:r>
        <w:rPr>
          <w:rStyle w:val="DefaultParagraphFont"/>
          <w:rFonts w:eastAsia="Cambria" w:cs="Cambria" w:ascii="Cambria" w:hAnsi="Cambria"/>
          <w:i/>
          <w:position w:val="-2"/>
          <w:sz w:val="20"/>
          <w:sz w:val="31"/>
        </w:rPr>
        <w:t xml:space="preserve">P </w:t>
      </w:r>
      <w:r>
        <w:rPr>
          <w:rStyle w:val="DefaultParagraphFont"/>
          <w:rFonts w:eastAsia="Cambria" w:cs="Cambria" w:ascii="Cambria" w:hAnsi="Cambria"/>
          <w:position w:val="-2"/>
          <w:sz w:val="20"/>
          <w:sz w:val="31"/>
        </w:rPr>
        <w:t>+ (</w:t>
      </w:r>
      <w:r>
        <w:rPr>
          <w:rStyle w:val="DefaultParagraphFont"/>
          <w:rFonts w:eastAsia="Cambria" w:cs="Cambria" w:ascii="Cambria" w:hAnsi="Cambria"/>
        </w:rPr>
        <w:t>−</w:t>
      </w:r>
      <w:r>
        <w:rPr>
          <w:rStyle w:val="DefaultParagraphFont"/>
          <w:rFonts w:eastAsia="Cambria" w:cs="Cambria" w:ascii="Cambria" w:hAnsi="Cambria"/>
          <w:i/>
          <w:position w:val="-2"/>
          <w:sz w:val="20"/>
          <w:sz w:val="31"/>
        </w:rPr>
        <w:t>P</w:t>
      </w:r>
      <w:r>
        <w:rPr>
          <w:rStyle w:val="DefaultParagraphFont"/>
          <w:rFonts w:eastAsia="Cambria" w:cs="Cambria" w:ascii="Cambria" w:hAnsi="Cambria"/>
          <w:position w:val="-2"/>
          <w:sz w:val="20"/>
          <w:sz w:val="31"/>
        </w:rPr>
        <w:t xml:space="preserve">) = </w:t>
      </w:r>
      <w:r>
        <w:rPr>
          <w:rStyle w:val="DefaultParagraphFont"/>
          <w:rFonts w:eastAsia="Cambria" w:cs="Cambria" w:ascii="Cambria" w:hAnsi="Cambria"/>
        </w:rPr>
        <w:t>O</w:t>
      </w:r>
      <w:r>
        <w:rPr/>
        <w:t>.</w:t>
      </w:r>
    </w:p>
    <w:p>
      <w:pPr>
        <w:pStyle w:val="Normal1"/>
        <w:ind w:left="12" w:right="6" w:hanging="0"/>
        <w:rPr/>
      </w:pPr>
      <w:r>
        <w:rPr/>
        <w:t xml:space="preserve">Перечисленные свойства точек совпадают со свойствами целых чисел при использовании операции сложения. Поэтому композицию точек часто называют сложением точек, а операцию </w:t>
      </w:r>
      <w:r>
        <w:rPr>
          <w:rStyle w:val="DefaultParagraphFont"/>
          <w:rFonts w:eastAsia="Cambria" w:cs="Cambria" w:ascii="Cambria" w:hAnsi="Cambria"/>
        </w:rPr>
        <w:t>[2]</w:t>
      </w:r>
      <w:r>
        <w:rPr>
          <w:rStyle w:val="DefaultParagraphFont"/>
          <w:rFonts w:eastAsia="Cambria" w:cs="Cambria" w:ascii="Cambria" w:hAnsi="Cambria"/>
          <w:i/>
        </w:rPr>
        <w:t xml:space="preserve">P </w:t>
      </w:r>
      <w:r>
        <w:rPr/>
        <w:t>— удвоением точки.</w:t>
      </w:r>
    </w:p>
    <w:p>
      <w:pPr>
        <w:pStyle w:val="Normal1"/>
        <w:spacing w:before="0" w:after="73"/>
        <w:ind w:left="12" w:right="6" w:firstLine="397"/>
        <w:rPr/>
      </w:pPr>
      <w:r>
        <w:rPr/>
        <w:t xml:space="preserve">Продолжая аналогию со сложением чисел, удобно ввести следующие обозначения. Для целого </w:t>
      </w:r>
      <w:r>
        <w:rPr>
          <w:rStyle w:val="DefaultParagraphFont"/>
          <w:rFonts w:eastAsia="Cambria" w:cs="Cambria" w:ascii="Cambria" w:hAnsi="Cambria"/>
          <w:i/>
        </w:rPr>
        <w:t>m</w:t>
      </w:r>
    </w:p>
    <w:p>
      <w:pPr>
        <w:pStyle w:val="Normal1"/>
        <w:spacing w:lineRule="auto" w:line="264" w:before="0" w:after="122"/>
        <w:ind w:left="760" w:right="751" w:hanging="10"/>
        <w:jc w:val="center"/>
        <w:rPr/>
      </w:pPr>
      <w:r>
        <w:rPr/>
        <w:drawing>
          <wp:inline distT="0" distB="0" distL="0" distR="0">
            <wp:extent cx="1637030" cy="728345"/>
            <wp:effectExtent l="0" t="0" r="0" b="0"/>
            <wp:docPr id="79" name="Picture 4110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11074" descr=""/>
                    <pic:cNvPicPr>
                      <a:picLocks noChangeAspect="1" noChangeArrowheads="1"/>
                    </pic:cNvPicPr>
                  </pic:nvPicPr>
                  <pic:blipFill>
                    <a:blip r:embed="rId93"/>
                    <a:stretch>
                      <a:fillRect/>
                    </a:stretch>
                  </pic:blipFill>
                  <pic:spPr bwMode="auto">
                    <a:xfrm>
                      <a:off x="0" y="0"/>
                      <a:ext cx="1637030" cy="728345"/>
                    </a:xfrm>
                    <a:prstGeom prst="rect">
                      <a:avLst/>
                    </a:prstGeom>
                  </pic:spPr>
                </pic:pic>
              </a:graphicData>
            </a:graphic>
          </wp:inline>
        </w:drawing>
      </w:r>
      <w:r>
        <w:rPr>
          <w:rStyle w:val="DefaultParagraphFont"/>
          <w:rFonts w:eastAsia="Cambria" w:cs="Cambria" w:ascii="Cambria" w:hAnsi="Cambria"/>
          <w:i/>
        </w:rPr>
        <w:t>.</w:t>
      </w:r>
    </w:p>
    <w:p>
      <w:pPr>
        <w:pStyle w:val="Normal1"/>
        <w:spacing w:before="0" w:after="187"/>
        <w:ind w:left="12" w:right="6" w:firstLine="397"/>
        <w:rPr/>
      </w:pPr>
      <w:r>
        <w:rPr/>
        <w:t xml:space="preserve">Теперь мы готовы к тому, чтобы сделать последний шаг, необходимый для криптографического использования эллиптических кривых. Мы видим, что при вычислении композиции точек на кривой (см. формулы (6.5), (6.9), (6.7) и (6.8)) используются только операции сложения, вычитания, умножения и деления чисел. Это значит, что все приведенные выше тождества сохранятся, если мы будем выполнять вычисления с целыми числами по модулю простого числа </w:t>
      </w:r>
      <w:r>
        <w:rPr>
          <w:rStyle w:val="DefaultParagraphFont"/>
          <w:rFonts w:eastAsia="Cambria" w:cs="Cambria" w:ascii="Cambria" w:hAnsi="Cambria"/>
          <w:i/>
        </w:rPr>
        <w:t>p</w:t>
      </w:r>
      <w:r>
        <w:rPr/>
        <w:t xml:space="preserve">. В этом случае сложение и умножение чисел выполняются по модулю </w:t>
      </w:r>
      <w:r>
        <w:rPr>
          <w:rStyle w:val="DefaultParagraphFont"/>
          <w:rFonts w:eastAsia="Cambria" w:cs="Cambria" w:ascii="Cambria" w:hAnsi="Cambria"/>
          <w:i/>
        </w:rPr>
        <w:t>p</w:t>
      </w:r>
      <w:r>
        <w:rPr/>
        <w:t xml:space="preserve">выполняется путем умножения, разность </w:t>
      </w:r>
      <w:r>
        <w:rPr>
          <w:rStyle w:val="DefaultParagraphFont"/>
          <w:rFonts w:eastAsia="Cambria" w:cs="Cambria" w:ascii="Cambria" w:hAnsi="Cambria"/>
          <w:i/>
        </w:rPr>
        <w:t xml:space="preserve">u </w:t>
      </w:r>
      <w:r>
        <w:rPr>
          <w:rStyle w:val="DefaultParagraphFont"/>
          <w:rFonts w:eastAsia="Cambria" w:cs="Cambria" w:ascii="Cambria" w:hAnsi="Cambria"/>
        </w:rPr>
        <w:t xml:space="preserve">− </w:t>
      </w:r>
      <w:r>
        <w:rPr>
          <w:rStyle w:val="DefaultParagraphFont"/>
          <w:rFonts w:eastAsia="Cambria" w:cs="Cambria" w:ascii="Cambria" w:hAnsi="Cambria"/>
          <w:i/>
        </w:rPr>
        <w:t xml:space="preserve">v </w:t>
      </w:r>
      <w:r>
        <w:rPr/>
        <w:t>вычисляется как</w:t>
      </w:r>
      <w:r>
        <w:rPr>
          <w:rStyle w:val="DefaultParagraphFont"/>
          <w:rFonts w:eastAsia="Cambria" w:cs="Cambria" w:ascii="Cambria" w:hAnsi="Cambria"/>
          <w:i/>
          <w:position w:val="-2"/>
          <w:sz w:val="20"/>
          <w:sz w:val="31"/>
        </w:rPr>
        <w:t xml:space="preserve">u </w:t>
      </w:r>
      <w:r>
        <w:rPr/>
        <w:t>на</w:t>
      </w:r>
      <w:r>
        <w:rPr>
          <w:rStyle w:val="DefaultParagraphFont"/>
          <w:rFonts w:eastAsia="Cambria" w:cs="Cambria" w:ascii="Cambria" w:hAnsi="Cambria"/>
          <w:i/>
        </w:rPr>
        <w:t>u</w:t>
      </w:r>
      <w:r>
        <w:rPr>
          <w:rStyle w:val="DefaultParagraphFont"/>
          <w:rFonts w:eastAsia="Cambria" w:cs="Cambria" w:ascii="Cambria" w:hAnsi="Cambria"/>
          <w:i/>
          <w:position w:val="-2"/>
          <w:sz w:val="20"/>
          <w:sz w:val="31"/>
        </w:rPr>
        <w:t>v</w:t>
      </w:r>
      <w:r>
        <w:rPr>
          <w:rStyle w:val="DefaultParagraphFont"/>
          <w:rFonts w:eastAsia="Cambria" w:cs="Cambria" w:ascii="Cambria" w:hAnsi="Cambria"/>
        </w:rPr>
        <w:t>+ (</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rStyle w:val="DefaultParagraphFont"/>
          <w:rFonts w:eastAsia="Cambria" w:cs="Cambria" w:ascii="Cambria" w:hAnsi="Cambria"/>
          <w:i/>
        </w:rPr>
        <w:t>p</w:t>
      </w:r>
      <w:r>
        <w:rPr>
          <w:rStyle w:val="DefaultParagraphFont"/>
          <w:rFonts w:eastAsia="Cambria" w:cs="Cambria" w:ascii="Cambria" w:hAnsi="Cambria"/>
          <w:position w:val="-2"/>
          <w:sz w:val="20"/>
          <w:sz w:val="31"/>
        </w:rPr>
        <w:t>mod</w:t>
      </w:r>
      <w:r>
        <w:rPr>
          <w:rStyle w:val="DefaultParagraphFont"/>
          <w:rFonts w:eastAsia="Cambria" w:cs="Cambria" w:ascii="Cambria" w:hAnsi="Cambria"/>
        </w:rPr>
        <w:t xml:space="preserve">− </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position w:val="-2"/>
          <w:sz w:val="20"/>
          <w:sz w:val="31"/>
        </w:rPr>
        <w:t>p</w:t>
      </w:r>
      <w:r>
        <w:rPr>
          <w:rStyle w:val="DefaultParagraphFont"/>
          <w:rFonts w:eastAsia="Cambria" w:cs="Cambria" w:ascii="Cambria" w:hAnsi="Cambria"/>
        </w:rPr>
        <w:t>mod</w:t>
      </w:r>
      <w:r>
        <w:rPr/>
        <w:t>(простота модуля га</w:t>
      </w:r>
      <w:r>
        <w:rPr>
          <w:rStyle w:val="DefaultParagraphFont"/>
          <w:rFonts w:eastAsia="Cambria" w:cs="Cambria" w:ascii="Cambria" w:hAnsi="Cambria"/>
          <w:i/>
        </w:rPr>
        <w:t>p</w:t>
      </w:r>
      <w:r>
        <w:rPr/>
        <w:t xml:space="preserve">, а деление </w:t>
      </w:r>
      <w:r>
        <w:rPr>
          <w:rStyle w:val="DefaultParagraphFont"/>
          <w:rFonts w:eastAsia="Cambria" w:cs="Cambria" w:ascii="Cambria" w:hAnsi="Cambria"/>
          <w:i/>
        </w:rPr>
        <w:t>u/v</w:t>
      </w:r>
      <w:r>
        <w:rPr/>
        <w:t xml:space="preserve">рантирует, что для любого положительного числа </w:t>
      </w:r>
      <w:r>
        <w:rPr>
          <w:rStyle w:val="DefaultParagraphFont"/>
          <w:rFonts w:eastAsia="Cambria" w:cs="Cambria" w:ascii="Cambria" w:hAnsi="Cambria"/>
          <w:i/>
        </w:rPr>
        <w:t xml:space="preserve">v &lt; p </w:t>
      </w:r>
      <w:r>
        <w:rPr/>
        <w:t xml:space="preserve">существует число </w:t>
      </w:r>
      <w:r>
        <w:rPr>
          <w:rStyle w:val="DefaultParagraphFont"/>
          <w:rFonts w:eastAsia="Cambria" w:cs="Cambria" w:ascii="Cambria" w:hAnsi="Cambria"/>
          <w:i/>
        </w:rPr>
        <w:t>v</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t xml:space="preserve">, такое, что </w:t>
      </w:r>
      <w:r>
        <w:rPr>
          <w:rStyle w:val="DefaultParagraphFont"/>
          <w:rFonts w:eastAsia="Cambria" w:cs="Cambria" w:ascii="Cambria" w:hAnsi="Cambria"/>
          <w:i/>
        </w:rPr>
        <w:t>vv</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rStyle w:val="DefaultParagraphFont"/>
          <w:rFonts w:eastAsia="Cambria" w:cs="Cambria" w:ascii="Cambria" w:hAnsi="Cambria"/>
        </w:rPr>
        <w:t>= 1</w:t>
      </w:r>
      <w:r>
        <w:rPr/>
        <w:t>). В результате мы получаем кривую</w:t>
      </w:r>
    </w:p>
    <w:p>
      <w:pPr>
        <w:pStyle w:val="Normal1"/>
        <w:tabs>
          <w:tab w:val="center" w:pos="1694" w:leader="none"/>
          <w:tab w:val="center" w:pos="2905" w:leader="none"/>
          <w:tab w:val="center" w:pos="4305" w:leader="none"/>
          <w:tab w:val="right" w:pos="6237"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i/>
        </w:rPr>
        <w:t xml:space="preserve">E </w:t>
      </w:r>
      <w:r>
        <w:rPr>
          <w:rStyle w:val="DefaultParagraphFont"/>
          <w:rFonts w:eastAsia="Cambria" w:cs="Cambria" w:ascii="Cambria" w:hAnsi="Cambria"/>
        </w:rPr>
        <w:t>:</w:t>
        <w:tab/>
      </w:r>
      <w:r>
        <w:rPr>
          <w:rStyle w:val="DefaultParagraphFont"/>
          <w:rFonts w:eastAsia="Cambria" w:cs="Cambria" w:ascii="Cambria" w:hAnsi="Cambria"/>
          <w:i/>
        </w:rPr>
        <w:t xml:space="preserve">Y </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 xml:space="preserve">aX </w:t>
      </w:r>
      <w:r>
        <w:rPr>
          <w:rStyle w:val="DefaultParagraphFont"/>
          <w:rFonts w:eastAsia="Cambria" w:cs="Cambria" w:ascii="Cambria" w:hAnsi="Cambria"/>
        </w:rPr>
        <w:t xml:space="preserve">+ </w:t>
      </w:r>
      <w:r>
        <w:rPr>
          <w:rStyle w:val="DefaultParagraphFont"/>
          <w:rFonts w:eastAsia="Cambria" w:cs="Cambria" w:ascii="Cambria" w:hAnsi="Cambria"/>
          <w:i/>
        </w:rPr>
        <w:t>b</w:t>
        <w:tab/>
      </w:r>
      <w:r>
        <w:rPr>
          <w:rStyle w:val="DefaultParagraphFont"/>
          <w:rFonts w:eastAsia="Cambria" w:cs="Cambria" w:ascii="Cambria" w:hAnsi="Cambria"/>
        </w:rPr>
        <w:t xml:space="preserve">(mod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w:t>
        <w:tab/>
      </w:r>
      <w:r>
        <w:rPr/>
        <w:t>(6.10)</w:t>
      </w:r>
    </w:p>
    <w:p>
      <w:pPr>
        <w:pStyle w:val="Normal1"/>
        <w:spacing w:before="0" w:after="190"/>
        <w:ind w:left="12" w:right="6" w:hanging="0"/>
        <w:rPr/>
      </w:pPr>
      <w:r>
        <w:rPr/>
        <w:t xml:space="preserve">В уравнении (6.10) переменные </w:t>
      </w:r>
      <w:r>
        <w:rPr>
          <w:rStyle w:val="DefaultParagraphFont"/>
          <w:rFonts w:eastAsia="Cambria" w:cs="Cambria" w:ascii="Cambria" w:hAnsi="Cambria"/>
          <w:i/>
        </w:rPr>
        <w:t xml:space="preserve">X,Y </w:t>
      </w:r>
      <w:r>
        <w:rPr/>
        <w:t xml:space="preserve">и коэффициенты </w:t>
      </w:r>
      <w:r>
        <w:rPr>
          <w:rStyle w:val="DefaultParagraphFont"/>
          <w:rFonts w:eastAsia="Cambria" w:cs="Cambria" w:ascii="Cambria" w:hAnsi="Cambria"/>
          <w:i/>
        </w:rPr>
        <w:t xml:space="preserve">a,b </w:t>
      </w:r>
      <w:r>
        <w:rPr/>
        <w:t xml:space="preserve">принимают целочисленные значения, а все вычисления выполняются по модулю </w:t>
      </w:r>
      <w:r>
        <w:rPr>
          <w:rStyle w:val="DefaultParagraphFont"/>
          <w:rFonts w:eastAsia="Cambria" w:cs="Cambria" w:ascii="Cambria" w:hAnsi="Cambria"/>
          <w:i/>
        </w:rPr>
        <w:t>p</w:t>
      </w:r>
      <w:r>
        <w:rPr/>
        <w:t xml:space="preserve">. В соответствии с (6.4) на </w:t>
      </w:r>
      <w:r>
        <w:rPr>
          <w:rStyle w:val="DefaultParagraphFont"/>
          <w:rFonts w:eastAsia="Cambria" w:cs="Cambria" w:ascii="Cambria" w:hAnsi="Cambria"/>
          <w:i/>
        </w:rPr>
        <w:t xml:space="preserve">a,b </w:t>
      </w:r>
      <w:r>
        <w:rPr/>
        <w:t>налагается ограничение</w:t>
      </w:r>
    </w:p>
    <w:p>
      <w:pPr>
        <w:pStyle w:val="Normal1"/>
        <w:tabs>
          <w:tab w:val="center" w:pos="3122" w:leader="none"/>
          <w:tab w:val="right" w:pos="6237"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rPr>
        <w:t>(4</w:t>
      </w:r>
      <w:r>
        <w:rPr>
          <w:rStyle w:val="DefaultParagraphFont"/>
          <w:rFonts w:eastAsia="Cambria" w:cs="Cambria" w:ascii="Cambria" w:hAnsi="Cambria"/>
          <w:i/>
        </w:rPr>
        <w:t>a</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+ 27</w:t>
      </w:r>
      <w:r>
        <w:rPr>
          <w:rStyle w:val="DefaultParagraphFont"/>
          <w:rFonts w:eastAsia="Cambria" w:cs="Cambria" w:ascii="Cambria" w:hAnsi="Cambria"/>
          <w:i/>
        </w:rPr>
        <w:t>b</w:t>
      </w:r>
      <w:r>
        <w:rPr>
          <w:rStyle w:val="DefaultParagraphFont"/>
          <w:rFonts w:eastAsia="Cambria" w:cs="Cambria" w:ascii="Cambria" w:hAnsi="Cambria"/>
          <w:position w:val="6"/>
          <w:sz w:val="13"/>
        </w:rPr>
        <w:t>2</w:t>
      </w:r>
      <w:r>
        <w:rPr>
          <w:rStyle w:val="DefaultParagraphFont"/>
          <w:rFonts w:eastAsia="Cambria" w:cs="Cambria" w:ascii="Cambria" w:hAnsi="Cambria"/>
        </w:rPr>
        <w:t xml:space="preserve">) mod </w:t>
      </w:r>
      <w:r>
        <w:rPr>
          <w:rStyle w:val="DefaultParagraphFont"/>
          <w:rFonts w:eastAsia="Cambria" w:cs="Cambria" w:ascii="Cambria" w:hAnsi="Cambria"/>
          <w:i/>
        </w:rPr>
        <w:t xml:space="preserve">p </w:t>
      </w:r>
      <w:r>
        <w:rPr>
          <w:rStyle w:val="DefaultParagraphFont"/>
          <w:rFonts w:eastAsia="Cambria" w:cs="Cambria" w:ascii="Cambria" w:hAnsi="Cambria"/>
        </w:rPr>
        <w:t>6= 0</w:t>
      </w:r>
      <w:r>
        <w:rPr>
          <w:rStyle w:val="DefaultParagraphFont"/>
          <w:rFonts w:eastAsia="Cambria" w:cs="Cambria" w:ascii="Cambria" w:hAnsi="Cambria"/>
          <w:i/>
        </w:rPr>
        <w:t>.</w:t>
        <w:tab/>
      </w:r>
      <w:r>
        <w:rPr/>
        <w:t>(6.11)</w:t>
      </w:r>
    </w:p>
    <w:p>
      <w:pPr>
        <w:pStyle w:val="Normal1"/>
        <w:spacing w:lineRule="auto" w:line="307" w:before="0" w:after="45"/>
        <w:ind w:left="12" w:right="6" w:hanging="0"/>
        <w:rPr/>
      </w:pPr>
      <w:r>
        <w:rPr/>
        <w:t xml:space="preserve">Множество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w:t>
      </w:r>
      <w:r>
        <w:rPr/>
        <w:t xml:space="preserve">состоит из всех точек </w:t>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w:t>
      </w:r>
      <w:r>
        <w:rPr/>
        <w:t xml:space="preserve">, </w:t>
      </w:r>
      <w:r>
        <w:rPr>
          <w:rStyle w:val="DefaultParagraphFont"/>
          <w:rFonts w:eastAsia="Cambria" w:cs="Cambria" w:ascii="Cambria" w:hAnsi="Cambria"/>
        </w:rPr>
        <w:t xml:space="preserve">0 ≤ </w:t>
      </w:r>
      <w:r>
        <w:rPr>
          <w:rStyle w:val="DefaultParagraphFont"/>
          <w:rFonts w:eastAsia="Cambria" w:cs="Cambria" w:ascii="Cambria" w:hAnsi="Cambria"/>
          <w:i/>
        </w:rPr>
        <w:t>x,y &lt; p</w:t>
      </w:r>
      <w:r>
        <w:rPr/>
        <w:t xml:space="preserve">, удовлетворяющих уравнению (6.10), и точки в бесконечности </w:t>
      </w:r>
      <w:r>
        <w:rPr>
          <w:rStyle w:val="DefaultParagraphFont"/>
          <w:rFonts w:eastAsia="Cambria" w:cs="Cambria" w:ascii="Cambria" w:hAnsi="Cambria"/>
        </w:rPr>
        <w:t>O</w:t>
      </w:r>
      <w:r>
        <w:rPr/>
        <w:t xml:space="preserve">. Количество точек в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w:t>
      </w:r>
      <w:r>
        <w:rPr/>
        <w:t xml:space="preserve">будем обозначать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w:t>
      </w:r>
      <w:r>
        <w:rPr/>
        <w:t>. Эта величина имеет важное значение для криптографических приложений эллиптических кривых.</w:t>
      </w:r>
    </w:p>
    <w:p>
      <w:pPr>
        <w:pStyle w:val="Normal1"/>
        <w:spacing w:before="0" w:after="184"/>
        <w:ind w:left="397" w:right="6" w:hanging="0"/>
        <w:rPr/>
      </w:pPr>
      <w:r>
        <w:rPr/>
        <w:t>П р и м е р 6.1. Рассмотрим кривую</w:t>
      </w:r>
    </w:p>
    <w:p>
      <w:pPr>
        <w:pStyle w:val="Normal1"/>
        <w:tabs>
          <w:tab w:val="center" w:pos="1686" w:leader="none"/>
          <w:tab w:val="center" w:pos="3162" w:leader="none"/>
          <w:tab w:val="center" w:pos="4566" w:leader="none"/>
          <w:tab w:val="right" w:pos="6237"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i/>
        </w:rPr>
        <w:t>E</w:t>
      </w:r>
      <w:r>
        <w:rPr>
          <w:rStyle w:val="DefaultParagraphFont"/>
          <w:rFonts w:eastAsia="Cambria" w:cs="Cambria" w:ascii="Cambria" w:hAnsi="Cambria"/>
          <w:position w:val="-1"/>
          <w:sz w:val="13"/>
        </w:rPr>
        <w:t>7</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6) :</w:t>
        <w:tab/>
      </w:r>
      <w:r>
        <w:rPr>
          <w:rStyle w:val="DefaultParagraphFont"/>
          <w:rFonts w:eastAsia="Cambria" w:cs="Cambria" w:ascii="Cambria" w:hAnsi="Cambria"/>
          <w:i/>
        </w:rPr>
        <w:t xml:space="preserve">Y </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+ 2</w:t>
      </w:r>
      <w:r>
        <w:rPr>
          <w:rStyle w:val="DefaultParagraphFont"/>
          <w:rFonts w:eastAsia="Cambria" w:cs="Cambria" w:ascii="Cambria" w:hAnsi="Cambria"/>
          <w:i/>
        </w:rPr>
        <w:t xml:space="preserve">X </w:t>
      </w:r>
      <w:r>
        <w:rPr>
          <w:rStyle w:val="DefaultParagraphFont"/>
          <w:rFonts w:eastAsia="Cambria" w:cs="Cambria" w:ascii="Cambria" w:hAnsi="Cambria"/>
        </w:rPr>
        <w:t>+ 6</w:t>
        <w:tab/>
        <w:t>(mod 7)</w:t>
      </w:r>
      <w:r>
        <w:rPr>
          <w:rStyle w:val="DefaultParagraphFont"/>
          <w:rFonts w:eastAsia="Cambria" w:cs="Cambria" w:ascii="Cambria" w:hAnsi="Cambria"/>
          <w:i/>
        </w:rPr>
        <w:t>.</w:t>
        <w:tab/>
      </w:r>
      <w:r>
        <w:rPr/>
        <w:t>(6.12)</w:t>
      </w:r>
    </w:p>
    <w:p>
      <w:pPr>
        <w:pStyle w:val="Normal1"/>
        <w:spacing w:before="0" w:after="186"/>
        <w:ind w:left="12" w:right="6" w:hanging="0"/>
        <w:rPr/>
      </w:pPr>
      <w:r>
        <w:rPr/>
        <w:t>Проверим условие (6.11):</w:t>
      </w:r>
    </w:p>
    <w:p>
      <w:pPr>
        <w:pStyle w:val="Normal1"/>
        <w:tabs>
          <w:tab w:val="center" w:pos="2639" w:leader="none"/>
          <w:tab w:val="center" w:pos="4785" w:leader="none"/>
        </w:tabs>
        <w:spacing w:lineRule="auto" w:line="264" w:before="0" w:after="293"/>
        <w:ind w:left="0" w:hanging="0"/>
        <w:jc w:val="left"/>
        <w:rPr/>
      </w:pPr>
      <w:r>
        <w:rPr>
          <w:rStyle w:val="DefaultParagraphFont"/>
          <w:sz w:val="22"/>
        </w:rPr>
        <w:tab/>
      </w:r>
      <w:r>
        <w:rPr>
          <w:rStyle w:val="DefaultParagraphFont"/>
          <w:rFonts w:eastAsia="Cambria" w:cs="Cambria" w:ascii="Cambria" w:hAnsi="Cambria"/>
        </w:rPr>
        <w:t>4 · 2</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+ 27 · 6</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4 · 1 + 6 · 1 = 3 = 06</w:t>
        <w:tab/>
        <w:t>(mod 7)</w:t>
      </w:r>
      <w:r>
        <w:rPr>
          <w:rStyle w:val="DefaultParagraphFont"/>
          <w:rFonts w:eastAsia="Cambria" w:cs="Cambria" w:ascii="Cambria" w:hAnsi="Cambria"/>
          <w:i/>
        </w:rPr>
        <w:t>.</w:t>
      </w:r>
    </w:p>
    <w:p>
      <w:pPr>
        <w:pStyle w:val="Normal1"/>
        <w:spacing w:before="0" w:after="192"/>
        <w:ind w:left="12" w:right="6" w:hanging="0"/>
        <w:rPr/>
      </w:pPr>
      <w:r>
        <w:rPr/>
        <w:t xml:space="preserve">Итак, данная кривая несингулярна. Найдем какую-нибудь (случайную) точку в </w:t>
      </w:r>
      <w:r>
        <w:rPr>
          <w:rStyle w:val="DefaultParagraphFont"/>
          <w:rFonts w:eastAsia="Cambria" w:cs="Cambria" w:ascii="Cambria" w:hAnsi="Cambria"/>
          <w:i/>
        </w:rPr>
        <w:t>E</w:t>
      </w:r>
      <w:r>
        <w:rPr>
          <w:rStyle w:val="DefaultParagraphFont"/>
          <w:rFonts w:eastAsia="Cambria" w:cs="Cambria" w:ascii="Cambria" w:hAnsi="Cambria"/>
          <w:position w:val="-1"/>
          <w:sz w:val="13"/>
        </w:rPr>
        <w:t>7</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6)</w:t>
      </w:r>
      <w:r>
        <w:rPr/>
        <w:t xml:space="preserve">. Пусть </w:t>
      </w:r>
      <w:r>
        <w:rPr>
          <w:rStyle w:val="DefaultParagraphFont"/>
          <w:rFonts w:eastAsia="Cambria" w:cs="Cambria" w:ascii="Cambria" w:hAnsi="Cambria"/>
          <w:i/>
        </w:rPr>
        <w:t xml:space="preserve">x </w:t>
      </w:r>
      <w:r>
        <w:rPr>
          <w:rStyle w:val="DefaultParagraphFont"/>
          <w:rFonts w:eastAsia="Cambria" w:cs="Cambria" w:ascii="Cambria" w:hAnsi="Cambria"/>
        </w:rPr>
        <w:t>= 5</w:t>
      </w:r>
      <w:r>
        <w:rPr/>
        <w:t>. Тогда</w:t>
      </w:r>
    </w:p>
    <w:p>
      <w:pPr>
        <w:pStyle w:val="Normal1"/>
        <w:tabs>
          <w:tab w:val="center" w:pos="2667" w:leader="none"/>
          <w:tab w:val="center" w:pos="4743" w:leader="none"/>
        </w:tabs>
        <w:spacing w:lineRule="auto" w:line="264" w:before="0" w:after="320"/>
        <w:ind w:left="0" w:hanging="0"/>
        <w:jc w:val="left"/>
        <w:rPr/>
      </w:pPr>
      <w:r>
        <w:rPr>
          <w:rStyle w:val="DefaultParagraphFont"/>
          <w:sz w:val="22"/>
        </w:rPr>
        <w:tab/>
      </w:r>
      <w:r>
        <w:rPr>
          <w:rStyle w:val="DefaultParagraphFont"/>
          <w:rFonts w:eastAsia="Cambria" w:cs="Cambria" w:ascii="Cambria" w:hAnsi="Cambria"/>
          <w:i/>
        </w:rPr>
        <w:t xml:space="preserve">Y </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5</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+ 2 · 5 + 6 = 6 + 3 + 6 = 1</w:t>
        <w:tab/>
        <w:t>(mod 7)</w:t>
      </w:r>
    </w:p>
    <w:p>
      <w:pPr>
        <w:pStyle w:val="Normal1"/>
        <w:spacing w:before="0" w:after="63"/>
        <w:ind w:left="12" w:right="6" w:hanging="0"/>
        <w:rPr/>
      </w:pPr>
      <w:r>
        <w:rPr/>
        <w:t xml:space="preserve">и </w:t>
      </w:r>
      <w:r>
        <w:rPr>
          <w:rStyle w:val="DefaultParagraphFont"/>
          <w:rFonts w:eastAsia="Cambria" w:cs="Cambria" w:ascii="Cambria" w:hAnsi="Cambria"/>
          <w:i/>
        </w:rPr>
        <w:t xml:space="preserve">y </w:t>
      </w:r>
      <w:r>
        <w:rPr>
          <w:rStyle w:val="DefaultParagraphFont"/>
          <w:rFonts w:eastAsia="Cambria" w:cs="Cambria" w:ascii="Cambria" w:hAnsi="Cambria"/>
        </w:rPr>
        <w:t xml:space="preserve">= 1 (mod 7) </w:t>
      </w:r>
      <w:r>
        <w:rPr/>
        <w:t xml:space="preserve">или </w:t>
      </w:r>
      <w:r>
        <w:rPr>
          <w:rStyle w:val="DefaultParagraphFont"/>
          <w:rFonts w:eastAsia="Cambria" w:cs="Cambria" w:ascii="Cambria" w:hAnsi="Cambria"/>
          <w:i/>
        </w:rPr>
        <w:t xml:space="preserve">y </w:t>
      </w:r>
      <w:r>
        <w:rPr>
          <w:rStyle w:val="DefaultParagraphFont"/>
          <w:rFonts w:eastAsia="Cambria" w:cs="Cambria" w:ascii="Cambria" w:hAnsi="Cambria"/>
        </w:rPr>
        <w:t>= −1 = 6 (mod 7)</w:t>
      </w:r>
      <w:r>
        <w:rPr/>
        <w:t xml:space="preserve">. Мы нашли сразу две точки: </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 xml:space="preserve">1) </w:t>
      </w:r>
      <w:r>
        <w:rPr/>
        <w:t xml:space="preserve">и </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6)</w:t>
      </w:r>
      <w:r>
        <w:rPr/>
        <w:t xml:space="preserve">. Найдем еще пару точек путем вычисления композиции. Вначале найдем </w:t>
      </w:r>
      <w:r>
        <w:rPr>
          <w:rStyle w:val="DefaultParagraphFont"/>
          <w:rFonts w:eastAsia="Cambria" w:cs="Cambria" w:ascii="Cambria" w:hAnsi="Cambria"/>
        </w:rPr>
        <w:t>[2](5</w:t>
      </w:r>
      <w:r>
        <w:rPr>
          <w:rStyle w:val="DefaultParagraphFont"/>
          <w:rFonts w:eastAsia="Cambria" w:cs="Cambria" w:ascii="Cambria" w:hAnsi="Cambria"/>
          <w:i/>
        </w:rPr>
        <w:t>,</w:t>
      </w:r>
      <w:r>
        <w:rPr>
          <w:rStyle w:val="DefaultParagraphFont"/>
          <w:rFonts w:eastAsia="Cambria" w:cs="Cambria" w:ascii="Cambria" w:hAnsi="Cambria"/>
        </w:rPr>
        <w:t>1)</w:t>
      </w:r>
      <w:r>
        <w:rPr/>
        <w:t>. Используя (6.9), (6.7) и (6.8), вычисляем</w:t>
      </w:r>
    </w:p>
    <w:p>
      <w:pPr>
        <w:pStyle w:val="Normal1"/>
        <w:spacing w:lineRule="auto" w:line="264" w:before="0" w:after="10"/>
        <w:ind w:left="760" w:right="428" w:hanging="10"/>
        <w:jc w:val="center"/>
        <w:rPr/>
      </w:pPr>
      <w:r>
        <w:rPr/>
        <w:drawing>
          <wp:inline distT="0" distB="0" distL="0" distR="0">
            <wp:extent cx="1871345" cy="762000"/>
            <wp:effectExtent l="0" t="0" r="0" b="0"/>
            <wp:docPr id="80" name="Picture 4110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11075" descr=""/>
                    <pic:cNvPicPr>
                      <a:picLocks noChangeAspect="1" noChangeArrowheads="1"/>
                    </pic:cNvPicPr>
                  </pic:nvPicPr>
                  <pic:blipFill>
                    <a:blip r:embed="rId94"/>
                    <a:stretch>
                      <a:fillRect/>
                    </a:stretch>
                  </pic:blipFill>
                  <pic:spPr bwMode="auto">
                    <a:xfrm>
                      <a:off x="0" y="0"/>
                      <a:ext cx="1871345" cy="762000"/>
                    </a:xfrm>
                    <a:prstGeom prst="rect">
                      <a:avLst/>
                    </a:prstGeom>
                  </pic:spPr>
                </pic:pic>
              </a:graphicData>
            </a:graphic>
          </wp:inline>
        </w:drawing>
      </w:r>
      <w:r>
        <w:rPr>
          <w:rStyle w:val="DefaultParagraphFont"/>
          <w:rFonts w:eastAsia="Cambria" w:cs="Cambria" w:ascii="Cambria" w:hAnsi="Cambria"/>
          <w:i/>
        </w:rPr>
        <w:t>,</w:t>
      </w:r>
    </w:p>
    <w:p>
      <w:pPr>
        <w:pStyle w:val="Normal1"/>
        <w:spacing w:before="0" w:after="115"/>
        <w:ind w:left="12" w:right="6" w:hanging="0"/>
        <w:rPr/>
      </w:pPr>
      <w:r>
        <w:rPr/>
        <w:t xml:space="preserve">Мы получили </w:t>
      </w:r>
      <w:r>
        <w:rPr>
          <w:rStyle w:val="DefaultParagraphFont"/>
          <w:rFonts w:eastAsia="Cambria" w:cs="Cambria" w:ascii="Cambria" w:hAnsi="Cambria"/>
        </w:rPr>
        <w:t>[2](5</w:t>
      </w:r>
      <w:r>
        <w:rPr>
          <w:rStyle w:val="DefaultParagraphFont"/>
          <w:rFonts w:eastAsia="Cambria" w:cs="Cambria" w:ascii="Cambria" w:hAnsi="Cambria"/>
          <w:i/>
        </w:rPr>
        <w:t>,</w:t>
      </w:r>
      <w:r>
        <w:rPr>
          <w:rStyle w:val="DefaultParagraphFont"/>
          <w:rFonts w:eastAsia="Cambria" w:cs="Cambria" w:ascii="Cambria" w:hAnsi="Cambria"/>
        </w:rPr>
        <w:t>1) = (4</w:t>
      </w:r>
      <w:r>
        <w:rPr>
          <w:rStyle w:val="DefaultParagraphFont"/>
          <w:rFonts w:eastAsia="Cambria" w:cs="Cambria" w:ascii="Cambria" w:hAnsi="Cambria"/>
          <w:i/>
        </w:rPr>
        <w:t>,</w:t>
      </w:r>
      <w:r>
        <w:rPr>
          <w:rStyle w:val="DefaultParagraphFont"/>
          <w:rFonts w:eastAsia="Cambria" w:cs="Cambria" w:ascii="Cambria" w:hAnsi="Cambria"/>
        </w:rPr>
        <w:t xml:space="preserve">6) </w:t>
      </w:r>
      <w:r>
        <w:rPr/>
        <w:t xml:space="preserve">(можно убедиться, что полученная точка лежит на кривой, подставив ее координаты в уравнение (6.12)). Найдем еще одну точку </w:t>
      </w:r>
      <w:r>
        <w:rPr>
          <w:rStyle w:val="DefaultParagraphFont"/>
          <w:rFonts w:eastAsia="Cambria" w:cs="Cambria" w:ascii="Cambria" w:hAnsi="Cambria"/>
        </w:rPr>
        <w:t>[3](5</w:t>
      </w:r>
      <w:r>
        <w:rPr>
          <w:rStyle w:val="DefaultParagraphFont"/>
          <w:rFonts w:eastAsia="Cambria" w:cs="Cambria" w:ascii="Cambria" w:hAnsi="Cambria"/>
          <w:i/>
        </w:rPr>
        <w:t>,</w:t>
      </w:r>
      <w:r>
        <w:rPr>
          <w:rStyle w:val="DefaultParagraphFont"/>
          <w:rFonts w:eastAsia="Cambria" w:cs="Cambria" w:ascii="Cambria" w:hAnsi="Cambria"/>
        </w:rPr>
        <w:t>1) = (5</w:t>
      </w:r>
      <w:r>
        <w:rPr>
          <w:rStyle w:val="DefaultParagraphFont"/>
          <w:rFonts w:eastAsia="Cambria" w:cs="Cambria" w:ascii="Cambria" w:hAnsi="Cambria"/>
          <w:i/>
        </w:rPr>
        <w:t>,</w:t>
      </w:r>
      <w:r>
        <w:rPr>
          <w:rStyle w:val="DefaultParagraphFont"/>
          <w:rFonts w:eastAsia="Cambria" w:cs="Cambria" w:ascii="Cambria" w:hAnsi="Cambria"/>
        </w:rPr>
        <w:t>1)+(4</w:t>
      </w:r>
      <w:r>
        <w:rPr>
          <w:rStyle w:val="DefaultParagraphFont"/>
          <w:rFonts w:eastAsia="Cambria" w:cs="Cambria" w:ascii="Cambria" w:hAnsi="Cambria"/>
          <w:i/>
        </w:rPr>
        <w:t>,</w:t>
      </w:r>
      <w:r>
        <w:rPr>
          <w:rStyle w:val="DefaultParagraphFont"/>
          <w:rFonts w:eastAsia="Cambria" w:cs="Cambria" w:ascii="Cambria" w:hAnsi="Cambria"/>
        </w:rPr>
        <w:t>6)</w:t>
      </w:r>
      <w:r>
        <w:rPr/>
        <w:t>. Используя (6.5),(6.7) и (6.8), вычисляем</w:t>
      </w:r>
    </w:p>
    <w:p>
      <w:pPr>
        <w:pStyle w:val="Normal1"/>
        <w:spacing w:lineRule="auto" w:line="264"/>
        <w:ind w:left="10" w:right="964" w:hanging="10"/>
        <w:jc w:val="right"/>
        <w:rPr/>
      </w:pPr>
      <w:r>
        <w:rPr/>
        <w:drawing>
          <wp:inline distT="0" distB="0" distL="0" distR="0">
            <wp:extent cx="2438400" cy="765175"/>
            <wp:effectExtent l="0" t="0" r="0" b="0"/>
            <wp:docPr id="81" name="Picture 4110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11076" descr=""/>
                    <pic:cNvPicPr>
                      <a:picLocks noChangeAspect="1" noChangeArrowheads="1"/>
                    </pic:cNvPicPr>
                  </pic:nvPicPr>
                  <pic:blipFill>
                    <a:blip r:embed="rId95"/>
                    <a:stretch>
                      <a:fillRect/>
                    </a:stretch>
                  </pic:blipFill>
                  <pic:spPr bwMode="auto">
                    <a:xfrm>
                      <a:off x="0" y="0"/>
                      <a:ext cx="2438400" cy="765175"/>
                    </a:xfrm>
                    <a:prstGeom prst="rect">
                      <a:avLst/>
                    </a:prstGeom>
                  </pic:spPr>
                </pic:pic>
              </a:graphicData>
            </a:graphic>
          </wp:inline>
        </w:drawing>
      </w:r>
      <w:r>
        <w:rPr>
          <w:rStyle w:val="DefaultParagraphFont"/>
          <w:rFonts w:eastAsia="Cambria" w:cs="Cambria" w:ascii="Cambria" w:hAnsi="Cambria"/>
          <w:i/>
        </w:rPr>
        <w:t>.</w:t>
      </w:r>
    </w:p>
    <w:p>
      <w:pPr>
        <w:pStyle w:val="Normal1"/>
        <w:spacing w:before="0" w:after="229"/>
        <w:ind w:left="12" w:right="6" w:hanging="0"/>
        <w:rPr/>
      </w:pPr>
      <w:r>
        <w:rPr/>
        <w:t xml:space="preserve">Мы получили </w:t>
      </w:r>
      <w:r>
        <w:rPr>
          <w:rStyle w:val="DefaultParagraphFont"/>
          <w:rFonts w:eastAsia="Cambria" w:cs="Cambria" w:ascii="Cambria" w:hAnsi="Cambria"/>
        </w:rPr>
        <w:t>[3](5</w:t>
      </w:r>
      <w:r>
        <w:rPr>
          <w:rStyle w:val="DefaultParagraphFont"/>
          <w:rFonts w:eastAsia="Cambria" w:cs="Cambria" w:ascii="Cambria" w:hAnsi="Cambria"/>
          <w:i/>
        </w:rPr>
        <w:t>,</w:t>
      </w:r>
      <w:r>
        <w:rPr>
          <w:rStyle w:val="DefaultParagraphFont"/>
          <w:rFonts w:eastAsia="Cambria" w:cs="Cambria" w:ascii="Cambria" w:hAnsi="Cambria"/>
        </w:rPr>
        <w:t>1) = (2</w:t>
      </w:r>
      <w:r>
        <w:rPr>
          <w:rStyle w:val="DefaultParagraphFont"/>
          <w:rFonts w:eastAsia="Cambria" w:cs="Cambria" w:ascii="Cambria" w:hAnsi="Cambria"/>
          <w:i/>
        </w:rPr>
        <w:t>,</w:t>
      </w:r>
      <w:r>
        <w:rPr>
          <w:rStyle w:val="DefaultParagraphFont"/>
          <w:rFonts w:eastAsia="Cambria" w:cs="Cambria" w:ascii="Cambria" w:hAnsi="Cambria"/>
        </w:rPr>
        <w:t>5)</w:t>
      </w:r>
      <w:r>
        <w:rPr/>
        <w:t xml:space="preserve">. Итак, мы нашли четыре точки. Для криптографического использования кривой важно знать, сколько всего точек в множестве </w:t>
      </w:r>
      <w:r>
        <w:rPr>
          <w:rStyle w:val="DefaultParagraphFont"/>
          <w:rFonts w:eastAsia="Cambria" w:cs="Cambria" w:ascii="Cambria" w:hAnsi="Cambria"/>
          <w:i/>
        </w:rPr>
        <w:t>E</w:t>
      </w:r>
      <w:r>
        <w:rPr>
          <w:rStyle w:val="DefaultParagraphFont"/>
          <w:rFonts w:eastAsia="Cambria" w:cs="Cambria" w:ascii="Cambria" w:hAnsi="Cambria"/>
          <w:position w:val="-1"/>
          <w:sz w:val="13"/>
        </w:rPr>
        <w:t>7</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6)</w:t>
      </w:r>
      <w:r>
        <w:rPr/>
        <w:t>. Ответ на этот вопрос мы дадим в разд. 6.6.</w:t>
        <w:tab/>
      </w:r>
      <w:r>
        <w:rPr>
          <w:rStyle w:val="DefaultParagraphFont"/>
          <w:rFonts w:eastAsia="Cambria" w:cs="Cambria" w:ascii="Cambria" w:hAnsi="Cambria"/>
        </w:rPr>
        <w:t>⊓⊔</w:t>
      </w:r>
    </w:p>
    <w:p>
      <w:pPr>
        <w:pStyle w:val="Normal1"/>
        <w:ind w:left="12" w:right="6" w:firstLine="397"/>
        <w:rPr/>
      </w:pPr>
      <w:r>
        <w:rPr/>
        <w:t xml:space="preserve">Скажем несколько слов о свойствах множества точек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w:t>
      </w:r>
      <w:r>
        <w:rPr/>
        <w:t xml:space="preserve">. Совершенно очевидно, что это множество конечно, так как в него входят только точки с целочисленными координатами </w:t>
      </w:r>
      <w:r>
        <w:rPr>
          <w:rStyle w:val="DefaultParagraphFont"/>
          <w:rFonts w:eastAsia="Cambria" w:cs="Cambria" w:ascii="Cambria" w:hAnsi="Cambria"/>
        </w:rPr>
        <w:t xml:space="preserve">0 ≤ </w:t>
      </w:r>
      <w:r>
        <w:rPr>
          <w:rStyle w:val="DefaultParagraphFont"/>
          <w:rFonts w:eastAsia="Cambria" w:cs="Cambria" w:ascii="Cambria" w:hAnsi="Cambria"/>
          <w:i/>
        </w:rPr>
        <w:t>x,y &lt; p</w:t>
      </w:r>
      <w:r>
        <w:rPr/>
        <w:t xml:space="preserve">. Существует прямая аналогия между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w:t>
      </w:r>
      <w:r>
        <w:rPr/>
        <w:t xml:space="preserve">и множеством степеней целых чисел, вычисляемых по модулю </w:t>
      </w:r>
      <w:r>
        <w:rPr>
          <w:rStyle w:val="DefaultParagraphFont"/>
          <w:rFonts w:eastAsia="Cambria" w:cs="Cambria" w:ascii="Cambria" w:hAnsi="Cambria"/>
          <w:i/>
        </w:rPr>
        <w:t>p</w:t>
      </w:r>
      <w:r>
        <w:rPr/>
        <w:t xml:space="preserve">. Так,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w:t>
      </w:r>
      <w:r>
        <w:rPr/>
        <w:t xml:space="preserve">имеет генератор, т.е. такую точку </w:t>
      </w:r>
      <w:r>
        <w:rPr>
          <w:rStyle w:val="DefaultParagraphFont"/>
          <w:rFonts w:eastAsia="Cambria" w:cs="Cambria" w:ascii="Cambria" w:hAnsi="Cambria"/>
          <w:i/>
        </w:rPr>
        <w:t>G</w:t>
      </w:r>
      <w:r>
        <w:rPr/>
        <w:t xml:space="preserve">, что ряд </w:t>
      </w:r>
      <w:r>
        <w:rPr>
          <w:rStyle w:val="DefaultParagraphFont"/>
          <w:rFonts w:eastAsia="Cambria" w:cs="Cambria" w:ascii="Cambria" w:hAnsi="Cambria"/>
          <w:i/>
        </w:rPr>
        <w:t>G,</w:t>
      </w:r>
      <w:r>
        <w:rPr>
          <w:rStyle w:val="DefaultParagraphFont"/>
          <w:rFonts w:eastAsia="Cambria" w:cs="Cambria" w:ascii="Cambria" w:hAnsi="Cambria"/>
        </w:rPr>
        <w:t>[2]</w:t>
      </w:r>
      <w:r>
        <w:rPr>
          <w:rStyle w:val="DefaultParagraphFont"/>
          <w:rFonts w:eastAsia="Cambria" w:cs="Cambria" w:ascii="Cambria" w:hAnsi="Cambria"/>
          <w:i/>
        </w:rPr>
        <w:t>G,</w:t>
      </w:r>
      <w:r>
        <w:rPr>
          <w:rStyle w:val="DefaultParagraphFont"/>
          <w:rFonts w:eastAsia="Cambria" w:cs="Cambria" w:ascii="Cambria" w:hAnsi="Cambria"/>
        </w:rPr>
        <w:t>[3]</w:t>
      </w:r>
      <w:r>
        <w:rPr>
          <w:rStyle w:val="DefaultParagraphFont"/>
          <w:rFonts w:eastAsia="Cambria" w:cs="Cambria" w:ascii="Cambria" w:hAnsi="Cambria"/>
          <w:i/>
        </w:rPr>
        <w:t>G,...,</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w:t>
      </w:r>
      <w:r>
        <w:rPr>
          <w:rStyle w:val="DefaultParagraphFont"/>
          <w:rFonts w:eastAsia="Cambria" w:cs="Cambria" w:ascii="Cambria" w:hAnsi="Cambria"/>
          <w:i/>
        </w:rPr>
        <w:t xml:space="preserve">G, </w:t>
      </w:r>
      <w:r>
        <w:rPr/>
        <w:t xml:space="preserve">где </w:t>
      </w:r>
      <w:r>
        <w:rPr>
          <w:rStyle w:val="DefaultParagraphFont"/>
          <w:rFonts w:eastAsia="Cambria" w:cs="Cambria" w:ascii="Cambria" w:hAnsi="Cambria"/>
          <w:i/>
        </w:rPr>
        <w:t xml:space="preserve">n </w:t>
      </w:r>
      <w:r>
        <w:rPr>
          <w:rStyle w:val="DefaultParagraphFont"/>
          <w:rFonts w:eastAsia="Cambria" w:cs="Cambria" w:ascii="Cambria" w:hAnsi="Cambria"/>
        </w:rPr>
        <w:t>=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w:t>
      </w:r>
      <w:r>
        <w:rPr/>
        <w:t xml:space="preserve">, содержит все точки множества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w:t>
      </w:r>
      <w:r>
        <w:rPr/>
        <w:t xml:space="preserve">, причем </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w:t>
      </w:r>
      <w:r>
        <w:rPr>
          <w:rStyle w:val="DefaultParagraphFont"/>
          <w:rFonts w:eastAsia="Cambria" w:cs="Cambria" w:ascii="Cambria" w:hAnsi="Cambria"/>
          <w:i/>
        </w:rPr>
        <w:t xml:space="preserve">G </w:t>
      </w:r>
      <w:r>
        <w:rPr>
          <w:rStyle w:val="DefaultParagraphFont"/>
          <w:rFonts w:eastAsia="Cambria" w:cs="Cambria" w:ascii="Cambria" w:hAnsi="Cambria"/>
        </w:rPr>
        <w:t xml:space="preserve">= O </w:t>
      </w:r>
      <w:r>
        <w:rPr/>
        <w:t xml:space="preserve">(аналогично «действовал» параметр </w:t>
      </w:r>
      <w:r>
        <w:rPr>
          <w:rStyle w:val="DefaultParagraphFont"/>
          <w:rFonts w:eastAsia="Cambria" w:cs="Cambria" w:ascii="Cambria" w:hAnsi="Cambria"/>
          <w:i/>
        </w:rPr>
        <w:t xml:space="preserve">g </w:t>
      </w:r>
      <w:r>
        <w:rPr/>
        <w:t xml:space="preserve">в разд. 2.2). Число точек на кривой, при надлежащем выборе параметров </w:t>
      </w:r>
      <w:r>
        <w:rPr>
          <w:rStyle w:val="DefaultParagraphFont"/>
          <w:rFonts w:eastAsia="Cambria" w:cs="Cambria" w:ascii="Cambria" w:hAnsi="Cambria"/>
          <w:i/>
        </w:rPr>
        <w:t>p</w:t>
      </w:r>
      <w:r>
        <w:rPr/>
        <w:t xml:space="preserve">,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b</w:t>
      </w:r>
      <w:r>
        <w:rPr/>
        <w:t xml:space="preserve">, может быть простым числом,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 </w:t>
      </w:r>
      <w:r>
        <w:rPr>
          <w:rStyle w:val="DefaultParagraphFont"/>
          <w:rFonts w:eastAsia="Cambria" w:cs="Cambria" w:ascii="Cambria" w:hAnsi="Cambria"/>
          <w:i/>
        </w:rPr>
        <w:t>q</w:t>
      </w:r>
      <w:r>
        <w:rPr/>
        <w:t xml:space="preserve">. В этом случае любая точка (кроме </w:t>
      </w:r>
      <w:r>
        <w:rPr>
          <w:rStyle w:val="DefaultParagraphFont"/>
          <w:rFonts w:eastAsia="Cambria" w:cs="Cambria" w:ascii="Cambria" w:hAnsi="Cambria"/>
        </w:rPr>
        <w:t>O</w:t>
      </w:r>
      <w:r>
        <w:rPr/>
        <w:t xml:space="preserve">) является генератором всего множества точек. Такая кривая предпочтительна во многих отношениях и всегда может быть найдена за практически приемлемое время. Если по каким-то причинам такую кривую найти не удалось и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 </w:t>
      </w:r>
      <w:r>
        <w:rPr>
          <w:rStyle w:val="DefaultParagraphFont"/>
          <w:rFonts w:eastAsia="Cambria" w:cs="Cambria" w:ascii="Cambria" w:hAnsi="Cambria"/>
          <w:i/>
        </w:rPr>
        <w:t>hq</w:t>
      </w:r>
      <w:r>
        <w:rPr/>
        <w:t xml:space="preserve">, где </w:t>
      </w:r>
      <w:r>
        <w:rPr>
          <w:rStyle w:val="DefaultParagraphFont"/>
          <w:rFonts w:eastAsia="Cambria" w:cs="Cambria" w:ascii="Cambria" w:hAnsi="Cambria"/>
          <w:i/>
        </w:rPr>
        <w:t xml:space="preserve">q </w:t>
      </w:r>
      <w:r>
        <w:rPr/>
        <w:t xml:space="preserve">— опять простое число, то в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w:t>
      </w:r>
      <w:r>
        <w:rPr/>
        <w:t xml:space="preserve">существует подмножество из </w:t>
      </w:r>
      <w:r>
        <w:rPr>
          <w:rStyle w:val="DefaultParagraphFont"/>
          <w:rFonts w:eastAsia="Cambria" w:cs="Cambria" w:ascii="Cambria" w:hAnsi="Cambria"/>
          <w:i/>
        </w:rPr>
        <w:t xml:space="preserve">q </w:t>
      </w:r>
      <w:r>
        <w:rPr/>
        <w:t xml:space="preserve">точек (т.е. мощности </w:t>
      </w:r>
      <w:r>
        <w:rPr>
          <w:rStyle w:val="DefaultParagraphFont"/>
          <w:rFonts w:eastAsia="Cambria" w:cs="Cambria" w:ascii="Cambria" w:hAnsi="Cambria"/>
          <w:i/>
        </w:rPr>
        <w:t>q</w:t>
      </w:r>
      <w:r>
        <w:rPr/>
        <w:t xml:space="preserve">), генератором которого может служить любая точка </w:t>
      </w:r>
      <w:r>
        <w:rPr>
          <w:rStyle w:val="DefaultParagraphFont"/>
          <w:rFonts w:eastAsia="Cambria" w:cs="Cambria" w:ascii="Cambria" w:hAnsi="Cambria"/>
          <w:i/>
        </w:rPr>
        <w:t xml:space="preserve">G </w:t>
      </w:r>
      <w:r>
        <w:rPr>
          <w:rStyle w:val="DefaultParagraphFont"/>
          <w:rFonts w:eastAsia="Cambria" w:cs="Cambria" w:ascii="Cambria" w:hAnsi="Cambria"/>
        </w:rPr>
        <w:t>=6 O</w:t>
      </w:r>
      <w:r>
        <w:rPr/>
        <w:t xml:space="preserve">, такая, что </w:t>
      </w:r>
      <w:r>
        <w:rPr>
          <w:rStyle w:val="DefaultParagraphFont"/>
          <w:rFonts w:eastAsia="Cambria" w:cs="Cambria" w:ascii="Cambria" w:hAnsi="Cambria"/>
        </w:rPr>
        <w:t>[</w:t>
      </w:r>
      <w:r>
        <w:rPr>
          <w:rStyle w:val="DefaultParagraphFont"/>
          <w:rFonts w:eastAsia="Cambria" w:cs="Cambria" w:ascii="Cambria" w:hAnsi="Cambria"/>
          <w:i/>
        </w:rPr>
        <w:t>q</w:t>
      </w:r>
      <w:r>
        <w:rPr>
          <w:rStyle w:val="DefaultParagraphFont"/>
          <w:rFonts w:eastAsia="Cambria" w:cs="Cambria" w:ascii="Cambria" w:hAnsi="Cambria"/>
        </w:rPr>
        <w:t>]</w:t>
      </w:r>
      <w:r>
        <w:rPr>
          <w:rStyle w:val="DefaultParagraphFont"/>
          <w:rFonts w:eastAsia="Cambria" w:cs="Cambria" w:ascii="Cambria" w:hAnsi="Cambria"/>
          <w:i/>
        </w:rPr>
        <w:t xml:space="preserve">G </w:t>
      </w:r>
      <w:r>
        <w:rPr>
          <w:rStyle w:val="DefaultParagraphFont"/>
          <w:rFonts w:eastAsia="Cambria" w:cs="Cambria" w:ascii="Cambria" w:hAnsi="Cambria"/>
        </w:rPr>
        <w:t>= O</w:t>
      </w:r>
      <w:r>
        <w:rPr/>
        <w:t xml:space="preserve">. В дальнейшем, без потери общности, мы будем считать, что работаем с таким подмножеством мощности </w:t>
      </w:r>
      <w:r>
        <w:rPr>
          <w:rStyle w:val="DefaultParagraphFont"/>
          <w:rFonts w:eastAsia="Cambria" w:cs="Cambria" w:ascii="Cambria" w:hAnsi="Cambria"/>
          <w:i/>
        </w:rPr>
        <w:t xml:space="preserve">q </w:t>
      </w:r>
      <w:r>
        <w:rPr/>
        <w:t xml:space="preserve">(а при выборе кривой будем стремиться получить </w:t>
      </w:r>
      <w:r>
        <w:rPr>
          <w:rStyle w:val="DefaultParagraphFont"/>
          <w:rFonts w:eastAsia="Cambria" w:cs="Cambria" w:ascii="Cambria" w:hAnsi="Cambria"/>
          <w:i/>
        </w:rPr>
        <w:t xml:space="preserve">q </w:t>
      </w:r>
      <w:r>
        <w:rPr>
          <w:rStyle w:val="DefaultParagraphFont"/>
          <w:rFonts w:eastAsia="Cambria" w:cs="Cambria" w:ascii="Cambria" w:hAnsi="Cambria"/>
        </w:rPr>
        <w:t>=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w:t>
      </w:r>
      <w:r>
        <w:rPr/>
        <w:t>).</w:t>
      </w:r>
    </w:p>
    <w:p>
      <w:pPr>
        <w:pStyle w:val="Normal1"/>
        <w:spacing w:before="0" w:after="65"/>
        <w:ind w:left="12" w:right="6" w:firstLine="397"/>
        <w:rPr/>
      </w:pPr>
      <w:r>
        <w:rPr/>
        <w:t xml:space="preserve">Основная криптографическая операция на эллиптической кривой — </w:t>
      </w:r>
      <w:r>
        <w:rPr>
          <w:rStyle w:val="DefaultParagraphFont"/>
          <w:rFonts w:eastAsia="Cambria" w:cs="Cambria" w:ascii="Cambria" w:hAnsi="Cambria"/>
          <w:i/>
        </w:rPr>
        <w:t>m</w:t>
      </w:r>
      <w:r>
        <w:rPr/>
        <w:t>-кратная композиция, т.е. вычисление</w:t>
      </w:r>
    </w:p>
    <w:p>
      <w:pPr>
        <w:pStyle w:val="Normal1"/>
        <w:tabs>
          <w:tab w:val="center" w:pos="3106" w:leader="none"/>
          <w:tab w:val="right" w:pos="6237" w:leader="none"/>
        </w:tabs>
        <w:spacing w:lineRule="auto" w:line="247" w:before="0" w:after="81"/>
        <w:ind w:left="0" w:hanging="0"/>
        <w:jc w:val="left"/>
        <w:rPr/>
      </w:pPr>
      <w:r>
        <w:rPr>
          <w:rStyle w:val="DefaultParagraphFont"/>
          <w:sz w:val="22"/>
        </w:rPr>
        <w:tab/>
      </w:r>
      <w:r>
        <w:rPr/>
        <w:drawing>
          <wp:inline distT="0" distB="0" distL="0" distR="0">
            <wp:extent cx="1630680" cy="280670"/>
            <wp:effectExtent l="0" t="0" r="0" b="0"/>
            <wp:docPr id="82" name="Picture 4110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11077" descr=""/>
                    <pic:cNvPicPr>
                      <a:picLocks noChangeAspect="1" noChangeArrowheads="1"/>
                    </pic:cNvPicPr>
                  </pic:nvPicPr>
                  <pic:blipFill>
                    <a:blip r:embed="rId96"/>
                    <a:stretch>
                      <a:fillRect/>
                    </a:stretch>
                  </pic:blipFill>
                  <pic:spPr bwMode="auto">
                    <a:xfrm>
                      <a:off x="0" y="0"/>
                      <a:ext cx="1630680" cy="280670"/>
                    </a:xfrm>
                    <a:prstGeom prst="rect">
                      <a:avLst/>
                    </a:prstGeom>
                  </pic:spPr>
                </pic:pic>
              </a:graphicData>
            </a:graphic>
          </wp:inline>
        </w:drawing>
      </w:r>
      <w:r>
        <w:rPr>
          <w:rStyle w:val="DefaultParagraphFont"/>
          <w:rFonts w:eastAsia="Cambria" w:cs="Cambria" w:ascii="Cambria" w:hAnsi="Cambria"/>
          <w:i/>
        </w:rPr>
        <w:t>.</w:t>
        <w:tab/>
      </w:r>
      <w:r>
        <w:rPr/>
        <w:t>(6.13)</w:t>
      </w:r>
    </w:p>
    <w:p>
      <w:pPr>
        <w:pStyle w:val="Normal1"/>
        <w:ind w:left="12" w:right="6" w:hanging="0"/>
        <w:rPr/>
      </w:pPr>
      <w:r>
        <w:rPr/>
        <w:t xml:space="preserve">Эта операция выполняется очень эффективно и требует не более </w:t>
      </w:r>
      <w:r>
        <w:rPr>
          <w:rStyle w:val="DefaultParagraphFont"/>
          <w:rFonts w:eastAsia="Cambria" w:cs="Cambria" w:ascii="Cambria" w:hAnsi="Cambria"/>
        </w:rPr>
        <w:t>2log</w:t>
      </w:r>
      <w:r>
        <w:rPr>
          <w:rStyle w:val="DefaultParagraphFont"/>
          <w:rFonts w:eastAsia="Cambria" w:cs="Cambria" w:ascii="Cambria" w:hAnsi="Cambria"/>
          <w:i/>
        </w:rPr>
        <w:t xml:space="preserve">m </w:t>
      </w:r>
      <w:r>
        <w:rPr/>
        <w:t xml:space="preserve">композиций точек. Подходы к ее реализации абсолютно те же, что и к возведению в степень. Например, чтобы получить точку </w:t>
      </w:r>
      <w:r>
        <w:rPr>
          <w:rStyle w:val="DefaultParagraphFont"/>
          <w:rFonts w:eastAsia="Cambria" w:cs="Cambria" w:ascii="Cambria" w:hAnsi="Cambria"/>
          <w:i/>
        </w:rPr>
        <w:t xml:space="preserve">Q </w:t>
      </w:r>
      <w:r>
        <w:rPr>
          <w:rStyle w:val="DefaultParagraphFont"/>
          <w:rFonts w:eastAsia="Cambria" w:cs="Cambria" w:ascii="Cambria" w:hAnsi="Cambria"/>
        </w:rPr>
        <w:t>= [21]</w:t>
      </w:r>
      <w:r>
        <w:rPr>
          <w:rStyle w:val="DefaultParagraphFont"/>
          <w:rFonts w:eastAsia="Cambria" w:cs="Cambria" w:ascii="Cambria" w:hAnsi="Cambria"/>
          <w:i/>
        </w:rPr>
        <w:t xml:space="preserve">P </w:t>
      </w:r>
      <w:r>
        <w:rPr/>
        <w:t xml:space="preserve">, вычисляем </w:t>
      </w:r>
      <w:r>
        <w:rPr>
          <w:rStyle w:val="DefaultParagraphFont"/>
          <w:rFonts w:eastAsia="Cambria" w:cs="Cambria" w:ascii="Cambria" w:hAnsi="Cambria"/>
        </w:rPr>
        <w:t>[2]</w:t>
      </w:r>
      <w:r>
        <w:rPr>
          <w:rStyle w:val="DefaultParagraphFont"/>
          <w:rFonts w:eastAsia="Cambria" w:cs="Cambria" w:ascii="Cambria" w:hAnsi="Cambria"/>
          <w:i/>
        </w:rPr>
        <w:t xml:space="preserve">P </w:t>
      </w:r>
      <w:r>
        <w:rPr/>
        <w:t xml:space="preserve">, </w:t>
      </w:r>
      <w:r>
        <w:rPr>
          <w:rStyle w:val="DefaultParagraphFont"/>
          <w:rFonts w:eastAsia="Cambria" w:cs="Cambria" w:ascii="Cambria" w:hAnsi="Cambria"/>
        </w:rPr>
        <w:t>[4]</w:t>
      </w:r>
      <w:r>
        <w:rPr>
          <w:rStyle w:val="DefaultParagraphFont"/>
          <w:rFonts w:eastAsia="Cambria" w:cs="Cambria" w:ascii="Cambria" w:hAnsi="Cambria"/>
          <w:i/>
        </w:rPr>
        <w:t xml:space="preserve">P </w:t>
      </w:r>
      <w:r>
        <w:rPr/>
        <w:t xml:space="preserve">, </w:t>
      </w:r>
      <w:r>
        <w:rPr>
          <w:rStyle w:val="DefaultParagraphFont"/>
          <w:rFonts w:eastAsia="Cambria" w:cs="Cambria" w:ascii="Cambria" w:hAnsi="Cambria"/>
        </w:rPr>
        <w:t>[8]</w:t>
      </w:r>
      <w:r>
        <w:rPr>
          <w:rStyle w:val="DefaultParagraphFont"/>
          <w:rFonts w:eastAsia="Cambria" w:cs="Cambria" w:ascii="Cambria" w:hAnsi="Cambria"/>
          <w:i/>
        </w:rPr>
        <w:t xml:space="preserve">P </w:t>
      </w:r>
      <w:r>
        <w:rPr/>
        <w:t xml:space="preserve">, </w:t>
      </w:r>
      <w:r>
        <w:rPr>
          <w:rStyle w:val="DefaultParagraphFont"/>
          <w:rFonts w:eastAsia="Cambria" w:cs="Cambria" w:ascii="Cambria" w:hAnsi="Cambria"/>
        </w:rPr>
        <w:t>[16]</w:t>
      </w:r>
      <w:r>
        <w:rPr>
          <w:rStyle w:val="DefaultParagraphFont"/>
          <w:rFonts w:eastAsia="Cambria" w:cs="Cambria" w:ascii="Cambria" w:hAnsi="Cambria"/>
          <w:i/>
        </w:rPr>
        <w:t xml:space="preserve">P </w:t>
      </w:r>
      <w:r>
        <w:rPr/>
        <w:t xml:space="preserve">, каждый раз удваивая предыдущую точку, и складываем </w:t>
      </w:r>
      <w:r>
        <w:rPr>
          <w:rStyle w:val="DefaultParagraphFont"/>
          <w:rFonts w:eastAsia="Cambria" w:cs="Cambria" w:ascii="Cambria" w:hAnsi="Cambria"/>
          <w:i/>
        </w:rPr>
        <w:t xml:space="preserve">P </w:t>
      </w:r>
      <w:r>
        <w:rPr>
          <w:rStyle w:val="DefaultParagraphFont"/>
          <w:rFonts w:eastAsia="Cambria" w:cs="Cambria" w:ascii="Cambria" w:hAnsi="Cambria"/>
        </w:rPr>
        <w:t>+ [4]</w:t>
      </w:r>
      <w:r>
        <w:rPr>
          <w:rStyle w:val="DefaultParagraphFont"/>
          <w:rFonts w:eastAsia="Cambria" w:cs="Cambria" w:ascii="Cambria" w:hAnsi="Cambria"/>
          <w:i/>
        </w:rPr>
        <w:t xml:space="preserve">P </w:t>
      </w:r>
      <w:r>
        <w:rPr>
          <w:rStyle w:val="DefaultParagraphFont"/>
          <w:rFonts w:eastAsia="Cambria" w:cs="Cambria" w:ascii="Cambria" w:hAnsi="Cambria"/>
        </w:rPr>
        <w:t>+ [16]</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 xml:space="preserve">Q </w:t>
      </w:r>
      <w:r>
        <w:rPr/>
        <w:t>(всего 4 удвоения и 2 сложения).</w:t>
      </w:r>
    </w:p>
    <w:p>
      <w:pPr>
        <w:pStyle w:val="Normal1"/>
        <w:ind w:left="12" w:right="6" w:firstLine="397"/>
        <w:rPr/>
      </w:pPr>
      <w:r>
        <mc:AlternateContent>
          <mc:Choice Requires="wps">
            <w:drawing>
              <wp:anchor behindDoc="1" distT="0" distB="0" distL="0" distR="0" simplePos="0" locked="0" layoutInCell="0" allowOverlap="1" relativeHeight="84">
                <wp:simplePos x="0" y="0"/>
                <wp:positionH relativeFrom="column">
                  <wp:posOffset>1390015</wp:posOffset>
                </wp:positionH>
                <wp:positionV relativeFrom="paragraph">
                  <wp:posOffset>939165</wp:posOffset>
                </wp:positionV>
                <wp:extent cx="60960" cy="635"/>
                <wp:effectExtent l="635" t="3175" r="635" b="1270"/>
                <wp:wrapSquare wrapText="bothSides"/>
                <wp:docPr id="83" name="Group 342447"/>
                <a:graphic xmlns:a="http://schemas.openxmlformats.org/drawingml/2006/main">
                  <a:graphicData uri="http://schemas.microsoft.com/office/word/2010/wordprocessingShape">
                    <wps:wsp>
                      <wps:cNvSpPr/>
                      <wps:spPr>
                        <a:xfrm>
                          <a:off x="0" y="0"/>
                          <a:ext cx="60840" cy="720"/>
                        </a:xfrm>
                        <a:custGeom>
                          <a:avLst/>
                          <a:gdLst/>
                          <a:ahLst/>
                          <a:rect l="l" t="t" r="r" b="b"/>
                          <a:pathLst>
                            <a:path w="60960" h="0">
                              <a:moveTo>
                                <a:pt x="0" y="0"/>
                              </a:moveTo>
                              <a:lnTo>
                                <a:pt x="6096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42447" path="m0,0l60960,0e" stroked="t" o:allowincell="f" style="position:absolute;margin-left:109.45pt;margin-top:73.95pt;width:4.75pt;height:0pt;mso-wrap-style:none;v-text-anchor:middle">
                <v:fill o:detectmouseclick="t" on="false"/>
                <v:stroke color="black" weight="5040" joinstyle="miter" endcap="flat"/>
                <w10:wrap type="square"/>
              </v:shape>
            </w:pict>
          </mc:Fallback>
        </mc:AlternateContent>
        <mc:AlternateContent>
          <mc:Choice Requires="wps">
            <w:drawing>
              <wp:anchor behindDoc="1" distT="0" distB="0" distL="0" distR="0" simplePos="0" locked="0" layoutInCell="0" allowOverlap="1" relativeHeight="85">
                <wp:simplePos x="0" y="0"/>
                <wp:positionH relativeFrom="column">
                  <wp:posOffset>770890</wp:posOffset>
                </wp:positionH>
                <wp:positionV relativeFrom="paragraph">
                  <wp:posOffset>1536065</wp:posOffset>
                </wp:positionV>
                <wp:extent cx="60960" cy="635"/>
                <wp:effectExtent l="0" t="3175" r="635" b="1270"/>
                <wp:wrapSquare wrapText="bothSides"/>
                <wp:docPr id="84" name="Group 342141"/>
                <a:graphic xmlns:a="http://schemas.openxmlformats.org/drawingml/2006/main">
                  <a:graphicData uri="http://schemas.microsoft.com/office/word/2010/wordprocessingShape">
                    <wps:wsp>
                      <wps:cNvSpPr/>
                      <wps:spPr>
                        <a:xfrm>
                          <a:off x="0" y="0"/>
                          <a:ext cx="60840" cy="720"/>
                        </a:xfrm>
                        <a:custGeom>
                          <a:avLst/>
                          <a:gdLst/>
                          <a:ahLst/>
                          <a:rect l="l" t="t" r="r" b="b"/>
                          <a:pathLst>
                            <a:path w="60960" h="0">
                              <a:moveTo>
                                <a:pt x="0" y="0"/>
                              </a:moveTo>
                              <a:lnTo>
                                <a:pt x="6096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42141" path="m0,0l60960,0e" stroked="t" o:allowincell="f" style="position:absolute;margin-left:60.7pt;margin-top:120.95pt;width:4.75pt;height:0pt;mso-wrap-style:none;v-text-anchor:middle">
                <v:fill o:detectmouseclick="t" on="false"/>
                <v:stroke color="black" weight="5040" joinstyle="miter" endcap="flat"/>
                <w10:wrap type="square"/>
              </v:shape>
            </w:pict>
          </mc:Fallback>
        </mc:AlternateContent>
      </w:r>
      <w:r>
        <w:rPr/>
        <w:t xml:space="preserve">Обратная задача, которая по традиции называется дискретным логарифмированием на эллиптической кривой, формулируется следующим образом. Зная точки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 xml:space="preserve">, найти такое число </w:t>
      </w:r>
      <w:r>
        <w:rPr>
          <w:rStyle w:val="DefaultParagraphFont"/>
          <w:rFonts w:eastAsia="Cambria" w:cs="Cambria" w:ascii="Cambria" w:hAnsi="Cambria"/>
          <w:i/>
        </w:rPr>
        <w:t>m</w:t>
      </w:r>
      <w:r>
        <w:rPr/>
        <w:t xml:space="preserve">, что </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Q</w:t>
      </w:r>
      <w:r>
        <w:rPr/>
        <w:t xml:space="preserve">. Эта задача оказывается очень трудной. Если тщательно выбрать параметры кривой (как описывается в следующем разделе), то наилучшие известные в настоящее время алгоритмы для нахождения </w:t>
      </w:r>
      <w:r>
        <w:rPr>
          <w:rStyle w:val="DefaultParagraphFont"/>
          <w:rFonts w:eastAsia="Cambria" w:cs="Cambria" w:ascii="Cambria" w:hAnsi="Cambria"/>
          <w:i/>
        </w:rPr>
        <w:t xml:space="preserve">m </w:t>
      </w:r>
      <w:r>
        <w:rPr/>
        <w:t xml:space="preserve">требуют </w:t>
      </w:r>
      <w:r>
        <w:rPr>
          <w:rStyle w:val="DefaultParagraphFont"/>
          <w:rFonts w:eastAsia="Cambria" w:cs="Cambria" w:ascii="Cambria" w:hAnsi="Cambria"/>
          <w:i/>
        </w:rPr>
        <w:t>O</w:t>
      </w:r>
      <w:r>
        <w:rPr>
          <w:rStyle w:val="DefaultParagraphFont"/>
          <w:rFonts w:eastAsia="Cambria" w:cs="Cambria" w:ascii="Cambria" w:hAnsi="Cambria"/>
        </w:rPr>
        <w:t>(√</w:t>
      </w:r>
      <w:r>
        <w:rPr>
          <w:rStyle w:val="DefaultParagraphFont"/>
          <w:rFonts w:eastAsia="Cambria" w:cs="Cambria" w:ascii="Cambria" w:hAnsi="Cambria"/>
          <w:i/>
        </w:rPr>
        <w:t>q</w:t>
      </w:r>
      <w:r>
        <w:rPr>
          <w:rStyle w:val="DefaultParagraphFont"/>
          <w:rFonts w:eastAsia="Cambria" w:cs="Cambria" w:ascii="Cambria" w:hAnsi="Cambria"/>
        </w:rPr>
        <w:t xml:space="preserve">) </w:t>
      </w:r>
      <w:r>
        <w:rPr/>
        <w:t xml:space="preserve">операций на кривой, где </w:t>
      </w:r>
      <w:r>
        <w:rPr>
          <w:rStyle w:val="DefaultParagraphFont"/>
          <w:rFonts w:eastAsia="Cambria" w:cs="Cambria" w:ascii="Cambria" w:hAnsi="Cambria"/>
          <w:i/>
        </w:rPr>
        <w:t xml:space="preserve">q </w:t>
      </w:r>
      <w:r>
        <w:rPr/>
        <w:t xml:space="preserve">— мощность подмножества точек, которому принадлежат точки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r>
        <w:rPr/>
        <w:t xml:space="preserve">. Все вычисления на кривой проводятся по модулю </w:t>
      </w:r>
      <w:r>
        <w:rPr>
          <w:rStyle w:val="DefaultParagraphFont"/>
          <w:rFonts w:eastAsia="Cambria" w:cs="Cambria" w:ascii="Cambria" w:hAnsi="Cambria"/>
          <w:i/>
        </w:rPr>
        <w:t>p</w:t>
      </w:r>
      <w:r>
        <w:rPr/>
        <w:t xml:space="preserve">, т.е. с числами длины </w:t>
      </w:r>
      <w:r>
        <w:rPr>
          <w:rStyle w:val="DefaultParagraphFont"/>
          <w:rFonts w:eastAsia="Cambria" w:cs="Cambria" w:ascii="Cambria" w:hAnsi="Cambria"/>
          <w:i/>
        </w:rPr>
        <w:t xml:space="preserve">t </w:t>
      </w:r>
      <w:r>
        <w:rPr>
          <w:rStyle w:val="DefaultParagraphFont"/>
          <w:rFonts w:eastAsia="Cambria" w:cs="Cambria" w:ascii="Cambria" w:hAnsi="Cambria"/>
        </w:rPr>
        <w:t>≈ log</w:t>
      </w:r>
      <w:r>
        <w:rPr>
          <w:rStyle w:val="DefaultParagraphFont"/>
          <w:rFonts w:eastAsia="Cambria" w:cs="Cambria" w:ascii="Cambria" w:hAnsi="Cambria"/>
          <w:i/>
        </w:rPr>
        <w:t>pO</w:t>
      </w:r>
      <w:r>
        <w:rPr/>
        <w:t>бит. Для криптографических приложений</w:t>
      </w:r>
      <w:r>
        <w:rPr>
          <w:rStyle w:val="DefaultParagraphFont"/>
          <w:rFonts w:eastAsia="Cambria" w:cs="Cambria" w:ascii="Cambria" w:hAnsi="Cambria"/>
        </w:rPr>
        <w:t>(√</w:t>
      </w:r>
      <w:r>
        <w:rPr>
          <w:rStyle w:val="DefaultParagraphFont"/>
          <w:rFonts w:eastAsia="Cambria" w:cs="Cambria" w:ascii="Cambria" w:hAnsi="Cambria"/>
          <w:i/>
        </w:rPr>
        <w:t>q</w:t>
      </w:r>
      <w:r>
        <w:rPr>
          <w:rStyle w:val="DefaultParagraphFont"/>
          <w:rFonts w:eastAsia="Cambria" w:cs="Cambria" w:ascii="Cambria" w:hAnsi="Cambria"/>
        </w:rPr>
        <w:t xml:space="preserve">) = </w:t>
      </w:r>
      <w:r>
        <w:rPr>
          <w:rStyle w:val="DefaultParagraphFont"/>
          <w:rFonts w:eastAsia="Cambria" w:cs="Cambria" w:ascii="Cambria" w:hAnsi="Cambria"/>
          <w:i/>
        </w:rPr>
        <w:t>O</w:t>
      </w:r>
      <w:r>
        <w:rPr>
          <w:rStyle w:val="DefaultParagraphFont"/>
          <w:rFonts w:eastAsia="Cambria" w:cs="Cambria" w:ascii="Cambria" w:hAnsi="Cambria"/>
        </w:rPr>
        <w:t>(2</w:t>
      </w:r>
      <w:r>
        <w:rPr>
          <w:rStyle w:val="DefaultParagraphFont"/>
          <w:rFonts w:eastAsia="Cambria" w:cs="Cambria" w:ascii="Cambria" w:hAnsi="Cambria"/>
          <w:i/>
          <w:sz w:val="14"/>
        </w:rPr>
        <w:t>t/</w:t>
      </w:r>
      <w:r>
        <w:rPr>
          <w:rStyle w:val="DefaultParagraphFont"/>
          <w:rFonts w:eastAsia="Cambria" w:cs="Cambria" w:ascii="Cambria" w:hAnsi="Cambria"/>
          <w:sz w:val="14"/>
        </w:rPr>
        <w:t>2</w:t>
      </w:r>
      <w:r>
        <w:rPr>
          <w:rStyle w:val="DefaultParagraphFont"/>
          <w:rFonts w:eastAsia="Cambria" w:cs="Cambria" w:ascii="Cambria" w:hAnsi="Cambria"/>
        </w:rPr>
        <w:t xml:space="preserve">) </w:t>
      </w:r>
      <w:r>
        <w:rPr/>
        <w:t>означает экспоненциальный рост трудоем-</w:t>
      </w:r>
      <w:r>
        <w:rPr>
          <w:rStyle w:val="DefaultParagraphFont"/>
          <w:rFonts w:eastAsia="Cambria" w:cs="Cambria" w:ascii="Cambria" w:hAnsi="Cambria"/>
        </w:rPr>
        <w:t>log</w:t>
      </w:r>
      <w:r>
        <w:rPr>
          <w:rStyle w:val="DefaultParagraphFont"/>
          <w:rFonts w:eastAsia="Cambria" w:cs="Cambria" w:ascii="Cambria" w:hAnsi="Cambria"/>
          <w:i/>
        </w:rPr>
        <w:t xml:space="preserve">q </w:t>
      </w:r>
      <w:r>
        <w:rPr>
          <w:rStyle w:val="DefaultParagraphFont"/>
          <w:rFonts w:eastAsia="Cambria" w:cs="Cambria" w:ascii="Cambria" w:hAnsi="Cambria"/>
        </w:rPr>
        <w:t>≈ log</w:t>
      </w:r>
      <w:r>
        <w:rPr>
          <w:rStyle w:val="DefaultParagraphFont"/>
          <w:rFonts w:eastAsia="Cambria" w:cs="Cambria" w:ascii="Cambria" w:hAnsi="Cambria"/>
          <w:i/>
        </w:rPr>
        <w:t>p</w:t>
      </w:r>
      <w:r>
        <w:rPr/>
        <w:t>,</w:t>
      </w:r>
    </w:p>
    <w:p>
      <w:pPr>
        <w:pStyle w:val="Normal1"/>
        <w:spacing w:before="0" w:after="373"/>
        <w:ind w:left="12" w:right="2940" w:hanging="0"/>
        <w:rPr/>
      </w:pPr>
      <w:r>
        <w:rPr/>
        <w:t>поэтому кости при увеличении длины чисел.</w:t>
      </w:r>
    </w:p>
    <w:p>
      <w:pPr>
        <w:pStyle w:val="Normal1"/>
        <w:tabs>
          <w:tab w:val="center" w:pos="2315" w:leader="none"/>
        </w:tabs>
        <w:spacing w:lineRule="auto" w:line="268" w:before="0" w:after="116"/>
        <w:ind w:left="-11" w:hanging="0"/>
        <w:jc w:val="left"/>
        <w:rPr/>
      </w:pPr>
      <w:r>
        <w:rPr>
          <w:rStyle w:val="DefaultParagraphFont"/>
          <w:sz w:val="24"/>
        </w:rPr>
        <w:t>6.3.</w:t>
        <w:tab/>
        <w:t>Выбор параметров кривой</w:t>
      </w:r>
    </w:p>
    <w:p>
      <w:pPr>
        <w:pStyle w:val="Normal1"/>
        <w:ind w:left="12" w:right="6" w:hanging="0"/>
        <w:rPr/>
      </w:pPr>
      <w:r>
        <w:rPr/>
        <w:t xml:space="preserve">В этом разделе мы изложим основные рекомендации по выбору параметров эллиптической кривой, предназначенной для решения криптографических задач, а именно, по выбору коэффициентов </w:t>
      </w:r>
      <w:r>
        <w:rPr>
          <w:rStyle w:val="DefaultParagraphFont"/>
          <w:rFonts w:eastAsia="Cambria" w:cs="Cambria" w:ascii="Cambria" w:hAnsi="Cambria"/>
          <w:i/>
        </w:rPr>
        <w:t>a</w:t>
      </w:r>
      <w:r>
        <w:rPr/>
        <w:t xml:space="preserve">, </w:t>
      </w:r>
      <w:r>
        <w:rPr>
          <w:rStyle w:val="DefaultParagraphFont"/>
          <w:rFonts w:eastAsia="Cambria" w:cs="Cambria" w:ascii="Cambria" w:hAnsi="Cambria"/>
          <w:i/>
        </w:rPr>
        <w:t xml:space="preserve">b </w:t>
      </w:r>
      <w:r>
        <w:rPr/>
        <w:t xml:space="preserve">и модуля </w:t>
      </w:r>
      <w:r>
        <w:rPr>
          <w:rStyle w:val="DefaultParagraphFont"/>
          <w:rFonts w:eastAsia="Cambria" w:cs="Cambria" w:ascii="Cambria" w:hAnsi="Cambria"/>
          <w:i/>
        </w:rPr>
        <w:t>p</w:t>
      </w:r>
      <w:r>
        <w:rPr/>
        <w:t>. Фактически критерием выбора служит невозможность осуществления определенного рода атак, предложенных для некоторых классов кривых. Излагаемые ниже рекомендации следуют стратегии выбора случайной кривой. Эта стратегия считается наиболее надежной с точки зрения обеспечения стойкости результирующей криптосистемы. Альтернативный подход, не рассматриваемый нами, состоит в систематическом конструировании кривой с заданными свойствами, что обычно оказывается более эффективным с вычислительной точки зрения. Для реализации этого подхода предложены специальные методы, но получаемые кривые фактически выбираются из относительно небольшого класса и вызывают подозрения на наличие некоторых специфических свойств, которые могут позволить со временем изобрести алгоритмы для их взлома.</w:t>
      </w:r>
    </w:p>
    <w:p>
      <w:pPr>
        <w:pStyle w:val="Normal1"/>
        <w:spacing w:before="0" w:after="174"/>
        <w:ind w:left="12" w:right="6" w:firstLine="397"/>
        <w:rPr/>
      </w:pPr>
      <w:r>
        <w:rPr/>
        <w:t>Опишем по шагам процесс формирования хорошей случайной кривой.</w:t>
      </w:r>
    </w:p>
    <w:p>
      <w:pPr>
        <w:sectPr>
          <w:headerReference w:type="even" r:id="rId98"/>
          <w:headerReference w:type="default" r:id="rId99"/>
          <w:type w:val="nextPage"/>
          <w:pgSz w:w="6800" w:h="10400"/>
          <w:pgMar w:left="274" w:right="289" w:gutter="0" w:header="187" w:top="746" w:footer="0" w:bottom="720"/>
          <w:pgNumType w:fmt="decimal"/>
          <w:formProt w:val="false"/>
          <w:textDirection w:val="lrTb"/>
          <w:docGrid w:type="default" w:linePitch="600" w:charSpace="36864"/>
        </w:sectPr>
        <w:pStyle w:val="Normal1"/>
        <w:ind w:left="499" w:right="6" w:hanging="255"/>
        <w:rPr/>
      </w:pPr>
      <w:r>
        <w:rPr/>
        <w:t xml:space="preserve">1. Выбираем случайно простое число </w:t>
      </w:r>
      <w:r>
        <w:rPr>
          <w:rStyle w:val="DefaultParagraphFont"/>
          <w:rFonts w:eastAsia="Cambria" w:cs="Cambria" w:ascii="Cambria" w:hAnsi="Cambria"/>
          <w:i/>
        </w:rPr>
        <w:t>p</w:t>
      </w:r>
      <w:r>
        <w:rPr/>
        <w:t xml:space="preserve">. Как будет показано в разд. 6.6, количество точек на кривой — величина того же порядка, что и </w:t>
      </w:r>
      <w:r>
        <w:rPr>
          <w:rStyle w:val="DefaultParagraphFont"/>
          <w:rFonts w:eastAsia="Cambria" w:cs="Cambria" w:ascii="Cambria" w:hAnsi="Cambria"/>
          <w:i/>
        </w:rPr>
        <w:t>p</w:t>
      </w:r>
      <w:r>
        <w:rPr/>
        <w:t>. Поэтому битовая длина числа</w:t>
      </w:r>
      <w:r>
        <w:rPr/>
        <w:drawing>
          <wp:inline distT="0" distB="0" distL="0" distR="0">
            <wp:extent cx="926465" cy="155575"/>
            <wp:effectExtent l="0" t="0" r="0" b="0"/>
            <wp:docPr id="85" name="Picture 4110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11078" descr=""/>
                    <pic:cNvPicPr>
                      <a:picLocks noChangeAspect="1" noChangeArrowheads="1"/>
                    </pic:cNvPicPr>
                  </pic:nvPicPr>
                  <pic:blipFill>
                    <a:blip r:embed="rId97"/>
                    <a:stretch>
                      <a:fillRect/>
                    </a:stretch>
                  </pic:blipFill>
                  <pic:spPr bwMode="auto">
                    <a:xfrm>
                      <a:off x="0" y="0"/>
                      <a:ext cx="926465" cy="155575"/>
                    </a:xfrm>
                    <a:prstGeom prst="rect">
                      <a:avLst/>
                    </a:prstGeom>
                  </pic:spPr>
                </pic:pic>
              </a:graphicData>
            </a:graphic>
          </wp:inline>
        </w:drawing>
      </w:r>
      <w:r>
        <w:rPr/>
        <w:t xml:space="preserve">, должна быть такой, чтобы сделать невозможным применение общих методов нахождения логарифмов на кривой, имеющих трудоемкость </w:t>
      </w:r>
      <w:r>
        <w:rPr>
          <w:rStyle w:val="DefaultParagraphFont"/>
          <w:rFonts w:eastAsia="Cambria" w:cs="Cambria" w:ascii="Cambria" w:hAnsi="Cambria"/>
          <w:i/>
        </w:rPr>
        <w:t>O</w:t>
      </w:r>
      <w:r>
        <w:rPr>
          <w:rStyle w:val="DefaultParagraphFont"/>
          <w:rFonts w:eastAsia="Cambria" w:cs="Cambria" w:ascii="Cambria" w:hAnsi="Cambria"/>
        </w:rPr>
        <w:t>(2</w:t>
      </w:r>
      <w:r>
        <w:rPr>
          <w:rStyle w:val="DefaultParagraphFont"/>
          <w:rFonts w:eastAsia="Cambria" w:cs="Cambria" w:ascii="Cambria" w:hAnsi="Cambria"/>
          <w:i/>
          <w:position w:val="6"/>
          <w:sz w:val="13"/>
        </w:rPr>
        <w:t>t/</w:t>
      </w:r>
      <w:r>
        <w:rPr>
          <w:rStyle w:val="DefaultParagraphFont"/>
          <w:rFonts w:eastAsia="Cambria" w:cs="Cambria" w:ascii="Cambria" w:hAnsi="Cambria"/>
          <w:position w:val="6"/>
          <w:sz w:val="13"/>
        </w:rPr>
        <w:t>2</w:t>
      </w:r>
      <w:r>
        <w:rPr>
          <w:rStyle w:val="DefaultParagraphFont"/>
          <w:rFonts w:eastAsia="Cambria" w:cs="Cambria" w:ascii="Cambria" w:hAnsi="Cambria"/>
        </w:rPr>
        <w:t>)</w:t>
      </w:r>
      <w:r>
        <w:rPr/>
        <w:t xml:space="preserve">. Величина </w:t>
      </w:r>
      <w:r>
        <w:rPr>
          <w:rStyle w:val="DefaultParagraphFont"/>
          <w:rFonts w:eastAsia="Cambria" w:cs="Cambria" w:ascii="Cambria" w:hAnsi="Cambria"/>
          <w:i/>
        </w:rPr>
        <w:t xml:space="preserve">t </w:t>
      </w:r>
      <w:r>
        <w:rPr>
          <w:rStyle w:val="DefaultParagraphFont"/>
          <w:rFonts w:eastAsia="Cambria" w:cs="Cambria" w:ascii="Cambria" w:hAnsi="Cambria"/>
        </w:rPr>
        <w:t xml:space="preserve">= 128 </w:t>
      </w:r>
      <w:r>
        <w:rPr/>
        <w:t xml:space="preserve">бит (четыре машинных слова на 32-битовых компьютерах) сегодня недостаточна, так как имеются сообщения о взломе соответствующих кривых за несколько месяцев интенсивных распределенных вычислений. Но величина </w:t>
      </w:r>
      <w:r>
        <w:rPr>
          <w:rStyle w:val="DefaultParagraphFont"/>
          <w:rFonts w:eastAsia="Cambria" w:cs="Cambria" w:ascii="Cambria" w:hAnsi="Cambria"/>
          <w:i/>
        </w:rPr>
        <w:t xml:space="preserve">t </w:t>
      </w:r>
      <w:r>
        <w:rPr>
          <w:rStyle w:val="DefaultParagraphFont"/>
          <w:rFonts w:eastAsia="Cambria" w:cs="Cambria" w:ascii="Cambria" w:hAnsi="Cambria"/>
        </w:rPr>
        <w:t xml:space="preserve">= 160 </w:t>
      </w:r>
      <w:r>
        <w:rPr/>
        <w:t>бит (пять машинных слов) в настоящее время недосягаема для криптоаналитиков и может служить отправной точкой. Другое рассуждение основано на</w:t>
      </w:r>
      <w:r>
        <w:br w:type="page"/>
      </w:r>
    </w:p>
    <w:p>
      <w:pPr>
        <w:pStyle w:val="2"/>
        <w:tabs>
          <w:tab w:val="left" w:pos="-5" w:leader="none"/>
        </w:tabs>
        <w:ind w:left="-5" w:hanging="0"/>
        <w:rPr/>
      </w:pPr>
      <w:r>
        <w:rPr/>
        <w:t>6.3. Выбор параметров кривой</w:t>
      </w:r>
    </w:p>
    <w:p>
      <w:pPr>
        <w:pStyle w:val="Normal1"/>
        <w:spacing w:before="0" w:after="179"/>
        <w:ind w:left="498" w:right="6" w:hanging="0"/>
        <w:rPr/>
      </w:pPr>
      <w:r>
        <w:rPr/>
        <w:t xml:space="preserve">том, что шифр на эллиптической кривой должен быть не менее стойким, чем блоковый шифр AES (см. разд. 8.2). Считается, что стойкость AES обеспечивается полной длиной его ключа, которая составляет 128, 196 или 256 бит. Так как стойкость шифра на эллиптической кривой определяется величиной </w:t>
      </w:r>
      <w:r>
        <w:rPr>
          <w:rStyle w:val="DefaultParagraphFont"/>
          <w:rFonts w:eastAsia="Cambria" w:cs="Cambria" w:ascii="Cambria" w:hAnsi="Cambria"/>
          <w:i/>
        </w:rPr>
        <w:t>t/</w:t>
      </w:r>
      <w:r>
        <w:rPr>
          <w:rStyle w:val="DefaultParagraphFont"/>
          <w:rFonts w:eastAsia="Cambria" w:cs="Cambria" w:ascii="Cambria" w:hAnsi="Cambria"/>
        </w:rPr>
        <w:t>2</w:t>
      </w:r>
      <w:r>
        <w:rPr/>
        <w:t>, длина модулей эллиптических кривых должна составлять соответственно 256, 392 и 512 бит.</w:t>
      </w:r>
    </w:p>
    <w:p>
      <w:pPr>
        <w:pStyle w:val="Normal1"/>
        <w:numPr>
          <w:ilvl w:val="0"/>
          <w:numId w:val="30"/>
        </w:numPr>
        <w:spacing w:lineRule="auto" w:line="297" w:before="0" w:after="126"/>
        <w:ind w:left="499" w:right="6" w:hanging="255"/>
        <w:rPr/>
      </w:pPr>
      <w:r>
        <w:rPr/>
        <w:t xml:space="preserve">Выбираем случайные числа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b</w:t>
      </w:r>
      <w:r>
        <w:rPr/>
        <w:t xml:space="preserve">, такие, что </w:t>
      </w:r>
      <w:r>
        <w:rPr>
          <w:rStyle w:val="DefaultParagraphFont"/>
          <w:rFonts w:eastAsia="Cambria" w:cs="Cambria" w:ascii="Cambria" w:hAnsi="Cambria"/>
          <w:i/>
        </w:rPr>
        <w:t xml:space="preserve">a,b </w:t>
      </w:r>
      <w:r>
        <w:rPr>
          <w:rStyle w:val="DefaultParagraphFont"/>
          <w:rFonts w:eastAsia="Cambria" w:cs="Cambria" w:ascii="Cambria" w:hAnsi="Cambria"/>
        </w:rPr>
        <w:t xml:space="preserve">= 0 (6 mod </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rPr>
        <w:t>4</w:t>
      </w:r>
      <w:r>
        <w:rPr>
          <w:rStyle w:val="DefaultParagraphFont"/>
          <w:rFonts w:eastAsia="Cambria" w:cs="Cambria" w:ascii="Cambria" w:hAnsi="Cambria"/>
          <w:i/>
        </w:rPr>
        <w:t>a</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+ 27</w:t>
      </w:r>
      <w:r>
        <w:rPr>
          <w:rStyle w:val="DefaultParagraphFont"/>
          <w:rFonts w:eastAsia="Cambria" w:cs="Cambria" w:ascii="Cambria" w:hAnsi="Cambria"/>
          <w:i/>
        </w:rPr>
        <w:t>b</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0 (6 mod </w:t>
      </w:r>
      <w:r>
        <w:rPr>
          <w:rStyle w:val="DefaultParagraphFont"/>
          <w:rFonts w:eastAsia="Cambria" w:cs="Cambria" w:ascii="Cambria" w:hAnsi="Cambria"/>
          <w:i/>
        </w:rPr>
        <w:t>p</w:t>
      </w:r>
      <w:r>
        <w:rPr>
          <w:rStyle w:val="DefaultParagraphFont"/>
          <w:rFonts w:eastAsia="Cambria" w:cs="Cambria" w:ascii="Cambria" w:hAnsi="Cambria"/>
        </w:rPr>
        <w:t>)</w:t>
      </w:r>
      <w:r>
        <w:rPr/>
        <w:t xml:space="preserve">. Обратим внимание на то, что при вычислении композиции точек параметр </w:t>
      </w:r>
      <w:r>
        <w:rPr>
          <w:rStyle w:val="DefaultParagraphFont"/>
          <w:rFonts w:eastAsia="Cambria" w:cs="Cambria" w:ascii="Cambria" w:hAnsi="Cambria"/>
          <w:i/>
        </w:rPr>
        <w:t xml:space="preserve">b </w:t>
      </w:r>
      <w:r>
        <w:rPr/>
        <w:t xml:space="preserve">нигде не фигурирует. Поэтому для повышения эффективности счета иногда рекомендуют случайно выбирать только </w:t>
      </w:r>
      <w:r>
        <w:rPr>
          <w:rStyle w:val="DefaultParagraphFont"/>
          <w:rFonts w:eastAsia="Cambria" w:cs="Cambria" w:ascii="Cambria" w:hAnsi="Cambria"/>
          <w:i/>
        </w:rPr>
        <w:t>b</w:t>
      </w:r>
      <w:r>
        <w:rPr/>
        <w:t xml:space="preserve">, а </w:t>
      </w:r>
      <w:r>
        <w:rPr>
          <w:rStyle w:val="DefaultParagraphFont"/>
          <w:rFonts w:eastAsia="Cambria" w:cs="Cambria" w:ascii="Cambria" w:hAnsi="Cambria"/>
          <w:i/>
        </w:rPr>
        <w:t xml:space="preserve">a </w:t>
      </w:r>
      <w:r>
        <w:rPr/>
        <w:t xml:space="preserve">принимать равным небольшому целому числу. Так, стандарт США FIPS 186-2 предполагает использование кривых с параметром </w:t>
      </w:r>
      <w:r>
        <w:rPr>
          <w:rStyle w:val="DefaultParagraphFont"/>
          <w:rFonts w:eastAsia="Cambria" w:cs="Cambria" w:ascii="Cambria" w:hAnsi="Cambria"/>
          <w:i/>
        </w:rPr>
        <w:t xml:space="preserve">a </w:t>
      </w:r>
      <w:r>
        <w:rPr>
          <w:rStyle w:val="DefaultParagraphFont"/>
          <w:rFonts w:eastAsia="Cambria" w:cs="Cambria" w:ascii="Cambria" w:hAnsi="Cambria"/>
        </w:rPr>
        <w:t>= −3</w:t>
      </w:r>
      <w:r>
        <w:rPr/>
        <w:t>, что, как мы увидим в разд. 6.5, немного упрощает вычисления.</w:t>
      </w:r>
    </w:p>
    <w:p>
      <w:pPr>
        <w:pStyle w:val="Normal1"/>
        <w:numPr>
          <w:ilvl w:val="0"/>
          <w:numId w:val="30"/>
        </w:numPr>
        <w:spacing w:before="0" w:after="183"/>
        <w:ind w:left="499" w:right="6" w:hanging="255"/>
        <w:rPr/>
      </w:pPr>
      <w:r>
        <w:rPr/>
        <w:t xml:space="preserve">Определяем число точек на кривой </w:t>
      </w:r>
      <w:r>
        <w:rPr>
          <w:rStyle w:val="DefaultParagraphFont"/>
          <w:rFonts w:eastAsia="Cambria" w:cs="Cambria" w:ascii="Cambria" w:hAnsi="Cambria"/>
          <w:i/>
        </w:rPr>
        <w:t xml:space="preserve">n </w:t>
      </w:r>
      <w:r>
        <w:rPr>
          <w:rStyle w:val="DefaultParagraphFont"/>
          <w:rFonts w:eastAsia="Cambria" w:cs="Cambria" w:ascii="Cambria" w:hAnsi="Cambria"/>
        </w:rPr>
        <w:t>=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w:t>
      </w:r>
      <w:r>
        <w:rPr/>
        <w:t xml:space="preserve">(это самый трудоемкий этап описываемого процесса, его базовый алгоритм будет рассмотрен в разд. 6.6). Важно, чтобы </w:t>
      </w:r>
      <w:r>
        <w:rPr>
          <w:rStyle w:val="DefaultParagraphFont"/>
          <w:rFonts w:eastAsia="Cambria" w:cs="Cambria" w:ascii="Cambria" w:hAnsi="Cambria"/>
          <w:i/>
        </w:rPr>
        <w:t xml:space="preserve">n </w:t>
      </w:r>
      <w:r>
        <w:rPr/>
        <w:t xml:space="preserve">имело большой простой делитель </w:t>
      </w:r>
      <w:r>
        <w:rPr>
          <w:rStyle w:val="DefaultParagraphFont"/>
          <w:rFonts w:eastAsia="Cambria" w:cs="Cambria" w:ascii="Cambria" w:hAnsi="Cambria"/>
          <w:i/>
        </w:rPr>
        <w:t>q</w:t>
      </w:r>
      <w:r>
        <w:rPr/>
        <w:t xml:space="preserve">, а лучше всего само было простым числом, </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q</w:t>
      </w:r>
      <w:r>
        <w:rPr/>
        <w:t xml:space="preserve">. Если </w:t>
      </w:r>
      <w:r>
        <w:rPr>
          <w:rStyle w:val="DefaultParagraphFont"/>
          <w:rFonts w:eastAsia="Cambria" w:cs="Cambria" w:ascii="Cambria" w:hAnsi="Cambria"/>
          <w:i/>
        </w:rPr>
        <w:t xml:space="preserve">n </w:t>
      </w:r>
      <w:r>
        <w:rPr/>
        <w:t xml:space="preserve">разлагается на маленькие множители, то в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w:t>
      </w:r>
      <w:r>
        <w:rPr/>
        <w:t xml:space="preserve">существует много маленьких подмножеств со своими генераторами, и алгоритм Полига–Хеллмана [28] быстро вычисляет логарифм на кривой через логарифмы в этих маленьких подмножествах. Если поиск кривой с </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 xml:space="preserve">q </w:t>
      </w:r>
      <w:r>
        <w:rPr/>
        <w:t xml:space="preserve">занимает слишком много времени, то можно допустить </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hq</w:t>
      </w:r>
      <w:r>
        <w:rPr/>
        <w:t xml:space="preserve">, где </w:t>
      </w:r>
      <w:r>
        <w:rPr>
          <w:rStyle w:val="DefaultParagraphFont"/>
          <w:rFonts w:eastAsia="Cambria" w:cs="Cambria" w:ascii="Cambria" w:hAnsi="Cambria"/>
          <w:i/>
        </w:rPr>
        <w:t xml:space="preserve">h </w:t>
      </w:r>
      <w:r>
        <w:rPr/>
        <w:t xml:space="preserve">— небольшое число. Еще раз подчеркнем, что стойкость криптосистемы на эллиптической кривой определяется не модулем </w:t>
      </w:r>
      <w:r>
        <w:rPr>
          <w:rStyle w:val="DefaultParagraphFont"/>
          <w:rFonts w:eastAsia="Cambria" w:cs="Cambria" w:ascii="Cambria" w:hAnsi="Cambria"/>
          <w:i/>
        </w:rPr>
        <w:t>p</w:t>
      </w:r>
      <w:r>
        <w:rPr/>
        <w:t xml:space="preserve">, а числом элементов </w:t>
      </w:r>
      <w:r>
        <w:rPr>
          <w:rStyle w:val="DefaultParagraphFont"/>
          <w:rFonts w:eastAsia="Cambria" w:cs="Cambria" w:ascii="Cambria" w:hAnsi="Cambria"/>
          <w:i/>
        </w:rPr>
        <w:t xml:space="preserve">q </w:t>
      </w:r>
      <w:r>
        <w:rPr/>
        <w:t xml:space="preserve">в подмножестве точек кривой. Но если множитель </w:t>
      </w:r>
      <w:r>
        <w:rPr>
          <w:rStyle w:val="DefaultParagraphFont"/>
          <w:rFonts w:eastAsia="Cambria" w:cs="Cambria" w:ascii="Cambria" w:hAnsi="Cambria"/>
          <w:i/>
        </w:rPr>
        <w:t xml:space="preserve">h </w:t>
      </w:r>
      <w:r>
        <w:rPr/>
        <w:t xml:space="preserve">— небольшое число, то </w:t>
      </w:r>
      <w:r>
        <w:rPr>
          <w:rStyle w:val="DefaultParagraphFont"/>
          <w:rFonts w:eastAsia="Cambria" w:cs="Cambria" w:ascii="Cambria" w:hAnsi="Cambria"/>
          <w:i/>
        </w:rPr>
        <w:t xml:space="preserve">q </w:t>
      </w:r>
      <w:r>
        <w:rPr/>
        <w:t xml:space="preserve">является величиной того же порядка, что и </w:t>
      </w:r>
      <w:r>
        <w:rPr>
          <w:rStyle w:val="DefaultParagraphFont"/>
          <w:rFonts w:eastAsia="Cambria" w:cs="Cambria" w:ascii="Cambria" w:hAnsi="Cambria"/>
          <w:i/>
        </w:rPr>
        <w:t>p</w:t>
      </w:r>
      <w:r>
        <w:rPr/>
        <w:t xml:space="preserve">. Если </w:t>
      </w:r>
      <w:r>
        <w:rPr>
          <w:rStyle w:val="DefaultParagraphFont"/>
          <w:rFonts w:eastAsia="Cambria" w:cs="Cambria" w:ascii="Cambria" w:hAnsi="Cambria"/>
          <w:i/>
        </w:rPr>
        <w:t xml:space="preserve">n </w:t>
      </w:r>
      <w:r>
        <w:rPr/>
        <w:t>не соответствует предъявляемым требованиям, то необходимо вернуться к шагу 2.</w:t>
      </w:r>
    </w:p>
    <w:p>
      <w:pPr>
        <w:pStyle w:val="Normal1"/>
        <w:numPr>
          <w:ilvl w:val="0"/>
          <w:numId w:val="30"/>
        </w:numPr>
        <w:ind w:left="499" w:right="6" w:hanging="255"/>
        <w:rPr/>
      </w:pPr>
      <w:r>
        <w:rPr/>
        <w:t xml:space="preserve">Проверяем, выполняются ли неравенства </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− 1) mod </w:t>
      </w:r>
      <w:r>
        <w:rPr>
          <w:rStyle w:val="DefaultParagraphFont"/>
          <w:rFonts w:eastAsia="Cambria" w:cs="Cambria" w:ascii="Cambria" w:hAnsi="Cambria"/>
          <w:i/>
        </w:rPr>
        <w:t xml:space="preserve">q </w:t>
      </w:r>
      <w:r>
        <w:rPr>
          <w:rStyle w:val="DefaultParagraphFont"/>
          <w:rFonts w:eastAsia="Cambria" w:cs="Cambria" w:ascii="Cambria" w:hAnsi="Cambria"/>
        </w:rPr>
        <w:t xml:space="preserve">= 06 </w:t>
      </w:r>
      <w:r>
        <w:rPr/>
        <w:t xml:space="preserve">для всех </w:t>
      </w:r>
      <w:r>
        <w:rPr>
          <w:rStyle w:val="DefaultParagraphFont"/>
          <w:rFonts w:eastAsia="Cambria" w:cs="Cambria" w:ascii="Cambria" w:hAnsi="Cambria"/>
          <w:i/>
        </w:rPr>
        <w:t>k</w:t>
      </w:r>
      <w:r>
        <w:rPr/>
        <w:t xml:space="preserve">, </w:t>
      </w:r>
      <w:r>
        <w:rPr>
          <w:rStyle w:val="DefaultParagraphFont"/>
          <w:rFonts w:eastAsia="Cambria" w:cs="Cambria" w:ascii="Cambria" w:hAnsi="Cambria"/>
        </w:rPr>
        <w:t xml:space="preserve">0 </w:t>
      </w:r>
      <w:r>
        <w:rPr>
          <w:rStyle w:val="DefaultParagraphFont"/>
          <w:rFonts w:eastAsia="Cambria" w:cs="Cambria" w:ascii="Cambria" w:hAnsi="Cambria"/>
          <w:i/>
        </w:rPr>
        <w:t xml:space="preserve">&lt; k &lt; </w:t>
      </w:r>
      <w:r>
        <w:rPr>
          <w:rStyle w:val="DefaultParagraphFont"/>
          <w:rFonts w:eastAsia="Cambria" w:cs="Cambria" w:ascii="Cambria" w:hAnsi="Cambria"/>
        </w:rPr>
        <w:t>32</w:t>
      </w:r>
      <w:r>
        <w:rPr/>
        <w:t xml:space="preserve">. Если нет, то возвращаемся к шагу 2. Эта проверка предотвращает возможность MOV-атаки (названной по фамилиям ее авторов Menezes, Okamoto, Vanstone), а также исключает из рассмотрения так называемые суперсингулярные кривые и кривые с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 xml:space="preserve">− 1 </w:t>
      </w:r>
      <w:r>
        <w:rPr/>
        <w:t>(см. [20, 27]).</w:t>
      </w:r>
    </w:p>
    <w:p>
      <w:pPr>
        <w:pStyle w:val="Normal1"/>
        <w:spacing w:before="0" w:after="229"/>
        <w:ind w:left="498" w:right="6" w:hanging="0"/>
        <w:rPr/>
      </w:pPr>
      <w:r>
        <w:rPr/>
        <w:t>Метод MOV и указанные особые типы кривых позволяют свести задачу вычисления логарифма на кривой к более простым задачам.</w:t>
      </w:r>
    </w:p>
    <w:p>
      <w:pPr>
        <w:pStyle w:val="Normal1"/>
        <w:numPr>
          <w:ilvl w:val="0"/>
          <w:numId w:val="30"/>
        </w:numPr>
        <w:spacing w:before="0" w:after="113"/>
        <w:ind w:left="499" w:right="6" w:hanging="255"/>
        <w:rPr/>
      </w:pPr>
      <w:r>
        <w:rPr/>
        <w:t xml:space="preserve">Проверяем, выполняется ли неравенство </w:t>
      </w:r>
      <w:r>
        <w:rPr>
          <w:rStyle w:val="DefaultParagraphFont"/>
          <w:rFonts w:eastAsia="Cambria" w:cs="Cambria" w:ascii="Cambria" w:hAnsi="Cambria"/>
          <w:i/>
        </w:rPr>
        <w:t xml:space="preserve">q </w:t>
      </w:r>
      <w:r>
        <w:rPr>
          <w:rStyle w:val="DefaultParagraphFont"/>
          <w:rFonts w:eastAsia="Cambria" w:cs="Cambria" w:ascii="Cambria" w:hAnsi="Cambria"/>
        </w:rPr>
        <w:t xml:space="preserve">6= </w:t>
      </w:r>
      <w:r>
        <w:rPr>
          <w:rStyle w:val="DefaultParagraphFont"/>
          <w:rFonts w:eastAsia="Cambria" w:cs="Cambria" w:ascii="Cambria" w:hAnsi="Cambria"/>
          <w:i/>
        </w:rPr>
        <w:t>p</w:t>
      </w:r>
      <w:r>
        <w:rPr/>
        <w:t>. Если нет, то</w:t>
      </w:r>
      <w:r>
        <w:rPr>
          <w:rStyle w:val="DefaultParagraphFont"/>
          <w:rFonts w:eastAsia="Cambria" w:cs="Cambria" w:ascii="Cambria" w:hAnsi="Cambria"/>
          <w:i/>
          <w:position w:val="-2"/>
          <w:sz w:val="20"/>
          <w:sz w:val="31"/>
        </w:rPr>
        <w:t xml:space="preserve">q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i/>
          <w:position w:val="-2"/>
          <w:sz w:val="20"/>
          <w:sz w:val="31"/>
        </w:rPr>
        <w:t>p</w:t>
      </w:r>
      <w:r>
        <w:rPr/>
        <w:t>, возвращаемся к шагу 2. Дело в том, что для кривых с которые называются аномальными, предложены эффективные методы вычисления логарифмов (см. [20, 27]).</w:t>
      </w:r>
    </w:p>
    <w:p>
      <w:pPr>
        <w:pStyle w:val="Normal1"/>
        <w:numPr>
          <w:ilvl w:val="0"/>
          <w:numId w:val="30"/>
        </w:numPr>
        <w:spacing w:before="0" w:after="308"/>
        <w:ind w:left="499" w:right="6" w:hanging="255"/>
        <w:rPr/>
      </w:pPr>
      <w:r>
        <mc:AlternateContent>
          <mc:Choice Requires="wps">
            <w:drawing>
              <wp:anchor behindDoc="1" distT="0" distB="0" distL="0" distR="0" simplePos="0" locked="0" layoutInCell="0" allowOverlap="1" relativeHeight="87">
                <wp:simplePos x="0" y="0"/>
                <wp:positionH relativeFrom="column">
                  <wp:posOffset>2964815</wp:posOffset>
                </wp:positionH>
                <wp:positionV relativeFrom="paragraph">
                  <wp:posOffset>1230630</wp:posOffset>
                </wp:positionV>
                <wp:extent cx="59055" cy="635"/>
                <wp:effectExtent l="635" t="3175" r="0" b="1270"/>
                <wp:wrapSquare wrapText="bothSides"/>
                <wp:docPr id="86" name="Group 343358"/>
                <a:graphic xmlns:a="http://schemas.openxmlformats.org/drawingml/2006/main">
                  <a:graphicData uri="http://schemas.microsoft.com/office/word/2010/wordprocessingShape">
                    <wps:wsp>
                      <wps:cNvSpPr/>
                      <wps:spPr>
                        <a:xfrm>
                          <a:off x="0" y="0"/>
                          <a:ext cx="59040" cy="720"/>
                        </a:xfrm>
                        <a:custGeom>
                          <a:avLst/>
                          <a:gdLst/>
                          <a:ahLst/>
                          <a:rect l="l" t="t" r="r" b="b"/>
                          <a:pathLst>
                            <a:path w="58420" h="0">
                              <a:moveTo>
                                <a:pt x="0" y="0"/>
                              </a:moveTo>
                              <a:lnTo>
                                <a:pt x="5842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43358" path="m0,0l58420,0e" stroked="t" o:allowincell="f" style="position:absolute;margin-left:233.45pt;margin-top:96.9pt;width:4.6pt;height:0pt;mso-wrap-style:none;v-text-anchor:middle">
                <v:fill o:detectmouseclick="t" on="false"/>
                <v:stroke color="black" weight="5040" joinstyle="miter" endcap="flat"/>
                <w10:wrap type="square"/>
              </v:shape>
            </w:pict>
          </mc:Fallback>
        </mc:AlternateContent>
      </w:r>
      <w:r>
        <w:rPr/>
        <w:t xml:space="preserve">На данном шаге подходящая для криптографических приложений кривая получена. Мы имеем параметры </w:t>
      </w:r>
      <w:r>
        <w:rPr>
          <w:rStyle w:val="DefaultParagraphFont"/>
          <w:rFonts w:eastAsia="Cambria" w:cs="Cambria" w:ascii="Cambria" w:hAnsi="Cambria"/>
          <w:i/>
        </w:rPr>
        <w:t>p</w:t>
      </w:r>
      <w:r>
        <w:rPr/>
        <w:t xml:space="preserve">, </w:t>
      </w:r>
      <w:r>
        <w:rPr>
          <w:rStyle w:val="DefaultParagraphFont"/>
          <w:rFonts w:eastAsia="Cambria" w:cs="Cambria" w:ascii="Cambria" w:hAnsi="Cambria"/>
          <w:i/>
        </w:rPr>
        <w:t>a</w:t>
      </w:r>
      <w:r>
        <w:rPr/>
        <w:t xml:space="preserve">, </w:t>
      </w:r>
      <w:r>
        <w:rPr>
          <w:rStyle w:val="DefaultParagraphFont"/>
          <w:rFonts w:eastAsia="Cambria" w:cs="Cambria" w:ascii="Cambria" w:hAnsi="Cambria"/>
          <w:i/>
        </w:rPr>
        <w:t>b</w:t>
      </w:r>
      <w:r>
        <w:rPr/>
        <w:t xml:space="preserve">, число точек </w:t>
      </w:r>
      <w:r>
        <w:rPr>
          <w:rStyle w:val="DefaultParagraphFont"/>
          <w:rFonts w:eastAsia="Cambria" w:cs="Cambria" w:ascii="Cambria" w:hAnsi="Cambria"/>
          <w:i/>
        </w:rPr>
        <w:t xml:space="preserve">n </w:t>
      </w:r>
      <w:r>
        <w:rPr/>
        <w:t xml:space="preserve">и размер подмножества точек </w:t>
      </w:r>
      <w:r>
        <w:rPr>
          <w:rStyle w:val="DefaultParagraphFont"/>
          <w:rFonts w:eastAsia="Cambria" w:cs="Cambria" w:ascii="Cambria" w:hAnsi="Cambria"/>
          <w:i/>
        </w:rPr>
        <w:t>q</w:t>
      </w:r>
      <w:r>
        <w:rPr/>
        <w:t xml:space="preserve">. Обычно еще требуется найти точку </w:t>
      </w:r>
      <w:r>
        <w:rPr>
          <w:rStyle w:val="DefaultParagraphFont"/>
          <w:rFonts w:eastAsia="Cambria" w:cs="Cambria" w:ascii="Cambria" w:hAnsi="Cambria"/>
          <w:i/>
        </w:rPr>
        <w:t xml:space="preserve">G </w:t>
      </w:r>
      <w:r>
        <w:rPr/>
        <w:t xml:space="preserve">— генератор этого подмножества. Если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n</w:t>
      </w:r>
      <w:r>
        <w:rPr/>
        <w:t xml:space="preserve">, то любая точка (кроме </w:t>
      </w:r>
      <w:r>
        <w:rPr>
          <w:rStyle w:val="DefaultParagraphFont"/>
          <w:rFonts w:eastAsia="Cambria" w:cs="Cambria" w:ascii="Cambria" w:hAnsi="Cambria"/>
        </w:rPr>
        <w:t>O</w:t>
      </w:r>
      <w:r>
        <w:rPr/>
        <w:t xml:space="preserve">) является генератором. Если </w:t>
      </w:r>
      <w:r>
        <w:rPr>
          <w:rStyle w:val="DefaultParagraphFont"/>
          <w:rFonts w:eastAsia="Cambria" w:cs="Cambria" w:ascii="Cambria" w:hAnsi="Cambria"/>
          <w:i/>
        </w:rPr>
        <w:t>q &lt; n</w:t>
      </w:r>
      <w:r>
        <w:rPr/>
        <w:t xml:space="preserve">, то выбираем случайные точки </w:t>
      </w:r>
      <w:r>
        <w:rPr>
          <w:rStyle w:val="DefaultParagraphFont"/>
          <w:rFonts w:eastAsia="Cambria" w:cs="Cambria" w:ascii="Cambria" w:hAnsi="Cambria"/>
          <w:i/>
        </w:rPr>
        <w:t>G</w:t>
      </w:r>
      <w:r>
        <w:rPr>
          <w:rStyle w:val="DefaultParagraphFont"/>
          <w:rFonts w:eastAsia="Cambria" w:cs="Cambria" w:ascii="Cambria" w:hAnsi="Cambria"/>
          <w:sz w:val="14"/>
        </w:rPr>
        <w:t>′</w:t>
      </w:r>
      <w:r>
        <w:rPr/>
        <w:t>, пока не получим берем случайное число</w:t>
      </w:r>
      <w:r>
        <w:rPr>
          <w:rStyle w:val="DefaultParagraphFont"/>
          <w:rFonts w:eastAsia="Cambria" w:cs="Cambria" w:ascii="Cambria" w:hAnsi="Cambria"/>
          <w:i/>
        </w:rPr>
        <w:t xml:space="preserve">G </w:t>
      </w:r>
      <w:r>
        <w:rPr>
          <w:rStyle w:val="DefaultParagraphFont"/>
          <w:rFonts w:eastAsia="Cambria" w:cs="Cambria" w:ascii="Cambria" w:hAnsi="Cambria"/>
        </w:rPr>
        <w:t>= [</w:t>
      </w:r>
      <w:r>
        <w:rPr>
          <w:rStyle w:val="DefaultParagraphFont"/>
          <w:rFonts w:eastAsia="Cambria" w:cs="Cambria" w:ascii="Cambria" w:hAnsi="Cambria"/>
          <w:i/>
        </w:rPr>
        <w:t>n/q</w:t>
      </w:r>
      <w:r>
        <w:rPr>
          <w:rStyle w:val="DefaultParagraphFont"/>
          <w:rFonts w:eastAsia="Cambria" w:cs="Cambria" w:ascii="Cambria" w:hAnsi="Cambria"/>
        </w:rPr>
        <w:t>]</w:t>
      </w:r>
      <w:r>
        <w:rPr>
          <w:rStyle w:val="DefaultParagraphFont"/>
          <w:rFonts w:eastAsia="Cambria" w:cs="Cambria" w:ascii="Cambria" w:hAnsi="Cambria"/>
          <w:i/>
        </w:rPr>
        <w:t>G</w:t>
      </w:r>
      <w:r>
        <w:rPr>
          <w:rStyle w:val="DefaultParagraphFont"/>
          <w:rFonts w:eastAsia="Cambria" w:cs="Cambria" w:ascii="Cambria" w:hAnsi="Cambria"/>
          <w:sz w:val="14"/>
        </w:rPr>
        <w:t xml:space="preserve">′ </w:t>
      </w:r>
      <w:r>
        <w:rPr>
          <w:rStyle w:val="DefaultParagraphFont"/>
          <w:rFonts w:eastAsia="Cambria" w:cs="Cambria" w:ascii="Cambria" w:hAnsi="Cambria"/>
        </w:rPr>
        <w:t>=6 O</w:t>
      </w:r>
      <w:r>
        <w:rPr/>
        <w:t>. Чтобы получить случайную точку на кривой,</w:t>
      </w:r>
      <w:r>
        <w:rPr>
          <w:rStyle w:val="DefaultParagraphFont"/>
          <w:rFonts w:eastAsia="Cambria" w:cs="Cambria" w:ascii="Cambria" w:hAnsi="Cambria"/>
          <w:i/>
          <w:position w:val="-2"/>
          <w:sz w:val="20"/>
          <w:sz w:val="31"/>
        </w:rPr>
        <w:t>x &lt; p</w:t>
      </w:r>
      <w:r>
        <w:rPr/>
        <w:t xml:space="preserve">, вычисляем </w:t>
      </w:r>
      <w:r>
        <w:rPr>
          <w:rStyle w:val="DefaultParagraphFont"/>
          <w:rFonts w:eastAsia="Cambria" w:cs="Cambria" w:ascii="Cambria" w:hAnsi="Cambria"/>
          <w:i/>
          <w:position w:val="-2"/>
          <w:sz w:val="20"/>
          <w:sz w:val="31"/>
        </w:rPr>
        <w:t xml:space="preserve">e </w:t>
      </w:r>
      <w:r>
        <w:rPr>
          <w:rStyle w:val="DefaultParagraphFont"/>
          <w:rFonts w:eastAsia="Cambria" w:cs="Cambria" w:ascii="Cambria" w:hAnsi="Cambria"/>
          <w:position w:val="-2"/>
          <w:sz w:val="20"/>
          <w:sz w:val="31"/>
        </w:rPr>
        <w:t>= (</w:t>
      </w:r>
      <w:r>
        <w:rPr>
          <w:rStyle w:val="DefaultParagraphFont"/>
          <w:rFonts w:eastAsia="Cambria" w:cs="Cambria" w:ascii="Cambria" w:hAnsi="Cambria"/>
          <w:i/>
          <w:position w:val="-2"/>
          <w:sz w:val="20"/>
          <w:sz w:val="31"/>
        </w:rPr>
        <w:t>x</w:t>
      </w:r>
      <w:r>
        <w:rPr>
          <w:rStyle w:val="DefaultParagraphFont"/>
          <w:rFonts w:eastAsia="Cambria" w:cs="Cambria" w:ascii="Cambria" w:hAnsi="Cambria"/>
          <w:sz w:val="14"/>
        </w:rPr>
        <w:t>3</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ax</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b</w:t>
      </w:r>
      <w:r>
        <w:rPr>
          <w:rStyle w:val="DefaultParagraphFont"/>
          <w:rFonts w:eastAsia="Cambria" w:cs="Cambria" w:ascii="Cambria" w:hAnsi="Cambria"/>
          <w:position w:val="-2"/>
          <w:sz w:val="20"/>
          <w:sz w:val="31"/>
        </w:rPr>
        <w:t xml:space="preserve">) mod </w:t>
      </w:r>
      <w:r>
        <w:rPr>
          <w:rStyle w:val="DefaultParagraphFont"/>
          <w:rFonts w:eastAsia="Cambria" w:cs="Cambria" w:ascii="Cambria" w:hAnsi="Cambria"/>
          <w:i/>
          <w:position w:val="-2"/>
          <w:sz w:val="20"/>
          <w:sz w:val="31"/>
        </w:rPr>
        <w:t xml:space="preserve">p </w:t>
      </w:r>
      <w:r>
        <w:rPr/>
        <w:t xml:space="preserve">и пытаемся извлечь квадратный корень </w:t>
      </w:r>
      <w:r>
        <w:rPr>
          <w:rStyle w:val="DefaultParagraphFont"/>
          <w:rFonts w:eastAsia="Cambria" w:cs="Cambria" w:ascii="Cambria" w:hAnsi="Cambria"/>
          <w:i/>
        </w:rPr>
        <w:t xml:space="preserve">y </w:t>
      </w:r>
      <w:r>
        <w:rPr>
          <w:rStyle w:val="DefaultParagraphFont"/>
          <w:rFonts w:eastAsia="Cambria" w:cs="Cambria" w:ascii="Cambria" w:hAnsi="Cambria"/>
        </w:rPr>
        <w:t>= √</w:t>
      </w:r>
      <w:r>
        <w:rPr>
          <w:rStyle w:val="DefaultParagraphFont"/>
          <w:rFonts w:eastAsia="Cambria" w:cs="Cambria" w:ascii="Cambria" w:hAnsi="Cambria"/>
          <w:i/>
        </w:rPr>
        <w:t xml:space="preserve">e </w:t>
      </w:r>
      <w:r>
        <w:rPr>
          <w:rStyle w:val="DefaultParagraphFont"/>
          <w:rFonts w:eastAsia="Cambria" w:cs="Cambria" w:ascii="Cambria" w:hAnsi="Cambria"/>
        </w:rPr>
        <w:t xml:space="preserve">mod </w:t>
      </w:r>
      <w:r>
        <w:rPr>
          <w:rStyle w:val="DefaultParagraphFont"/>
          <w:rFonts w:eastAsia="Cambria" w:cs="Cambria" w:ascii="Cambria" w:hAnsi="Cambria"/>
          <w:i/>
        </w:rPr>
        <w:t>p</w:t>
      </w:r>
      <w:r>
        <w:rPr/>
        <w:t xml:space="preserve">. Если корень существует, то получаем точку </w:t>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w:t>
      </w:r>
      <w:r>
        <w:rPr/>
        <w:t xml:space="preserve">, в противном случае пробуем другое число </w:t>
      </w:r>
      <w:r>
        <w:rPr>
          <w:rStyle w:val="DefaultParagraphFont"/>
          <w:rFonts w:eastAsia="Cambria" w:cs="Cambria" w:ascii="Cambria" w:hAnsi="Cambria"/>
          <w:i/>
        </w:rPr>
        <w:t>x</w:t>
      </w:r>
      <w:r>
        <w:rPr/>
        <w:t>. Алгоритмы вычисления квадратных корней по модулю простого числа могут быть найдены, например, в [28, гл. 3].</w:t>
      </w:r>
    </w:p>
    <w:p>
      <w:pPr>
        <w:pStyle w:val="Normal1"/>
        <w:tabs>
          <w:tab w:val="center" w:pos="2280" w:leader="none"/>
        </w:tabs>
        <w:spacing w:lineRule="auto" w:line="268" w:before="0" w:after="116"/>
        <w:ind w:left="-11" w:hanging="0"/>
        <w:jc w:val="left"/>
        <w:rPr/>
      </w:pPr>
      <w:r>
        <w:rPr>
          <w:rStyle w:val="DefaultParagraphFont"/>
          <w:sz w:val="24"/>
        </w:rPr>
        <w:t>6.4.</w:t>
        <w:tab/>
        <w:t>Построение криптосистем</w:t>
      </w:r>
    </w:p>
    <w:p>
      <w:pPr>
        <w:pStyle w:val="Normal1"/>
        <w:ind w:left="12" w:right="6" w:hanging="0"/>
        <w:rPr/>
      </w:pPr>
      <w:r>
        <w:rPr/>
        <w:t xml:space="preserve">Любая криптосистема, основанная на дискретном логарифмировании, легко может быть перенесена на эллиптические кривые. Основной принцип построения системы состоит в замене операции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x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t xml:space="preserve">на </w:t>
      </w:r>
      <w:r>
        <w:rPr>
          <w:rStyle w:val="DefaultParagraphFont"/>
          <w:rFonts w:eastAsia="Cambria" w:cs="Cambria" w:ascii="Cambria" w:hAnsi="Cambria"/>
          <w:i/>
        </w:rPr>
        <w:t xml:space="preserve">Y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 xml:space="preserve">G </w:t>
      </w:r>
      <w:r>
        <w:rPr>
          <w:rStyle w:val="DefaultParagraphFont"/>
          <w:rFonts w:eastAsia="Cambria" w:cs="Cambria" w:ascii="Cambria" w:hAnsi="Cambria"/>
        </w:rPr>
        <w:t xml:space="preserve">mod </w:t>
      </w:r>
      <w:r>
        <w:rPr>
          <w:rStyle w:val="DefaultParagraphFont"/>
          <w:rFonts w:eastAsia="Cambria" w:cs="Cambria" w:ascii="Cambria" w:hAnsi="Cambria"/>
          <w:i/>
        </w:rPr>
        <w:t xml:space="preserve">p </w:t>
      </w:r>
      <w:r>
        <w:rPr/>
        <w:t xml:space="preserve">(во втором случае указание модуля не общепринято, хотя реально все вычисления на кривой проводятся по модулю </w:t>
      </w:r>
      <w:r>
        <w:rPr>
          <w:rStyle w:val="DefaultParagraphFont"/>
          <w:rFonts w:eastAsia="Cambria" w:cs="Cambria" w:ascii="Cambria" w:hAnsi="Cambria"/>
          <w:i/>
        </w:rPr>
        <w:t>p</w:t>
      </w:r>
      <w:r>
        <w:rPr/>
        <w:t xml:space="preserve">). Переход наиболее непосредствен, когда показатель степени </w:t>
      </w:r>
      <w:r>
        <w:rPr>
          <w:rStyle w:val="DefaultParagraphFont"/>
          <w:rFonts w:eastAsia="Cambria" w:cs="Cambria" w:ascii="Cambria" w:hAnsi="Cambria"/>
          <w:i/>
        </w:rPr>
        <w:t xml:space="preserve">x </w:t>
      </w:r>
      <w:r>
        <w:rPr/>
        <w:t xml:space="preserve">приводится по модулю </w:t>
      </w:r>
      <w:r>
        <w:rPr>
          <w:rStyle w:val="DefaultParagraphFont"/>
          <w:rFonts w:eastAsia="Cambria" w:cs="Cambria" w:ascii="Cambria" w:hAnsi="Cambria"/>
          <w:i/>
        </w:rPr>
        <w:t xml:space="preserve">q </w:t>
      </w:r>
      <w:r>
        <w:rPr/>
        <w:t xml:space="preserve">(как, например, в стандарте цифровой подписи в разд. 4.3). На эллиптической кривой с мощностью рабочего множества точек </w:t>
      </w:r>
      <w:r>
        <w:rPr>
          <w:rStyle w:val="DefaultParagraphFont"/>
          <w:rFonts w:eastAsia="Cambria" w:cs="Cambria" w:ascii="Cambria" w:hAnsi="Cambria"/>
          <w:i/>
        </w:rPr>
        <w:t xml:space="preserve">q </w:t>
      </w:r>
      <w:r>
        <w:rPr/>
        <w:t xml:space="preserve">то же самое происходит с множителем </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 xml:space="preserve">. Отличие состоит в том, что </w:t>
      </w:r>
      <w:r>
        <w:rPr>
          <w:rStyle w:val="DefaultParagraphFont"/>
          <w:rFonts w:eastAsia="Cambria" w:cs="Cambria" w:ascii="Cambria" w:hAnsi="Cambria"/>
          <w:i/>
        </w:rPr>
        <w:t xml:space="preserve">y </w:t>
      </w:r>
      <w:r>
        <w:rPr/>
        <w:t xml:space="preserve">— это число, а </w:t>
      </w:r>
      <w:r>
        <w:rPr>
          <w:rStyle w:val="DefaultParagraphFont"/>
          <w:rFonts w:eastAsia="Cambria" w:cs="Cambria" w:ascii="Cambria" w:hAnsi="Cambria"/>
          <w:i/>
        </w:rPr>
        <w:t xml:space="preserve">Y </w:t>
      </w:r>
      <w:r>
        <w:rPr/>
        <w:t>— точка, и обычно требуется переходить от точки к числу. Наиболее простой способ такого перехода — использовать абсциссу точки.</w:t>
      </w:r>
    </w:p>
    <w:p>
      <w:pPr>
        <w:pStyle w:val="Normal1"/>
        <w:ind w:left="12" w:right="6" w:firstLine="397"/>
        <w:rPr/>
      </w:pPr>
      <w:r>
        <w:rPr/>
        <w:t xml:space="preserve">На эллиптических кривых можно построить и аналог системы RSA. В этом случае кривая определяется по модулю </w:t>
      </w:r>
      <w:r>
        <w:rPr>
          <w:rStyle w:val="DefaultParagraphFont"/>
          <w:rFonts w:eastAsia="Cambria" w:cs="Cambria" w:ascii="Cambria" w:hAnsi="Cambria"/>
          <w:i/>
        </w:rPr>
        <w:t>n</w:t>
      </w:r>
      <w:r>
        <w:rPr/>
        <w:t xml:space="preserve">, где </w:t>
      </w:r>
      <w:r>
        <w:rPr>
          <w:rStyle w:val="DefaultParagraphFont"/>
          <w:rFonts w:eastAsia="Cambria" w:cs="Cambria" w:ascii="Cambria" w:hAnsi="Cambria"/>
          <w:i/>
        </w:rPr>
        <w:t xml:space="preserve">n </w:t>
      </w:r>
      <w:r>
        <w:rPr/>
        <w:t>— составное число. Однако здесь не получается выигрыша, так как длина</w:t>
      </w:r>
    </w:p>
    <w:p>
      <w:pPr>
        <w:pStyle w:val="2"/>
        <w:tabs>
          <w:tab w:val="left" w:pos="-5" w:leader="none"/>
        </w:tabs>
        <w:ind w:left="-5" w:hanging="0"/>
        <w:rPr/>
      </w:pPr>
      <w:r>
        <w:rPr/>
        <w:t>6.4. Построение криптосистем</w:t>
      </w:r>
    </w:p>
    <w:p>
      <w:pPr>
        <w:pStyle w:val="Normal1"/>
        <w:ind w:left="12" w:right="6" w:hanging="0"/>
        <w:rPr/>
      </w:pPr>
      <w:r>
        <w:rPr/>
        <w:t xml:space="preserve">модуля остается такой же, как в первоначальном варианте системы RSA, чтобы было невозможно разложить </w:t>
      </w:r>
      <w:r>
        <w:rPr>
          <w:rStyle w:val="DefaultParagraphFont"/>
          <w:rFonts w:eastAsia="Cambria" w:cs="Cambria" w:ascii="Cambria" w:hAnsi="Cambria"/>
          <w:i/>
        </w:rPr>
        <w:t xml:space="preserve">n </w:t>
      </w:r>
      <w:r>
        <w:rPr/>
        <w:t>на простые множители.</w:t>
      </w:r>
    </w:p>
    <w:p>
      <w:pPr>
        <w:pStyle w:val="Normal1"/>
        <w:spacing w:before="0" w:after="290"/>
        <w:ind w:left="12" w:right="6" w:firstLine="397"/>
        <w:rPr/>
      </w:pPr>
      <w:r>
        <w:rPr/>
        <w:t>Мы продемонстрируем технику использования эллиптических кривых на примере аналогов шифра Эль-Гамаля и цифровой подписи ГОСТ Р34.10-94.</w:t>
      </w:r>
    </w:p>
    <w:p>
      <w:pPr>
        <w:pStyle w:val="Normal1"/>
        <w:spacing w:lineRule="auto" w:line="259" w:before="0" w:after="112"/>
        <w:ind w:left="-5" w:hanging="10"/>
        <w:jc w:val="left"/>
        <w:rPr/>
      </w:pPr>
      <w:r>
        <w:rPr/>
        <w:t>Шифр Эль-Гамаля на эллиптической кривой</w:t>
      </w:r>
    </w:p>
    <w:p>
      <w:pPr>
        <w:pStyle w:val="Normal1"/>
        <w:spacing w:before="0" w:after="36"/>
        <w:ind w:left="12" w:right="6" w:hanging="0"/>
        <w:rPr/>
      </w:pPr>
      <w:r>
        <w:rPr/>
        <w:t xml:space="preserve">Для пользователей некоторой сети выбираются общая эллиптическая кривая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w:t>
      </w:r>
      <w:r>
        <w:rPr/>
        <w:t xml:space="preserve">и точка </w:t>
      </w:r>
      <w:r>
        <w:rPr>
          <w:rStyle w:val="DefaultParagraphFont"/>
          <w:rFonts w:eastAsia="Cambria" w:cs="Cambria" w:ascii="Cambria" w:hAnsi="Cambria"/>
          <w:i/>
        </w:rPr>
        <w:t xml:space="preserve">G </w:t>
      </w:r>
      <w:r>
        <w:rPr/>
        <w:t xml:space="preserve">на ней, такие, что </w:t>
      </w:r>
      <w:r>
        <w:rPr>
          <w:rStyle w:val="DefaultParagraphFont"/>
          <w:rFonts w:eastAsia="Cambria" w:cs="Cambria" w:ascii="Cambria" w:hAnsi="Cambria"/>
          <w:i/>
        </w:rPr>
        <w:t>G</w:t>
      </w:r>
      <w:r>
        <w:rPr/>
        <w:t xml:space="preserve">, </w:t>
      </w:r>
      <w:r>
        <w:rPr>
          <w:rStyle w:val="DefaultParagraphFont"/>
          <w:rFonts w:eastAsia="Cambria" w:cs="Cambria" w:ascii="Cambria" w:hAnsi="Cambria"/>
        </w:rPr>
        <w:t>[2]</w:t>
      </w:r>
      <w:r>
        <w:rPr>
          <w:rStyle w:val="DefaultParagraphFont"/>
          <w:rFonts w:eastAsia="Cambria" w:cs="Cambria" w:ascii="Cambria" w:hAnsi="Cambria"/>
          <w:i/>
        </w:rPr>
        <w:t>G</w:t>
      </w:r>
      <w:r>
        <w:rPr/>
        <w:t xml:space="preserve">, </w:t>
      </w:r>
      <w:r>
        <w:rPr>
          <w:rStyle w:val="DefaultParagraphFont"/>
          <w:rFonts w:eastAsia="Cambria" w:cs="Cambria" w:ascii="Cambria" w:hAnsi="Cambria"/>
        </w:rPr>
        <w:t>[3]</w:t>
      </w:r>
      <w:r>
        <w:rPr>
          <w:rStyle w:val="DefaultParagraphFont"/>
          <w:rFonts w:eastAsia="Cambria" w:cs="Cambria" w:ascii="Cambria" w:hAnsi="Cambria"/>
          <w:i/>
        </w:rPr>
        <w:t>G</w:t>
      </w:r>
      <w:r>
        <w:rPr/>
        <w:t xml:space="preserve">, ..., </w:t>
      </w:r>
      <w:r>
        <w:rPr>
          <w:rStyle w:val="DefaultParagraphFont"/>
          <w:rFonts w:eastAsia="Cambria" w:cs="Cambria" w:ascii="Cambria" w:hAnsi="Cambria"/>
        </w:rPr>
        <w:t>[</w:t>
      </w:r>
      <w:r>
        <w:rPr>
          <w:rStyle w:val="DefaultParagraphFont"/>
          <w:rFonts w:eastAsia="Cambria" w:cs="Cambria" w:ascii="Cambria" w:hAnsi="Cambria"/>
          <w:i/>
        </w:rPr>
        <w:t>q</w:t>
      </w:r>
      <w:r>
        <w:rPr>
          <w:rStyle w:val="DefaultParagraphFont"/>
          <w:rFonts w:eastAsia="Cambria" w:cs="Cambria" w:ascii="Cambria" w:hAnsi="Cambria"/>
        </w:rPr>
        <w:t>]</w:t>
      </w:r>
      <w:r>
        <w:rPr>
          <w:rStyle w:val="DefaultParagraphFont"/>
          <w:rFonts w:eastAsia="Cambria" w:cs="Cambria" w:ascii="Cambria" w:hAnsi="Cambria"/>
          <w:i/>
        </w:rPr>
        <w:t xml:space="preserve">G </w:t>
      </w:r>
      <w:r>
        <w:rPr/>
        <w:t xml:space="preserve">суть различные точки и </w:t>
      </w:r>
      <w:r>
        <w:rPr>
          <w:rStyle w:val="DefaultParagraphFont"/>
          <w:rFonts w:eastAsia="Cambria" w:cs="Cambria" w:ascii="Cambria" w:hAnsi="Cambria"/>
        </w:rPr>
        <w:t>[</w:t>
      </w:r>
      <w:r>
        <w:rPr>
          <w:rStyle w:val="DefaultParagraphFont"/>
          <w:rFonts w:eastAsia="Cambria" w:cs="Cambria" w:ascii="Cambria" w:hAnsi="Cambria"/>
          <w:i/>
        </w:rPr>
        <w:t>q</w:t>
      </w:r>
      <w:r>
        <w:rPr>
          <w:rStyle w:val="DefaultParagraphFont"/>
          <w:rFonts w:eastAsia="Cambria" w:cs="Cambria" w:ascii="Cambria" w:hAnsi="Cambria"/>
        </w:rPr>
        <w:t>]</w:t>
      </w:r>
      <w:r>
        <w:rPr>
          <w:rStyle w:val="DefaultParagraphFont"/>
          <w:rFonts w:eastAsia="Cambria" w:cs="Cambria" w:ascii="Cambria" w:hAnsi="Cambria"/>
          <w:i/>
        </w:rPr>
        <w:t xml:space="preserve">G </w:t>
      </w:r>
      <w:r>
        <w:rPr>
          <w:rStyle w:val="DefaultParagraphFont"/>
          <w:rFonts w:eastAsia="Cambria" w:cs="Cambria" w:ascii="Cambria" w:hAnsi="Cambria"/>
        </w:rPr>
        <w:t xml:space="preserve">= O </w:t>
      </w:r>
      <w:r>
        <w:rPr/>
        <w:t xml:space="preserve">для некоторого простого числа </w:t>
      </w:r>
      <w:r>
        <w:rPr>
          <w:rStyle w:val="DefaultParagraphFont"/>
          <w:rFonts w:eastAsia="Cambria" w:cs="Cambria" w:ascii="Cambria" w:hAnsi="Cambria"/>
          <w:i/>
        </w:rPr>
        <w:t>q</w:t>
      </w:r>
      <w:r>
        <w:rPr/>
        <w:t>.</w:t>
      </w:r>
    </w:p>
    <w:p>
      <w:pPr>
        <w:pStyle w:val="Normal1"/>
        <w:ind w:left="12" w:right="6" w:firstLine="397"/>
        <w:rPr/>
      </w:pPr>
      <w:r>
        <w:rPr/>
        <w:t xml:space="preserve">Каждый пользователь </w:t>
      </w:r>
      <w:r>
        <w:rPr>
          <w:rStyle w:val="DefaultParagraphFont"/>
          <w:rFonts w:eastAsia="Cambria" w:cs="Cambria" w:ascii="Cambria" w:hAnsi="Cambria"/>
          <w:i/>
        </w:rPr>
        <w:t xml:space="preserve">U </w:t>
      </w:r>
      <w:r>
        <w:rPr/>
        <w:t xml:space="preserve">выбирает число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U </w:t>
      </w:r>
      <w:r>
        <w:rPr/>
        <w:t xml:space="preserve">, </w:t>
      </w:r>
      <w:r>
        <w:rPr>
          <w:rStyle w:val="DefaultParagraphFont"/>
          <w:rFonts w:eastAsia="Cambria" w:cs="Cambria" w:ascii="Cambria" w:hAnsi="Cambria"/>
        </w:rPr>
        <w:t xml:space="preserve">0 </w:t>
      </w:r>
      <w:r>
        <w:rPr>
          <w:rStyle w:val="DefaultParagraphFont"/>
          <w:rFonts w:eastAsia="Cambria" w:cs="Cambria" w:ascii="Cambria" w:hAnsi="Cambria"/>
          <w:i/>
        </w:rPr>
        <w:t>&lt; c</w:t>
      </w:r>
      <w:r>
        <w:rPr>
          <w:rStyle w:val="DefaultParagraphFont"/>
          <w:rFonts w:eastAsia="Cambria" w:cs="Cambria" w:ascii="Cambria" w:hAnsi="Cambria"/>
          <w:i/>
          <w:position w:val="-1"/>
          <w:sz w:val="13"/>
        </w:rPr>
        <w:t xml:space="preserve">U </w:t>
      </w:r>
      <w:r>
        <w:rPr>
          <w:rStyle w:val="DefaultParagraphFont"/>
          <w:rFonts w:eastAsia="Cambria" w:cs="Cambria" w:ascii="Cambria" w:hAnsi="Cambria"/>
          <w:i/>
        </w:rPr>
        <w:t>&lt; q</w:t>
      </w:r>
      <w:r>
        <w:rPr/>
        <w:t xml:space="preserve">, которое хранит как свой секретный ключ, и вычисляет точку на кривой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U </w:t>
      </w:r>
      <w:r>
        <w:rPr>
          <w:rStyle w:val="DefaultParagraphFont"/>
          <w:rFonts w:eastAsia="Cambria" w:cs="Cambria" w:ascii="Cambria" w:hAnsi="Cambria"/>
        </w:rPr>
        <w:t>= [</w:t>
      </w:r>
      <w:r>
        <w:rPr>
          <w:rStyle w:val="DefaultParagraphFont"/>
          <w:rFonts w:eastAsia="Cambria" w:cs="Cambria" w:ascii="Cambria" w:hAnsi="Cambria"/>
          <w:i/>
        </w:rPr>
        <w:t>c</w:t>
      </w:r>
      <w:r>
        <w:rPr>
          <w:rStyle w:val="DefaultParagraphFont"/>
          <w:rFonts w:eastAsia="Cambria" w:cs="Cambria" w:ascii="Cambria" w:hAnsi="Cambria"/>
          <w:i/>
          <w:position w:val="-1"/>
          <w:sz w:val="13"/>
        </w:rPr>
        <w:t>U</w:t>
      </w:r>
      <w:r>
        <w:rPr>
          <w:rStyle w:val="DefaultParagraphFont"/>
          <w:rFonts w:eastAsia="Cambria" w:cs="Cambria" w:ascii="Cambria" w:hAnsi="Cambria"/>
        </w:rPr>
        <w:t>]</w:t>
      </w:r>
      <w:r>
        <w:rPr>
          <w:rStyle w:val="DefaultParagraphFont"/>
          <w:rFonts w:eastAsia="Cambria" w:cs="Cambria" w:ascii="Cambria" w:hAnsi="Cambria"/>
          <w:i/>
        </w:rPr>
        <w:t>G</w:t>
      </w:r>
      <w:r>
        <w:rPr/>
        <w:t>, которая будет его открытым ключом. Параметры кривой и список открытых ключей передаются всем пользователям сети.</w:t>
      </w:r>
    </w:p>
    <w:p>
      <w:pPr>
        <w:pStyle w:val="Normal1"/>
        <w:spacing w:before="0" w:after="167"/>
        <w:ind w:left="12" w:right="6" w:firstLine="397"/>
        <w:rPr/>
      </w:pPr>
      <w:r>
        <w:rPr/>
        <w:t xml:space="preserve">Допустим, пользователь </w:t>
      </w:r>
      <w:r>
        <w:rPr>
          <w:rStyle w:val="DefaultParagraphFont"/>
          <w:rFonts w:eastAsia="Cambria" w:cs="Cambria" w:ascii="Cambria" w:hAnsi="Cambria"/>
          <w:i/>
        </w:rPr>
        <w:t xml:space="preserve">A </w:t>
      </w:r>
      <w:r>
        <w:rPr/>
        <w:t xml:space="preserve">хочет передать сообщение пользователю </w:t>
      </w:r>
      <w:r>
        <w:rPr>
          <w:rStyle w:val="DefaultParagraphFont"/>
          <w:rFonts w:eastAsia="Cambria" w:cs="Cambria" w:ascii="Cambria" w:hAnsi="Cambria"/>
          <w:i/>
        </w:rPr>
        <w:t>B</w:t>
      </w:r>
      <w:r>
        <w:rPr/>
        <w:t xml:space="preserve">. Будем считать, что сообщение представлено в виде числа </w:t>
      </w:r>
      <w:r>
        <w:rPr>
          <w:rStyle w:val="DefaultParagraphFont"/>
          <w:rFonts w:eastAsia="Cambria" w:cs="Cambria" w:ascii="Cambria" w:hAnsi="Cambria"/>
          <w:i/>
        </w:rPr>
        <w:t>m &lt; p</w:t>
      </w:r>
      <w:r>
        <w:rPr/>
        <w:t xml:space="preserve">. </w:t>
      </w:r>
      <w:r>
        <w:rPr>
          <w:rStyle w:val="DefaultParagraphFont"/>
          <w:rFonts w:eastAsia="Cambria" w:cs="Cambria" w:ascii="Cambria" w:hAnsi="Cambria"/>
          <w:i/>
        </w:rPr>
        <w:t xml:space="preserve">A </w:t>
      </w:r>
      <w:r>
        <w:rPr/>
        <w:t>делает следующее:</w:t>
      </w:r>
    </w:p>
    <w:p>
      <w:pPr>
        <w:pStyle w:val="Normal1"/>
        <w:numPr>
          <w:ilvl w:val="0"/>
          <w:numId w:val="31"/>
        </w:numPr>
        <w:spacing w:before="0" w:after="182"/>
        <w:ind w:right="6" w:hanging="277"/>
        <w:rPr/>
      </w:pPr>
      <w:r>
        <w:rPr/>
        <w:t xml:space="preserve">выбирает случайное число </w:t>
      </w:r>
      <w:r>
        <w:rPr>
          <w:rStyle w:val="DefaultParagraphFont"/>
          <w:rFonts w:eastAsia="Cambria" w:cs="Cambria" w:ascii="Cambria" w:hAnsi="Cambria"/>
          <w:i/>
        </w:rPr>
        <w:t>k</w:t>
      </w:r>
      <w:r>
        <w:rPr/>
        <w:t xml:space="preserve">, </w:t>
      </w:r>
      <w:r>
        <w:rPr>
          <w:rStyle w:val="DefaultParagraphFont"/>
          <w:rFonts w:eastAsia="Cambria" w:cs="Cambria" w:ascii="Cambria" w:hAnsi="Cambria"/>
        </w:rPr>
        <w:t xml:space="preserve">0 </w:t>
      </w:r>
      <w:r>
        <w:rPr>
          <w:rStyle w:val="DefaultParagraphFont"/>
          <w:rFonts w:eastAsia="Cambria" w:cs="Cambria" w:ascii="Cambria" w:hAnsi="Cambria"/>
          <w:i/>
        </w:rPr>
        <w:t>&lt; k &lt; q</w:t>
      </w:r>
      <w:r>
        <w:rPr/>
        <w:t>;</w:t>
      </w:r>
    </w:p>
    <w:p>
      <w:pPr>
        <w:pStyle w:val="Normal1"/>
        <w:numPr>
          <w:ilvl w:val="0"/>
          <w:numId w:val="31"/>
        </w:numPr>
        <w:spacing w:before="0" w:after="185"/>
        <w:ind w:right="6" w:hanging="277"/>
        <w:rPr/>
      </w:pPr>
      <w:r>
        <w:rPr/>
        <w:t xml:space="preserve">вычисляет </w:t>
      </w:r>
      <w:r>
        <w:rPr>
          <w:rStyle w:val="DefaultParagraphFont"/>
          <w:rFonts w:eastAsia="Cambria" w:cs="Cambria" w:ascii="Cambria" w:hAnsi="Cambria"/>
          <w:i/>
        </w:rPr>
        <w:t xml:space="preserve">R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G</w:t>
      </w:r>
      <w:r>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w:t>
      </w:r>
      <w:r>
        <w:rPr>
          <w:rStyle w:val="DefaultParagraphFont"/>
          <w:rFonts w:eastAsia="Cambria" w:cs="Cambria" w:ascii="Cambria" w:hAnsi="Cambria"/>
          <w:i/>
        </w:rPr>
        <w:t>x,y</w:t>
      </w:r>
      <w:r>
        <w:rPr>
          <w:rStyle w:val="DefaultParagraphFont"/>
          <w:rFonts w:eastAsia="Cambria" w:cs="Cambria" w:ascii="Cambria" w:hAnsi="Cambria"/>
        </w:rPr>
        <w:t>)</w:t>
      </w:r>
      <w:r>
        <w:rPr/>
        <w:t>;</w:t>
      </w:r>
    </w:p>
    <w:p>
      <w:pPr>
        <w:pStyle w:val="Normal1"/>
        <w:numPr>
          <w:ilvl w:val="0"/>
          <w:numId w:val="31"/>
        </w:numPr>
        <w:spacing w:before="0" w:after="167"/>
        <w:ind w:right="6" w:hanging="277"/>
        <w:rPr/>
      </w:pPr>
      <w:r>
        <w:rPr/>
        <w:t xml:space="preserve">шифрует </w:t>
      </w:r>
      <w:r>
        <w:rPr>
          <w:rStyle w:val="DefaultParagraphFont"/>
          <w:rFonts w:eastAsia="Cambria" w:cs="Cambria" w:ascii="Cambria" w:hAnsi="Cambria"/>
          <w:i/>
        </w:rPr>
        <w:t xml:space="preserve">e </w:t>
      </w:r>
      <w:r>
        <w:rPr>
          <w:rStyle w:val="DefaultParagraphFont"/>
          <w:rFonts w:eastAsia="Cambria" w:cs="Cambria" w:ascii="Cambria" w:hAnsi="Cambria"/>
        </w:rPr>
        <w:t xml:space="preserve">= </w:t>
      </w:r>
      <w:r>
        <w:rPr>
          <w:rStyle w:val="DefaultParagraphFont"/>
          <w:rFonts w:eastAsia="Cambria" w:cs="Cambria" w:ascii="Cambria" w:hAnsi="Cambria"/>
          <w:i/>
        </w:rPr>
        <w:t xml:space="preserve">mx </w:t>
      </w:r>
      <w:r>
        <w:rPr>
          <w:rStyle w:val="DefaultParagraphFont"/>
          <w:rFonts w:eastAsia="Cambria" w:cs="Cambria" w:ascii="Cambria" w:hAnsi="Cambria"/>
        </w:rPr>
        <w:t xml:space="preserve">mod </w:t>
      </w:r>
      <w:r>
        <w:rPr>
          <w:rStyle w:val="DefaultParagraphFont"/>
          <w:rFonts w:eastAsia="Cambria" w:cs="Cambria" w:ascii="Cambria" w:hAnsi="Cambria"/>
          <w:i/>
        </w:rPr>
        <w:t>p</w:t>
      </w:r>
      <w:r>
        <w:rPr/>
        <w:t>;</w:t>
      </w:r>
    </w:p>
    <w:p>
      <w:pPr>
        <w:pStyle w:val="Normal1"/>
        <w:numPr>
          <w:ilvl w:val="0"/>
          <w:numId w:val="31"/>
        </w:numPr>
        <w:spacing w:before="0" w:after="162"/>
        <w:ind w:right="6" w:hanging="277"/>
        <w:rPr/>
      </w:pPr>
      <w:r>
        <w:rPr/>
        <w:t xml:space="preserve">посылает </w:t>
      </w:r>
      <w:r>
        <w:rPr>
          <w:rStyle w:val="DefaultParagraphFont"/>
          <w:rFonts w:eastAsia="Cambria" w:cs="Cambria" w:ascii="Cambria" w:hAnsi="Cambria"/>
          <w:i/>
        </w:rPr>
        <w:t xml:space="preserve">B </w:t>
      </w:r>
      <w:r>
        <w:rPr/>
        <w:t xml:space="preserve">шифротекст </w:t>
      </w:r>
      <w:r>
        <w:rPr>
          <w:rStyle w:val="DefaultParagraphFont"/>
          <w:rFonts w:eastAsia="Cambria" w:cs="Cambria" w:ascii="Cambria" w:hAnsi="Cambria"/>
        </w:rPr>
        <w:t>(</w:t>
      </w:r>
      <w:r>
        <w:rPr>
          <w:rStyle w:val="DefaultParagraphFont"/>
          <w:rFonts w:eastAsia="Cambria" w:cs="Cambria" w:ascii="Cambria" w:hAnsi="Cambria"/>
          <w:i/>
        </w:rPr>
        <w:t>R,e</w:t>
      </w:r>
      <w:r>
        <w:rPr>
          <w:rStyle w:val="DefaultParagraphFont"/>
          <w:rFonts w:eastAsia="Cambria" w:cs="Cambria" w:ascii="Cambria" w:hAnsi="Cambria"/>
        </w:rPr>
        <w:t>)</w:t>
      </w:r>
      <w:r>
        <w:rPr/>
        <w:t>.</w:t>
      </w:r>
    </w:p>
    <w:p>
      <w:pPr>
        <w:pStyle w:val="Normal1"/>
        <w:spacing w:before="0" w:after="176"/>
        <w:ind w:left="397" w:right="6" w:hanging="0"/>
        <w:rPr/>
      </w:pPr>
      <w:r>
        <w:rPr/>
        <w:t xml:space="preserve">Пользователь </w:t>
      </w:r>
      <w:r>
        <w:rPr>
          <w:rStyle w:val="DefaultParagraphFont"/>
          <w:rFonts w:eastAsia="Cambria" w:cs="Cambria" w:ascii="Cambria" w:hAnsi="Cambria"/>
          <w:i/>
        </w:rPr>
        <w:t>B</w:t>
      </w:r>
      <w:r>
        <w:rPr/>
        <w:t xml:space="preserve">, после получения </w:t>
      </w:r>
      <w:r>
        <w:rPr>
          <w:rStyle w:val="DefaultParagraphFont"/>
          <w:rFonts w:eastAsia="Cambria" w:cs="Cambria" w:ascii="Cambria" w:hAnsi="Cambria"/>
        </w:rPr>
        <w:t>(</w:t>
      </w:r>
      <w:r>
        <w:rPr>
          <w:rStyle w:val="DefaultParagraphFont"/>
          <w:rFonts w:eastAsia="Cambria" w:cs="Cambria" w:ascii="Cambria" w:hAnsi="Cambria"/>
          <w:i/>
        </w:rPr>
        <w:t>R,e</w:t>
      </w:r>
      <w:r>
        <w:rPr>
          <w:rStyle w:val="DefaultParagraphFont"/>
          <w:rFonts w:eastAsia="Cambria" w:cs="Cambria" w:ascii="Cambria" w:hAnsi="Cambria"/>
        </w:rPr>
        <w:t>)</w:t>
      </w:r>
      <w:r>
        <w:rPr/>
        <w:t>,</w:t>
      </w:r>
    </w:p>
    <w:p>
      <w:pPr>
        <w:pStyle w:val="Normal1"/>
        <w:numPr>
          <w:ilvl w:val="0"/>
          <w:numId w:val="32"/>
        </w:numPr>
        <w:spacing w:before="0" w:after="175"/>
        <w:ind w:right="6" w:hanging="277"/>
        <w:rPr/>
      </w:pPr>
      <w:r>
        <w:rPr/>
        <w:t xml:space="preserve">вычисляет </w:t>
      </w:r>
      <w:r>
        <w:rPr>
          <w:rStyle w:val="DefaultParagraphFont"/>
          <w:rFonts w:eastAsia="Cambria" w:cs="Cambria" w:ascii="Cambria" w:hAnsi="Cambria"/>
          <w:i/>
        </w:rPr>
        <w:t xml:space="preserve">Q </w:t>
      </w:r>
      <w:r>
        <w:rPr>
          <w:rStyle w:val="DefaultParagraphFont"/>
          <w:rFonts w:eastAsia="Cambria" w:cs="Cambria" w:ascii="Cambria" w:hAnsi="Cambria"/>
        </w:rPr>
        <w:t>= [</w:t>
      </w:r>
      <w:r>
        <w:rPr>
          <w:rStyle w:val="DefaultParagraphFont"/>
          <w:rFonts w:eastAsia="Cambria" w:cs="Cambria" w:ascii="Cambria" w:hAnsi="Cambria"/>
          <w:i/>
        </w:rPr>
        <w:t>c</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 xml:space="preserve">R </w:t>
      </w:r>
      <w:r>
        <w:rPr>
          <w:rStyle w:val="DefaultParagraphFont"/>
          <w:rFonts w:eastAsia="Cambria" w:cs="Cambria" w:ascii="Cambria" w:hAnsi="Cambria"/>
        </w:rPr>
        <w:t>= (</w:t>
      </w:r>
      <w:r>
        <w:rPr>
          <w:rStyle w:val="DefaultParagraphFont"/>
          <w:rFonts w:eastAsia="Cambria" w:cs="Cambria" w:ascii="Cambria" w:hAnsi="Cambria"/>
          <w:i/>
        </w:rPr>
        <w:t>x,y</w:t>
      </w:r>
      <w:r>
        <w:rPr>
          <w:rStyle w:val="DefaultParagraphFont"/>
          <w:rFonts w:eastAsia="Cambria" w:cs="Cambria" w:ascii="Cambria" w:hAnsi="Cambria"/>
        </w:rPr>
        <w:t>)</w:t>
      </w:r>
      <w:r>
        <w:rPr/>
        <w:t>;</w:t>
      </w:r>
    </w:p>
    <w:p>
      <w:pPr>
        <w:pStyle w:val="Normal1"/>
        <w:numPr>
          <w:ilvl w:val="0"/>
          <w:numId w:val="32"/>
        </w:numPr>
        <w:spacing w:before="0" w:after="191"/>
        <w:ind w:right="6" w:hanging="277"/>
        <w:rPr/>
      </w:pPr>
      <w:r>
        <w:rPr/>
        <w:t xml:space="preserve">дешифрует </w:t>
      </w: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ex</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p</w:t>
      </w:r>
      <w:r>
        <w:rPr/>
        <w:t>.</w:t>
      </w:r>
    </w:p>
    <w:p>
      <w:pPr>
        <w:pStyle w:val="Normal1"/>
        <w:spacing w:before="0" w:after="31"/>
        <w:ind w:left="12" w:right="6" w:firstLine="397"/>
        <w:rPr/>
      </w:pPr>
      <w:r>
        <w:rPr/>
        <w:t>Дадим обоснование протокола. Для этого достаточно показать, что</w:t>
      </w:r>
    </w:p>
    <w:p>
      <w:pPr>
        <w:pStyle w:val="Normal1"/>
        <w:spacing w:lineRule="auto" w:line="264" w:before="0" w:after="134"/>
        <w:ind w:left="213" w:right="204" w:hanging="10"/>
        <w:jc w:val="center"/>
        <w:rPr/>
      </w:pP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 xml:space="preserve">R </w:t>
      </w:r>
      <w:r>
        <w:rPr>
          <w:rStyle w:val="DefaultParagraphFont"/>
          <w:rFonts w:eastAsia="Cambria" w:cs="Cambria" w:ascii="Cambria" w:hAnsi="Cambria"/>
        </w:rPr>
        <w:t>= [</w:t>
      </w:r>
      <w:r>
        <w:rPr>
          <w:rStyle w:val="DefaultParagraphFont"/>
          <w:rFonts w:eastAsia="Cambria" w:cs="Cambria" w:ascii="Cambria" w:hAnsi="Cambria"/>
          <w:i/>
        </w:rPr>
        <w:t>c</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G</w:t>
      </w:r>
      <w:r>
        <w:rPr>
          <w:rStyle w:val="DefaultParagraphFont"/>
          <w:rFonts w:eastAsia="Cambria" w:cs="Cambria" w:ascii="Cambria" w:hAnsi="Cambria"/>
        </w:rPr>
        <w:t>) =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i/>
          <w:position w:val="-1"/>
          <w:sz w:val="13"/>
        </w:rPr>
        <w:t>B</w:t>
      </w:r>
      <w:r>
        <w:rPr>
          <w:rStyle w:val="DefaultParagraphFont"/>
          <w:rFonts w:eastAsia="Cambria" w:cs="Cambria" w:ascii="Cambria" w:hAnsi="Cambria"/>
        </w:rPr>
        <w:t>]</w:t>
      </w:r>
      <w:r>
        <w:rPr>
          <w:rStyle w:val="DefaultParagraphFont"/>
          <w:rFonts w:eastAsia="Cambria" w:cs="Cambria" w:ascii="Cambria" w:hAnsi="Cambria"/>
          <w:i/>
        </w:rPr>
        <w:t>G</w:t>
      </w:r>
      <w:r>
        <w:rPr>
          <w:rStyle w:val="DefaultParagraphFont"/>
          <w:rFonts w:eastAsia="Cambria" w:cs="Cambria" w:ascii="Cambria" w:hAnsi="Cambria"/>
        </w:rPr>
        <w:t>) =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D</w:t>
      </w:r>
      <w:r>
        <w:rPr>
          <w:rStyle w:val="DefaultParagraphFont"/>
          <w:rFonts w:eastAsia="Cambria" w:cs="Cambria" w:ascii="Cambria" w:hAnsi="Cambria"/>
          <w:i/>
          <w:position w:val="-1"/>
          <w:sz w:val="13"/>
        </w:rPr>
        <w:t>B</w:t>
      </w:r>
      <w:r>
        <w:rPr>
          <w:rStyle w:val="DefaultParagraphFont"/>
          <w:rFonts w:eastAsia="Cambria" w:cs="Cambria" w:ascii="Cambria" w:hAnsi="Cambria"/>
          <w:i/>
        </w:rPr>
        <w:t>,</w:t>
      </w:r>
    </w:p>
    <w:p>
      <w:pPr>
        <w:pStyle w:val="Normal1"/>
        <w:ind w:left="12" w:right="6" w:hanging="0"/>
        <w:rPr/>
      </w:pPr>
      <w:r>
        <w:rPr/>
        <w:t xml:space="preserve">т.е.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t xml:space="preserve">. Поэтому </w:t>
      </w: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m</w:t>
      </w:r>
      <w:r>
        <w:rPr/>
        <w:t>.</w:t>
      </w:r>
    </w:p>
    <w:p>
      <w:pPr>
        <w:pStyle w:val="Normal1"/>
        <w:ind w:left="12" w:right="6" w:firstLine="397"/>
        <w:rPr/>
      </w:pPr>
      <w:r>
        <w:rPr/>
        <w:t xml:space="preserve">Координата </w:t>
      </w:r>
      <w:r>
        <w:rPr>
          <w:rStyle w:val="DefaultParagraphFont"/>
          <w:rFonts w:eastAsia="Cambria" w:cs="Cambria" w:ascii="Cambria" w:hAnsi="Cambria"/>
          <w:i/>
        </w:rPr>
        <w:t xml:space="preserve">x </w:t>
      </w:r>
      <w:r>
        <w:rPr/>
        <w:t xml:space="preserve">точки </w:t>
      </w:r>
      <w:r>
        <w:rPr>
          <w:rStyle w:val="DefaultParagraphFont"/>
          <w:rFonts w:eastAsia="Cambria" w:cs="Cambria" w:ascii="Cambria" w:hAnsi="Cambria"/>
          <w:i/>
        </w:rPr>
        <w:t xml:space="preserve">Q </w:t>
      </w:r>
      <w:r>
        <w:rPr/>
        <w:t xml:space="preserve">остается секретной для противника, так как он не знает числа </w:t>
      </w:r>
      <w:r>
        <w:rPr>
          <w:rStyle w:val="DefaultParagraphFont"/>
          <w:rFonts w:eastAsia="Cambria" w:cs="Cambria" w:ascii="Cambria" w:hAnsi="Cambria"/>
          <w:i/>
        </w:rPr>
        <w:t>k</w:t>
      </w:r>
      <w:r>
        <w:rPr/>
        <w:t xml:space="preserve">. Противник может попытаться вычислить </w:t>
      </w:r>
      <w:r>
        <w:rPr>
          <w:rStyle w:val="DefaultParagraphFont"/>
          <w:rFonts w:eastAsia="Cambria" w:cs="Cambria" w:ascii="Cambria" w:hAnsi="Cambria"/>
          <w:i/>
        </w:rPr>
        <w:t xml:space="preserve">k </w:t>
      </w:r>
      <w:r>
        <w:rPr/>
        <w:t xml:space="preserve">из точки </w:t>
      </w:r>
      <w:r>
        <w:rPr>
          <w:rStyle w:val="DefaultParagraphFont"/>
          <w:rFonts w:eastAsia="Cambria" w:cs="Cambria" w:ascii="Cambria" w:hAnsi="Cambria"/>
          <w:i/>
        </w:rPr>
        <w:t>R</w:t>
      </w:r>
      <w:r>
        <w:rPr/>
        <w:t>, но для этого ему нужно решить проблему дискретного логарифмирования на кривой, что считается невозможным.</w:t>
      </w:r>
    </w:p>
    <w:p>
      <w:pPr>
        <w:pStyle w:val="Normal1"/>
        <w:spacing w:before="0" w:after="266"/>
        <w:ind w:left="12" w:right="6" w:firstLine="397"/>
        <w:rPr/>
      </w:pPr>
      <w:r>
        <w:rPr/>
        <w:t xml:space="preserve">Наиболее вероятным вариантом использования представленного протокола будет передача в качестве числа </w:t>
      </w:r>
      <w:r>
        <w:rPr>
          <w:rStyle w:val="DefaultParagraphFont"/>
          <w:rFonts w:eastAsia="Cambria" w:cs="Cambria" w:ascii="Cambria" w:hAnsi="Cambria"/>
          <w:i/>
        </w:rPr>
        <w:t xml:space="preserve">m </w:t>
      </w:r>
      <w:r>
        <w:rPr/>
        <w:t xml:space="preserve">секретного ключа для блокового или потокового шифра. В этом случае разумно выбирать параметры кривой так, чтобы </w:t>
      </w:r>
      <w:r>
        <w:rPr>
          <w:rStyle w:val="DefaultParagraphFont"/>
          <w:rFonts w:eastAsia="Cambria" w:cs="Cambria" w:ascii="Cambria" w:hAnsi="Cambria"/>
        </w:rPr>
        <w:t>log</w:t>
      </w:r>
      <w:r>
        <w:rPr>
          <w:rStyle w:val="DefaultParagraphFont"/>
          <w:rFonts w:eastAsia="Cambria" w:cs="Cambria" w:ascii="Cambria" w:hAnsi="Cambria"/>
          <w:i/>
        </w:rPr>
        <w:t xml:space="preserve">q </w:t>
      </w:r>
      <w:r>
        <w:rPr/>
        <w:t>примерно вдвое превышал длину ключа шифра.</w:t>
      </w:r>
    </w:p>
    <w:p>
      <w:pPr>
        <w:pStyle w:val="Normal1"/>
        <w:spacing w:lineRule="auto" w:line="259" w:before="0" w:after="104"/>
        <w:ind w:left="-5" w:hanging="10"/>
        <w:jc w:val="left"/>
        <w:rPr/>
      </w:pPr>
      <w:r>
        <w:rPr/>
        <w:t>Цифровая подпись по ГОСТ Р34.10-2001</w:t>
      </w:r>
    </w:p>
    <w:p>
      <w:pPr>
        <w:pStyle w:val="Normal1"/>
        <w:ind w:left="12" w:right="6" w:hanging="0"/>
        <w:rPr/>
      </w:pPr>
      <w:r>
        <w:rPr/>
        <w:t xml:space="preserve">Данный метод полностью аналогичен описанному ранее методу генерации и проверки подписи ГОСТ Р34.10-94, но возведение в степень заменяется операцией композиции на кривой [8]. Для сообщества пользователей выбирается общая эллиптическая кривая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w:t>
      </w:r>
      <w:r>
        <w:rPr/>
        <w:t xml:space="preserve">и точка </w:t>
      </w:r>
      <w:r>
        <w:rPr>
          <w:rStyle w:val="DefaultParagraphFont"/>
          <w:rFonts w:eastAsia="Cambria" w:cs="Cambria" w:ascii="Cambria" w:hAnsi="Cambria"/>
          <w:i/>
        </w:rPr>
        <w:t xml:space="preserve">G </w:t>
      </w:r>
      <w:r>
        <w:rPr/>
        <w:t xml:space="preserve">на ней, такая, что </w:t>
      </w:r>
      <w:r>
        <w:rPr>
          <w:rStyle w:val="DefaultParagraphFont"/>
          <w:rFonts w:eastAsia="Cambria" w:cs="Cambria" w:ascii="Cambria" w:hAnsi="Cambria"/>
          <w:i/>
        </w:rPr>
        <w:t>G</w:t>
      </w:r>
      <w:r>
        <w:rPr/>
        <w:t xml:space="preserve">, </w:t>
      </w:r>
      <w:r>
        <w:rPr>
          <w:rStyle w:val="DefaultParagraphFont"/>
          <w:rFonts w:eastAsia="Cambria" w:cs="Cambria" w:ascii="Cambria" w:hAnsi="Cambria"/>
        </w:rPr>
        <w:t>[2]</w:t>
      </w:r>
      <w:r>
        <w:rPr>
          <w:rStyle w:val="DefaultParagraphFont"/>
          <w:rFonts w:eastAsia="Cambria" w:cs="Cambria" w:ascii="Cambria" w:hAnsi="Cambria"/>
          <w:i/>
        </w:rPr>
        <w:t>G</w:t>
      </w:r>
      <w:r>
        <w:rPr/>
        <w:t xml:space="preserve">, </w:t>
      </w:r>
      <w:r>
        <w:rPr>
          <w:rStyle w:val="DefaultParagraphFont"/>
          <w:rFonts w:eastAsia="Cambria" w:cs="Cambria" w:ascii="Cambria" w:hAnsi="Cambria"/>
        </w:rPr>
        <w:t>[3]</w:t>
      </w:r>
      <w:r>
        <w:rPr>
          <w:rStyle w:val="DefaultParagraphFont"/>
          <w:rFonts w:eastAsia="Cambria" w:cs="Cambria" w:ascii="Cambria" w:hAnsi="Cambria"/>
          <w:i/>
        </w:rPr>
        <w:t>G</w:t>
      </w:r>
      <w:r>
        <w:rPr/>
        <w:t xml:space="preserve">, ..., </w:t>
      </w:r>
      <w:r>
        <w:rPr>
          <w:rStyle w:val="DefaultParagraphFont"/>
          <w:rFonts w:eastAsia="Cambria" w:cs="Cambria" w:ascii="Cambria" w:hAnsi="Cambria"/>
        </w:rPr>
        <w:t>[</w:t>
      </w:r>
      <w:r>
        <w:rPr>
          <w:rStyle w:val="DefaultParagraphFont"/>
          <w:rFonts w:eastAsia="Cambria" w:cs="Cambria" w:ascii="Cambria" w:hAnsi="Cambria"/>
          <w:i/>
        </w:rPr>
        <w:t>q</w:t>
      </w:r>
      <w:r>
        <w:rPr>
          <w:rStyle w:val="DefaultParagraphFont"/>
          <w:rFonts w:eastAsia="Cambria" w:cs="Cambria" w:ascii="Cambria" w:hAnsi="Cambria"/>
        </w:rPr>
        <w:t>]</w:t>
      </w:r>
      <w:r>
        <w:rPr>
          <w:rStyle w:val="DefaultParagraphFont"/>
          <w:rFonts w:eastAsia="Cambria" w:cs="Cambria" w:ascii="Cambria" w:hAnsi="Cambria"/>
          <w:i/>
        </w:rPr>
        <w:t xml:space="preserve">G </w:t>
      </w:r>
      <w:r>
        <w:rPr/>
        <w:t xml:space="preserve">суть различные точки, и </w:t>
      </w:r>
      <w:r>
        <w:rPr>
          <w:rStyle w:val="DefaultParagraphFont"/>
          <w:rFonts w:eastAsia="Cambria" w:cs="Cambria" w:ascii="Cambria" w:hAnsi="Cambria"/>
        </w:rPr>
        <w:t>[</w:t>
      </w:r>
      <w:r>
        <w:rPr>
          <w:rStyle w:val="DefaultParagraphFont"/>
          <w:rFonts w:eastAsia="Cambria" w:cs="Cambria" w:ascii="Cambria" w:hAnsi="Cambria"/>
          <w:i/>
        </w:rPr>
        <w:t>q</w:t>
      </w:r>
      <w:r>
        <w:rPr>
          <w:rStyle w:val="DefaultParagraphFont"/>
          <w:rFonts w:eastAsia="Cambria" w:cs="Cambria" w:ascii="Cambria" w:hAnsi="Cambria"/>
        </w:rPr>
        <w:t>]</w:t>
      </w:r>
      <w:r>
        <w:rPr>
          <w:rStyle w:val="DefaultParagraphFont"/>
          <w:rFonts w:eastAsia="Cambria" w:cs="Cambria" w:ascii="Cambria" w:hAnsi="Cambria"/>
          <w:i/>
        </w:rPr>
        <w:t xml:space="preserve">G </w:t>
      </w:r>
      <w:r>
        <w:rPr>
          <w:rStyle w:val="DefaultParagraphFont"/>
          <w:rFonts w:eastAsia="Cambria" w:cs="Cambria" w:ascii="Cambria" w:hAnsi="Cambria"/>
        </w:rPr>
        <w:t xml:space="preserve">= O </w:t>
      </w:r>
      <w:r>
        <w:rPr/>
        <w:t xml:space="preserve">для некоторого простого числа </w:t>
      </w:r>
      <w:r>
        <w:rPr>
          <w:rStyle w:val="DefaultParagraphFont"/>
          <w:rFonts w:eastAsia="Cambria" w:cs="Cambria" w:ascii="Cambria" w:hAnsi="Cambria"/>
          <w:i/>
        </w:rPr>
        <w:t xml:space="preserve">q </w:t>
      </w:r>
      <w:r>
        <w:rPr/>
        <w:t xml:space="preserve">(длина числа </w:t>
      </w:r>
      <w:r>
        <w:rPr>
          <w:rStyle w:val="DefaultParagraphFont"/>
          <w:rFonts w:eastAsia="Cambria" w:cs="Cambria" w:ascii="Cambria" w:hAnsi="Cambria"/>
          <w:i/>
        </w:rPr>
        <w:t xml:space="preserve">q </w:t>
      </w:r>
      <w:r>
        <w:rPr/>
        <w:t>равна 256 бит).</w:t>
      </w:r>
    </w:p>
    <w:p>
      <w:pPr>
        <w:pStyle w:val="Normal1"/>
        <w:ind w:left="12" w:right="6" w:firstLine="397"/>
        <w:rPr/>
      </w:pPr>
      <w:r>
        <w:rPr/>
        <w:t xml:space="preserve">Каждый пользователь </w:t>
      </w:r>
      <w:r>
        <w:rPr>
          <w:rStyle w:val="DefaultParagraphFont"/>
          <w:rFonts w:eastAsia="Cambria" w:cs="Cambria" w:ascii="Cambria" w:hAnsi="Cambria"/>
          <w:i/>
        </w:rPr>
        <w:t xml:space="preserve">U </w:t>
      </w:r>
      <w:r>
        <w:rPr/>
        <w:t xml:space="preserve">выбирает случайное число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U </w:t>
      </w:r>
      <w:r>
        <w:rPr/>
        <w:t xml:space="preserve">(секретный ключ), </w:t>
      </w:r>
      <w:r>
        <w:rPr>
          <w:rStyle w:val="DefaultParagraphFont"/>
          <w:rFonts w:eastAsia="Cambria" w:cs="Cambria" w:ascii="Cambria" w:hAnsi="Cambria"/>
        </w:rPr>
        <w:t xml:space="preserve">0 </w:t>
      </w:r>
      <w:r>
        <w:rPr>
          <w:rStyle w:val="DefaultParagraphFont"/>
          <w:rFonts w:eastAsia="Cambria" w:cs="Cambria" w:ascii="Cambria" w:hAnsi="Cambria"/>
          <w:i/>
        </w:rPr>
        <w:t>&lt; x</w:t>
      </w:r>
      <w:r>
        <w:rPr>
          <w:rStyle w:val="DefaultParagraphFont"/>
          <w:rFonts w:eastAsia="Cambria" w:cs="Cambria" w:ascii="Cambria" w:hAnsi="Cambria"/>
          <w:i/>
          <w:position w:val="-1"/>
          <w:sz w:val="13"/>
        </w:rPr>
        <w:t xml:space="preserve">U </w:t>
      </w:r>
      <w:r>
        <w:rPr>
          <w:rStyle w:val="DefaultParagraphFont"/>
          <w:rFonts w:eastAsia="Cambria" w:cs="Cambria" w:ascii="Cambria" w:hAnsi="Cambria"/>
          <w:i/>
        </w:rPr>
        <w:t>&lt; q</w:t>
      </w:r>
      <w:r>
        <w:rPr/>
        <w:t xml:space="preserve">, и вычисляет точку на кривой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U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i/>
          <w:position w:val="-1"/>
          <w:sz w:val="13"/>
        </w:rPr>
        <w:t>U</w:t>
      </w:r>
      <w:r>
        <w:rPr>
          <w:rStyle w:val="DefaultParagraphFont"/>
          <w:rFonts w:eastAsia="Cambria" w:cs="Cambria" w:ascii="Cambria" w:hAnsi="Cambria"/>
        </w:rPr>
        <w:t>]</w:t>
      </w:r>
      <w:r>
        <w:rPr>
          <w:rStyle w:val="DefaultParagraphFont"/>
          <w:rFonts w:eastAsia="Cambria" w:cs="Cambria" w:ascii="Cambria" w:hAnsi="Cambria"/>
          <w:i/>
        </w:rPr>
        <w:t xml:space="preserve">G </w:t>
      </w:r>
      <w:r>
        <w:rPr/>
        <w:t>(открытый ключ). Параметры кривой и список открытых ключей передаются всем пользователям.</w:t>
      </w:r>
    </w:p>
    <w:p>
      <w:pPr>
        <w:pStyle w:val="Normal1"/>
        <w:spacing w:before="0" w:after="138"/>
        <w:ind w:left="12" w:right="6" w:firstLine="397"/>
        <w:rPr/>
      </w:pPr>
      <w:r>
        <w:rPr/>
        <w:t xml:space="preserve">Чтобы подписать сообщение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 пользователь </w:t>
      </w:r>
      <w:r>
        <w:rPr>
          <w:rStyle w:val="DefaultParagraphFont"/>
          <w:rFonts w:eastAsia="Cambria" w:cs="Cambria" w:ascii="Cambria" w:hAnsi="Cambria"/>
          <w:i/>
        </w:rPr>
        <w:t xml:space="preserve">A </w:t>
      </w:r>
      <w:r>
        <w:rPr/>
        <w:t>делает следующее:</w:t>
      </w:r>
    </w:p>
    <w:p>
      <w:pPr>
        <w:pStyle w:val="Normal1"/>
        <w:numPr>
          <w:ilvl w:val="0"/>
          <w:numId w:val="33"/>
        </w:numPr>
        <w:spacing w:before="0" w:after="143"/>
        <w:ind w:right="6" w:hanging="277"/>
        <w:rPr/>
      </w:pPr>
      <w:r>
        <w:rPr/>
        <w:t xml:space="preserve">вычисляет значение хеш-функции сообщения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w:t>
      </w:r>
    </w:p>
    <w:p>
      <w:pPr>
        <w:pStyle w:val="Normal1"/>
        <w:numPr>
          <w:ilvl w:val="0"/>
          <w:numId w:val="33"/>
        </w:numPr>
        <w:spacing w:before="0" w:after="150"/>
        <w:ind w:right="6" w:hanging="277"/>
        <w:rPr/>
      </w:pPr>
      <w:r>
        <w:rPr/>
        <w:t xml:space="preserve">выбирает случайно число </w:t>
      </w:r>
      <w:r>
        <w:rPr>
          <w:rStyle w:val="DefaultParagraphFont"/>
          <w:rFonts w:eastAsia="Cambria" w:cs="Cambria" w:ascii="Cambria" w:hAnsi="Cambria"/>
          <w:i/>
        </w:rPr>
        <w:t>k</w:t>
      </w:r>
      <w:r>
        <w:rPr/>
        <w:t xml:space="preserve">, </w:t>
      </w:r>
      <w:r>
        <w:rPr>
          <w:rStyle w:val="DefaultParagraphFont"/>
          <w:rFonts w:eastAsia="Cambria" w:cs="Cambria" w:ascii="Cambria" w:hAnsi="Cambria"/>
        </w:rPr>
        <w:t xml:space="preserve">0 </w:t>
      </w:r>
      <w:r>
        <w:rPr>
          <w:rStyle w:val="DefaultParagraphFont"/>
          <w:rFonts w:eastAsia="Cambria" w:cs="Cambria" w:ascii="Cambria" w:hAnsi="Cambria"/>
          <w:i/>
        </w:rPr>
        <w:t>&lt; k &lt; q</w:t>
      </w:r>
      <w:r>
        <w:rPr/>
        <w:t>;</w:t>
      </w:r>
    </w:p>
    <w:p>
      <w:pPr>
        <w:pStyle w:val="Normal1"/>
        <w:numPr>
          <w:ilvl w:val="0"/>
          <w:numId w:val="33"/>
        </w:numPr>
        <w:spacing w:before="0" w:after="143"/>
        <w:ind w:right="6" w:hanging="277"/>
        <w:rPr/>
      </w:pPr>
      <w:r>
        <w:rPr/>
        <w:t xml:space="preserve">вычисляет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 xml:space="preserve">G </w:t>
      </w:r>
      <w:r>
        <w:rPr>
          <w:rStyle w:val="DefaultParagraphFont"/>
          <w:rFonts w:eastAsia="Cambria" w:cs="Cambria" w:ascii="Cambria" w:hAnsi="Cambria"/>
        </w:rPr>
        <w:t>= (</w:t>
      </w:r>
      <w:r>
        <w:rPr>
          <w:rStyle w:val="DefaultParagraphFont"/>
          <w:rFonts w:eastAsia="Cambria" w:cs="Cambria" w:ascii="Cambria" w:hAnsi="Cambria"/>
          <w:i/>
        </w:rPr>
        <w:t>x,y</w:t>
      </w:r>
      <w:r>
        <w:rPr>
          <w:rStyle w:val="DefaultParagraphFont"/>
          <w:rFonts w:eastAsia="Cambria" w:cs="Cambria" w:ascii="Cambria" w:hAnsi="Cambria"/>
        </w:rPr>
        <w:t>)</w:t>
      </w:r>
      <w:r>
        <w:rPr/>
        <w:t>;</w:t>
      </w:r>
    </w:p>
    <w:p>
      <w:pPr>
        <w:pStyle w:val="Normal1"/>
        <w:numPr>
          <w:ilvl w:val="0"/>
          <w:numId w:val="33"/>
        </w:numPr>
        <w:spacing w:before="0" w:after="150"/>
        <w:ind w:right="6" w:hanging="277"/>
        <w:rPr/>
      </w:pPr>
      <w:r>
        <w:rPr/>
        <w:t xml:space="preserve">вычисляет </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 xml:space="preserve">x </w:t>
      </w:r>
      <w:r>
        <w:rPr>
          <w:rStyle w:val="DefaultParagraphFont"/>
          <w:rFonts w:eastAsia="Cambria" w:cs="Cambria" w:ascii="Cambria" w:hAnsi="Cambria"/>
        </w:rPr>
        <w:t xml:space="preserve">mod </w:t>
      </w:r>
      <w:r>
        <w:rPr>
          <w:rStyle w:val="DefaultParagraphFont"/>
          <w:rFonts w:eastAsia="Cambria" w:cs="Cambria" w:ascii="Cambria" w:hAnsi="Cambria"/>
          <w:i/>
        </w:rPr>
        <w:t xml:space="preserve">q </w:t>
      </w:r>
      <w:r>
        <w:rPr/>
        <w:t xml:space="preserve">(при </w:t>
      </w:r>
      <w:r>
        <w:rPr>
          <w:rStyle w:val="DefaultParagraphFont"/>
          <w:rFonts w:eastAsia="Cambria" w:cs="Cambria" w:ascii="Cambria" w:hAnsi="Cambria"/>
          <w:i/>
        </w:rPr>
        <w:t xml:space="preserve">r </w:t>
      </w:r>
      <w:r>
        <w:rPr>
          <w:rStyle w:val="DefaultParagraphFont"/>
          <w:rFonts w:eastAsia="Cambria" w:cs="Cambria" w:ascii="Cambria" w:hAnsi="Cambria"/>
        </w:rPr>
        <w:t xml:space="preserve">= 0 </w:t>
      </w:r>
      <w:r>
        <w:rPr/>
        <w:t>возвращается к шагу 2);</w:t>
      </w:r>
    </w:p>
    <w:p>
      <w:pPr>
        <w:pStyle w:val="Normal1"/>
        <w:numPr>
          <w:ilvl w:val="0"/>
          <w:numId w:val="33"/>
        </w:numPr>
        <w:spacing w:before="0" w:after="142"/>
        <w:ind w:right="6" w:hanging="277"/>
        <w:rPr/>
      </w:pPr>
      <w:r>
        <w:rPr/>
        <w:t xml:space="preserve">вычисляет </w:t>
      </w:r>
      <w:r>
        <w:rPr>
          <w:rStyle w:val="DefaultParagraphFont"/>
          <w:rFonts w:eastAsia="Cambria" w:cs="Cambria" w:ascii="Cambria" w:hAnsi="Cambria"/>
          <w:i/>
        </w:rPr>
        <w:t xml:space="preserve">s </w:t>
      </w:r>
      <w:r>
        <w:rPr>
          <w:rStyle w:val="DefaultParagraphFont"/>
          <w:rFonts w:eastAsia="Cambria" w:cs="Cambria" w:ascii="Cambria" w:hAnsi="Cambria"/>
        </w:rPr>
        <w:t>= (</w:t>
      </w:r>
      <w:r>
        <w:rPr>
          <w:rStyle w:val="DefaultParagraphFont"/>
          <w:rFonts w:eastAsia="Cambria" w:cs="Cambria" w:ascii="Cambria" w:hAnsi="Cambria"/>
          <w:i/>
        </w:rPr>
        <w:t xml:space="preserve">kh </w:t>
      </w:r>
      <w:r>
        <w:rPr>
          <w:rStyle w:val="DefaultParagraphFont"/>
          <w:rFonts w:eastAsia="Cambria" w:cs="Cambria" w:ascii="Cambria" w:hAnsi="Cambria"/>
        </w:rPr>
        <w:t xml:space="preserve">+ </w:t>
      </w:r>
      <w:r>
        <w:rPr>
          <w:rStyle w:val="DefaultParagraphFont"/>
          <w:rFonts w:eastAsia="Cambria" w:cs="Cambria" w:ascii="Cambria" w:hAnsi="Cambria"/>
          <w:i/>
        </w:rPr>
        <w:t>rx</w:t>
      </w:r>
      <w:r>
        <w:rPr>
          <w:rStyle w:val="DefaultParagraphFont"/>
          <w:rFonts w:eastAsia="Cambria" w:cs="Cambria" w:ascii="Cambria" w:hAnsi="Cambria"/>
          <w:i/>
          <w:position w:val="-1"/>
          <w:sz w:val="13"/>
        </w:rPr>
        <w:t>A</w:t>
      </w:r>
      <w:r>
        <w:rPr>
          <w:rStyle w:val="DefaultParagraphFont"/>
          <w:rFonts w:eastAsia="Cambria" w:cs="Cambria" w:ascii="Cambria" w:hAnsi="Cambria"/>
        </w:rPr>
        <w:t xml:space="preserve">) mod </w:t>
      </w:r>
      <w:r>
        <w:rPr>
          <w:rStyle w:val="DefaultParagraphFont"/>
          <w:rFonts w:eastAsia="Cambria" w:cs="Cambria" w:ascii="Cambria" w:hAnsi="Cambria"/>
          <w:i/>
        </w:rPr>
        <w:t xml:space="preserve">q </w:t>
      </w:r>
      <w:r>
        <w:rPr/>
        <w:t xml:space="preserve">(при </w:t>
      </w:r>
      <w:r>
        <w:rPr>
          <w:rStyle w:val="DefaultParagraphFont"/>
          <w:rFonts w:eastAsia="Cambria" w:cs="Cambria" w:ascii="Cambria" w:hAnsi="Cambria"/>
          <w:i/>
        </w:rPr>
        <w:t xml:space="preserve">s </w:t>
      </w:r>
      <w:r>
        <w:rPr>
          <w:rStyle w:val="DefaultParagraphFont"/>
          <w:rFonts w:eastAsia="Cambria" w:cs="Cambria" w:ascii="Cambria" w:hAnsi="Cambria"/>
        </w:rPr>
        <w:t xml:space="preserve">= 0 </w:t>
      </w:r>
      <w:r>
        <w:rPr/>
        <w:t>возвращается к шагу 2);</w:t>
      </w:r>
    </w:p>
    <w:p>
      <w:pPr>
        <w:pStyle w:val="Normal1"/>
        <w:numPr>
          <w:ilvl w:val="0"/>
          <w:numId w:val="33"/>
        </w:numPr>
        <w:spacing w:before="0" w:after="133"/>
        <w:ind w:right="6" w:hanging="277"/>
        <w:rPr/>
      </w:pPr>
      <w:r>
        <w:rPr/>
        <w:t xml:space="preserve">подписывает сообщение парой чисел </w:t>
      </w:r>
      <w:r>
        <w:rPr>
          <w:rStyle w:val="DefaultParagraphFont"/>
          <w:rFonts w:eastAsia="Cambria" w:cs="Cambria" w:ascii="Cambria" w:hAnsi="Cambria"/>
        </w:rPr>
        <w:t>(</w:t>
      </w:r>
      <w:r>
        <w:rPr>
          <w:rStyle w:val="DefaultParagraphFont"/>
          <w:rFonts w:eastAsia="Cambria" w:cs="Cambria" w:ascii="Cambria" w:hAnsi="Cambria"/>
          <w:i/>
        </w:rPr>
        <w:t>r,s</w:t>
      </w:r>
      <w:r>
        <w:rPr>
          <w:rStyle w:val="DefaultParagraphFont"/>
          <w:rFonts w:eastAsia="Cambria" w:cs="Cambria" w:ascii="Cambria" w:hAnsi="Cambria"/>
        </w:rPr>
        <w:t>)</w:t>
      </w:r>
      <w:r>
        <w:rPr/>
        <w:t>.</w:t>
      </w:r>
    </w:p>
    <w:p>
      <w:pPr>
        <w:pStyle w:val="Normal1"/>
        <w:spacing w:before="0" w:after="151"/>
        <w:ind w:left="12" w:right="6" w:firstLine="397"/>
        <w:rPr/>
      </w:pPr>
      <w:r>
        <w:rPr/>
        <w:t xml:space="preserve">Для проверки подписанного сообщения </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r,s</w:t>
      </w:r>
      <w:r>
        <w:rPr>
          <w:rStyle w:val="DefaultParagraphFont"/>
          <w:rFonts w:eastAsia="Cambria" w:cs="Cambria" w:ascii="Cambria" w:hAnsi="Cambria"/>
        </w:rPr>
        <w:t xml:space="preserve">) </w:t>
      </w:r>
      <w:r>
        <w:rPr/>
        <w:t xml:space="preserve">любой пользователь, знающий открытый ключ </w:t>
      </w:r>
      <w:r>
        <w:rPr>
          <w:rStyle w:val="DefaultParagraphFont"/>
          <w:rFonts w:eastAsia="Cambria" w:cs="Cambria" w:ascii="Cambria" w:hAnsi="Cambria"/>
          <w:i/>
        </w:rPr>
        <w:t>Y</w:t>
      </w:r>
      <w:r>
        <w:rPr>
          <w:rStyle w:val="DefaultParagraphFont"/>
          <w:rFonts w:eastAsia="Cambria" w:cs="Cambria" w:ascii="Cambria" w:hAnsi="Cambria"/>
          <w:i/>
          <w:position w:val="-1"/>
          <w:sz w:val="13"/>
        </w:rPr>
        <w:t>A</w:t>
      </w:r>
      <w:r>
        <w:rPr/>
        <w:t>, делает следующее:</w:t>
      </w:r>
    </w:p>
    <w:p>
      <w:pPr>
        <w:pStyle w:val="Normal1"/>
        <w:numPr>
          <w:ilvl w:val="0"/>
          <w:numId w:val="34"/>
        </w:numPr>
        <w:spacing w:before="0" w:after="146"/>
        <w:ind w:right="6" w:hanging="277"/>
        <w:rPr/>
      </w:pPr>
      <w:r>
        <w:rPr/>
        <w:t xml:space="preserve">вычисляет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w:t>
      </w:r>
    </w:p>
    <w:p>
      <w:pPr>
        <w:sectPr>
          <w:headerReference w:type="even" r:id="rId100"/>
          <w:headerReference w:type="default" r:id="rId101"/>
          <w:type w:val="nextPage"/>
          <w:pgSz w:w="6800" w:h="10400"/>
          <w:pgMar w:left="274" w:right="285" w:gutter="0" w:header="187" w:top="210" w:footer="0" w:bottom="720"/>
          <w:pgNumType w:fmt="decimal"/>
          <w:formProt w:val="false"/>
          <w:textDirection w:val="lrTb"/>
          <w:docGrid w:type="default" w:linePitch="600" w:charSpace="36864"/>
        </w:sectPr>
        <w:pStyle w:val="Normal1"/>
        <w:numPr>
          <w:ilvl w:val="0"/>
          <w:numId w:val="34"/>
        </w:numPr>
        <w:ind w:right="6" w:hanging="277"/>
        <w:rPr/>
      </w:pPr>
      <w:r>
        <w:rPr/>
        <w:t xml:space="preserve">убеждается, что </w:t>
      </w:r>
      <w:r>
        <w:rPr>
          <w:rStyle w:val="DefaultParagraphFont"/>
          <w:rFonts w:eastAsia="Cambria" w:cs="Cambria" w:ascii="Cambria" w:hAnsi="Cambria"/>
        </w:rPr>
        <w:t xml:space="preserve">0 </w:t>
      </w:r>
      <w:r>
        <w:rPr>
          <w:rStyle w:val="DefaultParagraphFont"/>
          <w:rFonts w:eastAsia="Cambria" w:cs="Cambria" w:ascii="Cambria" w:hAnsi="Cambria"/>
          <w:i/>
        </w:rPr>
        <w:t>&lt; r,s &lt; q</w:t>
      </w:r>
      <w:r>
        <w:rPr/>
        <w:t>;</w:t>
      </w:r>
      <w:r>
        <w:br w:type="page"/>
      </w:r>
    </w:p>
    <w:p>
      <w:pPr>
        <w:pStyle w:val="Normal1"/>
        <w:numPr>
          <w:ilvl w:val="0"/>
          <w:numId w:val="34"/>
        </w:numPr>
        <w:spacing w:before="0" w:after="305"/>
        <w:ind w:right="6" w:hanging="277"/>
        <w:rPr/>
      </w:pPr>
      <w:r>
        <w:rPr/>
        <w:t xml:space="preserve">вычисляет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 xml:space="preserve">q </w:t>
      </w:r>
      <w:r>
        <w:rPr/>
        <w:t xml:space="preserve">и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q</w:t>
      </w:r>
      <w:r>
        <w:rPr/>
        <w:t>;</w:t>
      </w:r>
    </w:p>
    <w:p>
      <w:pPr>
        <w:pStyle w:val="Normal1"/>
        <w:numPr>
          <w:ilvl w:val="0"/>
          <w:numId w:val="34"/>
        </w:numPr>
        <w:spacing w:before="0" w:after="286"/>
        <w:ind w:right="6" w:hanging="277"/>
        <w:rPr/>
      </w:pPr>
      <w:r>
        <w:rPr/>
        <w:t xml:space="preserve">вычисляет композицию точек на кривой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u</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 xml:space="preserve">G </w:t>
      </w:r>
      <w:r>
        <w:rPr>
          <w:rStyle w:val="DefaultParagraphFont"/>
          <w:rFonts w:eastAsia="Cambria" w:cs="Cambria" w:ascii="Cambria" w:hAnsi="Cambria"/>
        </w:rPr>
        <w:t>+ [</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w:t>
      </w:r>
      <w:r>
        <w:rPr>
          <w:rStyle w:val="DefaultParagraphFont"/>
          <w:rFonts w:eastAsia="Cambria" w:cs="Cambria" w:ascii="Cambria" w:hAnsi="Cambria"/>
          <w:i/>
        </w:rPr>
        <w:t>x,y</w:t>
      </w:r>
      <w:r>
        <w:rPr>
          <w:rStyle w:val="DefaultParagraphFont"/>
          <w:rFonts w:eastAsia="Cambria" w:cs="Cambria" w:ascii="Cambria" w:hAnsi="Cambria"/>
        </w:rPr>
        <w:t xml:space="preserve">) </w:t>
      </w:r>
      <w:r>
        <w:rPr/>
        <w:t xml:space="preserve">и, если </w:t>
      </w:r>
      <w:r>
        <w:rPr>
          <w:rStyle w:val="DefaultParagraphFont"/>
          <w:rFonts w:eastAsia="Cambria" w:cs="Cambria" w:ascii="Cambria" w:hAnsi="Cambria"/>
          <w:i/>
        </w:rPr>
        <w:t xml:space="preserve">P </w:t>
      </w:r>
      <w:r>
        <w:rPr>
          <w:rStyle w:val="DefaultParagraphFont"/>
          <w:rFonts w:eastAsia="Cambria" w:cs="Cambria" w:ascii="Cambria" w:hAnsi="Cambria"/>
        </w:rPr>
        <w:t>= O</w:t>
      </w:r>
      <w:r>
        <w:rPr/>
        <w:t>, отвергает подпись;</w:t>
      </w:r>
    </w:p>
    <w:p>
      <w:pPr>
        <w:pStyle w:val="Normal1"/>
        <w:numPr>
          <w:ilvl w:val="0"/>
          <w:numId w:val="34"/>
        </w:numPr>
        <w:spacing w:before="0" w:after="150"/>
        <w:ind w:right="6" w:hanging="277"/>
        <w:rPr/>
      </w:pPr>
      <w:r>
        <w:rPr/>
        <w:t xml:space="preserve">если </w:t>
      </w:r>
      <w:r>
        <w:rPr>
          <w:rStyle w:val="DefaultParagraphFont"/>
          <w:rFonts w:eastAsia="Cambria" w:cs="Cambria" w:ascii="Cambria" w:hAnsi="Cambria"/>
          <w:i/>
        </w:rPr>
        <w:t xml:space="preserve">x </w:t>
      </w:r>
      <w:r>
        <w:rPr>
          <w:rStyle w:val="DefaultParagraphFont"/>
          <w:rFonts w:eastAsia="Cambria" w:cs="Cambria" w:ascii="Cambria" w:hAnsi="Cambria"/>
        </w:rPr>
        <w:t xml:space="preserve">mod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r</w:t>
      </w:r>
      <w:r>
        <w:rPr/>
        <w:t>, принимает подпись, в противном случае отвергает ее.</w:t>
      </w:r>
    </w:p>
    <w:p>
      <w:pPr>
        <w:pStyle w:val="Normal1"/>
        <w:spacing w:before="0" w:after="331"/>
        <w:ind w:left="12" w:right="6" w:firstLine="397"/>
        <w:rPr/>
      </w:pPr>
      <w:r>
        <w:rPr/>
        <w:t>Доказательство корректности протокола абсолютно аналогично доказательству, приведенному в разд. 4.3.</w:t>
      </w:r>
    </w:p>
    <w:p>
      <w:pPr>
        <w:pStyle w:val="Normal1"/>
        <w:tabs>
          <w:tab w:val="center" w:pos="2899" w:leader="none"/>
        </w:tabs>
        <w:spacing w:lineRule="auto" w:line="268" w:before="0" w:after="116"/>
        <w:ind w:left="-11" w:hanging="0"/>
        <w:jc w:val="left"/>
        <w:rPr/>
      </w:pPr>
      <w:r>
        <w:rPr>
          <w:rStyle w:val="DefaultParagraphFont"/>
          <w:sz w:val="24"/>
        </w:rPr>
        <w:t>6.5.</w:t>
        <w:tab/>
        <w:t>Эффективная реализация операций</w:t>
      </w:r>
    </w:p>
    <w:p>
      <w:pPr>
        <w:pStyle w:val="Normal1"/>
        <w:spacing w:before="0" w:after="400"/>
        <w:ind w:left="12" w:right="6" w:hanging="0"/>
        <w:rPr/>
      </w:pPr>
      <w:r>
        <w:rPr/>
        <w:t xml:space="preserve">В этом разделе мы рассмотрим основной подход, обычно необходимый для эффективной реализации операций на эллиптической кривой. Как уже говорилось, вычисление </w:t>
      </w:r>
      <w:r>
        <w:rPr>
          <w:rStyle w:val="DefaultParagraphFont"/>
          <w:rFonts w:eastAsia="Cambria" w:cs="Cambria" w:ascii="Cambria" w:hAnsi="Cambria"/>
          <w:i/>
        </w:rPr>
        <w:t>m</w:t>
      </w:r>
      <w:r>
        <w:rPr/>
        <w:t>-кратной композиции (</w:t>
      </w:r>
      <w:r>
        <w:rPr>
          <w:rStyle w:val="DefaultParagraphFont"/>
          <w:rFonts w:eastAsia="Cambria" w:cs="Cambria" w:ascii="Cambria" w:hAnsi="Cambria"/>
          <w:i/>
        </w:rPr>
        <w:t xml:space="preserve">m </w:t>
      </w:r>
      <w:r>
        <w:rPr/>
        <w:t>— большое число) осуществляется с помощью тех же методов, которые используются для возведения в степень (умножение в них заменяется на сложение точек). Здесь для конкретности мы все же опишем наиболее простой алгоритм — двоичный левосторонний метод (ср. с алгоритмом 2.4). В литературе описаны более эффективные методы возведения в степень, которые с успехом могут быть применены и для вычисления композиций на эллиптических кривых. Эти методы обычно дают несущественный выигрыш во времени (порядка 25%), и их описание выходит за рамки нашей книги (см. описание этих методов, например, в [28]).</w:t>
      </w:r>
    </w:p>
    <w:p>
      <w:pPr>
        <w:pStyle w:val="Normal1"/>
        <w:tabs>
          <w:tab w:val="center" w:pos="3576" w:leader="none"/>
        </w:tabs>
        <w:spacing w:lineRule="auto" w:line="247" w:before="0" w:after="132"/>
        <w:ind w:left="-15" w:hanging="0"/>
        <w:jc w:val="left"/>
        <w:rPr/>
      </w:pPr>
      <w:r>
        <w:rPr/>
        <w:t>Алгоритм 6.1.</w:t>
        <w:tab/>
        <w:t xml:space="preserve">Вычисление </w:t>
      </w:r>
      <w:r>
        <w:rPr>
          <w:rStyle w:val="DefaultParagraphFont"/>
          <w:rFonts w:eastAsia="Cambria" w:cs="Cambria" w:ascii="Cambria" w:hAnsi="Cambria"/>
          <w:i/>
        </w:rPr>
        <w:t>m</w:t>
      </w:r>
      <w:r>
        <w:rPr/>
        <w:t>-кратной композиции</w:t>
      </w:r>
    </w:p>
    <w:p>
      <w:pPr>
        <w:pStyle w:val="Normal1"/>
        <w:spacing w:lineRule="auto" w:line="343" w:before="0" w:after="76"/>
        <w:ind w:left="12" w:right="819" w:hanging="0"/>
        <w:rPr/>
      </w:pPr>
      <w:r>
        <w:rPr/>
        <w:t xml:space="preserve">ВХОД: Точка </w:t>
      </w:r>
      <w:r>
        <w:rPr>
          <w:rStyle w:val="DefaultParagraphFont"/>
          <w:rFonts w:eastAsia="Cambria" w:cs="Cambria" w:ascii="Cambria" w:hAnsi="Cambria"/>
          <w:i/>
        </w:rPr>
        <w:t xml:space="preserve">P </w:t>
      </w:r>
      <w:r>
        <w:rPr/>
        <w:t xml:space="preserve">, число </w:t>
      </w:r>
      <w:r>
        <w:rPr>
          <w:rStyle w:val="DefaultParagraphFont"/>
          <w:rFonts w:eastAsia="Cambria" w:cs="Cambria" w:ascii="Cambria" w:hAnsi="Cambria"/>
          <w:i/>
        </w:rPr>
        <w:t xml:space="preserve">m </w:t>
      </w:r>
      <w:r>
        <w:rPr>
          <w:rStyle w:val="DefaultParagraphFont"/>
          <w:rFonts w:eastAsia="Cambria" w:cs="Cambria" w:ascii="Cambria" w:hAnsi="Cambria"/>
        </w:rPr>
        <w:t>= (</w:t>
      </w:r>
      <w:r>
        <w:rPr>
          <w:rStyle w:val="DefaultParagraphFont"/>
          <w:rFonts w:eastAsia="Cambria" w:cs="Cambria" w:ascii="Cambria" w:hAnsi="Cambria"/>
          <w:i/>
        </w:rPr>
        <w:t>m</w:t>
      </w:r>
      <w:r>
        <w:rPr>
          <w:rStyle w:val="DefaultParagraphFont"/>
          <w:rFonts w:eastAsia="Cambria" w:cs="Cambria" w:ascii="Cambria" w:hAnsi="Cambria"/>
          <w:i/>
          <w:position w:val="-1"/>
          <w:sz w:val="13"/>
        </w:rPr>
        <w:t>t</w:t>
      </w:r>
      <w:r>
        <w:rPr>
          <w:rStyle w:val="DefaultParagraphFont"/>
          <w:rFonts w:eastAsia="Cambria" w:cs="Cambria" w:ascii="Cambria" w:hAnsi="Cambria"/>
          <w:i/>
        </w:rPr>
        <w:t>m</w:t>
      </w:r>
      <w:r>
        <w:rPr>
          <w:rStyle w:val="DefaultParagraphFont"/>
          <w:rFonts w:eastAsia="Cambria" w:cs="Cambria" w:ascii="Cambria" w:hAnsi="Cambria"/>
          <w:i/>
          <w:position w:val="-1"/>
          <w:sz w:val="13"/>
        </w:rPr>
        <w:t>t</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position w:val="-1"/>
          <w:sz w:val="13"/>
        </w:rPr>
        <w:t>2</w:t>
      </w:r>
      <w:r>
        <w:rPr/>
        <w:t xml:space="preserve">. ВЫХОД: </w:t>
      </w:r>
      <w:r>
        <w:rPr>
          <w:rStyle w:val="DefaultParagraphFont"/>
          <w:rFonts w:eastAsia="Cambria" w:cs="Cambria" w:ascii="Cambria" w:hAnsi="Cambria"/>
          <w:i/>
        </w:rPr>
        <w:t xml:space="preserve">Q </w:t>
      </w:r>
      <w:r>
        <w:rPr>
          <w:rStyle w:val="DefaultParagraphFont"/>
          <w:rFonts w:eastAsia="Cambria" w:cs="Cambria" w:ascii="Cambria" w:hAnsi="Cambria"/>
        </w:rPr>
        <w:t>= [</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 xml:space="preserve">P </w:t>
      </w:r>
      <w:r>
        <w:rPr/>
        <w:t>.</w:t>
      </w:r>
    </w:p>
    <w:p>
      <w:pPr>
        <w:pStyle w:val="Normal1"/>
        <w:numPr>
          <w:ilvl w:val="0"/>
          <w:numId w:val="35"/>
        </w:numPr>
        <w:spacing w:before="0" w:after="70"/>
        <w:ind w:right="6" w:hanging="706"/>
        <w:rPr/>
      </w:pPr>
      <w:r>
        <w:drawing>
          <wp:anchor behindDoc="0" distT="0" distB="0" distL="0" distR="0" simplePos="0" locked="0" layoutInCell="0" allowOverlap="1" relativeHeight="88">
            <wp:simplePos x="0" y="0"/>
            <wp:positionH relativeFrom="column">
              <wp:posOffset>636270</wp:posOffset>
            </wp:positionH>
            <wp:positionV relativeFrom="paragraph">
              <wp:posOffset>128270</wp:posOffset>
            </wp:positionV>
            <wp:extent cx="573405" cy="277495"/>
            <wp:effectExtent l="0" t="0" r="0" b="0"/>
            <wp:wrapSquare wrapText="bothSides"/>
            <wp:docPr id="87" name="Picture 4110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11079" descr=""/>
                    <pic:cNvPicPr>
                      <a:picLocks noChangeAspect="1" noChangeArrowheads="1"/>
                    </pic:cNvPicPr>
                  </pic:nvPicPr>
                  <pic:blipFill>
                    <a:blip r:embed="rId102"/>
                    <a:stretch>
                      <a:fillRect/>
                    </a:stretch>
                  </pic:blipFill>
                  <pic:spPr bwMode="auto">
                    <a:xfrm>
                      <a:off x="0" y="0"/>
                      <a:ext cx="573405" cy="277495"/>
                    </a:xfrm>
                    <a:prstGeom prst="rect">
                      <a:avLst/>
                    </a:prstGeom>
                  </pic:spPr>
                </pic:pic>
              </a:graphicData>
            </a:graphic>
          </wp:anchor>
        </w:drawing>
      </w:r>
      <w:r>
        <w:rPr>
          <w:rStyle w:val="DefaultParagraphFont"/>
          <w:rFonts w:eastAsia="Cambria" w:cs="Cambria" w:ascii="Cambria" w:hAnsi="Cambria"/>
          <w:i/>
        </w:rPr>
        <w:t xml:space="preserve">Q </w:t>
      </w:r>
      <w:r>
        <w:rPr>
          <w:rStyle w:val="DefaultParagraphFont"/>
          <w:rFonts w:eastAsia="Cambria" w:cs="Cambria" w:ascii="Cambria" w:hAnsi="Cambria"/>
        </w:rPr>
        <w:t>← O</w:t>
      </w:r>
      <w:r>
        <w:rPr/>
        <w:t>;</w:t>
      </w:r>
    </w:p>
    <w:p>
      <w:pPr>
        <w:pStyle w:val="Normal1"/>
        <w:numPr>
          <w:ilvl w:val="0"/>
          <w:numId w:val="35"/>
        </w:numPr>
        <w:ind w:right="6" w:hanging="706"/>
        <w:rPr/>
      </w:pPr>
      <w:r>
        <w:rPr/>
        <w:t>FOR</w:t>
        <w:tab/>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 xml:space="preserve">1 </w:t>
      </w:r>
      <w:r>
        <w:rPr/>
        <w:t>DO</w:t>
      </w:r>
    </w:p>
    <w:p>
      <w:pPr>
        <w:pStyle w:val="Normal1"/>
        <w:ind w:left="12" w:right="4272" w:hanging="0"/>
        <w:rPr/>
      </w:pPr>
      <w:r>
        <w:rPr/>
        <w:t>(3)</w:t>
      </w:r>
    </w:p>
    <w:p>
      <w:pPr>
        <w:pStyle w:val="Normal1"/>
        <w:spacing w:lineRule="auto" w:line="362" w:before="0" w:after="155"/>
        <w:ind w:left="12" w:right="2207" w:hanging="0"/>
        <w:rPr/>
      </w:pPr>
      <w:r>
        <w:rPr/>
        <w:t>(4)</w:t>
        <w:tab/>
        <w:t xml:space="preserve">IF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1 </w:t>
      </w:r>
      <w:r>
        <w:rPr/>
        <w:t xml:space="preserve">THEN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t>; (5)</w:t>
        <w:tab/>
        <w:t xml:space="preserve">RETURN </w:t>
      </w:r>
      <w:r>
        <w:rPr>
          <w:rStyle w:val="DefaultParagraphFont"/>
          <w:rFonts w:eastAsia="Cambria" w:cs="Cambria" w:ascii="Cambria" w:hAnsi="Cambria"/>
          <w:i/>
        </w:rPr>
        <w:t>Q</w:t>
      </w:r>
      <w:r>
        <w:rPr/>
        <w:t>.</w:t>
      </w:r>
    </w:p>
    <w:p>
      <w:pPr>
        <w:pStyle w:val="Normal1"/>
        <w:ind w:left="12" w:right="6" w:firstLine="397"/>
        <w:rPr/>
      </w:pPr>
      <w:r>
        <w:rPr/>
        <w:t xml:space="preserve">Данный алгоритм требует не более </w:t>
      </w:r>
      <w:r>
        <w:rPr>
          <w:rStyle w:val="DefaultParagraphFont"/>
          <w:rFonts w:eastAsia="Cambria" w:cs="Cambria" w:ascii="Cambria" w:hAnsi="Cambria"/>
          <w:i/>
        </w:rPr>
        <w:t xml:space="preserve">t </w:t>
      </w:r>
      <w:r>
        <w:rPr/>
        <w:t xml:space="preserve">сложений и </w:t>
      </w:r>
      <w:r>
        <w:rPr>
          <w:rStyle w:val="DefaultParagraphFont"/>
          <w:rFonts w:eastAsia="Cambria" w:cs="Cambria" w:ascii="Cambria" w:hAnsi="Cambria"/>
          <w:i/>
        </w:rPr>
        <w:t xml:space="preserve">t </w:t>
      </w:r>
      <w:r>
        <w:rPr/>
        <w:t xml:space="preserve">удвоений точек (в среднем </w:t>
      </w:r>
      <w:r>
        <w:rPr>
          <w:rStyle w:val="DefaultParagraphFont"/>
          <w:rFonts w:eastAsia="Cambria" w:cs="Cambria" w:ascii="Cambria" w:hAnsi="Cambria"/>
          <w:i/>
        </w:rPr>
        <w:t xml:space="preserve">t </w:t>
      </w:r>
      <w:r>
        <w:rPr/>
        <w:t xml:space="preserve">удвоений и </w:t>
      </w:r>
      <w:r>
        <w:rPr>
          <w:rStyle w:val="DefaultParagraphFont"/>
          <w:rFonts w:eastAsia="Cambria" w:cs="Cambria" w:ascii="Cambria" w:hAnsi="Cambria"/>
          <w:i/>
        </w:rPr>
        <w:t>t/</w:t>
      </w:r>
      <w:r>
        <w:rPr>
          <w:rStyle w:val="DefaultParagraphFont"/>
          <w:rFonts w:eastAsia="Cambria" w:cs="Cambria" w:ascii="Cambria" w:hAnsi="Cambria"/>
        </w:rPr>
        <w:t xml:space="preserve">2 </w:t>
      </w:r>
      <w:r>
        <w:rPr/>
        <w:t>сложений).</w:t>
      </w:r>
    </w:p>
    <w:p>
      <w:pPr>
        <w:pStyle w:val="Normal1"/>
        <w:spacing w:before="0" w:after="219"/>
        <w:ind w:left="12" w:right="6" w:firstLine="397"/>
        <w:rPr/>
      </w:pPr>
      <w:r>
        <w:rPr/>
        <w:t xml:space="preserve">П р и м е р 6.2. Проиллюстрируем работу алгоритма на примере вычисления </w:t>
      </w:r>
      <w:r>
        <w:rPr>
          <w:rStyle w:val="DefaultParagraphFont"/>
          <w:rFonts w:eastAsia="Cambria" w:cs="Cambria" w:ascii="Cambria" w:hAnsi="Cambria"/>
        </w:rPr>
        <w:t>[21]</w:t>
      </w:r>
      <w:r>
        <w:rPr>
          <w:rStyle w:val="DefaultParagraphFont"/>
          <w:rFonts w:eastAsia="Cambria" w:cs="Cambria" w:ascii="Cambria" w:hAnsi="Cambria"/>
          <w:i/>
        </w:rPr>
        <w:t xml:space="preserve">P </w:t>
      </w:r>
      <w:r>
        <w:rPr/>
        <w:t xml:space="preserve">. Здесь </w:t>
      </w:r>
      <w:r>
        <w:rPr>
          <w:rStyle w:val="DefaultParagraphFont"/>
          <w:rFonts w:eastAsia="Cambria" w:cs="Cambria" w:ascii="Cambria" w:hAnsi="Cambria"/>
        </w:rPr>
        <w:t>21 = (10101)</w:t>
      </w:r>
      <w:r>
        <w:rPr>
          <w:rStyle w:val="DefaultParagraphFont"/>
          <w:rFonts w:eastAsia="Cambria" w:cs="Cambria" w:ascii="Cambria" w:hAnsi="Cambria"/>
          <w:position w:val="-1"/>
          <w:sz w:val="13"/>
        </w:rPr>
        <w:t>2</w:t>
      </w:r>
      <w:r>
        <w:rPr/>
        <w:t xml:space="preserve">, </w:t>
      </w:r>
      <w:r>
        <w:rPr>
          <w:rStyle w:val="DefaultParagraphFont"/>
          <w:rFonts w:eastAsia="Cambria" w:cs="Cambria" w:ascii="Cambria" w:hAnsi="Cambria"/>
          <w:i/>
        </w:rPr>
        <w:t xml:space="preserve">t </w:t>
      </w:r>
      <w:r>
        <w:rPr>
          <w:rStyle w:val="DefaultParagraphFont"/>
          <w:rFonts w:eastAsia="Cambria" w:cs="Cambria" w:ascii="Cambria" w:hAnsi="Cambria"/>
        </w:rPr>
        <w:t>= 5</w:t>
      </w:r>
      <w:r>
        <w:rPr/>
        <w:t>. Покажем, что происходит на каждой итерации цикла алгоритма.</w:t>
      </w:r>
    </w:p>
    <w:p>
      <w:pPr>
        <w:pStyle w:val="Normal1"/>
        <w:tabs>
          <w:tab w:val="center" w:pos="1210" w:leader="none"/>
          <w:tab w:val="center" w:pos="2846" w:leader="none"/>
          <w:tab w:val="center" w:pos="4656" w:leader="none"/>
        </w:tabs>
        <w:spacing w:lineRule="auto" w:line="266" w:before="0" w:after="929"/>
        <w:ind w:left="0" w:hanging="0"/>
        <w:jc w:val="left"/>
        <w:rPr/>
      </w:pPr>
      <w:r>
        <w:rPr>
          <w:rStyle w:val="DefaultParagraphFont"/>
          <w:sz w:val="22"/>
        </w:rPr>
        <w:tab/>
      </w:r>
      <w:r>
        <w:rPr>
          <w:rStyle w:val="DefaultParagraphFont"/>
          <w:rFonts w:eastAsia="Cambria" w:cs="Cambria" w:ascii="Cambria" w:hAnsi="Cambria"/>
        </w:rPr>
        <w:t>[</w:t>
      </w:r>
      <w:r>
        <w:rPr>
          <w:rStyle w:val="DefaultParagraphFont"/>
          <w:rFonts w:eastAsia="Cambria" w:cs="Cambria" w:ascii="Cambria" w:hAnsi="Cambria"/>
          <w:i/>
        </w:rPr>
        <w:t xml:space="preserve">i </w:t>
      </w:r>
      <w:r>
        <w:rPr>
          <w:rStyle w:val="DefaultParagraphFont"/>
          <w:rFonts w:eastAsia="Cambria" w:cs="Cambria" w:ascii="Cambria" w:hAnsi="Cambria"/>
        </w:rPr>
        <w:t xml:space="preserve">= 5 </w:t>
      </w:r>
      <w:r>
        <w:rPr>
          <w:rStyle w:val="DefaultParagraphFont"/>
          <w:rFonts w:eastAsia="Cambria" w:cs="Cambria" w:ascii="Cambria" w:hAnsi="Cambria"/>
          <w:i/>
        </w:rPr>
        <w:t>m</w:t>
      </w:r>
      <w:r>
        <w:rPr>
          <w:rStyle w:val="DefaultParagraphFont"/>
          <w:rFonts w:eastAsia="Cambria" w:cs="Cambria" w:ascii="Cambria" w:hAnsi="Cambria"/>
          <w:sz w:val="14"/>
        </w:rPr>
        <w:t xml:space="preserve">5 </w:t>
      </w:r>
      <w:r>
        <w:rPr>
          <w:rStyle w:val="DefaultParagraphFont"/>
          <w:rFonts w:eastAsia="Cambria" w:cs="Cambria" w:ascii="Cambria" w:hAnsi="Cambria"/>
        </w:rPr>
        <w:t>= 1] :</w:t>
        <w:tab/>
      </w:r>
      <w:r>
        <w:rPr>
          <w:rStyle w:val="DefaultParagraphFont"/>
          <w:rFonts w:eastAsia="Cambria" w:cs="Cambria" w:ascii="Cambria" w:hAnsi="Cambria"/>
          <w:i/>
        </w:rPr>
        <w:t xml:space="preserve">Q </w:t>
      </w:r>
      <w:r>
        <w:rPr>
          <w:rStyle w:val="DefaultParagraphFont"/>
          <w:rFonts w:eastAsia="Cambria" w:cs="Cambria" w:ascii="Cambria" w:hAnsi="Cambria"/>
        </w:rPr>
        <w:t>← O[2]</w:t>
      </w:r>
      <w:r>
        <w:rPr>
          <w:rStyle w:val="DefaultParagraphFont"/>
          <w:rFonts w:eastAsia="Cambria" w:cs="Cambria" w:ascii="Cambria" w:hAnsi="Cambria"/>
          <w:i/>
        </w:rPr>
        <w:t xml:space="preserve">,Q </w:t>
      </w:r>
      <w:r>
        <w:rPr>
          <w:rStyle w:val="DefaultParagraphFont"/>
          <w:rFonts w:eastAsia="Cambria" w:cs="Cambria" w:ascii="Cambria" w:hAnsi="Cambria"/>
        </w:rPr>
        <w:t>= [2]</w:t>
      </w:r>
      <w:r>
        <w:rPr>
          <w:rStyle w:val="DefaultParagraphFont"/>
          <w:rFonts w:eastAsia="Cambria" w:cs="Cambria" w:ascii="Cambria" w:hAnsi="Cambria"/>
          <w:i/>
        </w:rPr>
        <w:t>P</w:t>
      </w:r>
      <w:r>
        <w:rPr>
          <w:rStyle w:val="DefaultParagraphFont"/>
          <w:rFonts w:eastAsia="Cambria" w:cs="Cambria" w:ascii="Cambria" w:hAnsi="Cambria"/>
        </w:rPr>
        <w:t>;</w:t>
        <w:tab/>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rPr>
        <w:t>;</w:t>
      </w:r>
    </w:p>
    <w:p>
      <w:pPr>
        <w:pStyle w:val="Normal1"/>
        <w:tabs>
          <w:tab w:val="center" w:pos="1210" w:leader="none"/>
          <w:tab w:val="center" w:pos="2885" w:leader="none"/>
          <w:tab w:val="center" w:pos="4800" w:leader="none"/>
        </w:tabs>
        <w:spacing w:lineRule="auto" w:line="264" w:before="0" w:after="379"/>
        <w:ind w:left="0" w:hanging="0"/>
        <w:jc w:val="left"/>
        <w:rPr/>
      </w:pPr>
      <w:r>
        <w:rPr>
          <w:rStyle w:val="DefaultParagraphFont"/>
          <w:sz w:val="22"/>
        </w:rPr>
        <w:tab/>
      </w:r>
      <w:r>
        <w:rPr>
          <w:rStyle w:val="DefaultParagraphFont"/>
          <w:rFonts w:eastAsia="Cambria" w:cs="Cambria" w:ascii="Cambria" w:hAnsi="Cambria"/>
        </w:rPr>
        <w:t>[[[[</w:t>
      </w:r>
      <w:r>
        <w:rPr>
          <w:rStyle w:val="DefaultParagraphFont"/>
          <w:rFonts w:eastAsia="Cambria" w:cs="Cambria" w:ascii="Cambria" w:hAnsi="Cambria"/>
          <w:i/>
        </w:rPr>
        <w:t xml:space="preserve">iiii </w:t>
      </w:r>
      <w:r>
        <w:rPr>
          <w:rStyle w:val="DefaultParagraphFont"/>
          <w:rFonts w:eastAsia="Cambria" w:cs="Cambria" w:ascii="Cambria" w:hAnsi="Cambria"/>
        </w:rPr>
        <w:t xml:space="preserve">= 3= 4= 2= 1 </w:t>
      </w:r>
      <w:r>
        <w:rPr>
          <w:rStyle w:val="DefaultParagraphFont"/>
          <w:rFonts w:eastAsia="Cambria" w:cs="Cambria" w:ascii="Cambria" w:hAnsi="Cambria"/>
          <w:i/>
        </w:rPr>
        <w:t>mmmm</w:t>
      </w:r>
      <w:r>
        <w:rPr>
          <w:rStyle w:val="DefaultParagraphFont"/>
          <w:rFonts w:eastAsia="Cambria" w:cs="Cambria" w:ascii="Cambria" w:hAnsi="Cambria"/>
          <w:position w:val="-1"/>
          <w:sz w:val="13"/>
        </w:rPr>
        <w:t>3</w:t>
      </w:r>
      <w:r>
        <w:rPr>
          <w:rStyle w:val="DefaultParagraphFont"/>
          <w:rFonts w:eastAsia="Cambria" w:cs="Cambria" w:ascii="Cambria" w:hAnsi="Cambria"/>
          <w:sz w:val="14"/>
        </w:rPr>
        <w:t>4</w:t>
      </w:r>
      <w:r>
        <w:rPr>
          <w:rStyle w:val="DefaultParagraphFont"/>
          <w:rFonts w:eastAsia="Cambria" w:cs="Cambria" w:ascii="Cambria" w:hAnsi="Cambria"/>
          <w:position w:val="6"/>
          <w:sz w:val="13"/>
        </w:rPr>
        <w:t>2</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 := 0] := 0] :</w:t>
        <w:tab/>
      </w:r>
      <w:r>
        <w:rPr>
          <w:rStyle w:val="DefaultParagraphFont"/>
          <w:rFonts w:eastAsia="Cambria" w:cs="Cambria" w:ascii="Cambria" w:hAnsi="Cambria"/>
          <w:i/>
        </w:rPr>
        <w:t xml:space="preserve">QQQ </w:t>
      </w:r>
      <w:r>
        <w:rPr>
          <w:rStyle w:val="DefaultParagraphFont"/>
          <w:rFonts w:eastAsia="Cambria" w:cs="Cambria" w:ascii="Cambria" w:hAnsi="Cambria"/>
        </w:rPr>
        <w:t>←← [2][2]</w:t>
      </w:r>
      <w:r>
        <w:rPr>
          <w:rStyle w:val="DefaultParagraphFont"/>
          <w:rFonts w:eastAsia="Cambria" w:cs="Cambria" w:ascii="Cambria" w:hAnsi="Cambria"/>
          <w:i/>
        </w:rPr>
        <w:t xml:space="preserve">QQ </w:t>
      </w:r>
      <w:r>
        <w:rPr>
          <w:rStyle w:val="DefaultParagraphFont"/>
          <w:rFonts w:eastAsia="Cambria" w:cs="Cambria" w:ascii="Cambria" w:hAnsi="Cambria"/>
        </w:rPr>
        <w:t>= [4]= [20]</w:t>
      </w:r>
      <w:r>
        <w:rPr>
          <w:rStyle w:val="DefaultParagraphFont"/>
          <w:rFonts w:eastAsia="Cambria" w:cs="Cambria" w:ascii="Cambria" w:hAnsi="Cambria"/>
          <w:i/>
        </w:rPr>
        <w:t>P,P,</w:t>
        <w:tab/>
        <w:t xml:space="preserve">QQ </w:t>
      </w:r>
      <w:r>
        <w:rPr>
          <w:rStyle w:val="DefaultParagraphFont"/>
          <w:rFonts w:eastAsia="Cambria" w:cs="Cambria" w:ascii="Cambria" w:hAnsi="Cambria"/>
        </w:rPr>
        <w:t xml:space="preserve">←← </w:t>
      </w:r>
      <w:r>
        <w:rPr>
          <w:rStyle w:val="DefaultParagraphFont"/>
          <w:rFonts w:eastAsia="Cambria" w:cs="Cambria" w:ascii="Cambria" w:hAnsi="Cambria"/>
          <w:i/>
        </w:rPr>
        <w:t xml:space="preserve">QQ </w:t>
      </w:r>
      <w:r>
        <w:rPr>
          <w:rStyle w:val="DefaultParagraphFont"/>
          <w:rFonts w:eastAsia="Cambria" w:cs="Cambria" w:ascii="Cambria" w:hAnsi="Cambria"/>
        </w:rPr>
        <w:t xml:space="preserve">++ </w:t>
      </w:r>
      <w:r>
        <w:rPr>
          <w:rStyle w:val="DefaultParagraphFont"/>
          <w:rFonts w:eastAsia="Cambria" w:cs="Cambria" w:ascii="Cambria" w:hAnsi="Cambria"/>
          <w:i/>
        </w:rPr>
        <w:t xml:space="preserve">PP </w:t>
      </w:r>
      <w:r>
        <w:rPr>
          <w:rStyle w:val="DefaultParagraphFont"/>
          <w:rFonts w:eastAsia="Cambria" w:cs="Cambria" w:ascii="Cambria" w:hAnsi="Cambria"/>
        </w:rPr>
        <w:t>= [5]= [21]</w:t>
      </w:r>
      <w:r>
        <w:rPr>
          <w:rStyle w:val="DefaultParagraphFont"/>
          <w:rFonts w:eastAsia="Cambria" w:cs="Cambria" w:ascii="Cambria" w:hAnsi="Cambria"/>
          <w:i/>
        </w:rPr>
        <w:t>PP.</w:t>
      </w:r>
      <w:r>
        <w:rPr>
          <w:rStyle w:val="DefaultParagraphFont"/>
          <w:rFonts w:eastAsia="Cambria" w:cs="Cambria" w:ascii="Cambria" w:hAnsi="Cambria"/>
        </w:rPr>
        <w:t>;</w:t>
      </w:r>
    </w:p>
    <w:p>
      <w:pPr>
        <w:pStyle w:val="Normal1"/>
        <w:spacing w:lineRule="auto" w:line="264" w:before="0" w:after="68"/>
        <w:ind w:left="213" w:right="428" w:hanging="10"/>
        <w:jc w:val="center"/>
        <w:rPr/>
      </w:pPr>
      <w:r>
        <w:rPr>
          <w:rStyle w:val="DefaultParagraphFont"/>
          <w:rFonts w:eastAsia="Cambria" w:cs="Cambria" w:ascii="Cambria" w:hAnsi="Cambria"/>
        </w:rPr>
        <w:t xml:space="preserve">← </w:t>
      </w:r>
      <w:r>
        <w:rPr>
          <w:rStyle w:val="DefaultParagraphFont"/>
          <w:rFonts w:eastAsia="Cambria" w:cs="Cambria" w:ascii="Cambria" w:hAnsi="Cambria"/>
        </w:rPr>
        <w:t>[2]</w:t>
      </w:r>
      <w:r>
        <w:rPr>
          <w:rStyle w:val="DefaultParagraphFont"/>
          <w:rFonts w:eastAsia="Cambria" w:cs="Cambria" w:ascii="Cambria" w:hAnsi="Cambria"/>
          <w:i/>
        </w:rPr>
        <w:t xml:space="preserve">Q </w:t>
      </w:r>
      <w:r>
        <w:rPr>
          <w:rStyle w:val="DefaultParagraphFont"/>
          <w:rFonts w:eastAsia="Cambria" w:cs="Cambria" w:ascii="Cambria" w:hAnsi="Cambria"/>
        </w:rPr>
        <w:t>= [10]</w:t>
      </w:r>
      <w:r>
        <w:rPr>
          <w:rStyle w:val="DefaultParagraphFont"/>
          <w:rFonts w:eastAsia="Cambria" w:cs="Cambria" w:ascii="Cambria" w:hAnsi="Cambria"/>
          <w:i/>
        </w:rPr>
        <w:t>P</w:t>
      </w:r>
      <w:r>
        <w:rPr>
          <w:rStyle w:val="DefaultParagraphFont"/>
          <w:rFonts w:eastAsia="Cambria" w:cs="Cambria" w:ascii="Cambria" w:hAnsi="Cambria"/>
        </w:rPr>
        <w:t>;</w:t>
      </w:r>
    </w:p>
    <w:p>
      <w:pPr>
        <w:pStyle w:val="Normal1"/>
        <w:tabs>
          <w:tab w:val="center" w:pos="1648" w:leader="none"/>
          <w:tab w:val="center" w:pos="2291" w:leader="none"/>
        </w:tabs>
        <w:spacing w:lineRule="auto" w:line="266" w:before="0" w:after="168"/>
        <w:ind w:left="0" w:hanging="0"/>
        <w:jc w:val="left"/>
        <w:rPr/>
      </w:pPr>
      <w:r>
        <w:rPr>
          <w:rStyle w:val="DefaultParagraphFont"/>
          <w:sz w:val="22"/>
        </w:rPr>
        <w:tab/>
      </w:r>
      <w:r>
        <w:rPr>
          <w:rStyle w:val="DefaultParagraphFont"/>
          <w:rFonts w:eastAsia="Cambria" w:cs="Cambria" w:ascii="Cambria" w:hAnsi="Cambria"/>
        </w:rPr>
        <w:t>= 1] :</w:t>
        <w:tab/>
      </w:r>
      <w:r>
        <w:rPr>
          <w:rStyle w:val="DefaultParagraphFont"/>
          <w:rFonts w:eastAsia="Cambria" w:cs="Cambria" w:ascii="Cambria" w:hAnsi="Cambria"/>
          <w:i/>
        </w:rPr>
        <w:t xml:space="preserve">Q </w:t>
      </w:r>
      <w:r>
        <w:rPr>
          <w:rStyle w:val="DefaultParagraphFont"/>
          <w:rFonts w:eastAsia="Cambria" w:cs="Cambria" w:ascii="Cambria" w:hAnsi="Cambria"/>
        </w:rPr>
        <w:t>←</w:t>
      </w:r>
    </w:p>
    <w:p>
      <w:pPr>
        <w:pStyle w:val="Normal1"/>
        <w:spacing w:lineRule="auto" w:line="256" w:before="0" w:after="126"/>
        <w:ind w:left="10" w:right="6" w:hanging="10"/>
        <w:jc w:val="right"/>
        <w:rPr/>
      </w:pPr>
      <w:r>
        <w:rPr>
          <w:rStyle w:val="DefaultParagraphFont"/>
          <w:rFonts w:eastAsia="Cambria" w:cs="Cambria" w:ascii="Cambria" w:hAnsi="Cambria"/>
        </w:rPr>
        <w:t>⊓⊔</w:t>
      </w:r>
    </w:p>
    <w:p>
      <w:pPr>
        <w:pStyle w:val="Normal1"/>
        <w:spacing w:lineRule="auto" w:line="360" w:before="0" w:after="375"/>
        <w:ind w:left="12" w:right="6" w:firstLine="397"/>
        <w:rPr/>
      </w:pPr>
      <w:r>
        <w:rPr/>
        <w:t xml:space="preserve">Напомним, что </w:t>
      </w:r>
      <w:r>
        <w:rPr>
          <w:rStyle w:val="DefaultParagraphFont"/>
          <w:rFonts w:eastAsia="Cambria" w:cs="Cambria" w:ascii="Cambria" w:hAnsi="Cambria"/>
          <w:i/>
        </w:rPr>
        <w:t>P</w:t>
      </w:r>
      <w:r>
        <w:rPr>
          <w:rStyle w:val="DefaultParagraphFont"/>
          <w:rFonts w:eastAsia="Cambria" w:cs="Cambria" w:ascii="Cambria" w:hAnsi="Cambria"/>
          <w:sz w:val="14"/>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sz w:val="14"/>
        </w:rPr>
        <w:t>2</w:t>
      </w:r>
      <w:r>
        <w:rPr/>
        <w:t xml:space="preserve">, где </w:t>
      </w:r>
      <w:r>
        <w:rPr>
          <w:rStyle w:val="DefaultParagraphFont"/>
          <w:rFonts w:eastAsia="Cambria" w:cs="Cambria" w:ascii="Cambria" w:hAnsi="Cambria"/>
          <w:i/>
        </w:rPr>
        <w:t>P</w:t>
      </w:r>
      <w:r>
        <w:rPr>
          <w:rStyle w:val="DefaultParagraphFont"/>
          <w:rFonts w:eastAsia="Cambria" w:cs="Cambria" w:ascii="Cambria" w:hAnsi="Cambria"/>
          <w:sz w:val="14"/>
        </w:rPr>
        <w:t xml:space="preserve">1 </w:t>
      </w:r>
      <w:r>
        <w:rPr>
          <w:rStyle w:val="DefaultParagraphFont"/>
          <w:rFonts w:eastAsia="Cambria" w:cs="Cambria" w:ascii="Cambria" w:hAnsi="Cambria"/>
        </w:rPr>
        <w:t>6= ±</w:t>
      </w:r>
      <w:r>
        <w:rPr>
          <w:rStyle w:val="DefaultParagraphFont"/>
          <w:rFonts w:eastAsia="Cambria" w:cs="Cambria" w:ascii="Cambria" w:hAnsi="Cambria"/>
          <w:i/>
        </w:rPr>
        <w:t>P</w:t>
      </w:r>
      <w:r>
        <w:rPr>
          <w:rStyle w:val="DefaultParagraphFont"/>
          <w:rFonts w:eastAsia="Cambria" w:cs="Cambria" w:ascii="Cambria" w:hAnsi="Cambria"/>
          <w:sz w:val="14"/>
        </w:rPr>
        <w:t xml:space="preserve">2 </w:t>
      </w:r>
      <w:r>
        <w:rPr/>
        <w:t>(строка 4 алгоритма) вычисляется с помощью формул</w:t>
      </w:r>
    </w:p>
    <w:p>
      <w:pPr>
        <w:pStyle w:val="Normal1"/>
        <w:spacing w:lineRule="auto" w:line="247" w:before="0" w:after="152"/>
        <w:ind w:left="1576" w:right="5" w:hanging="10"/>
        <w:jc w:val="right"/>
        <w:rPr/>
      </w:pPr>
      <w:r>
        <w:rPr/>
        <w:t>(6.14)</w:t>
      </w:r>
    </w:p>
    <w:p>
      <w:pPr>
        <w:pStyle w:val="Normal1"/>
        <w:tabs>
          <w:tab w:val="center" w:pos="2614" w:leader="none"/>
          <w:tab w:val="center" w:pos="3139" w:leader="none"/>
          <w:tab w:val="center" w:pos="4577" w:leader="none"/>
        </w:tabs>
        <w:spacing w:lineRule="auto" w:line="256" w:before="0" w:after="4"/>
        <w:ind w:left="0" w:hanging="0"/>
        <w:jc w:val="left"/>
        <w:rPr/>
      </w:pPr>
      <w:r>
        <w:drawing>
          <wp:anchor behindDoc="0" distT="0" distB="0" distL="0" distR="0" simplePos="0" locked="0" layoutInCell="0" allowOverlap="1" relativeHeight="89">
            <wp:simplePos x="0" y="0"/>
            <wp:positionH relativeFrom="column">
              <wp:posOffset>994410</wp:posOffset>
            </wp:positionH>
            <wp:positionV relativeFrom="paragraph">
              <wp:posOffset>-561340</wp:posOffset>
            </wp:positionV>
            <wp:extent cx="1847215" cy="631190"/>
            <wp:effectExtent l="0" t="0" r="0" b="0"/>
            <wp:wrapSquare wrapText="bothSides"/>
            <wp:docPr id="88" name="Picture 4110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11080" descr=""/>
                    <pic:cNvPicPr>
                      <a:picLocks noChangeAspect="1" noChangeArrowheads="1"/>
                    </pic:cNvPicPr>
                  </pic:nvPicPr>
                  <pic:blipFill>
                    <a:blip r:embed="rId103"/>
                    <a:stretch>
                      <a:fillRect/>
                    </a:stretch>
                  </pic:blipFill>
                  <pic:spPr bwMode="auto">
                    <a:xfrm>
                      <a:off x="0" y="0"/>
                      <a:ext cx="1847215" cy="631190"/>
                    </a:xfrm>
                    <a:prstGeom prst="rect">
                      <a:avLst/>
                    </a:prstGeom>
                  </pic:spPr>
                </pic:pic>
              </a:graphicData>
            </a:graphic>
          </wp:anchor>
        </w:drawing>
      </w:r>
      <w:r>
        <w:rPr>
          <w:rStyle w:val="DefaultParagraphFont"/>
          <w:sz w:val="22"/>
        </w:rPr>
        <w:tab/>
      </w:r>
      <w:r>
        <w:rPr>
          <w:rStyle w:val="DefaultParagraphFont"/>
          <w:rFonts w:eastAsia="Cambria" w:cs="Cambria" w:ascii="Cambria" w:hAnsi="Cambria"/>
        </w:rPr>
        <w:t>−</w:t>
        <w:tab/>
        <w:t>−</w:t>
        <w:tab/>
      </w:r>
      <w:r>
        <w:rPr>
          <w:rStyle w:val="DefaultParagraphFont"/>
          <w:rFonts w:eastAsia="Cambria" w:cs="Cambria" w:ascii="Cambria" w:hAnsi="Cambria"/>
          <w:i/>
          <w:position w:val="9"/>
          <w:sz w:val="20"/>
          <w:sz w:val="31"/>
        </w:rPr>
        <w:t>.</w:t>
      </w:r>
    </w:p>
    <w:p>
      <w:pPr>
        <w:pStyle w:val="Normal1"/>
        <w:spacing w:before="0" w:after="396"/>
        <w:ind w:left="12" w:right="6" w:hanging="0"/>
        <w:rPr/>
      </w:pPr>
      <w:r>
        <w:rPr/>
        <w:t xml:space="preserve">Удвоение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[2]</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t>(строка 3 алгоритма) вычисляется с помощью формул</w:t>
      </w:r>
    </w:p>
    <w:p>
      <w:pPr>
        <w:pStyle w:val="Normal1"/>
        <w:spacing w:lineRule="auto" w:line="247" w:before="0" w:after="162"/>
        <w:ind w:left="1576" w:right="5" w:hanging="10"/>
        <w:jc w:val="right"/>
        <w:rPr/>
      </w:pPr>
      <w:r>
        <w:drawing>
          <wp:anchor behindDoc="0" distT="0" distB="0" distL="0" distR="0" simplePos="0" locked="0" layoutInCell="0" allowOverlap="1" relativeHeight="90">
            <wp:simplePos x="0" y="0"/>
            <wp:positionH relativeFrom="column">
              <wp:posOffset>994410</wp:posOffset>
            </wp:positionH>
            <wp:positionV relativeFrom="paragraph">
              <wp:posOffset>-272415</wp:posOffset>
            </wp:positionV>
            <wp:extent cx="1847215" cy="679450"/>
            <wp:effectExtent l="0" t="0" r="0" b="0"/>
            <wp:wrapSquare wrapText="bothSides"/>
            <wp:docPr id="89" name="Picture 4110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11081" descr=""/>
                    <pic:cNvPicPr>
                      <a:picLocks noChangeAspect="1" noChangeArrowheads="1"/>
                    </pic:cNvPicPr>
                  </pic:nvPicPr>
                  <pic:blipFill>
                    <a:blip r:embed="rId104"/>
                    <a:stretch>
                      <a:fillRect/>
                    </a:stretch>
                  </pic:blipFill>
                  <pic:spPr bwMode="auto">
                    <a:xfrm>
                      <a:off x="0" y="0"/>
                      <a:ext cx="1847215" cy="679450"/>
                    </a:xfrm>
                    <a:prstGeom prst="rect">
                      <a:avLst/>
                    </a:prstGeom>
                  </pic:spPr>
                </pic:pic>
              </a:graphicData>
            </a:graphic>
          </wp:anchor>
        </w:drawing>
      </w:r>
      <w:r>
        <w:rPr/>
        <w:t>(6.15)</w:t>
      </w:r>
    </w:p>
    <w:p>
      <w:pPr>
        <w:pStyle w:val="Normal1"/>
        <w:spacing w:lineRule="auto" w:line="264" w:before="0" w:after="54"/>
        <w:ind w:left="1576" w:hanging="10"/>
        <w:jc w:val="center"/>
        <w:rPr/>
      </w:pPr>
      <w:r>
        <w:rPr>
          <w:rStyle w:val="DefaultParagraphFont"/>
          <w:rFonts w:eastAsia="Cambria" w:cs="Cambria" w:ascii="Cambria" w:hAnsi="Cambria"/>
          <w:i/>
        </w:rPr>
        <w:t>.</w:t>
      </w:r>
    </w:p>
    <w:p>
      <w:pPr>
        <w:pStyle w:val="Normal1"/>
        <w:spacing w:lineRule="auto" w:line="309" w:before="0" w:after="315"/>
        <w:ind w:left="12" w:right="6" w:firstLine="397"/>
        <w:rPr/>
      </w:pPr>
      <w:r>
        <w:rPr/>
        <w:t xml:space="preserve">Говорят, что при вычислениях по формулам (6.14) и (6.15) используется аффинное представление для точек, т.е.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x,y</w:t>
      </w:r>
      <w:r>
        <w:rPr>
          <w:rStyle w:val="DefaultParagraphFont"/>
          <w:rFonts w:eastAsia="Cambria" w:cs="Cambria" w:ascii="Cambria" w:hAnsi="Cambria"/>
        </w:rPr>
        <w:t>)</w:t>
      </w:r>
      <w:r>
        <w:rPr/>
        <w:t xml:space="preserve">. Точка в бесконечности </w:t>
      </w:r>
      <w:r>
        <w:rPr>
          <w:rStyle w:val="DefaultParagraphFont"/>
          <w:rFonts w:eastAsia="Cambria" w:cs="Cambria" w:ascii="Cambria" w:hAnsi="Cambria"/>
        </w:rPr>
        <w:t xml:space="preserve">O </w:t>
      </w:r>
      <w:r>
        <w:rPr/>
        <w:t xml:space="preserve">не имеет такого представления. Фактически вчто алгоритме 6.1 она является просто «флажком», показывающим, нужно пропустить операции удвоения </w:t>
      </w:r>
      <w:r>
        <w:rPr>
          <w:rStyle w:val="DefaultParagraphFont"/>
          <w:rFonts w:eastAsia="Cambria" w:cs="Cambria" w:ascii="Cambria" w:hAnsi="Cambria"/>
          <w:i/>
        </w:rPr>
        <w:t xml:space="preserve">Q </w:t>
      </w:r>
      <w:r>
        <w:rPr>
          <w:rStyle w:val="DefaultParagraphFont"/>
          <w:rFonts w:eastAsia="Cambria" w:cs="Cambria" w:ascii="Cambria" w:hAnsi="Cambria"/>
        </w:rPr>
        <w:t>← [2]</w:t>
      </w:r>
      <w:r>
        <w:rPr>
          <w:rStyle w:val="DefaultParagraphFont"/>
          <w:rFonts w:eastAsia="Cambria" w:cs="Cambria" w:ascii="Cambria" w:hAnsi="Cambria"/>
          <w:i/>
        </w:rPr>
        <w:t xml:space="preserve">Q </w:t>
      </w:r>
      <w:r>
        <w:rPr/>
        <w:t xml:space="preserve">до первого сложения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t>, которое выполняется как простое присваивание</w:t>
      </w:r>
    </w:p>
    <w:p>
      <w:pPr>
        <w:pStyle w:val="Normal1"/>
        <w:spacing w:lineRule="auto" w:line="453"/>
        <w:ind w:left="12" w:right="6" w:hanging="0"/>
        <w:rPr/>
      </w:pPr>
      <w:r>
        <w:rPr>
          <w:rStyle w:val="DefaultParagraphFont"/>
          <w:rFonts w:eastAsia="Cambria" w:cs="Cambria" w:ascii="Cambria" w:hAnsi="Cambria"/>
          <w:i/>
          <w:position w:val="-2"/>
          <w:sz w:val="20"/>
          <w:sz w:val="31"/>
        </w:rPr>
        <w:t xml:space="preserve">Q </w:t>
      </w:r>
      <w:r>
        <w:rPr>
          <w:rStyle w:val="DefaultParagraphFont"/>
          <w:rFonts w:eastAsia="Cambria" w:cs="Cambria" w:ascii="Cambria" w:hAnsi="Cambria"/>
        </w:rPr>
        <w:t>←</w:t>
      </w:r>
      <w:r>
        <w:rPr/>
        <w:t>Вычисления по формулам (6.14) и (6.15) были нами рассмотре-</w:t>
      </w:r>
      <w:r>
        <w:rPr>
          <w:rStyle w:val="DefaultParagraphFont"/>
          <w:rFonts w:eastAsia="Cambria" w:cs="Cambria" w:ascii="Cambria" w:hAnsi="Cambria"/>
          <w:i/>
          <w:position w:val="-2"/>
          <w:sz w:val="20"/>
          <w:sz w:val="31"/>
        </w:rPr>
        <w:t xml:space="preserve">P </w:t>
      </w:r>
      <w:r>
        <w:rPr/>
        <w:t>. ны в примере 6.1.</w:t>
      </w:r>
    </w:p>
    <w:p>
      <w:pPr>
        <w:pStyle w:val="Normal1"/>
        <w:ind w:left="12" w:right="6" w:firstLine="397"/>
        <w:rPr/>
      </w:pPr>
      <w:r>
        <w:rPr/>
        <w:t xml:space="preserve">Обозначим через </w:t>
      </w:r>
      <w:r>
        <w:rPr>
          <w:rStyle w:val="DefaultParagraphFont"/>
          <w:rFonts w:eastAsia="Cambria" w:cs="Cambria" w:ascii="Cambria" w:hAnsi="Cambria"/>
          <w:i/>
        </w:rPr>
        <w:t xml:space="preserve">M </w:t>
      </w:r>
      <w:r>
        <w:rPr/>
        <w:t xml:space="preserve">и </w:t>
      </w:r>
      <w:r>
        <w:rPr>
          <w:rStyle w:val="DefaultParagraphFont"/>
          <w:rFonts w:eastAsia="Cambria" w:cs="Cambria" w:ascii="Cambria" w:hAnsi="Cambria"/>
          <w:i/>
        </w:rPr>
        <w:t xml:space="preserve">I </w:t>
      </w:r>
      <w:r>
        <w:rPr/>
        <w:t xml:space="preserve">стоимость (время) умножения и инверсии по модулю </w:t>
      </w:r>
      <w:r>
        <w:rPr>
          <w:rStyle w:val="DefaultParagraphFont"/>
          <w:rFonts w:eastAsia="Cambria" w:cs="Cambria" w:ascii="Cambria" w:hAnsi="Cambria"/>
          <w:i/>
        </w:rPr>
        <w:t>p</w:t>
      </w:r>
      <w:r>
        <w:rPr/>
        <w:t xml:space="preserve">. Тогда из (6.14) и (6.15) следует, что при аффинном представлении стоимость сложения точек равна </w:t>
      </w:r>
      <w:r>
        <w:rPr>
          <w:rStyle w:val="DefaultParagraphFont"/>
          <w:rFonts w:eastAsia="Cambria" w:cs="Cambria" w:ascii="Cambria" w:hAnsi="Cambria"/>
        </w:rPr>
        <w:t>1</w:t>
      </w:r>
      <w:r>
        <w:rPr>
          <w:rStyle w:val="DefaultParagraphFont"/>
          <w:rFonts w:eastAsia="Cambria" w:cs="Cambria" w:ascii="Cambria" w:hAnsi="Cambria"/>
          <w:i/>
        </w:rPr>
        <w:t xml:space="preserve">I </w:t>
      </w:r>
      <w:r>
        <w:rPr>
          <w:rStyle w:val="DefaultParagraphFont"/>
          <w:rFonts w:eastAsia="Cambria" w:cs="Cambria" w:ascii="Cambria" w:hAnsi="Cambria"/>
        </w:rPr>
        <w:t>+ 3</w:t>
      </w:r>
      <w:r>
        <w:rPr>
          <w:rStyle w:val="DefaultParagraphFont"/>
          <w:rFonts w:eastAsia="Cambria" w:cs="Cambria" w:ascii="Cambria" w:hAnsi="Cambria"/>
          <w:i/>
        </w:rPr>
        <w:t xml:space="preserve">M </w:t>
      </w:r>
      <w:r>
        <w:rPr/>
        <w:t xml:space="preserve">, а стоимость удвоения равна </w:t>
      </w:r>
      <w:r>
        <w:rPr>
          <w:rStyle w:val="DefaultParagraphFont"/>
          <w:rFonts w:eastAsia="Cambria" w:cs="Cambria" w:ascii="Cambria" w:hAnsi="Cambria"/>
        </w:rPr>
        <w:t>1</w:t>
      </w:r>
      <w:r>
        <w:rPr>
          <w:rStyle w:val="DefaultParagraphFont"/>
          <w:rFonts w:eastAsia="Cambria" w:cs="Cambria" w:ascii="Cambria" w:hAnsi="Cambria"/>
          <w:i/>
        </w:rPr>
        <w:t xml:space="preserve">I </w:t>
      </w:r>
      <w:r>
        <w:rPr>
          <w:rStyle w:val="DefaultParagraphFont"/>
          <w:rFonts w:eastAsia="Cambria" w:cs="Cambria" w:ascii="Cambria" w:hAnsi="Cambria"/>
        </w:rPr>
        <w:t>+ 4</w:t>
      </w:r>
      <w:r>
        <w:rPr>
          <w:rStyle w:val="DefaultParagraphFont"/>
          <w:rFonts w:eastAsia="Cambria" w:cs="Cambria" w:ascii="Cambria" w:hAnsi="Cambria"/>
          <w:i/>
        </w:rPr>
        <w:t xml:space="preserve">M </w:t>
      </w:r>
      <w:r>
        <w:rPr/>
        <w:t>(операции сложения и умножения на маленькие коэффициенты заметного влияния на время не оказывают).</w:t>
      </w:r>
    </w:p>
    <w:p>
      <w:pPr>
        <w:pStyle w:val="Normal1"/>
        <w:ind w:left="12" w:right="6" w:firstLine="397"/>
        <w:rPr/>
      </w:pPr>
      <w:r>
        <w:rPr/>
        <w:t xml:space="preserve">Соотношение стоимости инверсии и умножения может быть различным в зависимости от реализации, но </w:t>
      </w:r>
      <w:r>
        <w:rPr>
          <w:rStyle w:val="DefaultParagraphFont"/>
          <w:rFonts w:eastAsia="Cambria" w:cs="Cambria" w:ascii="Cambria" w:hAnsi="Cambria"/>
          <w:i/>
        </w:rPr>
        <w:t xml:space="preserve">I </w:t>
      </w:r>
      <w:r>
        <w:rPr/>
        <w:t xml:space="preserve">всегда больше </w:t>
      </w:r>
      <w:r>
        <w:rPr>
          <w:rStyle w:val="DefaultParagraphFont"/>
          <w:rFonts w:eastAsia="Cambria" w:cs="Cambria" w:ascii="Cambria" w:hAnsi="Cambria"/>
          <w:i/>
        </w:rPr>
        <w:t xml:space="preserve">M </w:t>
      </w:r>
      <w:r>
        <w:rPr/>
        <w:t>. Если умножение реализуется за счет сложений и сдвигов, то оно, вероятнее всего, будет незначительно (в 2—3 раза) опережать инверсию. В этом случае использование аффинного представления для точек на кривой вполне оправдано. Однако, если процессор, на котором выполняются вычисления, имеет встроенный параллельный умножитель (как, например, Pentium</w:t>
      </w:r>
      <w:r>
        <w:rPr>
          <w:rStyle w:val="DefaultParagraphFont"/>
          <w:position w:val="6"/>
          <w:sz w:val="13"/>
        </w:rPr>
        <w:t>r</w:t>
      </w:r>
      <w:r>
        <w:rPr/>
        <w:t xml:space="preserve">), то инверсия будет вычисляться существенно медленнее произведения. Можно дать грубую оценку стоимости соответствующих вычислений. Если </w:t>
      </w:r>
      <w:r>
        <w:rPr>
          <w:rStyle w:val="DefaultParagraphFont"/>
          <w:rFonts w:eastAsia="Cambria" w:cs="Cambria" w:ascii="Cambria" w:hAnsi="Cambria"/>
          <w:i/>
        </w:rPr>
        <w:t xml:space="preserve">t </w:t>
      </w:r>
      <w:r>
        <w:rPr/>
        <w:t xml:space="preserve">— длина чисел в битах, то умножение потребует порядка </w:t>
      </w:r>
      <w:r>
        <w:rPr>
          <w:rStyle w:val="DefaultParagraphFont"/>
          <w:rFonts w:eastAsia="Cambria" w:cs="Cambria" w:ascii="Cambria" w:hAnsi="Cambria"/>
        </w:rPr>
        <w:t>(</w:t>
      </w:r>
      <w:r>
        <w:rPr>
          <w:rStyle w:val="DefaultParagraphFont"/>
          <w:rFonts w:eastAsia="Cambria" w:cs="Cambria" w:ascii="Cambria" w:hAnsi="Cambria"/>
          <w:i/>
        </w:rPr>
        <w:t>t/</w:t>
      </w:r>
      <w:r>
        <w:rPr>
          <w:rStyle w:val="DefaultParagraphFont"/>
          <w:rFonts w:eastAsia="Cambria" w:cs="Cambria" w:ascii="Cambria" w:hAnsi="Cambria"/>
        </w:rPr>
        <w:t>32)</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t</w:t>
      </w:r>
      <w:r>
        <w:rPr>
          <w:rStyle w:val="DefaultParagraphFont"/>
          <w:rFonts w:eastAsia="Cambria" w:cs="Cambria" w:ascii="Cambria" w:hAnsi="Cambria"/>
          <w:position w:val="6"/>
          <w:sz w:val="13"/>
        </w:rPr>
        <w:t>2</w:t>
      </w:r>
      <w:r>
        <w:rPr>
          <w:rStyle w:val="DefaultParagraphFont"/>
          <w:rFonts w:eastAsia="Cambria" w:cs="Cambria" w:ascii="Cambria" w:hAnsi="Cambria"/>
          <w:i/>
        </w:rPr>
        <w:t>/</w:t>
      </w:r>
      <w:r>
        <w:rPr>
          <w:rStyle w:val="DefaultParagraphFont"/>
          <w:rFonts w:eastAsia="Cambria" w:cs="Cambria" w:ascii="Cambria" w:hAnsi="Cambria"/>
        </w:rPr>
        <w:t xml:space="preserve">1024 </w:t>
      </w:r>
      <w:r>
        <w:rPr/>
        <w:t xml:space="preserve">машинных операций (32 бита — размер слова). С другой стороны, количество итераций в обобщенном алгоритме Евклида, вычисляющем инверсию, пропорционально </w:t>
      </w:r>
      <w:r>
        <w:rPr>
          <w:rStyle w:val="DefaultParagraphFont"/>
          <w:rFonts w:eastAsia="Cambria" w:cs="Cambria" w:ascii="Cambria" w:hAnsi="Cambria"/>
          <w:i/>
        </w:rPr>
        <w:t xml:space="preserve">t </w:t>
      </w:r>
      <w:r>
        <w:rPr/>
        <w:t xml:space="preserve">по своей природе. Даже если мы сможем на каждой итерации реализовать линейные по </w:t>
      </w:r>
      <w:r>
        <w:rPr>
          <w:rStyle w:val="DefaultParagraphFont"/>
          <w:rFonts w:eastAsia="Cambria" w:cs="Cambria" w:ascii="Cambria" w:hAnsi="Cambria"/>
          <w:i/>
        </w:rPr>
        <w:t xml:space="preserve">t </w:t>
      </w:r>
      <w:r>
        <w:rPr/>
        <w:t xml:space="preserve">вычисления с помощью 32-битовых машинных операций (что возможно), мы получим общую трудоемкость порядка </w:t>
      </w:r>
      <w:r>
        <w:rPr>
          <w:rStyle w:val="DefaultParagraphFont"/>
          <w:rFonts w:eastAsia="Cambria" w:cs="Cambria" w:ascii="Cambria" w:hAnsi="Cambria"/>
          <w:i/>
        </w:rPr>
        <w:t>t</w:t>
      </w:r>
      <w:r>
        <w:rPr>
          <w:rStyle w:val="DefaultParagraphFont"/>
          <w:rFonts w:eastAsia="Cambria" w:cs="Cambria" w:ascii="Cambria" w:hAnsi="Cambria"/>
        </w:rPr>
        <w:t>(</w:t>
      </w:r>
      <w:r>
        <w:rPr>
          <w:rStyle w:val="DefaultParagraphFont"/>
          <w:rFonts w:eastAsia="Cambria" w:cs="Cambria" w:ascii="Cambria" w:hAnsi="Cambria"/>
          <w:i/>
        </w:rPr>
        <w:t>t/</w:t>
      </w:r>
      <w:r>
        <w:rPr>
          <w:rStyle w:val="DefaultParagraphFont"/>
          <w:rFonts w:eastAsia="Cambria" w:cs="Cambria" w:ascii="Cambria" w:hAnsi="Cambria"/>
        </w:rPr>
        <w:t xml:space="preserve">32) = </w:t>
      </w:r>
      <w:r>
        <w:rPr>
          <w:rStyle w:val="DefaultParagraphFont"/>
          <w:rFonts w:eastAsia="Cambria" w:cs="Cambria" w:ascii="Cambria" w:hAnsi="Cambria"/>
          <w:i/>
        </w:rPr>
        <w:t>t</w:t>
      </w:r>
      <w:r>
        <w:rPr>
          <w:rStyle w:val="DefaultParagraphFont"/>
          <w:rFonts w:eastAsia="Cambria" w:cs="Cambria" w:ascii="Cambria" w:hAnsi="Cambria"/>
          <w:position w:val="6"/>
          <w:sz w:val="13"/>
        </w:rPr>
        <w:t>2</w:t>
      </w:r>
      <w:r>
        <w:rPr>
          <w:rStyle w:val="DefaultParagraphFont"/>
          <w:rFonts w:eastAsia="Cambria" w:cs="Cambria" w:ascii="Cambria" w:hAnsi="Cambria"/>
          <w:i/>
        </w:rPr>
        <w:t>/</w:t>
      </w:r>
      <w:r>
        <w:rPr>
          <w:rStyle w:val="DefaultParagraphFont"/>
          <w:rFonts w:eastAsia="Cambria" w:cs="Cambria" w:ascii="Cambria" w:hAnsi="Cambria"/>
        </w:rPr>
        <w:t>32</w:t>
      </w:r>
      <w:r>
        <w:rPr/>
        <w:t xml:space="preserve">, т.е. одна инверсия будет соответствовать тридцати двум умножениям. В действительности на каждой итерации алгоритма Евклида нужно делать несколько операций, а умножение может быть реализовано более быстрыми методами, так что </w:t>
      </w:r>
      <w:r>
        <w:rPr>
          <w:rStyle w:val="DefaultParagraphFont"/>
          <w:rFonts w:eastAsia="Cambria" w:cs="Cambria" w:ascii="Cambria" w:hAnsi="Cambria"/>
          <w:i/>
        </w:rPr>
        <w:t xml:space="preserve">I &gt; </w:t>
      </w:r>
      <w:r>
        <w:rPr>
          <w:rStyle w:val="DefaultParagraphFont"/>
          <w:rFonts w:eastAsia="Cambria" w:cs="Cambria" w:ascii="Cambria" w:hAnsi="Cambria"/>
        </w:rPr>
        <w:t>32</w:t>
      </w:r>
      <w:r>
        <w:rPr>
          <w:rStyle w:val="DefaultParagraphFont"/>
          <w:rFonts w:eastAsia="Cambria" w:cs="Cambria" w:ascii="Cambria" w:hAnsi="Cambria"/>
          <w:i/>
        </w:rPr>
        <w:t xml:space="preserve">M </w:t>
      </w:r>
      <w:r>
        <w:rPr/>
        <w:t>.</w:t>
      </w:r>
    </w:p>
    <w:p>
      <w:pPr>
        <w:pStyle w:val="Normal1"/>
        <w:spacing w:before="0" w:after="67"/>
        <w:ind w:left="12" w:right="6" w:firstLine="397"/>
        <w:rPr/>
      </w:pPr>
      <w:r>
        <w:rPr/>
        <w:t>Мы можем избавиться от инверсий на кажом шаге алгоритма 6.1, если будем работать с координатами в виде рациональных чисел, производя вычисления отдельно с числителем и знаменателем. Наиболее выгодной оказывается следующая замена переменных:</w:t>
      </w:r>
    </w:p>
    <w:p>
      <w:pPr>
        <w:pStyle w:val="Normal1"/>
        <w:tabs>
          <w:tab w:val="center" w:pos="3099" w:leader="none"/>
          <w:tab w:val="right" w:pos="6236" w:leader="none"/>
        </w:tabs>
        <w:spacing w:lineRule="auto" w:line="247" w:before="0" w:after="120"/>
        <w:ind w:left="0" w:hanging="0"/>
        <w:jc w:val="left"/>
        <w:rPr/>
      </w:pPr>
      <w:r>
        <w:rPr>
          <w:rStyle w:val="DefaultParagraphFont"/>
          <w:sz w:val="22"/>
        </w:rPr>
        <w:tab/>
      </w:r>
      <w:r>
        <w:rPr/>
        <w:drawing>
          <wp:inline distT="0" distB="0" distL="0" distR="0">
            <wp:extent cx="1066800" cy="267970"/>
            <wp:effectExtent l="0" t="0" r="0" b="0"/>
            <wp:docPr id="90" name="Picture 4110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411082" descr=""/>
                    <pic:cNvPicPr>
                      <a:picLocks noChangeAspect="1" noChangeArrowheads="1"/>
                    </pic:cNvPicPr>
                  </pic:nvPicPr>
                  <pic:blipFill>
                    <a:blip r:embed="rId105"/>
                    <a:stretch>
                      <a:fillRect/>
                    </a:stretch>
                  </pic:blipFill>
                  <pic:spPr bwMode="auto">
                    <a:xfrm>
                      <a:off x="0" y="0"/>
                      <a:ext cx="1066800" cy="267970"/>
                    </a:xfrm>
                    <a:prstGeom prst="rect">
                      <a:avLst/>
                    </a:prstGeom>
                  </pic:spPr>
                </pic:pic>
              </a:graphicData>
            </a:graphic>
          </wp:inline>
        </w:drawing>
      </w:r>
      <w:r>
        <w:rPr>
          <w:rStyle w:val="DefaultParagraphFont"/>
          <w:rFonts w:eastAsia="Cambria" w:cs="Cambria" w:ascii="Cambria" w:hAnsi="Cambria"/>
          <w:i/>
        </w:rPr>
        <w:t>.</w:t>
        <w:tab/>
      </w:r>
      <w:r>
        <w:rPr/>
        <w:t>(6.16)</w:t>
      </w:r>
    </w:p>
    <w:p>
      <w:pPr>
        <w:pStyle w:val="Normal1"/>
        <w:spacing w:before="0" w:after="181"/>
        <w:ind w:left="12" w:right="6" w:hanging="0"/>
        <w:rPr/>
      </w:pPr>
      <w:r>
        <w:rPr/>
        <w:t xml:space="preserve">В этом случае точка на кривой представляется тройкой </w:t>
      </w:r>
      <w:r>
        <w:rPr>
          <w:rStyle w:val="DefaultParagraphFont"/>
          <w:rFonts w:eastAsia="Cambria" w:cs="Cambria" w:ascii="Cambria" w:hAnsi="Cambria"/>
        </w:rPr>
        <w:t>(</w:t>
      </w:r>
      <w:r>
        <w:rPr>
          <w:rStyle w:val="DefaultParagraphFont"/>
          <w:rFonts w:eastAsia="Cambria" w:cs="Cambria" w:ascii="Cambria" w:hAnsi="Cambria"/>
          <w:i/>
        </w:rPr>
        <w:t>X,Y,Z</w:t>
      </w:r>
      <w:r>
        <w:rPr>
          <w:rStyle w:val="DefaultParagraphFont"/>
          <w:rFonts w:eastAsia="Cambria" w:cs="Cambria" w:ascii="Cambria" w:hAnsi="Cambria"/>
        </w:rPr>
        <w:t>)</w:t>
      </w:r>
      <w:r>
        <w:rPr/>
        <w:t>, и говорят о переходе к взвешенному проективному представлению (далее для простоты будем опускать слово «взвешенное»). Переход от аффинной точки к проективной делается очень просто:</w:t>
      </w:r>
    </w:p>
    <w:p>
      <w:pPr>
        <w:pStyle w:val="Normal1"/>
        <w:tabs>
          <w:tab w:val="center" w:pos="3118" w:leader="none"/>
          <w:tab w:val="right" w:pos="6236" w:leader="none"/>
        </w:tabs>
        <w:spacing w:lineRule="auto" w:line="264" w:before="0" w:after="271"/>
        <w:ind w:left="0" w:right="-15" w:hanging="0"/>
        <w:jc w:val="left"/>
        <w:rPr/>
      </w:pPr>
      <w:r>
        <w:rPr>
          <w:rStyle w:val="DefaultParagraphFont"/>
          <w:sz w:val="22"/>
        </w:rPr>
        <w:tab/>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 → (</w:t>
      </w:r>
      <w:r>
        <w:rPr>
          <w:rStyle w:val="DefaultParagraphFont"/>
          <w:rFonts w:eastAsia="Cambria" w:cs="Cambria" w:ascii="Cambria" w:hAnsi="Cambria"/>
          <w:i/>
        </w:rPr>
        <w:t>x,y,</w:t>
      </w:r>
      <w:r>
        <w:rPr>
          <w:rStyle w:val="DefaultParagraphFont"/>
          <w:rFonts w:eastAsia="Cambria" w:cs="Cambria" w:ascii="Cambria" w:hAnsi="Cambria"/>
        </w:rPr>
        <w:t>1)</w:t>
      </w:r>
      <w:r>
        <w:rPr>
          <w:rStyle w:val="DefaultParagraphFont"/>
          <w:rFonts w:eastAsia="Cambria" w:cs="Cambria" w:ascii="Cambria" w:hAnsi="Cambria"/>
          <w:i/>
        </w:rPr>
        <w:t>.</w:t>
        <w:tab/>
      </w:r>
      <w:r>
        <w:rPr/>
        <w:t>(6.17)</w:t>
      </w:r>
    </w:p>
    <w:p>
      <w:pPr>
        <w:pStyle w:val="Normal1"/>
        <w:spacing w:before="0" w:after="184"/>
        <w:ind w:left="12" w:right="6" w:hanging="0"/>
        <w:rPr/>
      </w:pPr>
      <w:r>
        <w:rPr/>
        <w:t>После этого все вычисления проводятся в проективных координатах (без вычисления инверсий). Обратный переход от проективного к аффинному представлению осуществляется следующим образом:</w:t>
      </w:r>
    </w:p>
    <w:p>
      <w:pPr>
        <w:pStyle w:val="Normal1"/>
        <w:tabs>
          <w:tab w:val="center" w:pos="3118" w:leader="none"/>
          <w:tab w:val="right" w:pos="6236" w:leader="none"/>
        </w:tabs>
        <w:spacing w:lineRule="auto" w:line="264"/>
        <w:ind w:left="0" w:right="-15" w:hanging="0"/>
        <w:jc w:val="left"/>
        <w:rPr/>
      </w:pPr>
      <w:r>
        <w:rPr>
          <w:rStyle w:val="DefaultParagraphFont"/>
          <w:sz w:val="22"/>
        </w:rPr>
        <w:tab/>
      </w:r>
      <w:r>
        <w:rPr>
          <w:rStyle w:val="DefaultParagraphFont"/>
          <w:rFonts w:eastAsia="Cambria" w:cs="Cambria" w:ascii="Cambria" w:hAnsi="Cambria"/>
        </w:rPr>
        <w:t>(</w:t>
      </w:r>
      <w:r>
        <w:rPr>
          <w:rStyle w:val="DefaultParagraphFont"/>
          <w:rFonts w:eastAsia="Cambria" w:cs="Cambria" w:ascii="Cambria" w:hAnsi="Cambria"/>
          <w:i/>
        </w:rPr>
        <w:t>X,Y,Z</w:t>
      </w:r>
      <w:r>
        <w:rPr>
          <w:rStyle w:val="DefaultParagraphFont"/>
          <w:rFonts w:eastAsia="Cambria" w:cs="Cambria" w:ascii="Cambria" w:hAnsi="Cambria"/>
        </w:rPr>
        <w:t>) → (</w:t>
      </w:r>
      <w:r>
        <w:rPr>
          <w:rStyle w:val="DefaultParagraphFont"/>
          <w:rFonts w:eastAsia="Cambria" w:cs="Cambria" w:ascii="Cambria" w:hAnsi="Cambria"/>
          <w:i/>
        </w:rPr>
        <w:t>X/Z</w:t>
      </w:r>
      <w:r>
        <w:rPr>
          <w:rStyle w:val="DefaultParagraphFont"/>
          <w:rFonts w:eastAsia="Cambria" w:cs="Cambria" w:ascii="Cambria" w:hAnsi="Cambria"/>
          <w:position w:val="6"/>
          <w:sz w:val="13"/>
        </w:rPr>
        <w:t>2</w:t>
      </w:r>
      <w:r>
        <w:rPr>
          <w:rStyle w:val="DefaultParagraphFont"/>
          <w:rFonts w:eastAsia="Cambria" w:cs="Cambria" w:ascii="Cambria" w:hAnsi="Cambria"/>
          <w:i/>
        </w:rPr>
        <w:t>,Y/Z</w:t>
      </w:r>
      <w:r>
        <w:rPr>
          <w:rStyle w:val="DefaultParagraphFont"/>
          <w:rFonts w:eastAsia="Cambria" w:cs="Cambria" w:ascii="Cambria" w:hAnsi="Cambria"/>
          <w:position w:val="6"/>
          <w:sz w:val="13"/>
        </w:rPr>
        <w:t>3</w:t>
      </w:r>
      <w:r>
        <w:rPr>
          <w:rStyle w:val="DefaultParagraphFont"/>
          <w:rFonts w:eastAsia="Cambria" w:cs="Cambria" w:ascii="Cambria" w:hAnsi="Cambria"/>
        </w:rPr>
        <w:t>)</w:t>
      </w:r>
      <w:r>
        <w:rPr>
          <w:rStyle w:val="DefaultParagraphFont"/>
          <w:rFonts w:eastAsia="Cambria" w:cs="Cambria" w:ascii="Cambria" w:hAnsi="Cambria"/>
          <w:i/>
        </w:rPr>
        <w:t>,</w:t>
        <w:tab/>
      </w:r>
      <w:r>
        <w:rPr/>
        <w:t>(6.18)</w:t>
      </w:r>
    </w:p>
    <w:p>
      <w:pPr>
        <w:pStyle w:val="Normal1"/>
        <w:spacing w:before="0" w:after="208"/>
        <w:ind w:left="12" w:right="6" w:hanging="0"/>
        <w:rPr/>
      </w:pPr>
      <w:r>
        <w:rPr/>
        <w:t xml:space="preserve">и стоит </w:t>
      </w:r>
      <w:r>
        <w:rPr>
          <w:rStyle w:val="DefaultParagraphFont"/>
          <w:rFonts w:eastAsia="Cambria" w:cs="Cambria" w:ascii="Cambria" w:hAnsi="Cambria"/>
        </w:rPr>
        <w:t>1</w:t>
      </w:r>
      <w:r>
        <w:rPr>
          <w:rStyle w:val="DefaultParagraphFont"/>
          <w:rFonts w:eastAsia="Cambria" w:cs="Cambria" w:ascii="Cambria" w:hAnsi="Cambria"/>
          <w:i/>
        </w:rPr>
        <w:t>I</w:t>
      </w:r>
      <w:r>
        <w:rPr>
          <w:rStyle w:val="DefaultParagraphFont"/>
          <w:rFonts w:eastAsia="Cambria" w:cs="Cambria" w:ascii="Cambria" w:hAnsi="Cambria"/>
        </w:rPr>
        <w:t>+4</w:t>
      </w:r>
      <w:r>
        <w:rPr>
          <w:rStyle w:val="DefaultParagraphFont"/>
          <w:rFonts w:eastAsia="Cambria" w:cs="Cambria" w:ascii="Cambria" w:hAnsi="Cambria"/>
          <w:i/>
        </w:rPr>
        <w:t xml:space="preserve">M </w:t>
      </w:r>
      <w:r>
        <w:rPr/>
        <w:t xml:space="preserve">(одно вычисление инверсии </w:t>
      </w:r>
      <w:r>
        <w:rPr>
          <w:rStyle w:val="DefaultParagraphFont"/>
          <w:rFonts w:eastAsia="Cambria" w:cs="Cambria" w:ascii="Cambria" w:hAnsi="Cambria"/>
          <w:i/>
        </w:rPr>
        <w:t>Z</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t xml:space="preserve">, два умножения для получения </w:t>
      </w:r>
      <w:r>
        <w:rPr>
          <w:rStyle w:val="DefaultParagraphFont"/>
          <w:rFonts w:eastAsia="Cambria" w:cs="Cambria" w:ascii="Cambria" w:hAnsi="Cambria"/>
          <w:i/>
        </w:rPr>
        <w:t>Z</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2 </w:t>
      </w:r>
      <w:r>
        <w:rPr/>
        <w:t xml:space="preserve">и </w:t>
      </w:r>
      <w:r>
        <w:rPr>
          <w:rStyle w:val="DefaultParagraphFont"/>
          <w:rFonts w:eastAsia="Cambria" w:cs="Cambria" w:ascii="Cambria" w:hAnsi="Cambria"/>
          <w:i/>
        </w:rPr>
        <w:t>Z</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3 </w:t>
      </w:r>
      <w:r>
        <w:rPr/>
        <w:t xml:space="preserve">и, наконец, два умножения </w:t>
      </w:r>
      <w:r>
        <w:rPr>
          <w:rStyle w:val="DefaultParagraphFont"/>
          <w:rFonts w:eastAsia="Cambria" w:cs="Cambria" w:ascii="Cambria" w:hAnsi="Cambria"/>
          <w:i/>
        </w:rPr>
        <w:t>XZ</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2 </w:t>
      </w:r>
      <w:r>
        <w:rPr/>
        <w:t xml:space="preserve">и </w:t>
      </w:r>
      <w:r>
        <w:rPr>
          <w:rStyle w:val="DefaultParagraphFont"/>
          <w:rFonts w:eastAsia="Cambria" w:cs="Cambria" w:ascii="Cambria" w:hAnsi="Cambria"/>
          <w:i/>
        </w:rPr>
        <w:t>Y Z</w:t>
      </w:r>
      <w:r>
        <w:rPr>
          <w:rStyle w:val="DefaultParagraphFont"/>
          <w:rFonts w:eastAsia="Cambria" w:cs="Cambria" w:ascii="Cambria" w:hAnsi="Cambria"/>
          <w:sz w:val="14"/>
        </w:rPr>
        <w:t>−</w:t>
      </w:r>
      <w:r>
        <w:rPr>
          <w:rStyle w:val="DefaultParagraphFont"/>
          <w:rFonts w:eastAsia="Cambria" w:cs="Cambria" w:ascii="Cambria" w:hAnsi="Cambria"/>
          <w:position w:val="6"/>
          <w:sz w:val="13"/>
        </w:rPr>
        <w:t>3</w:t>
      </w:r>
      <w:r>
        <w:rPr/>
        <w:t>).</w:t>
      </w:r>
    </w:p>
    <w:p>
      <w:pPr>
        <w:pStyle w:val="Normal1"/>
        <w:spacing w:before="0" w:after="256"/>
        <w:ind w:left="12" w:right="6" w:firstLine="397"/>
        <w:rPr/>
      </w:pPr>
      <w:r>
        <w:rPr/>
        <w:t xml:space="preserve">Получим формулы для сложения точек в проективном представлении. Вначале в выражении (6.14) для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t>произведем замену переменных в соответствии с (6.16). После приведения к общему знаменателю и сокращения дроби получим</w:t>
      </w:r>
    </w:p>
    <w:p>
      <w:pPr>
        <w:pStyle w:val="Normal1"/>
        <w:spacing w:lineRule="auto" w:line="256" w:before="0" w:after="191"/>
        <w:ind w:left="246" w:hanging="0"/>
        <w:jc w:val="left"/>
        <w:rPr/>
      </w:pPr>
      <w:r>
        <w:rPr/>
        <w:drawing>
          <wp:inline distT="0" distB="0" distL="0" distR="0">
            <wp:extent cx="3757930" cy="457200"/>
            <wp:effectExtent l="0" t="0" r="0" b="0"/>
            <wp:docPr id="91" name="Picture 4110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411083" descr=""/>
                    <pic:cNvPicPr>
                      <a:picLocks noChangeAspect="1" noChangeArrowheads="1"/>
                    </pic:cNvPicPr>
                  </pic:nvPicPr>
                  <pic:blipFill>
                    <a:blip r:embed="rId106"/>
                    <a:stretch>
                      <a:fillRect/>
                    </a:stretch>
                  </pic:blipFill>
                  <pic:spPr bwMode="auto">
                    <a:xfrm>
                      <a:off x="0" y="0"/>
                      <a:ext cx="3757930" cy="457200"/>
                    </a:xfrm>
                    <a:prstGeom prst="rect">
                      <a:avLst/>
                    </a:prstGeom>
                  </pic:spPr>
                </pic:pic>
              </a:graphicData>
            </a:graphic>
          </wp:inline>
        </w:drawing>
      </w:r>
    </w:p>
    <w:p>
      <w:pPr>
        <w:pStyle w:val="Normal1"/>
        <w:ind w:left="12" w:right="6" w:hanging="0"/>
        <w:rPr/>
      </w:pPr>
      <w:r>
        <w:rPr/>
        <w:t xml:space="preserve">Отсюда находим выражения для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t xml:space="preserve">и </w:t>
      </w:r>
      <w:r>
        <w:rPr>
          <w:rStyle w:val="DefaultParagraphFont"/>
          <w:rFonts w:eastAsia="Cambria" w:cs="Cambria" w:ascii="Cambria" w:hAnsi="Cambria"/>
          <w:i/>
        </w:rPr>
        <w:t>Z</w:t>
      </w:r>
      <w:r>
        <w:rPr>
          <w:rStyle w:val="DefaultParagraphFont"/>
          <w:rFonts w:eastAsia="Cambria" w:cs="Cambria" w:ascii="Cambria" w:hAnsi="Cambria"/>
          <w:position w:val="-1"/>
          <w:sz w:val="13"/>
        </w:rPr>
        <w:t>3</w:t>
      </w:r>
      <w:r>
        <w:rPr/>
        <w:t xml:space="preserve">, взяв соответственно числитель и квадратный корень из знаменателя правой части (6.19). Чтобы получить выражение для </w:t>
      </w:r>
      <w:r>
        <w:rPr>
          <w:rStyle w:val="DefaultParagraphFont"/>
          <w:rFonts w:eastAsia="Cambria" w:cs="Cambria" w:ascii="Cambria" w:hAnsi="Cambria"/>
          <w:i/>
        </w:rPr>
        <w:t>Y</w:t>
      </w:r>
      <w:r>
        <w:rPr>
          <w:rStyle w:val="DefaultParagraphFont"/>
          <w:rFonts w:eastAsia="Cambria" w:cs="Cambria" w:ascii="Cambria" w:hAnsi="Cambria"/>
          <w:position w:val="-1"/>
          <w:sz w:val="13"/>
        </w:rPr>
        <w:t>3</w:t>
      </w:r>
      <w:r>
        <w:rPr/>
        <w:t>, прибегнем к хитрости, позволяющей в конечном итоге сэкономить одну операцию умножения.</w:t>
      </w:r>
    </w:p>
    <w:p>
      <w:pPr>
        <w:pStyle w:val="Normal1"/>
        <w:spacing w:before="0" w:after="432"/>
        <w:ind w:left="12" w:right="6" w:hanging="0"/>
        <w:rPr/>
      </w:pPr>
      <w:r>
        <w:rPr/>
        <w:t xml:space="preserve">Заметим, что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t>и</w:t>
      </w:r>
    </w:p>
    <w:p>
      <w:pPr>
        <w:pStyle w:val="Normal1"/>
        <w:spacing w:lineRule="auto" w:line="264" w:before="0" w:after="348"/>
        <w:ind w:left="10" w:right="527" w:hanging="10"/>
        <w:jc w:val="right"/>
        <w:rPr/>
      </w:pPr>
      <w:r>
        <w:rPr/>
        <w:drawing>
          <wp:inline distT="0" distB="0" distL="0" distR="0">
            <wp:extent cx="3252470" cy="255905"/>
            <wp:effectExtent l="0" t="0" r="0" b="0"/>
            <wp:docPr id="92" name="Picture 411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411084" descr=""/>
                    <pic:cNvPicPr>
                      <a:picLocks noChangeAspect="1" noChangeArrowheads="1"/>
                    </pic:cNvPicPr>
                  </pic:nvPicPr>
                  <pic:blipFill>
                    <a:blip r:embed="rId107"/>
                    <a:stretch>
                      <a:fillRect/>
                    </a:stretch>
                  </pic:blipFill>
                  <pic:spPr bwMode="auto">
                    <a:xfrm>
                      <a:off x="0" y="0"/>
                      <a:ext cx="3252470" cy="255905"/>
                    </a:xfrm>
                    <a:prstGeom prst="rect">
                      <a:avLst/>
                    </a:prstGeom>
                  </pic:spPr>
                </pic:pic>
              </a:graphicData>
            </a:graphic>
          </wp:inline>
        </w:drawing>
      </w:r>
      <w:r>
        <w:rPr>
          <w:rStyle w:val="DefaultParagraphFont"/>
          <w:rFonts w:eastAsia="Cambria" w:cs="Cambria" w:ascii="Cambria" w:hAnsi="Cambria"/>
          <w:i/>
        </w:rPr>
        <w:t>.</w:t>
      </w:r>
    </w:p>
    <w:p>
      <w:pPr>
        <w:pStyle w:val="Normal1"/>
        <w:spacing w:before="0" w:after="311"/>
        <w:ind w:left="12" w:right="6" w:hanging="0"/>
        <w:rPr/>
      </w:pPr>
      <w:r>
        <w:rPr/>
        <w:t xml:space="preserve">Произведем замену переменных по правилу (6.16), причем вместо </w:t>
      </w:r>
      <w:r>
        <w:rPr>
          <w:rStyle w:val="DefaultParagraphFont"/>
          <w:rFonts w:eastAsia="Cambria" w:cs="Cambria" w:ascii="Cambria" w:hAnsi="Cambria"/>
          <w:i/>
        </w:rPr>
        <w:t>Z</w:t>
      </w:r>
      <w:r>
        <w:rPr>
          <w:rStyle w:val="DefaultParagraphFont"/>
          <w:rFonts w:eastAsia="Cambria" w:cs="Cambria" w:ascii="Cambria" w:hAnsi="Cambria"/>
          <w:position w:val="-1"/>
          <w:sz w:val="13"/>
        </w:rPr>
        <w:t xml:space="preserve">3 </w:t>
      </w:r>
      <w:r>
        <w:rPr/>
        <w:t>используем его представление из (6.19). После приведения к общему знаменателю, сокращения и приведения подобных членов получаем</w:t>
      </w:r>
    </w:p>
    <w:p>
      <w:pPr>
        <w:pStyle w:val="Normal1"/>
        <w:spacing w:lineRule="auto" w:line="256" w:before="0" w:after="569"/>
        <w:ind w:left="126" w:hanging="0"/>
        <w:jc w:val="left"/>
        <w:rPr/>
      </w:pPr>
      <w:r>
        <w:rPr/>
        <w:drawing>
          <wp:inline distT="0" distB="0" distL="0" distR="0">
            <wp:extent cx="3825240" cy="758825"/>
            <wp:effectExtent l="0" t="0" r="0" b="0"/>
            <wp:docPr id="93" name="Picture 4110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11085" descr=""/>
                    <pic:cNvPicPr>
                      <a:picLocks noChangeAspect="1" noChangeArrowheads="1"/>
                    </pic:cNvPicPr>
                  </pic:nvPicPr>
                  <pic:blipFill>
                    <a:blip r:embed="rId108"/>
                    <a:stretch>
                      <a:fillRect/>
                    </a:stretch>
                  </pic:blipFill>
                  <pic:spPr bwMode="auto">
                    <a:xfrm>
                      <a:off x="0" y="0"/>
                      <a:ext cx="3825240" cy="758825"/>
                    </a:xfrm>
                    <a:prstGeom prst="rect">
                      <a:avLst/>
                    </a:prstGeom>
                  </pic:spPr>
                </pic:pic>
              </a:graphicData>
            </a:graphic>
          </wp:inline>
        </w:drawing>
      </w:r>
    </w:p>
    <w:p>
      <w:pPr>
        <w:pStyle w:val="Normal1"/>
        <w:ind w:left="12" w:right="6" w:firstLine="397"/>
        <w:rPr/>
      </w:pPr>
      <w:r>
        <w:rPr/>
        <w:t>На основании выражений (6.19) и (6.20) запишем следующий алгоритм.</w:t>
      </w:r>
    </w:p>
    <w:p>
      <w:pPr>
        <w:pStyle w:val="Normal1"/>
        <w:tabs>
          <w:tab w:val="center" w:pos="3831" w:leader="none"/>
        </w:tabs>
        <w:spacing w:lineRule="auto" w:line="247" w:before="0" w:after="103"/>
        <w:ind w:left="-15" w:hanging="0"/>
        <w:jc w:val="left"/>
        <w:rPr/>
      </w:pPr>
      <w:r>
        <w:rPr/>
        <w:t>Алгоритм 6.2.</w:t>
        <w:tab/>
        <w:t>Сложение в проективном представлении</w:t>
      </w:r>
    </w:p>
    <w:p>
      <w:pPr>
        <w:pStyle w:val="Normal1"/>
        <w:tabs>
          <w:tab w:val="center" w:pos="2668" w:leader="none"/>
        </w:tabs>
        <w:spacing w:lineRule="auto" w:line="266" w:before="0" w:after="3"/>
        <w:ind w:left="-15" w:hanging="0"/>
        <w:jc w:val="left"/>
        <w:rPr/>
      </w:pPr>
      <w:r>
        <w:rPr/>
        <w:t>ВХОД:</w:t>
        <w:tab/>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,Y</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rPr>
        <w:t>)</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rPr>
        <w:t>,Y</w:t>
      </w:r>
      <w:r>
        <w:rPr>
          <w:rStyle w:val="DefaultParagraphFont"/>
          <w:rFonts w:eastAsia="Cambria" w:cs="Cambria" w:ascii="Cambria" w:hAnsi="Cambria"/>
          <w:position w:val="-1"/>
          <w:sz w:val="13"/>
        </w:rPr>
        <w:t>2</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rPr>
        <w:t>)</w:t>
      </w:r>
      <w:r>
        <w:rPr/>
        <w:t>,</w:t>
      </w:r>
    </w:p>
    <w:p>
      <w:pPr>
        <w:pStyle w:val="Normal1"/>
        <w:spacing w:lineRule="auto" w:line="374" w:before="0" w:after="3"/>
        <w:ind w:left="-15" w:right="2389" w:firstLine="1049"/>
        <w:rPr/>
      </w:pPr>
      <w:r>
        <w:rPr>
          <w:rStyle w:val="DefaultParagraphFont"/>
          <w:rFonts w:eastAsia="Cambria" w:cs="Cambria" w:ascii="Cambria" w:hAnsi="Cambria"/>
          <w:i/>
        </w:rPr>
        <w:t>P</w:t>
      </w:r>
      <w:r>
        <w:rPr>
          <w:rStyle w:val="DefaultParagraphFont"/>
          <w:rFonts w:eastAsia="Cambria" w:cs="Cambria" w:ascii="Cambria" w:hAnsi="Cambria"/>
          <w:position w:val="-1"/>
          <w:sz w:val="13"/>
        </w:rPr>
        <w:t>1</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=6 O</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=6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t xml:space="preserve">ВЫХОД: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3</w:t>
      </w:r>
      <w:r>
        <w:rPr>
          <w:rStyle w:val="DefaultParagraphFont"/>
          <w:rFonts w:eastAsia="Cambria" w:cs="Cambria" w:ascii="Cambria" w:hAnsi="Cambria"/>
          <w:i/>
        </w:rPr>
        <w:t>,Y</w:t>
      </w:r>
      <w:r>
        <w:rPr>
          <w:rStyle w:val="DefaultParagraphFont"/>
          <w:rFonts w:eastAsia="Cambria" w:cs="Cambria" w:ascii="Cambria" w:hAnsi="Cambria"/>
          <w:position w:val="-1"/>
          <w:sz w:val="13"/>
        </w:rPr>
        <w:t>3</w:t>
      </w:r>
      <w:r>
        <w:rPr>
          <w:rStyle w:val="DefaultParagraphFont"/>
          <w:rFonts w:eastAsia="Cambria" w:cs="Cambria" w:ascii="Cambria" w:hAnsi="Cambria"/>
          <w:i/>
        </w:rPr>
        <w:t>,Z</w:t>
      </w:r>
      <w:r>
        <w:rPr>
          <w:rStyle w:val="DefaultParagraphFont"/>
          <w:rFonts w:eastAsia="Cambria" w:cs="Cambria" w:ascii="Cambria" w:hAnsi="Cambria"/>
          <w:position w:val="-1"/>
          <w:sz w:val="13"/>
        </w:rPr>
        <w:t>3</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2</w:t>
      </w:r>
    </w:p>
    <w:p>
      <w:pPr>
        <w:pStyle w:val="Normal1"/>
        <w:spacing w:lineRule="auto" w:line="247" w:before="0" w:after="192"/>
        <w:ind w:left="158" w:right="216" w:hanging="10"/>
        <w:jc w:val="center"/>
        <w:rPr/>
      </w:pPr>
      <w:r>
        <w:rPr/>
        <w:t xml:space="preserve">(все вычисления выполняются по модулю </w:t>
      </w:r>
      <w:r>
        <w:rPr>
          <w:rStyle w:val="DefaultParagraphFont"/>
          <w:rFonts w:eastAsia="Cambria" w:cs="Cambria" w:ascii="Cambria" w:hAnsi="Cambria"/>
          <w:i/>
        </w:rPr>
        <w:t>p</w:t>
      </w:r>
      <w:r>
        <w:rPr/>
        <w:t>)</w:t>
      </w:r>
    </w:p>
    <w:tbl>
      <w:tblPr>
        <w:tblW w:w="3307" w:type="dxa"/>
        <w:jc w:val="left"/>
        <w:tblInd w:w="0" w:type="dxa"/>
        <w:tblLayout w:type="fixed"/>
        <w:tblCellMar>
          <w:top w:w="0" w:type="dxa"/>
          <w:left w:w="0" w:type="dxa"/>
          <w:bottom w:w="0" w:type="dxa"/>
          <w:right w:w="0" w:type="dxa"/>
        </w:tblCellMar>
      </w:tblPr>
      <w:tblGrid>
        <w:gridCol w:w="1846"/>
        <w:gridCol w:w="1461"/>
      </w:tblGrid>
      <w:tr>
        <w:trPr>
          <w:trHeight w:val="250" w:hRule="atLeast"/>
        </w:trPr>
        <w:tc>
          <w:tcPr>
            <w:tcW w:w="1846" w:type="dxa"/>
            <w:tcBorders/>
          </w:tcPr>
          <w:p>
            <w:pPr>
              <w:pStyle w:val="Normal1"/>
              <w:spacing w:lineRule="auto" w:line="256" w:before="0" w:after="0"/>
              <w:ind w:left="0" w:hanging="0"/>
              <w:jc w:val="left"/>
              <w:rPr/>
            </w:pPr>
            <w:r>
              <w:rPr>
                <w:rStyle w:val="DefaultParagraphFont"/>
                <w:rFonts w:eastAsia="Cambria" w:cs="Cambria" w:ascii="Cambria" w:hAnsi="Cambria"/>
                <w:i/>
              </w:rPr>
              <w:t>λ</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sz w:val="14"/>
              </w:rPr>
              <w:t>1</w:t>
            </w:r>
            <w:r>
              <w:rPr>
                <w:rStyle w:val="DefaultParagraphFont"/>
                <w:rFonts w:eastAsia="Cambria" w:cs="Cambria" w:ascii="Cambria" w:hAnsi="Cambria"/>
                <w:i/>
              </w:rPr>
              <w:t>Z</w:t>
            </w:r>
            <w:r>
              <w:rPr>
                <w:rStyle w:val="DefaultParagraphFont"/>
                <w:rFonts w:eastAsia="Cambria" w:cs="Cambria" w:ascii="Cambria" w:hAnsi="Cambria"/>
                <w:sz w:val="14"/>
              </w:rPr>
              <w:t>22</w:t>
            </w:r>
          </w:p>
        </w:tc>
        <w:tc>
          <w:tcPr>
            <w:tcW w:w="1461" w:type="dxa"/>
            <w:tcBorders/>
          </w:tcPr>
          <w:p>
            <w:pPr>
              <w:pStyle w:val="Normal1"/>
              <w:spacing w:lineRule="auto" w:line="256" w:before="0" w:after="0"/>
              <w:ind w:left="0" w:hanging="0"/>
              <w:jc w:val="right"/>
              <w:rPr/>
            </w:pPr>
            <w:r>
              <w:rPr>
                <w:rStyle w:val="DefaultParagraphFont"/>
                <w:rFonts w:eastAsia="Cambria" w:cs="Cambria" w:ascii="Cambria" w:hAnsi="Cambria"/>
              </w:rPr>
              <w:t>2</w:t>
            </w:r>
            <w:r>
              <w:rPr>
                <w:rStyle w:val="DefaultParagraphFont"/>
                <w:rFonts w:eastAsia="Cambria" w:cs="Cambria" w:ascii="Cambria" w:hAnsi="Cambria"/>
                <w:i/>
              </w:rPr>
              <w:t>M</w:t>
            </w:r>
          </w:p>
        </w:tc>
      </w:tr>
      <w:tr>
        <w:trPr>
          <w:trHeight w:val="253" w:hRule="atLeast"/>
        </w:trPr>
        <w:tc>
          <w:tcPr>
            <w:tcW w:w="1846" w:type="dxa"/>
            <w:tcBorders/>
          </w:tcPr>
          <w:p>
            <w:pPr>
              <w:pStyle w:val="Normal1"/>
              <w:spacing w:lineRule="auto" w:line="256" w:before="0" w:after="0"/>
              <w:ind w:left="0" w:hanging="0"/>
              <w:jc w:val="left"/>
              <w:rPr/>
            </w:pPr>
            <w:r>
              <w:rPr>
                <w:rStyle w:val="DefaultParagraphFont"/>
                <w:rFonts w:eastAsia="Cambria" w:cs="Cambria" w:ascii="Cambria" w:hAnsi="Cambria"/>
                <w:i/>
              </w:rPr>
              <w:t>λ</w:t>
            </w:r>
            <w:r>
              <w:rPr>
                <w:rStyle w:val="DefaultParagraphFont"/>
                <w:rFonts w:eastAsia="Cambria" w:cs="Cambria" w:ascii="Cambria" w:hAnsi="Cambria"/>
                <w:sz w:val="14"/>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sz w:val="14"/>
              </w:rPr>
              <w:t>2</w:t>
            </w:r>
            <w:r>
              <w:rPr>
                <w:rStyle w:val="DefaultParagraphFont"/>
                <w:rFonts w:eastAsia="Cambria" w:cs="Cambria" w:ascii="Cambria" w:hAnsi="Cambria"/>
                <w:i/>
              </w:rPr>
              <w:t>Z</w:t>
            </w:r>
            <w:r>
              <w:rPr>
                <w:rStyle w:val="DefaultParagraphFont"/>
                <w:rFonts w:eastAsia="Cambria" w:cs="Cambria" w:ascii="Cambria" w:hAnsi="Cambria"/>
                <w:sz w:val="14"/>
              </w:rPr>
              <w:t>12</w:t>
            </w:r>
          </w:p>
        </w:tc>
        <w:tc>
          <w:tcPr>
            <w:tcW w:w="1461" w:type="dxa"/>
            <w:tcBorders/>
          </w:tcPr>
          <w:p>
            <w:pPr>
              <w:pStyle w:val="Normal1"/>
              <w:spacing w:lineRule="auto" w:line="256" w:before="0" w:after="0"/>
              <w:ind w:left="0" w:hanging="0"/>
              <w:jc w:val="right"/>
              <w:rPr/>
            </w:pPr>
            <w:r>
              <w:rPr>
                <w:rStyle w:val="DefaultParagraphFont"/>
                <w:rFonts w:eastAsia="Cambria" w:cs="Cambria" w:ascii="Cambria" w:hAnsi="Cambria"/>
              </w:rPr>
              <w:t>2</w:t>
            </w:r>
            <w:r>
              <w:rPr>
                <w:rStyle w:val="DefaultParagraphFont"/>
                <w:rFonts w:eastAsia="Cambria" w:cs="Cambria" w:ascii="Cambria" w:hAnsi="Cambria"/>
                <w:i/>
              </w:rPr>
              <w:t>M</w:t>
            </w:r>
          </w:p>
        </w:tc>
      </w:tr>
      <w:tr>
        <w:trPr>
          <w:trHeight w:val="464" w:hRule="atLeast"/>
        </w:trPr>
        <w:tc>
          <w:tcPr>
            <w:tcW w:w="1846" w:type="dxa"/>
            <w:tcBorders/>
          </w:tcPr>
          <w:p>
            <w:pPr>
              <w:pStyle w:val="Normal1"/>
              <w:spacing w:lineRule="auto" w:line="256" w:before="0" w:after="0"/>
              <w:ind w:left="-27" w:hanging="0"/>
              <w:jc w:val="left"/>
              <w:rPr/>
            </w:pPr>
            <w:r>
              <w:rPr/>
              <w:drawing>
                <wp:inline distT="0" distB="0" distL="0" distR="0">
                  <wp:extent cx="737870" cy="277495"/>
                  <wp:effectExtent l="0" t="0" r="0" b="0"/>
                  <wp:docPr id="94" name="Picture 4110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411087" descr=""/>
                          <pic:cNvPicPr>
                            <a:picLocks noChangeAspect="1" noChangeArrowheads="1"/>
                          </pic:cNvPicPr>
                        </pic:nvPicPr>
                        <pic:blipFill>
                          <a:blip r:embed="rId109"/>
                          <a:stretch>
                            <a:fillRect/>
                          </a:stretch>
                        </pic:blipFill>
                        <pic:spPr bwMode="auto">
                          <a:xfrm>
                            <a:off x="0" y="0"/>
                            <a:ext cx="737870" cy="277495"/>
                          </a:xfrm>
                          <a:prstGeom prst="rect">
                            <a:avLst/>
                          </a:prstGeom>
                        </pic:spPr>
                      </pic:pic>
                    </a:graphicData>
                  </a:graphic>
                </wp:inline>
              </w:drawing>
            </w:r>
          </w:p>
        </w:tc>
        <w:tc>
          <w:tcPr>
            <w:tcW w:w="1461" w:type="dxa"/>
            <w:tcBorders/>
            <w:vAlign w:val="bottom"/>
          </w:tcPr>
          <w:p>
            <w:pPr>
              <w:pStyle w:val="Normal1"/>
              <w:spacing w:lineRule="auto" w:line="256" w:before="0" w:after="0"/>
              <w:ind w:left="0" w:hanging="0"/>
              <w:jc w:val="right"/>
              <w:rPr/>
            </w:pPr>
            <w:r>
              <w:rPr>
                <w:rStyle w:val="DefaultParagraphFont"/>
                <w:rFonts w:eastAsia="Cambria" w:cs="Cambria" w:ascii="Cambria" w:hAnsi="Cambria"/>
              </w:rPr>
              <w:t>2</w:t>
            </w:r>
            <w:r>
              <w:rPr>
                <w:rStyle w:val="DefaultParagraphFont"/>
                <w:rFonts w:eastAsia="Cambria" w:cs="Cambria" w:ascii="Cambria" w:hAnsi="Cambria"/>
                <w:i/>
              </w:rPr>
              <w:t>M</w:t>
            </w:r>
          </w:p>
        </w:tc>
      </w:tr>
      <w:tr>
        <w:trPr>
          <w:trHeight w:val="948" w:hRule="atLeast"/>
        </w:trPr>
        <w:tc>
          <w:tcPr>
            <w:tcW w:w="1846" w:type="dxa"/>
            <w:tcBorders/>
          </w:tcPr>
          <w:p>
            <w:pPr>
              <w:pStyle w:val="Normal1"/>
              <w:spacing w:lineRule="auto" w:line="256" w:before="0" w:after="0"/>
              <w:ind w:left="0" w:right="676" w:hanging="0"/>
              <w:rPr/>
            </w:pPr>
            <w:r>
              <w:rPr>
                <w:rStyle w:val="DefaultParagraphFont"/>
                <w:rFonts w:eastAsia="Cambria" w:cs="Cambria" w:ascii="Cambria" w:hAnsi="Cambria"/>
                <w:i/>
              </w:rPr>
              <w:t>λ</w:t>
            </w:r>
            <w:r>
              <w:rPr>
                <w:rStyle w:val="DefaultParagraphFont"/>
                <w:rFonts w:eastAsia="Cambria" w:cs="Cambria" w:ascii="Cambria" w:hAnsi="Cambria"/>
                <w:sz w:val="14"/>
              </w:rPr>
              <w:t xml:space="preserve">5 </w:t>
            </w:r>
            <w:r>
              <w:rPr>
                <w:rStyle w:val="DefaultParagraphFont"/>
                <w:rFonts w:eastAsia="Cambria" w:cs="Cambria" w:ascii="Cambria" w:hAnsi="Cambria"/>
              </w:rPr>
              <w:t xml:space="preserve">= </w:t>
            </w:r>
            <w:r>
              <w:rPr>
                <w:rStyle w:val="DefaultParagraphFont"/>
                <w:rFonts w:eastAsia="Cambria" w:cs="Cambria" w:ascii="Cambria" w:hAnsi="Cambria"/>
                <w:i/>
              </w:rPr>
              <w:t>Y</w:t>
            </w:r>
            <w:r>
              <w:rPr>
                <w:rStyle w:val="DefaultParagraphFont"/>
                <w:rFonts w:eastAsia="Cambria" w:cs="Cambria" w:ascii="Cambria" w:hAnsi="Cambria"/>
                <w:sz w:val="14"/>
              </w:rPr>
              <w:t>2</w:t>
            </w:r>
            <w:r>
              <w:rPr>
                <w:rStyle w:val="DefaultParagraphFont"/>
                <w:rFonts w:eastAsia="Cambria" w:cs="Cambria" w:ascii="Cambria" w:hAnsi="Cambria"/>
                <w:i/>
              </w:rPr>
              <w:t>Z</w:t>
            </w:r>
            <w:r>
              <w:rPr>
                <w:rStyle w:val="DefaultParagraphFont"/>
                <w:rFonts w:eastAsia="Cambria" w:cs="Cambria" w:ascii="Cambria" w:hAnsi="Cambria"/>
                <w:sz w:val="14"/>
              </w:rPr>
              <w:t xml:space="preserve">13 </w:t>
            </w:r>
            <w:r>
              <w:rPr>
                <w:rStyle w:val="DefaultParagraphFont"/>
                <w:rFonts w:eastAsia="Cambria" w:cs="Cambria" w:ascii="Cambria" w:hAnsi="Cambria"/>
                <w:i/>
              </w:rPr>
              <w:t>λ</w:t>
            </w:r>
            <w:r>
              <w:rPr>
                <w:rStyle w:val="DefaultParagraphFont"/>
                <w:rFonts w:eastAsia="Cambria" w:cs="Cambria" w:ascii="Cambria" w:hAnsi="Cambria"/>
                <w:sz w:val="14"/>
              </w:rPr>
              <w:t xml:space="preserve">6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sz w:val="14"/>
              </w:rPr>
              <w:t xml:space="preserve">5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sz w:val="14"/>
              </w:rPr>
              <w:t xml:space="preserve">4 </w:t>
            </w:r>
            <w:r>
              <w:rPr>
                <w:rStyle w:val="DefaultParagraphFont"/>
                <w:rFonts w:eastAsia="Cambria" w:cs="Cambria" w:ascii="Cambria" w:hAnsi="Cambria"/>
                <w:i/>
              </w:rPr>
              <w:t>λ</w:t>
            </w:r>
            <w:r>
              <w:rPr>
                <w:rStyle w:val="DefaultParagraphFont"/>
                <w:rFonts w:eastAsia="Cambria" w:cs="Cambria" w:ascii="Cambria" w:hAnsi="Cambria"/>
                <w:sz w:val="14"/>
              </w:rPr>
              <w:t xml:space="preserve">7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sz w:val="14"/>
              </w:rPr>
              <w:t xml:space="preserve">2 </w:t>
            </w:r>
            <w:r>
              <w:rPr>
                <w:rStyle w:val="DefaultParagraphFont"/>
                <w:rFonts w:eastAsia="Cambria" w:cs="Cambria" w:ascii="Cambria" w:hAnsi="Cambria"/>
                <w:i/>
              </w:rPr>
              <w:t>λ</w:t>
            </w:r>
            <w:r>
              <w:rPr>
                <w:rStyle w:val="DefaultParagraphFont"/>
                <w:rFonts w:eastAsia="Cambria" w:cs="Cambria" w:ascii="Cambria" w:hAnsi="Cambria"/>
                <w:sz w:val="14"/>
              </w:rPr>
              <w:t xml:space="preserve">8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sz w:val="14"/>
              </w:rPr>
              <w:t xml:space="preserve">4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sz w:val="14"/>
              </w:rPr>
              <w:t>5</w:t>
            </w:r>
          </w:p>
        </w:tc>
        <w:tc>
          <w:tcPr>
            <w:tcW w:w="1461" w:type="dxa"/>
            <w:tcBorders/>
          </w:tcPr>
          <w:p>
            <w:pPr>
              <w:pStyle w:val="Normal1"/>
              <w:spacing w:lineRule="auto" w:line="256" w:before="0" w:after="0"/>
              <w:ind w:left="0" w:hanging="0"/>
              <w:jc w:val="right"/>
              <w:rPr/>
            </w:pPr>
            <w:r>
              <w:rPr>
                <w:rStyle w:val="DefaultParagraphFont"/>
                <w:rFonts w:eastAsia="Cambria" w:cs="Cambria" w:ascii="Cambria" w:hAnsi="Cambria"/>
              </w:rPr>
              <w:t>2</w:t>
            </w:r>
            <w:r>
              <w:rPr>
                <w:rStyle w:val="DefaultParagraphFont"/>
                <w:rFonts w:eastAsia="Cambria" w:cs="Cambria" w:ascii="Cambria" w:hAnsi="Cambria"/>
                <w:i/>
              </w:rPr>
              <w:t>M</w:t>
            </w:r>
          </w:p>
        </w:tc>
      </w:tr>
    </w:tbl>
    <w:p>
      <w:pPr>
        <w:pStyle w:val="Normal1"/>
        <w:spacing w:lineRule="auto" w:line="256" w:before="49" w:after="149"/>
        <w:ind w:left="1144" w:right="1659" w:hanging="10"/>
        <w:rPr/>
      </w:pPr>
      <w:r>
        <w:drawing>
          <wp:anchor behindDoc="0" distT="0" distB="0" distL="0" distR="0" simplePos="0" locked="0" layoutInCell="0" allowOverlap="1" relativeHeight="96">
            <wp:simplePos x="0" y="0"/>
            <wp:positionH relativeFrom="column">
              <wp:posOffset>2517140</wp:posOffset>
            </wp:positionH>
            <wp:positionV relativeFrom="paragraph">
              <wp:posOffset>-66675</wp:posOffset>
            </wp:positionV>
            <wp:extent cx="396240" cy="725170"/>
            <wp:effectExtent l="0" t="0" r="0" b="0"/>
            <wp:wrapSquare wrapText="bothSides"/>
            <wp:docPr id="95" name="Picture 4110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411086" descr=""/>
                    <pic:cNvPicPr>
                      <a:picLocks noChangeAspect="1" noChangeArrowheads="1"/>
                    </pic:cNvPicPr>
                  </pic:nvPicPr>
                  <pic:blipFill>
                    <a:blip r:embed="rId110"/>
                    <a:stretch>
                      <a:fillRect/>
                    </a:stretch>
                  </pic:blipFill>
                  <pic:spPr bwMode="auto">
                    <a:xfrm>
                      <a:off x="0" y="0"/>
                      <a:ext cx="396240" cy="725170"/>
                    </a:xfrm>
                    <a:prstGeom prst="rect">
                      <a:avLst/>
                    </a:prstGeom>
                  </pic:spPr>
                </pic:pic>
              </a:graphicData>
            </a:graphic>
          </wp:anchor>
        </w:drawing>
      </w:r>
      <w:r>
        <w:rPr>
          <w:rStyle w:val="DefaultParagraphFont"/>
          <w:rFonts w:eastAsia="Cambria" w:cs="Cambria" w:ascii="Cambria" w:hAnsi="Cambria"/>
          <w:i/>
        </w:rPr>
        <w:t>Z</w:t>
      </w:r>
      <w:r>
        <w:rPr>
          <w:rStyle w:val="DefaultParagraphFont"/>
          <w:rFonts w:eastAsia="Cambria" w:cs="Cambria" w:ascii="Cambria" w:hAnsi="Cambria"/>
          <w:sz w:val="14"/>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sz w:val="14"/>
        </w:rPr>
        <w:t>1</w:t>
      </w:r>
      <w:r>
        <w:rPr>
          <w:rStyle w:val="DefaultParagraphFont"/>
          <w:rFonts w:eastAsia="Cambria" w:cs="Cambria" w:ascii="Cambria" w:hAnsi="Cambria"/>
          <w:i/>
        </w:rPr>
        <w:t>Z</w:t>
      </w:r>
      <w:r>
        <w:rPr>
          <w:rStyle w:val="DefaultParagraphFont"/>
          <w:rFonts w:eastAsia="Cambria" w:cs="Cambria" w:ascii="Cambria" w:hAnsi="Cambria"/>
          <w:sz w:val="14"/>
        </w:rPr>
        <w:t>2</w:t>
      </w:r>
      <w:r>
        <w:rPr>
          <w:rStyle w:val="DefaultParagraphFont"/>
          <w:rFonts w:eastAsia="Cambria" w:cs="Cambria" w:ascii="Cambria" w:hAnsi="Cambria"/>
          <w:i/>
        </w:rPr>
        <w:t>λ</w:t>
      </w:r>
      <w:r>
        <w:rPr>
          <w:rStyle w:val="DefaultParagraphFont"/>
          <w:rFonts w:eastAsia="Cambria" w:cs="Cambria" w:ascii="Cambria" w:hAnsi="Cambria"/>
          <w:sz w:val="14"/>
        </w:rPr>
        <w:t xml:space="preserve">3 </w:t>
      </w:r>
      <w:r>
        <w:rPr>
          <w:rStyle w:val="DefaultParagraphFont"/>
          <w:rFonts w:eastAsia="Cambria" w:cs="Cambria" w:ascii="Cambria" w:hAnsi="Cambria"/>
          <w:i/>
        </w:rPr>
        <w:t>X</w:t>
      </w:r>
      <w:r>
        <w:rPr>
          <w:rStyle w:val="DefaultParagraphFont"/>
          <w:rFonts w:eastAsia="Cambria" w:cs="Cambria" w:ascii="Cambria" w:hAnsi="Cambria"/>
          <w:sz w:val="14"/>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sz w:val="14"/>
        </w:rPr>
        <w:t xml:space="preserve">26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sz w:val="14"/>
        </w:rPr>
        <w:t>7</w:t>
      </w:r>
      <w:r>
        <w:rPr>
          <w:rStyle w:val="DefaultParagraphFont"/>
          <w:rFonts w:eastAsia="Cambria" w:cs="Cambria" w:ascii="Cambria" w:hAnsi="Cambria"/>
          <w:i/>
        </w:rPr>
        <w:t>λ</w:t>
      </w:r>
      <w:r>
        <w:rPr>
          <w:rStyle w:val="DefaultParagraphFont"/>
          <w:rFonts w:eastAsia="Cambria" w:cs="Cambria" w:ascii="Cambria" w:hAnsi="Cambria"/>
          <w:sz w:val="14"/>
        </w:rPr>
        <w:t>23</w:t>
      </w:r>
    </w:p>
    <w:p>
      <w:pPr>
        <w:pStyle w:val="Normal1"/>
        <w:spacing w:lineRule="auto" w:line="256" w:before="0" w:after="152"/>
        <w:ind w:left="1144" w:right="1659" w:hanging="10"/>
        <w:rPr/>
      </w:pPr>
      <w:r>
        <w:rPr>
          <w:rStyle w:val="DefaultParagraphFont"/>
          <w:rFonts w:eastAsia="Cambria" w:cs="Cambria" w:ascii="Cambria" w:hAnsi="Cambria"/>
          <w:i/>
        </w:rPr>
        <w:t>λ</w:t>
      </w:r>
      <w:r>
        <w:rPr>
          <w:rStyle w:val="DefaultParagraphFont"/>
          <w:rFonts w:eastAsia="Cambria" w:cs="Cambria" w:ascii="Cambria" w:hAnsi="Cambria"/>
          <w:sz w:val="14"/>
        </w:rPr>
        <w:t xml:space="preserve">9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sz w:val="14"/>
        </w:rPr>
        <w:t>7</w:t>
      </w:r>
      <w:r>
        <w:rPr>
          <w:rStyle w:val="DefaultParagraphFont"/>
          <w:rFonts w:eastAsia="Cambria" w:cs="Cambria" w:ascii="Cambria" w:hAnsi="Cambria"/>
          <w:i/>
        </w:rPr>
        <w:t>λ</w:t>
      </w:r>
      <w:r>
        <w:rPr>
          <w:rStyle w:val="DefaultParagraphFont"/>
          <w:rFonts w:eastAsia="Cambria" w:cs="Cambria" w:ascii="Cambria" w:hAnsi="Cambria"/>
          <w:sz w:val="14"/>
        </w:rPr>
        <w:t xml:space="preserve">23 </w:t>
      </w:r>
      <w:r>
        <w:rPr>
          <w:rStyle w:val="DefaultParagraphFont"/>
          <w:rFonts w:eastAsia="Cambria" w:cs="Cambria" w:ascii="Cambria" w:hAnsi="Cambria"/>
        </w:rPr>
        <w:t>− 2</w:t>
      </w:r>
      <w:r>
        <w:rPr>
          <w:rStyle w:val="DefaultParagraphFont"/>
          <w:rFonts w:eastAsia="Cambria" w:cs="Cambria" w:ascii="Cambria" w:hAnsi="Cambria"/>
          <w:i/>
        </w:rPr>
        <w:t>X</w:t>
      </w:r>
      <w:r>
        <w:rPr>
          <w:rStyle w:val="DefaultParagraphFont"/>
          <w:rFonts w:eastAsia="Cambria" w:cs="Cambria" w:ascii="Cambria" w:hAnsi="Cambria"/>
          <w:sz w:val="14"/>
        </w:rPr>
        <w:t>3</w:t>
      </w:r>
    </w:p>
    <w:p>
      <w:pPr>
        <w:pStyle w:val="Normal1"/>
        <w:tabs>
          <w:tab w:val="center" w:pos="2123" w:leader="none"/>
          <w:tab w:val="center" w:pos="4213" w:leader="none"/>
        </w:tabs>
        <w:spacing w:lineRule="auto" w:line="266" w:before="0" w:after="644"/>
        <w:ind w:left="0" w:hanging="0"/>
        <w:jc w:val="left"/>
        <w:rPr/>
      </w:pPr>
      <w:r>
        <w:rPr>
          <w:rStyle w:val="DefaultParagraphFont"/>
          <w:sz w:val="22"/>
        </w:rPr>
        <w:tab/>
      </w:r>
      <w:r>
        <w:rPr>
          <w:rStyle w:val="DefaultParagraphFont"/>
          <w:rFonts w:eastAsia="Cambria" w:cs="Cambria" w:ascii="Cambria" w:hAnsi="Cambria"/>
          <w:i/>
        </w:rPr>
        <w:t>Y</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w:t>
      </w:r>
      <w:r>
        <w:rPr>
          <w:rStyle w:val="DefaultParagraphFont"/>
          <w:rFonts w:eastAsia="Cambria" w:cs="Cambria" w:ascii="Cambria" w:hAnsi="Cambria"/>
          <w:i/>
        </w:rPr>
        <w:t>λ</w:t>
      </w:r>
      <w:r>
        <w:rPr>
          <w:rStyle w:val="DefaultParagraphFont"/>
          <w:rFonts w:eastAsia="Cambria" w:cs="Cambria" w:ascii="Cambria" w:hAnsi="Cambria"/>
          <w:position w:val="-1"/>
          <w:sz w:val="13"/>
        </w:rPr>
        <w:t>9</w:t>
      </w:r>
      <w:r>
        <w:rPr>
          <w:rStyle w:val="DefaultParagraphFont"/>
          <w:rFonts w:eastAsia="Cambria" w:cs="Cambria" w:ascii="Cambria" w:hAnsi="Cambria"/>
          <w:i/>
        </w:rPr>
        <w:t>λ</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position w:val="-1"/>
          <w:sz w:val="13"/>
        </w:rPr>
        <w:t>8</w:t>
      </w:r>
      <w:r>
        <w:rPr>
          <w:rStyle w:val="DefaultParagraphFont"/>
          <w:rFonts w:eastAsia="Cambria" w:cs="Cambria" w:ascii="Cambria" w:hAnsi="Cambria"/>
          <w:i/>
        </w:rPr>
        <w:t>λ</w:t>
      </w:r>
      <w:r>
        <w:rPr>
          <w:rStyle w:val="DefaultParagraphFont"/>
          <w:rFonts w:eastAsia="Cambria" w:cs="Cambria" w:ascii="Cambria" w:hAnsi="Cambria"/>
          <w:position w:val="6"/>
          <w:sz w:val="13"/>
        </w:rPr>
        <w:t>3</w:t>
      </w:r>
      <w:r>
        <w:rPr>
          <w:rStyle w:val="DefaultParagraphFont"/>
          <w:rFonts w:eastAsia="Cambria" w:cs="Cambria" w:ascii="Cambria" w:hAnsi="Cambria"/>
          <w:position w:val="-1"/>
          <w:sz w:val="13"/>
        </w:rPr>
        <w:t>3</w:t>
      </w:r>
      <w:r>
        <w:rPr>
          <w:rStyle w:val="DefaultParagraphFont"/>
          <w:rFonts w:eastAsia="Cambria" w:cs="Cambria" w:ascii="Cambria" w:hAnsi="Cambria"/>
        </w:rPr>
        <w:t>)</w:t>
      </w:r>
      <w:r>
        <w:rPr>
          <w:rStyle w:val="DefaultParagraphFont"/>
          <w:rFonts w:eastAsia="Cambria" w:cs="Cambria" w:ascii="Cambria" w:hAnsi="Cambria"/>
          <w:i/>
        </w:rPr>
        <w:t>/</w:t>
      </w:r>
      <w:r>
        <w:rPr>
          <w:rStyle w:val="DefaultParagraphFont"/>
          <w:rFonts w:eastAsia="Cambria" w:cs="Cambria" w:ascii="Cambria" w:hAnsi="Cambria"/>
        </w:rPr>
        <w:t>2</w:t>
        <w:tab/>
        <w:t>3</w:t>
      </w:r>
    </w:p>
    <w:p>
      <w:pPr>
        <w:pStyle w:val="Normal1"/>
        <w:spacing w:before="0" w:after="113"/>
        <w:ind w:left="12" w:right="6" w:firstLine="397"/>
        <w:rPr/>
      </w:pPr>
      <w:r>
        <w:rPr/>
        <w:t xml:space="preserve">Как видно из описания алгоритма, трудоемкость сложения в проективных координатах равна </w:t>
      </w:r>
      <w:r>
        <w:rPr>
          <w:rStyle w:val="DefaultParagraphFont"/>
          <w:rFonts w:eastAsia="Cambria" w:cs="Cambria" w:ascii="Cambria" w:hAnsi="Cambria"/>
        </w:rPr>
        <w:t>16</w:t>
      </w:r>
      <w:r>
        <w:rPr>
          <w:rStyle w:val="DefaultParagraphFont"/>
          <w:rFonts w:eastAsia="Cambria" w:cs="Cambria" w:ascii="Cambria" w:hAnsi="Cambria"/>
          <w:i/>
        </w:rPr>
        <w:t xml:space="preserve">M </w:t>
      </w:r>
      <w:r>
        <w:rPr/>
        <w:t xml:space="preserve">. Мы не учитываем простые операции сложения, вычитания, а также умножения и деления на 2 (чтобы пояснить, как вычисляется </w:t>
      </w:r>
      <w:r>
        <w:rPr>
          <w:rStyle w:val="DefaultParagraphFont"/>
          <w:rFonts w:eastAsia="Cambria" w:cs="Cambria" w:ascii="Cambria" w:hAnsi="Cambria"/>
          <w:i/>
        </w:rPr>
        <w:t>v/</w:t>
      </w:r>
      <w:r>
        <w:rPr>
          <w:rStyle w:val="DefaultParagraphFont"/>
          <w:rFonts w:eastAsia="Cambria" w:cs="Cambria" w:ascii="Cambria" w:hAnsi="Cambria"/>
        </w:rPr>
        <w:t xml:space="preserve">2 mod </w:t>
      </w:r>
      <w:r>
        <w:rPr>
          <w:rStyle w:val="DefaultParagraphFont"/>
          <w:rFonts w:eastAsia="Cambria" w:cs="Cambria" w:ascii="Cambria" w:hAnsi="Cambria"/>
          <w:i/>
        </w:rPr>
        <w:t>p</w:t>
      </w:r>
      <w:r>
        <w:rPr/>
        <w:t xml:space="preserve">, заметим, что если </w:t>
      </w:r>
      <w:r>
        <w:rPr>
          <w:rStyle w:val="DefaultParagraphFont"/>
          <w:rFonts w:eastAsia="Cambria" w:cs="Cambria" w:ascii="Cambria" w:hAnsi="Cambria"/>
          <w:i/>
        </w:rPr>
        <w:t xml:space="preserve">v </w:t>
      </w:r>
      <w:r>
        <w:rPr/>
        <w:t xml:space="preserve">четно, то </w:t>
      </w:r>
      <w:r>
        <w:rPr>
          <w:rStyle w:val="DefaultParagraphFont"/>
          <w:rFonts w:eastAsia="Cambria" w:cs="Cambria" w:ascii="Cambria" w:hAnsi="Cambria"/>
          <w:i/>
        </w:rPr>
        <w:t>v/</w:t>
      </w:r>
      <w:r>
        <w:rPr>
          <w:rStyle w:val="DefaultParagraphFont"/>
          <w:rFonts w:eastAsia="Cambria" w:cs="Cambria" w:ascii="Cambria" w:hAnsi="Cambria"/>
        </w:rPr>
        <w:t xml:space="preserve">2 mod </w:t>
      </w:r>
      <w:r>
        <w:rPr>
          <w:rStyle w:val="DefaultParagraphFont"/>
          <w:rFonts w:eastAsia="Cambria" w:cs="Cambria" w:ascii="Cambria" w:hAnsi="Cambria"/>
          <w:i/>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v/</w:t>
      </w:r>
      <w:r>
        <w:rPr>
          <w:rStyle w:val="DefaultParagraphFont"/>
          <w:rFonts w:eastAsia="Cambria" w:cs="Cambria" w:ascii="Cambria" w:hAnsi="Cambria"/>
        </w:rPr>
        <w:t xml:space="preserve">2 </w:t>
      </w:r>
      <w:r>
        <w:rPr/>
        <w:t xml:space="preserve">(сдвиг вправо на один бит); если </w:t>
      </w:r>
      <w:r>
        <w:rPr>
          <w:rStyle w:val="DefaultParagraphFont"/>
          <w:rFonts w:eastAsia="Cambria" w:cs="Cambria" w:ascii="Cambria" w:hAnsi="Cambria"/>
          <w:i/>
        </w:rPr>
        <w:t xml:space="preserve">v </w:t>
      </w:r>
      <w:r>
        <w:rPr/>
        <w:t xml:space="preserve">нечетно, то </w:t>
      </w:r>
      <w:r>
        <w:rPr>
          <w:rStyle w:val="DefaultParagraphFont"/>
          <w:rFonts w:eastAsia="Cambria" w:cs="Cambria" w:ascii="Cambria" w:hAnsi="Cambria"/>
          <w:i/>
        </w:rPr>
        <w:t>v/</w:t>
      </w:r>
      <w:r>
        <w:rPr>
          <w:rStyle w:val="DefaultParagraphFont"/>
          <w:rFonts w:eastAsia="Cambria" w:cs="Cambria" w:ascii="Cambria" w:hAnsi="Cambria"/>
        </w:rPr>
        <w:t xml:space="preserve">2 mod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 xml:space="preserve">v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w:t>
      </w:r>
      <w:r>
        <w:rPr>
          <w:rStyle w:val="DefaultParagraphFont"/>
          <w:rFonts w:eastAsia="Cambria" w:cs="Cambria" w:ascii="Cambria" w:hAnsi="Cambria"/>
        </w:rPr>
        <w:t xml:space="preserve">2 mod </w:t>
      </w:r>
      <w:r>
        <w:rPr>
          <w:rStyle w:val="DefaultParagraphFont"/>
          <w:rFonts w:eastAsia="Cambria" w:cs="Cambria" w:ascii="Cambria" w:hAnsi="Cambria"/>
          <w:i/>
        </w:rPr>
        <w:t>p</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t xml:space="preserve">четно, поэтому </w:t>
      </w:r>
      <w:r>
        <w:rPr>
          <w:rStyle w:val="DefaultParagraphFont"/>
          <w:rFonts w:eastAsia="Cambria" w:cs="Cambria" w:ascii="Cambria" w:hAnsi="Cambria"/>
          <w:i/>
        </w:rPr>
        <w:t>v/</w:t>
      </w:r>
      <w:r>
        <w:rPr>
          <w:rStyle w:val="DefaultParagraphFont"/>
          <w:rFonts w:eastAsia="Cambria" w:cs="Cambria" w:ascii="Cambria" w:hAnsi="Cambria"/>
        </w:rPr>
        <w:t xml:space="preserve">2 mod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 xml:space="preserve">v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w:t>
      </w:r>
      <w:r>
        <w:rPr>
          <w:rStyle w:val="DefaultParagraphFont"/>
          <w:rFonts w:eastAsia="Cambria" w:cs="Cambria" w:ascii="Cambria" w:hAnsi="Cambria"/>
        </w:rPr>
        <w:t>2</w:t>
      </w:r>
      <w:r>
        <w:rPr/>
        <w:t xml:space="preserve">). Если одна из точек, скажем </w:t>
      </w:r>
      <w:r>
        <w:rPr>
          <w:rStyle w:val="DefaultParagraphFont"/>
          <w:rFonts w:eastAsia="Cambria" w:cs="Cambria" w:ascii="Cambria" w:hAnsi="Cambria"/>
          <w:i/>
        </w:rPr>
        <w:t>P</w:t>
      </w:r>
      <w:r>
        <w:rPr>
          <w:rStyle w:val="DefaultParagraphFont"/>
          <w:rFonts w:eastAsia="Cambria" w:cs="Cambria" w:ascii="Cambria" w:hAnsi="Cambria"/>
          <w:position w:val="-1"/>
          <w:sz w:val="13"/>
        </w:rPr>
        <w:t>2</w:t>
      </w:r>
      <w:r>
        <w:rPr/>
        <w:t xml:space="preserve">, задана в аффинных координатах, т.е. </w:t>
      </w:r>
      <w:r>
        <w:rPr>
          <w:rStyle w:val="DefaultParagraphFont"/>
          <w:rFonts w:eastAsia="Cambria" w:cs="Cambria" w:ascii="Cambria" w:hAnsi="Cambria"/>
          <w:i/>
        </w:rPr>
        <w:t>Z</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w:t>
      </w:r>
      <w:r>
        <w:rPr/>
        <w:t xml:space="preserve">, то стоимость сложения снижается до </w:t>
      </w:r>
      <w:r>
        <w:rPr>
          <w:rStyle w:val="DefaultParagraphFont"/>
          <w:rFonts w:eastAsia="Cambria" w:cs="Cambria" w:ascii="Cambria" w:hAnsi="Cambria"/>
        </w:rPr>
        <w:t>11</w:t>
      </w:r>
      <w:r>
        <w:rPr>
          <w:rStyle w:val="DefaultParagraphFont"/>
          <w:rFonts w:eastAsia="Cambria" w:cs="Cambria" w:ascii="Cambria" w:hAnsi="Cambria"/>
          <w:i/>
        </w:rPr>
        <w:t xml:space="preserve">M </w:t>
      </w:r>
      <w:r>
        <w:rPr/>
        <w:t xml:space="preserve">. Это называется смешанным сложением. Алгоритм 6.1 построен таким образом, что он всегда использует смешанные сложения, т.е. стоимость шага 4 алгоритма равна </w:t>
      </w:r>
      <w:r>
        <w:rPr>
          <w:rStyle w:val="DefaultParagraphFont"/>
          <w:rFonts w:eastAsia="Cambria" w:cs="Cambria" w:ascii="Cambria" w:hAnsi="Cambria"/>
        </w:rPr>
        <w:t>11</w:t>
      </w:r>
      <w:r>
        <w:rPr>
          <w:rStyle w:val="DefaultParagraphFont"/>
          <w:rFonts w:eastAsia="Cambria" w:cs="Cambria" w:ascii="Cambria" w:hAnsi="Cambria"/>
          <w:i/>
        </w:rPr>
        <w:t xml:space="preserve">M </w:t>
      </w:r>
      <w:r>
        <w:rPr/>
        <w:t>.</w:t>
      </w:r>
    </w:p>
    <w:p>
      <w:pPr>
        <w:pStyle w:val="Normal1"/>
        <w:spacing w:before="0" w:after="161"/>
        <w:ind w:left="12" w:right="6" w:firstLine="397"/>
        <w:rPr/>
      </w:pPr>
      <w:r>
        <w:rPr/>
        <w:t xml:space="preserve">П р и м е р 6.3. Рассмотрим вычисление суммы </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1) + (4</w:t>
      </w:r>
      <w:r>
        <w:rPr>
          <w:rStyle w:val="DefaultParagraphFont"/>
          <w:rFonts w:eastAsia="Cambria" w:cs="Cambria" w:ascii="Cambria" w:hAnsi="Cambria"/>
          <w:i/>
        </w:rPr>
        <w:t>,</w:t>
      </w:r>
      <w:r>
        <w:rPr>
          <w:rStyle w:val="DefaultParagraphFont"/>
          <w:rFonts w:eastAsia="Cambria" w:cs="Cambria" w:ascii="Cambria" w:hAnsi="Cambria"/>
        </w:rPr>
        <w:t xml:space="preserve">6) </w:t>
      </w:r>
      <w:r>
        <w:rPr/>
        <w:t>в проективных координатах для кривой из примера 6.1 (все вычисления проводятся по модулю 7).</w:t>
      </w:r>
    </w:p>
    <w:p>
      <w:pPr>
        <w:pStyle w:val="Normal1"/>
        <w:tabs>
          <w:tab w:val="center" w:pos="2417" w:leader="none"/>
          <w:tab w:val="center" w:pos="3819" w:leader="none"/>
        </w:tabs>
        <w:spacing w:lineRule="auto" w:line="264" w:before="0" w:after="13"/>
        <w:ind w:left="0" w:hanging="0"/>
        <w:jc w:val="left"/>
        <w:rPr/>
      </w:pPr>
      <w:r>
        <w:rPr>
          <w:rStyle w:val="DefaultParagraphFont"/>
          <w:sz w:val="22"/>
        </w:rPr>
        <w:tab/>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(5</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tab/>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(4</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p>
    <w:p>
      <w:pPr>
        <w:pStyle w:val="Normal1"/>
        <w:spacing w:lineRule="auto" w:line="398" w:before="0" w:after="564"/>
        <w:ind w:left="1843" w:right="2973" w:hanging="10"/>
        <w:jc w:val="left"/>
        <w:rPr/>
      </w:pPr>
      <w:r>
        <w:rPr>
          <w:rStyle w:val="DefaultParagraphFont"/>
          <w:rFonts w:eastAsia="Cambria" w:cs="Cambria" w:ascii="Cambria" w:hAnsi="Cambria"/>
          <w:i/>
        </w:rPr>
        <w:t>λ</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5 · 1 = 5</w:t>
      </w:r>
      <w:r>
        <w:rPr>
          <w:rStyle w:val="DefaultParagraphFont"/>
          <w:rFonts w:eastAsia="Cambria" w:cs="Cambria" w:ascii="Cambria" w:hAnsi="Cambria"/>
          <w:i/>
        </w:rPr>
        <w:t>, λ</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4 · 1 = 4</w:t>
      </w:r>
      <w:r>
        <w:rPr>
          <w:rStyle w:val="DefaultParagraphFont"/>
          <w:rFonts w:eastAsia="Cambria" w:cs="Cambria" w:ascii="Cambria" w:hAnsi="Cambria"/>
          <w:i/>
        </w:rPr>
        <w:t>, λ</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4 − 5 = 6</w:t>
      </w:r>
      <w:r>
        <w:rPr>
          <w:rStyle w:val="DefaultParagraphFont"/>
          <w:rFonts w:eastAsia="Cambria" w:cs="Cambria" w:ascii="Cambria" w:hAnsi="Cambria"/>
          <w:i/>
        </w:rPr>
        <w:t>, λ</w:t>
      </w:r>
      <w:r>
        <w:rPr>
          <w:rStyle w:val="DefaultParagraphFont"/>
          <w:rFonts w:eastAsia="Cambria" w:cs="Cambria" w:ascii="Cambria" w:hAnsi="Cambria"/>
          <w:sz w:val="14"/>
        </w:rPr>
        <w:t xml:space="preserve">4 </w:t>
      </w:r>
      <w:r>
        <w:rPr>
          <w:rStyle w:val="DefaultParagraphFont"/>
          <w:rFonts w:eastAsia="Cambria" w:cs="Cambria" w:ascii="Cambria" w:hAnsi="Cambria"/>
        </w:rPr>
        <w:t>= 1 · 1 = 1</w:t>
      </w:r>
      <w:r>
        <w:rPr>
          <w:rStyle w:val="DefaultParagraphFont"/>
          <w:rFonts w:eastAsia="Cambria" w:cs="Cambria" w:ascii="Cambria" w:hAnsi="Cambria"/>
          <w:i/>
        </w:rPr>
        <w:t>, λ</w:t>
      </w:r>
      <w:r>
        <w:rPr>
          <w:rStyle w:val="DefaultParagraphFont"/>
          <w:rFonts w:eastAsia="Cambria" w:cs="Cambria" w:ascii="Cambria" w:hAnsi="Cambria"/>
          <w:sz w:val="14"/>
        </w:rPr>
        <w:t xml:space="preserve">5 </w:t>
      </w:r>
      <w:r>
        <w:rPr>
          <w:rStyle w:val="DefaultParagraphFont"/>
          <w:rFonts w:eastAsia="Cambria" w:cs="Cambria" w:ascii="Cambria" w:hAnsi="Cambria"/>
        </w:rPr>
        <w:t>= 6 · 1 = 6</w:t>
      </w:r>
      <w:r>
        <w:rPr>
          <w:rStyle w:val="DefaultParagraphFont"/>
          <w:rFonts w:eastAsia="Cambria" w:cs="Cambria" w:ascii="Cambria" w:hAnsi="Cambria"/>
          <w:i/>
        </w:rPr>
        <w:t>, λ</w:t>
      </w:r>
      <w:r>
        <w:rPr>
          <w:rStyle w:val="DefaultParagraphFont"/>
          <w:rFonts w:eastAsia="Cambria" w:cs="Cambria" w:ascii="Cambria" w:hAnsi="Cambria"/>
          <w:sz w:val="14"/>
        </w:rPr>
        <w:t xml:space="preserve">6 </w:t>
      </w:r>
      <w:r>
        <w:rPr>
          <w:rStyle w:val="DefaultParagraphFont"/>
          <w:rFonts w:eastAsia="Cambria" w:cs="Cambria" w:ascii="Cambria" w:hAnsi="Cambria"/>
        </w:rPr>
        <w:t>= 6 − 1 = 5</w:t>
      </w:r>
      <w:r>
        <w:rPr>
          <w:rStyle w:val="DefaultParagraphFont"/>
          <w:rFonts w:eastAsia="Cambria" w:cs="Cambria" w:ascii="Cambria" w:hAnsi="Cambria"/>
          <w:i/>
        </w:rPr>
        <w:t>, λ</w:t>
      </w:r>
      <w:r>
        <w:rPr>
          <w:rStyle w:val="DefaultParagraphFont"/>
          <w:rFonts w:eastAsia="Cambria" w:cs="Cambria" w:ascii="Cambria" w:hAnsi="Cambria"/>
          <w:sz w:val="14"/>
        </w:rPr>
        <w:t xml:space="preserve">7 </w:t>
      </w:r>
      <w:r>
        <w:rPr>
          <w:rStyle w:val="DefaultParagraphFont"/>
          <w:rFonts w:eastAsia="Cambria" w:cs="Cambria" w:ascii="Cambria" w:hAnsi="Cambria"/>
        </w:rPr>
        <w:t>= 5 + 4 = 2</w:t>
      </w:r>
      <w:r>
        <w:rPr>
          <w:rStyle w:val="DefaultParagraphFont"/>
          <w:rFonts w:eastAsia="Cambria" w:cs="Cambria" w:ascii="Cambria" w:hAnsi="Cambria"/>
          <w:i/>
        </w:rPr>
        <w:t>, λ</w:t>
      </w:r>
      <w:r>
        <w:rPr>
          <w:rStyle w:val="DefaultParagraphFont"/>
          <w:rFonts w:eastAsia="Cambria" w:cs="Cambria" w:ascii="Cambria" w:hAnsi="Cambria"/>
          <w:position w:val="-1"/>
          <w:sz w:val="13"/>
        </w:rPr>
        <w:t xml:space="preserve">8 </w:t>
      </w:r>
      <w:r>
        <w:rPr>
          <w:rStyle w:val="DefaultParagraphFont"/>
          <w:rFonts w:eastAsia="Cambria" w:cs="Cambria" w:ascii="Cambria" w:hAnsi="Cambria"/>
        </w:rPr>
        <w:t>= 1 + 6 = 0</w:t>
      </w:r>
      <w:r>
        <w:rPr>
          <w:rStyle w:val="DefaultParagraphFont"/>
          <w:rFonts w:eastAsia="Cambria" w:cs="Cambria" w:ascii="Cambria" w:hAnsi="Cambria"/>
          <w:i/>
        </w:rPr>
        <w:t>, Z</w:t>
      </w:r>
      <w:r>
        <w:rPr>
          <w:rStyle w:val="DefaultParagraphFont"/>
          <w:rFonts w:eastAsia="Cambria" w:cs="Cambria" w:ascii="Cambria" w:hAnsi="Cambria"/>
          <w:sz w:val="14"/>
        </w:rPr>
        <w:t xml:space="preserve">3 </w:t>
      </w:r>
      <w:r>
        <w:rPr>
          <w:rStyle w:val="DefaultParagraphFont"/>
          <w:rFonts w:eastAsia="Cambria" w:cs="Cambria" w:ascii="Cambria" w:hAnsi="Cambria"/>
        </w:rPr>
        <w:t>= 1 · 1 · 6 = 6</w:t>
      </w:r>
      <w:r>
        <w:rPr>
          <w:rStyle w:val="DefaultParagraphFont"/>
          <w:rFonts w:eastAsia="Cambria" w:cs="Cambria" w:ascii="Cambria" w:hAnsi="Cambria"/>
          <w:i/>
        </w:rPr>
        <w:t>,</w:t>
      </w:r>
    </w:p>
    <w:p>
      <w:pPr>
        <w:pStyle w:val="Normal1"/>
        <w:spacing w:lineRule="auto" w:line="350" w:before="0" w:after="138"/>
        <w:ind w:left="804" w:right="840" w:hanging="10"/>
        <w:rPr/>
      </w:pP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rStyle w:val="DefaultParagraphFont"/>
          <w:rFonts w:eastAsia="Cambria" w:cs="Cambria" w:ascii="Cambria" w:hAnsi="Cambria"/>
          <w:position w:val="-2"/>
          <w:sz w:val="20"/>
          <w:sz w:val="31"/>
        </w:rPr>
        <w:t>= 5</w:t>
      </w:r>
      <w:r>
        <w:rPr>
          <w:rStyle w:val="DefaultParagraphFont"/>
          <w:rFonts w:eastAsia="Cambria" w:cs="Cambria" w:ascii="Cambria" w:hAnsi="Cambria"/>
          <w:sz w:val="14"/>
        </w:rPr>
        <w:t xml:space="preserve">2 </w:t>
      </w:r>
      <w:r>
        <w:rPr>
          <w:rStyle w:val="DefaultParagraphFont"/>
          <w:rFonts w:eastAsia="Cambria" w:cs="Cambria" w:ascii="Cambria" w:hAnsi="Cambria"/>
          <w:position w:val="-2"/>
          <w:sz w:val="20"/>
          <w:sz w:val="31"/>
        </w:rPr>
        <w:t>−</w:t>
      </w:r>
      <w:r>
        <w:rPr>
          <w:rStyle w:val="DefaultParagraphFont"/>
          <w:rFonts w:eastAsia="Cambria" w:cs="Cambria" w:ascii="Cambria" w:hAnsi="Cambria"/>
          <w:sz w:val="14"/>
        </w:rPr>
        <w:t xml:space="preserve">2 </w:t>
      </w:r>
      <w:r>
        <w:rPr>
          <w:rStyle w:val="DefaultParagraphFont"/>
          <w:rFonts w:eastAsia="Cambria" w:cs="Cambria" w:ascii="Cambria" w:hAnsi="Cambria"/>
        </w:rPr>
        <w:t xml:space="preserve">2 </w:t>
      </w:r>
      <w:r>
        <w:rPr>
          <w:rStyle w:val="DefaultParagraphFont"/>
          <w:rFonts w:eastAsia="Cambria" w:cs="Cambria" w:ascii="Cambria" w:hAnsi="Cambria"/>
          <w:position w:val="-2"/>
          <w:sz w:val="20"/>
          <w:sz w:val="31"/>
        </w:rPr>
        <w:t>·</w:t>
      </w:r>
      <w:r>
        <w:rPr>
          <w:rStyle w:val="DefaultParagraphFont"/>
          <w:rFonts w:eastAsia="Cambria" w:cs="Cambria" w:ascii="Cambria" w:hAnsi="Cambria"/>
        </w:rPr>
        <w:t>26·</w:t>
      </w:r>
      <w:r>
        <w:rPr>
          <w:rStyle w:val="DefaultParagraphFont"/>
          <w:rFonts w:eastAsia="Cambria" w:cs="Cambria" w:ascii="Cambria" w:hAnsi="Cambria"/>
          <w:sz w:val="14"/>
        </w:rPr>
        <w:t>2</w:t>
      </w:r>
      <w:r>
        <w:rPr>
          <w:rStyle w:val="DefaultParagraphFont"/>
          <w:rFonts w:eastAsia="Cambria" w:cs="Cambria" w:ascii="Cambria" w:hAnsi="Cambria"/>
        </w:rPr>
        <w:t>62 = 2= 2</w:t>
      </w:r>
      <w:r>
        <w:rPr>
          <w:rStyle w:val="DefaultParagraphFont"/>
          <w:rFonts w:eastAsia="Cambria" w:cs="Cambria" w:ascii="Cambria" w:hAnsi="Cambria"/>
          <w:position w:val="6"/>
          <w:sz w:val="13"/>
        </w:rPr>
        <w:t>3</w:t>
      </w:r>
      <w:r>
        <w:rPr>
          <w:rStyle w:val="DefaultParagraphFont"/>
          <w:rFonts w:eastAsia="Cambria" w:cs="Cambria" w:ascii="Cambria" w:hAnsi="Cambria"/>
        </w:rPr>
        <w:t>)</w:t>
      </w:r>
      <w:r>
        <w:rPr>
          <w:rStyle w:val="DefaultParagraphFont"/>
          <w:rFonts w:eastAsia="Cambria" w:cs="Cambria" w:ascii="Cambria" w:hAnsi="Cambria"/>
          <w:i/>
        </w:rPr>
        <w:t>/</w:t>
      </w:r>
      <w:r>
        <w:rPr>
          <w:rStyle w:val="DefaultParagraphFont"/>
          <w:rFonts w:eastAsia="Cambria" w:cs="Cambria" w:ascii="Cambria" w:hAnsi="Cambria"/>
          <w:position w:val="-2"/>
          <w:sz w:val="20"/>
          <w:sz w:val="31"/>
        </w:rPr>
        <w:t>2 = 25</w:t>
      </w:r>
      <w:r>
        <w:rPr>
          <w:rStyle w:val="DefaultParagraphFont"/>
          <w:rFonts w:eastAsia="Cambria" w:cs="Cambria" w:ascii="Cambria" w:hAnsi="Cambria"/>
          <w:i/>
        </w:rPr>
        <w:t xml:space="preserve">,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rPr>
        <w:t>4 = 5</w:t>
      </w:r>
      <w:r>
        <w:rPr>
          <w:rStyle w:val="DefaultParagraphFont"/>
          <w:rFonts w:eastAsia="Cambria" w:cs="Cambria" w:ascii="Cambria" w:hAnsi="Cambria"/>
          <w:i/>
        </w:rPr>
        <w:t>/</w:t>
      </w:r>
      <w:r>
        <w:rPr>
          <w:rStyle w:val="DefaultParagraphFont"/>
          <w:rFonts w:eastAsia="Cambria" w:cs="Cambria" w:ascii="Cambria" w:hAnsi="Cambria"/>
          <w:position w:val="-2"/>
          <w:sz w:val="20"/>
          <w:sz w:val="31"/>
        </w:rPr>
        <w:t>2 = (25 + 7)</w:t>
      </w:r>
      <w:r>
        <w:rPr>
          <w:rStyle w:val="DefaultParagraphFont"/>
          <w:rFonts w:eastAsia="Cambria" w:cs="Cambria" w:ascii="Cambria" w:hAnsi="Cambria"/>
          <w:i/>
        </w:rPr>
        <w:t>, /</w:t>
      </w:r>
      <w:r>
        <w:rPr>
          <w:rStyle w:val="DefaultParagraphFont"/>
          <w:rFonts w:eastAsia="Cambria" w:cs="Cambria" w:ascii="Cambria" w:hAnsi="Cambria"/>
        </w:rPr>
        <w:t xml:space="preserve">2 = 16 = 2; </w:t>
      </w:r>
      <w:r>
        <w:rPr>
          <w:rStyle w:val="DefaultParagraphFont"/>
          <w:rFonts w:eastAsia="Cambria" w:cs="Cambria" w:ascii="Cambria" w:hAnsi="Cambria"/>
          <w:i/>
          <w:position w:val="-2"/>
          <w:sz w:val="20"/>
          <w:sz w:val="31"/>
        </w:rPr>
        <w:t>λ</w:t>
      </w:r>
      <w:r>
        <w:rPr>
          <w:rStyle w:val="DefaultParagraphFont"/>
          <w:rFonts w:eastAsia="Cambria" w:cs="Cambria" w:ascii="Cambria" w:hAnsi="Cambria"/>
          <w:position w:val="6"/>
          <w:sz w:val="13"/>
        </w:rPr>
        <w:t xml:space="preserve">9 </w:t>
      </w:r>
      <w:r>
        <w:rPr>
          <w:rStyle w:val="DefaultParagraphFont"/>
          <w:rFonts w:eastAsia="Cambria" w:cs="Cambria" w:ascii="Cambria" w:hAnsi="Cambria"/>
        </w:rPr>
        <w:t xml:space="preserve">= 2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rPr>
        <w:t xml:space="preserve">65 −−0 · </w:t>
      </w:r>
      <w:r>
        <w:rPr>
          <w:rStyle w:val="DefaultParagraphFont"/>
          <w:rFonts w:eastAsia="Cambria" w:cs="Cambria" w:ascii="Cambria" w:hAnsi="Cambria"/>
          <w:i/>
        </w:rPr>
        <w:t>Y</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(5 ·</w:t>
      </w:r>
    </w:p>
    <w:p>
      <w:pPr>
        <w:pStyle w:val="Normal1"/>
        <w:spacing w:lineRule="auto" w:line="266" w:before="0" w:after="215"/>
        <w:ind w:left="804" w:hanging="10"/>
        <w:rPr/>
      </w:pP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(2</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p>
    <w:p>
      <w:pPr>
        <w:pStyle w:val="Normal1"/>
        <w:spacing w:before="0" w:after="273"/>
        <w:ind w:left="12" w:right="6" w:hanging="0"/>
        <w:rPr/>
      </w:pPr>
      <w:r>
        <w:rPr/>
        <w:t xml:space="preserve">Для проверки переведем точку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t>в аффинное представление. Для этого вычислим</w:t>
      </w:r>
    </w:p>
    <w:p>
      <w:pPr>
        <w:pStyle w:val="Normal1"/>
        <w:tabs>
          <w:tab w:val="center" w:pos="1539" w:leader="none"/>
          <w:tab w:val="center" w:pos="2810" w:leader="none"/>
          <w:tab w:val="center" w:pos="4385" w:leader="none"/>
        </w:tabs>
        <w:spacing w:lineRule="auto" w:line="264" w:before="0" w:after="422"/>
        <w:ind w:left="0" w:hanging="0"/>
        <w:jc w:val="left"/>
        <w:rPr/>
      </w:pPr>
      <w:r>
        <w:rPr>
          <w:rStyle w:val="DefaultParagraphFont"/>
          <w:sz w:val="22"/>
        </w:rPr>
        <w:tab/>
      </w:r>
      <w:r>
        <w:rPr>
          <w:rStyle w:val="DefaultParagraphFont"/>
          <w:rFonts w:eastAsia="Cambria" w:cs="Cambria" w:ascii="Cambria" w:hAnsi="Cambria"/>
        </w:rPr>
        <w:t>6</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6</w:t>
      </w:r>
      <w:r>
        <w:rPr>
          <w:rStyle w:val="DefaultParagraphFont"/>
          <w:rFonts w:eastAsia="Cambria" w:cs="Cambria" w:ascii="Cambria" w:hAnsi="Cambria"/>
          <w:i/>
        </w:rPr>
        <w:t>,</w:t>
        <w:tab/>
      </w:r>
      <w:r>
        <w:rPr>
          <w:rStyle w:val="DefaultParagraphFont"/>
          <w:rFonts w:eastAsia="Cambria" w:cs="Cambria" w:ascii="Cambria" w:hAnsi="Cambria"/>
        </w:rPr>
        <w:t>6</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6 · 6 = 1</w:t>
      </w:r>
      <w:r>
        <w:rPr>
          <w:rStyle w:val="DefaultParagraphFont"/>
          <w:rFonts w:eastAsia="Cambria" w:cs="Cambria" w:ascii="Cambria" w:hAnsi="Cambria"/>
          <w:i/>
        </w:rPr>
        <w:t>,</w:t>
        <w:tab/>
      </w:r>
      <w:r>
        <w:rPr>
          <w:rStyle w:val="DefaultParagraphFont"/>
          <w:rFonts w:eastAsia="Cambria" w:cs="Cambria" w:ascii="Cambria" w:hAnsi="Cambria"/>
        </w:rPr>
        <w:t>6</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1 · 6 = 6</w:t>
      </w:r>
      <w:r>
        <w:rPr>
          <w:rStyle w:val="DefaultParagraphFont"/>
          <w:rFonts w:eastAsia="Cambria" w:cs="Cambria" w:ascii="Cambria" w:hAnsi="Cambria"/>
          <w:i/>
        </w:rPr>
        <w:t>.</w:t>
      </w:r>
    </w:p>
    <w:p>
      <w:pPr>
        <w:pStyle w:val="Normal1"/>
        <w:spacing w:before="0" w:after="114"/>
        <w:ind w:left="12" w:right="6" w:hanging="0"/>
        <w:rPr/>
      </w:pPr>
      <w:r>
        <w:rPr/>
        <w:t>В итоге получаем</w:t>
      </w:r>
    </w:p>
    <w:p>
      <w:pPr>
        <w:pStyle w:val="Normal1"/>
        <w:spacing w:lineRule="auto" w:line="264" w:before="0" w:after="337"/>
        <w:ind w:left="213" w:right="204" w:hanging="10"/>
        <w:jc w:val="center"/>
        <w:rPr/>
      </w:pP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(2 · 1</w:t>
      </w:r>
      <w:r>
        <w:rPr>
          <w:rStyle w:val="DefaultParagraphFont"/>
          <w:rFonts w:eastAsia="Cambria" w:cs="Cambria" w:ascii="Cambria" w:hAnsi="Cambria"/>
          <w:i/>
        </w:rPr>
        <w:t>,</w:t>
      </w:r>
      <w:r>
        <w:rPr>
          <w:rStyle w:val="DefaultParagraphFont"/>
          <w:rFonts w:eastAsia="Cambria" w:cs="Cambria" w:ascii="Cambria" w:hAnsi="Cambria"/>
        </w:rPr>
        <w:t>2 · 6) = (2</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p>
    <w:p>
      <w:pPr>
        <w:pStyle w:val="Normal1"/>
        <w:tabs>
          <w:tab w:val="right" w:pos="6236" w:leader="none"/>
        </w:tabs>
        <w:spacing w:before="0" w:after="299"/>
        <w:ind w:left="0" w:hanging="0"/>
        <w:jc w:val="left"/>
        <w:rPr/>
      </w:pPr>
      <w:r>
        <w:rPr/>
        <w:t>что совпадает с результатом примера 6.1.</w:t>
        <w:tab/>
      </w:r>
      <w:r>
        <w:rPr>
          <w:rStyle w:val="DefaultParagraphFont"/>
          <w:rFonts w:eastAsia="Cambria" w:cs="Cambria" w:ascii="Cambria" w:hAnsi="Cambria"/>
        </w:rPr>
        <w:t>⊓⊔</w:t>
      </w:r>
    </w:p>
    <w:p>
      <w:pPr>
        <w:pStyle w:val="Normal1"/>
        <w:spacing w:before="0" w:after="31"/>
        <w:ind w:left="12" w:right="6" w:firstLine="397"/>
        <w:rPr/>
      </w:pPr>
      <w:r>
        <w:rPr/>
        <w:t xml:space="preserve">Заметим, что условие </w:t>
      </w:r>
      <w:r>
        <w:rPr>
          <w:rStyle w:val="DefaultParagraphFont"/>
          <w:rFonts w:eastAsia="Cambria" w:cs="Cambria" w:ascii="Cambria" w:hAnsi="Cambria"/>
          <w:i/>
        </w:rPr>
        <w:t>P</w:t>
      </w:r>
      <w:r>
        <w:rPr>
          <w:rStyle w:val="DefaultParagraphFont"/>
          <w:rFonts w:eastAsia="Cambria" w:cs="Cambria" w:ascii="Cambria" w:hAnsi="Cambria"/>
          <w:position w:val="-1"/>
          <w:sz w:val="13"/>
        </w:rPr>
        <w:t>1</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6= O </w:t>
      </w:r>
      <w:r>
        <w:rPr/>
        <w:t xml:space="preserve">эквивалентно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06 </w:t>
      </w:r>
      <w:r>
        <w:rPr/>
        <w:t xml:space="preserve">, а условие </w:t>
      </w:r>
      <w:r>
        <w:rPr>
          <w:rStyle w:val="DefaultParagraphFont"/>
          <w:rFonts w:eastAsia="Cambria" w:cs="Cambria" w:ascii="Cambria" w:hAnsi="Cambria"/>
          <w:i/>
          <w:position w:val="-2"/>
          <w:sz w:val="20"/>
          <w:sz w:val="31"/>
        </w:rPr>
        <w:t>P</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6= ±</w:t>
      </w:r>
      <w:r>
        <w:rPr>
          <w:rStyle w:val="DefaultParagraphFont"/>
          <w:rFonts w:eastAsia="Cambria" w:cs="Cambria" w:ascii="Cambria" w:hAnsi="Cambria"/>
          <w:i/>
        </w:rPr>
        <w:t>P</w:t>
      </w:r>
      <w:r>
        <w:rPr>
          <w:rStyle w:val="DefaultParagraphFont"/>
          <w:rFonts w:eastAsia="Cambria" w:cs="Cambria" w:ascii="Cambria" w:hAnsi="Cambria"/>
          <w:position w:val="6"/>
          <w:sz w:val="13"/>
        </w:rPr>
        <w:t xml:space="preserve">2 </w:t>
      </w:r>
      <w:r>
        <w:rPr/>
        <w:t xml:space="preserve">эквивалентно </w:t>
      </w:r>
      <w:r>
        <w:rPr>
          <w:rStyle w:val="DefaultParagraphFont"/>
          <w:rFonts w:eastAsia="Cambria" w:cs="Cambria" w:ascii="Cambria" w:hAnsi="Cambria"/>
          <w:i/>
          <w:position w:val="-2"/>
          <w:sz w:val="20"/>
          <w:sz w:val="31"/>
        </w:rPr>
        <w:t>X</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6= </w:t>
      </w:r>
      <w:r>
        <w:rPr>
          <w:rStyle w:val="DefaultParagraphFont"/>
          <w:rFonts w:eastAsia="Cambria" w:cs="Cambria" w:ascii="Cambria" w:hAnsi="Cambria"/>
          <w:i/>
          <w:position w:val="-2"/>
          <w:sz w:val="20"/>
          <w:sz w:val="31"/>
        </w:rPr>
        <w:t>X</w:t>
      </w:r>
      <w:r>
        <w:rPr>
          <w:rStyle w:val="DefaultParagraphFont"/>
          <w:rFonts w:eastAsia="Cambria" w:cs="Cambria" w:ascii="Cambria" w:hAnsi="Cambria"/>
          <w:position w:val="6"/>
          <w:sz w:val="13"/>
        </w:rPr>
        <w:t>2</w:t>
      </w:r>
      <w:r>
        <w:rPr/>
        <w:t xml:space="preserve">. Если вычисления на кривой проводятся, как это предполагалось нами, в подмножестве точек мощности </w:t>
      </w:r>
      <w:r>
        <w:rPr>
          <w:rStyle w:val="DefaultParagraphFont"/>
          <w:rFonts w:eastAsia="Cambria" w:cs="Cambria" w:ascii="Cambria" w:hAnsi="Cambria"/>
          <w:i/>
        </w:rPr>
        <w:t>q</w:t>
      </w:r>
      <w:r>
        <w:rPr/>
        <w:t xml:space="preserve">, причем </w:t>
      </w:r>
      <w:r>
        <w:rPr>
          <w:rStyle w:val="DefaultParagraphFont"/>
          <w:rFonts w:eastAsia="Cambria" w:cs="Cambria" w:ascii="Cambria" w:hAnsi="Cambria"/>
          <w:i/>
        </w:rPr>
        <w:t xml:space="preserve">q </w:t>
      </w:r>
      <w:r>
        <w:rPr/>
        <w:t xml:space="preserve">— простое число, и </w:t>
      </w:r>
      <w:r>
        <w:rPr>
          <w:rStyle w:val="DefaultParagraphFont"/>
          <w:rFonts w:eastAsia="Cambria" w:cs="Cambria" w:ascii="Cambria" w:hAnsi="Cambria"/>
          <w:i/>
        </w:rPr>
        <w:t xml:space="preserve">m </w:t>
      </w:r>
      <w:r>
        <w:rPr>
          <w:rStyle w:val="DefaultParagraphFont"/>
          <w:rFonts w:eastAsia="Cambria" w:cs="Cambria" w:ascii="Cambria" w:hAnsi="Cambria"/>
        </w:rPr>
        <w:t xml:space="preserve">= 06 mod </w:t>
      </w:r>
      <w:r>
        <w:rPr>
          <w:rStyle w:val="DefaultParagraphFont"/>
          <w:rFonts w:eastAsia="Cambria" w:cs="Cambria" w:ascii="Cambria" w:hAnsi="Cambria"/>
          <w:i/>
        </w:rPr>
        <w:t>q</w:t>
      </w:r>
      <w:r>
        <w:rPr/>
        <w:t>, то условия для сложения на шаге 4 алгоритма 6.1 автоматически выполняются (за исключением самого первого сложения, которое заменяется присваиванием).</w:t>
      </w:r>
    </w:p>
    <w:p>
      <w:pPr>
        <w:pStyle w:val="Normal1"/>
        <w:spacing w:before="0" w:after="217"/>
        <w:ind w:left="12" w:right="6" w:firstLine="397"/>
        <w:rPr/>
      </w:pPr>
      <w:r>
        <w:rPr/>
        <w:t>Для удвоения точки в проективных координатах делаем замену (6.16) в (6.15):</w:t>
      </w:r>
    </w:p>
    <w:p>
      <w:pPr>
        <w:pStyle w:val="Normal1"/>
        <w:tabs>
          <w:tab w:val="center" w:pos="3096" w:leader="none"/>
          <w:tab w:val="right" w:pos="6236" w:leader="none"/>
        </w:tabs>
        <w:spacing w:lineRule="auto" w:line="247" w:before="0" w:after="280"/>
        <w:ind w:left="0" w:hanging="0"/>
        <w:jc w:val="left"/>
        <w:rPr/>
      </w:pPr>
      <w:r>
        <w:rPr>
          <w:rStyle w:val="DefaultParagraphFont"/>
          <w:sz w:val="22"/>
        </w:rPr>
        <w:tab/>
      </w:r>
      <w:r>
        <w:rPr/>
        <w:drawing>
          <wp:inline distT="0" distB="0" distL="0" distR="0">
            <wp:extent cx="1974850" cy="320040"/>
            <wp:effectExtent l="0" t="0" r="0" b="0"/>
            <wp:docPr id="96" name="Picture 4110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411088" descr=""/>
                    <pic:cNvPicPr>
                      <a:picLocks noChangeAspect="1" noChangeArrowheads="1"/>
                    </pic:cNvPicPr>
                  </pic:nvPicPr>
                  <pic:blipFill>
                    <a:blip r:embed="rId111"/>
                    <a:stretch>
                      <a:fillRect/>
                    </a:stretch>
                  </pic:blipFill>
                  <pic:spPr bwMode="auto">
                    <a:xfrm>
                      <a:off x="0" y="0"/>
                      <a:ext cx="1974850" cy="320040"/>
                    </a:xfrm>
                    <a:prstGeom prst="rect">
                      <a:avLst/>
                    </a:prstGeom>
                  </pic:spPr>
                </pic:pic>
              </a:graphicData>
            </a:graphic>
          </wp:inline>
        </w:drawing>
      </w:r>
      <w:r>
        <w:rPr>
          <w:rStyle w:val="DefaultParagraphFont"/>
          <w:rFonts w:eastAsia="Cambria" w:cs="Cambria" w:ascii="Cambria" w:hAnsi="Cambria"/>
          <w:i/>
        </w:rPr>
        <w:t>,</w:t>
        <w:tab/>
      </w:r>
      <w:r>
        <w:rPr/>
        <w:t>(6.21)</w:t>
      </w:r>
    </w:p>
    <w:p>
      <w:pPr>
        <w:pStyle w:val="Normal1"/>
        <w:tabs>
          <w:tab w:val="center" w:pos="2829" w:leader="none"/>
          <w:tab w:val="right" w:pos="6236" w:leader="none"/>
        </w:tabs>
        <w:spacing w:lineRule="auto" w:line="247" w:before="0" w:after="95"/>
        <w:ind w:left="0" w:hanging="0"/>
        <w:jc w:val="left"/>
        <w:rPr/>
      </w:pPr>
      <w:r>
        <w:rPr>
          <w:rStyle w:val="DefaultParagraphFont"/>
          <w:sz w:val="22"/>
        </w:rPr>
        <w:tab/>
      </w:r>
      <w:r>
        <w:rPr/>
        <w:drawing>
          <wp:inline distT="0" distB="0" distL="0" distR="0">
            <wp:extent cx="2688590" cy="316865"/>
            <wp:effectExtent l="0" t="0" r="0" b="0"/>
            <wp:docPr id="97" name="Picture 4110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411089" descr=""/>
                    <pic:cNvPicPr>
                      <a:picLocks noChangeAspect="1" noChangeArrowheads="1"/>
                    </pic:cNvPicPr>
                  </pic:nvPicPr>
                  <pic:blipFill>
                    <a:blip r:embed="rId112"/>
                    <a:stretch>
                      <a:fillRect/>
                    </a:stretch>
                  </pic:blipFill>
                  <pic:spPr bwMode="auto">
                    <a:xfrm>
                      <a:off x="0" y="0"/>
                      <a:ext cx="2688590" cy="316865"/>
                    </a:xfrm>
                    <a:prstGeom prst="rect">
                      <a:avLst/>
                    </a:prstGeom>
                  </pic:spPr>
                </pic:pic>
              </a:graphicData>
            </a:graphic>
          </wp:inline>
        </w:drawing>
      </w:r>
      <w:r>
        <w:rPr>
          <w:rStyle w:val="DefaultParagraphFont"/>
          <w:rFonts w:eastAsia="Cambria" w:cs="Cambria" w:ascii="Cambria" w:hAnsi="Cambria"/>
          <w:i/>
        </w:rPr>
        <w:t>,</w:t>
        <w:tab/>
      </w:r>
      <w:r>
        <w:rPr/>
        <w:t>(6.22)</w:t>
      </w:r>
    </w:p>
    <w:p>
      <w:pPr>
        <w:sectPr>
          <w:headerReference w:type="even" r:id="rId113"/>
          <w:headerReference w:type="default" r:id="rId114"/>
          <w:type w:val="nextPage"/>
          <w:pgSz w:w="6800" w:h="10400"/>
          <w:pgMar w:left="278" w:right="286" w:gutter="0" w:header="187" w:top="743" w:footer="0" w:bottom="720"/>
          <w:pgNumType w:fmt="decimal"/>
          <w:formProt w:val="false"/>
          <w:textDirection w:val="lrTb"/>
          <w:docGrid w:type="default" w:linePitch="600" w:charSpace="36864"/>
        </w:sectPr>
        <w:pStyle w:val="Normal1"/>
        <w:ind w:left="12" w:right="6" w:hanging="0"/>
        <w:rPr/>
      </w:pPr>
      <w:r>
        <w:rPr/>
        <w:t>что приводит к следующему алгоритму.</w:t>
      </w:r>
      <w:r>
        <w:br w:type="page"/>
      </w:r>
    </w:p>
    <w:p>
      <w:pPr>
        <w:pStyle w:val="Normal1"/>
        <w:tabs>
          <w:tab w:val="center" w:pos="3798" w:leader="none"/>
        </w:tabs>
        <w:spacing w:lineRule="auto" w:line="247" w:before="0" w:after="75"/>
        <w:ind w:left="-15" w:hanging="0"/>
        <w:jc w:val="left"/>
        <w:rPr/>
      </w:pPr>
      <w:r>
        <w:rPr/>
        <w:t>Алгоритм 6.3.</w:t>
        <w:tab/>
        <w:t>Удвоение в проективном представлении</w:t>
      </w:r>
    </w:p>
    <w:p>
      <w:pPr>
        <w:pStyle w:val="Normal1"/>
        <w:spacing w:lineRule="auto" w:line="393" w:before="0" w:after="69"/>
        <w:ind w:left="10" w:right="2046" w:hanging="10"/>
        <w:rPr/>
      </w:pPr>
      <w:r>
        <w:rPr/>
        <w:t xml:space="preserve">ВХОД: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,Y</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rPr>
        <w:t>)</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=6 O </w:t>
      </w:r>
      <w:r>
        <w:rPr/>
        <w:t xml:space="preserve">ВЫХОД: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1"/>
          <w:sz w:val="13"/>
        </w:rPr>
        <w:t>3</w:t>
      </w:r>
      <w:r>
        <w:rPr>
          <w:rStyle w:val="DefaultParagraphFont"/>
          <w:rFonts w:eastAsia="Cambria" w:cs="Cambria" w:ascii="Cambria" w:hAnsi="Cambria"/>
          <w:i/>
        </w:rPr>
        <w:t>,Y</w:t>
      </w:r>
      <w:r>
        <w:rPr>
          <w:rStyle w:val="DefaultParagraphFont"/>
          <w:rFonts w:eastAsia="Cambria" w:cs="Cambria" w:ascii="Cambria" w:hAnsi="Cambria"/>
          <w:position w:val="-1"/>
          <w:sz w:val="13"/>
        </w:rPr>
        <w:t>3</w:t>
      </w:r>
      <w:r>
        <w:rPr>
          <w:rStyle w:val="DefaultParagraphFont"/>
          <w:rFonts w:eastAsia="Cambria" w:cs="Cambria" w:ascii="Cambria" w:hAnsi="Cambria"/>
          <w:i/>
        </w:rPr>
        <w:t>,Z</w:t>
      </w:r>
      <w:r>
        <w:rPr>
          <w:rStyle w:val="DefaultParagraphFont"/>
          <w:rFonts w:eastAsia="Cambria" w:cs="Cambria" w:ascii="Cambria" w:hAnsi="Cambria"/>
          <w:position w:val="-1"/>
          <w:sz w:val="13"/>
        </w:rPr>
        <w:t>3</w:t>
      </w:r>
      <w:r>
        <w:rPr>
          <w:rStyle w:val="DefaultParagraphFont"/>
          <w:rFonts w:eastAsia="Cambria" w:cs="Cambria" w:ascii="Cambria" w:hAnsi="Cambria"/>
        </w:rPr>
        <w:t>) = [2]</w:t>
      </w:r>
      <w:r>
        <w:rPr>
          <w:rStyle w:val="DefaultParagraphFont"/>
          <w:rFonts w:eastAsia="Cambria" w:cs="Cambria" w:ascii="Cambria" w:hAnsi="Cambria"/>
          <w:i/>
        </w:rPr>
        <w:t>P</w:t>
      </w:r>
      <w:r>
        <w:rPr>
          <w:rStyle w:val="DefaultParagraphFont"/>
          <w:rFonts w:eastAsia="Cambria" w:cs="Cambria" w:ascii="Cambria" w:hAnsi="Cambria"/>
          <w:position w:val="-1"/>
          <w:sz w:val="13"/>
        </w:rPr>
        <w:t>1</w:t>
      </w:r>
    </w:p>
    <w:p>
      <w:pPr>
        <w:pStyle w:val="Normal1"/>
        <w:spacing w:lineRule="auto" w:line="336" w:before="0" w:after="0"/>
        <w:ind w:left="1144" w:right="1659" w:hanging="10"/>
        <w:rPr/>
      </w:pPr>
      <w:r>
        <w:drawing>
          <wp:anchor behindDoc="0" distT="0" distB="0" distL="0" distR="0" simplePos="0" locked="0" layoutInCell="0" allowOverlap="1" relativeHeight="99">
            <wp:simplePos x="0" y="0"/>
            <wp:positionH relativeFrom="column">
              <wp:posOffset>2576195</wp:posOffset>
            </wp:positionH>
            <wp:positionV relativeFrom="paragraph">
              <wp:posOffset>-50800</wp:posOffset>
            </wp:positionV>
            <wp:extent cx="396240" cy="1026795"/>
            <wp:effectExtent l="0" t="0" r="0" b="0"/>
            <wp:wrapSquare wrapText="bothSides"/>
            <wp:docPr id="98" name="Picture 4110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411090" descr=""/>
                    <pic:cNvPicPr>
                      <a:picLocks noChangeAspect="1" noChangeArrowheads="1"/>
                    </pic:cNvPicPr>
                  </pic:nvPicPr>
                  <pic:blipFill>
                    <a:blip r:embed="rId115"/>
                    <a:stretch>
                      <a:fillRect/>
                    </a:stretch>
                  </pic:blipFill>
                  <pic:spPr bwMode="auto">
                    <a:xfrm>
                      <a:off x="0" y="0"/>
                      <a:ext cx="396240" cy="1026795"/>
                    </a:xfrm>
                    <a:prstGeom prst="rect">
                      <a:avLst/>
                    </a:prstGeom>
                  </pic:spPr>
                </pic:pic>
              </a:graphicData>
            </a:graphic>
          </wp:anchor>
        </w:drawing>
      </w:r>
      <w:r>
        <w:rPr>
          <w:rStyle w:val="DefaultParagraphFont"/>
          <w:rFonts w:eastAsia="Cambria" w:cs="Cambria" w:ascii="Cambria" w:hAnsi="Cambria"/>
          <w:i/>
        </w:rPr>
        <w:t>λ</w:t>
      </w:r>
      <w:r>
        <w:rPr>
          <w:rStyle w:val="DefaultParagraphFont"/>
          <w:rFonts w:eastAsia="Cambria" w:cs="Cambria" w:ascii="Cambria" w:hAnsi="Cambria"/>
          <w:sz w:val="14"/>
        </w:rPr>
        <w:t xml:space="preserve">1 </w:t>
      </w:r>
      <w:r>
        <w:rPr>
          <w:rStyle w:val="DefaultParagraphFont"/>
          <w:rFonts w:eastAsia="Cambria" w:cs="Cambria" w:ascii="Cambria" w:hAnsi="Cambria"/>
        </w:rPr>
        <w:t>= 3</w:t>
      </w:r>
      <w:r>
        <w:rPr>
          <w:rStyle w:val="DefaultParagraphFont"/>
          <w:rFonts w:eastAsia="Cambria" w:cs="Cambria" w:ascii="Cambria" w:hAnsi="Cambria"/>
          <w:i/>
        </w:rPr>
        <w:t>X</w:t>
      </w:r>
      <w:r>
        <w:rPr>
          <w:rStyle w:val="DefaultParagraphFont"/>
          <w:rFonts w:eastAsia="Cambria" w:cs="Cambria" w:ascii="Cambria" w:hAnsi="Cambria"/>
          <w:sz w:val="14"/>
        </w:rPr>
        <w:t xml:space="preserve">12 </w:t>
      </w:r>
      <w:r>
        <w:rPr>
          <w:rStyle w:val="DefaultParagraphFont"/>
          <w:rFonts w:eastAsia="Cambria" w:cs="Cambria" w:ascii="Cambria" w:hAnsi="Cambria"/>
        </w:rPr>
        <w:t xml:space="preserve">+ </w:t>
      </w:r>
      <w:r>
        <w:rPr>
          <w:rStyle w:val="DefaultParagraphFont"/>
          <w:rFonts w:eastAsia="Cambria" w:cs="Cambria" w:ascii="Cambria" w:hAnsi="Cambria"/>
          <w:i/>
        </w:rPr>
        <w:t>aZ</w:t>
      </w:r>
      <w:r>
        <w:rPr>
          <w:rStyle w:val="DefaultParagraphFont"/>
          <w:rFonts w:eastAsia="Cambria" w:cs="Cambria" w:ascii="Cambria" w:hAnsi="Cambria"/>
          <w:sz w:val="14"/>
        </w:rPr>
        <w:t xml:space="preserve">14 </w:t>
      </w:r>
      <w:r>
        <w:rPr>
          <w:rStyle w:val="DefaultParagraphFont"/>
          <w:rFonts w:eastAsia="Cambria" w:cs="Cambria" w:ascii="Cambria" w:hAnsi="Cambria"/>
          <w:i/>
        </w:rPr>
        <w:t>λ</w:t>
      </w:r>
      <w:r>
        <w:rPr>
          <w:rStyle w:val="DefaultParagraphFont"/>
          <w:rFonts w:eastAsia="Cambria" w:cs="Cambria" w:ascii="Cambria" w:hAnsi="Cambria"/>
          <w:sz w:val="14"/>
        </w:rPr>
        <w:t xml:space="preserve">2 </w:t>
      </w:r>
      <w:r>
        <w:rPr>
          <w:rStyle w:val="DefaultParagraphFont"/>
          <w:rFonts w:eastAsia="Cambria" w:cs="Cambria" w:ascii="Cambria" w:hAnsi="Cambria"/>
        </w:rPr>
        <w:t>= 4</w:t>
      </w:r>
      <w:r>
        <w:rPr>
          <w:rStyle w:val="DefaultParagraphFont"/>
          <w:rFonts w:eastAsia="Cambria" w:cs="Cambria" w:ascii="Cambria" w:hAnsi="Cambria"/>
          <w:i/>
        </w:rPr>
        <w:t>X</w:t>
      </w:r>
      <w:r>
        <w:rPr>
          <w:rStyle w:val="DefaultParagraphFont"/>
          <w:rFonts w:eastAsia="Cambria" w:cs="Cambria" w:ascii="Cambria" w:hAnsi="Cambria"/>
          <w:sz w:val="14"/>
        </w:rPr>
        <w:t>1</w:t>
      </w:r>
      <w:r>
        <w:rPr>
          <w:rStyle w:val="DefaultParagraphFont"/>
          <w:rFonts w:eastAsia="Cambria" w:cs="Cambria" w:ascii="Cambria" w:hAnsi="Cambria"/>
          <w:i/>
        </w:rPr>
        <w:t>Y</w:t>
      </w:r>
      <w:r>
        <w:rPr>
          <w:rStyle w:val="DefaultParagraphFont"/>
          <w:rFonts w:eastAsia="Cambria" w:cs="Cambria" w:ascii="Cambria" w:hAnsi="Cambria"/>
          <w:sz w:val="14"/>
        </w:rPr>
        <w:t xml:space="preserve">12 </w:t>
      </w:r>
      <w:r>
        <w:rPr>
          <w:rStyle w:val="DefaultParagraphFont"/>
          <w:rFonts w:eastAsia="Cambria" w:cs="Cambria" w:ascii="Cambria" w:hAnsi="Cambria"/>
          <w:i/>
        </w:rPr>
        <w:t>Z</w:t>
      </w:r>
      <w:r>
        <w:rPr>
          <w:rStyle w:val="DefaultParagraphFont"/>
          <w:rFonts w:eastAsia="Cambria" w:cs="Cambria" w:ascii="Cambria" w:hAnsi="Cambria"/>
          <w:sz w:val="14"/>
        </w:rPr>
        <w:t xml:space="preserve">3 </w:t>
      </w:r>
      <w:r>
        <w:rPr>
          <w:rStyle w:val="DefaultParagraphFont"/>
          <w:rFonts w:eastAsia="Cambria" w:cs="Cambria" w:ascii="Cambria" w:hAnsi="Cambria"/>
        </w:rPr>
        <w:t>= 2</w:t>
      </w:r>
      <w:r>
        <w:rPr>
          <w:rStyle w:val="DefaultParagraphFont"/>
          <w:rFonts w:eastAsia="Cambria" w:cs="Cambria" w:ascii="Cambria" w:hAnsi="Cambria"/>
          <w:i/>
        </w:rPr>
        <w:t>Y</w:t>
      </w:r>
      <w:r>
        <w:rPr>
          <w:rStyle w:val="DefaultParagraphFont"/>
          <w:rFonts w:eastAsia="Cambria" w:cs="Cambria" w:ascii="Cambria" w:hAnsi="Cambria"/>
          <w:sz w:val="14"/>
        </w:rPr>
        <w:t>1</w:t>
      </w:r>
      <w:r>
        <w:rPr>
          <w:rStyle w:val="DefaultParagraphFont"/>
          <w:rFonts w:eastAsia="Cambria" w:cs="Cambria" w:ascii="Cambria" w:hAnsi="Cambria"/>
          <w:i/>
        </w:rPr>
        <w:t>Z</w:t>
      </w:r>
      <w:r>
        <w:rPr>
          <w:rStyle w:val="DefaultParagraphFont"/>
          <w:rFonts w:eastAsia="Cambria" w:cs="Cambria" w:ascii="Cambria" w:hAnsi="Cambria"/>
          <w:sz w:val="14"/>
        </w:rPr>
        <w:t xml:space="preserve">1 </w:t>
      </w:r>
      <w:r>
        <w:rPr>
          <w:rStyle w:val="DefaultParagraphFont"/>
          <w:rFonts w:eastAsia="Cambria" w:cs="Cambria" w:ascii="Cambria" w:hAnsi="Cambria"/>
          <w:i/>
        </w:rPr>
        <w:t>X</w:t>
      </w:r>
      <w:r>
        <w:rPr>
          <w:rStyle w:val="DefaultParagraphFont"/>
          <w:rFonts w:eastAsia="Cambria" w:cs="Cambria" w:ascii="Cambria" w:hAnsi="Cambria"/>
          <w:sz w:val="14"/>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sz w:val="14"/>
        </w:rPr>
        <w:t xml:space="preserve">21 </w:t>
      </w:r>
      <w:r>
        <w:rPr>
          <w:rStyle w:val="DefaultParagraphFont"/>
          <w:rFonts w:eastAsia="Cambria" w:cs="Cambria" w:ascii="Cambria" w:hAnsi="Cambria"/>
        </w:rPr>
        <w:t>− 2</w:t>
      </w:r>
      <w:r>
        <w:rPr>
          <w:rStyle w:val="DefaultParagraphFont"/>
          <w:rFonts w:eastAsia="Cambria" w:cs="Cambria" w:ascii="Cambria" w:hAnsi="Cambria"/>
          <w:i/>
        </w:rPr>
        <w:t>λ</w:t>
      </w:r>
      <w:r>
        <w:rPr>
          <w:rStyle w:val="DefaultParagraphFont"/>
          <w:rFonts w:eastAsia="Cambria" w:cs="Cambria" w:ascii="Cambria" w:hAnsi="Cambria"/>
          <w:sz w:val="14"/>
        </w:rPr>
        <w:t xml:space="preserve">2 </w:t>
      </w:r>
      <w:r>
        <w:rPr>
          <w:rStyle w:val="DefaultParagraphFont"/>
          <w:rFonts w:eastAsia="Cambria" w:cs="Cambria" w:ascii="Cambria" w:hAnsi="Cambria"/>
          <w:i/>
        </w:rPr>
        <w:t>λ</w:t>
      </w:r>
      <w:r>
        <w:rPr>
          <w:rStyle w:val="DefaultParagraphFont"/>
          <w:rFonts w:eastAsia="Cambria" w:cs="Cambria" w:ascii="Cambria" w:hAnsi="Cambria"/>
          <w:sz w:val="14"/>
        </w:rPr>
        <w:t xml:space="preserve">3 </w:t>
      </w:r>
      <w:r>
        <w:rPr>
          <w:rStyle w:val="DefaultParagraphFont"/>
          <w:rFonts w:eastAsia="Cambria" w:cs="Cambria" w:ascii="Cambria" w:hAnsi="Cambria"/>
        </w:rPr>
        <w:t>= 8</w:t>
      </w:r>
      <w:r>
        <w:rPr>
          <w:rStyle w:val="DefaultParagraphFont"/>
          <w:rFonts w:eastAsia="Cambria" w:cs="Cambria" w:ascii="Cambria" w:hAnsi="Cambria"/>
          <w:i/>
        </w:rPr>
        <w:t>Y</w:t>
      </w:r>
      <w:r>
        <w:rPr>
          <w:rStyle w:val="DefaultParagraphFont"/>
          <w:rFonts w:eastAsia="Cambria" w:cs="Cambria" w:ascii="Cambria" w:hAnsi="Cambria"/>
          <w:sz w:val="14"/>
        </w:rPr>
        <w:t>14</w:t>
      </w:r>
    </w:p>
    <w:p>
      <w:pPr>
        <w:pStyle w:val="Normal1"/>
        <w:spacing w:lineRule="auto" w:line="256" w:before="0" w:after="631"/>
        <w:ind w:left="1149" w:right="1566" w:hanging="0"/>
        <w:jc w:val="left"/>
        <w:rPr/>
      </w:pPr>
      <w:r>
        <w:rPr>
          <w:rStyle w:val="DefaultParagraphFont"/>
          <w:rFonts w:eastAsia="Cambria" w:cs="Cambria" w:ascii="Cambria" w:hAnsi="Cambria"/>
          <w:i/>
        </w:rPr>
        <w:t>Y</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λ</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λ</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3</w:t>
      </w:r>
      <w:r>
        <w:rPr>
          <w:rStyle w:val="DefaultParagraphFont"/>
          <w:rFonts w:eastAsia="Cambria" w:cs="Cambria" w:ascii="Cambria" w:hAnsi="Cambria"/>
        </w:rPr>
        <w:t xml:space="preserve">) − </w:t>
      </w:r>
      <w:r>
        <w:rPr>
          <w:rStyle w:val="DefaultParagraphFont"/>
          <w:rFonts w:eastAsia="Cambria" w:cs="Cambria" w:ascii="Cambria" w:hAnsi="Cambria"/>
          <w:i/>
        </w:rPr>
        <w:t>λ</w:t>
      </w:r>
      <w:r>
        <w:rPr>
          <w:rStyle w:val="DefaultParagraphFont"/>
          <w:rFonts w:eastAsia="Cambria" w:cs="Cambria" w:ascii="Cambria" w:hAnsi="Cambria"/>
          <w:position w:val="-1"/>
          <w:sz w:val="13"/>
        </w:rPr>
        <w:t>3</w:t>
      </w:r>
    </w:p>
    <w:p>
      <w:pPr>
        <w:pStyle w:val="Normal1"/>
        <w:spacing w:before="0" w:after="128"/>
        <w:ind w:left="12" w:right="6" w:firstLine="397"/>
        <w:rPr/>
      </w:pPr>
      <w:r>
        <w:rPr/>
        <w:t xml:space="preserve">Мы видим, что стоимость удвоения в проективных координатах в общем случае равна </w:t>
      </w:r>
      <w:r>
        <w:rPr>
          <w:rStyle w:val="DefaultParagraphFont"/>
          <w:rFonts w:eastAsia="Cambria" w:cs="Cambria" w:ascii="Cambria" w:hAnsi="Cambria"/>
        </w:rPr>
        <w:t>10</w:t>
      </w:r>
      <w:r>
        <w:rPr>
          <w:rStyle w:val="DefaultParagraphFont"/>
          <w:rFonts w:eastAsia="Cambria" w:cs="Cambria" w:ascii="Cambria" w:hAnsi="Cambria"/>
          <w:i/>
        </w:rPr>
        <w:t xml:space="preserve">M </w:t>
      </w:r>
      <w:r>
        <w:rPr/>
        <w:t xml:space="preserve">. Однако, если параметр кривой </w:t>
      </w:r>
      <w:r>
        <w:rPr>
          <w:rStyle w:val="DefaultParagraphFont"/>
          <w:rFonts w:eastAsia="Cambria" w:cs="Cambria" w:ascii="Cambria" w:hAnsi="Cambria"/>
          <w:i/>
        </w:rPr>
        <w:t xml:space="preserve">a </w:t>
      </w:r>
      <w:r>
        <w:rPr>
          <w:rStyle w:val="DefaultParagraphFont"/>
          <w:rFonts w:eastAsia="Cambria" w:cs="Cambria" w:ascii="Cambria" w:hAnsi="Cambria"/>
        </w:rPr>
        <w:t>= −3</w:t>
      </w:r>
      <w:r>
        <w:rPr/>
        <w:t>,</w:t>
      </w:r>
    </w:p>
    <w:p>
      <w:pPr>
        <w:pStyle w:val="Normal1"/>
        <w:spacing w:lineRule="auto" w:line="247" w:before="0" w:after="13"/>
        <w:ind w:left="10" w:right="5" w:hanging="10"/>
        <w:jc w:val="right"/>
        <w:rPr/>
      </w:pPr>
      <w:r>
        <w:rPr/>
        <w:t>, и стоимость удвоения уменьшается до</w:t>
      </w:r>
    </w:p>
    <w:p>
      <w:pPr>
        <w:pStyle w:val="Normal1"/>
        <w:spacing w:lineRule="auto" w:line="266" w:before="0" w:after="0"/>
        <w:ind w:left="10" w:hanging="10"/>
        <w:rPr/>
      </w:pPr>
      <w:r>
        <w:drawing>
          <wp:anchor behindDoc="0" distT="0" distB="0" distL="0" distR="0" simplePos="0" locked="0" layoutInCell="0" allowOverlap="1" relativeHeight="100">
            <wp:simplePos x="0" y="0"/>
            <wp:positionH relativeFrom="column">
              <wp:posOffset>0</wp:posOffset>
            </wp:positionH>
            <wp:positionV relativeFrom="paragraph">
              <wp:posOffset>-205740</wp:posOffset>
            </wp:positionV>
            <wp:extent cx="1645920" cy="265430"/>
            <wp:effectExtent l="0" t="0" r="0" b="0"/>
            <wp:wrapSquare wrapText="bothSides"/>
            <wp:docPr id="99" name="Picture 4110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411091" descr=""/>
                    <pic:cNvPicPr>
                      <a:picLocks noChangeAspect="1" noChangeArrowheads="1"/>
                    </pic:cNvPicPr>
                  </pic:nvPicPr>
                  <pic:blipFill>
                    <a:blip r:embed="rId116"/>
                    <a:stretch>
                      <a:fillRect/>
                    </a:stretch>
                  </pic:blipFill>
                  <pic:spPr bwMode="auto">
                    <a:xfrm>
                      <a:off x="0" y="0"/>
                      <a:ext cx="1645920" cy="265430"/>
                    </a:xfrm>
                    <a:prstGeom prst="rect">
                      <a:avLst/>
                    </a:prstGeom>
                  </pic:spPr>
                </pic:pic>
              </a:graphicData>
            </a:graphic>
          </wp:anchor>
        </w:drawing>
      </w:r>
      <w:r>
        <w:rPr>
          <w:rStyle w:val="DefaultParagraphFont"/>
          <w:rFonts w:eastAsia="Cambria" w:cs="Cambria" w:ascii="Cambria" w:hAnsi="Cambria"/>
        </w:rPr>
        <w:t>8</w:t>
      </w:r>
    </w:p>
    <w:p>
      <w:pPr>
        <w:pStyle w:val="Normal1"/>
        <w:spacing w:before="0" w:after="317"/>
        <w:ind w:left="12" w:right="6" w:firstLine="397"/>
        <w:rPr/>
      </w:pPr>
      <w:r>
        <w:rPr/>
        <w:t xml:space="preserve">Отметим, что в вышеизложенных алгоритмах все вычисления проводятся по модулю </w:t>
      </w:r>
      <w:r>
        <w:rPr>
          <w:rStyle w:val="DefaultParagraphFont"/>
          <w:rFonts w:eastAsia="Cambria" w:cs="Cambria" w:ascii="Cambria" w:hAnsi="Cambria"/>
          <w:i/>
        </w:rPr>
        <w:t>p</w:t>
      </w:r>
      <w:r>
        <w:rPr/>
        <w:t xml:space="preserve">. Поэтому многое зависит от эффективной реализации модульной арифметики. Для случайно выбранных модулей наилучший на сегодняшний день подход — использование для чисел представления Монтгомери (см., например, [28]). В представлении Монтгомери умножение по модулю </w:t>
      </w:r>
      <w:r>
        <w:rPr>
          <w:rStyle w:val="DefaultParagraphFont"/>
          <w:rFonts w:eastAsia="Cambria" w:cs="Cambria" w:ascii="Cambria" w:hAnsi="Cambria"/>
          <w:i/>
        </w:rPr>
        <w:t xml:space="preserve">p </w:t>
      </w:r>
      <w:r>
        <w:rPr/>
        <w:t>эквивалентно двум обычным умножениям.</w:t>
      </w:r>
    </w:p>
    <w:p>
      <w:pPr>
        <w:pStyle w:val="Normal1"/>
        <w:tabs>
          <w:tab w:val="center" w:pos="3255" w:leader="none"/>
        </w:tabs>
        <w:spacing w:lineRule="auto" w:line="268" w:before="0" w:after="116"/>
        <w:ind w:left="-11" w:hanging="0"/>
        <w:jc w:val="left"/>
        <w:rPr/>
      </w:pPr>
      <w:r>
        <w:rPr>
          <w:rStyle w:val="DefaultParagraphFont"/>
          <w:sz w:val="24"/>
        </w:rPr>
        <w:t>6.6.</w:t>
        <w:tab/>
        <w:t>Определение количества точек на кривой</w:t>
      </w:r>
    </w:p>
    <w:p>
      <w:pPr>
        <w:pStyle w:val="Normal1"/>
        <w:ind w:left="12" w:right="6" w:hanging="0"/>
        <w:rPr/>
      </w:pPr>
      <w:r>
        <w:rPr/>
        <w:t xml:space="preserve">В этом разделе мы рассмотрим алгоритм Схоуфа (Ren´e Schoof, 1985) для определения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w:t>
      </w:r>
      <w:r>
        <w:rPr/>
        <w:t xml:space="preserve">, т.е. количества точек, координаты которых удовлетворяют уравнению кривой (6.10) и являются неотрицательными целыми числами, меньшими </w:t>
      </w:r>
      <w:r>
        <w:rPr>
          <w:rStyle w:val="DefaultParagraphFont"/>
          <w:rFonts w:eastAsia="Cambria" w:cs="Cambria" w:ascii="Cambria" w:hAnsi="Cambria"/>
          <w:i/>
        </w:rPr>
        <w:t>p</w:t>
      </w:r>
      <w:r>
        <w:rPr/>
        <w:t xml:space="preserve">. Алгоритм Схоуфа был первым полиномиальным алгоритмом подсчета количества точек на эллиптической кривой, его трудоемкость составляет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position w:val="6"/>
          <w:sz w:val="13"/>
        </w:rPr>
        <w:t xml:space="preserve">6 </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операций по модулю </w:t>
      </w:r>
      <w:r>
        <w:rPr>
          <w:rStyle w:val="DefaultParagraphFont"/>
          <w:rFonts w:eastAsia="Cambria" w:cs="Cambria" w:ascii="Cambria" w:hAnsi="Cambria"/>
          <w:i/>
        </w:rPr>
        <w:t>p</w:t>
      </w:r>
      <w:r>
        <w:rPr/>
        <w:t>. Этот алгоритм лежит в основе всех современных методов, применяемых для случайных кривых.</w:t>
      </w:r>
    </w:p>
    <w:p>
      <w:pPr>
        <w:pStyle w:val="Normal1"/>
        <w:spacing w:before="0" w:after="103"/>
        <w:ind w:left="12" w:right="6" w:firstLine="397"/>
        <w:rPr/>
      </w:pPr>
      <w:r>
        <w:rPr/>
        <w:t>Мы начнем с теоремы, доказанной Хассе (Helmut Hasse) еще в 1933 году.</w:t>
      </w:r>
    </w:p>
    <w:p>
      <w:pPr>
        <w:pStyle w:val="Normal1"/>
        <w:spacing w:lineRule="auto" w:line="256" w:before="0" w:after="220"/>
        <w:ind w:left="10" w:right="-15" w:hanging="10"/>
        <w:jc w:val="right"/>
        <w:rPr/>
      </w:pPr>
      <w:r>
        <w:rPr/>
        <w:t xml:space="preserve">Теорема 6.1 (Хассе).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w:t>
      </w:r>
      <w:r>
        <w:rPr/>
        <w:t>удовлетворяет неравенствам</w:t>
      </w:r>
    </w:p>
    <w:p>
      <w:pPr>
        <w:pStyle w:val="Normal1"/>
        <w:spacing w:lineRule="auto" w:line="264" w:before="0" w:after="186"/>
        <w:ind w:left="213" w:hanging="10"/>
        <w:jc w:val="center"/>
        <w:rPr/>
      </w:pPr>
      <w:r>
        <mc:AlternateContent>
          <mc:Choice Requires="wps">
            <w:drawing>
              <wp:anchor behindDoc="1" distT="0" distB="0" distL="0" distR="0" simplePos="0" locked="0" layoutInCell="0" allowOverlap="1" relativeHeight="101">
                <wp:simplePos x="0" y="0"/>
                <wp:positionH relativeFrom="column">
                  <wp:posOffset>1528445</wp:posOffset>
                </wp:positionH>
                <wp:positionV relativeFrom="paragraph">
                  <wp:posOffset>15240</wp:posOffset>
                </wp:positionV>
                <wp:extent cx="63500" cy="635"/>
                <wp:effectExtent l="0" t="3175" r="635" b="1270"/>
                <wp:wrapSquare wrapText="bothSides"/>
                <wp:docPr id="100" name="Group 340927"/>
                <a:graphic xmlns:a="http://schemas.openxmlformats.org/drawingml/2006/main">
                  <a:graphicData uri="http://schemas.microsoft.com/office/word/2010/wordprocessingShape">
                    <wps:wsp>
                      <wps:cNvSpPr/>
                      <wps:spPr>
                        <a:xfrm>
                          <a:off x="0" y="0"/>
                          <a:ext cx="63360" cy="720"/>
                        </a:xfrm>
                        <a:custGeom>
                          <a:avLst/>
                          <a:gdLst/>
                          <a:ahLst/>
                          <a:rect l="l" t="t" r="r" b="b"/>
                          <a:pathLst>
                            <a:path w="63500" h="0">
                              <a:moveTo>
                                <a:pt x="0" y="0"/>
                              </a:moveTo>
                              <a:lnTo>
                                <a:pt x="6350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40927" path="m0,0l63500,0e" stroked="t" o:allowincell="f" style="position:absolute;margin-left:120.35pt;margin-top:1.2pt;width:4.95pt;height:0pt;mso-wrap-style:none;v-text-anchor:middle">
                <v:fill o:detectmouseclick="t" on="false"/>
                <v:stroke color="black" weight="5040" joinstyle="miter" endcap="flat"/>
                <w10:wrap type="square"/>
              </v:shape>
            </w:pict>
          </mc:Fallback>
        </mc:AlternateContent>
        <mc:AlternateContent>
          <mc:Choice Requires="wps">
            <w:drawing>
              <wp:anchor behindDoc="1" distT="0" distB="0" distL="0" distR="0" simplePos="0" locked="0" layoutInCell="0" allowOverlap="1" relativeHeight="102">
                <wp:simplePos x="0" y="0"/>
                <wp:positionH relativeFrom="column">
                  <wp:posOffset>3067050</wp:posOffset>
                </wp:positionH>
                <wp:positionV relativeFrom="paragraph">
                  <wp:posOffset>15240</wp:posOffset>
                </wp:positionV>
                <wp:extent cx="63500" cy="635"/>
                <wp:effectExtent l="0" t="3175" r="635" b="1270"/>
                <wp:wrapSquare wrapText="bothSides"/>
                <wp:docPr id="101" name="Group 340928"/>
                <a:graphic xmlns:a="http://schemas.openxmlformats.org/drawingml/2006/main">
                  <a:graphicData uri="http://schemas.microsoft.com/office/word/2010/wordprocessingShape">
                    <wps:wsp>
                      <wps:cNvSpPr/>
                      <wps:spPr>
                        <a:xfrm>
                          <a:off x="0" y="0"/>
                          <a:ext cx="63360" cy="720"/>
                        </a:xfrm>
                        <a:custGeom>
                          <a:avLst/>
                          <a:gdLst/>
                          <a:ahLst/>
                          <a:rect l="l" t="t" r="r" b="b"/>
                          <a:pathLst>
                            <a:path w="63500" h="0">
                              <a:moveTo>
                                <a:pt x="0" y="0"/>
                              </a:moveTo>
                              <a:lnTo>
                                <a:pt x="6350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40928" path="m0,0l63500,0e" stroked="t" o:allowincell="f" style="position:absolute;margin-left:241.5pt;margin-top:1.2pt;width:4.95pt;height:0pt;mso-wrap-style:none;v-text-anchor:middle">
                <v:fill o:detectmouseclick="t" on="false"/>
                <v:stroke color="black" weight="5040" joinstyle="miter" endcap="flat"/>
                <w10:wrap type="square"/>
              </v:shape>
            </w:pict>
          </mc:Fallback>
        </mc:AlternateContent>
      </w:r>
      <w:r>
        <w:rPr>
          <w:rStyle w:val="DefaultParagraphFont"/>
          <w:rFonts w:eastAsia="Cambria" w:cs="Cambria" w:ascii="Cambria" w:hAnsi="Cambria"/>
          <w:i/>
        </w:rPr>
        <w:t xml:space="preserve">p </w:t>
      </w:r>
      <w:r>
        <w:rPr>
          <w:rStyle w:val="DefaultParagraphFont"/>
          <w:rFonts w:eastAsia="Cambria" w:cs="Cambria" w:ascii="Cambria" w:hAnsi="Cambria"/>
        </w:rPr>
        <w:t>+ 1 − 2√</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+ 1 + 2√</w:t>
      </w:r>
      <w:r>
        <w:rPr>
          <w:rStyle w:val="DefaultParagraphFont"/>
          <w:rFonts w:eastAsia="Cambria" w:cs="Cambria" w:ascii="Cambria" w:hAnsi="Cambria"/>
          <w:i/>
        </w:rPr>
        <w:t>p.</w:t>
      </w:r>
    </w:p>
    <w:p>
      <w:pPr>
        <w:pStyle w:val="Normal1"/>
        <w:spacing w:before="0" w:after="185"/>
        <w:ind w:left="397" w:right="6" w:hanging="0"/>
        <w:rPr/>
      </w:pPr>
      <w:r>
        <w:rPr/>
        <w:t xml:space="preserve">Оказывается удобным представлять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w:t>
      </w:r>
      <w:r>
        <w:rPr/>
        <w:t>в виде</w:t>
      </w:r>
    </w:p>
    <w:p>
      <w:pPr>
        <w:pStyle w:val="Normal1"/>
        <w:tabs>
          <w:tab w:val="center" w:pos="3114" w:leader="none"/>
          <w:tab w:val="right" w:pos="6236" w:leader="none"/>
        </w:tabs>
        <w:spacing w:lineRule="auto" w:line="264" w:before="0" w:after="266"/>
        <w:ind w:left="0" w:hanging="0"/>
        <w:jc w:val="left"/>
        <w:rPr/>
      </w:pPr>
      <w:r>
        <w:rPr>
          <w:rStyle w:val="DefaultParagraphFont"/>
          <w:sz w:val="22"/>
        </w:rPr>
        <w:tab/>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 xml:space="preserve">+ 1 − </w:t>
      </w:r>
      <w:r>
        <w:rPr>
          <w:rStyle w:val="DefaultParagraphFont"/>
          <w:rFonts w:eastAsia="Cambria" w:cs="Cambria" w:ascii="Cambria" w:hAnsi="Cambria"/>
          <w:i/>
        </w:rPr>
        <w:t>t.</w:t>
        <w:tab/>
      </w:r>
      <w:r>
        <w:rPr/>
        <w:t>(6.23)</w:t>
      </w:r>
    </w:p>
    <w:p>
      <w:pPr>
        <w:pStyle w:val="Normal1"/>
        <w:spacing w:before="0" w:after="259"/>
        <w:ind w:left="12" w:right="6" w:firstLine="397"/>
        <w:rPr/>
      </w:pPr>
      <w:r>
        <w:rPr/>
        <w:t xml:space="preserve">Параметр </w:t>
      </w:r>
      <w:r>
        <w:rPr>
          <w:rStyle w:val="DefaultParagraphFont"/>
          <w:rFonts w:eastAsia="Cambria" w:cs="Cambria" w:ascii="Cambria" w:hAnsi="Cambria"/>
          <w:i/>
        </w:rPr>
        <w:t xml:space="preserve">t </w:t>
      </w:r>
      <w:r>
        <w:rPr/>
        <w:t xml:space="preserve">в (6.23) может принимать как положительные, так и отрицательные значения или быть равным нулю и называется следом Фробениуса для </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w:t>
      </w:r>
      <w:r>
        <w:rPr/>
        <w:t>. В соответствии с теоремой Хассе</w:t>
      </w:r>
    </w:p>
    <w:p>
      <w:pPr>
        <w:pStyle w:val="Normal1"/>
        <w:tabs>
          <w:tab w:val="center" w:pos="3114" w:leader="none"/>
          <w:tab w:val="right" w:pos="6236" w:leader="none"/>
        </w:tabs>
        <w:spacing w:lineRule="auto" w:line="247" w:before="0" w:after="272"/>
        <w:ind w:left="0" w:hanging="0"/>
        <w:jc w:val="left"/>
        <w:rPr/>
      </w:pPr>
      <w:r>
        <mc:AlternateContent>
          <mc:Choice Requires="wps">
            <w:drawing>
              <wp:anchor behindDoc="1" distT="0" distB="0" distL="0" distR="0" simplePos="0" locked="0" layoutInCell="0" allowOverlap="1" relativeHeight="103">
                <wp:simplePos x="0" y="0"/>
                <wp:positionH relativeFrom="column">
                  <wp:posOffset>2157095</wp:posOffset>
                </wp:positionH>
                <wp:positionV relativeFrom="paragraph">
                  <wp:posOffset>23495</wp:posOffset>
                </wp:positionV>
                <wp:extent cx="63500" cy="635"/>
                <wp:effectExtent l="0" t="3175" r="635" b="1270"/>
                <wp:wrapSquare wrapText="bothSides"/>
                <wp:docPr id="102" name="Group 356289"/>
                <a:graphic xmlns:a="http://schemas.openxmlformats.org/drawingml/2006/main">
                  <a:graphicData uri="http://schemas.microsoft.com/office/word/2010/wordprocessingShape">
                    <wps:wsp>
                      <wps:cNvSpPr/>
                      <wps:spPr>
                        <a:xfrm>
                          <a:off x="0" y="0"/>
                          <a:ext cx="63360" cy="720"/>
                        </a:xfrm>
                        <a:custGeom>
                          <a:avLst/>
                          <a:gdLst/>
                          <a:ahLst/>
                          <a:rect l="l" t="t" r="r" b="b"/>
                          <a:pathLst>
                            <a:path w="63500" h="0">
                              <a:moveTo>
                                <a:pt x="0" y="0"/>
                              </a:moveTo>
                              <a:lnTo>
                                <a:pt x="63500"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56289" path="m0,0l63500,0e" stroked="t" o:allowincell="f" style="position:absolute;margin-left:169.85pt;margin-top:1.85pt;width:4.95pt;height:0pt;mso-wrap-style:none;v-text-anchor:middle">
                <v:fill o:detectmouseclick="t" on="false"/>
                <v:stroke color="black" weight="5040" joinstyle="miter" endcap="flat"/>
                <w10:wrap type="square"/>
              </v:shape>
            </w:pict>
          </mc:Fallback>
        </mc:AlternateContent>
      </w:r>
      <w:r>
        <w:rPr>
          <w:rStyle w:val="DefaultParagraphFont"/>
          <w:sz w:val="22"/>
        </w:rPr>
        <w:tab/>
      </w:r>
      <w:r>
        <w:rPr>
          <w:rStyle w:val="DefaultParagraphFont"/>
          <w:rFonts w:eastAsia="Cambria" w:cs="Cambria" w:ascii="Cambria" w:hAnsi="Cambria"/>
        </w:rPr>
        <w:t>|</w:t>
      </w:r>
      <w:r>
        <w:rPr>
          <w:rStyle w:val="DefaultParagraphFont"/>
          <w:rFonts w:eastAsia="Cambria" w:cs="Cambria" w:ascii="Cambria" w:hAnsi="Cambria"/>
          <w:i/>
        </w:rPr>
        <w:t>t</w:t>
      </w:r>
      <w:r>
        <w:rPr>
          <w:rStyle w:val="DefaultParagraphFont"/>
          <w:rFonts w:eastAsia="Cambria" w:cs="Cambria" w:ascii="Cambria" w:hAnsi="Cambria"/>
        </w:rPr>
        <w:t>| ≤ 2√</w:t>
      </w:r>
      <w:r>
        <w:rPr>
          <w:rStyle w:val="DefaultParagraphFont"/>
          <w:rFonts w:eastAsia="Cambria" w:cs="Cambria" w:ascii="Cambria" w:hAnsi="Cambria"/>
          <w:i/>
        </w:rPr>
        <w:t>p.</w:t>
        <w:tab/>
      </w:r>
      <w:r>
        <w:rPr/>
        <w:t>(6.24)</w:t>
      </w:r>
    </w:p>
    <w:p>
      <w:pPr>
        <w:pStyle w:val="Normal1"/>
        <w:spacing w:before="0" w:after="135"/>
        <w:ind w:left="12" w:right="6" w:firstLine="397"/>
        <w:rPr/>
      </w:pPr>
      <w:r>
        <w:rPr/>
        <w:t xml:space="preserve">До сих пор нас интересовали только точки на кривой с целочисленными неотрицательными координатами, меньшими </w:t>
      </w:r>
      <w:r>
        <w:rPr>
          <w:rStyle w:val="DefaultParagraphFont"/>
          <w:rFonts w:eastAsia="Cambria" w:cs="Cambria" w:ascii="Cambria" w:hAnsi="Cambria"/>
          <w:i/>
        </w:rPr>
        <w:t>p</w:t>
      </w:r>
      <w:r>
        <w:rPr/>
        <w:t xml:space="preserve">. Но теперь мы рассмотрим все множество решений уравнения кривой (6.10) в комплексных числах. След Фробениуса замечательным образом связан с модулем </w:t>
      </w:r>
      <w:r>
        <w:rPr>
          <w:rStyle w:val="DefaultParagraphFont"/>
          <w:rFonts w:eastAsia="Cambria" w:cs="Cambria" w:ascii="Cambria" w:hAnsi="Cambria"/>
          <w:i/>
        </w:rPr>
        <w:t>p</w:t>
      </w:r>
      <w:r>
        <w:rPr/>
        <w:t>.</w:t>
      </w:r>
    </w:p>
    <w:p>
      <w:pPr>
        <w:pStyle w:val="Normal1"/>
        <w:spacing w:lineRule="auto" w:line="312" w:before="0" w:after="132"/>
        <w:ind w:left="-15" w:right="5" w:firstLine="387"/>
        <w:rPr/>
      </w:pPr>
      <w:r>
        <w:rPr/>
        <w:t xml:space="preserve">Теорема 6.2. Для всех (комплексных чисел) </w:t>
      </w:r>
      <w:r>
        <w:rPr>
          <w:rStyle w:val="DefaultParagraphFont"/>
          <w:rFonts w:eastAsia="Cambria" w:cs="Cambria" w:ascii="Cambria" w:hAnsi="Cambria"/>
          <w:i/>
        </w:rPr>
        <w:t xml:space="preserve">x </w:t>
      </w:r>
      <w:r>
        <w:rPr/>
        <w:t xml:space="preserve">и </w:t>
      </w:r>
      <w:r>
        <w:rPr>
          <w:rStyle w:val="DefaultParagraphFont"/>
          <w:rFonts w:eastAsia="Cambria" w:cs="Cambria" w:ascii="Cambria" w:hAnsi="Cambria"/>
          <w:i/>
        </w:rPr>
        <w:t>y</w:t>
      </w:r>
      <w:r>
        <w:rPr/>
        <w:t xml:space="preserve">, удовлетворяющих уравнению кривой (6.10) с параметрами </w:t>
      </w:r>
      <w:r>
        <w:rPr>
          <w:rStyle w:val="DefaultParagraphFont"/>
          <w:rFonts w:eastAsia="Cambria" w:cs="Cambria" w:ascii="Cambria" w:hAnsi="Cambria"/>
        </w:rPr>
        <w:t xml:space="preserve">0 ≤ </w:t>
      </w:r>
      <w:r>
        <w:rPr>
          <w:rStyle w:val="DefaultParagraphFont"/>
          <w:rFonts w:eastAsia="Cambria" w:cs="Cambria" w:ascii="Cambria" w:hAnsi="Cambria"/>
          <w:i/>
        </w:rPr>
        <w:t>a,b &lt; p</w:t>
      </w:r>
      <w:r>
        <w:rPr/>
        <w:t>, справедливо равенство</w:t>
      </w:r>
    </w:p>
    <w:p>
      <w:pPr>
        <w:pStyle w:val="Normal1"/>
        <w:tabs>
          <w:tab w:val="center" w:pos="3114" w:leader="none"/>
          <w:tab w:val="right" w:pos="6236"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position w:val="4"/>
          <w:sz w:val="10"/>
          <w:sz w:val="15"/>
        </w:rPr>
        <w:t>2</w:t>
      </w:r>
      <w:r>
        <w:rPr>
          <w:rStyle w:val="DefaultParagraphFont"/>
          <w:rFonts w:eastAsia="Cambria" w:cs="Cambria" w:ascii="Cambria" w:hAnsi="Cambria"/>
          <w:i/>
        </w:rPr>
        <w:t>,y</w:t>
      </w:r>
      <w:r>
        <w:rPr>
          <w:rStyle w:val="DefaultParagraphFont"/>
          <w:rFonts w:eastAsia="Cambria" w:cs="Cambria" w:ascii="Cambria" w:hAnsi="Cambria"/>
          <w:i/>
          <w:position w:val="6"/>
          <w:sz w:val="13"/>
        </w:rPr>
        <w:t>p</w:t>
      </w:r>
      <w:r>
        <w:rPr>
          <w:rStyle w:val="DefaultParagraphFont"/>
          <w:rFonts w:eastAsia="Cambria" w:cs="Cambria" w:ascii="Cambria" w:hAnsi="Cambria"/>
          <w:position w:val="4"/>
          <w:sz w:val="10"/>
          <w:sz w:val="15"/>
        </w:rPr>
        <w:t>2</w:t>
      </w:r>
      <w:r>
        <w:rPr>
          <w:rStyle w:val="DefaultParagraphFont"/>
          <w:rFonts w:eastAsia="Cambria" w:cs="Cambria" w:ascii="Cambria" w:hAnsi="Cambria"/>
        </w:rPr>
        <w:t>)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 = [</w:t>
      </w:r>
      <w:r>
        <w:rPr>
          <w:rStyle w:val="DefaultParagraphFont"/>
          <w:rFonts w:eastAsia="Cambria" w:cs="Cambria" w:ascii="Cambria" w:hAnsi="Cambria"/>
          <w:i/>
        </w:rPr>
        <w:t>t</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i/>
        </w:rPr>
        <w:t>,y</w:t>
      </w:r>
      <w:r>
        <w:rPr>
          <w:rStyle w:val="DefaultParagraphFont"/>
          <w:rFonts w:eastAsia="Cambria" w:cs="Cambria" w:ascii="Cambria" w:hAnsi="Cambria"/>
          <w:i/>
          <w:position w:val="6"/>
          <w:sz w:val="13"/>
        </w:rPr>
        <w:t>p</w:t>
      </w:r>
      <w:r>
        <w:rPr>
          <w:rStyle w:val="DefaultParagraphFont"/>
          <w:rFonts w:eastAsia="Cambria" w:cs="Cambria" w:ascii="Cambria" w:hAnsi="Cambria"/>
        </w:rPr>
        <w:t>)</w:t>
        <w:tab/>
      </w:r>
      <w:r>
        <w:rPr/>
        <w:t>(6.25)</w:t>
      </w:r>
    </w:p>
    <w:p>
      <w:pPr>
        <w:pStyle w:val="Normal1"/>
        <w:spacing w:lineRule="auto" w:line="247" w:before="0" w:after="118"/>
        <w:ind w:left="-15" w:right="5" w:hanging="0"/>
        <w:rPr/>
      </w:pPr>
      <w:r>
        <w:rPr/>
        <w:t>(сложение в формуле означает композицию точек на кривой).</w:t>
      </w:r>
    </w:p>
    <w:p>
      <w:pPr>
        <w:pStyle w:val="Normal1"/>
        <w:spacing w:before="0" w:after="80"/>
        <w:ind w:left="12" w:right="6" w:firstLine="397"/>
        <w:rPr/>
      </w:pPr>
      <w:r>
        <w:rPr/>
        <w:t xml:space="preserve">Чтобы научиться находить общее решение уравнения (6.25), заметим, что композиция точек вида </w:t>
      </w:r>
      <w:r>
        <w:rPr>
          <w:rStyle w:val="DefaultParagraphFont"/>
          <w:rFonts w:eastAsia="Cambria" w:cs="Cambria" w:ascii="Cambria" w:hAnsi="Cambria"/>
          <w:i/>
        </w:rPr>
        <w:t xml:space="preserve">Q </w:t>
      </w:r>
      <w:r>
        <w:rPr>
          <w:rStyle w:val="DefaultParagraphFont"/>
          <w:rFonts w:eastAsia="Cambria" w:cs="Cambria" w:ascii="Cambria" w:hAnsi="Cambria"/>
        </w:rPr>
        <w:t>= [</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 xml:space="preserve">P </w:t>
      </w:r>
      <w:r>
        <w:rPr/>
        <w:t xml:space="preserve">может быть выражена через координаты точки </w:t>
      </w:r>
      <w:r>
        <w:rPr>
          <w:rStyle w:val="DefaultParagraphFont"/>
          <w:rFonts w:eastAsia="Cambria" w:cs="Cambria" w:ascii="Cambria" w:hAnsi="Cambria"/>
          <w:i/>
        </w:rPr>
        <w:t xml:space="preserve">P </w:t>
      </w:r>
      <w:r>
        <w:rPr/>
        <w:t>. Например,</w:t>
      </w:r>
    </w:p>
    <w:p>
      <w:pPr>
        <w:pStyle w:val="Normal1"/>
        <w:spacing w:lineRule="auto" w:line="264" w:before="0" w:after="116"/>
        <w:ind w:left="10" w:right="201" w:hanging="10"/>
        <w:jc w:val="right"/>
        <w:rPr/>
      </w:pPr>
      <w:r>
        <w:rPr/>
        <w:drawing>
          <wp:inline distT="0" distB="0" distL="0" distR="0">
            <wp:extent cx="3636645" cy="1316990"/>
            <wp:effectExtent l="0" t="0" r="0" b="0"/>
            <wp:docPr id="103" name="Picture 41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411092" descr=""/>
                    <pic:cNvPicPr>
                      <a:picLocks noChangeAspect="1" noChangeArrowheads="1"/>
                    </pic:cNvPicPr>
                  </pic:nvPicPr>
                  <pic:blipFill>
                    <a:blip r:embed="rId117"/>
                    <a:stretch>
                      <a:fillRect/>
                    </a:stretch>
                  </pic:blipFill>
                  <pic:spPr bwMode="auto">
                    <a:xfrm>
                      <a:off x="0" y="0"/>
                      <a:ext cx="3636645" cy="1316990"/>
                    </a:xfrm>
                    <a:prstGeom prst="rect">
                      <a:avLst/>
                    </a:prstGeom>
                  </pic:spPr>
                </pic:pic>
              </a:graphicData>
            </a:graphic>
          </wp:inline>
        </w:drawing>
      </w:r>
      <w:r>
        <w:rPr>
          <w:rStyle w:val="DefaultParagraphFont"/>
          <w:rFonts w:eastAsia="Cambria" w:cs="Cambria" w:ascii="Cambria" w:hAnsi="Cambria"/>
          <w:i/>
        </w:rPr>
        <w:t>.</w:t>
      </w:r>
    </w:p>
    <w:p>
      <w:pPr>
        <w:pStyle w:val="Normal1"/>
        <w:spacing w:before="0" w:after="141"/>
        <w:ind w:left="12" w:right="6" w:hanging="0"/>
        <w:rPr/>
      </w:pPr>
      <w:r>
        <w:rPr/>
        <w:t xml:space="preserve">Точка </w:t>
      </w:r>
      <w:r>
        <w:rPr>
          <w:rStyle w:val="DefaultParagraphFont"/>
          <w:rFonts w:eastAsia="Cambria" w:cs="Cambria" w:ascii="Cambria" w:hAnsi="Cambria"/>
        </w:rPr>
        <w:t>[3](</w:t>
      </w:r>
      <w:r>
        <w:rPr>
          <w:rStyle w:val="DefaultParagraphFont"/>
          <w:rFonts w:eastAsia="Cambria" w:cs="Cambria" w:ascii="Cambria" w:hAnsi="Cambria"/>
          <w:i/>
        </w:rPr>
        <w:t>x,y</w:t>
      </w:r>
      <w:r>
        <w:rPr>
          <w:rStyle w:val="DefaultParagraphFont"/>
          <w:rFonts w:eastAsia="Cambria" w:cs="Cambria" w:ascii="Cambria" w:hAnsi="Cambria"/>
        </w:rPr>
        <w:t xml:space="preserve">) </w:t>
      </w:r>
      <w:r>
        <w:rPr/>
        <w:t xml:space="preserve">может быть получена как </w:t>
      </w:r>
      <w:r>
        <w:rPr>
          <w:rStyle w:val="DefaultParagraphFont"/>
          <w:rFonts w:eastAsia="Cambria" w:cs="Cambria" w:ascii="Cambria" w:hAnsi="Cambria"/>
        </w:rPr>
        <w:t>[2](</w:t>
      </w:r>
      <w:r>
        <w:rPr>
          <w:rStyle w:val="DefaultParagraphFont"/>
          <w:rFonts w:eastAsia="Cambria" w:cs="Cambria" w:ascii="Cambria" w:hAnsi="Cambria"/>
          <w:i/>
        </w:rPr>
        <w:t>x,y</w:t>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 xml:space="preserve">) </w:t>
      </w:r>
      <w:r>
        <w:rPr/>
        <w:t xml:space="preserve">путем подстановки найденных выражений для координат точки </w:t>
      </w:r>
      <w:r>
        <w:rPr>
          <w:rStyle w:val="DefaultParagraphFont"/>
          <w:rFonts w:eastAsia="Cambria" w:cs="Cambria" w:ascii="Cambria" w:hAnsi="Cambria"/>
        </w:rPr>
        <w:t>[2](</w:t>
      </w:r>
      <w:r>
        <w:rPr>
          <w:rStyle w:val="DefaultParagraphFont"/>
          <w:rFonts w:eastAsia="Cambria" w:cs="Cambria" w:ascii="Cambria" w:hAnsi="Cambria"/>
          <w:i/>
        </w:rPr>
        <w:t>x,y</w:t>
      </w:r>
      <w:r>
        <w:rPr>
          <w:rStyle w:val="DefaultParagraphFont"/>
          <w:rFonts w:eastAsia="Cambria" w:cs="Cambria" w:ascii="Cambria" w:hAnsi="Cambria"/>
        </w:rPr>
        <w:t xml:space="preserve">) </w:t>
      </w:r>
      <w:r>
        <w:rPr/>
        <w:t>в формулы (6.5), (6.7), (6.8) (желающие могут это проделать). Процесс получения выражений для следующих точек кажется довольно сложным, тем не менее он описывается следующей простой рекурсивной схемой.</w:t>
      </w:r>
    </w:p>
    <w:p>
      <w:pPr>
        <w:pStyle w:val="Normal1"/>
        <w:spacing w:lineRule="auto" w:line="266" w:before="0" w:after="0"/>
        <w:ind w:left="880" w:right="4509" w:hanging="10"/>
        <w:jc w:val="left"/>
        <w:rPr/>
      </w:pPr>
      <w:r>
        <w:rPr>
          <w:rStyle w:val="DefaultParagraphFont"/>
          <w:rFonts w:eastAsia="Cambria" w:cs="Cambria" w:ascii="Cambria" w:hAnsi="Cambria"/>
          <w:i/>
        </w:rPr>
        <w:t>ψ</w:t>
      </w:r>
      <w:r>
        <w:rPr>
          <w:rStyle w:val="DefaultParagraphFont"/>
          <w:rFonts w:eastAsia="Cambria" w:cs="Cambria" w:ascii="Cambria" w:hAnsi="Cambria"/>
          <w:position w:val="-1"/>
          <w:sz w:val="13"/>
        </w:rPr>
        <w:t xml:space="preserve">0 </w:t>
      </w:r>
      <w:r>
        <w:rPr>
          <w:rStyle w:val="DefaultParagraphFont"/>
          <w:rFonts w:eastAsia="Cambria" w:cs="Cambria" w:ascii="Cambria" w:hAnsi="Cambria"/>
        </w:rPr>
        <w:t>= 0</w:t>
      </w:r>
      <w:r>
        <w:rPr>
          <w:rStyle w:val="DefaultParagraphFont"/>
          <w:rFonts w:eastAsia="Cambria" w:cs="Cambria" w:ascii="Cambria" w:hAnsi="Cambria"/>
          <w:i/>
        </w:rPr>
        <w:t>, ψ</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w:t>
      </w:r>
      <w:r>
        <w:rPr>
          <w:rStyle w:val="DefaultParagraphFont"/>
          <w:rFonts w:eastAsia="Cambria" w:cs="Cambria" w:ascii="Cambria" w:hAnsi="Cambria"/>
          <w:i/>
        </w:rPr>
        <w:t>, ψ</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2</w:t>
      </w:r>
      <w:r>
        <w:rPr>
          <w:rStyle w:val="DefaultParagraphFont"/>
          <w:rFonts w:eastAsia="Cambria" w:cs="Cambria" w:ascii="Cambria" w:hAnsi="Cambria"/>
          <w:i/>
        </w:rPr>
        <w:t>y,</w:t>
      </w:r>
    </w:p>
    <w:p>
      <w:pPr>
        <w:pStyle w:val="Normal1"/>
        <w:spacing w:lineRule="auto" w:line="417" w:before="0" w:after="291"/>
        <w:ind w:left="880" w:right="526" w:hanging="10"/>
        <w:rPr/>
      </w:pPr>
      <w:r>
        <w:rPr>
          <w:rStyle w:val="DefaultParagraphFont"/>
          <w:rFonts w:eastAsia="Cambria" w:cs="Cambria" w:ascii="Cambria" w:hAnsi="Cambria"/>
          <w:i/>
        </w:rPr>
        <w:t>ψ</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3</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+ 6</w:t>
      </w:r>
      <w:r>
        <w:rPr>
          <w:rStyle w:val="DefaultParagraphFont"/>
          <w:rFonts w:eastAsia="Cambria" w:cs="Cambria" w:ascii="Cambria" w:hAnsi="Cambria"/>
          <w:i/>
        </w:rPr>
        <w:t>ax</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+ 12</w:t>
      </w:r>
      <w:r>
        <w:rPr>
          <w:rStyle w:val="DefaultParagraphFont"/>
          <w:rFonts w:eastAsia="Cambria" w:cs="Cambria" w:ascii="Cambria" w:hAnsi="Cambria"/>
          <w:i/>
        </w:rPr>
        <w:t xml:space="preserve">bx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position w:val="6"/>
          <w:sz w:val="13"/>
        </w:rPr>
        <w:t>2</w:t>
      </w:r>
      <w:r>
        <w:rPr>
          <w:rStyle w:val="DefaultParagraphFont"/>
          <w:rFonts w:eastAsia="Cambria" w:cs="Cambria" w:ascii="Cambria" w:hAnsi="Cambria"/>
          <w:i/>
        </w:rPr>
        <w:t>, ψ</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4</w:t>
      </w:r>
      <w:r>
        <w:rPr>
          <w:rStyle w:val="DefaultParagraphFont"/>
          <w:rFonts w:eastAsia="Cambria" w:cs="Cambria" w:ascii="Cambria" w:hAnsi="Cambria"/>
          <w:i/>
        </w:rPr>
        <w:t>y</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6 </w:t>
      </w:r>
      <w:r>
        <w:rPr>
          <w:rStyle w:val="DefaultParagraphFont"/>
          <w:rFonts w:eastAsia="Cambria" w:cs="Cambria" w:ascii="Cambria" w:hAnsi="Cambria"/>
        </w:rPr>
        <w:t>+ 5</w:t>
      </w:r>
      <w:r>
        <w:rPr>
          <w:rStyle w:val="DefaultParagraphFont"/>
          <w:rFonts w:eastAsia="Cambria" w:cs="Cambria" w:ascii="Cambria" w:hAnsi="Cambria"/>
          <w:i/>
        </w:rPr>
        <w:t>ax</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+ 20</w:t>
      </w:r>
      <w:r>
        <w:rPr>
          <w:rStyle w:val="DefaultParagraphFont"/>
          <w:rFonts w:eastAsia="Cambria" w:cs="Cambria" w:ascii="Cambria" w:hAnsi="Cambria"/>
          <w:i/>
        </w:rPr>
        <w:t>bx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− 5</w:t>
      </w:r>
      <w:r>
        <w:rPr>
          <w:rStyle w:val="DefaultParagraphFont"/>
          <w:rFonts w:eastAsia="Cambria" w:cs="Cambria" w:ascii="Cambria" w:hAnsi="Cambria"/>
          <w:i/>
        </w:rPr>
        <w:t>a</w:t>
      </w:r>
      <w:r>
        <w:rPr>
          <w:rStyle w:val="DefaultParagraphFont"/>
          <w:rFonts w:eastAsia="Cambria" w:cs="Cambria" w:ascii="Cambria" w:hAnsi="Cambria"/>
          <w:position w:val="6"/>
          <w:sz w:val="13"/>
        </w:rPr>
        <w:t>2</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− 4</w:t>
      </w:r>
      <w:r>
        <w:rPr>
          <w:rStyle w:val="DefaultParagraphFont"/>
          <w:rFonts w:eastAsia="Cambria" w:cs="Cambria" w:ascii="Cambria" w:hAnsi="Cambria"/>
          <w:i/>
        </w:rPr>
        <w:t xml:space="preserve">abx </w:t>
      </w:r>
      <w:r>
        <w:rPr>
          <w:rStyle w:val="DefaultParagraphFont"/>
          <w:rFonts w:eastAsia="Cambria" w:cs="Cambria" w:ascii="Cambria" w:hAnsi="Cambria"/>
        </w:rPr>
        <w:t>− 8</w:t>
      </w:r>
      <w:r>
        <w:rPr>
          <w:rStyle w:val="DefaultParagraphFont"/>
          <w:rFonts w:eastAsia="Cambria" w:cs="Cambria" w:ascii="Cambria" w:hAnsi="Cambria"/>
          <w:i/>
        </w:rPr>
        <w:t>b</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position w:val="6"/>
          <w:sz w:val="13"/>
        </w:rPr>
        <w:t>3</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lineRule="auto" w:line="400" w:before="0" w:after="3"/>
        <w:ind w:left="-15" w:right="1070" w:firstLine="526"/>
        <w:rPr/>
      </w:pPr>
      <w:r>
        <w:rPr>
          <w:rStyle w:val="DefaultParagraphFont"/>
          <w:rFonts w:eastAsia="Cambria" w:cs="Cambria" w:ascii="Cambria" w:hAnsi="Cambria"/>
          <w:i/>
        </w:rPr>
        <w:t>ψ</w:t>
      </w:r>
      <w:r>
        <w:rPr>
          <w:rStyle w:val="DefaultParagraphFont"/>
          <w:rFonts w:eastAsia="Cambria" w:cs="Cambria" w:ascii="Cambria" w:hAnsi="Cambria"/>
          <w:position w:val="-1"/>
          <w:sz w:val="13"/>
        </w:rPr>
        <w:t>2</w:t>
      </w:r>
      <w:r>
        <w:rPr>
          <w:rStyle w:val="DefaultParagraphFont"/>
          <w:rFonts w:eastAsia="Cambria" w:cs="Cambria" w:ascii="Cambria" w:hAnsi="Cambria"/>
          <w:i/>
        </w:rPr>
        <w:t>ψ</w:t>
      </w:r>
      <w:r>
        <w:rPr>
          <w:rStyle w:val="DefaultParagraphFont"/>
          <w:rFonts w:eastAsia="Cambria" w:cs="Cambria" w:ascii="Cambria" w:hAnsi="Cambria"/>
          <w:i/>
          <w:sz w:val="14"/>
        </w:rPr>
        <w:t>m</w:t>
      </w:r>
      <w:r>
        <w:rPr>
          <w:rStyle w:val="DefaultParagraphFont"/>
          <w:rFonts w:eastAsia="Cambria" w:cs="Cambria" w:ascii="Cambria" w:hAnsi="Cambria"/>
          <w:sz w:val="14"/>
        </w:rPr>
        <w:t>2+1</w:t>
      </w:r>
      <w:r>
        <w:rPr>
          <w:rStyle w:val="DefaultParagraphFont"/>
          <w:rFonts w:eastAsia="Cambria" w:cs="Cambria" w:ascii="Cambria" w:hAnsi="Cambria"/>
          <w:i/>
          <w:sz w:val="14"/>
        </w:rPr>
        <w:t xml:space="preserve">m </w:t>
      </w:r>
      <w:r>
        <w:rPr>
          <w:rStyle w:val="DefaultParagraphFont"/>
          <w:rFonts w:eastAsia="Cambria" w:cs="Cambria" w:ascii="Cambria" w:hAnsi="Cambria"/>
        </w:rPr>
        <w:t>== (</w:t>
      </w:r>
      <w:r>
        <w:rPr>
          <w:rStyle w:val="DefaultParagraphFont"/>
          <w:rFonts w:eastAsia="Cambria" w:cs="Cambria" w:ascii="Cambria" w:hAnsi="Cambria"/>
          <w:i/>
        </w:rPr>
        <w:t>ψψ</w:t>
      </w:r>
      <w:r>
        <w:rPr>
          <w:rStyle w:val="DefaultParagraphFont"/>
          <w:rFonts w:eastAsia="Cambria" w:cs="Cambria" w:ascii="Cambria" w:hAnsi="Cambria"/>
          <w:i/>
          <w:position w:val="-1"/>
          <w:sz w:val="13"/>
        </w:rPr>
        <w:t>m</w:t>
      </w:r>
      <w:r>
        <w:rPr>
          <w:rStyle w:val="DefaultParagraphFont"/>
          <w:rFonts w:eastAsia="Cambria" w:cs="Cambria" w:ascii="Cambria" w:hAnsi="Cambria"/>
          <w:i/>
          <w:sz w:val="14"/>
        </w:rPr>
        <w:t>m</w:t>
      </w:r>
      <w:r>
        <w:rPr>
          <w:rStyle w:val="DefaultParagraphFont"/>
          <w:rFonts w:eastAsia="Cambria" w:cs="Cambria" w:ascii="Cambria" w:hAnsi="Cambria"/>
          <w:sz w:val="14"/>
        </w:rPr>
        <w:t>+2+2</w:t>
      </w:r>
      <w:r>
        <w:rPr>
          <w:rStyle w:val="DefaultParagraphFont"/>
          <w:rFonts w:eastAsia="Cambria" w:cs="Cambria" w:ascii="Cambria" w:hAnsi="Cambria"/>
          <w:i/>
        </w:rPr>
        <w:t>ψψ</w:t>
      </w:r>
      <w:r>
        <w:rPr>
          <w:rStyle w:val="DefaultParagraphFont"/>
          <w:rFonts w:eastAsia="Cambria" w:cs="Cambria" w:ascii="Cambria" w:hAnsi="Cambria"/>
          <w:i/>
          <w:position w:val="6"/>
          <w:sz w:val="13"/>
        </w:rPr>
        <w:t>m</w:t>
      </w:r>
      <w:r>
        <w:rPr>
          <w:rStyle w:val="DefaultParagraphFont"/>
          <w:rFonts w:eastAsia="Cambria" w:cs="Cambria" w:ascii="Cambria" w:hAnsi="Cambria"/>
          <w:sz w:val="14"/>
        </w:rPr>
        <w:t>3</w:t>
      </w:r>
      <w:r>
        <w:rPr>
          <w:rStyle w:val="DefaultParagraphFont"/>
          <w:rFonts w:eastAsia="Cambria" w:cs="Cambria" w:ascii="Cambria" w:hAnsi="Cambria"/>
          <w:i/>
          <w:position w:val="-1"/>
          <w:sz w:val="13"/>
        </w:rPr>
        <w:t>m</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w:t>
      </w:r>
      <w:r>
        <w:rPr>
          <w:rStyle w:val="DefaultParagraphFont"/>
          <w:rFonts w:eastAsia="Cambria" w:cs="Cambria" w:ascii="Cambria" w:hAnsi="Cambria"/>
          <w:sz w:val="14"/>
        </w:rPr>
        <w:t>−1</w:t>
      </w:r>
      <w:r>
        <w:rPr>
          <w:rStyle w:val="DefaultParagraphFont"/>
          <w:rFonts w:eastAsia="Cambria" w:cs="Cambria" w:ascii="Cambria" w:hAnsi="Cambria"/>
          <w:i/>
        </w:rPr>
        <w:t>ψ</w:t>
      </w:r>
      <w:r>
        <w:rPr>
          <w:rStyle w:val="DefaultParagraphFont"/>
          <w:rFonts w:eastAsia="Cambria" w:cs="Cambria" w:ascii="Cambria" w:hAnsi="Cambria"/>
        </w:rPr>
        <w:t>−</w:t>
      </w:r>
      <w:r>
        <w:rPr>
          <w:rStyle w:val="DefaultParagraphFont"/>
          <w:rFonts w:eastAsia="Cambria" w:cs="Cambria" w:ascii="Cambria" w:hAnsi="Cambria"/>
          <w:i/>
          <w:sz w:val="14"/>
        </w:rPr>
        <w:t>m</w:t>
      </w:r>
      <w:r>
        <w:rPr>
          <w:rStyle w:val="DefaultParagraphFont"/>
          <w:rFonts w:eastAsia="Cambria" w:cs="Cambria" w:ascii="Cambria" w:hAnsi="Cambria"/>
          <w:sz w:val="14"/>
        </w:rPr>
        <w:t>−1</w:t>
      </w:r>
      <w:r>
        <w:rPr>
          <w:rStyle w:val="DefaultParagraphFont"/>
          <w:rFonts w:eastAsia="Cambria" w:cs="Cambria" w:ascii="Cambria" w:hAnsi="Cambria"/>
          <w:i/>
        </w:rPr>
        <w:t>ψ</w:t>
      </w:r>
      <w:r>
        <w:rPr>
          <w:rStyle w:val="DefaultParagraphFont"/>
          <w:rFonts w:eastAsia="Cambria" w:cs="Cambria" w:ascii="Cambria" w:hAnsi="Cambria"/>
          <w:i/>
          <w:position w:val="6"/>
          <w:sz w:val="13"/>
        </w:rPr>
        <w:t>m</w:t>
      </w:r>
      <w:r>
        <w:rPr>
          <w:rStyle w:val="DefaultParagraphFont"/>
          <w:rFonts w:eastAsia="Cambria" w:cs="Cambria" w:ascii="Cambria" w:hAnsi="Cambria"/>
          <w:sz w:val="14"/>
        </w:rPr>
        <w:t xml:space="preserve">3 </w:t>
      </w:r>
      <w:r>
        <w:rPr>
          <w:rStyle w:val="DefaultParagraphFont"/>
          <w:rFonts w:eastAsia="Cambria" w:cs="Cambria" w:ascii="Cambria" w:hAnsi="Cambria"/>
          <w:position w:val="6"/>
          <w:sz w:val="13"/>
        </w:rPr>
        <w:t>+12</w:t>
      </w:r>
      <w:r>
        <w:rPr>
          <w:rStyle w:val="DefaultParagraphFont"/>
          <w:rFonts w:eastAsia="Cambria" w:cs="Cambria" w:ascii="Cambria" w:hAnsi="Cambria"/>
          <w:i/>
        </w:rPr>
        <w:t xml:space="preserve">, </w:t>
      </w:r>
      <w:r>
        <w:rPr>
          <w:rStyle w:val="DefaultParagraphFont"/>
          <w:rFonts w:eastAsia="Cambria" w:cs="Cambria" w:ascii="Cambria" w:hAnsi="Cambria"/>
        </w:rPr>
        <w:t>)</w:t>
      </w:r>
      <w:r>
        <w:rPr>
          <w:rStyle w:val="DefaultParagraphFont"/>
          <w:rFonts w:eastAsia="Cambria" w:cs="Cambria" w:ascii="Cambria" w:hAnsi="Cambria"/>
          <w:i/>
        </w:rPr>
        <w:t>mψ</w:t>
      </w:r>
      <w:r>
        <w:rPr>
          <w:rStyle w:val="DefaultParagraphFont"/>
          <w:rFonts w:eastAsia="Cambria" w:cs="Cambria" w:ascii="Cambria" w:hAnsi="Cambria"/>
          <w:i/>
          <w:position w:val="-1"/>
          <w:sz w:val="13"/>
        </w:rPr>
        <w:t>m</w:t>
      </w:r>
      <w:r>
        <w:rPr>
          <w:rStyle w:val="DefaultParagraphFont"/>
          <w:rFonts w:eastAsia="Cambria" w:cs="Cambria" w:ascii="Cambria" w:hAnsi="Cambria"/>
        </w:rPr>
        <w:t>≥</w:t>
      </w:r>
      <w:r>
        <w:rPr>
          <w:rStyle w:val="DefaultParagraphFont"/>
          <w:rFonts w:eastAsia="Cambria" w:cs="Cambria" w:ascii="Cambria" w:hAnsi="Cambria"/>
          <w:i/>
        </w:rPr>
        <w:t>/</w:t>
      </w:r>
      <w:r>
        <w:rPr>
          <w:rStyle w:val="DefaultParagraphFont"/>
          <w:rFonts w:eastAsia="Cambria" w:cs="Cambria" w:ascii="Cambria" w:hAnsi="Cambria"/>
        </w:rPr>
        <w:t>22</w:t>
      </w:r>
      <w:r>
        <w:rPr>
          <w:rStyle w:val="DefaultParagraphFont"/>
          <w:rFonts w:eastAsia="Cambria" w:cs="Cambria" w:ascii="Cambria" w:hAnsi="Cambria"/>
          <w:i/>
        </w:rPr>
        <w:t xml:space="preserve">,y, m &gt; </w:t>
      </w:r>
      <w:r>
        <w:rPr>
          <w:rStyle w:val="DefaultParagraphFont"/>
          <w:rFonts w:eastAsia="Cambria" w:cs="Cambria" w:ascii="Cambria" w:hAnsi="Cambria"/>
        </w:rPr>
        <w:t>2</w:t>
      </w:r>
      <w:r>
        <w:rPr>
          <w:rStyle w:val="DefaultParagraphFont"/>
          <w:rFonts w:eastAsia="Cambria" w:cs="Cambria" w:ascii="Cambria" w:hAnsi="Cambria"/>
          <w:i/>
        </w:rPr>
        <w:t xml:space="preserve">. </w:t>
      </w:r>
      <w:r>
        <w:rPr>
          <w:rStyle w:val="DefaultParagraphFont"/>
          <w:rFonts w:eastAsia="Cambria" w:cs="Cambria" w:ascii="Cambria" w:hAnsi="Cambria"/>
          <w:i/>
          <w:position w:val="-2"/>
          <w:sz w:val="20"/>
          <w:sz w:val="31"/>
        </w:rPr>
        <w:t>ψ</w:t>
      </w:r>
      <w:r>
        <w:rPr>
          <w:rStyle w:val="DefaultParagraphFont"/>
          <w:rFonts w:eastAsia="Cambria" w:cs="Cambria" w:ascii="Cambria" w:hAnsi="Cambria"/>
          <w:i/>
          <w:position w:val="-1"/>
          <w:sz w:val="13"/>
        </w:rPr>
        <w:t>m</w:t>
      </w:r>
      <w:r>
        <w:rPr>
          <w:rStyle w:val="DefaultParagraphFont"/>
          <w:rFonts w:eastAsia="Cambria" w:cs="Cambria" w:ascii="Cambria" w:hAnsi="Cambria"/>
          <w:sz w:val="14"/>
        </w:rPr>
        <w:t>−</w:t>
      </w:r>
      <w:r>
        <w:rPr>
          <w:rStyle w:val="DefaultParagraphFont"/>
          <w:rFonts w:eastAsia="Cambria" w:cs="Cambria" w:ascii="Cambria" w:hAnsi="Cambria"/>
          <w:position w:val="-1"/>
          <w:sz w:val="13"/>
        </w:rPr>
        <w:t>2</w:t>
      </w:r>
      <w:r>
        <w:rPr>
          <w:rStyle w:val="DefaultParagraphFont"/>
          <w:rFonts w:eastAsia="Cambria" w:cs="Cambria" w:ascii="Cambria" w:hAnsi="Cambria"/>
          <w:i/>
          <w:position w:val="-2"/>
          <w:sz w:val="20"/>
          <w:sz w:val="31"/>
        </w:rPr>
        <w:t>ψ</w:t>
      </w:r>
      <w:r>
        <w:rPr>
          <w:rStyle w:val="DefaultParagraphFont"/>
          <w:rFonts w:eastAsia="Cambria" w:cs="Cambria" w:ascii="Cambria" w:hAnsi="Cambria"/>
          <w:i/>
          <w:position w:val="-1"/>
          <w:sz w:val="13"/>
        </w:rPr>
        <w:t>m</w:t>
      </w:r>
      <w:r>
        <w:rPr>
          <w:rStyle w:val="DefaultParagraphFont"/>
          <w:rFonts w:eastAsia="Cambria" w:cs="Cambria" w:ascii="Cambria" w:hAnsi="Cambria"/>
          <w:position w:val="-1"/>
          <w:sz w:val="13"/>
        </w:rPr>
        <w:t xml:space="preserve">+1 </w:t>
      </w:r>
      <w:r>
        <w:rPr/>
        <w:t xml:space="preserve">Для </w:t>
      </w:r>
      <w:r>
        <w:rPr>
          <w:rStyle w:val="DefaultParagraphFont"/>
          <w:rFonts w:eastAsia="Cambria" w:cs="Cambria" w:ascii="Cambria" w:hAnsi="Cambria"/>
          <w:i/>
        </w:rPr>
        <w:t xml:space="preserve">m </w:t>
      </w:r>
      <w:r>
        <w:rPr>
          <w:rStyle w:val="DefaultParagraphFont"/>
          <w:rFonts w:eastAsia="Cambria" w:cs="Cambria" w:ascii="Cambria" w:hAnsi="Cambria"/>
        </w:rPr>
        <w:t xml:space="preserve">≥ 2 </w:t>
      </w:r>
      <w:r>
        <w:rPr/>
        <w:t xml:space="preserve">и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x,y</w:t>
      </w:r>
      <w:r>
        <w:rPr>
          <w:rStyle w:val="DefaultParagraphFont"/>
          <w:rFonts w:eastAsia="Cambria" w:cs="Cambria" w:ascii="Cambria" w:hAnsi="Cambria"/>
        </w:rPr>
        <w:t>)</w:t>
      </w:r>
    </w:p>
    <w:p>
      <w:pPr>
        <w:pStyle w:val="Normal1"/>
        <w:spacing w:lineRule="auto" w:line="256" w:before="0" w:after="203"/>
        <w:ind w:left="334" w:hanging="0"/>
        <w:jc w:val="left"/>
        <w:rPr/>
      </w:pPr>
      <w:r>
        <w:rPr/>
        <w:drawing>
          <wp:inline distT="0" distB="0" distL="0" distR="0">
            <wp:extent cx="3728085" cy="326390"/>
            <wp:effectExtent l="0" t="0" r="0" b="0"/>
            <wp:docPr id="104" name="Picture 4110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411093" descr=""/>
                    <pic:cNvPicPr>
                      <a:picLocks noChangeAspect="1" noChangeArrowheads="1"/>
                    </pic:cNvPicPr>
                  </pic:nvPicPr>
                  <pic:blipFill>
                    <a:blip r:embed="rId118"/>
                    <a:stretch>
                      <a:fillRect/>
                    </a:stretch>
                  </pic:blipFill>
                  <pic:spPr bwMode="auto">
                    <a:xfrm>
                      <a:off x="0" y="0"/>
                      <a:ext cx="3728085" cy="326390"/>
                    </a:xfrm>
                    <a:prstGeom prst="rect">
                      <a:avLst/>
                    </a:prstGeom>
                  </pic:spPr>
                </pic:pic>
              </a:graphicData>
            </a:graphic>
          </wp:inline>
        </w:drawing>
      </w:r>
    </w:p>
    <w:p>
      <w:pPr>
        <w:pStyle w:val="Normal1"/>
        <w:ind w:left="12" w:right="6" w:firstLine="397"/>
        <w:rPr/>
      </w:pPr>
      <w:r>
        <w:rPr/>
        <w:t xml:space="preserve">Полином </w:t>
      </w:r>
      <w:r>
        <w:rPr>
          <w:rStyle w:val="DefaultParagraphFont"/>
          <w:rFonts w:eastAsia="Cambria" w:cs="Cambria" w:ascii="Cambria" w:hAnsi="Cambria"/>
          <w:i/>
        </w:rPr>
        <w:t>ψ</w:t>
      </w:r>
      <w:r>
        <w:rPr>
          <w:rStyle w:val="DefaultParagraphFont"/>
          <w:rFonts w:eastAsia="Cambria" w:cs="Cambria" w:ascii="Cambria" w:hAnsi="Cambria"/>
          <w:i/>
          <w:position w:val="-1"/>
          <w:sz w:val="13"/>
        </w:rPr>
        <w:t>m</w:t>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 xml:space="preserve">) </w:t>
      </w:r>
      <w:r>
        <w:rPr/>
        <w:t xml:space="preserve">называется полиномом деления порядка </w:t>
      </w:r>
      <w:r>
        <w:rPr>
          <w:rStyle w:val="DefaultParagraphFont"/>
          <w:rFonts w:eastAsia="Cambria" w:cs="Cambria" w:ascii="Cambria" w:hAnsi="Cambria"/>
          <w:i/>
        </w:rPr>
        <w:t>m</w:t>
      </w:r>
      <w:r>
        <w:rPr/>
        <w:t xml:space="preserve">. Поскольку точка </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 xml:space="preserve">P </w:t>
      </w:r>
      <w:r>
        <w:rPr/>
        <w:t xml:space="preserve">лежит на кривой, приводимой по модулю </w:t>
      </w:r>
      <w:r>
        <w:rPr>
          <w:rStyle w:val="DefaultParagraphFont"/>
          <w:rFonts w:eastAsia="Cambria" w:cs="Cambria" w:ascii="Cambria" w:hAnsi="Cambria"/>
          <w:i/>
        </w:rPr>
        <w:t>p</w:t>
      </w:r>
      <w:r>
        <w:rPr/>
        <w:t xml:space="preserve">, вычисление коэффициентов полиномов </w:t>
      </w:r>
      <w:r>
        <w:rPr>
          <w:rStyle w:val="DefaultParagraphFont"/>
          <w:rFonts w:eastAsia="Cambria" w:cs="Cambria" w:ascii="Cambria" w:hAnsi="Cambria"/>
          <w:i/>
        </w:rPr>
        <w:t xml:space="preserve">ψ </w:t>
      </w:r>
      <w:r>
        <w:rPr/>
        <w:t xml:space="preserve">достаточно также выполнять по модулю </w:t>
      </w:r>
      <w:r>
        <w:rPr>
          <w:rStyle w:val="DefaultParagraphFont"/>
          <w:rFonts w:eastAsia="Cambria" w:cs="Cambria" w:ascii="Cambria" w:hAnsi="Cambria"/>
          <w:i/>
        </w:rPr>
        <w:t>p</w:t>
      </w:r>
      <w:r>
        <w:rPr/>
        <w:t xml:space="preserve">. С использованием приведенной выше рекурсивной схемы полином деления порядка </w:t>
      </w:r>
      <w:r>
        <w:rPr>
          <w:rStyle w:val="DefaultParagraphFont"/>
          <w:rFonts w:eastAsia="Cambria" w:cs="Cambria" w:ascii="Cambria" w:hAnsi="Cambria"/>
          <w:i/>
        </w:rPr>
        <w:t xml:space="preserve">m </w:t>
      </w:r>
      <w:r>
        <w:rPr/>
        <w:t xml:space="preserve">может быть вычислен за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шагов (читатель, не знакомый с арифметикой полиномов, может обратиться к [9]). Заметим, что при нечетном </w:t>
      </w:r>
      <w:r>
        <w:rPr>
          <w:rStyle w:val="DefaultParagraphFont"/>
          <w:rFonts w:eastAsia="Cambria" w:cs="Cambria" w:ascii="Cambria" w:hAnsi="Cambria"/>
          <w:i/>
        </w:rPr>
        <w:t xml:space="preserve">m </w:t>
      </w:r>
      <w:r>
        <w:rPr/>
        <w:t xml:space="preserve">полиномы </w:t>
      </w:r>
      <w:r>
        <w:rPr>
          <w:rStyle w:val="DefaultParagraphFont"/>
          <w:rFonts w:eastAsia="Cambria" w:cs="Cambria" w:ascii="Cambria" w:hAnsi="Cambria"/>
          <w:i/>
        </w:rPr>
        <w:t>ψ</w:t>
      </w:r>
      <w:r>
        <w:rPr>
          <w:rStyle w:val="DefaultParagraphFont"/>
          <w:rFonts w:eastAsia="Cambria" w:cs="Cambria" w:ascii="Cambria" w:hAnsi="Cambria"/>
          <w:i/>
          <w:position w:val="-1"/>
          <w:sz w:val="13"/>
        </w:rPr>
        <w:t xml:space="preserve">m </w:t>
      </w:r>
      <w:r>
        <w:rPr/>
        <w:t xml:space="preserve">зависят только от одной переменной </w:t>
      </w:r>
      <w:r>
        <w:rPr>
          <w:rStyle w:val="DefaultParagraphFont"/>
          <w:rFonts w:eastAsia="Cambria" w:cs="Cambria" w:ascii="Cambria" w:hAnsi="Cambria"/>
          <w:i/>
        </w:rPr>
        <w:t>x</w:t>
      </w:r>
      <w:r>
        <w:rPr/>
        <w:t xml:space="preserve">, так как вторая переменная </w:t>
      </w:r>
      <w:r>
        <w:rPr>
          <w:rStyle w:val="DefaultParagraphFont"/>
          <w:rFonts w:eastAsia="Cambria" w:cs="Cambria" w:ascii="Cambria" w:hAnsi="Cambria"/>
          <w:i/>
        </w:rPr>
        <w:t xml:space="preserve">y </w:t>
      </w:r>
      <w:r>
        <w:rPr/>
        <w:t xml:space="preserve">входит в них только в четных степенях, а </w:t>
      </w:r>
      <w:r>
        <w:rPr>
          <w:rStyle w:val="DefaultParagraphFont"/>
          <w:rFonts w:eastAsia="Cambria" w:cs="Cambria" w:ascii="Cambria" w:hAnsi="Cambria"/>
          <w:i/>
        </w:rPr>
        <w:t>y</w:t>
      </w:r>
      <w:r>
        <w:rPr>
          <w:rStyle w:val="DefaultParagraphFont"/>
          <w:rFonts w:eastAsia="Cambria" w:cs="Cambria" w:ascii="Cambria" w:hAnsi="Cambria"/>
          <w:position w:val="6"/>
          <w:sz w:val="13"/>
        </w:rPr>
        <w:t xml:space="preserve">2 </w:t>
      </w:r>
      <w:r>
        <w:rPr/>
        <w:t>заменяется правой частью уравнения кривой (6.10). Заметим также, что полиномы «второго слоя» (</w:t>
      </w:r>
      <w:r>
        <w:rPr>
          <w:rStyle w:val="DefaultParagraphFont"/>
          <w:rFonts w:eastAsia="Cambria" w:cs="Cambria" w:ascii="Cambria" w:hAnsi="Cambria"/>
          <w:i/>
        </w:rPr>
        <w:t>ψ</w:t>
      </w:r>
      <w:r>
        <w:rPr>
          <w:rStyle w:val="DefaultParagraphFont"/>
          <w:rFonts w:eastAsia="Cambria" w:cs="Cambria" w:ascii="Cambria" w:hAnsi="Cambria"/>
          <w:position w:val="-1"/>
          <w:sz w:val="13"/>
        </w:rPr>
        <w:t>2</w:t>
      </w:r>
      <w:r>
        <w:rPr>
          <w:rStyle w:val="DefaultParagraphFont"/>
          <w:rFonts w:eastAsia="Cambria" w:cs="Cambria" w:ascii="Cambria" w:hAnsi="Cambria"/>
          <w:i/>
          <w:position w:val="-1"/>
          <w:sz w:val="13"/>
        </w:rPr>
        <w:t>m</w:t>
      </w:r>
      <w:r>
        <w:rPr/>
        <w:t xml:space="preserve">, </w:t>
      </w:r>
      <w:r>
        <w:rPr>
          <w:rStyle w:val="DefaultParagraphFont"/>
          <w:rFonts w:eastAsia="Cambria" w:cs="Cambria" w:ascii="Cambria" w:hAnsi="Cambria"/>
          <w:i/>
        </w:rPr>
        <w:t>ψ</w:t>
      </w:r>
      <w:r>
        <w:rPr>
          <w:rStyle w:val="DefaultParagraphFont"/>
          <w:rFonts w:eastAsia="Cambria" w:cs="Cambria" w:ascii="Cambria" w:hAnsi="Cambria"/>
          <w:position w:val="-1"/>
          <w:sz w:val="13"/>
        </w:rPr>
        <w:t>2</w:t>
      </w:r>
      <w:r>
        <w:rPr>
          <w:rStyle w:val="DefaultParagraphFont"/>
          <w:rFonts w:eastAsia="Cambria" w:cs="Cambria" w:ascii="Cambria" w:hAnsi="Cambria"/>
          <w:i/>
          <w:position w:val="-1"/>
          <w:sz w:val="13"/>
        </w:rPr>
        <w:t>m</w:t>
      </w:r>
      <w:r>
        <w:rPr>
          <w:rStyle w:val="DefaultParagraphFont"/>
          <w:rFonts w:eastAsia="Cambria" w:cs="Cambria" w:ascii="Cambria" w:hAnsi="Cambria"/>
          <w:position w:val="-1"/>
          <w:sz w:val="13"/>
        </w:rPr>
        <w:t>+1</w:t>
      </w:r>
      <w:r>
        <w:rPr/>
        <w:t xml:space="preserve">) включают в себя произведения четырех полиномов «первого слоя» (от </w:t>
      </w:r>
      <w:r>
        <w:rPr>
          <w:rStyle w:val="DefaultParagraphFont"/>
          <w:rFonts w:eastAsia="Cambria" w:cs="Cambria" w:ascii="Cambria" w:hAnsi="Cambria"/>
          <w:i/>
        </w:rPr>
        <w:t>ψ</w:t>
      </w:r>
      <w:r>
        <w:rPr>
          <w:rStyle w:val="DefaultParagraphFont"/>
          <w:rFonts w:eastAsia="Cambria" w:cs="Cambria" w:ascii="Cambria" w:hAnsi="Cambria"/>
          <w:i/>
          <w:position w:val="-1"/>
          <w:sz w:val="13"/>
        </w:rPr>
        <w:t>m</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2 </w:t>
      </w:r>
      <w:r>
        <w:rPr/>
        <w:t xml:space="preserve">до </w:t>
      </w:r>
      <w:r>
        <w:rPr>
          <w:rStyle w:val="DefaultParagraphFont"/>
          <w:rFonts w:eastAsia="Cambria" w:cs="Cambria" w:ascii="Cambria" w:hAnsi="Cambria"/>
          <w:i/>
        </w:rPr>
        <w:t>ψ</w:t>
      </w:r>
      <w:r>
        <w:rPr>
          <w:rStyle w:val="DefaultParagraphFont"/>
          <w:rFonts w:eastAsia="Cambria" w:cs="Cambria" w:ascii="Cambria" w:hAnsi="Cambria"/>
          <w:i/>
          <w:position w:val="-1"/>
          <w:sz w:val="13"/>
        </w:rPr>
        <w:t>m</w:t>
      </w:r>
      <w:r>
        <w:rPr>
          <w:rStyle w:val="DefaultParagraphFont"/>
          <w:rFonts w:eastAsia="Cambria" w:cs="Cambria" w:ascii="Cambria" w:hAnsi="Cambria"/>
          <w:position w:val="-1"/>
          <w:sz w:val="13"/>
        </w:rPr>
        <w:t>+2</w:t>
      </w:r>
      <w:r>
        <w:rPr/>
        <w:t xml:space="preserve">), поэтому степень полинома </w:t>
      </w:r>
      <w:r>
        <w:rPr>
          <w:rStyle w:val="DefaultParagraphFont"/>
          <w:rFonts w:eastAsia="Cambria" w:cs="Cambria" w:ascii="Cambria" w:hAnsi="Cambria"/>
          <w:i/>
        </w:rPr>
        <w:t>ψ</w:t>
      </w:r>
      <w:r>
        <w:rPr>
          <w:rStyle w:val="DefaultParagraphFont"/>
          <w:rFonts w:eastAsia="Cambria" w:cs="Cambria" w:ascii="Cambria" w:hAnsi="Cambria"/>
          <w:i/>
          <w:position w:val="-1"/>
          <w:sz w:val="13"/>
        </w:rPr>
        <w:t xml:space="preserve">m </w:t>
      </w:r>
      <w:r>
        <w:rPr/>
        <w:t xml:space="preserve">растет как </w:t>
      </w:r>
      <w:r>
        <w:rPr>
          <w:rStyle w:val="DefaultParagraphFont"/>
          <w:rFonts w:eastAsia="Cambria" w:cs="Cambria" w:ascii="Cambria" w:hAnsi="Cambria"/>
          <w:i/>
        </w:rPr>
        <w:t>O</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sz w:val="14"/>
        </w:rPr>
        <w:t>2</w:t>
      </w:r>
      <w:r>
        <w:rPr>
          <w:rStyle w:val="DefaultParagraphFont"/>
          <w:rFonts w:eastAsia="Cambria" w:cs="Cambria" w:ascii="Cambria" w:hAnsi="Cambria"/>
          <w:position w:val="-2"/>
          <w:sz w:val="20"/>
          <w:sz w:val="31"/>
        </w:rPr>
        <w:t>)</w:t>
      </w:r>
      <w:r>
        <w:rPr>
          <w:rStyle w:val="DefaultParagraphFont"/>
          <w:position w:val="-2"/>
          <w:sz w:val="20"/>
          <w:sz w:val="31"/>
        </w:rPr>
        <w:t>.</w:t>
      </w:r>
    </w:p>
    <w:p>
      <w:pPr>
        <w:pStyle w:val="Normal1"/>
        <w:ind w:left="12" w:right="6" w:firstLine="397"/>
        <w:rPr/>
      </w:pPr>
      <w:r>
        <w:rPr/>
        <w:t xml:space="preserve">Комплексная точка </w:t>
      </w:r>
      <w:r>
        <w:rPr>
          <w:rStyle w:val="DefaultParagraphFont"/>
          <w:rFonts w:eastAsia="Cambria" w:cs="Cambria" w:ascii="Cambria" w:hAnsi="Cambria"/>
          <w:i/>
        </w:rPr>
        <w:t xml:space="preserve">P </w:t>
      </w:r>
      <w:r>
        <w:rPr/>
        <w:t xml:space="preserve">на кривой </w:t>
      </w:r>
      <w:r>
        <w:rPr>
          <w:rStyle w:val="DefaultParagraphFont"/>
          <w:rFonts w:eastAsia="Cambria" w:cs="Cambria" w:ascii="Cambria" w:hAnsi="Cambria"/>
          <w:i/>
        </w:rPr>
        <w:t xml:space="preserve">E </w:t>
      </w:r>
      <w:r>
        <w:rPr/>
        <w:t xml:space="preserve">называется торсионной точкой порядка </w:t>
      </w:r>
      <w:r>
        <w:rPr>
          <w:rStyle w:val="DefaultParagraphFont"/>
          <w:rFonts w:eastAsia="Cambria" w:cs="Cambria" w:ascii="Cambria" w:hAnsi="Cambria"/>
          <w:i/>
        </w:rPr>
        <w:t>m</w:t>
      </w:r>
      <w:r>
        <w:rPr/>
        <w:t xml:space="preserve">, если </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 xml:space="preserve">P </w:t>
      </w:r>
      <w:r>
        <w:rPr>
          <w:rStyle w:val="DefaultParagraphFont"/>
          <w:rFonts w:eastAsia="Cambria" w:cs="Cambria" w:ascii="Cambria" w:hAnsi="Cambria"/>
        </w:rPr>
        <w:t>= O</w:t>
      </w:r>
      <w:r>
        <w:rPr/>
        <w:t xml:space="preserve">. Множество торсионных точек порядка </w:t>
      </w:r>
      <w:r>
        <w:rPr>
          <w:rStyle w:val="DefaultParagraphFont"/>
          <w:rFonts w:eastAsia="Cambria" w:cs="Cambria" w:ascii="Cambria" w:hAnsi="Cambria"/>
          <w:i/>
        </w:rPr>
        <w:t xml:space="preserve">m </w:t>
      </w:r>
      <w:r>
        <w:rPr/>
        <w:t xml:space="preserve">будем обозначать как </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 xml:space="preserve">. Вследствие (6.26) достаточно очевидно, что точка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x,y</w:t>
      </w:r>
      <w:r>
        <w:rPr>
          <w:rStyle w:val="DefaultParagraphFont"/>
          <w:rFonts w:eastAsia="Cambria" w:cs="Cambria" w:ascii="Cambria" w:hAnsi="Cambria"/>
        </w:rPr>
        <w:t xml:space="preserve">) </w:t>
      </w:r>
      <w:r>
        <w:rPr/>
        <w:t xml:space="preserve">является торсионной порядка </w:t>
      </w:r>
      <w:r>
        <w:rPr>
          <w:rStyle w:val="DefaultParagraphFont"/>
          <w:rFonts w:eastAsia="Cambria" w:cs="Cambria" w:ascii="Cambria" w:hAnsi="Cambria"/>
          <w:i/>
        </w:rPr>
        <w:t xml:space="preserve">m </w:t>
      </w:r>
      <w:r>
        <w:rPr/>
        <w:t xml:space="preserve">тогда и только тогда, когда </w:t>
      </w:r>
      <w:r>
        <w:rPr>
          <w:rStyle w:val="DefaultParagraphFont"/>
          <w:rFonts w:eastAsia="Cambria" w:cs="Cambria" w:ascii="Cambria" w:hAnsi="Cambria"/>
          <w:i/>
        </w:rPr>
        <w:t>ψ</w:t>
      </w:r>
      <w:r>
        <w:rPr>
          <w:rStyle w:val="DefaultParagraphFont"/>
          <w:rFonts w:eastAsia="Cambria" w:cs="Cambria" w:ascii="Cambria" w:hAnsi="Cambria"/>
          <w:i/>
          <w:position w:val="-1"/>
          <w:sz w:val="13"/>
        </w:rPr>
        <w:t>m</w:t>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 = 0</w:t>
      </w:r>
      <w:r>
        <w:rPr/>
        <w:t>.</w:t>
      </w:r>
    </w:p>
    <w:p>
      <w:pPr>
        <w:pStyle w:val="Normal1"/>
        <w:spacing w:before="0" w:after="284"/>
        <w:ind w:left="12" w:right="6" w:firstLine="397"/>
        <w:rPr/>
      </w:pPr>
      <w:r>
        <w:rPr/>
        <w:t xml:space="preserve">Идея алгоритма Схоуфа состоит в нахождении решений уравнения (6.25) (относительно </w:t>
      </w:r>
      <w:r>
        <w:rPr>
          <w:rStyle w:val="DefaultParagraphFont"/>
          <w:rFonts w:eastAsia="Cambria" w:cs="Cambria" w:ascii="Cambria" w:hAnsi="Cambria"/>
          <w:i/>
        </w:rPr>
        <w:t>t</w:t>
      </w:r>
      <w:r>
        <w:rPr/>
        <w:t xml:space="preserve">) на множествах торсионных точек малых порядков с последующим вычислением общего решения. Для торсионных точек порядка </w:t>
      </w:r>
      <w:r>
        <w:rPr>
          <w:rStyle w:val="DefaultParagraphFont"/>
          <w:rFonts w:eastAsia="Cambria" w:cs="Cambria" w:ascii="Cambria" w:hAnsi="Cambria"/>
          <w:i/>
        </w:rPr>
        <w:t xml:space="preserve">m </w:t>
      </w:r>
      <w:r>
        <w:rPr/>
        <w:t xml:space="preserve">множители приводятся по модулю </w:t>
      </w:r>
      <w:r>
        <w:rPr>
          <w:rStyle w:val="DefaultParagraphFont"/>
          <w:rFonts w:eastAsia="Cambria" w:cs="Cambria" w:ascii="Cambria" w:hAnsi="Cambria"/>
          <w:i/>
        </w:rPr>
        <w:t>m</w:t>
      </w:r>
      <w:r>
        <w:rPr/>
        <w:t xml:space="preserve">, а полиномы — по модулю </w:t>
      </w:r>
      <w:r>
        <w:rPr>
          <w:rStyle w:val="DefaultParagraphFont"/>
          <w:rFonts w:eastAsia="Cambria" w:cs="Cambria" w:ascii="Cambria" w:hAnsi="Cambria"/>
          <w:i/>
        </w:rPr>
        <w:t>ψ</w:t>
      </w:r>
      <w:r>
        <w:rPr>
          <w:rStyle w:val="DefaultParagraphFont"/>
          <w:rFonts w:eastAsia="Cambria" w:cs="Cambria" w:ascii="Cambria" w:hAnsi="Cambria"/>
          <w:i/>
          <w:position w:val="-1"/>
          <w:sz w:val="13"/>
        </w:rPr>
        <w:t>m</w:t>
      </w:r>
      <w:r>
        <w:rPr/>
        <w:t>, так что уравнение (6.25) принимает вид</w:t>
      </w:r>
    </w:p>
    <w:p>
      <w:pPr>
        <w:pStyle w:val="Normal1"/>
        <w:tabs>
          <w:tab w:val="center" w:pos="3118" w:leader="none"/>
          <w:tab w:val="right" w:pos="6236"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position w:val="4"/>
          <w:sz w:val="10"/>
          <w:sz w:val="15"/>
        </w:rPr>
        <w:t>2</w:t>
      </w:r>
      <w:r>
        <w:rPr>
          <w:rStyle w:val="DefaultParagraphFont"/>
          <w:rFonts w:eastAsia="Cambria" w:cs="Cambria" w:ascii="Cambria" w:hAnsi="Cambria"/>
          <w:i/>
        </w:rPr>
        <w:t>,y</w:t>
      </w:r>
      <w:r>
        <w:rPr>
          <w:rStyle w:val="DefaultParagraphFont"/>
          <w:rFonts w:eastAsia="Cambria" w:cs="Cambria" w:ascii="Cambria" w:hAnsi="Cambria"/>
          <w:i/>
          <w:position w:val="6"/>
          <w:sz w:val="13"/>
        </w:rPr>
        <w:t>p</w:t>
      </w:r>
      <w:r>
        <w:rPr>
          <w:rStyle w:val="DefaultParagraphFont"/>
          <w:rFonts w:eastAsia="Cambria" w:cs="Cambria" w:ascii="Cambria" w:hAnsi="Cambria"/>
          <w:position w:val="4"/>
          <w:sz w:val="10"/>
          <w:sz w:val="15"/>
        </w:rPr>
        <w:t>2</w:t>
      </w:r>
      <w:r>
        <w:rPr>
          <w:rStyle w:val="DefaultParagraphFont"/>
          <w:rFonts w:eastAsia="Cambria" w:cs="Cambria" w:ascii="Cambria" w:hAnsi="Cambria"/>
        </w:rPr>
        <w:t>)</w:t>
      </w:r>
      <w:r>
        <w:rPr>
          <w:rStyle w:val="DefaultParagraphFont"/>
          <w:rFonts w:eastAsia="Cambria" w:cs="Cambria" w:ascii="Cambria" w:hAnsi="Cambria"/>
          <w:i/>
          <w:position w:val="-1"/>
          <w:sz w:val="13"/>
        </w:rPr>
        <w:t xml:space="preserve">m </w:t>
      </w:r>
      <w:r>
        <w:rPr>
          <w:rStyle w:val="DefaultParagraphFont"/>
          <w:rFonts w:eastAsia="Cambria" w:cs="Cambria" w:ascii="Cambria" w:hAnsi="Cambria"/>
        </w:rPr>
        <w:t>+ [</w:t>
      </w:r>
      <w:r>
        <w:rPr>
          <w:rStyle w:val="DefaultParagraphFont"/>
          <w:rFonts w:eastAsia="Cambria" w:cs="Cambria" w:ascii="Cambria" w:hAnsi="Cambria"/>
          <w:i/>
        </w:rPr>
        <w:t>p</w:t>
      </w:r>
      <w:r>
        <w:rPr>
          <w:rStyle w:val="DefaultParagraphFont"/>
          <w:rFonts w:eastAsia="Cambria" w:cs="Cambria" w:ascii="Cambria" w:hAnsi="Cambria"/>
          <w:i/>
          <w:position w:val="-1"/>
          <w:sz w:val="13"/>
        </w:rPr>
        <w:t>m</w:t>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 = [</w:t>
      </w:r>
      <w:r>
        <w:rPr>
          <w:rStyle w:val="DefaultParagraphFont"/>
          <w:rFonts w:eastAsia="Cambria" w:cs="Cambria" w:ascii="Cambria" w:hAnsi="Cambria"/>
          <w:i/>
        </w:rPr>
        <w:t>t</w:t>
      </w:r>
      <w:r>
        <w:rPr>
          <w:rStyle w:val="DefaultParagraphFont"/>
          <w:rFonts w:eastAsia="Cambria" w:cs="Cambria" w:ascii="Cambria" w:hAnsi="Cambria"/>
          <w:i/>
          <w:position w:val="-1"/>
          <w:sz w:val="13"/>
        </w:rPr>
        <w:t>m</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i/>
        </w:rPr>
        <w:t>,y</w:t>
      </w:r>
      <w:r>
        <w:rPr>
          <w:rStyle w:val="DefaultParagraphFont"/>
          <w:rFonts w:eastAsia="Cambria" w:cs="Cambria" w:ascii="Cambria" w:hAnsi="Cambria"/>
          <w:i/>
          <w:position w:val="6"/>
          <w:sz w:val="13"/>
        </w:rPr>
        <w:t>p</w:t>
      </w:r>
      <w:r>
        <w:rPr>
          <w:rStyle w:val="DefaultParagraphFont"/>
          <w:rFonts w:eastAsia="Cambria" w:cs="Cambria" w:ascii="Cambria" w:hAnsi="Cambria"/>
        </w:rPr>
        <w:t>)</w:t>
      </w:r>
      <w:r>
        <w:rPr>
          <w:rStyle w:val="DefaultParagraphFont"/>
          <w:rFonts w:eastAsia="Cambria" w:cs="Cambria" w:ascii="Cambria" w:hAnsi="Cambria"/>
          <w:i/>
          <w:position w:val="-1"/>
          <w:sz w:val="13"/>
        </w:rPr>
        <w:t>m</w:t>
      </w:r>
      <w:r>
        <w:rPr>
          <w:rStyle w:val="DefaultParagraphFont"/>
          <w:rFonts w:eastAsia="Cambria" w:cs="Cambria" w:ascii="Cambria" w:hAnsi="Cambria"/>
          <w:i/>
        </w:rPr>
        <w:t>,</w:t>
        <w:tab/>
      </w:r>
      <w:r>
        <w:rPr/>
        <w:t>(6.27)</w:t>
      </w:r>
    </w:p>
    <w:p>
      <w:pPr>
        <w:pStyle w:val="Normal1"/>
        <w:spacing w:lineRule="auto" w:line="242" w:before="0" w:after="310"/>
        <w:ind w:left="-5" w:right="-15" w:hanging="10"/>
        <w:jc w:val="left"/>
        <w:rPr/>
      </w:pPr>
      <w:r>
        <w:drawing>
          <wp:anchor behindDoc="0" distT="0" distB="0" distL="0" distR="0" simplePos="0" locked="0" layoutInCell="0" allowOverlap="1" relativeHeight="106">
            <wp:simplePos x="0" y="0"/>
            <wp:positionH relativeFrom="column">
              <wp:posOffset>1419860</wp:posOffset>
            </wp:positionH>
            <wp:positionV relativeFrom="paragraph">
              <wp:posOffset>600710</wp:posOffset>
            </wp:positionV>
            <wp:extent cx="1109345" cy="328930"/>
            <wp:effectExtent l="0" t="0" r="0" b="0"/>
            <wp:wrapSquare wrapText="bothSides"/>
            <wp:docPr id="105" name="Picture 411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411094" descr=""/>
                    <pic:cNvPicPr>
                      <a:picLocks noChangeAspect="1" noChangeArrowheads="1"/>
                    </pic:cNvPicPr>
                  </pic:nvPicPr>
                  <pic:blipFill>
                    <a:blip r:embed="rId119"/>
                    <a:stretch>
                      <a:fillRect/>
                    </a:stretch>
                  </pic:blipFill>
                  <pic:spPr bwMode="auto">
                    <a:xfrm>
                      <a:off x="0" y="0"/>
                      <a:ext cx="1109345" cy="328930"/>
                    </a:xfrm>
                    <a:prstGeom prst="rect">
                      <a:avLst/>
                    </a:prstGeom>
                  </pic:spPr>
                </pic:pic>
              </a:graphicData>
            </a:graphic>
          </wp:anchor>
        </w:drawing>
      </w:r>
      <w:r>
        <w:rPr/>
        <w:t xml:space="preserve">где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xml:space="preserve">mod </w:t>
      </w:r>
      <w:r>
        <w:rPr>
          <w:rStyle w:val="DefaultParagraphFont"/>
          <w:rFonts w:eastAsia="Cambria" w:cs="Cambria" w:ascii="Cambria" w:hAnsi="Cambria"/>
          <w:i/>
        </w:rPr>
        <w:t>m</w:t>
      </w:r>
      <w:r>
        <w:rPr/>
        <w:t xml:space="preserve">, </w:t>
      </w:r>
      <w:r>
        <w:rPr>
          <w:rStyle w:val="DefaultParagraphFont"/>
          <w:rFonts w:eastAsia="Cambria" w:cs="Cambria" w:ascii="Cambria" w:hAnsi="Cambria"/>
          <w:i/>
        </w:rPr>
        <w:t>t</w:t>
      </w:r>
      <w:r>
        <w:rPr>
          <w:rStyle w:val="DefaultParagraphFont"/>
          <w:rFonts w:eastAsia="Cambria" w:cs="Cambria" w:ascii="Cambria" w:hAnsi="Cambria"/>
          <w:i/>
          <w:position w:val="-1"/>
          <w:sz w:val="13"/>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 xml:space="preserve">t </w:t>
      </w:r>
      <w:r>
        <w:rPr>
          <w:rStyle w:val="DefaultParagraphFont"/>
          <w:rFonts w:eastAsia="Cambria" w:cs="Cambria" w:ascii="Cambria" w:hAnsi="Cambria"/>
        </w:rPr>
        <w:t xml:space="preserve">mod </w:t>
      </w:r>
      <w:r>
        <w:rPr>
          <w:rStyle w:val="DefaultParagraphFont"/>
          <w:rFonts w:eastAsia="Cambria" w:cs="Cambria" w:ascii="Cambria" w:hAnsi="Cambria"/>
          <w:i/>
        </w:rPr>
        <w:t>m</w:t>
      </w:r>
      <w:r>
        <w:rPr/>
        <w:t xml:space="preserve">, </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6"/>
          <w:sz w:val="13"/>
        </w:rPr>
        <w:t>k</w:t>
      </w:r>
      <w:r>
        <w:rPr>
          <w:rStyle w:val="DefaultParagraphFont"/>
          <w:rFonts w:eastAsia="Cambria" w:cs="Cambria" w:ascii="Cambria" w:hAnsi="Cambria"/>
          <w:i/>
        </w:rPr>
        <w:t>,y</w:t>
      </w:r>
      <w:r>
        <w:rPr>
          <w:rStyle w:val="DefaultParagraphFont"/>
          <w:rFonts w:eastAsia="Cambria" w:cs="Cambria" w:ascii="Cambria" w:hAnsi="Cambria"/>
          <w:i/>
          <w:position w:val="6"/>
          <w:sz w:val="13"/>
        </w:rPr>
        <w:t>k</w:t>
      </w:r>
      <w:r>
        <w:rPr>
          <w:rStyle w:val="DefaultParagraphFont"/>
          <w:rFonts w:eastAsia="Cambria" w:cs="Cambria" w:ascii="Cambria" w:hAnsi="Cambria"/>
        </w:rPr>
        <w:t>)</w:t>
      </w:r>
      <w:r>
        <w:rPr>
          <w:rStyle w:val="DefaultParagraphFont"/>
          <w:rFonts w:eastAsia="Cambria" w:cs="Cambria" w:ascii="Cambria" w:hAnsi="Cambria"/>
          <w:i/>
          <w:position w:val="-1"/>
          <w:sz w:val="13"/>
        </w:rPr>
        <w:t xml:space="preserve">m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ψ</w:t>
      </w:r>
      <w:r>
        <w:rPr>
          <w:rStyle w:val="DefaultParagraphFont"/>
          <w:rFonts w:eastAsia="Cambria" w:cs="Cambria" w:ascii="Cambria" w:hAnsi="Cambria"/>
          <w:i/>
          <w:position w:val="-1"/>
          <w:sz w:val="13"/>
        </w:rPr>
        <w:t>m</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k </w:t>
      </w:r>
      <w:r>
        <w:rPr>
          <w:rStyle w:val="DefaultParagraphFont"/>
          <w:rFonts w:eastAsia="Cambria" w:cs="Cambria" w:ascii="Cambria" w:hAnsi="Cambria"/>
        </w:rPr>
        <w:t xml:space="preserve">mod </w:t>
      </w:r>
      <w:r>
        <w:rPr>
          <w:rStyle w:val="DefaultParagraphFont"/>
          <w:rFonts w:eastAsia="Cambria" w:cs="Cambria" w:ascii="Cambria" w:hAnsi="Cambria"/>
          <w:i/>
        </w:rPr>
        <w:t>ψ</w:t>
      </w:r>
      <w:r>
        <w:rPr>
          <w:rStyle w:val="DefaultParagraphFont"/>
          <w:rFonts w:eastAsia="Cambria" w:cs="Cambria" w:ascii="Cambria" w:hAnsi="Cambria"/>
          <w:i/>
          <w:position w:val="-1"/>
          <w:sz w:val="13"/>
        </w:rPr>
        <w:t>m</w:t>
      </w:r>
      <w:r>
        <w:rPr>
          <w:rStyle w:val="DefaultParagraphFont"/>
          <w:rFonts w:eastAsia="Cambria" w:cs="Cambria" w:ascii="Cambria" w:hAnsi="Cambria"/>
        </w:rPr>
        <w:t>)</w:t>
      </w:r>
      <w:r>
        <w:rPr/>
        <w:t xml:space="preserve">, кроме того, </w:t>
      </w:r>
      <w:r>
        <w:rPr>
          <w:rStyle w:val="DefaultParagraphFont"/>
          <w:rFonts w:eastAsia="Cambria" w:cs="Cambria" w:ascii="Cambria" w:hAnsi="Cambria"/>
          <w:i/>
        </w:rPr>
        <w:t xml:space="preserve">x </w:t>
      </w:r>
      <w:r>
        <w:rPr/>
        <w:t xml:space="preserve">и </w:t>
      </w:r>
      <w:r>
        <w:rPr>
          <w:rStyle w:val="DefaultParagraphFont"/>
          <w:rFonts w:eastAsia="Cambria" w:cs="Cambria" w:ascii="Cambria" w:hAnsi="Cambria"/>
          <w:i/>
        </w:rPr>
        <w:t xml:space="preserve">y </w:t>
      </w:r>
      <w:r>
        <w:rPr/>
        <w:t xml:space="preserve">связаны уравнением кривой </w:t>
      </w:r>
      <w:r>
        <w:rPr>
          <w:rStyle w:val="DefaultParagraphFont"/>
          <w:rFonts w:eastAsia="Cambria" w:cs="Cambria" w:ascii="Cambria" w:hAnsi="Cambria"/>
          <w:i/>
        </w:rPr>
        <w:t>y</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w:t>
      </w:r>
      <w:r>
        <w:rPr>
          <w:rStyle w:val="DefaultParagraphFont"/>
          <w:rFonts w:eastAsia="Cambria" w:cs="Cambria" w:ascii="Cambria" w:hAnsi="Cambria"/>
          <w:i/>
        </w:rPr>
        <w:t>ax</w:t>
      </w:r>
      <w:r>
        <w:rPr>
          <w:rStyle w:val="DefaultParagraphFont"/>
          <w:rFonts w:eastAsia="Cambria" w:cs="Cambria" w:ascii="Cambria" w:hAnsi="Cambria"/>
        </w:rPr>
        <w:t>+</w:t>
      </w:r>
      <w:r>
        <w:rPr>
          <w:rStyle w:val="DefaultParagraphFont"/>
          <w:rFonts w:eastAsia="Cambria" w:cs="Cambria" w:ascii="Cambria" w:hAnsi="Cambria"/>
          <w:i/>
        </w:rPr>
        <w:t>b</w:t>
      </w:r>
      <w:r>
        <w:rPr/>
        <w:t xml:space="preserve">. Возьмем в качестве модулей </w:t>
      </w:r>
      <w:r>
        <w:rPr>
          <w:rStyle w:val="DefaultParagraphFont"/>
          <w:rFonts w:eastAsia="Cambria" w:cs="Cambria" w:ascii="Cambria" w:hAnsi="Cambria"/>
          <w:i/>
        </w:rPr>
        <w:t xml:space="preserve">m </w:t>
      </w:r>
      <w:r>
        <w:rPr/>
        <w:t xml:space="preserve">простые числа вплоть до некоторого </w:t>
      </w:r>
      <w:r>
        <w:rPr>
          <w:rStyle w:val="DefaultParagraphFont"/>
          <w:rFonts w:eastAsia="Cambria" w:cs="Cambria" w:ascii="Cambria" w:hAnsi="Cambria"/>
          <w:i/>
        </w:rPr>
        <w:t>m</w:t>
      </w:r>
      <w:r>
        <w:rPr>
          <w:rStyle w:val="DefaultParagraphFont"/>
          <w:rFonts w:eastAsia="Cambria" w:cs="Cambria" w:ascii="Cambria" w:hAnsi="Cambria"/>
          <w:position w:val="-1"/>
          <w:sz w:val="13"/>
        </w:rPr>
        <w:t>max</w:t>
      </w:r>
      <w:r>
        <w:rPr/>
        <w:t xml:space="preserve">, такого, что </w:t>
      </w:r>
      <w:r>
        <w:rPr>
          <w:rStyle w:val="DefaultParagraphFont"/>
          <w:rFonts w:eastAsia="Cambria" w:cs="Cambria" w:ascii="Cambria" w:hAnsi="Cambria"/>
        </w:rPr>
        <w:t>Y</w:t>
        <w:tab/>
      </w:r>
      <w:r>
        <w:rPr/>
        <w:t>(6.28)</w:t>
      </w:r>
    </w:p>
    <w:p>
      <w:pPr>
        <w:pStyle w:val="Normal1"/>
        <w:spacing w:lineRule="auto" w:line="256" w:before="0" w:after="0"/>
        <w:ind w:left="2309" w:hanging="10"/>
        <w:jc w:val="left"/>
        <w:rPr/>
      </w:pPr>
      <w:r>
        <w:rPr>
          <w:rStyle w:val="DefaultParagraphFont"/>
          <w:rFonts w:eastAsia="Cambria" w:cs="Cambria" w:ascii="Cambria" w:hAnsi="Cambria"/>
          <w:i/>
          <w:sz w:val="14"/>
        </w:rPr>
        <w:t>m</w:t>
      </w:r>
    </w:p>
    <w:p>
      <w:pPr>
        <w:pStyle w:val="Normal1"/>
        <w:spacing w:lineRule="auto" w:line="256" w:before="0" w:after="222"/>
        <w:ind w:left="2315" w:hanging="0"/>
        <w:jc w:val="left"/>
        <w:rPr/>
      </w:pPr>
      <w:r>
        <w:rPr>
          <w:rStyle w:val="DefaultParagraphFont"/>
          <w:rFonts w:eastAsia="Cambria" w:cs="Cambria" w:ascii="Cambria" w:hAnsi="Cambria"/>
          <w:sz w:val="14"/>
        </w:rPr>
        <w:t>≤</w:t>
      </w:r>
      <w:r>
        <w:rPr>
          <w:rStyle w:val="DefaultParagraphFont"/>
          <w:rFonts w:eastAsia="Cambria" w:cs="Cambria" w:ascii="Cambria" w:hAnsi="Cambria"/>
          <w:i/>
          <w:sz w:val="14"/>
        </w:rPr>
        <w:t>m</w:t>
      </w:r>
      <w:r>
        <w:rPr>
          <w:rStyle w:val="DefaultParagraphFont"/>
          <w:rFonts w:eastAsia="Cambria" w:cs="Cambria" w:ascii="Cambria" w:hAnsi="Cambria"/>
          <w:sz w:val="14"/>
        </w:rPr>
        <w:t>≤</w:t>
      </w:r>
      <w:r>
        <w:rPr>
          <w:rStyle w:val="DefaultParagraphFont"/>
          <w:rFonts w:eastAsia="Cambria" w:cs="Cambria" w:ascii="Cambria" w:hAnsi="Cambria"/>
          <w:i/>
          <w:sz w:val="14"/>
        </w:rPr>
        <w:t>m</w:t>
      </w:r>
    </w:p>
    <w:p>
      <w:pPr>
        <w:pStyle w:val="Normal1"/>
        <w:ind w:left="12" w:right="6" w:hanging="0"/>
        <w:rPr/>
      </w:pPr>
      <w:r>
        <w:rPr/>
        <w:t xml:space="preserve">Тогда по найденным числам </w:t>
      </w:r>
      <w:r>
        <w:rPr>
          <w:rStyle w:val="DefaultParagraphFont"/>
          <w:rFonts w:eastAsia="Cambria" w:cs="Cambria" w:ascii="Cambria" w:hAnsi="Cambria"/>
          <w:i/>
        </w:rPr>
        <w:t>t</w:t>
      </w:r>
      <w:r>
        <w:rPr>
          <w:rStyle w:val="DefaultParagraphFont"/>
          <w:rFonts w:eastAsia="Cambria" w:cs="Cambria" w:ascii="Cambria" w:hAnsi="Cambria"/>
          <w:i/>
          <w:position w:val="-1"/>
          <w:sz w:val="13"/>
        </w:rPr>
        <w:t xml:space="preserve">m </w:t>
      </w:r>
      <w:r>
        <w:rPr/>
        <w:t xml:space="preserve">мы однозначно восстановим след Фробениуса </w:t>
      </w:r>
      <w:r>
        <w:rPr>
          <w:rStyle w:val="DefaultParagraphFont"/>
          <w:rFonts w:eastAsia="Cambria" w:cs="Cambria" w:ascii="Cambria" w:hAnsi="Cambria"/>
          <w:i/>
        </w:rPr>
        <w:t>t</w:t>
      </w:r>
      <w:r>
        <w:rPr/>
        <w:t>, удовлетворяющий (6.24), по китайской теореме об остатках (см. [9, 28]).</w:t>
      </w:r>
    </w:p>
    <w:p>
      <w:pPr>
        <w:pStyle w:val="Normal1"/>
        <w:spacing w:before="0" w:after="121"/>
        <w:ind w:left="12" w:right="6" w:firstLine="397"/>
        <w:rPr/>
      </w:pPr>
      <w:r>
        <w:rPr/>
        <w:t xml:space="preserve">Рассмотрим кратко метод решения уравнения (6.27) для случая </w:t>
      </w:r>
      <w:r>
        <w:rPr>
          <w:rStyle w:val="DefaultParagraphFont"/>
          <w:rFonts w:eastAsia="Cambria" w:cs="Cambria" w:ascii="Cambria" w:hAnsi="Cambria"/>
          <w:i/>
        </w:rPr>
        <w:t xml:space="preserve">m &gt; </w:t>
      </w:r>
      <w:r>
        <w:rPr>
          <w:rStyle w:val="DefaultParagraphFont"/>
          <w:rFonts w:eastAsia="Cambria" w:cs="Cambria" w:ascii="Cambria" w:hAnsi="Cambria"/>
        </w:rPr>
        <w:t>2</w:t>
      </w:r>
      <w:r>
        <w:rPr/>
        <w:t xml:space="preserve">. Вначале вычисляем полином </w:t>
      </w:r>
      <w:r>
        <w:rPr>
          <w:rStyle w:val="DefaultParagraphFont"/>
          <w:rFonts w:eastAsia="Cambria" w:cs="Cambria" w:ascii="Cambria" w:hAnsi="Cambria"/>
          <w:i/>
        </w:rPr>
        <w:t>ψ</w:t>
      </w:r>
      <w:r>
        <w:rPr>
          <w:rStyle w:val="DefaultParagraphFont"/>
          <w:rFonts w:eastAsia="Cambria" w:cs="Cambria" w:ascii="Cambria" w:hAnsi="Cambria"/>
          <w:i/>
          <w:position w:val="-1"/>
          <w:sz w:val="13"/>
        </w:rPr>
        <w:t>m</w:t>
      </w:r>
      <w:r>
        <w:rPr/>
        <w:t xml:space="preserve">. Так как </w:t>
      </w:r>
      <w:r>
        <w:rPr>
          <w:rStyle w:val="DefaultParagraphFont"/>
          <w:rFonts w:eastAsia="Cambria" w:cs="Cambria" w:ascii="Cambria" w:hAnsi="Cambria"/>
          <w:i/>
        </w:rPr>
        <w:t xml:space="preserve">m </w:t>
      </w:r>
      <w:r>
        <w:rPr/>
        <w:t xml:space="preserve">нечетно, то </w:t>
      </w:r>
      <w:r>
        <w:rPr>
          <w:rStyle w:val="DefaultParagraphFont"/>
          <w:rFonts w:eastAsia="Cambria" w:cs="Cambria" w:ascii="Cambria" w:hAnsi="Cambria"/>
          <w:i/>
        </w:rPr>
        <w:t>ψ</w:t>
      </w:r>
      <w:r>
        <w:rPr>
          <w:rStyle w:val="DefaultParagraphFont"/>
          <w:rFonts w:eastAsia="Cambria" w:cs="Cambria" w:ascii="Cambria" w:hAnsi="Cambria"/>
          <w:i/>
          <w:position w:val="-1"/>
          <w:sz w:val="13"/>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ψ</w:t>
      </w:r>
      <w:r>
        <w:rPr>
          <w:rStyle w:val="DefaultParagraphFont"/>
          <w:rFonts w:eastAsia="Cambria" w:cs="Cambria" w:ascii="Cambria" w:hAnsi="Cambria"/>
          <w:i/>
          <w:position w:val="-1"/>
          <w:sz w:val="13"/>
        </w:rPr>
        <w:t>m</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 xml:space="preserve">. (Далее все действия с полиномами производятся по модулю </w:t>
      </w:r>
      <w:r>
        <w:rPr>
          <w:rStyle w:val="DefaultParagraphFont"/>
          <w:rFonts w:eastAsia="Cambria" w:cs="Cambria" w:ascii="Cambria" w:hAnsi="Cambria"/>
          <w:i/>
        </w:rPr>
        <w:t>ψ</w:t>
      </w:r>
      <w:r>
        <w:rPr>
          <w:rStyle w:val="DefaultParagraphFont"/>
          <w:rFonts w:eastAsia="Cambria" w:cs="Cambria" w:ascii="Cambria" w:hAnsi="Cambria"/>
          <w:i/>
          <w:position w:val="-1"/>
          <w:sz w:val="13"/>
        </w:rPr>
        <w:t>m</w:t>
      </w:r>
      <w:r>
        <w:rPr/>
        <w:t xml:space="preserve">, степень </w:t>
      </w:r>
      <w:r>
        <w:rPr>
          <w:rStyle w:val="DefaultParagraphFont"/>
          <w:rFonts w:eastAsia="Cambria" w:cs="Cambria" w:ascii="Cambria" w:hAnsi="Cambria"/>
          <w:i/>
        </w:rPr>
        <w:t xml:space="preserve">y </w:t>
      </w:r>
      <w:r>
        <w:rPr/>
        <w:t xml:space="preserve">понижается до единицы с помощью уравнения кривой, коэффициенты вычисляются по модулю </w:t>
      </w:r>
      <w:r>
        <w:rPr>
          <w:rStyle w:val="DefaultParagraphFont"/>
          <w:rFonts w:eastAsia="Cambria" w:cs="Cambria" w:ascii="Cambria" w:hAnsi="Cambria"/>
          <w:i/>
        </w:rPr>
        <w:t>p</w:t>
      </w:r>
      <w:r>
        <w:rPr/>
        <w:t xml:space="preserve">.) Вычисляем полиномы </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p</w:t>
      </w:r>
      <w:r>
        <w:rPr/>
        <w:t xml:space="preserve">, </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position w:val="4"/>
          <w:sz w:val="10"/>
          <w:sz w:val="15"/>
        </w:rPr>
        <w:t xml:space="preserve">2 </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p</w:t>
      </w:r>
      <w:r>
        <w:rPr>
          <w:rStyle w:val="DefaultParagraphFont"/>
          <w:rFonts w:eastAsia="Cambria" w:cs="Cambria" w:ascii="Cambria" w:hAnsi="Cambria"/>
          <w:position w:val="4"/>
          <w:sz w:val="10"/>
          <w:sz w:val="15"/>
        </w:rPr>
        <w:t xml:space="preserve">2 </w:t>
      </w:r>
      <w:r>
        <w:rPr/>
        <w:t xml:space="preserve">, используя тот же алгоритм возведения в степень, что и для целых чисел. По формуле (6.26) вычисляем </w:t>
      </w:r>
      <w:r>
        <w:rPr>
          <w:rStyle w:val="DefaultParagraphFont"/>
          <w:rFonts w:eastAsia="Cambria" w:cs="Cambria" w:ascii="Cambria" w:hAnsi="Cambria"/>
          <w:i/>
        </w:rPr>
        <w:t xml:space="preserve">Q </w:t>
      </w:r>
      <w:r>
        <w:rPr>
          <w:rStyle w:val="DefaultParagraphFont"/>
          <w:rFonts w:eastAsia="Cambria" w:cs="Cambria" w:ascii="Cambria" w:hAnsi="Cambria"/>
        </w:rPr>
        <w:t>= [</w:t>
      </w:r>
      <w:r>
        <w:rPr>
          <w:rStyle w:val="DefaultParagraphFont"/>
          <w:rFonts w:eastAsia="Cambria" w:cs="Cambria" w:ascii="Cambria" w:hAnsi="Cambria"/>
          <w:i/>
        </w:rPr>
        <w:t>p</w:t>
      </w:r>
      <w:r>
        <w:rPr>
          <w:rStyle w:val="DefaultParagraphFont"/>
          <w:rFonts w:eastAsia="Cambria" w:cs="Cambria" w:ascii="Cambria" w:hAnsi="Cambria"/>
          <w:i/>
          <w:position w:val="-1"/>
          <w:sz w:val="13"/>
        </w:rPr>
        <w:t>m</w:t>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 xml:space="preserve">) </w:t>
      </w:r>
      <w:r>
        <w:rPr/>
        <w:t xml:space="preserve">и, используя формулы сложения на кривой, находим в символическом виде композицию точек </w:t>
      </w:r>
      <w:r>
        <w:rPr>
          <w:rStyle w:val="DefaultParagraphFont"/>
          <w:rFonts w:eastAsia="Cambria" w:cs="Cambria" w:ascii="Cambria" w:hAnsi="Cambria"/>
          <w:i/>
        </w:rPr>
        <w:t xml:space="preserve">R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position w:val="4"/>
          <w:sz w:val="10"/>
          <w:sz w:val="15"/>
        </w:rPr>
        <w:t>2</w:t>
      </w:r>
      <w:r>
        <w:rPr>
          <w:rStyle w:val="DefaultParagraphFont"/>
          <w:rFonts w:eastAsia="Cambria" w:cs="Cambria" w:ascii="Cambria" w:hAnsi="Cambria"/>
          <w:i/>
        </w:rPr>
        <w:t>,y</w:t>
      </w:r>
      <w:r>
        <w:rPr>
          <w:rStyle w:val="DefaultParagraphFont"/>
          <w:rFonts w:eastAsia="Cambria" w:cs="Cambria" w:ascii="Cambria" w:hAnsi="Cambria"/>
          <w:i/>
          <w:position w:val="6"/>
          <w:sz w:val="13"/>
        </w:rPr>
        <w:t>p</w:t>
      </w:r>
      <w:r>
        <w:rPr>
          <w:rStyle w:val="DefaultParagraphFont"/>
          <w:rFonts w:eastAsia="Cambria" w:cs="Cambria" w:ascii="Cambria" w:hAnsi="Cambria"/>
          <w:position w:val="4"/>
          <w:sz w:val="10"/>
          <w:sz w:val="15"/>
        </w:rPr>
        <w:t>2</w:t>
      </w:r>
      <w:r>
        <w:rPr>
          <w:rStyle w:val="DefaultParagraphFont"/>
          <w:rFonts w:eastAsia="Cambria" w:cs="Cambria" w:ascii="Cambria" w:hAnsi="Cambria"/>
        </w:rPr>
        <w:t>)</w:t>
      </w:r>
      <w:r>
        <w:rPr>
          <w:rStyle w:val="DefaultParagraphFont"/>
          <w:rFonts w:eastAsia="Cambria" w:cs="Cambria" w:ascii="Cambria" w:hAnsi="Cambria"/>
          <w:i/>
          <w:position w:val="-1"/>
          <w:sz w:val="13"/>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Q</w:t>
      </w:r>
      <w:r>
        <w:rPr/>
        <w:t xml:space="preserve">. Если </w:t>
      </w:r>
      <w:r>
        <w:rPr>
          <w:rStyle w:val="DefaultParagraphFont"/>
          <w:rFonts w:eastAsia="Cambria" w:cs="Cambria" w:ascii="Cambria" w:hAnsi="Cambria"/>
          <w:i/>
        </w:rPr>
        <w:t xml:space="preserve">R </w:t>
      </w:r>
      <w:r>
        <w:rPr>
          <w:rStyle w:val="DefaultParagraphFont"/>
          <w:rFonts w:eastAsia="Cambria" w:cs="Cambria" w:ascii="Cambria" w:hAnsi="Cambria"/>
        </w:rPr>
        <w:t>= O</w:t>
      </w:r>
      <w:r>
        <w:rPr/>
        <w:t xml:space="preserve">, то </w:t>
      </w:r>
      <w:r>
        <w:rPr>
          <w:rStyle w:val="DefaultParagraphFont"/>
          <w:rFonts w:eastAsia="Cambria" w:cs="Cambria" w:ascii="Cambria" w:hAnsi="Cambria"/>
          <w:i/>
        </w:rPr>
        <w:t>t</w:t>
      </w:r>
      <w:r>
        <w:rPr>
          <w:rStyle w:val="DefaultParagraphFont"/>
          <w:rFonts w:eastAsia="Cambria" w:cs="Cambria" w:ascii="Cambria" w:hAnsi="Cambria"/>
          <w:i/>
          <w:position w:val="-1"/>
          <w:sz w:val="13"/>
        </w:rPr>
        <w:t xml:space="preserve">m </w:t>
      </w:r>
      <w:r>
        <w:rPr>
          <w:rStyle w:val="DefaultParagraphFont"/>
          <w:rFonts w:eastAsia="Cambria" w:cs="Cambria" w:ascii="Cambria" w:hAnsi="Cambria"/>
        </w:rPr>
        <w:t>= 0</w:t>
      </w:r>
      <w:r>
        <w:rPr/>
        <w:t xml:space="preserve">. В противном случае, чтобы найти </w:t>
      </w:r>
      <w:r>
        <w:rPr>
          <w:rStyle w:val="DefaultParagraphFont"/>
          <w:rFonts w:eastAsia="Cambria" w:cs="Cambria" w:ascii="Cambria" w:hAnsi="Cambria"/>
          <w:i/>
        </w:rPr>
        <w:t>t</w:t>
      </w:r>
      <w:r>
        <w:rPr>
          <w:rStyle w:val="DefaultParagraphFont"/>
          <w:rFonts w:eastAsia="Cambria" w:cs="Cambria" w:ascii="Cambria" w:hAnsi="Cambria"/>
          <w:i/>
          <w:position w:val="-1"/>
          <w:sz w:val="13"/>
        </w:rPr>
        <w:t>m</w:t>
      </w:r>
      <w:r>
        <w:rPr/>
        <w:t xml:space="preserve">, вычисляем абсциссу точки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τ</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i/>
        </w:rPr>
        <w:t>,y</w:t>
      </w:r>
      <w:r>
        <w:rPr>
          <w:rStyle w:val="DefaultParagraphFont"/>
          <w:rFonts w:eastAsia="Cambria" w:cs="Cambria" w:ascii="Cambria" w:hAnsi="Cambria"/>
          <w:i/>
          <w:position w:val="6"/>
          <w:sz w:val="13"/>
        </w:rPr>
        <w:t>p</w:t>
      </w:r>
      <w:r>
        <w:rPr>
          <w:rStyle w:val="DefaultParagraphFont"/>
          <w:rFonts w:eastAsia="Cambria" w:cs="Cambria" w:ascii="Cambria" w:hAnsi="Cambria"/>
        </w:rPr>
        <w:t>)</w:t>
      </w:r>
      <w:r>
        <w:rPr>
          <w:rStyle w:val="DefaultParagraphFont"/>
          <w:rFonts w:eastAsia="Cambria" w:cs="Cambria" w:ascii="Cambria" w:hAnsi="Cambria"/>
          <w:i/>
          <w:position w:val="-1"/>
          <w:sz w:val="13"/>
        </w:rPr>
        <w:t xml:space="preserve">m </w:t>
      </w:r>
      <w:r>
        <w:rPr/>
        <w:t xml:space="preserve">для всех </w:t>
      </w:r>
      <w:r>
        <w:rPr>
          <w:rStyle w:val="DefaultParagraphFont"/>
          <w:rFonts w:eastAsia="Cambria" w:cs="Cambria" w:ascii="Cambria" w:hAnsi="Cambria"/>
          <w:i/>
        </w:rPr>
        <w:t xml:space="preserve">τ </w:t>
      </w:r>
      <w:r>
        <w:rPr/>
        <w:t xml:space="preserve">, </w:t>
      </w:r>
      <w:r>
        <w:rPr>
          <w:rStyle w:val="DefaultParagraphFont"/>
          <w:rFonts w:eastAsia="Cambria" w:cs="Cambria" w:ascii="Cambria" w:hAnsi="Cambria"/>
        </w:rPr>
        <w:t xml:space="preserve">0 </w:t>
      </w:r>
      <w:r>
        <w:rPr>
          <w:rStyle w:val="DefaultParagraphFont"/>
          <w:rFonts w:eastAsia="Cambria" w:cs="Cambria" w:ascii="Cambria" w:hAnsi="Cambria"/>
          <w:i/>
        </w:rPr>
        <w:t>&lt; τ &lt; m</w:t>
      </w:r>
      <w:r>
        <w:rPr/>
        <w:t xml:space="preserve">. Для каждого значения </w:t>
      </w:r>
      <w:r>
        <w:rPr>
          <w:rStyle w:val="DefaultParagraphFont"/>
          <w:rFonts w:eastAsia="Cambria" w:cs="Cambria" w:ascii="Cambria" w:hAnsi="Cambria"/>
          <w:i/>
        </w:rPr>
        <w:t xml:space="preserve">τ </w:t>
      </w:r>
      <w:r>
        <w:rPr/>
        <w:t xml:space="preserve">нужно проверить равенство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R </w:t>
      </w:r>
      <w:r>
        <w:rPr/>
        <w:t xml:space="preserve">и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P </w:t>
      </w:r>
      <w:r>
        <w:rPr/>
        <w:t xml:space="preserve">. В общем случае разность абсцисс представляется в виде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R </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yv</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 0</w:t>
      </w:r>
      <w:r>
        <w:rPr/>
        <w:t xml:space="preserve">. Берем отсюда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 xml:space="preserve">, подставляем в уравнение кривой и получаем некоторый полином </w:t>
      </w:r>
      <w:r>
        <w:rPr>
          <w:rStyle w:val="DefaultParagraphFont"/>
          <w:rFonts w:eastAsia="Cambria" w:cs="Cambria" w:ascii="Cambria" w:hAnsi="Cambria"/>
          <w:i/>
        </w:rPr>
        <w:t>h</w:t>
      </w:r>
      <w:r>
        <w:rPr>
          <w:rStyle w:val="DefaultParagraphFont"/>
          <w:rFonts w:eastAsia="Cambria" w:cs="Cambria" w:ascii="Cambria" w:hAnsi="Cambria"/>
          <w:i/>
          <w:position w:val="-1"/>
          <w:sz w:val="13"/>
        </w:rPr>
        <w:t>x</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 0</w:t>
      </w:r>
      <w:r>
        <w:rPr/>
        <w:t xml:space="preserve">. Если </w:t>
      </w:r>
      <w:r>
        <w:rPr>
          <w:rStyle w:val="DefaultParagraphFont"/>
          <w:rFonts w:eastAsia="Cambria" w:cs="Cambria" w:ascii="Cambria" w:hAnsi="Cambria"/>
          <w:i/>
        </w:rPr>
        <w:t>h</w:t>
      </w:r>
      <w:r>
        <w:rPr>
          <w:rStyle w:val="DefaultParagraphFont"/>
          <w:rFonts w:eastAsia="Cambria" w:cs="Cambria" w:ascii="Cambria" w:hAnsi="Cambria"/>
          <w:i/>
          <w:position w:val="-1"/>
          <w:sz w:val="13"/>
        </w:rPr>
        <w:t xml:space="preserve">x </w:t>
      </w:r>
      <w:r>
        <w:rPr>
          <w:rStyle w:val="DefaultParagraphFont"/>
          <w:rFonts w:eastAsia="Cambria" w:cs="Cambria" w:ascii="Cambria" w:hAnsi="Cambria"/>
        </w:rPr>
        <w:t xml:space="preserve">mod </w:t>
      </w:r>
      <w:r>
        <w:rPr>
          <w:rStyle w:val="DefaultParagraphFont"/>
          <w:rFonts w:eastAsia="Cambria" w:cs="Cambria" w:ascii="Cambria" w:hAnsi="Cambria"/>
          <w:i/>
        </w:rPr>
        <w:t>ψ</w:t>
      </w:r>
      <w:r>
        <w:rPr>
          <w:rStyle w:val="DefaultParagraphFont"/>
          <w:rFonts w:eastAsia="Cambria" w:cs="Cambria" w:ascii="Cambria" w:hAnsi="Cambria"/>
          <w:i/>
          <w:position w:val="-1"/>
          <w:sz w:val="13"/>
        </w:rPr>
        <w:t xml:space="preserve">m </w:t>
      </w:r>
      <w:r>
        <w:rPr>
          <w:rStyle w:val="DefaultParagraphFont"/>
          <w:rFonts w:eastAsia="Cambria" w:cs="Cambria" w:ascii="Cambria" w:hAnsi="Cambria"/>
        </w:rPr>
        <w:t xml:space="preserve">= 06 </w:t>
      </w:r>
      <w:r>
        <w:rPr/>
        <w:t xml:space="preserve">, то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R </w:t>
      </w:r>
      <w:r>
        <w:rPr/>
        <w:t xml:space="preserve">и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P </w:t>
      </w:r>
      <w:r>
        <w:rPr/>
        <w:t xml:space="preserve">не равны, и нужно пробовать другое значение </w:t>
      </w:r>
      <w:r>
        <w:rPr>
          <w:rStyle w:val="DefaultParagraphFont"/>
          <w:rFonts w:eastAsia="Cambria" w:cs="Cambria" w:ascii="Cambria" w:hAnsi="Cambria"/>
          <w:i/>
        </w:rPr>
        <w:t xml:space="preserve">τ </w:t>
      </w:r>
      <w:r>
        <w:rPr/>
        <w:t xml:space="preserve">. Если же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P </w:t>
      </w:r>
      <w:r>
        <w:rPr/>
        <w:t xml:space="preserve">, вычисляем ординату точки </w:t>
      </w:r>
      <w:r>
        <w:rPr>
          <w:rStyle w:val="DefaultParagraphFont"/>
          <w:rFonts w:eastAsia="Cambria" w:cs="Cambria" w:ascii="Cambria" w:hAnsi="Cambria"/>
          <w:i/>
        </w:rPr>
        <w:t xml:space="preserve">P </w:t>
      </w:r>
      <w:r>
        <w:rPr/>
        <w:t xml:space="preserve">и, пользуясь аналогичными приемами, переводим разность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P </w:t>
      </w:r>
      <w:r>
        <w:rPr/>
        <w:t xml:space="preserve">в полином </w:t>
      </w:r>
      <w:r>
        <w:rPr>
          <w:rStyle w:val="DefaultParagraphFont"/>
          <w:rFonts w:eastAsia="Cambria" w:cs="Cambria" w:ascii="Cambria" w:hAnsi="Cambria"/>
          <w:i/>
        </w:rPr>
        <w:t>h</w:t>
      </w:r>
      <w:r>
        <w:rPr>
          <w:rStyle w:val="DefaultParagraphFont"/>
          <w:rFonts w:eastAsia="Cambria" w:cs="Cambria" w:ascii="Cambria" w:hAnsi="Cambria"/>
          <w:i/>
          <w:position w:val="-1"/>
          <w:sz w:val="13"/>
        </w:rPr>
        <w:t>y</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 0</w:t>
      </w:r>
      <w:r>
        <w:rPr/>
        <w:t xml:space="preserve">. Если </w:t>
      </w:r>
      <w:r>
        <w:rPr>
          <w:rStyle w:val="DefaultParagraphFont"/>
          <w:rFonts w:eastAsia="Cambria" w:cs="Cambria" w:ascii="Cambria" w:hAnsi="Cambria"/>
          <w:i/>
        </w:rPr>
        <w:t>h</w:t>
      </w:r>
      <w:r>
        <w:rPr>
          <w:rStyle w:val="DefaultParagraphFont"/>
          <w:rFonts w:eastAsia="Cambria" w:cs="Cambria" w:ascii="Cambria" w:hAnsi="Cambria"/>
          <w:i/>
          <w:position w:val="-1"/>
          <w:sz w:val="13"/>
        </w:rPr>
        <w:t xml:space="preserve">y </w:t>
      </w:r>
      <w:r>
        <w:rPr>
          <w:rStyle w:val="DefaultParagraphFont"/>
          <w:rFonts w:eastAsia="Cambria" w:cs="Cambria" w:ascii="Cambria" w:hAnsi="Cambria"/>
        </w:rPr>
        <w:t xml:space="preserve">mod </w:t>
      </w:r>
      <w:r>
        <w:rPr>
          <w:rStyle w:val="DefaultParagraphFont"/>
          <w:rFonts w:eastAsia="Cambria" w:cs="Cambria" w:ascii="Cambria" w:hAnsi="Cambria"/>
          <w:i/>
        </w:rPr>
        <w:t>ψ</w:t>
      </w:r>
      <w:r>
        <w:rPr>
          <w:rStyle w:val="DefaultParagraphFont"/>
          <w:rFonts w:eastAsia="Cambria" w:cs="Cambria" w:ascii="Cambria" w:hAnsi="Cambria"/>
          <w:i/>
          <w:position w:val="-1"/>
          <w:sz w:val="13"/>
        </w:rPr>
        <w:t xml:space="preserve">m </w:t>
      </w:r>
      <w:r>
        <w:rPr>
          <w:rStyle w:val="DefaultParagraphFont"/>
          <w:rFonts w:eastAsia="Cambria" w:cs="Cambria" w:ascii="Cambria" w:hAnsi="Cambria"/>
        </w:rPr>
        <w:t>= 0</w:t>
      </w:r>
      <w:r>
        <w:rPr/>
        <w:t xml:space="preserve">, то </w:t>
      </w:r>
      <w:r>
        <w:rPr>
          <w:rStyle w:val="DefaultParagraphFont"/>
          <w:rFonts w:eastAsia="Cambria" w:cs="Cambria" w:ascii="Cambria" w:hAnsi="Cambria"/>
          <w:i/>
        </w:rPr>
        <w:t>t</w:t>
      </w:r>
      <w:r>
        <w:rPr>
          <w:rStyle w:val="DefaultParagraphFont"/>
          <w:rFonts w:eastAsia="Cambria" w:cs="Cambria" w:ascii="Cambria" w:hAnsi="Cambria"/>
          <w:i/>
          <w:position w:val="-1"/>
          <w:sz w:val="13"/>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 xml:space="preserve">τ </w:t>
      </w:r>
      <w:r>
        <w:rPr/>
        <w:t xml:space="preserve">, иначе </w:t>
      </w:r>
      <w:r>
        <w:rPr>
          <w:rStyle w:val="DefaultParagraphFont"/>
          <w:rFonts w:eastAsia="Cambria" w:cs="Cambria" w:ascii="Cambria" w:hAnsi="Cambria"/>
          <w:i/>
        </w:rPr>
        <w:t>t</w:t>
      </w:r>
      <w:r>
        <w:rPr>
          <w:rStyle w:val="DefaultParagraphFont"/>
          <w:rFonts w:eastAsia="Cambria" w:cs="Cambria" w:ascii="Cambria" w:hAnsi="Cambria"/>
          <w:i/>
          <w:position w:val="-1"/>
          <w:sz w:val="13"/>
        </w:rPr>
        <w:t xml:space="preserve">m </w:t>
      </w:r>
      <w:r>
        <w:rPr>
          <w:rStyle w:val="DefaultParagraphFont"/>
          <w:rFonts w:eastAsia="Cambria" w:cs="Cambria" w:ascii="Cambria" w:hAnsi="Cambria"/>
        </w:rPr>
        <w:t>= −</w:t>
      </w:r>
      <w:r>
        <w:rPr>
          <w:rStyle w:val="DefaultParagraphFont"/>
          <w:rFonts w:eastAsia="Cambria" w:cs="Cambria" w:ascii="Cambria" w:hAnsi="Cambria"/>
          <w:i/>
        </w:rPr>
        <w:t xml:space="preserve">τ </w:t>
      </w:r>
      <w:r>
        <w:rPr>
          <w:rStyle w:val="DefaultParagraphFont"/>
          <w:rFonts w:eastAsia="Cambria" w:cs="Cambria" w:ascii="Cambria" w:hAnsi="Cambria"/>
        </w:rPr>
        <w:t xml:space="preserve">mod </w:t>
      </w:r>
      <w:r>
        <w:rPr>
          <w:rStyle w:val="DefaultParagraphFont"/>
          <w:rFonts w:eastAsia="Cambria" w:cs="Cambria" w:ascii="Cambria" w:hAnsi="Cambria"/>
          <w:i/>
        </w:rPr>
        <w:t>m</w:t>
      </w:r>
      <w:r>
        <w:rPr/>
        <w:t>.</w:t>
      </w:r>
    </w:p>
    <w:p>
      <w:pPr>
        <w:pStyle w:val="Normal1"/>
        <w:ind w:left="12" w:right="6" w:firstLine="397"/>
        <w:rPr/>
      </w:pPr>
      <w:r>
        <w:rPr/>
        <w:t xml:space="preserve">Когда </w:t>
      </w:r>
      <w:r>
        <w:rPr>
          <w:rStyle w:val="DefaultParagraphFont"/>
          <w:rFonts w:eastAsia="Cambria" w:cs="Cambria" w:ascii="Cambria" w:hAnsi="Cambria"/>
          <w:i/>
        </w:rPr>
        <w:t xml:space="preserve">m </w:t>
      </w:r>
      <w:r>
        <w:rPr>
          <w:rStyle w:val="DefaultParagraphFont"/>
          <w:rFonts w:eastAsia="Cambria" w:cs="Cambria" w:ascii="Cambria" w:hAnsi="Cambria"/>
        </w:rPr>
        <w:t>= 2</w:t>
      </w:r>
      <w:r>
        <w:rPr/>
        <w:t xml:space="preserve">, </w:t>
      </w:r>
      <w:r>
        <w:rPr>
          <w:rStyle w:val="DefaultParagraphFont"/>
          <w:rFonts w:eastAsia="Cambria" w:cs="Cambria" w:ascii="Cambria" w:hAnsi="Cambria"/>
          <w:i/>
        </w:rPr>
        <w:t>ψ</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 xml:space="preserve">y </w:t>
      </w:r>
      <w:r>
        <w:rPr/>
        <w:t xml:space="preserve">и возникает затруднение с вычислением </w:t>
      </w:r>
      <w:r>
        <w:rPr>
          <w:rStyle w:val="DefaultParagraphFont"/>
          <w:rFonts w:eastAsia="Cambria" w:cs="Cambria" w:ascii="Cambria" w:hAnsi="Cambria"/>
          <w:i/>
        </w:rPr>
        <w:t>x</w:t>
      </w:r>
      <w:r>
        <w:rPr>
          <w:rStyle w:val="DefaultParagraphFont"/>
          <w:rFonts w:eastAsia="Cambria" w:cs="Cambria" w:ascii="Cambria" w:hAnsi="Cambria"/>
          <w:i/>
          <w:position w:val="6"/>
          <w:sz w:val="13"/>
        </w:rPr>
        <w:t xml:space="preserve">p </w:t>
      </w:r>
      <w:r>
        <w:rPr>
          <w:rStyle w:val="DefaultParagraphFont"/>
          <w:rFonts w:eastAsia="Cambria" w:cs="Cambria" w:ascii="Cambria" w:hAnsi="Cambria"/>
        </w:rPr>
        <w:t xml:space="preserve">mod </w:t>
      </w:r>
      <w:r>
        <w:rPr>
          <w:rStyle w:val="DefaultParagraphFont"/>
          <w:rFonts w:eastAsia="Cambria" w:cs="Cambria" w:ascii="Cambria" w:hAnsi="Cambria"/>
          <w:i/>
        </w:rPr>
        <w:t>y</w:t>
      </w:r>
      <w:r>
        <w:rPr/>
        <w:t xml:space="preserve">. Однако в этом случае помогает одно простое рассуждение. Так как мы исключаем сингулярные кривые, то приведенная по модулю </w:t>
      </w:r>
      <w:r>
        <w:rPr>
          <w:rStyle w:val="DefaultParagraphFont"/>
          <w:rFonts w:eastAsia="Cambria" w:cs="Cambria" w:ascii="Cambria" w:hAnsi="Cambria"/>
          <w:i/>
        </w:rPr>
        <w:t xml:space="preserve">p </w:t>
      </w:r>
      <w:r>
        <w:rPr/>
        <w:t xml:space="preserve">эллиптическая кривая может иметь одно или три пересечения с осью </w:t>
      </w:r>
      <w:r>
        <w:rPr>
          <w:rStyle w:val="DefaultParagraphFont"/>
          <w:rFonts w:eastAsia="Cambria" w:cs="Cambria" w:ascii="Cambria" w:hAnsi="Cambria"/>
          <w:i/>
        </w:rPr>
        <w:t>x</w:t>
      </w:r>
      <w:r>
        <w:rPr/>
        <w:t xml:space="preserve">. Все другие точки идут парами </w:t>
      </w:r>
      <w:r>
        <w:rPr>
          <w:rStyle w:val="DefaultParagraphFont"/>
          <w:rFonts w:eastAsia="Cambria" w:cs="Cambria" w:ascii="Cambria" w:hAnsi="Cambria"/>
        </w:rPr>
        <w:t>(</w:t>
      </w:r>
      <w:r>
        <w:rPr>
          <w:rStyle w:val="DefaultParagraphFont"/>
          <w:rFonts w:eastAsia="Cambria" w:cs="Cambria" w:ascii="Cambria" w:hAnsi="Cambria"/>
          <w:i/>
        </w:rPr>
        <w:t>x,y</w:t>
      </w:r>
      <w:r>
        <w:rPr>
          <w:rStyle w:val="DefaultParagraphFont"/>
          <w:rFonts w:eastAsia="Cambria" w:cs="Cambria" w:ascii="Cambria" w:hAnsi="Cambria"/>
        </w:rPr>
        <w:t>)</w:t>
      </w:r>
      <w:r>
        <w:rPr/>
        <w:t xml:space="preserve">, </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y</w:t>
      </w:r>
      <w:r>
        <w:rPr>
          <w:rStyle w:val="DefaultParagraphFont"/>
          <w:rFonts w:eastAsia="Cambria" w:cs="Cambria" w:ascii="Cambria" w:hAnsi="Cambria"/>
        </w:rPr>
        <w:t>)</w:t>
      </w:r>
      <w:r>
        <w:rPr/>
        <w:t xml:space="preserve">, и есть одна точка в бесконечности </w:t>
      </w:r>
      <w:r>
        <w:rPr>
          <w:rStyle w:val="DefaultParagraphFont"/>
          <w:rFonts w:eastAsia="Cambria" w:cs="Cambria" w:ascii="Cambria" w:hAnsi="Cambria"/>
        </w:rPr>
        <w:t>O</w:t>
      </w:r>
      <w:r>
        <w:rPr/>
        <w:t xml:space="preserve">. Таким образом, количество точек на кривой четно или нечетно в зависимости от того, разлагается ли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 xml:space="preserve">aX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t xml:space="preserve">на множители по модулю </w:t>
      </w:r>
      <w:r>
        <w:rPr>
          <w:rStyle w:val="DefaultParagraphFont"/>
          <w:rFonts w:eastAsia="Cambria" w:cs="Cambria" w:ascii="Cambria" w:hAnsi="Cambria"/>
          <w:i/>
        </w:rPr>
        <w:t xml:space="preserve">p </w:t>
      </w:r>
      <w:r>
        <w:rPr/>
        <w:t xml:space="preserve">или нет. Известен простой критерий неразложимости полинома по модулю </w:t>
      </w:r>
      <w:r>
        <w:rPr>
          <w:rStyle w:val="DefaultParagraphFont"/>
          <w:rFonts w:eastAsia="Cambria" w:cs="Cambria" w:ascii="Cambria" w:hAnsi="Cambria"/>
          <w:i/>
        </w:rPr>
        <w:t xml:space="preserve">p </w:t>
      </w:r>
      <w:r>
        <w:rPr/>
        <w:t>(см., например,</w:t>
      </w:r>
    </w:p>
    <w:p>
      <w:pPr>
        <w:pStyle w:val="Normal1"/>
        <w:ind w:left="12" w:right="6" w:hanging="0"/>
        <w:rPr/>
      </w:pPr>
      <w:r>
        <w:rPr/>
        <w:t>[28, 4]).</w:t>
      </w:r>
    </w:p>
    <w:p>
      <w:pPr>
        <w:pStyle w:val="Normal1"/>
        <w:spacing w:lineRule="auto" w:line="247" w:before="0" w:after="350"/>
        <w:ind w:left="-15" w:right="5" w:firstLine="387"/>
        <w:rPr/>
      </w:pPr>
      <w:r>
        <w:rPr/>
        <w:t xml:space="preserve">Теорема 6.3. Полином третьей степени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w:t>
      </w:r>
      <w:r>
        <w:rPr/>
        <w:t xml:space="preserve">неразложим на множители по модулю </w:t>
      </w:r>
      <w:r>
        <w:rPr>
          <w:rStyle w:val="DefaultParagraphFont"/>
          <w:rFonts w:eastAsia="Cambria" w:cs="Cambria" w:ascii="Cambria" w:hAnsi="Cambria"/>
          <w:i/>
        </w:rPr>
        <w:t xml:space="preserve">p </w:t>
      </w:r>
      <w:r>
        <w:rPr/>
        <w:t>тогда и только тогда, когда</w:t>
      </w:r>
    </w:p>
    <w:p>
      <w:pPr>
        <w:pStyle w:val="Normal1"/>
        <w:spacing w:lineRule="auto" w:line="264" w:before="0" w:after="539"/>
        <w:ind w:left="213" w:right="204" w:hanging="10"/>
        <w:jc w:val="center"/>
        <w:rPr/>
      </w:pPr>
      <w:r>
        <w:rPr>
          <w:rStyle w:val="DefaultParagraphFont"/>
          <w:rFonts w:eastAsia="Cambria" w:cs="Cambria" w:ascii="Cambria" w:hAnsi="Cambria"/>
        </w:rPr>
        <w:t>gcd(</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6"/>
          <w:sz w:val="13"/>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rPr>
        <w:t>) = 1</w:t>
      </w:r>
      <w:r>
        <w:rPr>
          <w:rStyle w:val="DefaultParagraphFont"/>
          <w:rFonts w:eastAsia="Cambria" w:cs="Cambria" w:ascii="Cambria" w:hAnsi="Cambria"/>
          <w:i/>
        </w:rPr>
        <w:t>.</w:t>
      </w:r>
    </w:p>
    <w:p>
      <w:pPr>
        <w:pStyle w:val="Normal1"/>
        <w:spacing w:lineRule="auto" w:line="396"/>
        <w:ind w:left="12" w:right="6" w:firstLine="397"/>
        <w:rPr/>
      </w:pPr>
      <w:r>
        <w:rPr/>
        <w:t xml:space="preserve">В результате имеем </w:t>
      </w:r>
      <w:r>
        <w:rPr>
          <w:rStyle w:val="DefaultParagraphFont"/>
          <w:rFonts w:eastAsia="Cambria" w:cs="Cambria" w:ascii="Cambria" w:hAnsi="Cambria"/>
          <w:i/>
        </w:rPr>
        <w:t>t</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w:t>
      </w:r>
      <w:r>
        <w:rPr/>
        <w:t xml:space="preserve">, если </w:t>
      </w:r>
      <w:r>
        <w:rPr>
          <w:rStyle w:val="DefaultParagraphFont"/>
          <w:rFonts w:eastAsia="Cambria" w:cs="Cambria" w:ascii="Cambria" w:hAnsi="Cambria"/>
        </w:rPr>
        <w:t>gcd(</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 xml:space="preserve">aX </w:t>
      </w:r>
      <w:r>
        <w:rPr>
          <w:rStyle w:val="DefaultParagraphFont"/>
          <w:rFonts w:eastAsia="Cambria" w:cs="Cambria" w:ascii="Cambria" w:hAnsi="Cambria"/>
        </w:rPr>
        <w:t xml:space="preserve">+ </w:t>
      </w:r>
      <w:r>
        <w:rPr>
          <w:rStyle w:val="DefaultParagraphFont"/>
          <w:rFonts w:eastAsia="Cambria" w:cs="Cambria" w:ascii="Cambria" w:hAnsi="Cambria"/>
          <w:i/>
        </w:rPr>
        <w:t>b,X</w:t>
      </w:r>
      <w:r>
        <w:rPr>
          <w:rStyle w:val="DefaultParagraphFont"/>
          <w:rFonts w:eastAsia="Cambria" w:cs="Cambria" w:ascii="Cambria" w:hAnsi="Cambria"/>
          <w:i/>
          <w:position w:val="6"/>
          <w:sz w:val="13"/>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rPr>
        <w:t>) = 1</w:t>
      </w:r>
      <w:r>
        <w:rPr/>
        <w:t xml:space="preserve">, и </w:t>
      </w:r>
      <w:r>
        <w:rPr>
          <w:rStyle w:val="DefaultParagraphFont"/>
          <w:rFonts w:eastAsia="Cambria" w:cs="Cambria" w:ascii="Cambria" w:hAnsi="Cambria"/>
          <w:i/>
        </w:rPr>
        <w:t>t</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0 </w:t>
      </w:r>
      <w:r>
        <w:rPr/>
        <w:t>в противном случае.</w:t>
      </w:r>
    </w:p>
    <w:p>
      <w:pPr>
        <w:pStyle w:val="Normal1"/>
        <w:spacing w:before="0" w:after="358"/>
        <w:ind w:left="12" w:right="6" w:firstLine="397"/>
        <w:rPr/>
      </w:pPr>
      <w:r>
        <w:rPr/>
        <w:t>Оценим трудоемкость алгоритма Схоуфа. Вначале сформулируем следующее известное свойство простых чисел.</w:t>
      </w:r>
    </w:p>
    <w:p>
      <w:pPr>
        <w:pStyle w:val="Normal1"/>
        <w:spacing w:lineRule="auto" w:line="247" w:before="0" w:after="343"/>
        <w:ind w:left="-15" w:right="5" w:firstLine="387"/>
        <w:rPr/>
      </w:pPr>
      <w:r>
        <w:rPr/>
        <w:t xml:space="preserve">Утверждение 6.4 (о простых числах). Количество простых чисел, меньших </w:t>
      </w:r>
      <w:r>
        <w:rPr>
          <w:rStyle w:val="DefaultParagraphFont"/>
          <w:rFonts w:eastAsia="Cambria" w:cs="Cambria" w:ascii="Cambria" w:hAnsi="Cambria"/>
          <w:i/>
        </w:rPr>
        <w:t>n</w:t>
      </w:r>
      <w:r>
        <w:rPr/>
        <w:t xml:space="preserve">, примерно равно </w:t>
      </w:r>
      <w:r>
        <w:rPr>
          <w:rStyle w:val="DefaultParagraphFont"/>
          <w:rFonts w:eastAsia="Cambria" w:cs="Cambria" w:ascii="Cambria" w:hAnsi="Cambria"/>
          <w:i/>
        </w:rPr>
        <w:t>n/</w:t>
      </w:r>
      <w:r>
        <w:rPr>
          <w:rStyle w:val="DefaultParagraphFont"/>
          <w:rFonts w:eastAsia="Cambria" w:cs="Cambria" w:ascii="Cambria" w:hAnsi="Cambria"/>
        </w:rPr>
        <w:t>ln</w:t>
      </w:r>
      <w:r>
        <w:rPr>
          <w:rStyle w:val="DefaultParagraphFont"/>
          <w:rFonts w:eastAsia="Cambria" w:cs="Cambria" w:ascii="Cambria" w:hAnsi="Cambria"/>
          <w:i/>
        </w:rPr>
        <w:t>n</w:t>
      </w:r>
      <w:r>
        <w:rPr/>
        <w:t>.</w:t>
      </w:r>
    </w:p>
    <w:p>
      <w:pPr>
        <w:pStyle w:val="Normal1"/>
        <w:spacing w:lineRule="auto" w:line="247" w:before="0" w:after="13"/>
        <w:ind w:left="10" w:right="5" w:hanging="10"/>
        <w:jc w:val="right"/>
        <w:rPr/>
      </w:pPr>
      <w:r>
        <w:rPr/>
        <w:t>(Точная формулировка и доказательство могут быть найдены в</w:t>
      </w:r>
    </w:p>
    <w:p>
      <w:pPr>
        <w:pStyle w:val="Normal1"/>
        <w:spacing w:before="0" w:after="193"/>
        <w:ind w:left="12" w:right="6" w:hanging="0"/>
        <w:rPr/>
      </w:pPr>
      <w:r>
        <w:rPr/>
        <w:t xml:space="preserve">[3].) Из утверждения 6.4 следует, что </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max </w:t>
      </w:r>
      <w:r>
        <w:rPr>
          <w:rStyle w:val="DefaultParagraphFont"/>
          <w:rFonts w:eastAsia="Cambria" w:cs="Cambria" w:ascii="Cambria" w:hAnsi="Cambria"/>
        </w:rPr>
        <w:t xml:space="preserve">=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и количество модулей, для которых ведутся вычисления, равно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i/>
        </w:rPr>
        <w:t>p</w:t>
      </w:r>
      <w:r>
        <w:rPr>
          <w:rStyle w:val="DefaultParagraphFont"/>
          <w:rFonts w:eastAsia="Cambria" w:cs="Cambria" w:ascii="Cambria" w:hAnsi="Cambria"/>
        </w:rPr>
        <w:t>)</w:t>
      </w:r>
      <w:r>
        <w:rPr/>
        <w:t xml:space="preserve">. Наиболее трудоемкая операция в алгоритме — вычисление </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position w:val="4"/>
          <w:sz w:val="10"/>
          <w:sz w:val="15"/>
        </w:rPr>
        <w:t xml:space="preserve">2 </w:t>
      </w:r>
      <w:r>
        <w:rPr/>
        <w:t xml:space="preserve">и других аналогичных полиномов. При использовании быстрых алгоритмов возведения в степень эти вычисления требуют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операций типа умножения с полиномами степени </w:t>
      </w:r>
      <w:r>
        <w:rPr>
          <w:rStyle w:val="DefaultParagraphFont"/>
          <w:rFonts w:eastAsia="Cambria" w:cs="Cambria" w:ascii="Cambria" w:hAnsi="Cambria"/>
          <w:i/>
        </w:rPr>
        <w:t>O</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6"/>
          <w:sz w:val="13"/>
        </w:rPr>
        <w:t>2</w:t>
      </w:r>
      <w:r>
        <w:rPr>
          <w:rStyle w:val="DefaultParagraphFont"/>
          <w:rFonts w:eastAsia="Cambria" w:cs="Cambria" w:ascii="Cambria" w:hAnsi="Cambria"/>
        </w:rPr>
        <w:t xml:space="preserve">) =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position w:val="6"/>
          <w:sz w:val="13"/>
        </w:rPr>
        <w:t xml:space="preserve">2 </w:t>
      </w:r>
      <w:r>
        <w:rPr>
          <w:rStyle w:val="DefaultParagraphFont"/>
          <w:rFonts w:eastAsia="Cambria" w:cs="Cambria" w:ascii="Cambria" w:hAnsi="Cambria"/>
          <w:i/>
        </w:rPr>
        <w:t>p</w:t>
      </w:r>
      <w:r>
        <w:rPr>
          <w:rStyle w:val="DefaultParagraphFont"/>
          <w:rFonts w:eastAsia="Cambria" w:cs="Cambria" w:ascii="Cambria" w:hAnsi="Cambria"/>
        </w:rPr>
        <w:t>)</w:t>
      </w:r>
      <w:r>
        <w:rPr/>
        <w:t xml:space="preserve">. Каждая такая операция требует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position w:val="6"/>
          <w:sz w:val="13"/>
        </w:rPr>
        <w:t xml:space="preserve">4 </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операций типа умножения по модулю </w:t>
      </w:r>
      <w:r>
        <w:rPr>
          <w:rStyle w:val="DefaultParagraphFont"/>
          <w:rFonts w:eastAsia="Cambria" w:cs="Cambria" w:ascii="Cambria" w:hAnsi="Cambria"/>
          <w:i/>
        </w:rPr>
        <w:t>p</w:t>
      </w:r>
      <w:r>
        <w:rPr/>
        <w:t xml:space="preserve">, т.е. всего получается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position w:val="6"/>
          <w:sz w:val="13"/>
        </w:rPr>
        <w:t xml:space="preserve">5 </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операций по модулю </w:t>
      </w:r>
      <w:r>
        <w:rPr>
          <w:rStyle w:val="DefaultParagraphFont"/>
          <w:rFonts w:eastAsia="Cambria" w:cs="Cambria" w:ascii="Cambria" w:hAnsi="Cambria"/>
          <w:i/>
        </w:rPr>
        <w:t>p</w:t>
      </w:r>
      <w:r>
        <w:rPr/>
        <w:t xml:space="preserve">. Одна операция по модулю </w:t>
      </w:r>
      <w:r>
        <w:rPr>
          <w:rStyle w:val="DefaultParagraphFont"/>
          <w:rFonts w:eastAsia="Cambria" w:cs="Cambria" w:ascii="Cambria" w:hAnsi="Cambria"/>
          <w:i/>
        </w:rPr>
        <w:t xml:space="preserve">p </w:t>
      </w:r>
      <w:r>
        <w:rPr/>
        <w:t xml:space="preserve">выполняется с помощью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position w:val="6"/>
          <w:sz w:val="13"/>
        </w:rPr>
        <w:t xml:space="preserve">2 </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битовых операций. Таким образом, вычисление </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position w:val="4"/>
          <w:sz w:val="10"/>
          <w:sz w:val="15"/>
        </w:rPr>
        <w:t xml:space="preserve">2 </w:t>
      </w:r>
      <w:r>
        <w:rPr/>
        <w:t xml:space="preserve">требует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position w:val="6"/>
          <w:sz w:val="13"/>
        </w:rPr>
        <w:t xml:space="preserve">7 </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битовых операций. Принимая во внимание число различных модулей, для которых нужно вычислять </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position w:val="4"/>
          <w:sz w:val="10"/>
          <w:sz w:val="15"/>
        </w:rPr>
        <w:t xml:space="preserve">2 </w:t>
      </w:r>
      <w:r>
        <w:rPr/>
        <w:t xml:space="preserve">, получаем общую трудоемкость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position w:val="6"/>
          <w:sz w:val="13"/>
        </w:rPr>
        <w:t xml:space="preserve">8 </w:t>
      </w:r>
      <w:r>
        <w:rPr>
          <w:rStyle w:val="DefaultParagraphFont"/>
          <w:rFonts w:eastAsia="Cambria" w:cs="Cambria" w:ascii="Cambria" w:hAnsi="Cambria"/>
          <w:i/>
        </w:rPr>
        <w:t>p</w:t>
      </w:r>
      <w:r>
        <w:rPr>
          <w:rStyle w:val="DefaultParagraphFont"/>
          <w:rFonts w:eastAsia="Cambria" w:cs="Cambria" w:ascii="Cambria" w:hAnsi="Cambria"/>
        </w:rPr>
        <w:t xml:space="preserve">) </w:t>
      </w:r>
      <w:r>
        <w:rPr/>
        <w:t>битовых операций.</w:t>
      </w:r>
    </w:p>
    <w:p>
      <w:pPr>
        <w:pStyle w:val="Normal1"/>
        <w:spacing w:before="0" w:after="352"/>
        <w:ind w:left="12" w:right="6" w:firstLine="397"/>
        <w:rPr/>
      </w:pPr>
      <w:r>
        <w:rPr/>
        <w:t>П р и м е р 6.4. Определим количество точек на кривой, использованной в примере 6.1 на стр.104:</w:t>
      </w:r>
    </w:p>
    <w:p>
      <w:pPr>
        <w:pStyle w:val="Normal1"/>
        <w:tabs>
          <w:tab w:val="center" w:pos="1957" w:leader="none"/>
          <w:tab w:val="center" w:pos="3334" w:leader="none"/>
          <w:tab w:val="center" w:pos="4495" w:leader="none"/>
        </w:tabs>
        <w:spacing w:lineRule="auto" w:line="264" w:before="0" w:after="391"/>
        <w:ind w:left="0" w:hanging="0"/>
        <w:jc w:val="left"/>
        <w:rPr/>
      </w:pPr>
      <w:r>
        <w:rPr>
          <w:rStyle w:val="DefaultParagraphFont"/>
          <w:sz w:val="22"/>
        </w:rPr>
        <w:tab/>
      </w:r>
      <w:r>
        <w:rPr>
          <w:rStyle w:val="DefaultParagraphFont"/>
          <w:rFonts w:eastAsia="Cambria" w:cs="Cambria" w:ascii="Cambria" w:hAnsi="Cambria"/>
          <w:i/>
        </w:rPr>
        <w:t xml:space="preserve">Y </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+ 2</w:t>
      </w:r>
      <w:r>
        <w:rPr>
          <w:rStyle w:val="DefaultParagraphFont"/>
          <w:rFonts w:eastAsia="Cambria" w:cs="Cambria" w:ascii="Cambria" w:hAnsi="Cambria"/>
          <w:i/>
        </w:rPr>
        <w:t xml:space="preserve">X </w:t>
      </w:r>
      <w:r>
        <w:rPr>
          <w:rStyle w:val="DefaultParagraphFont"/>
          <w:rFonts w:eastAsia="Cambria" w:cs="Cambria" w:ascii="Cambria" w:hAnsi="Cambria"/>
        </w:rPr>
        <w:t>+ 6</w:t>
        <w:tab/>
        <w:t>(mod 7)</w:t>
        <w:tab/>
        <w:t>(</w:t>
      </w:r>
      <w:r>
        <w:rPr>
          <w:rStyle w:val="DefaultParagraphFont"/>
          <w:rFonts w:eastAsia="Cambria" w:cs="Cambria" w:ascii="Cambria" w:hAnsi="Cambria"/>
          <w:i/>
        </w:rPr>
        <w:t xml:space="preserve">a </w:t>
      </w:r>
      <w:r>
        <w:rPr>
          <w:rStyle w:val="DefaultParagraphFont"/>
          <w:rFonts w:eastAsia="Cambria" w:cs="Cambria" w:ascii="Cambria" w:hAnsi="Cambria"/>
        </w:rPr>
        <w:t>= 2</w:t>
      </w:r>
      <w:r>
        <w:rPr>
          <w:rStyle w:val="DefaultParagraphFont"/>
          <w:rFonts w:eastAsia="Cambria" w:cs="Cambria" w:ascii="Cambria" w:hAnsi="Cambria"/>
          <w:i/>
        </w:rPr>
        <w:t xml:space="preserve">,b </w:t>
      </w:r>
      <w:r>
        <w:rPr>
          <w:rStyle w:val="DefaultParagraphFont"/>
          <w:rFonts w:eastAsia="Cambria" w:cs="Cambria" w:ascii="Cambria" w:hAnsi="Cambria"/>
        </w:rPr>
        <w:t>= 6)</w:t>
      </w:r>
      <w:r>
        <w:rPr>
          <w:rStyle w:val="DefaultParagraphFont"/>
          <w:rFonts w:eastAsia="Cambria" w:cs="Cambria" w:ascii="Cambria" w:hAnsi="Cambria"/>
          <w:i/>
        </w:rPr>
        <w:t>.</w:t>
      </w:r>
    </w:p>
    <w:p>
      <w:pPr>
        <w:pStyle w:val="Normal1"/>
        <w:spacing w:before="0" w:after="196"/>
        <w:ind w:left="12" w:right="6" w:firstLine="397"/>
        <w:rPr/>
      </w:pPr>
      <w:r>
        <w:rPr/>
        <w:t xml:space="preserve">Вначале воспользуемся алгоритмом, у которого время вычислений растет экспоненциально. Будем задавать значения </w:t>
      </w:r>
      <w:r>
        <w:rPr>
          <w:rStyle w:val="DefaultParagraphFont"/>
          <w:rFonts w:eastAsia="Cambria" w:cs="Cambria" w:ascii="Cambria" w:hAnsi="Cambria"/>
          <w:i/>
        </w:rPr>
        <w:t xml:space="preserve">X </w:t>
      </w:r>
      <w:r>
        <w:rPr/>
        <w:t xml:space="preserve">от 0 до 6 и вычислять соответствующие им значения </w:t>
      </w:r>
      <w:r>
        <w:rPr>
          <w:rStyle w:val="DefaultParagraphFont"/>
          <w:rFonts w:eastAsia="Cambria" w:cs="Cambria" w:ascii="Cambria" w:hAnsi="Cambria"/>
          <w:i/>
        </w:rPr>
        <w:t xml:space="preserve">Y </w:t>
      </w:r>
      <w:r>
        <w:rPr/>
        <w:t>. Запишем вначале таблицу квадратов по модулю 7:</w:t>
      </w:r>
    </w:p>
    <w:p>
      <w:pPr>
        <w:pStyle w:val="Normal1"/>
        <w:spacing w:lineRule="auto" w:line="266" w:before="0" w:after="23"/>
        <w:ind w:left="2268" w:hanging="10"/>
        <w:rPr/>
      </w:pPr>
      <w:r>
        <w:rPr>
          <w:rStyle w:val="DefaultParagraphFont"/>
          <w:rFonts w:eastAsia="Cambria" w:cs="Cambria" w:ascii="Cambria" w:hAnsi="Cambria"/>
        </w:rPr>
        <w:t>0</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0</w:t>
      </w:r>
      <w:r>
        <w:rPr>
          <w:rStyle w:val="DefaultParagraphFont"/>
          <w:rFonts w:eastAsia="Cambria" w:cs="Cambria" w:ascii="Cambria" w:hAnsi="Cambria"/>
          <w:i/>
        </w:rPr>
        <w:t>,</w:t>
      </w:r>
    </w:p>
    <w:p>
      <w:pPr>
        <w:pStyle w:val="Normal1"/>
        <w:spacing w:lineRule="auto" w:line="266" w:before="0" w:after="23"/>
        <w:ind w:left="2268" w:hanging="10"/>
        <w:rPr/>
      </w:pPr>
      <w:r>
        <w:rPr>
          <w:rStyle w:val="DefaultParagraphFont"/>
          <w:rFonts w:eastAsia="Cambria" w:cs="Cambria" w:ascii="Cambria" w:hAnsi="Cambria"/>
        </w:rPr>
        <w:t>1</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1</w:t>
      </w:r>
      <w:r>
        <w:rPr>
          <w:rStyle w:val="DefaultParagraphFont"/>
          <w:rFonts w:eastAsia="Cambria" w:cs="Cambria" w:ascii="Cambria" w:hAnsi="Cambria"/>
          <w:i/>
        </w:rPr>
        <w:t>,</w:t>
      </w:r>
    </w:p>
    <w:p>
      <w:pPr>
        <w:pStyle w:val="Normal1"/>
        <w:spacing w:lineRule="auto" w:line="266" w:before="0" w:after="24"/>
        <w:ind w:left="2268" w:hanging="10"/>
        <w:rPr/>
      </w:pPr>
      <w:r>
        <w:rPr>
          <w:rStyle w:val="DefaultParagraphFont"/>
          <w:rFonts w:eastAsia="Cambria" w:cs="Cambria" w:ascii="Cambria" w:hAnsi="Cambria"/>
        </w:rPr>
        <w:t>2</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4</w:t>
      </w:r>
      <w:r>
        <w:rPr>
          <w:rStyle w:val="DefaultParagraphFont"/>
          <w:rFonts w:eastAsia="Cambria" w:cs="Cambria" w:ascii="Cambria" w:hAnsi="Cambria"/>
          <w:i/>
        </w:rPr>
        <w:t>,</w:t>
      </w:r>
    </w:p>
    <w:p>
      <w:pPr>
        <w:pStyle w:val="Normal1"/>
        <w:spacing w:lineRule="auto" w:line="266" w:before="0" w:after="18"/>
        <w:ind w:left="2268" w:hanging="10"/>
        <w:rPr/>
      </w:pPr>
      <w:r>
        <w:rPr>
          <w:rStyle w:val="DefaultParagraphFont"/>
          <w:rFonts w:eastAsia="Cambria" w:cs="Cambria" w:ascii="Cambria" w:hAnsi="Cambria"/>
        </w:rPr>
        <w:t>3</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9 = 2</w:t>
      </w:r>
      <w:r>
        <w:rPr>
          <w:rStyle w:val="DefaultParagraphFont"/>
          <w:rFonts w:eastAsia="Cambria" w:cs="Cambria" w:ascii="Cambria" w:hAnsi="Cambria"/>
          <w:i/>
        </w:rPr>
        <w:t>,</w:t>
      </w:r>
    </w:p>
    <w:p>
      <w:pPr>
        <w:pStyle w:val="Normal1"/>
        <w:spacing w:lineRule="auto" w:line="266" w:before="0" w:after="23"/>
        <w:ind w:left="2268" w:hanging="10"/>
        <w:rPr/>
      </w:pPr>
      <w:r>
        <w:rPr>
          <w:rStyle w:val="DefaultParagraphFont"/>
          <w:rFonts w:eastAsia="Cambria" w:cs="Cambria" w:ascii="Cambria" w:hAnsi="Cambria"/>
        </w:rPr>
        <w:t>4</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2</w:t>
      </w:r>
      <w:r>
        <w:rPr>
          <w:rStyle w:val="DefaultParagraphFont"/>
          <w:rFonts w:eastAsia="Cambria" w:cs="Cambria" w:ascii="Cambria" w:hAnsi="Cambria"/>
          <w:i/>
        </w:rPr>
        <w:t>,</w:t>
      </w:r>
    </w:p>
    <w:p>
      <w:pPr>
        <w:pStyle w:val="Normal1"/>
        <w:spacing w:lineRule="auto" w:line="266" w:before="0" w:after="39"/>
        <w:ind w:left="2268" w:hanging="10"/>
        <w:rPr/>
      </w:pPr>
      <w:r>
        <w:rPr>
          <w:rStyle w:val="DefaultParagraphFont"/>
          <w:rFonts w:eastAsia="Cambria" w:cs="Cambria" w:ascii="Cambria" w:hAnsi="Cambria"/>
        </w:rPr>
        <w:t>5</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4</w:t>
      </w:r>
      <w:r>
        <w:rPr>
          <w:rStyle w:val="DefaultParagraphFont"/>
          <w:rFonts w:eastAsia="Cambria" w:cs="Cambria" w:ascii="Cambria" w:hAnsi="Cambria"/>
          <w:i/>
        </w:rPr>
        <w:t>,</w:t>
      </w:r>
    </w:p>
    <w:p>
      <w:pPr>
        <w:pStyle w:val="Normal1"/>
        <w:tabs>
          <w:tab w:val="center" w:pos="2536" w:leader="none"/>
          <w:tab w:val="center" w:pos="3595" w:leader="none"/>
        </w:tabs>
        <w:spacing w:lineRule="auto" w:line="264" w:before="0" w:after="248"/>
        <w:ind w:left="0" w:hanging="0"/>
        <w:jc w:val="left"/>
        <w:rPr/>
      </w:pPr>
      <w:r>
        <w:rPr>
          <w:rStyle w:val="DefaultParagraphFont"/>
          <w:sz w:val="22"/>
        </w:rPr>
        <w:tab/>
      </w:r>
      <w:r>
        <w:rPr>
          <w:rStyle w:val="DefaultParagraphFont"/>
          <w:rFonts w:eastAsia="Cambria" w:cs="Cambria" w:ascii="Cambria" w:hAnsi="Cambria"/>
        </w:rPr>
        <w:t>6</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1</w:t>
        <w:tab/>
        <w:t>(mod 7)</w:t>
      </w:r>
      <w:r>
        <w:rPr>
          <w:rStyle w:val="DefaultParagraphFont"/>
          <w:rFonts w:eastAsia="Cambria" w:cs="Cambria" w:ascii="Cambria" w:hAnsi="Cambria"/>
          <w:i/>
        </w:rPr>
        <w:t>.</w:t>
      </w:r>
    </w:p>
    <w:p>
      <w:pPr>
        <w:pStyle w:val="Normal1"/>
        <w:spacing w:before="0" w:after="246"/>
        <w:ind w:left="12" w:right="6" w:hanging="0"/>
        <w:rPr/>
      </w:pPr>
      <w:r>
        <w:rPr/>
        <w:t xml:space="preserve">Используя эту таблицу, найдем множество точек </w:t>
      </w:r>
      <w:r>
        <w:rPr>
          <w:rStyle w:val="DefaultParagraphFont"/>
          <w:rFonts w:eastAsia="Cambria" w:cs="Cambria" w:ascii="Cambria" w:hAnsi="Cambria"/>
          <w:i/>
        </w:rPr>
        <w:t>E</w:t>
      </w:r>
      <w:r>
        <w:rPr>
          <w:rStyle w:val="DefaultParagraphFont"/>
          <w:rFonts w:eastAsia="Cambria" w:cs="Cambria" w:ascii="Cambria" w:hAnsi="Cambria"/>
          <w:position w:val="-1"/>
          <w:sz w:val="13"/>
        </w:rPr>
        <w:t>7</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6)</w:t>
      </w:r>
      <w:r>
        <w:rPr/>
        <w:t>:</w:t>
      </w:r>
    </w:p>
    <w:p>
      <w:pPr>
        <w:pStyle w:val="Normal1"/>
        <w:tabs>
          <w:tab w:val="center" w:pos="1019" w:leader="none"/>
          <w:tab w:val="center" w:pos="1793" w:leader="none"/>
          <w:tab w:val="center" w:pos="4445" w:leader="none"/>
        </w:tabs>
        <w:ind w:left="0" w:hanging="0"/>
        <w:jc w:val="left"/>
        <w:rPr/>
      </w:pPr>
      <w:r>
        <w:rPr>
          <w:rStyle w:val="DefaultParagraphFont"/>
          <w:sz w:val="22"/>
        </w:rPr>
        <w:tab/>
      </w:r>
      <w:r>
        <w:rPr>
          <w:rStyle w:val="DefaultParagraphFont"/>
          <w:rFonts w:eastAsia="Cambria" w:cs="Cambria" w:ascii="Cambria" w:hAnsi="Cambria"/>
          <w:i/>
        </w:rPr>
        <w:t xml:space="preserve">x </w:t>
      </w:r>
      <w:r>
        <w:rPr>
          <w:rStyle w:val="DefaultParagraphFont"/>
          <w:rFonts w:eastAsia="Cambria" w:cs="Cambria" w:ascii="Cambria" w:hAnsi="Cambria"/>
        </w:rPr>
        <w:t>= 0</w:t>
      </w:r>
      <w:r>
        <w:rPr>
          <w:rStyle w:val="DefaultParagraphFont"/>
          <w:rFonts w:eastAsia="Cambria" w:cs="Cambria" w:ascii="Cambria" w:hAnsi="Cambria"/>
          <w:i/>
        </w:rPr>
        <w:t>,</w:t>
        <w:tab/>
        <w:t>y</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6</w:t>
      </w:r>
      <w:r>
        <w:rPr>
          <w:rStyle w:val="DefaultParagraphFont"/>
          <w:rFonts w:eastAsia="Cambria" w:cs="Cambria" w:ascii="Cambria" w:hAnsi="Cambria"/>
          <w:i/>
        </w:rPr>
        <w:t>,</w:t>
        <w:tab/>
        <w:t xml:space="preserve">y </w:t>
      </w:r>
      <w:r>
        <w:rPr/>
        <w:t>не существует</w:t>
      </w:r>
    </w:p>
    <w:p>
      <w:pPr>
        <w:pStyle w:val="Normal1"/>
        <w:spacing w:lineRule="auto" w:line="264" w:before="0" w:after="458"/>
        <w:ind w:left="10" w:right="756" w:hanging="10"/>
        <w:jc w:val="right"/>
        <w:rPr/>
      </w:pPr>
      <w:r>
        <w:drawing>
          <wp:anchor behindDoc="0" distT="0" distB="0" distL="0" distR="0" simplePos="0" locked="0" layoutInCell="0" allowOverlap="1" relativeHeight="107">
            <wp:simplePos x="0" y="0"/>
            <wp:positionH relativeFrom="column">
              <wp:posOffset>461010</wp:posOffset>
            </wp:positionH>
            <wp:positionV relativeFrom="paragraph">
              <wp:posOffset>-17145</wp:posOffset>
            </wp:positionV>
            <wp:extent cx="2992755" cy="579120"/>
            <wp:effectExtent l="0" t="0" r="0" b="0"/>
            <wp:wrapSquare wrapText="bothSides"/>
            <wp:docPr id="106" name="Picture 4110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11095" descr=""/>
                    <pic:cNvPicPr>
                      <a:picLocks noChangeAspect="1" noChangeArrowheads="1"/>
                    </pic:cNvPicPr>
                  </pic:nvPicPr>
                  <pic:blipFill>
                    <a:blip r:embed="rId120"/>
                    <a:stretch>
                      <a:fillRect/>
                    </a:stretch>
                  </pic:blipFill>
                  <pic:spPr bwMode="auto">
                    <a:xfrm>
                      <a:off x="0" y="0"/>
                      <a:ext cx="2992755" cy="579120"/>
                    </a:xfrm>
                    <a:prstGeom prst="rect">
                      <a:avLst/>
                    </a:prstGeom>
                  </pic:spPr>
                </pic:pic>
              </a:graphicData>
            </a:graphic>
          </wp:anchor>
        </w:drawing>
        <w:drawing>
          <wp:anchor behindDoc="0" distT="0" distB="0" distL="0" distR="0" simplePos="0" locked="0" layoutInCell="0" allowOverlap="1" relativeHeight="108">
            <wp:simplePos x="0" y="0"/>
            <wp:positionH relativeFrom="column">
              <wp:posOffset>461010</wp:posOffset>
            </wp:positionH>
            <wp:positionV relativeFrom="paragraph">
              <wp:posOffset>443230</wp:posOffset>
            </wp:positionV>
            <wp:extent cx="2992755" cy="237490"/>
            <wp:effectExtent l="0" t="0" r="0" b="0"/>
            <wp:wrapSquare wrapText="bothSides"/>
            <wp:docPr id="107" name="Picture 4110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411096" descr=""/>
                    <pic:cNvPicPr>
                      <a:picLocks noChangeAspect="1" noChangeArrowheads="1"/>
                    </pic:cNvPicPr>
                  </pic:nvPicPr>
                  <pic:blipFill>
                    <a:blip r:embed="rId121"/>
                    <a:stretch>
                      <a:fillRect/>
                    </a:stretch>
                  </pic:blipFill>
                  <pic:spPr bwMode="auto">
                    <a:xfrm>
                      <a:off x="0" y="0"/>
                      <a:ext cx="2992755" cy="237490"/>
                    </a:xfrm>
                    <a:prstGeom prst="rect">
                      <a:avLst/>
                    </a:prstGeom>
                  </pic:spPr>
                </pic:pic>
              </a:graphicData>
            </a:graphic>
          </wp:anchor>
        </w:drawing>
      </w:r>
      <w:r>
        <w:rPr>
          <w:rStyle w:val="DefaultParagraphFont"/>
          <w:rFonts w:eastAsia="Cambria" w:cs="Cambria" w:ascii="Cambria" w:hAnsi="Cambria"/>
          <w:i/>
        </w:rPr>
        <w:t>,</w:t>
      </w:r>
    </w:p>
    <w:p>
      <w:pPr>
        <w:pStyle w:val="Normal1"/>
        <w:spacing w:lineRule="auto" w:line="264"/>
        <w:ind w:left="10" w:right="756" w:hanging="10"/>
        <w:jc w:val="right"/>
        <w:rPr/>
      </w:pPr>
      <w:r>
        <w:rPr>
          <w:rStyle w:val="DefaultParagraphFont"/>
          <w:rFonts w:eastAsia="Cambria" w:cs="Cambria" w:ascii="Cambria" w:hAnsi="Cambria"/>
          <w:i/>
        </w:rPr>
        <w:t>,</w:t>
      </w:r>
    </w:p>
    <w:p>
      <w:pPr>
        <w:pStyle w:val="Normal1"/>
        <w:spacing w:lineRule="auto" w:line="264" w:before="0" w:after="0"/>
        <w:ind w:left="1846" w:hanging="10"/>
        <w:jc w:val="center"/>
        <w:rPr/>
      </w:pPr>
      <w:r>
        <w:rPr>
          <w:rStyle w:val="DefaultParagraphFont"/>
          <w:rFonts w:eastAsia="Cambria" w:cs="Cambria" w:ascii="Cambria" w:hAnsi="Cambria"/>
        </w:rPr>
        <w:t>= 1</w:t>
      </w:r>
    </w:p>
    <w:p>
      <w:pPr>
        <w:pStyle w:val="Normal1"/>
        <w:tabs>
          <w:tab w:val="center" w:pos="1020" w:leader="none"/>
          <w:tab w:val="center" w:pos="2469" w:leader="none"/>
          <w:tab w:val="center" w:pos="4505" w:leader="none"/>
        </w:tabs>
        <w:spacing w:lineRule="auto" w:line="264" w:before="0" w:after="211"/>
        <w:ind w:left="0" w:hanging="0"/>
        <w:jc w:val="left"/>
        <w:rPr/>
      </w:pPr>
      <w:r>
        <w:rPr>
          <w:rStyle w:val="DefaultParagraphFont"/>
          <w:sz w:val="22"/>
        </w:rPr>
        <w:tab/>
      </w:r>
      <w:r>
        <w:rPr>
          <w:rStyle w:val="DefaultParagraphFont"/>
          <w:rFonts w:eastAsia="Cambria" w:cs="Cambria" w:ascii="Cambria" w:hAnsi="Cambria"/>
          <w:i/>
        </w:rPr>
        <w:t xml:space="preserve">x </w:t>
      </w:r>
      <w:r>
        <w:rPr>
          <w:rStyle w:val="DefaultParagraphFont"/>
          <w:rFonts w:eastAsia="Cambria" w:cs="Cambria" w:ascii="Cambria" w:hAnsi="Cambria"/>
        </w:rPr>
        <w:t>= 6</w:t>
      </w:r>
      <w:r>
        <w:rPr>
          <w:rStyle w:val="DefaultParagraphFont"/>
          <w:rFonts w:eastAsia="Cambria" w:cs="Cambria" w:ascii="Cambria" w:hAnsi="Cambria"/>
          <w:i/>
        </w:rPr>
        <w:t>,</w:t>
        <w:tab/>
        <w:t>y</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216 + 12 + 6 = 3</w:t>
      </w:r>
      <w:r>
        <w:rPr>
          <w:rStyle w:val="DefaultParagraphFont"/>
          <w:rFonts w:eastAsia="Cambria" w:cs="Cambria" w:ascii="Cambria" w:hAnsi="Cambria"/>
          <w:i/>
        </w:rPr>
        <w:t>,</w:t>
        <w:tab/>
        <w:t xml:space="preserve">y </w:t>
      </w:r>
      <w:r>
        <w:rPr/>
        <w:t xml:space="preserve">не существует </w:t>
      </w:r>
      <w:r>
        <w:rPr>
          <w:rStyle w:val="DefaultParagraphFont"/>
          <w:rFonts w:eastAsia="Cambria" w:cs="Cambria" w:ascii="Cambria" w:hAnsi="Cambria"/>
          <w:i/>
        </w:rPr>
        <w:t>.</w:t>
      </w:r>
    </w:p>
    <w:p>
      <w:pPr>
        <w:pStyle w:val="Normal1"/>
        <w:spacing w:before="0" w:after="237"/>
        <w:ind w:left="12" w:right="6" w:hanging="0"/>
        <w:rPr/>
      </w:pPr>
      <w:r>
        <w:rPr/>
        <w:t>Подсчитывая количество полученных точек и добавляя к ним точку в бесконечности, получаем</w:t>
      </w:r>
    </w:p>
    <w:p>
      <w:pPr>
        <w:pStyle w:val="Normal1"/>
        <w:spacing w:lineRule="auto" w:line="264" w:before="0" w:after="228"/>
        <w:ind w:left="213" w:right="203" w:hanging="10"/>
        <w:jc w:val="center"/>
        <w:rPr/>
      </w:pP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position w:val="-1"/>
          <w:sz w:val="13"/>
        </w:rPr>
        <w:t>7</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6) = 11</w:t>
      </w:r>
      <w:r>
        <w:rPr>
          <w:rStyle w:val="DefaultParagraphFont"/>
          <w:rFonts w:eastAsia="Cambria" w:cs="Cambria" w:ascii="Cambria" w:hAnsi="Cambria"/>
          <w:i/>
        </w:rPr>
        <w:t>.</w:t>
      </w:r>
    </w:p>
    <w:p>
      <w:pPr>
        <w:pStyle w:val="Normal1"/>
        <w:ind w:left="12" w:right="6" w:hanging="0"/>
        <w:rPr/>
      </w:pPr>
      <w:r>
        <w:rPr/>
        <w:t xml:space="preserve">Ясно, что этот метод не годится при больших </w:t>
      </w:r>
      <w:r>
        <w:rPr>
          <w:rStyle w:val="DefaultParagraphFont"/>
          <w:rFonts w:eastAsia="Cambria" w:cs="Cambria" w:ascii="Cambria" w:hAnsi="Cambria"/>
          <w:i/>
        </w:rPr>
        <w:t>p</w:t>
      </w:r>
      <w:r>
        <w:rPr/>
        <w:t>, но мы будем использовать полученное значение для проверки.</w:t>
      </w:r>
    </w:p>
    <w:p>
      <w:pPr>
        <w:pStyle w:val="Normal1"/>
        <w:spacing w:lineRule="auto" w:line="247" w:before="0" w:after="13"/>
        <w:ind w:left="10" w:right="5" w:hanging="10"/>
        <w:jc w:val="right"/>
        <w:rPr/>
      </w:pPr>
      <w:r>
        <w:rPr/>
        <w:t>Приступим к выполнению алгоритма Схоуфа. Нам достаточно</w:t>
      </w:r>
    </w:p>
    <w:p>
      <w:pPr>
        <w:pStyle w:val="Normal1"/>
        <w:spacing w:lineRule="auto" w:line="256" w:before="0" w:after="4"/>
        <w:ind w:left="5395" w:hanging="0"/>
        <w:jc w:val="left"/>
        <w:rPr>
          <w:rStyle w:val="DefaultParagraphFont"/>
          <w:sz w:val="22"/>
        </w:rPr>
      </w:pPr>
      <w:r>
        <w:rPr/>
        <mc:AlternateContent>
          <mc:Choice Requires="wps">
            <w:drawing>
              <wp:anchor behindDoc="1" distT="0" distB="0" distL="0" distR="0" simplePos="0" locked="0" layoutInCell="0" allowOverlap="1" relativeHeight="109">
                <wp:simplePos x="0" y="0"/>
                <wp:positionH relativeFrom="column">
                  <wp:posOffset>0</wp:posOffset>
                </wp:positionH>
                <wp:positionV relativeFrom="paragraph">
                  <wp:posOffset>635</wp:posOffset>
                </wp:positionV>
                <wp:extent cx="62865" cy="635"/>
                <wp:effectExtent l="635" t="3175" r="0" b="1270"/>
                <wp:wrapSquare wrapText="bothSides"/>
                <wp:docPr id="108" name="Group 351433"/>
                <a:graphic xmlns:a="http://schemas.openxmlformats.org/drawingml/2006/main">
                  <a:graphicData uri="http://schemas.microsoft.com/office/word/2010/wordprocessingShape">
                    <wps:wsp>
                      <wps:cNvSpPr/>
                      <wps:spPr>
                        <a:xfrm>
                          <a:off x="0" y="0"/>
                          <a:ext cx="63000" cy="720"/>
                        </a:xfrm>
                        <a:custGeom>
                          <a:avLst/>
                          <a:gdLst/>
                          <a:ahLst/>
                          <a:rect l="l" t="t" r="r" b="b"/>
                          <a:pathLst>
                            <a:path w="62865" h="0">
                              <a:moveTo>
                                <a:pt x="0" y="0"/>
                              </a:moveTo>
                              <a:lnTo>
                                <a:pt x="62865" y="0"/>
                              </a:lnTo>
                            </a:path>
                          </a:pathLst>
                        </a:custGeom>
                        <a:noFill/>
                        <a:ln w="5040">
                          <a:solidFill>
                            <a:srgbClr val="000000"/>
                          </a:solidFill>
                          <a:miter/>
                        </a:ln>
                      </wps:spPr>
                      <wps:style>
                        <a:lnRef idx="0"/>
                        <a:fillRef idx="0"/>
                        <a:effectRef idx="0"/>
                        <a:fontRef idx="minor"/>
                      </wps:style>
                      <wps:bodyPr/>
                    </wps:wsp>
                  </a:graphicData>
                </a:graphic>
              </wp:anchor>
            </w:drawing>
          </mc:Choice>
          <mc:Fallback>
            <w:pict>
              <v:shape id="shape_0" ID="Group 351433" path="m0,0l62865,0e" stroked="t" o:allowincell="f" style="position:absolute;margin-left:0pt;margin-top:0pt;width:4.9pt;height:0pt;mso-wrap-style:none;v-text-anchor:middle">
                <v:fill o:detectmouseclick="t" on="false"/>
                <v:stroke color="black" weight="5040" joinstyle="miter" endcap="flat"/>
                <w10:wrap type="square"/>
              </v:shape>
            </w:pict>
          </mc:Fallback>
        </mc:AlternateContent>
      </w:r>
    </w:p>
    <w:p>
      <w:pPr>
        <w:pStyle w:val="Normal1"/>
        <w:spacing w:lineRule="auto" w:line="309"/>
        <w:ind w:left="12" w:right="6" w:hanging="0"/>
        <w:rPr/>
      </w:pPr>
      <w:r>
        <w:rPr/>
        <w:t xml:space="preserve">будет трех модулей </w:t>
      </w:r>
      <w:r>
        <w:rPr>
          <w:rStyle w:val="DefaultParagraphFont"/>
          <w:rFonts w:eastAsia="Cambria" w:cs="Cambria" w:ascii="Cambria" w:hAnsi="Cambria"/>
          <w:i/>
        </w:rPr>
        <w:t xml:space="preserve">m </w:t>
      </w:r>
      <w:r>
        <w:rPr>
          <w:rStyle w:val="DefaultParagraphFont"/>
          <w:rFonts w:eastAsia="Cambria" w:cs="Cambria" w:ascii="Cambria" w:hAnsi="Cambria"/>
        </w:rPr>
        <w:t>= 2</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5</w:t>
      </w:r>
      <w:r>
        <w:rPr/>
        <w:t xml:space="preserve">, так как </w:t>
      </w:r>
      <w:r>
        <w:rPr>
          <w:rStyle w:val="DefaultParagraphFont"/>
          <w:rFonts w:eastAsia="Cambria" w:cs="Cambria" w:ascii="Cambria" w:hAnsi="Cambria"/>
        </w:rPr>
        <w:t xml:space="preserve">2 · 3 · 5 = 30 </w:t>
      </w:r>
      <w:r>
        <w:rPr>
          <w:rStyle w:val="DefaultParagraphFont"/>
          <w:rFonts w:eastAsia="Cambria" w:cs="Cambria" w:ascii="Cambria" w:hAnsi="Cambria"/>
          <w:i/>
        </w:rPr>
        <w:t xml:space="preserve">&gt; </w:t>
      </w:r>
      <w:r>
        <w:rPr>
          <w:rStyle w:val="DefaultParagraphFont"/>
          <w:rFonts w:eastAsia="Cambria" w:cs="Cambria" w:ascii="Cambria" w:hAnsi="Cambria"/>
        </w:rPr>
        <w:t>4√7 = 10</w:t>
      </w:r>
      <w:r>
        <w:rPr>
          <w:rStyle w:val="DefaultParagraphFont"/>
          <w:rFonts w:eastAsia="Cambria" w:cs="Cambria" w:ascii="Cambria" w:hAnsi="Cambria"/>
          <w:i/>
        </w:rPr>
        <w:t>.</w:t>
      </w:r>
      <w:r>
        <w:rPr>
          <w:rStyle w:val="DefaultParagraphFont"/>
          <w:rFonts w:eastAsia="Cambria" w:cs="Cambria" w:ascii="Cambria" w:hAnsi="Cambria"/>
        </w:rPr>
        <w:t xml:space="preserve">58 </w:t>
      </w:r>
      <w:r>
        <w:rPr/>
        <w:t xml:space="preserve">(на самом деле двух модулей </w:t>
      </w:r>
      <w:r>
        <w:rPr>
          <w:rStyle w:val="DefaultParagraphFont"/>
          <w:rFonts w:eastAsia="Cambria" w:cs="Cambria" w:ascii="Cambria" w:hAnsi="Cambria"/>
          <w:i/>
        </w:rPr>
        <w:t xml:space="preserve">m </w:t>
      </w:r>
      <w:r>
        <w:rPr>
          <w:rStyle w:val="DefaultParagraphFont"/>
          <w:rFonts w:eastAsia="Cambria" w:cs="Cambria" w:ascii="Cambria" w:hAnsi="Cambria"/>
        </w:rPr>
        <w:t>= 3</w:t>
      </w:r>
      <w:r>
        <w:rPr>
          <w:rStyle w:val="DefaultParagraphFont"/>
          <w:rFonts w:eastAsia="Cambria" w:cs="Cambria" w:ascii="Cambria" w:hAnsi="Cambria"/>
          <w:i/>
        </w:rPr>
        <w:t>,</w:t>
      </w:r>
      <w:r>
        <w:rPr>
          <w:rStyle w:val="DefaultParagraphFont"/>
          <w:rFonts w:eastAsia="Cambria" w:cs="Cambria" w:ascii="Cambria" w:hAnsi="Cambria"/>
        </w:rPr>
        <w:t xml:space="preserve">5 </w:t>
      </w:r>
      <w:r>
        <w:rPr/>
        <w:t xml:space="preserve">было бы достаточно, но мы используем еще </w:t>
      </w:r>
      <w:r>
        <w:rPr>
          <w:rStyle w:val="DefaultParagraphFont"/>
          <w:rFonts w:eastAsia="Cambria" w:cs="Cambria" w:ascii="Cambria" w:hAnsi="Cambria"/>
          <w:i/>
        </w:rPr>
        <w:t xml:space="preserve">m </w:t>
      </w:r>
      <w:r>
        <w:rPr>
          <w:rStyle w:val="DefaultParagraphFont"/>
          <w:rFonts w:eastAsia="Cambria" w:cs="Cambria" w:ascii="Cambria" w:hAnsi="Cambria"/>
        </w:rPr>
        <w:t xml:space="preserve">= 2 </w:t>
      </w:r>
      <w:r>
        <w:rPr/>
        <w:t>для демонстрации алгоритма).</w:t>
      </w:r>
    </w:p>
    <w:p>
      <w:pPr>
        <w:pStyle w:val="Normal1"/>
        <w:spacing w:before="0" w:after="237"/>
        <w:ind w:left="12" w:right="6" w:firstLine="397"/>
        <w:rPr/>
      </w:pPr>
      <w:r>
        <w:rPr/>
        <w:t>В целях упрощения обозначений договоримся записывать полиномы в виде десятичных чисел (величина модуля позволяет нам это сделать). Так, например,</w:t>
      </w:r>
    </w:p>
    <w:p>
      <w:pPr>
        <w:pStyle w:val="Normal1"/>
        <w:spacing w:lineRule="auto" w:line="364" w:before="0" w:after="155"/>
        <w:ind w:left="1124" w:right="555" w:hanging="10"/>
        <w:rPr/>
      </w:pP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+ 5</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+ 2 = 1</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+ 0</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+ 5</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+ 0</w:t>
      </w:r>
      <w:r>
        <w:rPr>
          <w:rStyle w:val="DefaultParagraphFont"/>
          <w:rFonts w:eastAsia="Cambria" w:cs="Cambria" w:ascii="Cambria" w:hAnsi="Cambria"/>
          <w:i/>
        </w:rPr>
        <w:t xml:space="preserve">x </w:t>
      </w:r>
      <w:r>
        <w:rPr>
          <w:rStyle w:val="DefaultParagraphFont"/>
          <w:rFonts w:eastAsia="Cambria" w:cs="Cambria" w:ascii="Cambria" w:hAnsi="Cambria"/>
        </w:rPr>
        <w:t>+ 2 = 10502</w:t>
      </w:r>
      <w:r>
        <w:rPr>
          <w:rStyle w:val="DefaultParagraphFont"/>
          <w:rFonts w:eastAsia="Cambria" w:cs="Cambria" w:ascii="Cambria" w:hAnsi="Cambria"/>
          <w:i/>
        </w:rPr>
        <w:t>, x</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xml:space="preserve">+ </w:t>
      </w:r>
      <w:r>
        <w:rPr>
          <w:rStyle w:val="DefaultParagraphFont"/>
          <w:rFonts w:eastAsia="Cambria" w:cs="Cambria" w:ascii="Cambria" w:hAnsi="Cambria"/>
          <w:i/>
        </w:rPr>
        <w:t xml:space="preserve">x </w:t>
      </w:r>
      <w:r>
        <w:rPr>
          <w:rStyle w:val="DefaultParagraphFont"/>
          <w:rFonts w:eastAsia="Cambria" w:cs="Cambria" w:ascii="Cambria" w:hAnsi="Cambria"/>
        </w:rPr>
        <w:t>= 1</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+ 0</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+ 0</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+ 1</w:t>
      </w:r>
      <w:r>
        <w:rPr>
          <w:rStyle w:val="DefaultParagraphFont"/>
          <w:rFonts w:eastAsia="Cambria" w:cs="Cambria" w:ascii="Cambria" w:hAnsi="Cambria"/>
          <w:i/>
        </w:rPr>
        <w:t xml:space="preserve">x </w:t>
      </w:r>
      <w:r>
        <w:rPr>
          <w:rStyle w:val="DefaultParagraphFont"/>
          <w:rFonts w:eastAsia="Cambria" w:cs="Cambria" w:ascii="Cambria" w:hAnsi="Cambria"/>
        </w:rPr>
        <w:t>+ 0 = 10010</w:t>
      </w:r>
      <w:r>
        <w:rPr>
          <w:rStyle w:val="DefaultParagraphFont"/>
          <w:rFonts w:eastAsia="Cambria" w:cs="Cambria" w:ascii="Cambria" w:hAnsi="Cambria"/>
          <w:i/>
        </w:rPr>
        <w:t>.</w:t>
      </w:r>
    </w:p>
    <w:p>
      <w:pPr>
        <w:pStyle w:val="Normal1"/>
        <w:spacing w:before="0" w:after="225"/>
        <w:ind w:left="12" w:right="6" w:hanging="0"/>
        <w:rPr/>
      </w:pPr>
      <w:r>
        <w:rPr/>
        <w:t>Все вычисления с коэффициентами полиномов мы будем проводить по модулю 7. Вначале вычислим необходимые полиномы деления:</w:t>
      </w:r>
    </w:p>
    <w:p>
      <w:pPr>
        <w:pStyle w:val="Normal1"/>
        <w:spacing w:lineRule="auto" w:line="324" w:before="0" w:after="202"/>
        <w:ind w:left="804" w:right="2836" w:hanging="10"/>
        <w:rPr/>
      </w:pPr>
      <w:r>
        <w:rPr>
          <w:rStyle w:val="DefaultParagraphFont"/>
          <w:rFonts w:eastAsia="Cambria" w:cs="Cambria" w:ascii="Cambria" w:hAnsi="Cambria"/>
          <w:i/>
        </w:rPr>
        <w:t>ψ</w:t>
      </w:r>
      <w:r>
        <w:rPr>
          <w:rStyle w:val="DefaultParagraphFont"/>
          <w:rFonts w:eastAsia="Cambria" w:cs="Cambria" w:ascii="Cambria" w:hAnsi="Cambria"/>
          <w:position w:val="-1"/>
          <w:sz w:val="13"/>
        </w:rPr>
        <w:t xml:space="preserve">0 </w:t>
      </w:r>
      <w:r>
        <w:rPr>
          <w:rStyle w:val="DefaultParagraphFont"/>
          <w:rFonts w:eastAsia="Cambria" w:cs="Cambria" w:ascii="Cambria" w:hAnsi="Cambria"/>
        </w:rPr>
        <w:t>= 0</w:t>
      </w:r>
      <w:r>
        <w:rPr>
          <w:rStyle w:val="DefaultParagraphFont"/>
          <w:rFonts w:eastAsia="Cambria" w:cs="Cambria" w:ascii="Cambria" w:hAnsi="Cambria"/>
          <w:i/>
        </w:rPr>
        <w:t>, ψ</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w:t>
      </w:r>
      <w:r>
        <w:rPr>
          <w:rStyle w:val="DefaultParagraphFont"/>
          <w:rFonts w:eastAsia="Cambria" w:cs="Cambria" w:ascii="Cambria" w:hAnsi="Cambria"/>
          <w:i/>
        </w:rPr>
        <w:t>, ψ</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2</w:t>
      </w:r>
      <w:r>
        <w:rPr>
          <w:rStyle w:val="DefaultParagraphFont"/>
          <w:rFonts w:eastAsia="Cambria" w:cs="Cambria" w:ascii="Cambria" w:hAnsi="Cambria"/>
          <w:i/>
        </w:rPr>
        <w:t>y, ψ</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30523</w:t>
      </w:r>
      <w:r>
        <w:rPr>
          <w:rStyle w:val="DefaultParagraphFont"/>
          <w:rFonts w:eastAsia="Cambria" w:cs="Cambria" w:ascii="Cambria" w:hAnsi="Cambria"/>
          <w:i/>
        </w:rPr>
        <w:t>, ψ</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4</w:t>
      </w:r>
      <w:r>
        <w:rPr>
          <w:rStyle w:val="DefaultParagraphFont"/>
          <w:rFonts w:eastAsia="Cambria" w:cs="Cambria" w:ascii="Cambria" w:hAnsi="Cambria"/>
          <w:i/>
        </w:rPr>
        <w:t xml:space="preserve">y </w:t>
      </w:r>
      <w:r>
        <w:rPr>
          <w:rStyle w:val="DefaultParagraphFont"/>
          <w:rFonts w:eastAsia="Cambria" w:cs="Cambria" w:ascii="Cambria" w:hAnsi="Cambria"/>
        </w:rPr>
        <w:t>· 1031115 = 4054446</w:t>
      </w:r>
      <w:r>
        <w:rPr>
          <w:rStyle w:val="DefaultParagraphFont"/>
          <w:rFonts w:eastAsia="Cambria" w:cs="Cambria" w:ascii="Cambria" w:hAnsi="Cambria"/>
          <w:i/>
        </w:rPr>
        <w:t>y,</w:t>
      </w:r>
    </w:p>
    <w:p>
      <w:pPr>
        <w:pStyle w:val="Normal1"/>
        <w:spacing w:lineRule="auto" w:line="501" w:before="0" w:after="0"/>
        <w:ind w:left="1073" w:right="582" w:hanging="279"/>
        <w:rPr/>
      </w:pPr>
      <w:r>
        <w:rPr>
          <w:rStyle w:val="DefaultParagraphFont"/>
          <w:rFonts w:eastAsia="Cambria" w:cs="Cambria" w:ascii="Cambria" w:hAnsi="Cambria"/>
          <w:i/>
        </w:rPr>
        <w:t>ψ</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xml:space="preserve">= </w:t>
      </w:r>
      <w:r>
        <w:rPr>
          <w:rStyle w:val="DefaultParagraphFont"/>
          <w:rFonts w:eastAsia="Cambria" w:cs="Cambria" w:ascii="Cambria" w:hAnsi="Cambria"/>
          <w:i/>
        </w:rPr>
        <w:t>ψ</w:t>
      </w:r>
      <w:r>
        <w:rPr>
          <w:rStyle w:val="DefaultParagraphFont"/>
          <w:rFonts w:eastAsia="Cambria" w:cs="Cambria" w:ascii="Cambria" w:hAnsi="Cambria"/>
          <w:position w:val="-1"/>
          <w:sz w:val="13"/>
        </w:rPr>
        <w:t>4</w:t>
      </w:r>
      <w:r>
        <w:rPr>
          <w:rStyle w:val="DefaultParagraphFont"/>
          <w:rFonts w:eastAsia="Cambria" w:cs="Cambria" w:ascii="Cambria" w:hAnsi="Cambria"/>
          <w:i/>
        </w:rPr>
        <w:t>ψ</w:t>
      </w:r>
      <w:r>
        <w:rPr>
          <w:rStyle w:val="DefaultParagraphFont"/>
          <w:rFonts w:eastAsia="Cambria" w:cs="Cambria" w:ascii="Cambria" w:hAnsi="Cambria"/>
          <w:position w:val="-1"/>
          <w:sz w:val="13"/>
        </w:rPr>
        <w:t>2</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ψ</w:t>
      </w:r>
      <w:r>
        <w:rPr>
          <w:rStyle w:val="DefaultParagraphFont"/>
          <w:rFonts w:eastAsia="Cambria" w:cs="Cambria" w:ascii="Cambria" w:hAnsi="Cambria"/>
          <w:position w:val="-1"/>
          <w:sz w:val="13"/>
        </w:rPr>
        <w:t>1</w:t>
      </w:r>
      <w:r>
        <w:rPr>
          <w:rStyle w:val="DefaultParagraphFont"/>
          <w:rFonts w:eastAsia="Cambria" w:cs="Cambria" w:ascii="Cambria" w:hAnsi="Cambria"/>
          <w:i/>
        </w:rPr>
        <w:t>ψ</w:t>
      </w:r>
      <w:r>
        <w:rPr>
          <w:rStyle w:val="DefaultParagraphFont"/>
          <w:rFonts w:eastAsia="Cambria" w:cs="Cambria" w:ascii="Cambria" w:hAnsi="Cambria"/>
          <w:position w:val="-1"/>
          <w:sz w:val="13"/>
        </w:rPr>
        <w:t>3</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4054446 · 1026</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− 6025554626356 = 5055036550230</w:t>
      </w:r>
      <w:r>
        <w:rPr>
          <w:rStyle w:val="DefaultParagraphFont"/>
          <w:rFonts w:eastAsia="Cambria" w:cs="Cambria" w:ascii="Cambria" w:hAnsi="Cambria"/>
          <w:i/>
        </w:rPr>
        <w:t>.</w:t>
      </w:r>
    </w:p>
    <w:p>
      <w:pPr>
        <w:pStyle w:val="Normal1"/>
        <w:spacing w:before="0" w:after="231"/>
        <w:ind w:left="12" w:right="6" w:hanging="0"/>
        <w:rPr/>
      </w:pPr>
      <w:r>
        <w:rPr/>
        <w:t xml:space="preserve">Решим уравнение (6.27) для </w:t>
      </w:r>
      <w:r>
        <w:rPr>
          <w:rStyle w:val="DefaultParagraphFont"/>
          <w:rFonts w:eastAsia="Cambria" w:cs="Cambria" w:ascii="Cambria" w:hAnsi="Cambria"/>
          <w:i/>
        </w:rPr>
        <w:t xml:space="preserve">m </w:t>
      </w:r>
      <w:r>
        <w:rPr>
          <w:rStyle w:val="DefaultParagraphFont"/>
          <w:rFonts w:eastAsia="Cambria" w:cs="Cambria" w:ascii="Cambria" w:hAnsi="Cambria"/>
        </w:rPr>
        <w:t>= 3</w:t>
      </w:r>
      <w:r>
        <w:rPr/>
        <w:t xml:space="preserve">. Вычисляем по модулю </w:t>
      </w:r>
      <w:r>
        <w:rPr>
          <w:rStyle w:val="DefaultParagraphFont"/>
          <w:rFonts w:eastAsia="Cambria" w:cs="Cambria" w:ascii="Cambria" w:hAnsi="Cambria"/>
          <w:i/>
        </w:rPr>
        <w:t>ψ</w:t>
      </w:r>
      <w:r>
        <w:rPr>
          <w:rStyle w:val="DefaultParagraphFont"/>
          <w:rFonts w:eastAsia="Cambria" w:cs="Cambria" w:ascii="Cambria" w:hAnsi="Cambria"/>
          <w:position w:val="-1"/>
          <w:sz w:val="13"/>
        </w:rPr>
        <w:t>3</w:t>
      </w:r>
      <w:r>
        <w:rPr/>
        <w:t>:</w:t>
      </w:r>
    </w:p>
    <w:p>
      <w:pPr>
        <w:pStyle w:val="Normal1"/>
        <w:spacing w:lineRule="auto" w:line="348" w:before="0" w:after="0"/>
        <w:ind w:left="1816" w:right="1726" w:hanging="10"/>
        <w:rPr/>
      </w:pP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 1363</w:t>
      </w:r>
      <w:r>
        <w:rPr>
          <w:rStyle w:val="DefaultParagraphFont"/>
          <w:rFonts w:eastAsia="Cambria" w:cs="Cambria" w:ascii="Cambria" w:hAnsi="Cambria"/>
          <w:i/>
        </w:rPr>
        <w:t>, y</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 (</w:t>
      </w:r>
      <w:r>
        <w:rPr>
          <w:rStyle w:val="DefaultParagraphFont"/>
          <w:rFonts w:eastAsia="Cambria" w:cs="Cambria" w:ascii="Cambria" w:hAnsi="Cambria"/>
          <w:i/>
        </w:rPr>
        <w:t>y</w:t>
      </w:r>
      <w:r>
        <w:rPr>
          <w:rStyle w:val="DefaultParagraphFont"/>
          <w:rFonts w:eastAsia="Cambria" w:cs="Cambria" w:ascii="Cambria" w:hAnsi="Cambria"/>
          <w:position w:val="6"/>
          <w:sz w:val="13"/>
        </w:rPr>
        <w:t>2</w:t>
      </w:r>
      <w:r>
        <w:rPr>
          <w:rStyle w:val="DefaultParagraphFont"/>
          <w:rFonts w:eastAsia="Cambria" w:cs="Cambria" w:ascii="Cambria" w:hAnsi="Cambria"/>
        </w:rPr>
        <w:t>)</w:t>
      </w:r>
      <w:r>
        <w:rPr>
          <w:rStyle w:val="DefaultParagraphFont"/>
          <w:rFonts w:eastAsia="Cambria" w:cs="Cambria" w:ascii="Cambria" w:hAnsi="Cambria"/>
          <w:position w:val="6"/>
          <w:sz w:val="13"/>
        </w:rPr>
        <w:t>3</w:t>
      </w:r>
      <w:r>
        <w:rPr>
          <w:rStyle w:val="DefaultParagraphFont"/>
          <w:rFonts w:eastAsia="Cambria" w:cs="Cambria" w:ascii="Cambria" w:hAnsi="Cambria"/>
          <w:i/>
        </w:rPr>
        <w:t xml:space="preserve">y </w:t>
      </w:r>
      <w:r>
        <w:rPr>
          <w:rStyle w:val="DefaultParagraphFont"/>
          <w:rFonts w:eastAsia="Cambria" w:cs="Cambria" w:ascii="Cambria" w:hAnsi="Cambria"/>
        </w:rPr>
        <w:t>= 1026</w:t>
      </w:r>
      <w:r>
        <w:rPr>
          <w:rStyle w:val="DefaultParagraphFont"/>
          <w:rFonts w:eastAsia="Cambria" w:cs="Cambria" w:ascii="Cambria" w:hAnsi="Cambria"/>
          <w:position w:val="6"/>
          <w:sz w:val="13"/>
        </w:rPr>
        <w:t>3</w:t>
      </w:r>
      <w:r>
        <w:rPr>
          <w:rStyle w:val="DefaultParagraphFont"/>
          <w:rFonts w:eastAsia="Cambria" w:cs="Cambria" w:ascii="Cambria" w:hAnsi="Cambria"/>
          <w:i/>
        </w:rPr>
        <w:t xml:space="preserve">y </w:t>
      </w:r>
      <w:r>
        <w:rPr>
          <w:rStyle w:val="DefaultParagraphFont"/>
          <w:rFonts w:eastAsia="Cambria" w:cs="Cambria" w:ascii="Cambria" w:hAnsi="Cambria"/>
        </w:rPr>
        <w:t>= 1360</w:t>
      </w:r>
      <w:r>
        <w:rPr>
          <w:rStyle w:val="DefaultParagraphFont"/>
          <w:rFonts w:eastAsia="Cambria" w:cs="Cambria" w:ascii="Cambria" w:hAnsi="Cambria"/>
          <w:i/>
        </w:rPr>
        <w:t>y,</w:t>
      </w:r>
    </w:p>
    <w:p>
      <w:pPr>
        <w:pStyle w:val="Normal1"/>
        <w:spacing w:lineRule="auto" w:line="345" w:before="0" w:after="21"/>
        <w:ind w:left="1736" w:right="2755" w:hanging="10"/>
        <w:rPr/>
      </w:pP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49 </w:t>
      </w:r>
      <w:r>
        <w:rPr>
          <w:rStyle w:val="DefaultParagraphFont"/>
          <w:rFonts w:eastAsia="Cambria" w:cs="Cambria" w:ascii="Cambria" w:hAnsi="Cambria"/>
        </w:rPr>
        <w:t xml:space="preserve">= 10 = </w:t>
      </w:r>
      <w:r>
        <w:rPr>
          <w:rStyle w:val="DefaultParagraphFont"/>
          <w:rFonts w:eastAsia="Cambria" w:cs="Cambria" w:ascii="Cambria" w:hAnsi="Cambria"/>
          <w:i/>
        </w:rPr>
        <w:t>x, y</w:t>
      </w:r>
      <w:r>
        <w:rPr>
          <w:rStyle w:val="DefaultParagraphFont"/>
          <w:rFonts w:eastAsia="Cambria" w:cs="Cambria" w:ascii="Cambria" w:hAnsi="Cambria"/>
          <w:position w:val="6"/>
          <w:sz w:val="13"/>
        </w:rPr>
        <w:t xml:space="preserve">49 </w:t>
      </w:r>
      <w:r>
        <w:rPr>
          <w:rStyle w:val="DefaultParagraphFont"/>
          <w:rFonts w:eastAsia="Cambria" w:cs="Cambria" w:ascii="Cambria" w:hAnsi="Cambria"/>
        </w:rPr>
        <w:t>= 1026</w:t>
      </w:r>
      <w:r>
        <w:rPr>
          <w:rStyle w:val="DefaultParagraphFont"/>
          <w:rFonts w:eastAsia="Cambria" w:cs="Cambria" w:ascii="Cambria" w:hAnsi="Cambria"/>
          <w:position w:val="6"/>
          <w:sz w:val="13"/>
        </w:rPr>
        <w:t>24</w:t>
      </w:r>
      <w:r>
        <w:rPr>
          <w:rStyle w:val="DefaultParagraphFont"/>
          <w:rFonts w:eastAsia="Cambria" w:cs="Cambria" w:ascii="Cambria" w:hAnsi="Cambria"/>
          <w:i/>
        </w:rPr>
        <w:t xml:space="preserve">y </w:t>
      </w:r>
      <w:r>
        <w:rPr>
          <w:rStyle w:val="DefaultParagraphFont"/>
          <w:rFonts w:eastAsia="Cambria" w:cs="Cambria" w:ascii="Cambria" w:hAnsi="Cambria"/>
        </w:rPr>
        <w:t>= 6</w:t>
      </w:r>
      <w:r>
        <w:rPr>
          <w:rStyle w:val="DefaultParagraphFont"/>
          <w:rFonts w:eastAsia="Cambria" w:cs="Cambria" w:ascii="Cambria" w:hAnsi="Cambria"/>
          <w:i/>
        </w:rPr>
        <w:t>y,</w:t>
      </w:r>
    </w:p>
    <w:p>
      <w:pPr>
        <w:pStyle w:val="Normal1"/>
        <w:spacing w:lineRule="auto" w:line="266" w:before="0" w:after="217"/>
        <w:ind w:left="1829" w:hanging="10"/>
        <w:rPr/>
      </w:pP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7 mod 3 = 1</w:t>
      </w:r>
      <w:r>
        <w:rPr>
          <w:rStyle w:val="DefaultParagraphFont"/>
          <w:rFonts w:eastAsia="Cambria" w:cs="Cambria" w:ascii="Cambria" w:hAnsi="Cambria"/>
          <w:i/>
        </w:rPr>
        <w:t>.</w:t>
      </w:r>
    </w:p>
    <w:p>
      <w:pPr>
        <w:pStyle w:val="Normal1"/>
        <w:spacing w:before="0" w:after="229"/>
        <w:ind w:left="12" w:right="6" w:hanging="0"/>
        <w:rPr/>
      </w:pPr>
      <w:r>
        <w:rPr/>
        <w:t>Левая часть (6.27) превращается в</w:t>
      </w:r>
    </w:p>
    <w:p>
      <w:pPr>
        <w:pStyle w:val="Normal1"/>
        <w:spacing w:lineRule="auto" w:line="264" w:before="0" w:after="363"/>
        <w:ind w:left="213" w:right="203" w:hanging="10"/>
        <w:jc w:val="center"/>
        <w:rPr/>
      </w:pPr>
      <w:r>
        <w:rPr>
          <w:rStyle w:val="DefaultParagraphFont"/>
          <w:rFonts w:eastAsia="Cambria" w:cs="Cambria" w:ascii="Cambria" w:hAnsi="Cambria"/>
          <w:i/>
        </w:rPr>
        <w:t xml:space="preserve">R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rPr>
        <w:t>6</w:t>
      </w:r>
      <w:r>
        <w:rPr>
          <w:rStyle w:val="DefaultParagraphFont"/>
          <w:rFonts w:eastAsia="Cambria" w:cs="Cambria" w:ascii="Cambria" w:hAnsi="Cambria"/>
          <w:i/>
        </w:rPr>
        <w:t>y</w:t>
      </w:r>
      <w:r>
        <w:rPr>
          <w:rStyle w:val="DefaultParagraphFont"/>
          <w:rFonts w:eastAsia="Cambria" w:cs="Cambria" w:ascii="Cambria" w:hAnsi="Cambria"/>
        </w:rPr>
        <w:t>) + (</w:t>
      </w:r>
      <w:r>
        <w:rPr>
          <w:rStyle w:val="DefaultParagraphFont"/>
          <w:rFonts w:eastAsia="Cambria" w:cs="Cambria" w:ascii="Cambria" w:hAnsi="Cambria"/>
          <w:i/>
        </w:rPr>
        <w:t>x,y</w:t>
      </w:r>
      <w:r>
        <w:rPr>
          <w:rStyle w:val="DefaultParagraphFont"/>
          <w:rFonts w:eastAsia="Cambria" w:cs="Cambria" w:ascii="Cambria" w:hAnsi="Cambria"/>
        </w:rPr>
        <w:t>) = O</w:t>
      </w:r>
      <w:r>
        <w:rPr>
          <w:rStyle w:val="DefaultParagraphFont"/>
          <w:rFonts w:eastAsia="Cambria" w:cs="Cambria" w:ascii="Cambria" w:hAnsi="Cambria"/>
          <w:i/>
        </w:rPr>
        <w:t>.</w:t>
      </w:r>
    </w:p>
    <w:p>
      <w:pPr>
        <w:pStyle w:val="Normal1"/>
        <w:ind w:left="12" w:right="6" w:hanging="0"/>
        <w:rPr/>
      </w:pPr>
      <w:r>
        <w:rPr/>
        <w:t xml:space="preserve">Значит, </w:t>
      </w:r>
      <w:r>
        <w:rPr>
          <w:rStyle w:val="DefaultParagraphFont"/>
          <w:rFonts w:eastAsia="Cambria" w:cs="Cambria" w:ascii="Cambria" w:hAnsi="Cambria"/>
          <w:i/>
        </w:rPr>
        <w:t>t</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0</w:t>
      </w:r>
      <w:r>
        <w:rPr/>
        <w:t>.</w:t>
      </w:r>
    </w:p>
    <w:p>
      <w:pPr>
        <w:pStyle w:val="Normal1"/>
        <w:spacing w:before="0" w:after="90"/>
        <w:ind w:left="12" w:right="6" w:firstLine="397"/>
        <w:rPr/>
      </w:pPr>
      <w:r>
        <w:rPr/>
        <w:t xml:space="preserve">Теперь решим уравнение (6.27) для </w:t>
      </w:r>
      <w:r>
        <w:rPr>
          <w:rStyle w:val="DefaultParagraphFont"/>
          <w:rFonts w:eastAsia="Cambria" w:cs="Cambria" w:ascii="Cambria" w:hAnsi="Cambria"/>
          <w:i/>
        </w:rPr>
        <w:t xml:space="preserve">m </w:t>
      </w:r>
      <w:r>
        <w:rPr>
          <w:rStyle w:val="DefaultParagraphFont"/>
          <w:rFonts w:eastAsia="Cambria" w:cs="Cambria" w:ascii="Cambria" w:hAnsi="Cambria"/>
        </w:rPr>
        <w:t>= 5</w:t>
      </w:r>
      <w:r>
        <w:rPr/>
        <w:t xml:space="preserve">. Вычисляем по модулю </w:t>
      </w:r>
      <w:r>
        <w:rPr>
          <w:rStyle w:val="DefaultParagraphFont"/>
          <w:rFonts w:eastAsia="Cambria" w:cs="Cambria" w:ascii="Cambria" w:hAnsi="Cambria"/>
          <w:i/>
        </w:rPr>
        <w:t>ψ</w:t>
      </w:r>
      <w:r>
        <w:rPr>
          <w:rStyle w:val="DefaultParagraphFont"/>
          <w:rFonts w:eastAsia="Cambria" w:cs="Cambria" w:ascii="Cambria" w:hAnsi="Cambria"/>
          <w:position w:val="-1"/>
          <w:sz w:val="13"/>
        </w:rPr>
        <w:t>5</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 10000000</w:t>
      </w:r>
      <w:r>
        <w:rPr>
          <w:rStyle w:val="DefaultParagraphFont"/>
          <w:rFonts w:eastAsia="Cambria" w:cs="Cambria" w:ascii="Cambria" w:hAnsi="Cambria"/>
          <w:i/>
        </w:rPr>
        <w:t>,</w:t>
      </w:r>
    </w:p>
    <w:p>
      <w:pPr>
        <w:pStyle w:val="Normal1"/>
        <w:spacing w:lineRule="auto" w:line="264" w:before="0" w:after="75"/>
        <w:ind w:left="213" w:right="314" w:hanging="10"/>
        <w:jc w:val="center"/>
        <w:rPr/>
      </w:pPr>
      <w:r>
        <w:rPr>
          <w:rStyle w:val="DefaultParagraphFont"/>
          <w:rFonts w:eastAsia="Cambria" w:cs="Cambria" w:ascii="Cambria" w:hAnsi="Cambria"/>
          <w:i/>
        </w:rPr>
        <w:t>y</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 1064524266</w:t>
      </w:r>
      <w:r>
        <w:rPr>
          <w:rStyle w:val="DefaultParagraphFont"/>
          <w:rFonts w:eastAsia="Cambria" w:cs="Cambria" w:ascii="Cambria" w:hAnsi="Cambria"/>
          <w:i/>
        </w:rPr>
        <w:t>y,</w:t>
      </w:r>
    </w:p>
    <w:p>
      <w:pPr>
        <w:pStyle w:val="Normal1"/>
        <w:spacing w:lineRule="auto" w:line="343" w:before="0" w:after="17"/>
        <w:ind w:left="2040" w:right="2135" w:hanging="10"/>
        <w:jc w:val="center"/>
        <w:rPr/>
      </w:pP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49 </w:t>
      </w:r>
      <w:r>
        <w:rPr>
          <w:rStyle w:val="DefaultParagraphFont"/>
          <w:rFonts w:eastAsia="Cambria" w:cs="Cambria" w:ascii="Cambria" w:hAnsi="Cambria"/>
        </w:rPr>
        <w:t>= 531353334500</w:t>
      </w:r>
      <w:r>
        <w:rPr>
          <w:rStyle w:val="DefaultParagraphFont"/>
          <w:rFonts w:eastAsia="Cambria" w:cs="Cambria" w:ascii="Cambria" w:hAnsi="Cambria"/>
          <w:i/>
        </w:rPr>
        <w:t>, y</w:t>
      </w:r>
      <w:r>
        <w:rPr>
          <w:rStyle w:val="DefaultParagraphFont"/>
          <w:rFonts w:eastAsia="Cambria" w:cs="Cambria" w:ascii="Cambria" w:hAnsi="Cambria"/>
          <w:position w:val="6"/>
          <w:sz w:val="13"/>
        </w:rPr>
        <w:t xml:space="preserve">49 </w:t>
      </w:r>
      <w:r>
        <w:rPr>
          <w:rStyle w:val="DefaultParagraphFont"/>
          <w:rFonts w:eastAsia="Cambria" w:cs="Cambria" w:ascii="Cambria" w:hAnsi="Cambria"/>
        </w:rPr>
        <w:t>= 650465522521</w:t>
      </w:r>
      <w:r>
        <w:rPr>
          <w:rStyle w:val="DefaultParagraphFont"/>
          <w:rFonts w:eastAsia="Cambria" w:cs="Cambria" w:ascii="Cambria" w:hAnsi="Cambria"/>
          <w:i/>
        </w:rPr>
        <w:t>y,</w:t>
      </w:r>
    </w:p>
    <w:p>
      <w:pPr>
        <w:pStyle w:val="Normal1"/>
        <w:spacing w:lineRule="auto" w:line="266" w:before="0" w:after="150"/>
        <w:ind w:left="2265" w:hanging="10"/>
        <w:rPr/>
      </w:pP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2</w:t>
      </w:r>
      <w:r>
        <w:rPr>
          <w:rStyle w:val="DefaultParagraphFont"/>
          <w:rFonts w:eastAsia="Cambria" w:cs="Cambria" w:ascii="Cambria" w:hAnsi="Cambria"/>
          <w:i/>
        </w:rPr>
        <w:t>.</w:t>
      </w:r>
    </w:p>
    <w:p>
      <w:pPr>
        <w:pStyle w:val="Normal1"/>
        <w:spacing w:before="0" w:after="166"/>
        <w:ind w:left="12" w:right="6" w:hanging="0"/>
        <w:rPr/>
      </w:pPr>
      <w:r>
        <w:rPr/>
        <w:t xml:space="preserve">Находим точку </w:t>
      </w:r>
      <w:r>
        <w:rPr>
          <w:rStyle w:val="DefaultParagraphFont"/>
          <w:rFonts w:eastAsia="Cambria" w:cs="Cambria" w:ascii="Cambria" w:hAnsi="Cambria"/>
          <w:i/>
        </w:rPr>
        <w:t xml:space="preserve">Q </w:t>
      </w:r>
      <w:r>
        <w:rPr>
          <w:rStyle w:val="DefaultParagraphFont"/>
          <w:rFonts w:eastAsia="Cambria" w:cs="Cambria" w:ascii="Cambria" w:hAnsi="Cambria"/>
        </w:rPr>
        <w:t>= [2](</w:t>
      </w:r>
      <w:r>
        <w:rPr>
          <w:rStyle w:val="DefaultParagraphFont"/>
          <w:rFonts w:eastAsia="Cambria" w:cs="Cambria" w:ascii="Cambria" w:hAnsi="Cambria"/>
          <w:i/>
        </w:rPr>
        <w:t>x,y</w:t>
      </w:r>
      <w:r>
        <w:rPr>
          <w:rStyle w:val="DefaultParagraphFont"/>
          <w:rFonts w:eastAsia="Cambria" w:cs="Cambria" w:ascii="Cambria" w:hAnsi="Cambria"/>
        </w:rPr>
        <w:t>)</w:t>
      </w:r>
      <w:r>
        <w:rPr/>
        <w:t>. В общем случае это делается по формуле (6.26):</w:t>
      </w:r>
    </w:p>
    <w:p>
      <w:pPr>
        <w:pStyle w:val="Normal1"/>
        <w:spacing w:lineRule="auto" w:line="264"/>
        <w:ind w:left="10" w:right="1019" w:hanging="10"/>
        <w:jc w:val="right"/>
        <w:rPr/>
      </w:pPr>
      <w:r>
        <w:rPr/>
        <w:drawing>
          <wp:inline distT="0" distB="0" distL="0" distR="0">
            <wp:extent cx="2581275" cy="323215"/>
            <wp:effectExtent l="0" t="0" r="0" b="0"/>
            <wp:docPr id="109" name="Picture 4110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411097" descr=""/>
                    <pic:cNvPicPr>
                      <a:picLocks noChangeAspect="1" noChangeArrowheads="1"/>
                    </pic:cNvPicPr>
                  </pic:nvPicPr>
                  <pic:blipFill>
                    <a:blip r:embed="rId122"/>
                    <a:stretch>
                      <a:fillRect/>
                    </a:stretch>
                  </pic:blipFill>
                  <pic:spPr bwMode="auto">
                    <a:xfrm>
                      <a:off x="0" y="0"/>
                      <a:ext cx="2581275" cy="323215"/>
                    </a:xfrm>
                    <a:prstGeom prst="rect">
                      <a:avLst/>
                    </a:prstGeom>
                  </pic:spPr>
                </pic:pic>
              </a:graphicData>
            </a:graphic>
          </wp:inline>
        </w:drawing>
      </w:r>
      <w:r>
        <w:rPr>
          <w:rStyle w:val="DefaultParagraphFont"/>
          <w:rFonts w:eastAsia="Cambria" w:cs="Cambria" w:ascii="Cambria" w:hAnsi="Cambria"/>
          <w:i/>
        </w:rPr>
        <w:t xml:space="preserve"> </w:t>
      </w:r>
      <w:r>
        <w:rPr>
          <w:rStyle w:val="DefaultParagraphFont"/>
          <w:rFonts w:eastAsia="Cambria" w:cs="Cambria" w:ascii="Cambria" w:hAnsi="Cambria"/>
          <w:i/>
        </w:rPr>
        <w:t>.</w:t>
      </w:r>
    </w:p>
    <w:p>
      <w:pPr>
        <w:pStyle w:val="Normal1"/>
        <w:spacing w:lineRule="auto" w:line="376"/>
        <w:ind w:left="12" w:right="6" w:hanging="0"/>
        <w:rPr/>
      </w:pPr>
      <w:r>
        <w:rPr/>
        <w:t xml:space="preserve">Видим, что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Q </w:t>
      </w:r>
      <w:r>
        <w:rPr>
          <w:rStyle w:val="DefaultParagraphFont"/>
          <w:rFonts w:eastAsia="Cambria" w:cs="Cambria" w:ascii="Cambria" w:hAnsi="Cambria"/>
        </w:rPr>
        <w:t xml:space="preserve">=6 </w:t>
      </w:r>
      <w:r>
        <w:rPr>
          <w:rStyle w:val="DefaultParagraphFont"/>
          <w:rFonts w:eastAsia="Cambria" w:cs="Cambria" w:ascii="Cambria" w:hAnsi="Cambria"/>
          <w:i/>
        </w:rPr>
        <w:t>x</w:t>
      </w:r>
      <w:r>
        <w:rPr>
          <w:rStyle w:val="DefaultParagraphFont"/>
          <w:rFonts w:eastAsia="Cambria" w:cs="Cambria" w:ascii="Cambria" w:hAnsi="Cambria"/>
          <w:position w:val="6"/>
          <w:sz w:val="13"/>
        </w:rPr>
        <w:t>49</w:t>
      </w:r>
      <w:r>
        <w:rPr/>
        <w:t xml:space="preserve">, поэтому будем искать </w:t>
      </w:r>
      <w:r>
        <w:rPr>
          <w:rStyle w:val="DefaultParagraphFont"/>
          <w:rFonts w:eastAsia="Cambria" w:cs="Cambria" w:ascii="Cambria" w:hAnsi="Cambria"/>
          <w:i/>
        </w:rPr>
        <w:t xml:space="preserve">τ &gt; </w:t>
      </w:r>
      <w:r>
        <w:rPr>
          <w:rStyle w:val="DefaultParagraphFont"/>
          <w:rFonts w:eastAsia="Cambria" w:cs="Cambria" w:ascii="Cambria" w:hAnsi="Cambria"/>
        </w:rPr>
        <w:t>0</w:t>
      </w:r>
      <w:r>
        <w:rPr/>
        <w:t xml:space="preserve">. Найдем точку </w:t>
      </w:r>
      <w:r>
        <w:rPr>
          <w:rStyle w:val="DefaultParagraphFont"/>
          <w:rFonts w:eastAsia="Cambria" w:cs="Cambria" w:ascii="Cambria" w:hAnsi="Cambria"/>
          <w:i/>
        </w:rPr>
        <w:t xml:space="preserve">R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6"/>
          <w:sz w:val="13"/>
        </w:rPr>
        <w:t>49</w:t>
      </w:r>
      <w:r>
        <w:rPr>
          <w:rStyle w:val="DefaultParagraphFont"/>
          <w:rFonts w:eastAsia="Cambria" w:cs="Cambria" w:ascii="Cambria" w:hAnsi="Cambria"/>
          <w:i/>
        </w:rPr>
        <w:t>,y</w:t>
      </w:r>
      <w:r>
        <w:rPr>
          <w:rStyle w:val="DefaultParagraphFont"/>
          <w:rFonts w:eastAsia="Cambria" w:cs="Cambria" w:ascii="Cambria" w:hAnsi="Cambria"/>
          <w:position w:val="6"/>
          <w:sz w:val="13"/>
        </w:rPr>
        <w:t>49</w:t>
      </w:r>
      <w:r>
        <w:rPr>
          <w:rStyle w:val="DefaultParagraphFont"/>
          <w:rFonts w:eastAsia="Cambria" w:cs="Cambria" w:ascii="Cambria" w:hAnsi="Cambria"/>
        </w:rPr>
        <w:t xml:space="preserve">) + </w:t>
      </w:r>
      <w:r>
        <w:rPr>
          <w:rStyle w:val="DefaultParagraphFont"/>
          <w:rFonts w:eastAsia="Cambria" w:cs="Cambria" w:ascii="Cambria" w:hAnsi="Cambria"/>
          <w:i/>
        </w:rPr>
        <w:t xml:space="preserve">Q </w:t>
      </w:r>
      <w:r>
        <w:rPr/>
        <w:t>по формулам (6.5), (6.7), (6.8):</w:t>
      </w:r>
    </w:p>
    <w:p>
      <w:pPr>
        <w:pStyle w:val="Normal1"/>
        <w:spacing w:lineRule="auto" w:line="256" w:before="0" w:after="211"/>
        <w:ind w:left="646" w:hanging="0"/>
        <w:jc w:val="left"/>
        <w:rPr/>
      </w:pPr>
      <w:r>
        <w:rPr/>
        <w:drawing>
          <wp:inline distT="0" distB="0" distL="0" distR="0">
            <wp:extent cx="2566670" cy="1344295"/>
            <wp:effectExtent l="0" t="0" r="0" b="0"/>
            <wp:docPr id="110" name="Picture 4110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11098" descr=""/>
                    <pic:cNvPicPr>
                      <a:picLocks noChangeAspect="1" noChangeArrowheads="1"/>
                    </pic:cNvPicPr>
                  </pic:nvPicPr>
                  <pic:blipFill>
                    <a:blip r:embed="rId123"/>
                    <a:stretch>
                      <a:fillRect/>
                    </a:stretch>
                  </pic:blipFill>
                  <pic:spPr bwMode="auto">
                    <a:xfrm>
                      <a:off x="0" y="0"/>
                      <a:ext cx="2566670" cy="1344295"/>
                    </a:xfrm>
                    <a:prstGeom prst="rect">
                      <a:avLst/>
                    </a:prstGeom>
                  </pic:spPr>
                </pic:pic>
              </a:graphicData>
            </a:graphic>
          </wp:inline>
        </w:drawing>
      </w:r>
    </w:p>
    <w:p>
      <w:pPr>
        <w:pStyle w:val="Normal1"/>
        <w:spacing w:lineRule="auto" w:line="256" w:before="0" w:after="247"/>
        <w:ind w:left="486" w:hanging="0"/>
        <w:jc w:val="left"/>
        <w:rPr/>
      </w:pPr>
      <w:r>
        <w:rPr/>
        <w:drawing>
          <wp:inline distT="0" distB="0" distL="0" distR="0">
            <wp:extent cx="3255010" cy="1588135"/>
            <wp:effectExtent l="0" t="0" r="0" b="0"/>
            <wp:docPr id="111" name="Picture 4110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11099" descr=""/>
                    <pic:cNvPicPr>
                      <a:picLocks noChangeAspect="1" noChangeArrowheads="1"/>
                    </pic:cNvPicPr>
                  </pic:nvPicPr>
                  <pic:blipFill>
                    <a:blip r:embed="rId124"/>
                    <a:stretch>
                      <a:fillRect/>
                    </a:stretch>
                  </pic:blipFill>
                  <pic:spPr bwMode="auto">
                    <a:xfrm>
                      <a:off x="0" y="0"/>
                      <a:ext cx="3255010" cy="1588135"/>
                    </a:xfrm>
                    <a:prstGeom prst="rect">
                      <a:avLst/>
                    </a:prstGeom>
                  </pic:spPr>
                </pic:pic>
              </a:graphicData>
            </a:graphic>
          </wp:inline>
        </w:drawing>
      </w:r>
    </w:p>
    <w:p>
      <w:pPr>
        <w:pStyle w:val="Normal1"/>
        <w:ind w:left="12" w:right="6" w:hanging="0"/>
        <w:rPr/>
      </w:pPr>
      <w:r>
        <w:rPr/>
        <w:t xml:space="preserve">Пробуем </w:t>
      </w:r>
      <w:r>
        <w:rPr>
          <w:rStyle w:val="DefaultParagraphFont"/>
          <w:rFonts w:eastAsia="Cambria" w:cs="Cambria" w:ascii="Cambria" w:hAnsi="Cambria"/>
          <w:i/>
        </w:rPr>
        <w:t xml:space="preserve">τ </w:t>
      </w:r>
      <w:r>
        <w:rPr>
          <w:rStyle w:val="DefaultParagraphFont"/>
          <w:rFonts w:eastAsia="Cambria" w:cs="Cambria" w:ascii="Cambria" w:hAnsi="Cambria"/>
        </w:rPr>
        <w:t>= 1</w:t>
      </w:r>
      <w:r>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6"/>
          <w:sz w:val="13"/>
        </w:rPr>
        <w:t>7</w:t>
      </w:r>
      <w:r>
        <w:rPr>
          <w:rStyle w:val="DefaultParagraphFont"/>
          <w:rFonts w:eastAsia="Cambria" w:cs="Cambria" w:ascii="Cambria" w:hAnsi="Cambria"/>
          <w:i/>
        </w:rPr>
        <w:t>,y</w:t>
      </w:r>
      <w:r>
        <w:rPr>
          <w:rStyle w:val="DefaultParagraphFont"/>
          <w:rFonts w:eastAsia="Cambria" w:cs="Cambria" w:ascii="Cambria" w:hAnsi="Cambria"/>
          <w:position w:val="6"/>
          <w:sz w:val="13"/>
        </w:rPr>
        <w:t>7</w:t>
      </w:r>
      <w:r>
        <w:rPr>
          <w:rStyle w:val="DefaultParagraphFont"/>
          <w:rFonts w:eastAsia="Cambria" w:cs="Cambria" w:ascii="Cambria" w:hAnsi="Cambria"/>
        </w:rPr>
        <w:t>)</w:t>
      </w:r>
      <w:r>
        <w:rPr/>
        <w:t xml:space="preserve">. Проверяем гипотезу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P </w:t>
      </w:r>
      <w:r>
        <w:rPr>
          <w:rStyle w:val="DefaultParagraphFont"/>
          <w:rFonts w:eastAsia="Cambria" w:cs="Cambria" w:ascii="Cambria" w:hAnsi="Cambria"/>
        </w:rPr>
        <w:t>= 0</w:t>
      </w:r>
      <w:r>
        <w:rPr/>
        <w:t>:</w:t>
      </w:r>
    </w:p>
    <w:p>
      <w:pPr>
        <w:pStyle w:val="Normal1"/>
        <w:spacing w:lineRule="auto" w:line="256" w:before="0" w:after="289"/>
        <w:ind w:left="1046" w:hanging="0"/>
        <w:jc w:val="left"/>
        <w:rPr/>
      </w:pPr>
      <w:r>
        <w:rPr/>
        <w:drawing>
          <wp:inline distT="0" distB="0" distL="0" distR="0">
            <wp:extent cx="2575560" cy="311150"/>
            <wp:effectExtent l="0" t="0" r="0" b="0"/>
            <wp:docPr id="112" name="Picture 411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11100" descr=""/>
                    <pic:cNvPicPr>
                      <a:picLocks noChangeAspect="1" noChangeArrowheads="1"/>
                    </pic:cNvPicPr>
                  </pic:nvPicPr>
                  <pic:blipFill>
                    <a:blip r:embed="rId125"/>
                    <a:stretch>
                      <a:fillRect/>
                    </a:stretch>
                  </pic:blipFill>
                  <pic:spPr bwMode="auto">
                    <a:xfrm>
                      <a:off x="0" y="0"/>
                      <a:ext cx="2575560" cy="311150"/>
                    </a:xfrm>
                    <a:prstGeom prst="rect">
                      <a:avLst/>
                    </a:prstGeom>
                  </pic:spPr>
                </pic:pic>
              </a:graphicData>
            </a:graphic>
          </wp:inline>
        </w:drawing>
      </w:r>
    </w:p>
    <w:p>
      <w:pPr>
        <w:pStyle w:val="Normal1"/>
        <w:spacing w:before="0" w:after="223"/>
        <w:ind w:left="12" w:right="6" w:hanging="0"/>
        <w:rPr/>
      </w:pPr>
      <w:r>
        <w:rPr/>
        <w:t xml:space="preserve">Пробуем </w:t>
      </w:r>
      <w:r>
        <w:rPr>
          <w:rStyle w:val="DefaultParagraphFont"/>
          <w:rFonts w:eastAsia="Cambria" w:cs="Cambria" w:ascii="Cambria" w:hAnsi="Cambria"/>
          <w:i/>
        </w:rPr>
        <w:t xml:space="preserve">τ </w:t>
      </w:r>
      <w:r>
        <w:rPr>
          <w:rStyle w:val="DefaultParagraphFont"/>
          <w:rFonts w:eastAsia="Cambria" w:cs="Cambria" w:ascii="Cambria" w:hAnsi="Cambria"/>
        </w:rPr>
        <w:t>= 2</w:t>
      </w:r>
      <w:r>
        <w:rPr/>
        <w:t xml:space="preserve">. Вычисляем </w:t>
      </w:r>
      <w:r>
        <w:rPr>
          <w:rStyle w:val="DefaultParagraphFont"/>
          <w:rFonts w:eastAsia="Cambria" w:cs="Cambria" w:ascii="Cambria" w:hAnsi="Cambria"/>
          <w:i/>
        </w:rPr>
        <w:t xml:space="preserve">P </w:t>
      </w:r>
      <w:r>
        <w:rPr>
          <w:rStyle w:val="DefaultParagraphFont"/>
          <w:rFonts w:eastAsia="Cambria" w:cs="Cambria" w:ascii="Cambria" w:hAnsi="Cambria"/>
        </w:rPr>
        <w:t>= [2](</w:t>
      </w:r>
      <w:r>
        <w:rPr>
          <w:rStyle w:val="DefaultParagraphFont"/>
          <w:rFonts w:eastAsia="Cambria" w:cs="Cambria" w:ascii="Cambria" w:hAnsi="Cambria"/>
          <w:i/>
        </w:rPr>
        <w:t>x</w:t>
      </w:r>
      <w:r>
        <w:rPr>
          <w:rStyle w:val="DefaultParagraphFont"/>
          <w:rFonts w:eastAsia="Cambria" w:cs="Cambria" w:ascii="Cambria" w:hAnsi="Cambria"/>
          <w:position w:val="6"/>
          <w:sz w:val="13"/>
        </w:rPr>
        <w:t>7</w:t>
      </w:r>
      <w:r>
        <w:rPr>
          <w:rStyle w:val="DefaultParagraphFont"/>
          <w:rFonts w:eastAsia="Cambria" w:cs="Cambria" w:ascii="Cambria" w:hAnsi="Cambria"/>
          <w:i/>
        </w:rPr>
        <w:t>,y</w:t>
      </w:r>
      <w:r>
        <w:rPr>
          <w:rStyle w:val="DefaultParagraphFont"/>
          <w:rFonts w:eastAsia="Cambria" w:cs="Cambria" w:ascii="Cambria" w:hAnsi="Cambria"/>
          <w:position w:val="6"/>
          <w:sz w:val="13"/>
        </w:rPr>
        <w:t>7</w:t>
      </w:r>
      <w:r>
        <w:rPr>
          <w:rStyle w:val="DefaultParagraphFont"/>
          <w:rFonts w:eastAsia="Cambria" w:cs="Cambria" w:ascii="Cambria" w:hAnsi="Cambria"/>
        </w:rPr>
        <w:t>)</w:t>
      </w:r>
      <w:r>
        <w:rPr/>
        <w:t xml:space="preserve">. Здесь удобно использовать формулы сложения точек, так как мы прибавляем </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6"/>
          <w:sz w:val="13"/>
        </w:rPr>
        <w:t>7</w:t>
      </w:r>
      <w:r>
        <w:rPr>
          <w:rStyle w:val="DefaultParagraphFont"/>
          <w:rFonts w:eastAsia="Cambria" w:cs="Cambria" w:ascii="Cambria" w:hAnsi="Cambria"/>
          <w:i/>
        </w:rPr>
        <w:t>,y</w:t>
      </w:r>
      <w:r>
        <w:rPr>
          <w:rStyle w:val="DefaultParagraphFont"/>
          <w:rFonts w:eastAsia="Cambria" w:cs="Cambria" w:ascii="Cambria" w:hAnsi="Cambria"/>
          <w:position w:val="6"/>
          <w:sz w:val="13"/>
        </w:rPr>
        <w:t>7</w:t>
      </w:r>
      <w:r>
        <w:rPr>
          <w:rStyle w:val="DefaultParagraphFont"/>
          <w:rFonts w:eastAsia="Cambria" w:cs="Cambria" w:ascii="Cambria" w:hAnsi="Cambria"/>
        </w:rPr>
        <w:t xml:space="preserve">) </w:t>
      </w:r>
      <w:r>
        <w:rPr/>
        <w:t xml:space="preserve">к предыдущей точке </w:t>
      </w:r>
      <w:r>
        <w:rPr>
          <w:rStyle w:val="DefaultParagraphFont"/>
          <w:rFonts w:eastAsia="Cambria" w:cs="Cambria" w:ascii="Cambria" w:hAnsi="Cambria"/>
          <w:i/>
        </w:rPr>
        <w:t xml:space="preserve">P </w:t>
      </w:r>
      <w:r>
        <w:rPr/>
        <w:t>. Получаем</w:t>
      </w:r>
    </w:p>
    <w:p>
      <w:pPr>
        <w:pStyle w:val="Normal1"/>
        <w:spacing w:lineRule="auto" w:line="264"/>
        <w:ind w:left="10" w:right="767" w:hanging="10"/>
        <w:jc w:val="right"/>
        <w:rPr/>
      </w:pPr>
      <w:r>
        <w:rPr/>
        <w:drawing>
          <wp:inline distT="0" distB="0" distL="0" distR="0">
            <wp:extent cx="2938145" cy="758825"/>
            <wp:effectExtent l="0" t="0" r="0" b="0"/>
            <wp:docPr id="113" name="Picture 411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411101" descr=""/>
                    <pic:cNvPicPr>
                      <a:picLocks noChangeAspect="1" noChangeArrowheads="1"/>
                    </pic:cNvPicPr>
                  </pic:nvPicPr>
                  <pic:blipFill>
                    <a:blip r:embed="rId126"/>
                    <a:stretch>
                      <a:fillRect/>
                    </a:stretch>
                  </pic:blipFill>
                  <pic:spPr bwMode="auto">
                    <a:xfrm>
                      <a:off x="0" y="0"/>
                      <a:ext cx="2938145" cy="758825"/>
                    </a:xfrm>
                    <a:prstGeom prst="rect">
                      <a:avLst/>
                    </a:prstGeom>
                  </pic:spPr>
                </pic:pic>
              </a:graphicData>
            </a:graphic>
          </wp:inline>
        </w:drawing>
      </w:r>
      <w:r>
        <w:rPr>
          <w:rStyle w:val="DefaultParagraphFont"/>
          <w:rFonts w:eastAsia="Cambria" w:cs="Cambria" w:ascii="Cambria" w:hAnsi="Cambria"/>
          <w:i/>
        </w:rPr>
        <w:t>.</w:t>
      </w:r>
    </w:p>
    <w:p>
      <w:pPr>
        <w:pStyle w:val="Normal1"/>
        <w:ind w:left="12" w:right="6" w:hanging="0"/>
        <w:rPr/>
      </w:pPr>
      <w:r>
        <w:rPr/>
        <w:t xml:space="preserve">Проверяем гипотезу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P </w:t>
      </w:r>
      <w:r>
        <w:rPr>
          <w:rStyle w:val="DefaultParagraphFont"/>
          <w:rFonts w:eastAsia="Cambria" w:cs="Cambria" w:ascii="Cambria" w:hAnsi="Cambria"/>
        </w:rPr>
        <w:t>= 0</w:t>
      </w:r>
      <w:r>
        <w:rPr/>
        <w:t>:</w:t>
      </w:r>
    </w:p>
    <w:p>
      <w:pPr>
        <w:pStyle w:val="Normal1"/>
        <w:spacing w:lineRule="auto" w:line="256" w:before="0" w:after="203"/>
        <w:ind w:left="162" w:hanging="0"/>
        <w:jc w:val="left"/>
        <w:rPr/>
      </w:pPr>
      <w:r>
        <w:rPr/>
        <w:drawing>
          <wp:inline distT="0" distB="0" distL="0" distR="0">
            <wp:extent cx="3678555" cy="307975"/>
            <wp:effectExtent l="0" t="0" r="0" b="0"/>
            <wp:docPr id="114" name="Picture 411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11102" descr=""/>
                    <pic:cNvPicPr>
                      <a:picLocks noChangeAspect="1" noChangeArrowheads="1"/>
                    </pic:cNvPicPr>
                  </pic:nvPicPr>
                  <pic:blipFill>
                    <a:blip r:embed="rId127"/>
                    <a:stretch>
                      <a:fillRect/>
                    </a:stretch>
                  </pic:blipFill>
                  <pic:spPr bwMode="auto">
                    <a:xfrm>
                      <a:off x="0" y="0"/>
                      <a:ext cx="3678555" cy="307975"/>
                    </a:xfrm>
                    <a:prstGeom prst="rect">
                      <a:avLst/>
                    </a:prstGeom>
                  </pic:spPr>
                </pic:pic>
              </a:graphicData>
            </a:graphic>
          </wp:inline>
        </w:drawing>
      </w:r>
    </w:p>
    <w:p>
      <w:pPr>
        <w:pStyle w:val="Normal1"/>
        <w:ind w:left="12" w:right="6" w:hanging="0"/>
        <w:rPr/>
      </w:pPr>
      <w:r>
        <w:rPr/>
        <w:t xml:space="preserve">Значит,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P </w:t>
      </w:r>
      <w:r>
        <w:rPr/>
        <w:t xml:space="preserve">. Теперь нужно сравнить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R </w:t>
      </w:r>
      <w:r>
        <w:rPr/>
        <w:t xml:space="preserve">и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P </w:t>
      </w:r>
      <w:r>
        <w:rPr/>
        <w:t>. Имеем</w:t>
      </w:r>
    </w:p>
    <w:p>
      <w:pPr>
        <w:pStyle w:val="Normal1"/>
        <w:spacing w:lineRule="auto" w:line="256" w:before="0" w:after="187"/>
        <w:ind w:left="162" w:hanging="0"/>
        <w:jc w:val="left"/>
        <w:rPr/>
      </w:pPr>
      <w:r>
        <w:rPr/>
        <w:drawing>
          <wp:inline distT="0" distB="0" distL="0" distR="0">
            <wp:extent cx="3691255" cy="728345"/>
            <wp:effectExtent l="0" t="0" r="0" b="0"/>
            <wp:docPr id="115" name="Picture 411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11103" descr=""/>
                    <pic:cNvPicPr>
                      <a:picLocks noChangeAspect="1" noChangeArrowheads="1"/>
                    </pic:cNvPicPr>
                  </pic:nvPicPr>
                  <pic:blipFill>
                    <a:blip r:embed="rId128"/>
                    <a:stretch>
                      <a:fillRect/>
                    </a:stretch>
                  </pic:blipFill>
                  <pic:spPr bwMode="auto">
                    <a:xfrm>
                      <a:off x="0" y="0"/>
                      <a:ext cx="3691255" cy="728345"/>
                    </a:xfrm>
                    <a:prstGeom prst="rect">
                      <a:avLst/>
                    </a:prstGeom>
                  </pic:spPr>
                </pic:pic>
              </a:graphicData>
            </a:graphic>
          </wp:inline>
        </w:drawing>
      </w:r>
    </w:p>
    <w:p>
      <w:pPr>
        <w:pStyle w:val="Normal1"/>
        <w:ind w:left="12" w:right="6" w:hanging="0"/>
        <w:rPr/>
      </w:pPr>
      <w:r>
        <w:rPr/>
        <w:t xml:space="preserve">Проверяем гипотезу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P </w:t>
      </w:r>
      <w:r>
        <w:rPr>
          <w:rStyle w:val="DefaultParagraphFont"/>
          <w:rFonts w:eastAsia="Cambria" w:cs="Cambria" w:ascii="Cambria" w:hAnsi="Cambria"/>
        </w:rPr>
        <w:t>= 0</w:t>
      </w:r>
      <w:r>
        <w:rPr/>
        <w:t>:</w:t>
      </w:r>
    </w:p>
    <w:p>
      <w:pPr>
        <w:pStyle w:val="Normal1"/>
        <w:spacing w:lineRule="auto" w:line="256" w:before="0" w:after="206"/>
        <w:ind w:left="82" w:hanging="0"/>
        <w:jc w:val="left"/>
        <w:rPr/>
      </w:pPr>
      <w:r>
        <w:rPr/>
        <w:drawing>
          <wp:inline distT="0" distB="0" distL="0" distR="0">
            <wp:extent cx="3806825" cy="311150"/>
            <wp:effectExtent l="0" t="0" r="0" b="0"/>
            <wp:docPr id="116" name="Picture 411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11104" descr=""/>
                    <pic:cNvPicPr>
                      <a:picLocks noChangeAspect="1" noChangeArrowheads="1"/>
                    </pic:cNvPicPr>
                  </pic:nvPicPr>
                  <pic:blipFill>
                    <a:blip r:embed="rId129"/>
                    <a:stretch>
                      <a:fillRect/>
                    </a:stretch>
                  </pic:blipFill>
                  <pic:spPr bwMode="auto">
                    <a:xfrm>
                      <a:off x="0" y="0"/>
                      <a:ext cx="3806825" cy="311150"/>
                    </a:xfrm>
                    <a:prstGeom prst="rect">
                      <a:avLst/>
                    </a:prstGeom>
                  </pic:spPr>
                </pic:pic>
              </a:graphicData>
            </a:graphic>
          </wp:inline>
        </w:drawing>
      </w:r>
    </w:p>
    <w:p>
      <w:pPr>
        <w:pStyle w:val="Normal1"/>
        <w:ind w:left="12" w:right="6" w:hanging="0"/>
        <w:rPr/>
      </w:pPr>
      <w:r>
        <w:rPr/>
        <w:t xml:space="preserve">Значит, </w:t>
      </w:r>
      <w:r>
        <w:rPr>
          <w:rStyle w:val="DefaultParagraphFont"/>
          <w:rFonts w:eastAsia="Cambria" w:cs="Cambria" w:ascii="Cambria" w:hAnsi="Cambria"/>
          <w:i/>
        </w:rPr>
        <w:t>t</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2</w:t>
      </w:r>
      <w:r>
        <w:rPr/>
        <w:t>.</w:t>
      </w:r>
    </w:p>
    <w:p>
      <w:pPr>
        <w:pStyle w:val="Normal1"/>
        <w:spacing w:before="0" w:after="143"/>
        <w:ind w:left="12" w:right="6" w:firstLine="397"/>
        <w:rPr/>
      </w:pPr>
      <w:r>
        <w:rPr/>
        <w:t xml:space="preserve">Наконец, определим </w:t>
      </w:r>
      <w:r>
        <w:rPr>
          <w:rStyle w:val="DefaultParagraphFont"/>
          <w:rFonts w:eastAsia="Cambria" w:cs="Cambria" w:ascii="Cambria" w:hAnsi="Cambria"/>
          <w:i/>
        </w:rPr>
        <w:t>t</w:t>
      </w:r>
      <w:r>
        <w:rPr>
          <w:rStyle w:val="DefaultParagraphFont"/>
          <w:rFonts w:eastAsia="Cambria" w:cs="Cambria" w:ascii="Cambria" w:hAnsi="Cambria"/>
          <w:position w:val="-1"/>
          <w:sz w:val="13"/>
        </w:rPr>
        <w:t>2</w:t>
      </w:r>
      <w:r>
        <w:rPr/>
        <w:t xml:space="preserve">. Нам нужно найти наибольший общий делитель для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 xml:space="preserve">ax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t xml:space="preserve">и </w:t>
      </w:r>
      <w:r>
        <w:rPr>
          <w:rStyle w:val="DefaultParagraphFont"/>
          <w:rFonts w:eastAsia="Cambria" w:cs="Cambria" w:ascii="Cambria" w:hAnsi="Cambria"/>
          <w:i/>
        </w:rPr>
        <w:t>x</w:t>
      </w:r>
      <w:r>
        <w:rPr>
          <w:rStyle w:val="DefaultParagraphFont"/>
          <w:rFonts w:eastAsia="Cambria" w:cs="Cambria" w:ascii="Cambria" w:hAnsi="Cambria"/>
          <w:i/>
          <w:position w:val="6"/>
          <w:sz w:val="13"/>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x</w:t>
      </w:r>
      <w:r>
        <w:rPr/>
        <w:t xml:space="preserve">. Сделаем это с помощью алгоритма Евклида для полиномов. Обратим внимание на то, что при больших </w:t>
      </w:r>
      <w:r>
        <w:rPr>
          <w:rStyle w:val="DefaultParagraphFont"/>
          <w:rFonts w:eastAsia="Cambria" w:cs="Cambria" w:ascii="Cambria" w:hAnsi="Cambria"/>
          <w:i/>
        </w:rPr>
        <w:t>p</w:t>
      </w:r>
      <w:r>
        <w:rPr/>
        <w:t xml:space="preserve">, используемых в криптографии, мы не сможем непосредственно записать полином </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rPr>
        <w:t>−</w:t>
      </w:r>
      <w:r>
        <w:rPr>
          <w:rStyle w:val="DefaultParagraphFont"/>
          <w:rFonts w:eastAsia="Cambria" w:cs="Cambria" w:ascii="Cambria" w:hAnsi="Cambria"/>
          <w:i/>
        </w:rPr>
        <w:t>x</w:t>
      </w:r>
      <w:r>
        <w:rPr/>
        <w:t>. Однако на первом шаге алгоритма</w:t>
      </w:r>
    </w:p>
    <w:p>
      <w:pPr>
        <w:pStyle w:val="Normal1"/>
        <w:spacing w:lineRule="auto" w:line="316" w:before="0" w:after="126"/>
        <w:ind w:left="12" w:right="6" w:hanging="0"/>
        <w:rPr/>
      </w:pPr>
      <w:r>
        <w:rPr/>
        <w:t xml:space="preserve">Евклида вычисляется остаток </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6"/>
          <w:sz w:val="13"/>
        </w:rPr>
        <w:t>p</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mod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w:t>
      </w:r>
      <w:r>
        <w:rPr>
          <w:rStyle w:val="DefaultParagraphFont"/>
          <w:rFonts w:eastAsia="Cambria" w:cs="Cambria" w:ascii="Cambria" w:hAnsi="Cambria"/>
          <w:i/>
        </w:rPr>
        <w:t>ax</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w:t>
      </w:r>
      <w:r>
        <w:rPr/>
        <w:t xml:space="preserve">, поэтому достаточно подать на вход алгоритма не сам полином </w:t>
      </w:r>
      <w:r>
        <w:rPr>
          <w:rStyle w:val="DefaultParagraphFont"/>
          <w:rFonts w:eastAsia="Cambria" w:cs="Cambria" w:ascii="Cambria" w:hAnsi="Cambria"/>
          <w:i/>
        </w:rPr>
        <w:t>x</w:t>
      </w:r>
      <w:r>
        <w:rPr>
          <w:rStyle w:val="DefaultParagraphFont"/>
          <w:rFonts w:eastAsia="Cambria" w:cs="Cambria" w:ascii="Cambria" w:hAnsi="Cambria"/>
          <w:i/>
          <w:position w:val="6"/>
          <w:sz w:val="13"/>
        </w:rPr>
        <w:t xml:space="preserve">p </w:t>
      </w:r>
      <w:r>
        <w:rPr>
          <w:rStyle w:val="DefaultParagraphFont"/>
          <w:rFonts w:eastAsia="Cambria" w:cs="Cambria" w:ascii="Cambria" w:hAnsi="Cambria"/>
        </w:rPr>
        <w:t xml:space="preserve">− </w:t>
      </w:r>
      <w:r>
        <w:rPr>
          <w:rStyle w:val="DefaultParagraphFont"/>
          <w:rFonts w:eastAsia="Cambria" w:cs="Cambria" w:ascii="Cambria" w:hAnsi="Cambria"/>
          <w:i/>
        </w:rPr>
        <w:t>x</w:t>
      </w:r>
      <w:r>
        <w:rPr/>
        <w:t xml:space="preserve">, а его остаток. Вычисляем </w:t>
      </w:r>
      <w:r>
        <w:rPr>
          <w:rStyle w:val="DefaultParagraphFont"/>
          <w:rFonts w:eastAsia="Cambria" w:cs="Cambria" w:ascii="Cambria" w:hAnsi="Cambria"/>
          <w:i/>
        </w:rPr>
        <w:t>x</w:t>
      </w:r>
      <w:r>
        <w:rPr>
          <w:rStyle w:val="DefaultParagraphFont"/>
          <w:rFonts w:eastAsia="Cambria" w:cs="Cambria" w:ascii="Cambria" w:hAnsi="Cambria"/>
          <w:i/>
          <w:position w:val="6"/>
          <w:sz w:val="13"/>
        </w:rPr>
        <w:t xml:space="preserve">p </w:t>
      </w:r>
      <w:r>
        <w:rPr>
          <w:rStyle w:val="DefaultParagraphFont"/>
          <w:rFonts w:eastAsia="Cambria" w:cs="Cambria" w:ascii="Cambria" w:hAnsi="Cambria"/>
        </w:rPr>
        <w:t>mod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 xml:space="preserve">ax </w:t>
      </w:r>
      <w:r>
        <w:rPr>
          <w:rStyle w:val="DefaultParagraphFont"/>
          <w:rFonts w:eastAsia="Cambria" w:cs="Cambria" w:ascii="Cambria" w:hAnsi="Cambria"/>
        </w:rPr>
        <w:t xml:space="preserve">+ </w:t>
      </w:r>
      <w:r>
        <w:rPr>
          <w:rStyle w:val="DefaultParagraphFont"/>
          <w:rFonts w:eastAsia="Cambria" w:cs="Cambria" w:ascii="Cambria" w:hAnsi="Cambria"/>
          <w:i/>
        </w:rPr>
        <w:t>b</w:t>
      </w:r>
      <w:r>
        <w:rPr>
          <w:rStyle w:val="DefaultParagraphFont"/>
          <w:rFonts w:eastAsia="Cambria" w:cs="Cambria" w:ascii="Cambria" w:hAnsi="Cambria"/>
        </w:rPr>
        <w:t xml:space="preserve">) </w:t>
      </w:r>
      <w:r>
        <w:rPr/>
        <w:t xml:space="preserve">с помощью быстрых методов возведения в степень и вычитаем </w:t>
      </w:r>
      <w:r>
        <w:rPr>
          <w:rStyle w:val="DefaultParagraphFont"/>
          <w:rFonts w:eastAsia="Cambria" w:cs="Cambria" w:ascii="Cambria" w:hAnsi="Cambria"/>
          <w:i/>
        </w:rPr>
        <w:t>x</w:t>
      </w:r>
      <w:r>
        <w:rPr/>
        <w:t>. После этого используем алгоритм Евклида. В нашем примере</w:t>
      </w:r>
    </w:p>
    <w:p>
      <w:pPr>
        <w:pStyle w:val="Normal1"/>
        <w:spacing w:lineRule="auto" w:line="264" w:before="0" w:after="19"/>
        <w:ind w:left="1047" w:hanging="10"/>
        <w:jc w:val="center"/>
        <w:rPr/>
      </w:pP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 304 mod 1026</w:t>
      </w:r>
      <w:r>
        <w:rPr>
          <w:rStyle w:val="DefaultParagraphFont"/>
          <w:rFonts w:eastAsia="Cambria" w:cs="Cambria" w:ascii="Cambria" w:hAnsi="Cambria"/>
          <w:i/>
        </w:rPr>
        <w:t>,</w:t>
      </w:r>
    </w:p>
    <w:p>
      <w:pPr>
        <w:pStyle w:val="Normal1"/>
        <w:spacing w:lineRule="auto" w:line="388" w:before="0" w:after="69"/>
        <w:ind w:left="1738" w:right="1390" w:firstLine="679"/>
        <w:rPr/>
      </w:pP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 xml:space="preserve">− </w:t>
      </w:r>
      <w:r>
        <w:rPr>
          <w:rStyle w:val="DefaultParagraphFont"/>
          <w:rFonts w:eastAsia="Cambria" w:cs="Cambria" w:ascii="Cambria" w:hAnsi="Cambria"/>
          <w:i/>
        </w:rPr>
        <w:t xml:space="preserve">x </w:t>
      </w:r>
      <w:r>
        <w:rPr>
          <w:rStyle w:val="DefaultParagraphFont"/>
          <w:rFonts w:eastAsia="Cambria" w:cs="Cambria" w:ascii="Cambria" w:hAnsi="Cambria"/>
        </w:rPr>
        <w:t>= 364</w:t>
      </w:r>
      <w:r>
        <w:rPr>
          <w:rStyle w:val="DefaultParagraphFont"/>
          <w:rFonts w:eastAsia="Cambria" w:cs="Cambria" w:ascii="Cambria" w:hAnsi="Cambria"/>
          <w:i/>
        </w:rPr>
        <w:t xml:space="preserve">, </w:t>
      </w:r>
      <w:r>
        <w:rPr>
          <w:rStyle w:val="DefaultParagraphFont"/>
          <w:rFonts w:eastAsia="Cambria" w:cs="Cambria" w:ascii="Cambria" w:hAnsi="Cambria"/>
        </w:rPr>
        <w:t>gcd(1026</w:t>
      </w:r>
      <w:r>
        <w:rPr>
          <w:rStyle w:val="DefaultParagraphFont"/>
          <w:rFonts w:eastAsia="Cambria" w:cs="Cambria" w:ascii="Cambria" w:hAnsi="Cambria"/>
          <w:i/>
        </w:rPr>
        <w:t>,</w:t>
      </w:r>
      <w:r>
        <w:rPr>
          <w:rStyle w:val="DefaultParagraphFont"/>
          <w:rFonts w:eastAsia="Cambria" w:cs="Cambria" w:ascii="Cambria" w:hAnsi="Cambria"/>
        </w:rPr>
        <w:t>364) = 1</w:t>
      </w:r>
      <w:r>
        <w:rPr>
          <w:rStyle w:val="DefaultParagraphFont"/>
          <w:rFonts w:eastAsia="Cambria" w:cs="Cambria" w:ascii="Cambria" w:hAnsi="Cambria"/>
          <w:i/>
        </w:rPr>
        <w:t>.</w:t>
      </w:r>
    </w:p>
    <w:p>
      <w:pPr>
        <w:pStyle w:val="Normal1"/>
        <w:ind w:left="12" w:right="6" w:hanging="0"/>
        <w:rPr/>
      </w:pPr>
      <w:r>
        <w:rPr/>
        <w:t xml:space="preserve">Значит, </w:t>
      </w:r>
      <w:r>
        <w:rPr>
          <w:rStyle w:val="DefaultParagraphFont"/>
          <w:rFonts w:eastAsia="Cambria" w:cs="Cambria" w:ascii="Cambria" w:hAnsi="Cambria"/>
          <w:i/>
        </w:rPr>
        <w:t>t</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w:t>
      </w:r>
      <w:r>
        <w:rPr/>
        <w:t>.</w:t>
      </w:r>
    </w:p>
    <w:p>
      <w:pPr>
        <w:pStyle w:val="Normal1"/>
        <w:spacing w:lineRule="auto" w:line="247" w:before="0" w:after="198"/>
        <w:ind w:left="10" w:right="5" w:hanging="10"/>
        <w:jc w:val="right"/>
        <w:rPr/>
      </w:pPr>
      <w:r>
        <w:rPr/>
        <w:t>Теперь используем китайскую теорему об остатках [9, 28]. Имеем</w:t>
      </w:r>
    </w:p>
    <w:p>
      <w:pPr>
        <w:pStyle w:val="Normal1"/>
        <w:spacing w:lineRule="auto" w:line="266" w:before="0" w:after="0"/>
        <w:ind w:left="2456" w:right="2624" w:hanging="10"/>
        <w:jc w:val="left"/>
        <w:rPr/>
      </w:pPr>
      <w:r>
        <w:rPr>
          <w:rStyle w:val="DefaultParagraphFont"/>
          <w:rFonts w:eastAsia="Cambria" w:cs="Cambria" w:ascii="Cambria" w:hAnsi="Cambria"/>
          <w:i/>
        </w:rPr>
        <w:t xml:space="preserve">t </w:t>
      </w:r>
      <w:r>
        <w:rPr>
          <w:rStyle w:val="DefaultParagraphFont"/>
          <w:rFonts w:eastAsia="Cambria" w:cs="Cambria" w:ascii="Cambria" w:hAnsi="Cambria"/>
        </w:rPr>
        <w:t>= 1 mod 2</w:t>
      </w:r>
      <w:r>
        <w:rPr>
          <w:rStyle w:val="DefaultParagraphFont"/>
          <w:rFonts w:eastAsia="Cambria" w:cs="Cambria" w:ascii="Cambria" w:hAnsi="Cambria"/>
          <w:i/>
        </w:rPr>
        <w:t xml:space="preserve">, t </w:t>
      </w:r>
      <w:r>
        <w:rPr>
          <w:rStyle w:val="DefaultParagraphFont"/>
          <w:rFonts w:eastAsia="Cambria" w:cs="Cambria" w:ascii="Cambria" w:hAnsi="Cambria"/>
        </w:rPr>
        <w:t>= 0 mod 3</w:t>
      </w:r>
      <w:r>
        <w:rPr>
          <w:rStyle w:val="DefaultParagraphFont"/>
          <w:rFonts w:eastAsia="Cambria" w:cs="Cambria" w:ascii="Cambria" w:hAnsi="Cambria"/>
          <w:i/>
        </w:rPr>
        <w:t xml:space="preserve">, t </w:t>
      </w:r>
      <w:r>
        <w:rPr>
          <w:rStyle w:val="DefaultParagraphFont"/>
          <w:rFonts w:eastAsia="Cambria" w:cs="Cambria" w:ascii="Cambria" w:hAnsi="Cambria"/>
        </w:rPr>
        <w:t>= 2 mod 5</w:t>
      </w:r>
      <w:r>
        <w:rPr>
          <w:rStyle w:val="DefaultParagraphFont"/>
          <w:rFonts w:eastAsia="Cambria" w:cs="Cambria" w:ascii="Cambria" w:hAnsi="Cambria"/>
          <w:i/>
        </w:rPr>
        <w:t>,</w:t>
      </w:r>
    </w:p>
    <w:p>
      <w:pPr>
        <w:pStyle w:val="Normal1"/>
        <w:spacing w:lineRule="auto" w:line="264" w:before="0" w:after="186"/>
        <w:ind w:left="213" w:right="203" w:hanging="10"/>
        <w:jc w:val="center"/>
        <w:rPr/>
      </w:pPr>
      <w:r>
        <w:rPr>
          <w:rStyle w:val="DefaultParagraphFont"/>
          <w:rFonts w:eastAsia="Cambria" w:cs="Cambria" w:ascii="Cambria" w:hAnsi="Cambria"/>
          <w:i/>
        </w:rPr>
        <w:t xml:space="preserve">N </w:t>
      </w:r>
      <w:r>
        <w:rPr>
          <w:rStyle w:val="DefaultParagraphFont"/>
          <w:rFonts w:eastAsia="Cambria" w:cs="Cambria" w:ascii="Cambria" w:hAnsi="Cambria"/>
        </w:rPr>
        <w:t>= 2 · 3 · 5 = 30</w:t>
      </w:r>
      <w:r>
        <w:rPr>
          <w:rStyle w:val="DefaultParagraphFont"/>
          <w:rFonts w:eastAsia="Cambria" w:cs="Cambria" w:ascii="Cambria" w:hAnsi="Cambria"/>
          <w:i/>
        </w:rPr>
        <w:t>.</w:t>
      </w:r>
    </w:p>
    <w:p>
      <w:pPr>
        <w:pStyle w:val="Normal1"/>
        <w:spacing w:before="0" w:after="101"/>
        <w:ind w:left="12" w:right="6" w:hanging="0"/>
        <w:rPr/>
      </w:pPr>
      <w:r>
        <w:rPr/>
        <w:t xml:space="preserve">Решение </w:t>
      </w:r>
      <w:r>
        <w:rPr>
          <w:rStyle w:val="DefaultParagraphFont"/>
          <w:rFonts w:eastAsia="Cambria" w:cs="Cambria" w:ascii="Cambria" w:hAnsi="Cambria"/>
          <w:i/>
        </w:rPr>
        <w:t>t</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 xml:space="preserve">t </w:t>
      </w:r>
      <w:r>
        <w:rPr>
          <w:rStyle w:val="DefaultParagraphFont"/>
          <w:rFonts w:eastAsia="Cambria" w:cs="Cambria" w:ascii="Cambria" w:hAnsi="Cambria"/>
        </w:rPr>
        <w:t xml:space="preserve">mod </w:t>
      </w:r>
      <w:r>
        <w:rPr>
          <w:rStyle w:val="DefaultParagraphFont"/>
          <w:rFonts w:eastAsia="Cambria" w:cs="Cambria" w:ascii="Cambria" w:hAnsi="Cambria"/>
          <w:i/>
        </w:rPr>
        <w:t xml:space="preserve">N </w:t>
      </w:r>
      <w:r>
        <w:rPr/>
        <w:t>находится по формуле</w:t>
      </w:r>
    </w:p>
    <w:p>
      <w:pPr>
        <w:pStyle w:val="Normal1"/>
        <w:spacing w:lineRule="auto" w:line="256" w:before="0" w:after="122"/>
        <w:ind w:left="2580" w:right="1659" w:hanging="10"/>
        <w:rPr/>
      </w:pPr>
      <w:r>
        <w:rPr>
          <w:rStyle w:val="DefaultParagraphFont"/>
          <w:rFonts w:eastAsia="Cambria" w:cs="Cambria" w:ascii="Cambria" w:hAnsi="Cambria"/>
          <w:sz w:val="14"/>
        </w:rPr>
        <w:t>3</w:t>
      </w:r>
    </w:p>
    <w:tbl>
      <w:tblPr>
        <w:tblW w:w="5329" w:type="dxa"/>
        <w:jc w:val="left"/>
        <w:tblInd w:w="0" w:type="dxa"/>
        <w:tblLayout w:type="fixed"/>
        <w:tblCellMar>
          <w:top w:w="26" w:type="dxa"/>
          <w:left w:w="0" w:type="dxa"/>
          <w:bottom w:w="0" w:type="dxa"/>
          <w:right w:w="0" w:type="dxa"/>
        </w:tblCellMar>
      </w:tblPr>
      <w:tblGrid>
        <w:gridCol w:w="875"/>
        <w:gridCol w:w="869"/>
        <w:gridCol w:w="3585"/>
      </w:tblGrid>
      <w:tr>
        <w:trPr>
          <w:trHeight w:val="827" w:hRule="atLeast"/>
        </w:trPr>
        <w:tc>
          <w:tcPr>
            <w:tcW w:w="875" w:type="dxa"/>
            <w:tcBorders/>
            <w:vAlign w:val="bottom"/>
          </w:tcPr>
          <w:p>
            <w:pPr>
              <w:pStyle w:val="Normal1"/>
              <w:spacing w:lineRule="auto" w:line="256" w:before="0" w:after="0"/>
              <w:ind w:left="0" w:hanging="0"/>
              <w:jc w:val="left"/>
              <w:rPr/>
            </w:pPr>
            <w:r>
              <w:rPr/>
              <w:t>где</w:t>
            </w:r>
          </w:p>
        </w:tc>
        <w:tc>
          <w:tcPr>
            <w:tcW w:w="869" w:type="dxa"/>
            <w:tcBorders/>
          </w:tcPr>
          <w:p>
            <w:pPr>
              <w:pStyle w:val="Normal1"/>
              <w:spacing w:lineRule="auto" w:line="256" w:before="0" w:after="160"/>
              <w:ind w:left="0" w:hanging="0"/>
              <w:jc w:val="left"/>
              <w:rPr/>
            </w:pPr>
            <w:r>
              <w:rPr/>
            </w:r>
          </w:p>
        </w:tc>
        <w:tc>
          <w:tcPr>
            <w:tcW w:w="3585" w:type="dxa"/>
            <w:tcBorders/>
            <w:vAlign w:val="center"/>
          </w:tcPr>
          <w:p>
            <w:pPr>
              <w:pStyle w:val="Normal1"/>
              <w:spacing w:lineRule="auto" w:line="256" w:before="0" w:after="0"/>
              <w:ind w:left="745" w:hanging="0"/>
              <w:jc w:val="left"/>
              <w:rPr/>
            </w:pPr>
            <w:r>
              <w:rPr>
                <w:rStyle w:val="DefaultParagraphFont"/>
                <w:rFonts w:eastAsia="Cambria" w:cs="Cambria" w:ascii="Cambria" w:hAnsi="Cambria"/>
              </w:rPr>
              <w:t>X</w:t>
            </w:r>
            <w:r>
              <w:rPr>
                <w:rStyle w:val="DefaultParagraphFont"/>
                <w:rFonts w:eastAsia="Cambria" w:cs="Cambria" w:ascii="Cambria" w:hAnsi="Cambria"/>
                <w:i/>
                <w:sz w:val="14"/>
              </w:rPr>
              <w:t>i</w:t>
            </w:r>
            <w:r>
              <w:rPr>
                <w:rStyle w:val="DefaultParagraphFont"/>
                <w:rFonts w:eastAsia="Cambria" w:cs="Cambria" w:ascii="Cambria" w:hAnsi="Cambria"/>
                <w:position w:val="-1"/>
                <w:sz w:val="14"/>
                <w:sz w:val="21"/>
              </w:rPr>
              <w:t>=1</w:t>
            </w:r>
          </w:p>
        </w:tc>
      </w:tr>
      <w:tr>
        <w:trPr>
          <w:trHeight w:val="237" w:hRule="atLeast"/>
        </w:trPr>
        <w:tc>
          <w:tcPr>
            <w:tcW w:w="875" w:type="dxa"/>
            <w:tcBorders/>
          </w:tcPr>
          <w:p>
            <w:pPr>
              <w:pStyle w:val="Normal1"/>
              <w:spacing w:lineRule="auto" w:line="256" w:before="0" w:after="160"/>
              <w:ind w:left="0" w:hanging="0"/>
              <w:jc w:val="left"/>
              <w:rPr/>
            </w:pPr>
            <w:r>
              <w:rPr/>
            </w:r>
          </w:p>
        </w:tc>
        <w:tc>
          <w:tcPr>
            <w:tcW w:w="869" w:type="dxa"/>
            <w:tcBorders/>
          </w:tcPr>
          <w:p>
            <w:pPr>
              <w:pStyle w:val="Normal1"/>
              <w:spacing w:lineRule="auto" w:line="256" w:before="0" w:after="0"/>
              <w:ind w:left="43" w:hanging="0"/>
              <w:jc w:val="left"/>
              <w:rPr/>
            </w:pP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w:t>
            </w:r>
            <w:r>
              <w:rPr>
                <w:rStyle w:val="DefaultParagraphFont"/>
                <w:rFonts w:eastAsia="Cambria" w:cs="Cambria" w:ascii="Cambria" w:hAnsi="Cambria"/>
                <w:i/>
              </w:rPr>
              <w:t>,</w:t>
            </w:r>
          </w:p>
        </w:tc>
        <w:tc>
          <w:tcPr>
            <w:tcW w:w="3585" w:type="dxa"/>
            <w:tcBorders/>
          </w:tcPr>
          <w:p>
            <w:pPr>
              <w:pStyle w:val="Normal1"/>
              <w:tabs>
                <w:tab w:val="right" w:pos="3608" w:leader="none"/>
              </w:tabs>
              <w:spacing w:lineRule="auto" w:line="256" w:before="0" w:after="0"/>
              <w:ind w:left="0" w:hanging="0"/>
              <w:jc w:val="left"/>
              <w:rPr/>
            </w:pP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30</w:t>
            </w:r>
            <w:r>
              <w:rPr>
                <w:rStyle w:val="DefaultParagraphFont"/>
                <w:rFonts w:eastAsia="Cambria" w:cs="Cambria" w:ascii="Cambria" w:hAnsi="Cambria"/>
                <w:i/>
              </w:rPr>
              <w:t>/</w:t>
            </w:r>
            <w:r>
              <w:rPr>
                <w:rStyle w:val="DefaultParagraphFont"/>
                <w:rFonts w:eastAsia="Cambria" w:cs="Cambria" w:ascii="Cambria" w:hAnsi="Cambria"/>
              </w:rPr>
              <w:t>2 = 15</w:t>
            </w:r>
            <w:r>
              <w:rPr>
                <w:rStyle w:val="DefaultParagraphFont"/>
                <w:rFonts w:eastAsia="Cambria" w:cs="Cambria" w:ascii="Cambria" w:hAnsi="Cambria"/>
                <w:i/>
              </w:rPr>
              <w:t>,</w:t>
              <w:tab/>
              <w:t>M</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15</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2 = 1</w:t>
            </w:r>
            <w:r>
              <w:rPr>
                <w:rStyle w:val="DefaultParagraphFont"/>
                <w:rFonts w:eastAsia="Cambria" w:cs="Cambria" w:ascii="Cambria" w:hAnsi="Cambria"/>
                <w:i/>
              </w:rPr>
              <w:t>,</w:t>
            </w:r>
          </w:p>
        </w:tc>
      </w:tr>
      <w:tr>
        <w:trPr>
          <w:trHeight w:val="239" w:hRule="atLeast"/>
        </w:trPr>
        <w:tc>
          <w:tcPr>
            <w:tcW w:w="875" w:type="dxa"/>
            <w:tcBorders/>
          </w:tcPr>
          <w:p>
            <w:pPr>
              <w:pStyle w:val="Normal1"/>
              <w:spacing w:lineRule="auto" w:line="256" w:before="0" w:after="160"/>
              <w:ind w:left="0" w:hanging="0"/>
              <w:jc w:val="left"/>
              <w:rPr/>
            </w:pPr>
            <w:r>
              <w:rPr/>
            </w:r>
          </w:p>
        </w:tc>
        <w:tc>
          <w:tcPr>
            <w:tcW w:w="869" w:type="dxa"/>
            <w:tcBorders/>
          </w:tcPr>
          <w:p>
            <w:pPr>
              <w:pStyle w:val="Normal1"/>
              <w:spacing w:lineRule="auto" w:line="256" w:before="0" w:after="0"/>
              <w:ind w:left="43" w:hanging="0"/>
              <w:jc w:val="left"/>
              <w:rPr/>
            </w:pP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rStyle w:val="DefaultParagraphFont"/>
                <w:rFonts w:eastAsia="Cambria" w:cs="Cambria" w:ascii="Cambria" w:hAnsi="Cambria"/>
                <w:i/>
              </w:rPr>
              <w:t>,</w:t>
            </w:r>
          </w:p>
        </w:tc>
        <w:tc>
          <w:tcPr>
            <w:tcW w:w="3585" w:type="dxa"/>
            <w:tcBorders/>
          </w:tcPr>
          <w:p>
            <w:pPr>
              <w:pStyle w:val="Normal1"/>
              <w:tabs>
                <w:tab w:val="right" w:pos="3608" w:leader="none"/>
              </w:tabs>
              <w:spacing w:lineRule="auto" w:line="256" w:before="0" w:after="0"/>
              <w:ind w:left="0" w:hanging="0"/>
              <w:jc w:val="left"/>
              <w:rPr/>
            </w:pP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30</w:t>
            </w:r>
            <w:r>
              <w:rPr>
                <w:rStyle w:val="DefaultParagraphFont"/>
                <w:rFonts w:eastAsia="Cambria" w:cs="Cambria" w:ascii="Cambria" w:hAnsi="Cambria"/>
                <w:i/>
              </w:rPr>
              <w:t>/</w:t>
            </w:r>
            <w:r>
              <w:rPr>
                <w:rStyle w:val="DefaultParagraphFont"/>
                <w:rFonts w:eastAsia="Cambria" w:cs="Cambria" w:ascii="Cambria" w:hAnsi="Cambria"/>
              </w:rPr>
              <w:t>3 = 10</w:t>
            </w:r>
            <w:r>
              <w:rPr>
                <w:rStyle w:val="DefaultParagraphFont"/>
                <w:rFonts w:eastAsia="Cambria" w:cs="Cambria" w:ascii="Cambria" w:hAnsi="Cambria"/>
                <w:i/>
              </w:rPr>
              <w:t>,</w:t>
              <w:tab/>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10</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3 = 1</w:t>
            </w:r>
            <w:r>
              <w:rPr>
                <w:rStyle w:val="DefaultParagraphFont"/>
                <w:rFonts w:eastAsia="Cambria" w:cs="Cambria" w:ascii="Cambria" w:hAnsi="Cambria"/>
                <w:i/>
              </w:rPr>
              <w:t>,</w:t>
            </w:r>
          </w:p>
        </w:tc>
      </w:tr>
      <w:tr>
        <w:trPr>
          <w:trHeight w:val="240" w:hRule="atLeast"/>
        </w:trPr>
        <w:tc>
          <w:tcPr>
            <w:tcW w:w="875" w:type="dxa"/>
            <w:tcBorders/>
          </w:tcPr>
          <w:p>
            <w:pPr>
              <w:pStyle w:val="Normal1"/>
              <w:spacing w:lineRule="auto" w:line="256" w:before="0" w:after="160"/>
              <w:ind w:left="0" w:hanging="0"/>
              <w:jc w:val="left"/>
              <w:rPr/>
            </w:pPr>
            <w:r>
              <w:rPr/>
            </w:r>
          </w:p>
        </w:tc>
        <w:tc>
          <w:tcPr>
            <w:tcW w:w="869" w:type="dxa"/>
            <w:tcBorders/>
          </w:tcPr>
          <w:p>
            <w:pPr>
              <w:pStyle w:val="Normal1"/>
              <w:spacing w:lineRule="auto" w:line="256" w:before="0" w:after="0"/>
              <w:ind w:left="43" w:hanging="0"/>
              <w:jc w:val="left"/>
              <w:rPr/>
            </w:pP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2</w:t>
            </w:r>
            <w:r>
              <w:rPr>
                <w:rStyle w:val="DefaultParagraphFont"/>
                <w:rFonts w:eastAsia="Cambria" w:cs="Cambria" w:ascii="Cambria" w:hAnsi="Cambria"/>
                <w:i/>
              </w:rPr>
              <w:t>,</w:t>
            </w:r>
          </w:p>
        </w:tc>
        <w:tc>
          <w:tcPr>
            <w:tcW w:w="3585" w:type="dxa"/>
            <w:tcBorders/>
          </w:tcPr>
          <w:p>
            <w:pPr>
              <w:pStyle w:val="Normal1"/>
              <w:tabs>
                <w:tab w:val="right" w:pos="3608" w:leader="none"/>
              </w:tabs>
              <w:spacing w:lineRule="auto" w:line="256" w:before="0" w:after="0"/>
              <w:ind w:left="0" w:hanging="0"/>
              <w:jc w:val="left"/>
              <w:rPr/>
            </w:pP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30</w:t>
            </w:r>
            <w:r>
              <w:rPr>
                <w:rStyle w:val="DefaultParagraphFont"/>
                <w:rFonts w:eastAsia="Cambria" w:cs="Cambria" w:ascii="Cambria" w:hAnsi="Cambria"/>
                <w:i/>
              </w:rPr>
              <w:t>/</w:t>
            </w:r>
            <w:r>
              <w:rPr>
                <w:rStyle w:val="DefaultParagraphFont"/>
                <w:rFonts w:eastAsia="Cambria" w:cs="Cambria" w:ascii="Cambria" w:hAnsi="Cambria"/>
              </w:rPr>
              <w:t>5 = 6</w:t>
            </w:r>
            <w:r>
              <w:rPr>
                <w:rStyle w:val="DefaultParagraphFont"/>
                <w:rFonts w:eastAsia="Cambria" w:cs="Cambria" w:ascii="Cambria" w:hAnsi="Cambria"/>
                <w:i/>
              </w:rPr>
              <w:t>,</w:t>
              <w:tab/>
              <w:t>M</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6</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5 = 1</w:t>
            </w:r>
            <w:r>
              <w:rPr>
                <w:rStyle w:val="DefaultParagraphFont"/>
                <w:rFonts w:eastAsia="Cambria" w:cs="Cambria" w:ascii="Cambria" w:hAnsi="Cambria"/>
                <w:i/>
              </w:rPr>
              <w:t>.</w:t>
            </w:r>
          </w:p>
        </w:tc>
      </w:tr>
    </w:tbl>
    <w:p>
      <w:pPr>
        <w:pStyle w:val="Normal1"/>
        <w:tabs>
          <w:tab w:val="center" w:pos="2238" w:leader="none"/>
          <w:tab w:val="center" w:pos="3472" w:leader="none"/>
        </w:tabs>
        <w:spacing w:lineRule="auto" w:line="264" w:before="0" w:after="1306"/>
        <w:ind w:left="0" w:hanging="0"/>
        <w:jc w:val="left"/>
        <w:rPr/>
      </w:pPr>
      <w:r>
        <w:rPr>
          <w:rStyle w:val="DefaultParagraphFont"/>
          <w:sz w:val="22"/>
        </w:rPr>
        <w:tab/>
      </w:r>
      <w:r>
        <w:rPr>
          <w:rStyle w:val="DefaultParagraphFont"/>
          <w:rFonts w:eastAsia="Cambria" w:cs="Cambria" w:ascii="Cambria" w:hAnsi="Cambria"/>
          <w:i/>
        </w:rPr>
        <w:t>t</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w:t>
        <w:tab/>
      </w:r>
      <w:r>
        <w:rPr>
          <w:rStyle w:val="DefaultParagraphFont"/>
          <w:rFonts w:eastAsia="Cambria" w:cs="Cambria" w:ascii="Cambria" w:hAnsi="Cambria"/>
          <w:i/>
        </w:rPr>
        <w:t>a</w:t>
      </w:r>
      <w:r>
        <w:rPr>
          <w:rStyle w:val="DefaultParagraphFont"/>
          <w:rFonts w:eastAsia="Cambria" w:cs="Cambria" w:ascii="Cambria" w:hAnsi="Cambria"/>
          <w:i/>
          <w:position w:val="-1"/>
          <w:sz w:val="13"/>
        </w:rPr>
        <w:t>i</w:t>
      </w:r>
      <w:r>
        <w:rPr>
          <w:rStyle w:val="DefaultParagraphFont"/>
          <w:rFonts w:eastAsia="Cambria" w:cs="Cambria" w:ascii="Cambria" w:hAnsi="Cambria"/>
          <w:i/>
        </w:rPr>
        <w:t>N</w:t>
      </w:r>
      <w:r>
        <w:rPr>
          <w:rStyle w:val="DefaultParagraphFont"/>
          <w:rFonts w:eastAsia="Cambria" w:cs="Cambria" w:ascii="Cambria" w:hAnsi="Cambria"/>
          <w:i/>
          <w:position w:val="-1"/>
          <w:sz w:val="13"/>
        </w:rPr>
        <w:t>i</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mod </w:t>
      </w:r>
      <w:r>
        <w:rPr>
          <w:rStyle w:val="DefaultParagraphFont"/>
          <w:rFonts w:eastAsia="Cambria" w:cs="Cambria" w:ascii="Cambria" w:hAnsi="Cambria"/>
          <w:i/>
        </w:rPr>
        <w:t>N,</w:t>
      </w:r>
    </w:p>
    <w:p>
      <w:pPr>
        <w:pStyle w:val="Normal1"/>
        <w:spacing w:before="0" w:after="191"/>
        <w:ind w:left="12" w:right="6" w:hanging="0"/>
        <w:rPr/>
      </w:pPr>
      <w:r>
        <w:rPr/>
        <w:t>Подставляя числа, получаем</w:t>
      </w:r>
    </w:p>
    <w:p>
      <w:pPr>
        <w:pStyle w:val="Normal1"/>
        <w:spacing w:lineRule="auto" w:line="264" w:before="0" w:after="274"/>
        <w:ind w:left="213" w:right="204" w:hanging="10"/>
        <w:jc w:val="center"/>
        <w:rPr/>
      </w:pPr>
      <w:r>
        <w:rPr>
          <w:rStyle w:val="DefaultParagraphFont"/>
          <w:rFonts w:eastAsia="Cambria" w:cs="Cambria" w:ascii="Cambria" w:hAnsi="Cambria"/>
          <w:i/>
        </w:rPr>
        <w:t>t</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1 · 15 · 1 + 0 · 10 · 1 + 2 · 6 · 1 = 27</w:t>
      </w:r>
      <w:r>
        <w:rPr>
          <w:rStyle w:val="DefaultParagraphFont"/>
          <w:rFonts w:eastAsia="Cambria" w:cs="Cambria" w:ascii="Cambria" w:hAnsi="Cambria"/>
          <w:i/>
        </w:rPr>
        <w:t>.</w:t>
      </w:r>
    </w:p>
    <w:p>
      <w:pPr>
        <w:pStyle w:val="Normal1"/>
        <w:spacing w:before="0" w:after="25"/>
        <w:ind w:left="12" w:right="6" w:hanging="0"/>
        <w:rPr/>
      </w:pPr>
      <w:r>
        <w:rPr/>
        <w:t>Чтобы получить решение, удовлетворяющее неравенству (6.24), вычитаем модуль:</w:t>
      </w:r>
    </w:p>
    <w:p>
      <w:pPr>
        <w:pStyle w:val="Normal1"/>
        <w:spacing w:lineRule="auto" w:line="264" w:before="0" w:after="191"/>
        <w:ind w:left="760" w:right="750" w:hanging="10"/>
        <w:jc w:val="center"/>
        <w:rPr/>
      </w:pPr>
      <w:r>
        <w:rPr>
          <w:rStyle w:val="DefaultParagraphFont"/>
          <w:rFonts w:eastAsia="Cambria" w:cs="Cambria" w:ascii="Cambria" w:hAnsi="Cambria"/>
          <w:i/>
        </w:rPr>
        <w:t xml:space="preserve">t </w:t>
      </w:r>
      <w:r>
        <w:rPr>
          <w:rStyle w:val="DefaultParagraphFont"/>
          <w:rFonts w:eastAsia="Cambria" w:cs="Cambria" w:ascii="Cambria" w:hAnsi="Cambria"/>
        </w:rPr>
        <w:t xml:space="preserve">= </w:t>
      </w:r>
      <w:r>
        <w:rPr>
          <w:rStyle w:val="DefaultParagraphFont"/>
          <w:rFonts w:eastAsia="Cambria" w:cs="Cambria" w:ascii="Cambria" w:hAnsi="Cambria"/>
          <w:i/>
        </w:rPr>
        <w:t>t</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 xml:space="preserve">N </w:t>
      </w:r>
      <w:r>
        <w:rPr>
          <w:rStyle w:val="DefaultParagraphFont"/>
          <w:rFonts w:eastAsia="Cambria" w:cs="Cambria" w:ascii="Cambria" w:hAnsi="Cambria"/>
        </w:rPr>
        <w:t>= −3</w:t>
      </w:r>
      <w:r>
        <w:rPr>
          <w:rStyle w:val="DefaultParagraphFont"/>
          <w:rFonts w:eastAsia="Cambria" w:cs="Cambria" w:ascii="Cambria" w:hAnsi="Cambria"/>
          <w:i/>
        </w:rPr>
        <w:t>.</w:t>
      </w:r>
    </w:p>
    <w:p>
      <w:pPr>
        <w:pStyle w:val="Normal1"/>
        <w:spacing w:before="0" w:after="168"/>
        <w:ind w:left="397" w:right="6" w:hanging="0"/>
        <w:rPr/>
      </w:pPr>
      <w:r>
        <w:rPr/>
        <w:t>По формуле (6.23) находим</w:t>
      </w:r>
    </w:p>
    <w:p>
      <w:pPr>
        <w:pStyle w:val="Normal1"/>
        <w:tabs>
          <w:tab w:val="center" w:pos="3114" w:leader="none"/>
          <w:tab w:val="right" w:pos="6236" w:leader="none"/>
        </w:tabs>
        <w:spacing w:lineRule="auto" w:line="264" w:before="0" w:after="499"/>
        <w:ind w:left="0" w:hanging="0"/>
        <w:jc w:val="left"/>
        <w:rPr/>
      </w:pPr>
      <w:r>
        <w:rPr>
          <w:rStyle w:val="DefaultParagraphFont"/>
          <w:sz w:val="22"/>
        </w:rPr>
        <w:tab/>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position w:val="-1"/>
          <w:sz w:val="13"/>
        </w:rPr>
        <w:t>7</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6) = 7 + 1 − (−3) = 11</w:t>
      </w:r>
      <w:r>
        <w:rPr>
          <w:rStyle w:val="DefaultParagraphFont"/>
          <w:rFonts w:eastAsia="Cambria" w:cs="Cambria" w:ascii="Cambria" w:hAnsi="Cambria"/>
          <w:i/>
        </w:rPr>
        <w:t>.</w:t>
        <w:tab/>
      </w:r>
      <w:r>
        <w:rPr>
          <w:rStyle w:val="DefaultParagraphFont"/>
          <w:rFonts w:eastAsia="Cambria" w:cs="Cambria" w:ascii="Cambria" w:hAnsi="Cambria"/>
        </w:rPr>
        <w:t>⊓⊔</w:t>
      </w:r>
    </w:p>
    <w:p>
      <w:pPr>
        <w:pStyle w:val="Normal1"/>
        <w:spacing w:before="0" w:after="323"/>
        <w:ind w:left="12" w:right="6" w:firstLine="397"/>
        <w:rPr/>
      </w:pPr>
      <w:r>
        <w:rPr/>
        <w:t xml:space="preserve">Как видим, определение числа точек на кривой — не слишком простая задача. Ее решение требует использования мощной вычислительной техники. На практике используются улучшенные варианты алгоритма Схоуфа, основанные на тонких конструкциях высшей алгебры, главное достоинство которых состоит в снижении степени полиномов деления с </w:t>
      </w:r>
      <w:r>
        <w:rPr>
          <w:rStyle w:val="DefaultParagraphFont"/>
          <w:rFonts w:eastAsia="Cambria" w:cs="Cambria" w:ascii="Cambria" w:hAnsi="Cambria"/>
          <w:i/>
        </w:rPr>
        <w:t>O</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6"/>
          <w:sz w:val="13"/>
        </w:rPr>
        <w:t>2</w:t>
      </w:r>
      <w:r>
        <w:rPr>
          <w:rStyle w:val="DefaultParagraphFont"/>
          <w:rFonts w:eastAsia="Cambria" w:cs="Cambria" w:ascii="Cambria" w:hAnsi="Cambria"/>
        </w:rPr>
        <w:t xml:space="preserve">) </w:t>
      </w:r>
      <w:r>
        <w:rPr/>
        <w:t xml:space="preserve">до </w:t>
      </w:r>
      <w:r>
        <w:rPr>
          <w:rStyle w:val="DefaultParagraphFont"/>
          <w:rFonts w:eastAsia="Cambria" w:cs="Cambria" w:ascii="Cambria" w:hAnsi="Cambria"/>
          <w:i/>
        </w:rPr>
        <w:t>O</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 xml:space="preserve">. В результате трудоемкость снижается до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position w:val="6"/>
          <w:sz w:val="13"/>
        </w:rPr>
        <w:t xml:space="preserve">6 </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и может быть снижена до </w:t>
      </w:r>
      <w:r>
        <w:rPr>
          <w:rStyle w:val="DefaultParagraphFont"/>
          <w:rFonts w:eastAsia="Cambria" w:cs="Cambria" w:ascii="Cambria" w:hAnsi="Cambria"/>
          <w:i/>
        </w:rPr>
        <w:t>O</w:t>
      </w:r>
      <w:r>
        <w:rPr>
          <w:rStyle w:val="DefaultParagraphFont"/>
          <w:rFonts w:eastAsia="Cambria" w:cs="Cambria" w:ascii="Cambria" w:hAnsi="Cambria"/>
        </w:rPr>
        <w:t>(log</w:t>
      </w:r>
      <w:r>
        <w:rPr>
          <w:rStyle w:val="DefaultParagraphFont"/>
          <w:rFonts w:eastAsia="Cambria" w:cs="Cambria" w:ascii="Cambria" w:hAnsi="Cambria"/>
          <w:position w:val="6"/>
          <w:sz w:val="13"/>
        </w:rPr>
        <w:t>4+</w:t>
      </w:r>
      <w:r>
        <w:rPr>
          <w:rStyle w:val="DefaultParagraphFont"/>
          <w:rFonts w:eastAsia="Cambria" w:cs="Cambria" w:ascii="Cambria" w:hAnsi="Cambria"/>
          <w:i/>
          <w:position w:val="6"/>
          <w:sz w:val="13"/>
        </w:rPr>
        <w:t xml:space="preserve">ǫ </w:t>
      </w:r>
      <w:r>
        <w:rPr>
          <w:rStyle w:val="DefaultParagraphFont"/>
          <w:rFonts w:eastAsia="Cambria" w:cs="Cambria" w:ascii="Cambria" w:hAnsi="Cambria"/>
          <w:i/>
        </w:rPr>
        <w:t>p</w:t>
      </w:r>
      <w:r>
        <w:rPr>
          <w:rStyle w:val="DefaultParagraphFont"/>
          <w:rFonts w:eastAsia="Cambria" w:cs="Cambria" w:ascii="Cambria" w:hAnsi="Cambria"/>
        </w:rPr>
        <w:t xml:space="preserve">) </w:t>
      </w:r>
      <w:r>
        <w:rPr/>
        <w:t>за счет использования асимптотически более быстрых методов умножения и деления (что обычно не оправдано при тех длинах чисел, которые актуальны для криптосистем на эллиптических кривых).</w:t>
      </w:r>
    </w:p>
    <w:p>
      <w:pPr>
        <w:pStyle w:val="Normal1"/>
        <w:tabs>
          <w:tab w:val="center" w:pos="2932" w:leader="none"/>
        </w:tabs>
        <w:spacing w:lineRule="auto" w:line="268" w:before="0" w:after="116"/>
        <w:ind w:left="-11" w:hanging="0"/>
        <w:jc w:val="left"/>
        <w:rPr/>
      </w:pPr>
      <w:r>
        <w:rPr>
          <w:rStyle w:val="DefaultParagraphFont"/>
          <w:sz w:val="24"/>
        </w:rPr>
        <w:t>6.7.</w:t>
        <w:tab/>
        <w:t>Использование стандартных кривых</w:t>
      </w:r>
    </w:p>
    <w:p>
      <w:pPr>
        <w:sectPr>
          <w:headerReference w:type="even" r:id="rId130"/>
          <w:headerReference w:type="default" r:id="rId131"/>
          <w:type w:val="nextPage"/>
          <w:pgSz w:w="6800" w:h="10400"/>
          <w:pgMar w:left="278" w:right="286" w:gutter="0" w:header="187" w:top="746" w:footer="0" w:bottom="720"/>
          <w:pgNumType w:fmt="decimal"/>
          <w:formProt w:val="false"/>
          <w:textDirection w:val="lrTb"/>
          <w:docGrid w:type="default" w:linePitch="600" w:charSpace="36864"/>
        </w:sectPr>
        <w:pStyle w:val="Normal1"/>
        <w:ind w:left="12" w:right="6" w:hanging="0"/>
        <w:rPr/>
      </w:pPr>
      <w:r>
        <w:rPr/>
        <w:t>Ввиду того, что формирование случайных кривых по рекомендациям разд. 6.3, особенно выполнение этапа подсчета количества точек на кривой, может быть слишком трудной задачей, на практике часто бывает достаточным использовать кривые, предлагаемые различными стандартами или другими источниками. Например, в американском стандарте FIPS 186-2 приводятся параметры эллиптических</w:t>
      </w:r>
      <w:r>
        <w:br w:type="page"/>
      </w:r>
    </w:p>
    <w:p>
      <w:pPr>
        <w:pStyle w:val="2"/>
        <w:tabs>
          <w:tab w:val="left" w:pos="-5" w:leader="none"/>
        </w:tabs>
        <w:ind w:left="-5" w:hanging="0"/>
        <w:rPr/>
      </w:pPr>
      <w:r>
        <w:rPr/>
        <w:t>6.7. Использование стандартных кривых</w:t>
      </w:r>
    </w:p>
    <w:p>
      <w:pPr>
        <w:pStyle w:val="Normal1"/>
        <w:ind w:left="12" w:right="6" w:hanging="0"/>
        <w:rPr/>
      </w:pPr>
      <w:r>
        <w:rPr/>
        <w:t>кривых для различных длин модулей. Вообще говоря, нет никаких ограничений на использование всеми одной хорошо выбранной кривой. Однако такая кривая, при широком ее использовании, становится слишком притягательной для злоумышленников. Не исключено, что со временем они смогут найти какие-либо эффективные атаки именно на эту кривую, используя ее характерные особенности, не принятые ранее во внимание. Но все это лишь возможность, вероятность осуществления которой считается многими специалистами ничтожно малой.</w:t>
      </w:r>
    </w:p>
    <w:p>
      <w:pPr>
        <w:pStyle w:val="Normal1"/>
        <w:spacing w:before="0" w:after="168"/>
        <w:ind w:left="12" w:right="6" w:firstLine="397"/>
        <w:rPr/>
      </w:pPr>
      <w:r>
        <w:rPr/>
        <w:t xml:space="preserve">Приведем пример реальной кривой, рекомендуемой в FIPS 186-2 (Curve P-256). Обратным слэшем </w:t>
      </w:r>
      <w:r>
        <w:rPr>
          <w:rStyle w:val="DefaultParagraphFont"/>
          <w:rFonts w:eastAsia="Cambria" w:cs="Cambria" w:ascii="Cambria" w:hAnsi="Cambria"/>
        </w:rPr>
        <w:t xml:space="preserve">\ </w:t>
      </w:r>
      <w:r>
        <w:rPr/>
        <w:t xml:space="preserve">обозначим продолжение числа на следующей строке. Предполагается, что кривая задана уравнением </w:t>
      </w:r>
      <w:r>
        <w:rPr>
          <w:rStyle w:val="DefaultParagraphFont"/>
          <w:rFonts w:eastAsia="Cambria" w:cs="Cambria" w:ascii="Cambria" w:hAnsi="Cambria"/>
          <w:i/>
        </w:rPr>
        <w:t xml:space="preserve">Y </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3</w:t>
      </w:r>
      <w:r>
        <w:rPr>
          <w:rStyle w:val="DefaultParagraphFont"/>
          <w:rFonts w:eastAsia="Cambria" w:cs="Cambria" w:ascii="Cambria" w:hAnsi="Cambria"/>
        </w:rPr>
        <w:t>+</w:t>
      </w:r>
      <w:r>
        <w:rPr>
          <w:rStyle w:val="DefaultParagraphFont"/>
          <w:rFonts w:eastAsia="Cambria" w:cs="Cambria" w:ascii="Cambria" w:hAnsi="Cambria"/>
          <w:i/>
        </w:rPr>
        <w:t>aX</w:t>
      </w:r>
      <w:r>
        <w:rPr>
          <w:rStyle w:val="DefaultParagraphFont"/>
          <w:rFonts w:eastAsia="Cambria" w:cs="Cambria" w:ascii="Cambria" w:hAnsi="Cambria"/>
        </w:rPr>
        <w:t>+</w:t>
      </w:r>
      <w:r>
        <w:rPr>
          <w:rStyle w:val="DefaultParagraphFont"/>
          <w:rFonts w:eastAsia="Cambria" w:cs="Cambria" w:ascii="Cambria" w:hAnsi="Cambria"/>
          <w:i/>
        </w:rPr>
        <w:t xml:space="preserve">b </w:t>
      </w:r>
      <w:r>
        <w:rPr>
          <w:rStyle w:val="DefaultParagraphFont"/>
          <w:rFonts w:eastAsia="Cambria" w:cs="Cambria" w:ascii="Cambria" w:hAnsi="Cambria"/>
        </w:rPr>
        <w:t xml:space="preserve">mod </w:t>
      </w:r>
      <w:r>
        <w:rPr>
          <w:rStyle w:val="DefaultParagraphFont"/>
          <w:rFonts w:eastAsia="Cambria" w:cs="Cambria" w:ascii="Cambria" w:hAnsi="Cambria"/>
          <w:i/>
        </w:rPr>
        <w:t>p</w:t>
      </w:r>
      <w:r>
        <w:rPr/>
        <w:t xml:space="preserve">, число точек на кривой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p</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 </w:t>
      </w:r>
      <w:r>
        <w:rPr>
          <w:rStyle w:val="DefaultParagraphFont"/>
          <w:rFonts w:eastAsia="Cambria" w:cs="Cambria" w:ascii="Cambria" w:hAnsi="Cambria"/>
          <w:i/>
        </w:rPr>
        <w:t>n</w:t>
      </w:r>
      <w:r>
        <w:rPr/>
        <w:t xml:space="preserve">, точка </w:t>
      </w:r>
      <w:r>
        <w:rPr>
          <w:rStyle w:val="DefaultParagraphFont"/>
          <w:rFonts w:eastAsia="Cambria" w:cs="Cambria" w:ascii="Cambria" w:hAnsi="Cambria"/>
          <w:i/>
        </w:rPr>
        <w:t xml:space="preserve">G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i/>
          <w:position w:val="-1"/>
          <w:sz w:val="13"/>
        </w:rPr>
        <w:t>G</w:t>
      </w:r>
      <w:r>
        <w:rPr>
          <w:rStyle w:val="DefaultParagraphFont"/>
          <w:rFonts w:eastAsia="Cambria" w:cs="Cambria" w:ascii="Cambria" w:hAnsi="Cambria"/>
          <w:i/>
        </w:rPr>
        <w:t>,y</w:t>
      </w:r>
      <w:r>
        <w:rPr>
          <w:rStyle w:val="DefaultParagraphFont"/>
          <w:rFonts w:eastAsia="Cambria" w:cs="Cambria" w:ascii="Cambria" w:hAnsi="Cambria"/>
          <w:i/>
          <w:position w:val="-1"/>
          <w:sz w:val="13"/>
        </w:rPr>
        <w:t>G</w:t>
      </w:r>
      <w:r>
        <w:rPr>
          <w:rStyle w:val="DefaultParagraphFont"/>
          <w:rFonts w:eastAsia="Cambria" w:cs="Cambria" w:ascii="Cambria" w:hAnsi="Cambria"/>
        </w:rPr>
        <w:t xml:space="preserve">) </w:t>
      </w:r>
      <w:r>
        <w:rPr/>
        <w:t xml:space="preserve">является генератором подмножества точек мощности </w:t>
      </w:r>
      <w:r>
        <w:rPr>
          <w:rStyle w:val="DefaultParagraphFont"/>
          <w:rFonts w:eastAsia="Cambria" w:cs="Cambria" w:ascii="Cambria" w:hAnsi="Cambria"/>
          <w:i/>
        </w:rPr>
        <w:t>q</w:t>
      </w:r>
      <w:r>
        <w:rPr/>
        <w:t xml:space="preserve">, где </w:t>
      </w:r>
      <w:r>
        <w:rPr>
          <w:rStyle w:val="DefaultParagraphFont"/>
          <w:rFonts w:eastAsia="Cambria" w:cs="Cambria" w:ascii="Cambria" w:hAnsi="Cambria"/>
          <w:i/>
        </w:rPr>
        <w:t xml:space="preserve">q </w:t>
      </w:r>
      <w:r>
        <w:rPr/>
        <w:t>— простое число.</w:t>
      </w:r>
    </w:p>
    <w:p>
      <w:pPr>
        <w:pStyle w:val="Normal1"/>
        <w:spacing w:lineRule="auto" w:line="256" w:before="0" w:after="194"/>
        <w:ind w:left="507" w:right="1659" w:hanging="10"/>
        <w:rPr/>
      </w:pPr>
      <w:r>
        <w:rPr>
          <w:rStyle w:val="DefaultParagraphFont"/>
          <w:rFonts w:eastAsia="Cambria" w:cs="Cambria" w:ascii="Cambria" w:hAnsi="Cambria"/>
          <w:i/>
        </w:rPr>
        <w:t xml:space="preserve">p </w:t>
      </w:r>
      <w:r>
        <w:rPr>
          <w:rStyle w:val="DefaultParagraphFont"/>
          <w:rFonts w:eastAsia="Cambria" w:cs="Cambria" w:ascii="Cambria" w:hAnsi="Cambria"/>
        </w:rPr>
        <w:t>= 2</w:t>
      </w:r>
      <w:r>
        <w:rPr>
          <w:rStyle w:val="DefaultParagraphFont"/>
          <w:rFonts w:eastAsia="Cambria" w:cs="Cambria" w:ascii="Cambria" w:hAnsi="Cambria"/>
          <w:sz w:val="14"/>
        </w:rPr>
        <w:t xml:space="preserve">256 </w:t>
      </w:r>
      <w:r>
        <w:rPr>
          <w:rStyle w:val="DefaultParagraphFont"/>
          <w:rFonts w:eastAsia="Cambria" w:cs="Cambria" w:ascii="Cambria" w:hAnsi="Cambria"/>
        </w:rPr>
        <w:t>− 2</w:t>
      </w:r>
      <w:r>
        <w:rPr>
          <w:rStyle w:val="DefaultParagraphFont"/>
          <w:rFonts w:eastAsia="Cambria" w:cs="Cambria" w:ascii="Cambria" w:hAnsi="Cambria"/>
          <w:sz w:val="14"/>
        </w:rPr>
        <w:t xml:space="preserve">224 </w:t>
      </w:r>
      <w:r>
        <w:rPr>
          <w:rStyle w:val="DefaultParagraphFont"/>
          <w:rFonts w:eastAsia="Cambria" w:cs="Cambria" w:ascii="Cambria" w:hAnsi="Cambria"/>
        </w:rPr>
        <w:t>+ 2</w:t>
      </w:r>
      <w:r>
        <w:rPr>
          <w:rStyle w:val="DefaultParagraphFont"/>
          <w:rFonts w:eastAsia="Cambria" w:cs="Cambria" w:ascii="Cambria" w:hAnsi="Cambria"/>
          <w:sz w:val="14"/>
        </w:rPr>
        <w:t xml:space="preserve">192 </w:t>
      </w:r>
      <w:r>
        <w:rPr>
          <w:rStyle w:val="DefaultParagraphFont"/>
          <w:rFonts w:eastAsia="Cambria" w:cs="Cambria" w:ascii="Cambria" w:hAnsi="Cambria"/>
        </w:rPr>
        <w:t>+ 2</w:t>
      </w:r>
      <w:r>
        <w:rPr>
          <w:rStyle w:val="DefaultParagraphFont"/>
          <w:rFonts w:eastAsia="Cambria" w:cs="Cambria" w:ascii="Cambria" w:hAnsi="Cambria"/>
          <w:sz w:val="14"/>
        </w:rPr>
        <w:t xml:space="preserve">96 </w:t>
      </w:r>
      <w:r>
        <w:rPr>
          <w:rStyle w:val="DefaultParagraphFont"/>
          <w:rFonts w:eastAsia="Cambria" w:cs="Cambria" w:ascii="Cambria" w:hAnsi="Cambria"/>
        </w:rPr>
        <w:t>− 1</w:t>
      </w:r>
    </w:p>
    <w:p>
      <w:pPr>
        <w:pStyle w:val="Normal1"/>
        <w:spacing w:lineRule="auto" w:line="256" w:before="0" w:after="116"/>
        <w:ind w:left="213" w:hanging="10"/>
        <w:jc w:val="center"/>
        <w:rPr/>
      </w:pPr>
      <w:r>
        <w:rPr>
          <w:rStyle w:val="DefaultParagraphFont"/>
          <w:rFonts w:eastAsia="Cambria" w:cs="Cambria" w:ascii="Cambria" w:hAnsi="Cambria"/>
        </w:rPr>
        <w:t xml:space="preserve">= </w:t>
      </w:r>
      <w:r>
        <w:rPr/>
        <w:t>115792 089210356 248762697 446949407 573530086</w:t>
      </w:r>
      <w:r>
        <w:rPr>
          <w:rStyle w:val="DefaultParagraphFont"/>
          <w:rFonts w:eastAsia="Cambria" w:cs="Cambria" w:ascii="Cambria" w:hAnsi="Cambria"/>
        </w:rPr>
        <w:t>\</w:t>
      </w:r>
    </w:p>
    <w:p>
      <w:pPr>
        <w:pStyle w:val="Normal1"/>
        <w:spacing w:lineRule="auto" w:line="261" w:before="0" w:after="0"/>
        <w:ind w:left="492" w:right="1180" w:firstLine="380"/>
        <w:jc w:val="left"/>
        <w:rPr/>
      </w:pPr>
      <w:r>
        <w:drawing>
          <wp:anchor behindDoc="0" distT="0" distB="0" distL="0" distR="0" simplePos="0" locked="0" layoutInCell="0" allowOverlap="1" relativeHeight="118">
            <wp:simplePos x="0" y="0"/>
            <wp:positionH relativeFrom="column">
              <wp:posOffset>306070</wp:posOffset>
            </wp:positionH>
            <wp:positionV relativeFrom="paragraph">
              <wp:posOffset>144780</wp:posOffset>
            </wp:positionV>
            <wp:extent cx="316865" cy="207645"/>
            <wp:effectExtent l="0" t="0" r="0" b="0"/>
            <wp:wrapSquare wrapText="bothSides"/>
            <wp:docPr id="117" name="Picture 411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411105" descr=""/>
                    <pic:cNvPicPr>
                      <a:picLocks noChangeAspect="1" noChangeArrowheads="1"/>
                    </pic:cNvPicPr>
                  </pic:nvPicPr>
                  <pic:blipFill>
                    <a:blip r:embed="rId132"/>
                    <a:stretch>
                      <a:fillRect/>
                    </a:stretch>
                  </pic:blipFill>
                  <pic:spPr bwMode="auto">
                    <a:xfrm>
                      <a:off x="0" y="0"/>
                      <a:ext cx="316865" cy="207645"/>
                    </a:xfrm>
                    <a:prstGeom prst="rect">
                      <a:avLst/>
                    </a:prstGeom>
                  </pic:spPr>
                </pic:pic>
              </a:graphicData>
            </a:graphic>
          </wp:anchor>
        </w:drawing>
      </w:r>
      <w:r>
        <w:rPr/>
        <w:t xml:space="preserve">143415290 314195533 631308867 097853951 </w:t>
      </w:r>
      <w:r>
        <w:rPr>
          <w:rStyle w:val="DefaultParagraphFont"/>
          <w:rFonts w:eastAsia="Cambria" w:cs="Cambria" w:ascii="Cambria" w:hAnsi="Cambria"/>
          <w:i/>
        </w:rPr>
        <w:t>a</w:t>
        <w:tab/>
      </w:r>
      <w:r>
        <w:rPr>
          <w:rStyle w:val="DefaultParagraphFont"/>
          <w:rFonts w:eastAsia="Cambria" w:cs="Cambria" w:ascii="Cambria" w:hAnsi="Cambria"/>
        </w:rPr>
        <w:t>3</w:t>
      </w:r>
    </w:p>
    <w:p>
      <w:pPr>
        <w:pStyle w:val="Normal1"/>
        <w:spacing w:lineRule="auto" w:line="376" w:before="0" w:after="0"/>
        <w:ind w:left="882" w:right="334" w:hanging="10"/>
        <w:jc w:val="left"/>
        <w:rPr/>
      </w:pPr>
      <w:r>
        <w:rPr/>
        <w:t>0x 5ac635d8 aa3a93e7 b3ebbd55 769886bc 651d06b0</w:t>
      </w:r>
      <w:r>
        <w:rPr>
          <w:rStyle w:val="DefaultParagraphFont"/>
          <w:rFonts w:eastAsia="Cambria" w:cs="Cambria" w:ascii="Cambria" w:hAnsi="Cambria"/>
        </w:rPr>
        <w:t xml:space="preserve">\ </w:t>
      </w:r>
      <w:r>
        <w:rPr/>
        <w:t>cc53b0f6 3bce3c3e 27d2604b</w:t>
      </w:r>
    </w:p>
    <w:p>
      <w:pPr>
        <w:pStyle w:val="Normal1"/>
        <w:spacing w:lineRule="auto" w:line="256" w:before="0" w:after="116"/>
        <w:ind w:left="213" w:right="179" w:hanging="10"/>
        <w:jc w:val="center"/>
        <w:rPr/>
      </w:pP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t>115792 089210356 248762697 446949407 573529996</w:t>
      </w:r>
      <w:r>
        <w:rPr>
          <w:rStyle w:val="DefaultParagraphFont"/>
          <w:rFonts w:eastAsia="Cambria" w:cs="Cambria" w:ascii="Cambria" w:hAnsi="Cambria"/>
        </w:rPr>
        <w:t>\</w:t>
      </w:r>
    </w:p>
    <w:p>
      <w:pPr>
        <w:pStyle w:val="Normal1"/>
        <w:spacing w:lineRule="auto" w:line="261" w:before="0" w:after="0"/>
        <w:ind w:left="882" w:right="334" w:hanging="10"/>
        <w:jc w:val="left"/>
        <w:rPr/>
      </w:pPr>
      <w:r>
        <w:rPr/>
        <w:t>955224135 760342422 259061068 512044369</w:t>
      </w:r>
    </w:p>
    <w:p>
      <w:pPr>
        <w:pStyle w:val="Normal1"/>
        <w:spacing w:before="0" w:after="26"/>
        <w:ind w:left="501" w:right="3837" w:firstLine="371"/>
        <w:rPr/>
      </w:pPr>
      <w:r>
        <w:rPr/>
        <w:t xml:space="preserve">(простое число) </w:t>
      </w:r>
      <w:r>
        <w:rPr>
          <w:rStyle w:val="DefaultParagraphFont"/>
          <w:rFonts w:eastAsia="Cambria" w:cs="Cambria" w:ascii="Cambria" w:hAnsi="Cambria"/>
          <w:i/>
        </w:rPr>
        <w:t xml:space="preserve">q </w:t>
      </w:r>
      <w:r>
        <w:rPr>
          <w:rStyle w:val="DefaultParagraphFont"/>
          <w:rFonts w:eastAsia="Cambria" w:cs="Cambria" w:ascii="Cambria" w:hAnsi="Cambria"/>
        </w:rPr>
        <w:t xml:space="preserve">= </w:t>
      </w:r>
      <w:r>
        <w:rPr>
          <w:rStyle w:val="DefaultParagraphFont"/>
          <w:rFonts w:eastAsia="Cambria" w:cs="Cambria" w:ascii="Cambria" w:hAnsi="Cambria"/>
          <w:i/>
        </w:rPr>
        <w:t>n</w:t>
      </w:r>
    </w:p>
    <w:p>
      <w:pPr>
        <w:pStyle w:val="Normal1"/>
        <w:spacing w:lineRule="auto" w:line="256" w:before="0" w:after="116"/>
        <w:ind w:left="213" w:right="203" w:hanging="10"/>
        <w:jc w:val="center"/>
        <w:rPr/>
      </w:pP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G </w:t>
      </w:r>
      <w:r>
        <w:rPr>
          <w:rStyle w:val="DefaultParagraphFont"/>
          <w:rFonts w:eastAsia="Cambria" w:cs="Cambria" w:ascii="Cambria" w:hAnsi="Cambria"/>
        </w:rPr>
        <w:t xml:space="preserve">= </w:t>
      </w:r>
      <w:r>
        <w:rPr/>
        <w:t>0x 6b17d1f2 e12c4247 f8bce6e5 63a440f2 77037d81</w:t>
      </w:r>
      <w:r>
        <w:rPr>
          <w:rStyle w:val="DefaultParagraphFont"/>
          <w:rFonts w:eastAsia="Cambria" w:cs="Cambria" w:ascii="Cambria" w:hAnsi="Cambria"/>
        </w:rPr>
        <w:t>\</w:t>
      </w:r>
    </w:p>
    <w:p>
      <w:pPr>
        <w:pStyle w:val="Normal1"/>
        <w:spacing w:lineRule="auto" w:line="261" w:before="0" w:after="108"/>
        <w:ind w:left="351" w:right="334" w:firstLine="506"/>
        <w:jc w:val="left"/>
        <w:rPr/>
      </w:pPr>
      <w:r>
        <w:rPr/>
        <w:t xml:space="preserve">2deb33a0 f4a13945 d898c296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G </w:t>
      </w:r>
      <w:r>
        <w:rPr>
          <w:rStyle w:val="DefaultParagraphFont"/>
          <w:rFonts w:eastAsia="Cambria" w:cs="Cambria" w:ascii="Cambria" w:hAnsi="Cambria"/>
        </w:rPr>
        <w:t xml:space="preserve">= </w:t>
      </w:r>
      <w:r>
        <w:rPr/>
        <w:t>0x 4fe342e2 fe1a7f9b 8ee7eb4a 7c0f9e16 2bce3357</w:t>
      </w:r>
      <w:r>
        <w:rPr>
          <w:rStyle w:val="DefaultParagraphFont"/>
          <w:rFonts w:eastAsia="Cambria" w:cs="Cambria" w:ascii="Cambria" w:hAnsi="Cambria"/>
        </w:rPr>
        <w:t>\</w:t>
      </w:r>
    </w:p>
    <w:p>
      <w:pPr>
        <w:pStyle w:val="Normal1"/>
        <w:spacing w:lineRule="auto" w:line="261" w:before="0" w:after="168"/>
        <w:ind w:left="882" w:right="334" w:hanging="10"/>
        <w:jc w:val="left"/>
        <w:rPr/>
      </w:pPr>
      <w:r>
        <w:rPr/>
        <w:t>6b315ece cbb64068 37bf51f5</w:t>
      </w:r>
    </w:p>
    <w:p>
      <w:pPr>
        <w:pStyle w:val="Normal1"/>
        <w:ind w:left="12" w:right="6" w:firstLine="397"/>
        <w:rPr/>
      </w:pPr>
      <w:r>
        <w:rPr/>
        <w:t xml:space="preserve">Мы видим, что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 xml:space="preserve">a </w:t>
      </w:r>
      <w:r>
        <w:rPr/>
        <w:t xml:space="preserve">вряд ли можно назвать случайно выбранными числами и вся «случайность» кривой определяется случайным выбором параметра </w:t>
      </w:r>
      <w:r>
        <w:rPr>
          <w:rStyle w:val="DefaultParagraphFont"/>
          <w:rFonts w:eastAsia="Cambria" w:cs="Cambria" w:ascii="Cambria" w:hAnsi="Cambria"/>
          <w:i/>
        </w:rPr>
        <w:t xml:space="preserve">b </w:t>
      </w:r>
      <w:r>
        <w:rPr/>
        <w:t>(это считается вполне обоснованным).</w:t>
      </w:r>
    </w:p>
    <w:p>
      <w:pPr>
        <w:pStyle w:val="Normal1"/>
        <w:spacing w:before="0" w:after="154"/>
        <w:ind w:left="12" w:right="6" w:firstLine="397"/>
        <w:rPr/>
      </w:pPr>
      <w:r>
        <w:rPr/>
        <w:t>Первый вопрос, который возникает, когда мы видим кривую, подобную вышеприведенной, — это нет ли ошибки в записи параметров. Три проверки могут быть сделаны для выяснения этого вопроса.</w:t>
      </w:r>
    </w:p>
    <w:p>
      <w:pPr>
        <w:pStyle w:val="Normal1"/>
        <w:numPr>
          <w:ilvl w:val="0"/>
          <w:numId w:val="36"/>
        </w:numPr>
        <w:ind w:left="499" w:right="6" w:hanging="255"/>
        <w:rPr/>
      </w:pPr>
      <w:r>
        <w:rPr/>
        <w:t xml:space="preserve">Проверяем, является ли число </w:t>
      </w:r>
      <w:r>
        <w:rPr>
          <w:rStyle w:val="DefaultParagraphFont"/>
          <w:rFonts w:eastAsia="Cambria" w:cs="Cambria" w:ascii="Cambria" w:hAnsi="Cambria"/>
          <w:i/>
        </w:rPr>
        <w:t xml:space="preserve">p </w:t>
      </w:r>
      <w:r>
        <w:rPr/>
        <w:t>простым.</w:t>
      </w:r>
    </w:p>
    <w:p>
      <w:pPr>
        <w:pStyle w:val="Normal1"/>
        <w:numPr>
          <w:ilvl w:val="0"/>
          <w:numId w:val="36"/>
        </w:numPr>
        <w:spacing w:before="0" w:after="145"/>
        <w:ind w:left="499" w:right="6" w:hanging="255"/>
        <w:rPr/>
      </w:pPr>
      <w:r>
        <w:rPr/>
        <w:t xml:space="preserve">Проверяем, удовлетворяет ли точка </w:t>
      </w:r>
      <w:r>
        <w:rPr>
          <w:rStyle w:val="DefaultParagraphFont"/>
          <w:rFonts w:eastAsia="Cambria" w:cs="Cambria" w:ascii="Cambria" w:hAnsi="Cambria"/>
          <w:i/>
        </w:rPr>
        <w:t xml:space="preserve">G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i/>
          <w:position w:val="-1"/>
          <w:sz w:val="13"/>
        </w:rPr>
        <w:t>G</w:t>
      </w:r>
      <w:r>
        <w:rPr>
          <w:rStyle w:val="DefaultParagraphFont"/>
          <w:rFonts w:eastAsia="Cambria" w:cs="Cambria" w:ascii="Cambria" w:hAnsi="Cambria"/>
          <w:i/>
        </w:rPr>
        <w:t>,y</w:t>
      </w:r>
      <w:r>
        <w:rPr>
          <w:rStyle w:val="DefaultParagraphFont"/>
          <w:rFonts w:eastAsia="Cambria" w:cs="Cambria" w:ascii="Cambria" w:hAnsi="Cambria"/>
          <w:i/>
          <w:position w:val="-1"/>
          <w:sz w:val="13"/>
        </w:rPr>
        <w:t>G</w:t>
      </w:r>
      <w:r>
        <w:rPr>
          <w:rStyle w:val="DefaultParagraphFont"/>
          <w:rFonts w:eastAsia="Cambria" w:cs="Cambria" w:ascii="Cambria" w:hAnsi="Cambria"/>
        </w:rPr>
        <w:t xml:space="preserve">) </w:t>
      </w:r>
      <w:r>
        <w:rPr/>
        <w:t>уравнению кривой.</w:t>
      </w:r>
    </w:p>
    <w:p>
      <w:pPr>
        <w:pStyle w:val="Normal1"/>
        <w:numPr>
          <w:ilvl w:val="0"/>
          <w:numId w:val="36"/>
        </w:numPr>
        <w:spacing w:before="0" w:after="136"/>
        <w:ind w:left="499" w:right="6" w:hanging="255"/>
        <w:rPr/>
      </w:pPr>
      <w:r>
        <w:rPr/>
        <w:t xml:space="preserve">Удостоверяемся в том, что </w:t>
      </w:r>
      <w:r>
        <w:rPr>
          <w:rStyle w:val="DefaultParagraphFont"/>
          <w:rFonts w:eastAsia="Cambria" w:cs="Cambria" w:ascii="Cambria" w:hAnsi="Cambria"/>
          <w:i/>
        </w:rPr>
        <w:t xml:space="preserve">n </w:t>
      </w:r>
      <w:r>
        <w:rPr/>
        <w:t xml:space="preserve">— это действительно количество точек на кривой. Заметим, что такую проверку целесообразно делать и в том случае, когда мы сами вычисляем </w:t>
      </w:r>
      <w:r>
        <w:rPr>
          <w:rStyle w:val="DefaultParagraphFont"/>
          <w:rFonts w:eastAsia="Cambria" w:cs="Cambria" w:ascii="Cambria" w:hAnsi="Cambria"/>
          <w:i/>
        </w:rPr>
        <w:t>n</w:t>
      </w:r>
      <w:r>
        <w:rPr/>
        <w:t xml:space="preserve">, например, с помощью алгоритма Схоуфа. В общем случае </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hq</w:t>
      </w:r>
      <w:r>
        <w:rPr/>
        <w:t xml:space="preserve">, где </w:t>
      </w:r>
      <w:r>
        <w:rPr>
          <w:rStyle w:val="DefaultParagraphFont"/>
          <w:rFonts w:eastAsia="Cambria" w:cs="Cambria" w:ascii="Cambria" w:hAnsi="Cambria"/>
          <w:i/>
        </w:rPr>
        <w:t xml:space="preserve">h </w:t>
      </w:r>
      <w:r>
        <w:rPr/>
        <w:t xml:space="preserve">— небольшое число, а </w:t>
      </w:r>
      <w:r>
        <w:rPr>
          <w:rStyle w:val="DefaultParagraphFont"/>
          <w:rFonts w:eastAsia="Cambria" w:cs="Cambria" w:ascii="Cambria" w:hAnsi="Cambria"/>
          <w:i/>
        </w:rPr>
        <w:t xml:space="preserve">q </w:t>
      </w:r>
      <w:r>
        <w:rPr/>
        <w:t xml:space="preserve">— простое. Прежде всего путем последовательного деления и проверки на простоту следует убедиться, что </w:t>
      </w:r>
      <w:r>
        <w:rPr>
          <w:rStyle w:val="DefaultParagraphFont"/>
          <w:rFonts w:eastAsia="Cambria" w:cs="Cambria" w:ascii="Cambria" w:hAnsi="Cambria"/>
          <w:i/>
        </w:rPr>
        <w:t xml:space="preserve">n </w:t>
      </w:r>
      <w:r>
        <w:rPr/>
        <w:t xml:space="preserve">соответствует заявленной форме. Затем выбираем случайно точку на кривой </w:t>
      </w:r>
      <w:r>
        <w:rPr>
          <w:rStyle w:val="DefaultParagraphFont"/>
          <w:rFonts w:eastAsia="Cambria" w:cs="Cambria" w:ascii="Cambria" w:hAnsi="Cambria"/>
          <w:i/>
        </w:rPr>
        <w:t xml:space="preserve">P </w:t>
      </w:r>
      <w:r>
        <w:rPr/>
        <w:t xml:space="preserve">(можно взять </w:t>
      </w:r>
      <w:r>
        <w:rPr>
          <w:rStyle w:val="DefaultParagraphFont"/>
          <w:rFonts w:eastAsia="Cambria" w:cs="Cambria" w:ascii="Cambria" w:hAnsi="Cambria"/>
          <w:i/>
        </w:rPr>
        <w:t xml:space="preserve">P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G</w:t>
      </w:r>
      <w:r>
        <w:rPr/>
        <w:t xml:space="preserve">, где </w:t>
      </w:r>
      <w:r>
        <w:rPr>
          <w:rStyle w:val="DefaultParagraphFont"/>
          <w:rFonts w:eastAsia="Cambria" w:cs="Cambria" w:ascii="Cambria" w:hAnsi="Cambria"/>
          <w:i/>
        </w:rPr>
        <w:t xml:space="preserve">k </w:t>
      </w:r>
      <w:r>
        <w:rPr/>
        <w:t xml:space="preserve">— случайно выбранное число). Число </w:t>
      </w:r>
      <w:r>
        <w:rPr>
          <w:rStyle w:val="DefaultParagraphFont"/>
          <w:rFonts w:eastAsia="Cambria" w:cs="Cambria" w:ascii="Cambria" w:hAnsi="Cambria"/>
          <w:i/>
        </w:rPr>
        <w:t xml:space="preserve">n </w:t>
      </w:r>
      <w:r>
        <w:rPr/>
        <w:t xml:space="preserve">гарантированно является числом точек на кривой, если одновременно </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w:t>
      </w:r>
      <w:r>
        <w:rPr>
          <w:rStyle w:val="DefaultParagraphFont"/>
          <w:rFonts w:eastAsia="Cambria" w:cs="Cambria" w:ascii="Cambria" w:hAnsi="Cambria"/>
          <w:i/>
        </w:rPr>
        <w:t xml:space="preserve">P </w:t>
      </w:r>
      <w:r>
        <w:rPr>
          <w:rStyle w:val="DefaultParagraphFont"/>
          <w:rFonts w:eastAsia="Cambria" w:cs="Cambria" w:ascii="Cambria" w:hAnsi="Cambria"/>
        </w:rPr>
        <w:t xml:space="preserve">= O </w:t>
      </w:r>
      <w:r>
        <w:rPr/>
        <w:t xml:space="preserve">и </w:t>
      </w:r>
      <w:r>
        <w:rPr>
          <w:rStyle w:val="DefaultParagraphFont"/>
          <w:rFonts w:eastAsia="Cambria" w:cs="Cambria" w:ascii="Cambria" w:hAnsi="Cambria"/>
        </w:rPr>
        <w:t>[</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 xml:space="preserve">P </w:t>
      </w:r>
      <w:r>
        <w:rPr>
          <w:rStyle w:val="DefaultParagraphFont"/>
          <w:rFonts w:eastAsia="Cambria" w:cs="Cambria" w:ascii="Cambria" w:hAnsi="Cambria"/>
        </w:rPr>
        <w:t>6= O</w:t>
      </w:r>
      <w:r>
        <w:rPr/>
        <w:t>. При невыполении этого условия возможны два варианта. Если</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n</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 xml:space="preserve">P </w:t>
      </w:r>
      <w:r>
        <w:rPr>
          <w:rStyle w:val="DefaultParagraphFont"/>
          <w:rFonts w:eastAsia="Cambria" w:cs="Cambria" w:ascii="Cambria" w:hAnsi="Cambria"/>
          <w:position w:val="-2"/>
          <w:sz w:val="20"/>
          <w:sz w:val="31"/>
        </w:rPr>
        <w:t>=</w:t>
      </w:r>
      <w:r>
        <w:rPr>
          <w:rStyle w:val="DefaultParagraphFont"/>
          <w:rFonts w:eastAsia="Cambria" w:cs="Cambria" w:ascii="Cambria" w:hAnsi="Cambria"/>
        </w:rPr>
        <w:t>6 O</w:t>
      </w:r>
      <w:r>
        <w:rPr/>
        <w:t xml:space="preserve">, то </w:t>
      </w:r>
      <w:r>
        <w:rPr>
          <w:rStyle w:val="DefaultParagraphFont"/>
          <w:rFonts w:eastAsia="Cambria" w:cs="Cambria" w:ascii="Cambria" w:hAnsi="Cambria"/>
          <w:i/>
          <w:position w:val="-2"/>
          <w:sz w:val="20"/>
          <w:sz w:val="31"/>
        </w:rPr>
        <w:t xml:space="preserve">n </w:t>
      </w:r>
      <w:r>
        <w:rPr/>
        <w:t xml:space="preserve">— это не число точек. Если же </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 xml:space="preserve">h P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rPr>
        <w:t xml:space="preserve">O </w:t>
      </w:r>
      <w:r>
        <w:rPr/>
        <w:t>(вероятность этого крайне мала), то нужно взять</w:t>
      </w:r>
      <w:r>
        <w:rPr>
          <w:rStyle w:val="DefaultParagraphFont"/>
          <w:rFonts w:eastAsia="Cambria" w:cs="Cambria" w:ascii="Cambria" w:hAnsi="Cambria"/>
          <w:i/>
          <w:position w:val="-2"/>
          <w:sz w:val="20"/>
          <w:sz w:val="31"/>
        </w:rPr>
        <w:t xml:space="preserve">P </w:t>
      </w:r>
      <w:r>
        <w:rPr/>
        <w:t>. другую точку</w:t>
      </w:r>
    </w:p>
    <w:p>
      <w:pPr>
        <w:pStyle w:val="Normal1"/>
        <w:ind w:left="12" w:right="6" w:hanging="0"/>
        <w:rPr/>
      </w:pPr>
      <w:r>
        <w:rPr/>
        <w:t>В дополнение к указанным проверкам можно проверить выполнение всех других требований, изложенных в разд. 6.3.</w:t>
      </w:r>
    </w:p>
    <w:p>
      <w:pPr>
        <w:pStyle w:val="Normal1"/>
        <w:spacing w:before="0" w:after="287"/>
        <w:ind w:left="12" w:right="6" w:firstLine="397"/>
        <w:rPr/>
      </w:pPr>
      <w:r>
        <w:rPr/>
        <w:t xml:space="preserve">Второй вопрос, который возникает, когда нам предъявляют «готовую» кривую, это действительно ли она была сгенерирована случайным образом. Этот вопрос вообще актуален для многих задач криптографии. Возможно, предложенная кривая обладает какимлибо редким свойством, позволяющим «взламывать» криптосистему, и человек, изготовивший эту кривую, может в дальнейшем получить доступ, скажем, к информации, зашифрованной при помощи этой кривой. Задача доказательства отсутствия заранее заданных специальных свойств кривой сводится к задаче подобного же доказательства для случайно выбираемых параметров. Например, для рекомендованной выше кривой мы должны доказать случайность выбора параметра </w:t>
      </w:r>
      <w:r>
        <w:rPr>
          <w:rStyle w:val="DefaultParagraphFont"/>
          <w:rFonts w:eastAsia="Cambria" w:cs="Cambria" w:ascii="Cambria" w:hAnsi="Cambria"/>
          <w:i/>
        </w:rPr>
        <w:t>b</w:t>
      </w:r>
      <w:r>
        <w:rPr/>
        <w:t xml:space="preserve">. Эту задачу можно решить следующим образом. Пусть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w:t>
      </w:r>
      <w:r>
        <w:rPr/>
        <w:t xml:space="preserve">— криптографически стойкая хеш-функция. Чтобы сгенерировать число </w:t>
      </w:r>
      <w:r>
        <w:rPr>
          <w:rStyle w:val="DefaultParagraphFont"/>
          <w:rFonts w:eastAsia="Cambria" w:cs="Cambria" w:ascii="Cambria" w:hAnsi="Cambria"/>
          <w:i/>
        </w:rPr>
        <w:t>b</w:t>
      </w:r>
      <w:r>
        <w:rPr/>
        <w:t xml:space="preserve">, вначале выбираем число </w:t>
      </w:r>
      <w:r>
        <w:rPr>
          <w:rStyle w:val="DefaultParagraphFont"/>
          <w:rFonts w:eastAsia="Cambria" w:cs="Cambria" w:ascii="Cambria" w:hAnsi="Cambria"/>
          <w:i/>
        </w:rPr>
        <w:t>s</w:t>
      </w:r>
      <w:r>
        <w:rPr/>
        <w:t xml:space="preserve">, а затем вычисляем </w:t>
      </w:r>
      <w:r>
        <w:rPr>
          <w:rStyle w:val="DefaultParagraphFont"/>
          <w:rFonts w:eastAsia="Cambria" w:cs="Cambria" w:ascii="Cambria" w:hAnsi="Cambria"/>
          <w:i/>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rPr>
        <w:t xml:space="preserve">) </w:t>
      </w:r>
      <w:r>
        <w:rPr/>
        <w:t xml:space="preserve">и предъявляем оба числа </w:t>
      </w:r>
      <w:r>
        <w:rPr>
          <w:rStyle w:val="DefaultParagraphFont"/>
          <w:rFonts w:eastAsia="Cambria" w:cs="Cambria" w:ascii="Cambria" w:hAnsi="Cambria"/>
          <w:i/>
        </w:rPr>
        <w:t xml:space="preserve">b </w:t>
      </w:r>
      <w:r>
        <w:rPr/>
        <w:t xml:space="preserve">и </w:t>
      </w:r>
      <w:r>
        <w:rPr>
          <w:rStyle w:val="DefaultParagraphFont"/>
          <w:rFonts w:eastAsia="Cambria" w:cs="Cambria" w:ascii="Cambria" w:hAnsi="Cambria"/>
          <w:i/>
        </w:rPr>
        <w:t>s</w:t>
      </w:r>
      <w:r>
        <w:rPr/>
        <w:t xml:space="preserve">. Если хеш-функция удовлетворяет всем требованиям стойкости, то </w:t>
      </w:r>
      <w:r>
        <w:rPr>
          <w:rStyle w:val="DefaultParagraphFont"/>
          <w:rFonts w:eastAsia="Cambria" w:cs="Cambria" w:ascii="Cambria" w:hAnsi="Cambria"/>
          <w:i/>
        </w:rPr>
        <w:t xml:space="preserve">b </w:t>
      </w:r>
      <w:r>
        <w:rPr/>
        <w:t xml:space="preserve">не может иметь никаких заранее заданных свойств и мы можем спокойно им пользоваться. Число </w:t>
      </w:r>
      <w:r>
        <w:rPr>
          <w:rStyle w:val="DefaultParagraphFont"/>
          <w:rFonts w:eastAsia="Cambria" w:cs="Cambria" w:ascii="Cambria" w:hAnsi="Cambria"/>
          <w:i/>
        </w:rPr>
        <w:t xml:space="preserve">s </w:t>
      </w:r>
      <w:r>
        <w:rPr/>
        <w:t xml:space="preserve">является «сертификатом», доказывающим «чистоту» числа </w:t>
      </w:r>
      <w:r>
        <w:rPr>
          <w:rStyle w:val="DefaultParagraphFont"/>
          <w:rFonts w:eastAsia="Cambria" w:cs="Cambria" w:ascii="Cambria" w:hAnsi="Cambria"/>
          <w:i/>
        </w:rPr>
        <w:t>b</w:t>
      </w:r>
      <w:r>
        <w:rPr/>
        <w:t>. Приведенная выше эллиптическая кривая имеет подобный сертификат, основанный на хеш-функции SHA-1 [23], и станЗадачи и упражнения</w:t>
      </w:r>
    </w:p>
    <w:p>
      <w:pPr>
        <w:pStyle w:val="Normal1"/>
        <w:spacing w:lineRule="auto" w:line="242" w:before="0" w:after="535"/>
        <w:ind w:left="-5" w:right="-15" w:hanging="10"/>
        <w:jc w:val="left"/>
        <w:rPr/>
      </w:pPr>
      <w:r>
        <w:rPr/>
        <w:t>дарт оговаривает процедуру использования этого сертификата. Так что мы можем быть уверены в том, что кривая была сформирована действительно случайным образом.</w:t>
      </w:r>
    </w:p>
    <w:p>
      <w:pPr>
        <w:pStyle w:val="Normal1"/>
        <w:spacing w:lineRule="auto" w:line="268" w:before="0" w:after="187"/>
        <w:ind w:left="-1" w:hanging="10"/>
        <w:jc w:val="left"/>
        <w:rPr/>
      </w:pPr>
      <w:r>
        <w:rPr>
          <w:rStyle w:val="DefaultParagraphFont"/>
          <w:sz w:val="24"/>
        </w:rPr>
        <w:t>Задачи и упражнения</w:t>
      </w:r>
    </w:p>
    <w:p>
      <w:pPr>
        <w:pStyle w:val="Normal1"/>
        <w:ind w:left="598" w:right="6" w:hanging="456"/>
        <w:rPr/>
      </w:pPr>
      <w:r>
        <w:rPr/>
        <w:t xml:space="preserve">6.1. Эллиптическая кривая задана параметрами </w:t>
      </w:r>
      <w:r>
        <w:rPr>
          <w:rStyle w:val="DefaultParagraphFont"/>
          <w:rFonts w:eastAsia="Cambria" w:cs="Cambria" w:ascii="Cambria" w:hAnsi="Cambria"/>
          <w:i/>
        </w:rPr>
        <w:t xml:space="preserve">p </w:t>
      </w:r>
      <w:r>
        <w:rPr>
          <w:rStyle w:val="DefaultParagraphFont"/>
          <w:rFonts w:eastAsia="Cambria" w:cs="Cambria" w:ascii="Cambria" w:hAnsi="Cambria"/>
        </w:rPr>
        <w:t>= 11</w:t>
      </w:r>
      <w:r>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4</w:t>
      </w:r>
      <w:r>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 7</w:t>
      </w:r>
      <w:r>
        <w:rPr/>
        <w:t>. Определить, принадлежат ли кривой следующие точки:</w:t>
      </w:r>
    </w:p>
    <w:p>
      <w:pPr>
        <w:pStyle w:val="Normal1"/>
        <w:spacing w:before="0" w:after="304"/>
        <w:ind w:left="598" w:right="6" w:hanging="0"/>
        <w:rPr/>
      </w:pPr>
      <w:r>
        <w:rPr/>
        <w:t>(1,1), (1,2), (2,1), (2,2), (5,8).</w:t>
      </w:r>
    </w:p>
    <w:p>
      <w:pPr>
        <w:pStyle w:val="Normal1"/>
        <w:spacing w:before="0" w:after="530"/>
        <w:ind w:left="598" w:right="6" w:hanging="456"/>
        <w:rPr/>
      </w:pPr>
      <w:r>
        <w:rPr/>
        <w:t xml:space="preserve">6.2. Для эллиптической кривой с параметрами </w:t>
      </w:r>
      <w:r>
        <w:rPr>
          <w:rStyle w:val="DefaultParagraphFont"/>
          <w:rFonts w:eastAsia="Cambria" w:cs="Cambria" w:ascii="Cambria" w:hAnsi="Cambria"/>
          <w:i/>
        </w:rPr>
        <w:t xml:space="preserve">p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2</w:t>
      </w:r>
      <w:r>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 xml:space="preserve">= 6 </w:t>
      </w:r>
      <w:r>
        <w:rPr/>
        <w:t xml:space="preserve">вычислить следующие композиции точек: </w:t>
      </w:r>
      <w:r>
        <w:rPr>
          <w:rStyle w:val="DefaultParagraphFont"/>
          <w:rFonts w:eastAsia="Cambria" w:cs="Cambria" w:ascii="Cambria" w:hAnsi="Cambria"/>
        </w:rPr>
        <w:t>[2](2</w:t>
      </w:r>
      <w:r>
        <w:rPr>
          <w:rStyle w:val="DefaultParagraphFont"/>
          <w:rFonts w:eastAsia="Cambria" w:cs="Cambria" w:ascii="Cambria" w:hAnsi="Cambria"/>
          <w:i/>
        </w:rPr>
        <w:t>,</w:t>
      </w:r>
      <w:r>
        <w:rPr>
          <w:rStyle w:val="DefaultParagraphFont"/>
          <w:rFonts w:eastAsia="Cambria" w:cs="Cambria" w:ascii="Cambria" w:hAnsi="Cambria"/>
        </w:rPr>
        <w:t>2)</w:t>
      </w:r>
      <w:r>
        <w:rPr/>
        <w:t xml:space="preserve">, </w:t>
      </w:r>
      <w:r>
        <w:rPr>
          <w:rStyle w:val="DefaultParagraphFont"/>
          <w:rFonts w:eastAsia="Cambria" w:cs="Cambria" w:ascii="Cambria" w:hAnsi="Cambria"/>
        </w:rPr>
        <w:t>[2](4</w:t>
      </w:r>
      <w:r>
        <w:rPr>
          <w:rStyle w:val="DefaultParagraphFont"/>
          <w:rFonts w:eastAsia="Cambria" w:cs="Cambria" w:ascii="Cambria" w:hAnsi="Cambria"/>
          <w:i/>
        </w:rPr>
        <w:t>,</w:t>
      </w:r>
      <w:r>
        <w:rPr>
          <w:rStyle w:val="DefaultParagraphFont"/>
          <w:rFonts w:eastAsia="Cambria" w:cs="Cambria" w:ascii="Cambria" w:hAnsi="Cambria"/>
        </w:rPr>
        <w:t>6)</w:t>
      </w:r>
      <w:r>
        <w:rPr/>
        <w:t xml:space="preserve">,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3) + (1</w:t>
      </w:r>
      <w:r>
        <w:rPr>
          <w:rStyle w:val="DefaultParagraphFont"/>
          <w:rFonts w:eastAsia="Cambria" w:cs="Cambria" w:ascii="Cambria" w:hAnsi="Cambria"/>
          <w:i/>
        </w:rPr>
        <w:t>,</w:t>
      </w:r>
      <w:r>
        <w:rPr>
          <w:rStyle w:val="DefaultParagraphFont"/>
          <w:rFonts w:eastAsia="Cambria" w:cs="Cambria" w:ascii="Cambria" w:hAnsi="Cambria"/>
        </w:rPr>
        <w:t>4)</w:t>
      </w:r>
      <w:r>
        <w:rPr/>
        <w:t xml:space="preserve">, </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2) + (3</w:t>
      </w:r>
      <w:r>
        <w:rPr>
          <w:rStyle w:val="DefaultParagraphFont"/>
          <w:rFonts w:eastAsia="Cambria" w:cs="Cambria" w:ascii="Cambria" w:hAnsi="Cambria"/>
          <w:i/>
        </w:rPr>
        <w:t>,</w:t>
      </w:r>
      <w:r>
        <w:rPr>
          <w:rStyle w:val="DefaultParagraphFont"/>
          <w:rFonts w:eastAsia="Cambria" w:cs="Cambria" w:ascii="Cambria" w:hAnsi="Cambria"/>
        </w:rPr>
        <w:t>2)</w:t>
      </w:r>
      <w:r>
        <w:rPr/>
        <w:t xml:space="preserve">, </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5) + (5</w:t>
      </w:r>
      <w:r>
        <w:rPr>
          <w:rStyle w:val="DefaultParagraphFont"/>
          <w:rFonts w:eastAsia="Cambria" w:cs="Cambria" w:ascii="Cambria" w:hAnsi="Cambria"/>
          <w:i/>
        </w:rPr>
        <w:t>,</w:t>
      </w:r>
      <w:r>
        <w:rPr>
          <w:rStyle w:val="DefaultParagraphFont"/>
          <w:rFonts w:eastAsia="Cambria" w:cs="Cambria" w:ascii="Cambria" w:hAnsi="Cambria"/>
        </w:rPr>
        <w:t>1)</w:t>
      </w:r>
      <w:r>
        <w:rPr/>
        <w:t>.</w:t>
      </w:r>
    </w:p>
    <w:p>
      <w:pPr>
        <w:pStyle w:val="Normal1"/>
        <w:spacing w:lineRule="auto" w:line="268" w:before="0" w:after="182"/>
        <w:ind w:left="-1" w:hanging="10"/>
        <w:jc w:val="left"/>
        <w:rPr/>
      </w:pPr>
      <w:r>
        <w:rPr>
          <w:rStyle w:val="DefaultParagraphFont"/>
          <w:sz w:val="24"/>
        </w:rPr>
        <w:t>Темы лабораторных работ</w:t>
      </w:r>
    </w:p>
    <w:p>
      <w:pPr>
        <w:pStyle w:val="Normal1"/>
        <w:spacing w:before="0" w:after="279"/>
        <w:ind w:left="598" w:right="6" w:hanging="0"/>
        <w:rPr/>
      </w:pPr>
      <w:r>
        <w:rPr/>
        <w:t>В лабораторных работах рекомендуется использовать эллиптическую кривую со следующими параметрами:</w:t>
      </w:r>
    </w:p>
    <w:p>
      <w:pPr>
        <w:pStyle w:val="Normal1"/>
        <w:tabs>
          <w:tab w:val="center" w:pos="2063" w:leader="none"/>
          <w:tab w:val="center" w:pos="3478" w:leader="none"/>
          <w:tab w:val="center" w:pos="4835" w:leader="none"/>
        </w:tabs>
        <w:spacing w:lineRule="auto" w:line="266" w:before="0" w:after="387"/>
        <w:ind w:left="0" w:hanging="0"/>
        <w:jc w:val="left"/>
        <w:rPr/>
      </w:pPr>
      <w:r>
        <w:rPr>
          <w:rStyle w:val="DefaultParagraphFont"/>
          <w:sz w:val="22"/>
        </w:rPr>
        <w:tab/>
      </w:r>
      <w:r>
        <w:rPr>
          <w:rStyle w:val="DefaultParagraphFont"/>
          <w:rFonts w:eastAsia="Cambria" w:cs="Cambria" w:ascii="Cambria" w:hAnsi="Cambria"/>
          <w:i/>
        </w:rPr>
        <w:t xml:space="preserve">p </w:t>
      </w:r>
      <w:r>
        <w:rPr>
          <w:rStyle w:val="DefaultParagraphFont"/>
          <w:rFonts w:eastAsia="Cambria" w:cs="Cambria" w:ascii="Cambria" w:hAnsi="Cambria"/>
        </w:rPr>
        <w:t>= 31991</w:t>
      </w:r>
      <w:r>
        <w:rPr>
          <w:rStyle w:val="DefaultParagraphFont"/>
          <w:rFonts w:eastAsia="Cambria" w:cs="Cambria" w:ascii="Cambria" w:hAnsi="Cambria"/>
          <w:i/>
        </w:rPr>
        <w:t>,</w:t>
        <w:tab/>
        <w:t xml:space="preserve">a </w:t>
      </w:r>
      <w:r>
        <w:rPr>
          <w:rStyle w:val="DefaultParagraphFont"/>
          <w:rFonts w:eastAsia="Cambria" w:cs="Cambria" w:ascii="Cambria" w:hAnsi="Cambria"/>
        </w:rPr>
        <w:t>= −3 = 31988</w:t>
      </w:r>
      <w:r>
        <w:rPr>
          <w:rStyle w:val="DefaultParagraphFont"/>
          <w:rFonts w:eastAsia="Cambria" w:cs="Cambria" w:ascii="Cambria" w:hAnsi="Cambria"/>
          <w:i/>
        </w:rPr>
        <w:t>,</w:t>
        <w:tab/>
        <w:t xml:space="preserve">b </w:t>
      </w:r>
      <w:r>
        <w:rPr>
          <w:rStyle w:val="DefaultParagraphFont"/>
          <w:rFonts w:eastAsia="Cambria" w:cs="Cambria" w:ascii="Cambria" w:hAnsi="Cambria"/>
        </w:rPr>
        <w:t>= 1000</w:t>
      </w:r>
      <w:r>
        <w:rPr>
          <w:rStyle w:val="DefaultParagraphFont"/>
          <w:rFonts w:eastAsia="Cambria" w:cs="Cambria" w:ascii="Cambria" w:hAnsi="Cambria"/>
          <w:i/>
        </w:rPr>
        <w:t>.</w:t>
      </w:r>
    </w:p>
    <w:p>
      <w:pPr>
        <w:pStyle w:val="Normal1"/>
        <w:spacing w:before="0" w:after="270"/>
        <w:ind w:left="598" w:right="6" w:hanging="0"/>
        <w:rPr/>
      </w:pPr>
      <w:r>
        <w:rPr/>
        <w:t>Количество точек на этой кривой</w:t>
      </w:r>
    </w:p>
    <w:p>
      <w:pPr>
        <w:pStyle w:val="Normal1"/>
        <w:tabs>
          <w:tab w:val="center" w:pos="2574" w:leader="none"/>
          <w:tab w:val="center" w:pos="3962" w:leader="none"/>
        </w:tabs>
        <w:spacing w:lineRule="auto" w:line="247" w:before="0" w:after="262"/>
        <w:ind w:left="0" w:hanging="0"/>
        <w:jc w:val="left"/>
        <w:rPr/>
      </w:pPr>
      <w:r>
        <w:rPr>
          <w:rStyle w:val="DefaultParagraphFont"/>
          <w:sz w:val="22"/>
        </w:rPr>
        <w:tab/>
      </w:r>
      <w:r>
        <w:rPr>
          <w:rStyle w:val="DefaultParagraphFont"/>
          <w:rFonts w:eastAsia="Cambria" w:cs="Cambria" w:ascii="Cambria" w:hAnsi="Cambria"/>
          <w:i/>
        </w:rPr>
        <w:t xml:space="preserve">n </w:t>
      </w:r>
      <w:r>
        <w:rPr>
          <w:rStyle w:val="DefaultParagraphFont"/>
          <w:rFonts w:eastAsia="Cambria" w:cs="Cambria" w:ascii="Cambria" w:hAnsi="Cambria"/>
        </w:rPr>
        <w:t>= 32089</w:t>
        <w:tab/>
      </w:r>
      <w:r>
        <w:rPr/>
        <w:t>(простое число)</w:t>
      </w:r>
      <w:r>
        <w:rPr>
          <w:rStyle w:val="DefaultParagraphFont"/>
          <w:rFonts w:eastAsia="Cambria" w:cs="Cambria" w:ascii="Cambria" w:hAnsi="Cambria"/>
          <w:i/>
        </w:rPr>
        <w:t>.</w:t>
      </w:r>
    </w:p>
    <w:p>
      <w:pPr>
        <w:pStyle w:val="Normal1"/>
        <w:spacing w:before="0" w:after="275"/>
        <w:ind w:left="598" w:right="6" w:hanging="0"/>
        <w:rPr/>
      </w:pPr>
      <w:r>
        <w:rPr/>
        <w:t>В качестве генератора можно взять точку</w:t>
      </w:r>
    </w:p>
    <w:p>
      <w:pPr>
        <w:pStyle w:val="Normal1"/>
        <w:spacing w:lineRule="auto" w:line="264" w:before="0" w:after="256"/>
        <w:ind w:left="608" w:hanging="10"/>
        <w:jc w:val="center"/>
        <w:rPr/>
      </w:pPr>
      <w:r>
        <w:rPr>
          <w:rStyle w:val="DefaultParagraphFont"/>
          <w:rFonts w:eastAsia="Cambria" w:cs="Cambria" w:ascii="Cambria" w:hAnsi="Cambria"/>
          <w:i/>
        </w:rPr>
        <w:t xml:space="preserve">G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5585)</w:t>
      </w:r>
      <w:r>
        <w:rPr>
          <w:rStyle w:val="DefaultParagraphFont"/>
          <w:rFonts w:eastAsia="Cambria" w:cs="Cambria" w:ascii="Cambria" w:hAnsi="Cambria"/>
          <w:i/>
        </w:rPr>
        <w:t>.</w:t>
      </w:r>
    </w:p>
    <w:p>
      <w:pPr>
        <w:pStyle w:val="Normal1"/>
        <w:spacing w:lineRule="auto" w:line="372" w:before="0" w:after="175"/>
        <w:ind w:left="598" w:right="6" w:hanging="0"/>
        <w:rPr/>
      </w:pPr>
      <w:r>
        <w:rPr/>
        <w:t xml:space="preserve">Точку в бесконечности </w:t>
      </w:r>
      <w:r>
        <w:rPr>
          <w:rStyle w:val="DefaultParagraphFont"/>
          <w:rFonts w:eastAsia="Cambria" w:cs="Cambria" w:ascii="Cambria" w:hAnsi="Cambria"/>
        </w:rPr>
        <w:t xml:space="preserve">O </w:t>
      </w:r>
      <w:r>
        <w:rPr/>
        <w:t>удобно представлять как точку с координатами (0,0).</w:t>
      </w:r>
    </w:p>
    <w:p>
      <w:pPr>
        <w:pStyle w:val="Normal1"/>
        <w:spacing w:before="0" w:after="130"/>
        <w:ind w:left="544" w:right="6" w:hanging="532"/>
        <w:rPr/>
      </w:pPr>
      <w:r>
        <w:rPr/>
        <w:t xml:space="preserve">6.3. Написать набор подпрограмм для вычисления композиции и </w:t>
      </w:r>
      <w:r>
        <w:rPr>
          <w:rStyle w:val="DefaultParagraphFont"/>
          <w:rFonts w:eastAsia="Cambria" w:cs="Cambria" w:ascii="Cambria" w:hAnsi="Cambria"/>
          <w:i/>
        </w:rPr>
        <w:t>m</w:t>
      </w:r>
      <w:r>
        <w:rPr/>
        <w:t>-кратной композиции точек на эллиптической кривой. Приведем несколько тождеств для тестирования разработанных подпрограмм:</w:t>
      </w:r>
    </w:p>
    <w:p>
      <w:pPr>
        <w:pStyle w:val="Normal1"/>
        <w:spacing w:lineRule="auto" w:line="266" w:before="0" w:after="37"/>
        <w:ind w:left="1452" w:hanging="10"/>
        <w:rPr/>
      </w:pPr>
      <w:r>
        <w:rPr>
          <w:rStyle w:val="DefaultParagraphFont"/>
          <w:rFonts w:eastAsia="Cambria" w:cs="Cambria" w:ascii="Cambria" w:hAnsi="Cambria"/>
        </w:rPr>
        <w:t>(51</w:t>
      </w:r>
      <w:r>
        <w:rPr>
          <w:rStyle w:val="DefaultParagraphFont"/>
          <w:rFonts w:eastAsia="Cambria" w:cs="Cambria" w:ascii="Cambria" w:hAnsi="Cambria"/>
          <w:i/>
        </w:rPr>
        <w:t>,</w:t>
      </w:r>
      <w:r>
        <w:rPr>
          <w:rStyle w:val="DefaultParagraphFont"/>
          <w:rFonts w:eastAsia="Cambria" w:cs="Cambria" w:ascii="Cambria" w:hAnsi="Cambria"/>
        </w:rPr>
        <w:t>7858) + (91</w:t>
      </w:r>
      <w:r>
        <w:rPr>
          <w:rStyle w:val="DefaultParagraphFont"/>
          <w:rFonts w:eastAsia="Cambria" w:cs="Cambria" w:ascii="Cambria" w:hAnsi="Cambria"/>
          <w:i/>
        </w:rPr>
        <w:t>,</w:t>
      </w:r>
      <w:r>
        <w:rPr>
          <w:rStyle w:val="DefaultParagraphFont"/>
          <w:rFonts w:eastAsia="Cambria" w:cs="Cambria" w:ascii="Cambria" w:hAnsi="Cambria"/>
        </w:rPr>
        <w:t>5500) = (7252</w:t>
      </w:r>
      <w:r>
        <w:rPr>
          <w:rStyle w:val="DefaultParagraphFont"/>
          <w:rFonts w:eastAsia="Cambria" w:cs="Cambria" w:ascii="Cambria" w:hAnsi="Cambria"/>
          <w:i/>
        </w:rPr>
        <w:t>,</w:t>
      </w:r>
      <w:r>
        <w:rPr>
          <w:rStyle w:val="DefaultParagraphFont"/>
          <w:rFonts w:eastAsia="Cambria" w:cs="Cambria" w:ascii="Cambria" w:hAnsi="Cambria"/>
        </w:rPr>
        <w:t>18353)</w:t>
      </w:r>
      <w:r>
        <w:rPr>
          <w:rStyle w:val="DefaultParagraphFont"/>
          <w:rFonts w:eastAsia="Cambria" w:cs="Cambria" w:ascii="Cambria" w:hAnsi="Cambria"/>
          <w:i/>
        </w:rPr>
        <w:t>,</w:t>
      </w:r>
    </w:p>
    <w:p>
      <w:pPr>
        <w:pStyle w:val="Normal1"/>
        <w:spacing w:lineRule="auto" w:line="266" w:before="0" w:after="37"/>
        <w:ind w:left="1452" w:hanging="10"/>
        <w:rPr/>
      </w:pPr>
      <w:r>
        <w:rPr>
          <w:rStyle w:val="DefaultParagraphFont"/>
          <w:rFonts w:eastAsia="Cambria" w:cs="Cambria" w:ascii="Cambria" w:hAnsi="Cambria"/>
        </w:rPr>
        <w:t>(7777</w:t>
      </w:r>
      <w:r>
        <w:rPr>
          <w:rStyle w:val="DefaultParagraphFont"/>
          <w:rFonts w:eastAsia="Cambria" w:cs="Cambria" w:ascii="Cambria" w:hAnsi="Cambria"/>
          <w:i/>
        </w:rPr>
        <w:t>,</w:t>
      </w:r>
      <w:r>
        <w:rPr>
          <w:rStyle w:val="DefaultParagraphFont"/>
          <w:rFonts w:eastAsia="Cambria" w:cs="Cambria" w:ascii="Cambria" w:hAnsi="Cambria"/>
        </w:rPr>
        <w:t>10935) + (16000</w:t>
      </w:r>
      <w:r>
        <w:rPr>
          <w:rStyle w:val="DefaultParagraphFont"/>
          <w:rFonts w:eastAsia="Cambria" w:cs="Cambria" w:ascii="Cambria" w:hAnsi="Cambria"/>
          <w:i/>
        </w:rPr>
        <w:t>,</w:t>
      </w:r>
      <w:r>
        <w:rPr>
          <w:rStyle w:val="DefaultParagraphFont"/>
          <w:rFonts w:eastAsia="Cambria" w:cs="Cambria" w:ascii="Cambria" w:hAnsi="Cambria"/>
        </w:rPr>
        <w:t>20400) = (12395</w:t>
      </w:r>
      <w:r>
        <w:rPr>
          <w:rStyle w:val="DefaultParagraphFont"/>
          <w:rFonts w:eastAsia="Cambria" w:cs="Cambria" w:ascii="Cambria" w:hAnsi="Cambria"/>
          <w:i/>
        </w:rPr>
        <w:t>,</w:t>
      </w:r>
      <w:r>
        <w:rPr>
          <w:rStyle w:val="DefaultParagraphFont"/>
          <w:rFonts w:eastAsia="Cambria" w:cs="Cambria" w:ascii="Cambria" w:hAnsi="Cambria"/>
        </w:rPr>
        <w:t>26268)</w:t>
      </w:r>
      <w:r>
        <w:rPr>
          <w:rStyle w:val="DefaultParagraphFont"/>
          <w:rFonts w:eastAsia="Cambria" w:cs="Cambria" w:ascii="Cambria" w:hAnsi="Cambria"/>
          <w:i/>
        </w:rPr>
        <w:t>,</w:t>
      </w:r>
    </w:p>
    <w:p>
      <w:pPr>
        <w:pStyle w:val="Normal1"/>
        <w:spacing w:lineRule="auto" w:line="266" w:before="0" w:after="69"/>
        <w:ind w:left="1452" w:hanging="10"/>
        <w:rPr/>
      </w:pPr>
      <w:r>
        <w:rPr>
          <w:rStyle w:val="DefaultParagraphFont"/>
          <w:rFonts w:eastAsia="Cambria" w:cs="Cambria" w:ascii="Cambria" w:hAnsi="Cambria"/>
        </w:rPr>
        <w:t>(12405</w:t>
      </w:r>
      <w:r>
        <w:rPr>
          <w:rStyle w:val="DefaultParagraphFont"/>
          <w:rFonts w:eastAsia="Cambria" w:cs="Cambria" w:ascii="Cambria" w:hAnsi="Cambria"/>
          <w:i/>
        </w:rPr>
        <w:t>,</w:t>
      </w:r>
      <w:r>
        <w:rPr>
          <w:rStyle w:val="DefaultParagraphFont"/>
          <w:rFonts w:eastAsia="Cambria" w:cs="Cambria" w:ascii="Cambria" w:hAnsi="Cambria"/>
        </w:rPr>
        <w:t>28624) + (2963</w:t>
      </w:r>
      <w:r>
        <w:rPr>
          <w:rStyle w:val="DefaultParagraphFont"/>
          <w:rFonts w:eastAsia="Cambria" w:cs="Cambria" w:ascii="Cambria" w:hAnsi="Cambria"/>
          <w:i/>
        </w:rPr>
        <w:t>,</w:t>
      </w:r>
      <w:r>
        <w:rPr>
          <w:rStyle w:val="DefaultParagraphFont"/>
          <w:rFonts w:eastAsia="Cambria" w:cs="Cambria" w:ascii="Cambria" w:hAnsi="Cambria"/>
        </w:rPr>
        <w:t>16300) = (14905</w:t>
      </w:r>
      <w:r>
        <w:rPr>
          <w:rStyle w:val="DefaultParagraphFont"/>
          <w:rFonts w:eastAsia="Cambria" w:cs="Cambria" w:ascii="Cambria" w:hAnsi="Cambria"/>
          <w:i/>
        </w:rPr>
        <w:t>,</w:t>
      </w:r>
      <w:r>
        <w:rPr>
          <w:rStyle w:val="DefaultParagraphFont"/>
          <w:rFonts w:eastAsia="Cambria" w:cs="Cambria" w:ascii="Cambria" w:hAnsi="Cambria"/>
        </w:rPr>
        <w:t>2313)</w:t>
      </w:r>
      <w:r>
        <w:rPr>
          <w:rStyle w:val="DefaultParagraphFont"/>
          <w:rFonts w:eastAsia="Cambria" w:cs="Cambria" w:ascii="Cambria" w:hAnsi="Cambria"/>
          <w:i/>
        </w:rPr>
        <w:t>,</w:t>
      </w:r>
    </w:p>
    <w:p>
      <w:pPr>
        <w:pStyle w:val="Normal1"/>
        <w:spacing w:lineRule="auto" w:line="266" w:before="0" w:after="341"/>
        <w:ind w:left="1452" w:hanging="10"/>
        <w:rPr/>
      </w:pPr>
      <w:r>
        <w:rPr>
          <w:rStyle w:val="DefaultParagraphFont"/>
          <w:rFonts w:eastAsia="Cambria" w:cs="Cambria" w:ascii="Cambria" w:hAnsi="Cambria"/>
        </w:rPr>
        <w:t>(8020</w:t>
      </w:r>
      <w:r>
        <w:rPr>
          <w:rStyle w:val="DefaultParagraphFont"/>
          <w:rFonts w:eastAsia="Cambria" w:cs="Cambria" w:ascii="Cambria" w:hAnsi="Cambria"/>
          <w:i/>
        </w:rPr>
        <w:t>,</w:t>
      </w:r>
      <w:r>
        <w:rPr>
          <w:rStyle w:val="DefaultParagraphFont"/>
          <w:rFonts w:eastAsia="Cambria" w:cs="Cambria" w:ascii="Cambria" w:hAnsi="Cambria"/>
        </w:rPr>
        <w:t>1740) + (8020</w:t>
      </w:r>
      <w:r>
        <w:rPr>
          <w:rStyle w:val="DefaultParagraphFont"/>
          <w:rFonts w:eastAsia="Cambria" w:cs="Cambria" w:ascii="Cambria" w:hAnsi="Cambria"/>
          <w:i/>
        </w:rPr>
        <w:t>,</w:t>
      </w:r>
      <w:r>
        <w:rPr>
          <w:rStyle w:val="DefaultParagraphFont"/>
          <w:rFonts w:eastAsia="Cambria" w:cs="Cambria" w:ascii="Cambria" w:hAnsi="Cambria"/>
        </w:rPr>
        <w:t>30251) = O</w:t>
      </w:r>
      <w:r>
        <w:rPr>
          <w:rStyle w:val="DefaultParagraphFont"/>
          <w:rFonts w:eastAsia="Cambria" w:cs="Cambria" w:ascii="Cambria" w:hAnsi="Cambria"/>
          <w:i/>
        </w:rPr>
        <w:t>,</w:t>
      </w:r>
    </w:p>
    <w:p>
      <w:pPr>
        <w:pStyle w:val="Normal1"/>
        <w:spacing w:lineRule="auto" w:line="266" w:before="0" w:after="37"/>
        <w:ind w:left="1452" w:hanging="10"/>
        <w:rPr/>
      </w:pPr>
      <w:r>
        <w:rPr>
          <w:rStyle w:val="DefaultParagraphFont"/>
          <w:rFonts w:eastAsia="Cambria" w:cs="Cambria" w:ascii="Cambria" w:hAnsi="Cambria"/>
        </w:rPr>
        <w:t>[2](0</w:t>
      </w:r>
      <w:r>
        <w:rPr>
          <w:rStyle w:val="DefaultParagraphFont"/>
          <w:rFonts w:eastAsia="Cambria" w:cs="Cambria" w:ascii="Cambria" w:hAnsi="Cambria"/>
          <w:i/>
        </w:rPr>
        <w:t>,</w:t>
      </w:r>
      <w:r>
        <w:rPr>
          <w:rStyle w:val="DefaultParagraphFont"/>
          <w:rFonts w:eastAsia="Cambria" w:cs="Cambria" w:ascii="Cambria" w:hAnsi="Cambria"/>
        </w:rPr>
        <w:t>5585) = (8</w:t>
      </w:r>
      <w:r>
        <w:rPr>
          <w:rStyle w:val="DefaultParagraphFont"/>
          <w:rFonts w:eastAsia="Cambria" w:cs="Cambria" w:ascii="Cambria" w:hAnsi="Cambria"/>
          <w:i/>
        </w:rPr>
        <w:t>,</w:t>
      </w:r>
      <w:r>
        <w:rPr>
          <w:rStyle w:val="DefaultParagraphFont"/>
          <w:rFonts w:eastAsia="Cambria" w:cs="Cambria" w:ascii="Cambria" w:hAnsi="Cambria"/>
        </w:rPr>
        <w:t>19435)</w:t>
      </w:r>
      <w:r>
        <w:rPr>
          <w:rStyle w:val="DefaultParagraphFont"/>
          <w:rFonts w:eastAsia="Cambria" w:cs="Cambria" w:ascii="Cambria" w:hAnsi="Cambria"/>
          <w:i/>
        </w:rPr>
        <w:t>,</w:t>
      </w:r>
    </w:p>
    <w:p>
      <w:pPr>
        <w:pStyle w:val="Normal1"/>
        <w:spacing w:lineRule="auto" w:line="266" w:before="0" w:after="200"/>
        <w:ind w:left="1452" w:right="467" w:hanging="10"/>
        <w:rPr/>
      </w:pPr>
      <w:r>
        <w:rPr>
          <w:rStyle w:val="DefaultParagraphFont"/>
          <w:rFonts w:eastAsia="Cambria" w:cs="Cambria" w:ascii="Cambria" w:hAnsi="Cambria"/>
        </w:rPr>
        <w:t>[2](23161</w:t>
      </w:r>
      <w:r>
        <w:rPr>
          <w:rStyle w:val="DefaultParagraphFont"/>
          <w:rFonts w:eastAsia="Cambria" w:cs="Cambria" w:ascii="Cambria" w:hAnsi="Cambria"/>
          <w:i/>
        </w:rPr>
        <w:t>,</w:t>
      </w:r>
      <w:r>
        <w:rPr>
          <w:rStyle w:val="DefaultParagraphFont"/>
          <w:rFonts w:eastAsia="Cambria" w:cs="Cambria" w:ascii="Cambria" w:hAnsi="Cambria"/>
        </w:rPr>
        <w:t>17992) = (26775</w:t>
      </w:r>
      <w:r>
        <w:rPr>
          <w:rStyle w:val="DefaultParagraphFont"/>
          <w:rFonts w:eastAsia="Cambria" w:cs="Cambria" w:ascii="Cambria" w:hAnsi="Cambria"/>
          <w:i/>
        </w:rPr>
        <w:t>,</w:t>
      </w:r>
      <w:r>
        <w:rPr>
          <w:rStyle w:val="DefaultParagraphFont"/>
          <w:rFonts w:eastAsia="Cambria" w:cs="Cambria" w:ascii="Cambria" w:hAnsi="Cambria"/>
        </w:rPr>
        <w:t>10831)</w:t>
      </w:r>
      <w:r>
        <w:rPr>
          <w:rStyle w:val="DefaultParagraphFont"/>
          <w:rFonts w:eastAsia="Cambria" w:cs="Cambria" w:ascii="Cambria" w:hAnsi="Cambria"/>
          <w:i/>
        </w:rPr>
        <w:t xml:space="preserve">, </w:t>
      </w:r>
      <w:r>
        <w:rPr>
          <w:rStyle w:val="DefaultParagraphFont"/>
          <w:rFonts w:eastAsia="Cambria" w:cs="Cambria" w:ascii="Cambria" w:hAnsi="Cambria"/>
        </w:rPr>
        <w:t>[2](110</w:t>
      </w:r>
      <w:r>
        <w:rPr>
          <w:rStyle w:val="DefaultParagraphFont"/>
          <w:rFonts w:eastAsia="Cambria" w:cs="Cambria" w:ascii="Cambria" w:hAnsi="Cambria"/>
          <w:i/>
        </w:rPr>
        <w:t>,</w:t>
      </w:r>
      <w:r>
        <w:rPr>
          <w:rStyle w:val="DefaultParagraphFont"/>
          <w:rFonts w:eastAsia="Cambria" w:cs="Cambria" w:ascii="Cambria" w:hAnsi="Cambria"/>
        </w:rPr>
        <w:t>13171) = (26948</w:t>
      </w:r>
      <w:r>
        <w:rPr>
          <w:rStyle w:val="DefaultParagraphFont"/>
          <w:rFonts w:eastAsia="Cambria" w:cs="Cambria" w:ascii="Cambria" w:hAnsi="Cambria"/>
          <w:i/>
        </w:rPr>
        <w:t>,</w:t>
      </w:r>
      <w:r>
        <w:rPr>
          <w:rStyle w:val="DefaultParagraphFont"/>
          <w:rFonts w:eastAsia="Cambria" w:cs="Cambria" w:ascii="Cambria" w:hAnsi="Cambria"/>
        </w:rPr>
        <w:t>16087)</w:t>
      </w:r>
      <w:r>
        <w:rPr>
          <w:rStyle w:val="DefaultParagraphFont"/>
          <w:rFonts w:eastAsia="Cambria" w:cs="Cambria" w:ascii="Cambria" w:hAnsi="Cambria"/>
          <w:i/>
        </w:rPr>
        <w:t>,</w:t>
      </w:r>
    </w:p>
    <w:p>
      <w:pPr>
        <w:pStyle w:val="Normal1"/>
        <w:spacing w:lineRule="auto" w:line="266" w:before="0" w:after="37"/>
        <w:ind w:left="1452" w:hanging="10"/>
        <w:rPr/>
      </w:pPr>
      <w:r>
        <w:rPr>
          <w:rStyle w:val="DefaultParagraphFont"/>
          <w:rFonts w:eastAsia="Cambria" w:cs="Cambria" w:ascii="Cambria" w:hAnsi="Cambria"/>
        </w:rPr>
        <w:t>[10000](31122</w:t>
      </w:r>
      <w:r>
        <w:rPr>
          <w:rStyle w:val="DefaultParagraphFont"/>
          <w:rFonts w:eastAsia="Cambria" w:cs="Cambria" w:ascii="Cambria" w:hAnsi="Cambria"/>
          <w:i/>
        </w:rPr>
        <w:t>,</w:t>
      </w:r>
      <w:r>
        <w:rPr>
          <w:rStyle w:val="DefaultParagraphFont"/>
          <w:rFonts w:eastAsia="Cambria" w:cs="Cambria" w:ascii="Cambria" w:hAnsi="Cambria"/>
        </w:rPr>
        <w:t>9) = (31180</w:t>
      </w:r>
      <w:r>
        <w:rPr>
          <w:rStyle w:val="DefaultParagraphFont"/>
          <w:rFonts w:eastAsia="Cambria" w:cs="Cambria" w:ascii="Cambria" w:hAnsi="Cambria"/>
          <w:i/>
        </w:rPr>
        <w:t>,</w:t>
      </w:r>
      <w:r>
        <w:rPr>
          <w:rStyle w:val="DefaultParagraphFont"/>
          <w:rFonts w:eastAsia="Cambria" w:cs="Cambria" w:ascii="Cambria" w:hAnsi="Cambria"/>
        </w:rPr>
        <w:t>29596)</w:t>
      </w:r>
      <w:r>
        <w:rPr>
          <w:rStyle w:val="DefaultParagraphFont"/>
          <w:rFonts w:eastAsia="Cambria" w:cs="Cambria" w:ascii="Cambria" w:hAnsi="Cambria"/>
          <w:i/>
        </w:rPr>
        <w:t>,</w:t>
      </w:r>
    </w:p>
    <w:p>
      <w:pPr>
        <w:pStyle w:val="Normal1"/>
        <w:spacing w:lineRule="auto" w:line="266" w:before="0" w:after="206"/>
        <w:ind w:left="1452" w:hanging="10"/>
        <w:rPr/>
      </w:pPr>
      <w:r>
        <w:rPr>
          <w:rStyle w:val="DefaultParagraphFont"/>
          <w:rFonts w:eastAsia="Cambria" w:cs="Cambria" w:ascii="Cambria" w:hAnsi="Cambria"/>
        </w:rPr>
        <w:t>[12345](13140</w:t>
      </w:r>
      <w:r>
        <w:rPr>
          <w:rStyle w:val="DefaultParagraphFont"/>
          <w:rFonts w:eastAsia="Cambria" w:cs="Cambria" w:ascii="Cambria" w:hAnsi="Cambria"/>
          <w:i/>
        </w:rPr>
        <w:t>,</w:t>
      </w:r>
      <w:r>
        <w:rPr>
          <w:rStyle w:val="DefaultParagraphFont"/>
          <w:rFonts w:eastAsia="Cambria" w:cs="Cambria" w:ascii="Cambria" w:hAnsi="Cambria"/>
        </w:rPr>
        <w:t>5033) = (9362</w:t>
      </w:r>
      <w:r>
        <w:rPr>
          <w:rStyle w:val="DefaultParagraphFont"/>
          <w:rFonts w:eastAsia="Cambria" w:cs="Cambria" w:ascii="Cambria" w:hAnsi="Cambria"/>
          <w:i/>
        </w:rPr>
        <w:t>,</w:t>
      </w:r>
      <w:r>
        <w:rPr>
          <w:rStyle w:val="DefaultParagraphFont"/>
          <w:rFonts w:eastAsia="Cambria" w:cs="Cambria" w:ascii="Cambria" w:hAnsi="Cambria"/>
        </w:rPr>
        <w:t>27046)</w:t>
      </w:r>
      <w:r>
        <w:rPr>
          <w:rStyle w:val="DefaultParagraphFont"/>
          <w:rFonts w:eastAsia="Cambria" w:cs="Cambria" w:ascii="Cambria" w:hAnsi="Cambria"/>
          <w:i/>
        </w:rPr>
        <w:t xml:space="preserve">, </w:t>
      </w:r>
      <w:r>
        <w:rPr>
          <w:rStyle w:val="DefaultParagraphFont"/>
          <w:rFonts w:eastAsia="Cambria" w:cs="Cambria" w:ascii="Cambria" w:hAnsi="Cambria"/>
        </w:rPr>
        <w:t>[11111](11007</w:t>
      </w:r>
      <w:r>
        <w:rPr>
          <w:rStyle w:val="DefaultParagraphFont"/>
          <w:rFonts w:eastAsia="Cambria" w:cs="Cambria" w:ascii="Cambria" w:hAnsi="Cambria"/>
          <w:i/>
        </w:rPr>
        <w:t>,</w:t>
      </w:r>
      <w:r>
        <w:rPr>
          <w:rStyle w:val="DefaultParagraphFont"/>
          <w:rFonts w:eastAsia="Cambria" w:cs="Cambria" w:ascii="Cambria" w:hAnsi="Cambria"/>
        </w:rPr>
        <w:t>23704) = (850</w:t>
      </w:r>
      <w:r>
        <w:rPr>
          <w:rStyle w:val="DefaultParagraphFont"/>
          <w:rFonts w:eastAsia="Cambria" w:cs="Cambria" w:ascii="Cambria" w:hAnsi="Cambria"/>
          <w:i/>
        </w:rPr>
        <w:t>,</w:t>
      </w:r>
      <w:r>
        <w:rPr>
          <w:rStyle w:val="DefaultParagraphFont"/>
          <w:rFonts w:eastAsia="Cambria" w:cs="Cambria" w:ascii="Cambria" w:hAnsi="Cambria"/>
        </w:rPr>
        <w:t>6718)</w:t>
      </w:r>
      <w:r>
        <w:rPr>
          <w:rStyle w:val="DefaultParagraphFont"/>
          <w:rFonts w:eastAsia="Cambria" w:cs="Cambria" w:ascii="Cambria" w:hAnsi="Cambria"/>
          <w:i/>
        </w:rPr>
        <w:t>.</w:t>
      </w:r>
    </w:p>
    <w:p>
      <w:pPr>
        <w:pStyle w:val="Normal1"/>
        <w:spacing w:before="0" w:after="166"/>
        <w:ind w:left="544" w:right="6" w:hanging="532"/>
        <w:rPr/>
      </w:pPr>
      <w:r>
        <w:rPr/>
        <w:t>6.4. Выполнить программную реализацию шифра Эль-Гамаля на эллиптической кривой. При отладке и тестировании программы можно воспользоваться следующим примером построения шифра:</w:t>
      </w:r>
    </w:p>
    <w:p>
      <w:pPr>
        <w:pStyle w:val="Normal1"/>
        <w:spacing w:lineRule="auto" w:line="316" w:before="0" w:after="0"/>
        <w:ind w:left="1763" w:right="1573" w:hanging="10"/>
        <w:rPr/>
      </w:pPr>
      <w:r>
        <w:rPr>
          <w:rStyle w:val="DefaultParagraphFont"/>
          <w:rFonts w:eastAsia="Cambria" w:cs="Cambria" w:ascii="Cambria" w:hAnsi="Cambria"/>
          <w:i/>
        </w:rPr>
        <w:t xml:space="preserve">c </w:t>
      </w:r>
      <w:r>
        <w:rPr>
          <w:rStyle w:val="DefaultParagraphFont"/>
          <w:rFonts w:eastAsia="Cambria" w:cs="Cambria" w:ascii="Cambria" w:hAnsi="Cambria"/>
        </w:rPr>
        <w:t>= 5103</w:t>
      </w:r>
      <w:r>
        <w:rPr>
          <w:rStyle w:val="DefaultParagraphFont"/>
          <w:rFonts w:eastAsia="Cambria" w:cs="Cambria" w:ascii="Cambria" w:hAnsi="Cambria"/>
          <w:i/>
        </w:rPr>
        <w:t>,</w:t>
        <w:tab/>
        <w:t xml:space="preserve">D </w:t>
      </w:r>
      <w:r>
        <w:rPr>
          <w:rStyle w:val="DefaultParagraphFont"/>
          <w:rFonts w:eastAsia="Cambria" w:cs="Cambria" w:ascii="Cambria" w:hAnsi="Cambria"/>
        </w:rPr>
        <w:t>= (12507</w:t>
      </w:r>
      <w:r>
        <w:rPr>
          <w:rStyle w:val="DefaultParagraphFont"/>
          <w:rFonts w:eastAsia="Cambria" w:cs="Cambria" w:ascii="Cambria" w:hAnsi="Cambria"/>
          <w:i/>
        </w:rPr>
        <w:t>,</w:t>
      </w:r>
      <w:r>
        <w:rPr>
          <w:rStyle w:val="DefaultParagraphFont"/>
          <w:rFonts w:eastAsia="Cambria" w:cs="Cambria" w:ascii="Cambria" w:hAnsi="Cambria"/>
        </w:rPr>
        <w:t xml:space="preserve">2027); </w:t>
      </w:r>
      <w:r>
        <w:rPr>
          <w:rStyle w:val="DefaultParagraphFont"/>
          <w:rFonts w:eastAsia="Cambria" w:cs="Cambria" w:ascii="Cambria" w:hAnsi="Cambria"/>
          <w:i/>
        </w:rPr>
        <w:t xml:space="preserve">m </w:t>
      </w:r>
      <w:r>
        <w:rPr>
          <w:rStyle w:val="DefaultParagraphFont"/>
          <w:rFonts w:eastAsia="Cambria" w:cs="Cambria" w:ascii="Cambria" w:hAnsi="Cambria"/>
        </w:rPr>
        <w:t>= 10000</w:t>
      </w:r>
      <w:r>
        <w:rPr>
          <w:rStyle w:val="DefaultParagraphFont"/>
          <w:rFonts w:eastAsia="Cambria" w:cs="Cambria" w:ascii="Cambria" w:hAnsi="Cambria"/>
          <w:i/>
        </w:rPr>
        <w:t>,</w:t>
        <w:tab/>
        <w:t xml:space="preserve">k </w:t>
      </w:r>
      <w:r>
        <w:rPr>
          <w:rStyle w:val="DefaultParagraphFont"/>
          <w:rFonts w:eastAsia="Cambria" w:cs="Cambria" w:ascii="Cambria" w:hAnsi="Cambria"/>
        </w:rPr>
        <w:t>= 523;</w:t>
      </w:r>
    </w:p>
    <w:p>
      <w:pPr>
        <w:pStyle w:val="Normal1"/>
        <w:spacing w:lineRule="auto" w:line="316" w:before="0" w:after="89"/>
        <w:ind w:left="1763" w:right="762" w:hanging="10"/>
        <w:rPr/>
      </w:pPr>
      <w:r>
        <w:rPr>
          <w:rStyle w:val="DefaultParagraphFont"/>
          <w:rFonts w:eastAsia="Cambria" w:cs="Cambria" w:ascii="Cambria" w:hAnsi="Cambria"/>
          <w:i/>
        </w:rPr>
        <w:t xml:space="preserve">R </w:t>
      </w:r>
      <w:r>
        <w:rPr>
          <w:rStyle w:val="DefaultParagraphFont"/>
          <w:rFonts w:eastAsia="Cambria" w:cs="Cambria" w:ascii="Cambria" w:hAnsi="Cambria"/>
        </w:rPr>
        <w:t>= (9767</w:t>
      </w:r>
      <w:r>
        <w:rPr>
          <w:rStyle w:val="DefaultParagraphFont"/>
          <w:rFonts w:eastAsia="Cambria" w:cs="Cambria" w:ascii="Cambria" w:hAnsi="Cambria"/>
          <w:i/>
        </w:rPr>
        <w:t>,</w:t>
      </w:r>
      <w:r>
        <w:rPr>
          <w:rStyle w:val="DefaultParagraphFont"/>
          <w:rFonts w:eastAsia="Cambria" w:cs="Cambria" w:ascii="Cambria" w:hAnsi="Cambria"/>
        </w:rPr>
        <w:t>11500)</w:t>
      </w:r>
      <w:r>
        <w:rPr>
          <w:rStyle w:val="DefaultParagraphFont"/>
          <w:rFonts w:eastAsia="Cambria" w:cs="Cambria" w:ascii="Cambria" w:hAnsi="Cambria"/>
          <w:i/>
        </w:rPr>
        <w:t>,</w:t>
        <w:tab/>
        <w:t xml:space="preserve">P </w:t>
      </w:r>
      <w:r>
        <w:rPr>
          <w:rStyle w:val="DefaultParagraphFont"/>
          <w:rFonts w:eastAsia="Cambria" w:cs="Cambria" w:ascii="Cambria" w:hAnsi="Cambria"/>
        </w:rPr>
        <w:t>= (25482</w:t>
      </w:r>
      <w:r>
        <w:rPr>
          <w:rStyle w:val="DefaultParagraphFont"/>
          <w:rFonts w:eastAsia="Cambria" w:cs="Cambria" w:ascii="Cambria" w:hAnsi="Cambria"/>
          <w:i/>
        </w:rPr>
        <w:t>,</w:t>
      </w:r>
      <w:r>
        <w:rPr>
          <w:rStyle w:val="DefaultParagraphFont"/>
          <w:rFonts w:eastAsia="Cambria" w:cs="Cambria" w:ascii="Cambria" w:hAnsi="Cambria"/>
        </w:rPr>
        <w:t xml:space="preserve">16638); </w:t>
      </w:r>
      <w:r>
        <w:rPr>
          <w:rStyle w:val="DefaultParagraphFont"/>
          <w:rFonts w:eastAsia="Cambria" w:cs="Cambria" w:ascii="Cambria" w:hAnsi="Cambria"/>
          <w:i/>
        </w:rPr>
        <w:t xml:space="preserve">e </w:t>
      </w:r>
      <w:r>
        <w:rPr>
          <w:rStyle w:val="DefaultParagraphFont"/>
          <w:rFonts w:eastAsia="Cambria" w:cs="Cambria" w:ascii="Cambria" w:hAnsi="Cambria"/>
        </w:rPr>
        <w:t>= 11685</w:t>
      </w:r>
      <w:r>
        <w:rPr>
          <w:rStyle w:val="DefaultParagraphFont"/>
          <w:rFonts w:eastAsia="Cambria" w:cs="Cambria" w:ascii="Cambria" w:hAnsi="Cambria"/>
          <w:i/>
        </w:rPr>
        <w:t>.</w:t>
      </w:r>
    </w:p>
    <w:p>
      <w:pPr>
        <w:pStyle w:val="Normal1"/>
        <w:ind w:left="532" w:right="6" w:hanging="0"/>
        <w:rPr/>
      </w:pPr>
      <w:r>
        <w:rPr/>
        <w:t>Полученный шифротекст ((9767,11500),11685) должен дешифроваться в сообщение 10000 при помощи секретного ключа</w:t>
      </w:r>
    </w:p>
    <w:p>
      <w:pPr>
        <w:pStyle w:val="Normal1"/>
        <w:spacing w:before="0" w:after="132"/>
        <w:ind w:left="532" w:right="6" w:hanging="0"/>
        <w:rPr/>
      </w:pPr>
      <w:r>
        <w:rPr/>
        <w:t>5103.</w:t>
      </w:r>
    </w:p>
    <w:p>
      <w:pPr>
        <w:pStyle w:val="Normal1"/>
        <w:spacing w:before="0" w:after="152"/>
        <w:ind w:left="544" w:right="6" w:hanging="532"/>
        <w:rPr/>
      </w:pPr>
      <w:r>
        <w:rPr/>
        <w:t xml:space="preserve">6.5. Выполнить программную реализацию алгоритмов генерации и проверки цифровой подписи на эллиптической кривой (как обычно, полагаем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m</w:t>
      </w:r>
      <w:r>
        <w:rPr/>
        <w:t xml:space="preserve">). В качестве </w:t>
      </w:r>
      <w:r>
        <w:rPr>
          <w:rStyle w:val="DefaultParagraphFont"/>
          <w:rFonts w:eastAsia="Cambria" w:cs="Cambria" w:ascii="Cambria" w:hAnsi="Cambria"/>
          <w:i/>
        </w:rPr>
        <w:t xml:space="preserve">q </w:t>
      </w:r>
      <w:r>
        <w:rPr/>
        <w:t xml:space="preserve">берем </w:t>
      </w:r>
      <w:r>
        <w:rPr>
          <w:rStyle w:val="DefaultParagraphFont"/>
          <w:rFonts w:eastAsia="Cambria" w:cs="Cambria" w:ascii="Cambria" w:hAnsi="Cambria"/>
          <w:i/>
        </w:rPr>
        <w:t xml:space="preserve">n </w:t>
      </w:r>
      <w:r>
        <w:rPr>
          <w:rStyle w:val="DefaultParagraphFont"/>
          <w:rFonts w:eastAsia="Cambria" w:cs="Cambria" w:ascii="Cambria" w:hAnsi="Cambria"/>
        </w:rPr>
        <w:t xml:space="preserve">= 32089 </w:t>
      </w:r>
      <w:r>
        <w:rPr/>
        <w:t>(число точек на кривой). Подписанное сообщение</w:t>
      </w:r>
    </w:p>
    <w:p>
      <w:pPr>
        <w:pStyle w:val="Normal1"/>
        <w:spacing w:lineRule="auto" w:line="264" w:before="0" w:after="142"/>
        <w:ind w:left="542" w:hanging="10"/>
        <w:jc w:val="center"/>
        <w:rPr/>
      </w:pPr>
      <w:r>
        <w:rPr>
          <w:rStyle w:val="DefaultParagraphFont"/>
          <w:rFonts w:eastAsia="Cambria" w:cs="Cambria" w:ascii="Cambria" w:hAnsi="Cambria"/>
        </w:rPr>
        <w:t>(1000;4615</w:t>
      </w:r>
      <w:r>
        <w:rPr>
          <w:rStyle w:val="DefaultParagraphFont"/>
          <w:rFonts w:eastAsia="Cambria" w:cs="Cambria" w:ascii="Cambria" w:hAnsi="Cambria"/>
          <w:i/>
        </w:rPr>
        <w:t>,</w:t>
      </w:r>
      <w:r>
        <w:rPr>
          <w:rStyle w:val="DefaultParagraphFont"/>
          <w:rFonts w:eastAsia="Cambria" w:cs="Cambria" w:ascii="Cambria" w:hAnsi="Cambria"/>
        </w:rPr>
        <w:t>5944)</w:t>
      </w:r>
    </w:p>
    <w:p>
      <w:pPr>
        <w:sectPr>
          <w:headerReference w:type="even" r:id="rId133"/>
          <w:headerReference w:type="default" r:id="rId134"/>
          <w:type w:val="nextPage"/>
          <w:pgSz w:w="6800" w:h="10400"/>
          <w:pgMar w:left="274" w:right="286" w:gutter="0" w:header="187" w:top="210" w:footer="0" w:bottom="720"/>
          <w:pgNumType w:fmt="decimal"/>
          <w:formProt w:val="false"/>
          <w:textDirection w:val="lrTb"/>
          <w:docGrid w:type="default" w:linePitch="600" w:charSpace="36864"/>
        </w:sectPr>
        <w:pStyle w:val="Normal1"/>
        <w:ind w:left="532" w:right="6" w:hanging="0"/>
        <w:rPr/>
      </w:pPr>
      <w:r>
        <w:rPr/>
        <w:t xml:space="preserve">должно признаваться подлинным для пользователя, имеющего открытый ключ </w:t>
      </w:r>
      <w:r>
        <w:rPr>
          <w:rStyle w:val="DefaultParagraphFont"/>
          <w:rFonts w:eastAsia="Cambria" w:cs="Cambria" w:ascii="Cambria" w:hAnsi="Cambria"/>
          <w:i/>
        </w:rPr>
        <w:t xml:space="preserve">Y </w:t>
      </w:r>
      <w:r>
        <w:rPr>
          <w:rStyle w:val="DefaultParagraphFont"/>
          <w:rFonts w:eastAsia="Cambria" w:cs="Cambria" w:ascii="Cambria" w:hAnsi="Cambria"/>
        </w:rPr>
        <w:t>= (12224</w:t>
      </w:r>
      <w:r>
        <w:rPr>
          <w:rStyle w:val="DefaultParagraphFont"/>
          <w:rFonts w:eastAsia="Cambria" w:cs="Cambria" w:ascii="Cambria" w:hAnsi="Cambria"/>
          <w:i/>
        </w:rPr>
        <w:t>,</w:t>
      </w:r>
      <w:r>
        <w:rPr>
          <w:rStyle w:val="DefaultParagraphFont"/>
          <w:rFonts w:eastAsia="Cambria" w:cs="Cambria" w:ascii="Cambria" w:hAnsi="Cambria"/>
        </w:rPr>
        <w:t>7207)</w:t>
      </w:r>
      <w:r>
        <w:rPr/>
        <w:t>.</w:t>
      </w:r>
      <w:r>
        <w:br w:type="page"/>
      </w:r>
    </w:p>
    <w:p>
      <w:pPr>
        <w:pStyle w:val="Normal1"/>
        <w:spacing w:lineRule="auto" w:line="268" w:before="0" w:after="1868"/>
        <w:ind w:left="1236" w:hanging="1247"/>
        <w:jc w:val="left"/>
        <w:rPr/>
      </w:pPr>
      <w:r>
        <w:rPr>
          <w:rStyle w:val="DefaultParagraphFont"/>
          <w:sz w:val="24"/>
        </w:rPr>
        <w:t>Глава 7.</w:t>
        <w:tab/>
        <w:t>ТЕОРЕТИЧЕСКАЯ СТОЙКОСТЬ КРИПТОСИСТЕМ</w:t>
      </w:r>
    </w:p>
    <w:p>
      <w:pPr>
        <w:pStyle w:val="Normal1"/>
        <w:tabs>
          <w:tab w:val="center" w:pos="1262" w:leader="none"/>
        </w:tabs>
        <w:spacing w:lineRule="auto" w:line="268" w:before="0" w:after="200"/>
        <w:ind w:left="-11" w:hanging="0"/>
        <w:jc w:val="left"/>
        <w:rPr/>
      </w:pPr>
      <w:r>
        <w:rPr>
          <w:rStyle w:val="DefaultParagraphFont"/>
          <w:sz w:val="24"/>
        </w:rPr>
        <w:t>7.1.</w:t>
        <w:tab/>
        <w:t>Введение</w:t>
      </w:r>
    </w:p>
    <w:p>
      <w:pPr>
        <w:pStyle w:val="Normal1"/>
        <w:ind w:left="12" w:right="6" w:hanging="0"/>
        <w:rPr/>
      </w:pPr>
      <w:r>
        <w:rPr/>
        <w:t>По-видимому, одна из первых открытых работ по криптографии появилась в 1949 году и принадлежала Шеннону (Claude Shannon, см. [19]). В ней рассматривается классическая схема криптосистемы с секретным ключом, которая была представлена на рис. 1.1</w:t>
      </w:r>
    </w:p>
    <w:p>
      <w:pPr>
        <w:pStyle w:val="Normal1"/>
        <w:spacing w:before="0" w:after="34"/>
        <w:ind w:left="12" w:right="6" w:hanging="0"/>
        <w:rPr/>
      </w:pPr>
      <w:r>
        <w:rPr/>
        <w:t>(стр. 7).</w:t>
      </w:r>
    </w:p>
    <w:p>
      <w:pPr>
        <w:pStyle w:val="Normal1"/>
        <w:spacing w:before="0" w:after="38"/>
        <w:ind w:left="12" w:right="6" w:firstLine="397"/>
        <w:rPr/>
      </w:pPr>
      <w:r>
        <w:rPr/>
        <w:t>В этой схеме имеется защищенный канал, предназначенный для передачи секретных ключей. Однако отметим, что в настоящее время можно рассмотреть в качестве защищенного канала схему вычисления секретного ключа на основе методов криптографии с открытым ключом, например, схему Диффи–Хеллмана или протокол Нидхама–Шредера. В дальнейшем мы будем рассматривать только классическую схему с секретным ключом, но многие результаты переносятся на случай создания секретного канала средствами криптографии с открытым ключом.</w:t>
      </w:r>
    </w:p>
    <w:p>
      <w:pPr>
        <w:pStyle w:val="Normal1"/>
        <w:spacing w:before="0" w:after="294"/>
        <w:ind w:left="12" w:right="6" w:firstLine="397"/>
        <w:rPr/>
      </w:pPr>
      <w:r>
        <w:rPr/>
        <w:t>Все методы шифрования можно грубо разделить на два больших класса:</w:t>
      </w:r>
    </w:p>
    <w:p>
      <w:pPr>
        <w:pStyle w:val="Normal1"/>
        <w:numPr>
          <w:ilvl w:val="0"/>
          <w:numId w:val="37"/>
        </w:numPr>
        <w:spacing w:before="0" w:after="342"/>
        <w:ind w:right="6" w:hanging="277"/>
        <w:rPr/>
      </w:pPr>
      <w:r>
        <w:rPr/>
        <w:t>схемы, принципиально не вскрываемые, что доказывается строго;</w:t>
      </w:r>
    </w:p>
    <w:p>
      <w:pPr>
        <w:pStyle w:val="Normal1"/>
        <w:numPr>
          <w:ilvl w:val="0"/>
          <w:numId w:val="37"/>
        </w:numPr>
        <w:spacing w:before="0" w:after="294"/>
        <w:ind w:right="6" w:hanging="277"/>
        <w:rPr/>
      </w:pPr>
      <w:r>
        <w:rPr/>
        <w:t>схемы, стойкость которых основана на том, что дешифрование без ключа, вообще говоря, возможно, но для этого требуется перебор очень большого количества вариантов.</w:t>
      </w:r>
    </w:p>
    <w:p>
      <w:pPr>
        <w:pStyle w:val="Normal1"/>
        <w:ind w:left="12" w:right="6" w:firstLine="397"/>
        <w:rPr/>
      </w:pPr>
      <w:r>
        <w:rPr/>
        <w:t>В этой главе мы будем заниматься системами первого типа, стойкость которых теоретически доказана. Системы второго типа будут рассмотрены в следующей главе.</w:t>
      </w:r>
    </w:p>
    <w:p>
      <w:pPr>
        <w:pStyle w:val="Normal1"/>
        <w:tabs>
          <w:tab w:val="right" w:pos="6241" w:leader="none"/>
        </w:tabs>
        <w:spacing w:lineRule="auto" w:line="268" w:before="0" w:after="116"/>
        <w:ind w:left="-11" w:hanging="0"/>
        <w:jc w:val="left"/>
        <w:rPr/>
      </w:pPr>
      <w:r>
        <w:rPr>
          <w:rStyle w:val="DefaultParagraphFont"/>
          <w:sz w:val="24"/>
        </w:rPr>
        <w:t>7.2.</w:t>
        <w:tab/>
        <w:t>Теория систем с совершенной секретностью</w:t>
      </w:r>
    </w:p>
    <w:p>
      <w:pPr>
        <w:pStyle w:val="Normal1"/>
        <w:spacing w:lineRule="auto" w:line="321"/>
        <w:ind w:left="12" w:right="6" w:hanging="0"/>
        <w:rPr/>
      </w:pPr>
      <w:r>
        <w:rPr/>
        <w:t xml:space="preserve">Пусть </w:t>
      </w:r>
      <w:r>
        <w:rPr>
          <w:rStyle w:val="DefaultParagraphFont"/>
          <w:rFonts w:eastAsia="Cambria" w:cs="Cambria" w:ascii="Cambria" w:hAnsi="Cambria"/>
          <w:i/>
        </w:rPr>
        <w:t xml:space="preserve">M </w:t>
      </w:r>
      <w:r>
        <w:rPr>
          <w:rStyle w:val="DefaultParagraphFont"/>
          <w:rFonts w:eastAsia="Cambria" w:cs="Cambria" w:ascii="Cambria" w:hAnsi="Cambria"/>
        </w:rPr>
        <w:t>=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i/>
        </w:rPr>
        <w:t>,M</w:t>
      </w:r>
      <w:r>
        <w:rPr>
          <w:rStyle w:val="DefaultParagraphFont"/>
          <w:rFonts w:eastAsia="Cambria" w:cs="Cambria" w:ascii="Cambria" w:hAnsi="Cambria"/>
          <w:position w:val="-1"/>
          <w:sz w:val="13"/>
        </w:rPr>
        <w:t>3</w:t>
      </w:r>
      <w:r>
        <w:rPr>
          <w:rStyle w:val="DefaultParagraphFont"/>
          <w:rFonts w:eastAsia="Cambria" w:cs="Cambria" w:ascii="Cambria" w:hAnsi="Cambria"/>
          <w:i/>
        </w:rPr>
        <w:t>,...,M</w:t>
      </w:r>
      <w:r>
        <w:rPr>
          <w:rStyle w:val="DefaultParagraphFont"/>
          <w:rFonts w:eastAsia="Cambria" w:cs="Cambria" w:ascii="Cambria" w:hAnsi="Cambria"/>
          <w:i/>
          <w:position w:val="-1"/>
          <w:sz w:val="13"/>
        </w:rPr>
        <w:t>m</w:t>
      </w:r>
      <w:r>
        <w:rPr>
          <w:rStyle w:val="DefaultParagraphFont"/>
          <w:rFonts w:eastAsia="Cambria" w:cs="Cambria" w:ascii="Cambria" w:hAnsi="Cambria"/>
        </w:rPr>
        <w:t xml:space="preserve">} </w:t>
      </w:r>
      <w:r>
        <w:rPr/>
        <w:t xml:space="preserve">— множество всех возможных сообщений (например, множество всех текстов длины не более, чем 1000 букв), </w:t>
      </w:r>
      <w:r>
        <w:rPr>
          <w:rStyle w:val="DefaultParagraphFont"/>
          <w:rFonts w:eastAsia="Cambria" w:cs="Cambria" w:ascii="Cambria" w:hAnsi="Cambria"/>
          <w:i/>
        </w:rPr>
        <w:t xml:space="preserve">K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i/>
        </w:rPr>
        <w:t>,K</w:t>
      </w:r>
      <w:r>
        <w:rPr>
          <w:rStyle w:val="DefaultParagraphFont"/>
          <w:rFonts w:eastAsia="Cambria" w:cs="Cambria" w:ascii="Cambria" w:hAnsi="Cambria"/>
          <w:position w:val="-1"/>
          <w:sz w:val="13"/>
        </w:rPr>
        <w:t>3</w:t>
      </w:r>
      <w:r>
        <w:rPr>
          <w:rStyle w:val="DefaultParagraphFont"/>
          <w:rFonts w:eastAsia="Cambria" w:cs="Cambria" w:ascii="Cambria" w:hAnsi="Cambria"/>
          <w:i/>
        </w:rPr>
        <w:t>,...,K</w:t>
      </w:r>
      <w:r>
        <w:rPr>
          <w:rStyle w:val="DefaultParagraphFont"/>
          <w:rFonts w:eastAsia="Cambria" w:cs="Cambria" w:ascii="Cambria" w:hAnsi="Cambria"/>
          <w:i/>
          <w:position w:val="-1"/>
          <w:sz w:val="13"/>
        </w:rPr>
        <w:t>n</w:t>
      </w:r>
      <w:r>
        <w:rPr>
          <w:rStyle w:val="DefaultParagraphFont"/>
          <w:rFonts w:eastAsia="Cambria" w:cs="Cambria" w:ascii="Cambria" w:hAnsi="Cambria"/>
        </w:rPr>
        <w:t xml:space="preserve">} </w:t>
      </w:r>
      <w:r>
        <w:rPr/>
        <w:t xml:space="preserve">— множество всех возможных ключей, </w:t>
      </w:r>
      <w:r>
        <w:rPr>
          <w:rStyle w:val="DefaultParagraphFont"/>
          <w:rFonts w:eastAsia="Cambria" w:cs="Cambria" w:ascii="Cambria" w:hAnsi="Cambria"/>
          <w:i/>
        </w:rPr>
        <w:t xml:space="preserve">E </w:t>
      </w:r>
      <w:r>
        <w:rPr>
          <w:rStyle w:val="DefaultParagraphFont"/>
          <w:rFonts w:eastAsia="Cambria" w:cs="Cambria" w:ascii="Cambria" w:hAnsi="Cambria"/>
        </w:rPr>
        <w:t>= {</w:t>
      </w:r>
      <w:r>
        <w:rPr>
          <w:rStyle w:val="DefaultParagraphFont"/>
          <w:rFonts w:eastAsia="Cambria" w:cs="Cambria" w:ascii="Cambria" w:hAnsi="Cambria"/>
          <w:i/>
        </w:rPr>
        <w:t>E</w:t>
      </w:r>
      <w:r>
        <w:rPr>
          <w:rStyle w:val="DefaultParagraphFont"/>
          <w:rFonts w:eastAsia="Cambria" w:cs="Cambria" w:ascii="Cambria" w:hAnsi="Cambria"/>
          <w:position w:val="-1"/>
          <w:sz w:val="13"/>
        </w:rPr>
        <w:t>1</w:t>
      </w:r>
      <w:r>
        <w:rPr>
          <w:rStyle w:val="DefaultParagraphFont"/>
          <w:rFonts w:eastAsia="Cambria" w:cs="Cambria" w:ascii="Cambria" w:hAnsi="Cambria"/>
          <w:i/>
        </w:rPr>
        <w:t>,E</w:t>
      </w:r>
      <w:r>
        <w:rPr>
          <w:rStyle w:val="DefaultParagraphFont"/>
          <w:rFonts w:eastAsia="Cambria" w:cs="Cambria" w:ascii="Cambria" w:hAnsi="Cambria"/>
          <w:position w:val="-1"/>
          <w:sz w:val="13"/>
        </w:rPr>
        <w:t>2</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rPr>
        <w:t xml:space="preserve">} </w:t>
      </w:r>
      <w:r>
        <w:rPr/>
        <w:t xml:space="preserve">— множество всех криптограмм (т.е. зашифрованных сообщений). Зашифрованные сообщения зависят от исходного сообщения и ключа, т.е. </w:t>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j </w:t>
      </w:r>
      <w:r>
        <w:rPr>
          <w:rStyle w:val="DefaultParagraphFont"/>
          <w:rFonts w:eastAsia="Cambria" w:cs="Cambria" w:ascii="Cambria" w:hAnsi="Cambria"/>
        </w:rPr>
        <w:t xml:space="preserve">=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i/>
        </w:rPr>
        <w:t>,K</w:t>
      </w:r>
      <w:r>
        <w:rPr>
          <w:rStyle w:val="DefaultParagraphFont"/>
          <w:rFonts w:eastAsia="Cambria" w:cs="Cambria" w:ascii="Cambria" w:hAnsi="Cambria"/>
          <w:i/>
          <w:position w:val="-1"/>
          <w:sz w:val="13"/>
        </w:rPr>
        <w:t>l</w:t>
      </w:r>
      <w:r>
        <w:rPr>
          <w:rStyle w:val="DefaultParagraphFont"/>
          <w:rFonts w:eastAsia="Cambria" w:cs="Cambria" w:ascii="Cambria" w:hAnsi="Cambria"/>
        </w:rPr>
        <w:t>)</w:t>
      </w:r>
      <w:r>
        <w:rPr/>
        <w:t>.</w:t>
      </w:r>
    </w:p>
    <w:p>
      <w:pPr>
        <w:pStyle w:val="Normal1"/>
        <w:spacing w:before="0" w:after="122"/>
        <w:ind w:left="12" w:right="6" w:firstLine="397"/>
        <w:rPr/>
      </w:pPr>
      <w:r>
        <w:rPr/>
        <w:t xml:space="preserve">Мы будем считать, что на всем множестве сообщений </w:t>
      </w:r>
      <w:r>
        <w:rPr>
          <w:rStyle w:val="DefaultParagraphFont"/>
          <w:rFonts w:eastAsia="Cambria" w:cs="Cambria" w:ascii="Cambria" w:hAnsi="Cambria"/>
          <w:i/>
        </w:rPr>
        <w:t xml:space="preserve">M </w:t>
      </w:r>
      <w:r>
        <w:rPr/>
        <w:t xml:space="preserve">задано распределение вероятностей </w:t>
      </w:r>
      <w:r>
        <w:rPr>
          <w:rStyle w:val="DefaultParagraphFont"/>
          <w:rFonts w:eastAsia="Cambria" w:cs="Cambria" w:ascii="Cambria" w:hAnsi="Cambria"/>
          <w:i/>
        </w:rPr>
        <w:t xml:space="preserve">P </w:t>
      </w:r>
      <w:r>
        <w:rPr/>
        <w:t xml:space="preserve">, т.е. определены вероятности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t xml:space="preserve">, </w:t>
      </w:r>
      <w:r>
        <w:rPr>
          <w:rStyle w:val="DefaultParagraphFont"/>
          <w:rFonts w:eastAsia="Cambria" w:cs="Cambria" w:ascii="Cambria" w:hAnsi="Cambria"/>
          <w:i/>
        </w:rPr>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,...,m</w:t>
      </w:r>
      <w:r>
        <w:rPr/>
        <w:t xml:space="preserve">. Это априорное распределение вероятностей, которое известно и противнику. Запись вида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xml:space="preserve">) </w:t>
      </w:r>
      <w:r>
        <w:rPr/>
        <w:t xml:space="preserve">будет, как обычно, обозначать условную вероятность события </w:t>
      </w:r>
      <w:r>
        <w:rPr>
          <w:rStyle w:val="DefaultParagraphFont"/>
          <w:rFonts w:eastAsia="Cambria" w:cs="Cambria" w:ascii="Cambria" w:hAnsi="Cambria"/>
          <w:i/>
        </w:rPr>
        <w:t xml:space="preserve">A </w:t>
      </w:r>
      <w:r>
        <w:rPr/>
        <w:t xml:space="preserve">при условии наступления события </w:t>
      </w:r>
      <w:r>
        <w:rPr>
          <w:rStyle w:val="DefaultParagraphFont"/>
          <w:rFonts w:eastAsia="Cambria" w:cs="Cambria" w:ascii="Cambria" w:hAnsi="Cambria"/>
          <w:i/>
        </w:rPr>
        <w:t>B</w:t>
      </w:r>
      <w:r>
        <w:rPr/>
        <w:t>.</w:t>
      </w:r>
    </w:p>
    <w:p>
      <w:pPr>
        <w:pStyle w:val="Normal1"/>
        <w:spacing w:before="0" w:after="176"/>
        <w:ind w:left="12" w:right="6" w:firstLine="397"/>
        <w:rPr/>
      </w:pPr>
      <w:r>
        <w:rPr/>
        <w:t>Определение 7.1. Криптосистема называется совершенно секретной, если выполняется равенство</w:t>
      </w:r>
    </w:p>
    <w:p>
      <w:pPr>
        <w:pStyle w:val="Normal1"/>
        <w:tabs>
          <w:tab w:val="center" w:pos="3118" w:leader="none"/>
          <w:tab w:val="right" w:pos="6241" w:leader="none"/>
        </w:tabs>
        <w:spacing w:lineRule="auto" w:line="264" w:before="0" w:after="290"/>
        <w:ind w:left="0" w:hanging="0"/>
        <w:jc w:val="left"/>
        <w:rPr/>
      </w:pPr>
      <w:r>
        <w:rPr>
          <w:rStyle w:val="DefaultParagraphFont"/>
          <w:sz w:val="22"/>
        </w:rPr>
        <w:tab/>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rPr>
        <w:t>)</w:t>
        <w:tab/>
      </w:r>
      <w:r>
        <w:rPr/>
        <w:t>(7.1)</w:t>
      </w:r>
    </w:p>
    <w:p>
      <w:pPr>
        <w:pStyle w:val="Normal1"/>
        <w:spacing w:before="0" w:after="116"/>
        <w:ind w:left="12" w:right="6" w:hanging="0"/>
        <w:rPr/>
      </w:pPr>
      <w:r>
        <w:rPr/>
        <w:t xml:space="preserve">при всех </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t xml:space="preserve">,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l </w:t>
      </w:r>
      <w:r>
        <w:rPr/>
        <w:t xml:space="preserve">и </w:t>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j </w:t>
      </w:r>
      <w:r>
        <w:rPr>
          <w:rStyle w:val="DefaultParagraphFont"/>
          <w:rFonts w:eastAsia="Cambria" w:cs="Cambria" w:ascii="Cambria" w:hAnsi="Cambria"/>
        </w:rPr>
        <w:t xml:space="preserve">=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i/>
        </w:rPr>
        <w:t>,K</w:t>
      </w:r>
      <w:r>
        <w:rPr>
          <w:rStyle w:val="DefaultParagraphFont"/>
          <w:rFonts w:eastAsia="Cambria" w:cs="Cambria" w:ascii="Cambria" w:hAnsi="Cambria"/>
          <w:i/>
          <w:position w:val="-1"/>
          <w:sz w:val="13"/>
        </w:rPr>
        <w:t>l</w:t>
      </w:r>
      <w:r>
        <w:rPr>
          <w:rStyle w:val="DefaultParagraphFont"/>
          <w:rFonts w:eastAsia="Cambria" w:cs="Cambria" w:ascii="Cambria" w:hAnsi="Cambria"/>
        </w:rPr>
        <w:t>)</w:t>
      </w:r>
      <w:r>
        <w:rPr/>
        <w:t>.</w:t>
      </w:r>
    </w:p>
    <w:p>
      <w:pPr>
        <w:pStyle w:val="Normal1"/>
        <w:spacing w:before="0" w:after="156"/>
        <w:ind w:left="12" w:right="6" w:firstLine="397"/>
        <w:rPr/>
      </w:pPr>
      <w:r>
        <w:rPr/>
        <w:t xml:space="preserve">Поясним это определение. Пусть Ева перехватила криптограмму </w:t>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j </w:t>
      </w:r>
      <w:r>
        <w:rPr/>
        <w:t xml:space="preserve">. Если (7.1) выполняется для всех возможных сообщений, то это означает, что она не получила никакой информации о переданном сообщении, т.е. знание </w:t>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j </w:t>
      </w:r>
      <w:r>
        <w:rPr/>
        <w:t xml:space="preserve">совершенно бесполезно для нее. Рассмотрим схематичный пример. Пусть </w:t>
      </w:r>
      <w:r>
        <w:rPr>
          <w:rStyle w:val="DefaultParagraphFont"/>
          <w:rFonts w:eastAsia="Cambria" w:cs="Cambria" w:ascii="Cambria" w:hAnsi="Cambria"/>
          <w:i/>
        </w:rPr>
        <w:t xml:space="preserve">M </w:t>
      </w:r>
      <w:r>
        <w:rPr/>
        <w:t>— множество всех сообщений из шести букв на русском языке . Пусть априори известно, что для некоторой системы</w:t>
      </w:r>
    </w:p>
    <w:p>
      <w:pPr>
        <w:pStyle w:val="Normal1"/>
        <w:spacing w:before="0" w:after="56"/>
        <w:ind w:left="1283" w:right="6" w:hanging="0"/>
        <w:rPr/>
      </w:pPr>
      <w:r>
        <w:rPr>
          <w:rStyle w:val="DefaultParagraphFont"/>
          <w:rFonts w:eastAsia="Cambria" w:cs="Cambria" w:ascii="Cambria" w:hAnsi="Cambria"/>
          <w:i/>
        </w:rPr>
        <w:t>P</w:t>
      </w:r>
      <w:r>
        <w:rPr>
          <w:rStyle w:val="DefaultParagraphFont"/>
          <w:rFonts w:eastAsia="Cambria" w:cs="Cambria" w:ascii="Cambria" w:hAnsi="Cambria"/>
        </w:rPr>
        <w:t>(</w:t>
      </w:r>
      <w:r>
        <w:rPr/>
        <w:t xml:space="preserve">сообщение </w:t>
      </w:r>
      <w:r>
        <w:rPr>
          <w:rStyle w:val="DefaultParagraphFont"/>
          <w:rFonts w:eastAsia="Cambria" w:cs="Cambria" w:ascii="Cambria" w:hAnsi="Cambria"/>
        </w:rPr>
        <w:t xml:space="preserve">= </w:t>
      </w:r>
      <w:r>
        <w:rPr/>
        <w:t>«доллар»</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00015</w:t>
      </w:r>
      <w:r>
        <w:rPr>
          <w:rStyle w:val="DefaultParagraphFont"/>
          <w:rFonts w:eastAsia="Cambria" w:cs="Cambria" w:ascii="Cambria" w:hAnsi="Cambria"/>
          <w:i/>
        </w:rPr>
        <w:t>,</w:t>
      </w:r>
    </w:p>
    <w:p>
      <w:pPr>
        <w:pStyle w:val="Normal1"/>
        <w:spacing w:before="0" w:after="142"/>
        <w:ind w:left="1283" w:right="6" w:hanging="0"/>
        <w:rPr/>
      </w:pPr>
      <w:r>
        <w:rPr>
          <w:rStyle w:val="DefaultParagraphFont"/>
          <w:rFonts w:eastAsia="Cambria" w:cs="Cambria" w:ascii="Cambria" w:hAnsi="Cambria"/>
          <w:i/>
        </w:rPr>
        <w:t>P</w:t>
      </w:r>
      <w:r>
        <w:rPr>
          <w:rStyle w:val="DefaultParagraphFont"/>
          <w:rFonts w:eastAsia="Cambria" w:cs="Cambria" w:ascii="Cambria" w:hAnsi="Cambria"/>
        </w:rPr>
        <w:t>(</w:t>
      </w:r>
      <w:r>
        <w:rPr/>
        <w:t xml:space="preserve">сообщение </w:t>
      </w:r>
      <w:r>
        <w:rPr>
          <w:rStyle w:val="DefaultParagraphFont"/>
          <w:rFonts w:eastAsia="Cambria" w:cs="Cambria" w:ascii="Cambria" w:hAnsi="Cambria"/>
        </w:rPr>
        <w:t xml:space="preserve">= </w:t>
      </w:r>
      <w:r>
        <w:rPr/>
        <w:t>«бутыль»</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 xml:space="preserve">0000012 </w:t>
      </w:r>
      <w:r>
        <w:rPr/>
        <w:t>и т.д</w:t>
      </w:r>
      <w:r>
        <w:rPr>
          <w:rStyle w:val="DefaultParagraphFont"/>
          <w:rFonts w:eastAsia="Cambria" w:cs="Cambria" w:ascii="Cambria" w:hAnsi="Cambria"/>
          <w:i/>
        </w:rPr>
        <w:t>.</w:t>
      </w:r>
    </w:p>
    <w:p>
      <w:pPr>
        <w:pStyle w:val="Normal1"/>
        <w:spacing w:before="0" w:after="152"/>
        <w:ind w:left="12" w:right="6" w:hanging="0"/>
        <w:rPr/>
      </w:pPr>
      <w:r>
        <w:rPr/>
        <w:t>Допустим, мы имеем несовершенную систему, и Ева после перехвата и вычислений получила следующие данные:</w:t>
      </w:r>
    </w:p>
    <w:p>
      <w:pPr>
        <w:pStyle w:val="Normal1"/>
        <w:spacing w:lineRule="auto" w:line="247" w:before="0" w:after="76"/>
        <w:ind w:left="331" w:hanging="10"/>
        <w:jc w:val="center"/>
        <w:rPr/>
      </w:pPr>
      <w:r>
        <w:rPr>
          <w:rStyle w:val="DefaultParagraphFont"/>
          <w:rFonts w:eastAsia="Cambria" w:cs="Cambria" w:ascii="Cambria" w:hAnsi="Cambria"/>
          <w:i/>
        </w:rPr>
        <w:t>P</w:t>
      </w:r>
      <w:r>
        <w:rPr>
          <w:rStyle w:val="DefaultParagraphFont"/>
          <w:rFonts w:eastAsia="Cambria" w:cs="Cambria" w:ascii="Cambria" w:hAnsi="Cambria"/>
        </w:rPr>
        <w:t>(</w:t>
      </w:r>
      <w:r>
        <w:rPr/>
        <w:t xml:space="preserve">сообщение </w:t>
      </w:r>
      <w:r>
        <w:rPr>
          <w:rStyle w:val="DefaultParagraphFont"/>
          <w:rFonts w:eastAsia="Cambria" w:cs="Cambria" w:ascii="Cambria" w:hAnsi="Cambria"/>
        </w:rPr>
        <w:t xml:space="preserve">= </w:t>
      </w:r>
      <w:r>
        <w:rPr/>
        <w:t>«доллар»</w:t>
      </w:r>
      <w:r>
        <w:rPr>
          <w:rStyle w:val="DefaultParagraphFont"/>
          <w:rFonts w:eastAsia="Cambria" w:cs="Cambria" w:ascii="Cambria" w:hAnsi="Cambria"/>
        </w:rPr>
        <w:t>) = 10</w:t>
      </w:r>
      <w:r>
        <w:rPr>
          <w:rStyle w:val="DefaultParagraphFont"/>
          <w:rFonts w:eastAsia="Cambria" w:cs="Cambria" w:ascii="Cambria" w:hAnsi="Cambria"/>
          <w:sz w:val="14"/>
        </w:rPr>
        <w:t>−</w:t>
      </w:r>
      <w:r>
        <w:rPr>
          <w:rStyle w:val="DefaultParagraphFont"/>
          <w:rFonts w:eastAsia="Cambria" w:cs="Cambria" w:ascii="Cambria" w:hAnsi="Cambria"/>
          <w:position w:val="6"/>
          <w:sz w:val="13"/>
        </w:rPr>
        <w:t>20</w:t>
      </w:r>
      <w:r>
        <w:rPr>
          <w:rStyle w:val="DefaultParagraphFont"/>
          <w:rFonts w:eastAsia="Cambria" w:cs="Cambria" w:ascii="Cambria" w:hAnsi="Cambria"/>
          <w:i/>
        </w:rPr>
        <w:t>,</w:t>
      </w:r>
    </w:p>
    <w:p>
      <w:pPr>
        <w:pStyle w:val="Normal1"/>
        <w:spacing w:lineRule="auto" w:line="247" w:before="0" w:after="142"/>
        <w:ind w:left="408" w:hanging="10"/>
        <w:jc w:val="center"/>
        <w:rPr/>
      </w:pPr>
      <w:r>
        <w:rPr>
          <w:rStyle w:val="DefaultParagraphFont"/>
          <w:rFonts w:eastAsia="Cambria" w:cs="Cambria" w:ascii="Cambria" w:hAnsi="Cambria"/>
          <w:i/>
        </w:rPr>
        <w:t>P</w:t>
      </w:r>
      <w:r>
        <w:rPr>
          <w:rStyle w:val="DefaultParagraphFont"/>
          <w:rFonts w:eastAsia="Cambria" w:cs="Cambria" w:ascii="Cambria" w:hAnsi="Cambria"/>
        </w:rPr>
        <w:t>(</w:t>
      </w:r>
      <w:r>
        <w:rPr/>
        <w:t xml:space="preserve">сообщение </w:t>
      </w:r>
      <w:r>
        <w:rPr>
          <w:rStyle w:val="DefaultParagraphFont"/>
          <w:rFonts w:eastAsia="Cambria" w:cs="Cambria" w:ascii="Cambria" w:hAnsi="Cambria"/>
        </w:rPr>
        <w:t xml:space="preserve">= </w:t>
      </w:r>
      <w:r>
        <w:rPr/>
        <w:t>«бутыль»</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9999</w:t>
      </w:r>
      <w:r>
        <w:rPr>
          <w:rStyle w:val="DefaultParagraphFont"/>
          <w:rFonts w:eastAsia="Cambria" w:cs="Cambria" w:ascii="Cambria" w:hAnsi="Cambria"/>
          <w:i/>
        </w:rPr>
        <w:t>.</w:t>
      </w:r>
    </w:p>
    <w:p>
      <w:pPr>
        <w:pStyle w:val="Normal1"/>
        <w:ind w:left="12" w:right="6" w:hanging="0"/>
        <w:rPr/>
      </w:pPr>
      <w:r>
        <w:rPr/>
        <w:t xml:space="preserve">Это означает, что Ева практически расшифровала сообщение: она практически уверена, что передано слово «бутыль», так как вероятность, что передано другое сообщение меньше </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0001</w:t>
      </w:r>
      <w:r>
        <w:rPr/>
        <w:t>.</w:t>
      </w:r>
    </w:p>
    <w:p>
      <w:pPr>
        <w:pStyle w:val="2"/>
        <w:tabs>
          <w:tab w:val="left" w:pos="-5" w:leader="none"/>
        </w:tabs>
        <w:ind w:left="-5" w:hanging="0"/>
        <w:rPr/>
      </w:pPr>
      <w:r>
        <w:rPr/>
        <w:t>7.2. Теория систем с совершенной секретностью</w:t>
      </w:r>
    </w:p>
    <w:p>
      <w:pPr>
        <w:pStyle w:val="Normal1"/>
        <w:spacing w:before="0" w:after="215"/>
        <w:ind w:left="12" w:right="6" w:firstLine="397"/>
        <w:rPr/>
      </w:pPr>
      <w:r>
        <w:rPr/>
        <w:t xml:space="preserve">Если же для рассмотренной системы при любой перехваченной криптограмме </w:t>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j </w:t>
      </w:r>
      <w:r>
        <w:rPr/>
        <w:t>мы получаем</w:t>
      </w:r>
    </w:p>
    <w:p>
      <w:pPr>
        <w:pStyle w:val="Normal1"/>
        <w:spacing w:lineRule="auto" w:line="444" w:before="0" w:after="132"/>
        <w:ind w:left="1414" w:right="6" w:hanging="0"/>
        <w:rPr/>
      </w:pPr>
      <w:r>
        <w:rPr>
          <w:rStyle w:val="DefaultParagraphFont"/>
          <w:rFonts w:eastAsia="Cambria" w:cs="Cambria" w:ascii="Cambria" w:hAnsi="Cambria"/>
          <w:i/>
        </w:rPr>
        <w:t>P</w:t>
      </w:r>
      <w:r>
        <w:rPr>
          <w:rStyle w:val="DefaultParagraphFont"/>
          <w:rFonts w:eastAsia="Cambria" w:cs="Cambria" w:ascii="Cambria" w:hAnsi="Cambria"/>
        </w:rPr>
        <w:t>(</w:t>
      </w:r>
      <w:r>
        <w:rPr/>
        <w:t xml:space="preserve">сообщение </w:t>
      </w:r>
      <w:r>
        <w:rPr>
          <w:rStyle w:val="DefaultParagraphFont"/>
          <w:rFonts w:eastAsia="Cambria" w:cs="Cambria" w:ascii="Cambria" w:hAnsi="Cambria"/>
        </w:rPr>
        <w:t xml:space="preserve">= </w:t>
      </w:r>
      <w:r>
        <w:rPr/>
        <w:t>«доллар»</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00015</w:t>
      </w:r>
      <w:r>
        <w:rPr>
          <w:rStyle w:val="DefaultParagraphFont"/>
          <w:rFonts w:eastAsia="Cambria" w:cs="Cambria" w:ascii="Cambria" w:hAnsi="Cambria"/>
          <w:i/>
        </w:rPr>
        <w:t>, P</w:t>
      </w:r>
      <w:r>
        <w:rPr>
          <w:rStyle w:val="DefaultParagraphFont"/>
          <w:rFonts w:eastAsia="Cambria" w:cs="Cambria" w:ascii="Cambria" w:hAnsi="Cambria"/>
        </w:rPr>
        <w:t>(</w:t>
      </w:r>
      <w:r>
        <w:rPr/>
        <w:t xml:space="preserve">сообщение </w:t>
      </w:r>
      <w:r>
        <w:rPr>
          <w:rStyle w:val="DefaultParagraphFont"/>
          <w:rFonts w:eastAsia="Cambria" w:cs="Cambria" w:ascii="Cambria" w:hAnsi="Cambria"/>
        </w:rPr>
        <w:t xml:space="preserve">= </w:t>
      </w:r>
      <w:r>
        <w:rPr/>
        <w:t>«бутыль»</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0000012</w:t>
      </w:r>
    </w:p>
    <w:p>
      <w:pPr>
        <w:pStyle w:val="Normal1"/>
        <w:ind w:left="12" w:right="6" w:hanging="0"/>
        <w:rPr/>
      </w:pPr>
      <w:r>
        <w:rPr/>
        <w:t xml:space="preserve">и такие же равенства выполняются для всех остальных сообщений, то Ева вообще может не обращать внимание на перехваченный шифротекст </w:t>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j </w:t>
      </w:r>
      <w:r>
        <w:rPr/>
        <w:t>, а, например, отгадывать сообщение на основе исходных вероятностей. Другими словами, (7.1) — действительно разумное определение совершенно секретной системы.</w:t>
      </w:r>
    </w:p>
    <w:p>
      <w:pPr>
        <w:pStyle w:val="Normal1"/>
        <w:spacing w:before="0" w:after="171"/>
        <w:ind w:left="397" w:right="6" w:hanging="0"/>
        <w:rPr/>
      </w:pPr>
      <w:r>
        <w:rPr/>
        <w:t>Исследуем свойства совершенно секретной системы.</w:t>
      </w:r>
    </w:p>
    <w:p>
      <w:pPr>
        <w:pStyle w:val="Normal1"/>
        <w:spacing w:lineRule="auto" w:line="247" w:before="0" w:after="225"/>
        <w:ind w:left="-15" w:right="5" w:firstLine="387"/>
        <w:rPr/>
      </w:pPr>
      <w:r>
        <w:rPr/>
        <w:t>Теорема 7.1. Если система является совершенно секретной (выполняется (7.1)), то справедливо равенство</w:t>
      </w:r>
    </w:p>
    <w:p>
      <w:pPr>
        <w:pStyle w:val="Normal1"/>
        <w:tabs>
          <w:tab w:val="center" w:pos="3122" w:leader="none"/>
          <w:tab w:val="right" w:pos="6241" w:leader="none"/>
        </w:tabs>
        <w:spacing w:lineRule="auto" w:line="264" w:before="0" w:after="331"/>
        <w:ind w:left="0" w:hanging="0"/>
        <w:jc w:val="left"/>
        <w:rPr/>
      </w:pPr>
      <w:r>
        <w:rPr>
          <w:rStyle w:val="DefaultParagraphFont"/>
          <w:sz w:val="22"/>
        </w:rPr>
        <w:tab/>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w:t>
        <w:tab/>
      </w:r>
      <w:r>
        <w:rPr/>
        <w:t>(7.2)</w:t>
      </w:r>
    </w:p>
    <w:p>
      <w:pPr>
        <w:pStyle w:val="Normal1"/>
        <w:spacing w:lineRule="auto" w:line="247" w:before="0" w:after="166"/>
        <w:ind w:left="-15" w:right="5" w:hanging="0"/>
        <w:rPr/>
      </w:pPr>
      <w:r>
        <w:rPr/>
        <w:t xml:space="preserve">при всех </w:t>
      </w:r>
      <w:r>
        <w:rPr>
          <w:rStyle w:val="DefaultParagraphFont"/>
          <w:rFonts w:eastAsia="Cambria" w:cs="Cambria" w:ascii="Cambria" w:hAnsi="Cambria"/>
          <w:i/>
        </w:rPr>
        <w:t xml:space="preserve">i </w:t>
      </w:r>
      <w:r>
        <w:rPr/>
        <w:t xml:space="preserve">и </w:t>
      </w:r>
      <w:r>
        <w:rPr>
          <w:rStyle w:val="DefaultParagraphFont"/>
          <w:rFonts w:eastAsia="Cambria" w:cs="Cambria" w:ascii="Cambria" w:hAnsi="Cambria"/>
          <w:i/>
        </w:rPr>
        <w:t xml:space="preserve">j </w:t>
      </w:r>
      <w:r>
        <w:rPr/>
        <w:t>. Верно и обратное утверждение: если (7.2) выполняется, то система совершенно секретна.</w:t>
      </w:r>
    </w:p>
    <w:p>
      <w:pPr>
        <w:pStyle w:val="Normal1"/>
        <w:spacing w:lineRule="auto" w:line="247" w:before="0" w:after="114"/>
        <w:ind w:left="10" w:right="100" w:hanging="10"/>
        <w:jc w:val="right"/>
        <w:rPr/>
      </w:pPr>
      <w:r>
        <w:rPr/>
        <w:t>Д о к а з а т е л ь с т в о . По определению условной вероятности</w:t>
      </w:r>
    </w:p>
    <w:p>
      <w:pPr>
        <w:pStyle w:val="Normal1"/>
        <w:spacing w:lineRule="auto" w:line="264" w:before="0" w:after="176"/>
        <w:ind w:left="760" w:right="777" w:hanging="10"/>
        <w:jc w:val="center"/>
        <w:rPr/>
      </w:pPr>
      <w:r>
        <w:rPr/>
        <w:drawing>
          <wp:inline distT="0" distB="0" distL="0" distR="0">
            <wp:extent cx="1026795" cy="307975"/>
            <wp:effectExtent l="0" t="0" r="0" b="0"/>
            <wp:docPr id="118" name="Picture 411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11106" descr=""/>
                    <pic:cNvPicPr>
                      <a:picLocks noChangeAspect="1" noChangeArrowheads="1"/>
                    </pic:cNvPicPr>
                  </pic:nvPicPr>
                  <pic:blipFill>
                    <a:blip r:embed="rId135"/>
                    <a:stretch>
                      <a:fillRect/>
                    </a:stretch>
                  </pic:blipFill>
                  <pic:spPr bwMode="auto">
                    <a:xfrm>
                      <a:off x="0" y="0"/>
                      <a:ext cx="1026795" cy="307975"/>
                    </a:xfrm>
                    <a:prstGeom prst="rect">
                      <a:avLst/>
                    </a:prstGeom>
                  </pic:spPr>
                </pic:pic>
              </a:graphicData>
            </a:graphic>
          </wp:inline>
        </w:drawing>
      </w:r>
      <w:r>
        <w:rPr>
          <w:rStyle w:val="DefaultParagraphFont"/>
          <w:rFonts w:eastAsia="Cambria" w:cs="Cambria" w:ascii="Cambria" w:hAnsi="Cambria"/>
          <w:i/>
        </w:rPr>
        <w:t>,</w:t>
      </w:r>
    </w:p>
    <w:p>
      <w:pPr>
        <w:pStyle w:val="Normal1"/>
        <w:spacing w:lineRule="auto" w:line="372"/>
        <w:ind w:left="12" w:right="6" w:hanging="0"/>
        <w:rPr/>
      </w:pPr>
      <w:r>
        <w:rPr/>
        <w:t xml:space="preserve">при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xml:space="preserve">) = 06 </w:t>
      </w:r>
      <w:r>
        <w:rPr/>
        <w:t xml:space="preserve">(см., например, [17]). Поэтому при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 xml:space="preserve">) = 06 </w:t>
      </w:r>
      <w:r>
        <w:rPr/>
        <w:t>можно записать</w:t>
      </w:r>
    </w:p>
    <w:p>
      <w:pPr>
        <w:pStyle w:val="Normal1"/>
        <w:spacing w:lineRule="auto" w:line="266" w:before="0" w:after="55"/>
        <w:ind w:left="1212" w:hanging="10"/>
        <w:rPr/>
      </w:pPr>
      <w:r>
        <w:rPr/>
        <w:drawing>
          <wp:inline distT="0" distB="0" distL="0" distR="0">
            <wp:extent cx="2340610" cy="311150"/>
            <wp:effectExtent l="0" t="0" r="0" b="0"/>
            <wp:docPr id="119" name="Picture 411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411107" descr=""/>
                    <pic:cNvPicPr>
                      <a:picLocks noChangeAspect="1" noChangeArrowheads="1"/>
                    </pic:cNvPicPr>
                  </pic:nvPicPr>
                  <pic:blipFill>
                    <a:blip r:embed="rId136"/>
                    <a:stretch>
                      <a:fillRect/>
                    </a:stretch>
                  </pic:blipFill>
                  <pic:spPr bwMode="auto">
                    <a:xfrm>
                      <a:off x="0" y="0"/>
                      <a:ext cx="2340610" cy="311150"/>
                    </a:xfrm>
                    <a:prstGeom prst="rect">
                      <a:avLst/>
                    </a:prstGeom>
                  </pic:spPr>
                </pic:pic>
              </a:graphicData>
            </a:graphic>
          </wp:inline>
        </w:drawing>
      </w:r>
      <w:r>
        <w:rPr>
          <w:rStyle w:val="DefaultParagraphFont"/>
          <w:rFonts w:eastAsia="Cambria" w:cs="Cambria" w:ascii="Cambria" w:hAnsi="Cambria"/>
          <w:i/>
        </w:rPr>
        <w:t>.</w:t>
      </w:r>
    </w:p>
    <w:p>
      <w:pPr>
        <w:pStyle w:val="Normal1"/>
        <w:spacing w:before="0" w:after="111"/>
        <w:ind w:left="12" w:right="6" w:hanging="0"/>
        <w:rPr/>
      </w:pPr>
      <w:r>
        <w:rPr/>
        <w:t>Принимая во внимание (7.1), получаем</w:t>
      </w:r>
    </w:p>
    <w:p>
      <w:pPr>
        <w:pStyle w:val="Normal1"/>
        <w:spacing w:lineRule="auto" w:line="338"/>
        <w:ind w:left="12" w:right="1350" w:firstLine="1602"/>
        <w:rPr/>
      </w:pPr>
      <w:r>
        <w:rPr/>
        <w:drawing>
          <wp:inline distT="0" distB="0" distL="0" distR="0">
            <wp:extent cx="1835150" cy="311150"/>
            <wp:effectExtent l="0" t="0" r="0" b="0"/>
            <wp:docPr id="120" name="Picture 411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11108" descr=""/>
                    <pic:cNvPicPr>
                      <a:picLocks noChangeAspect="1" noChangeArrowheads="1"/>
                    </pic:cNvPicPr>
                  </pic:nvPicPr>
                  <pic:blipFill>
                    <a:blip r:embed="rId137"/>
                    <a:stretch>
                      <a:fillRect/>
                    </a:stretch>
                  </pic:blipFill>
                  <pic:spPr bwMode="auto">
                    <a:xfrm>
                      <a:off x="0" y="0"/>
                      <a:ext cx="1835150" cy="311150"/>
                    </a:xfrm>
                    <a:prstGeom prst="rect">
                      <a:avLst/>
                    </a:prstGeom>
                  </pic:spPr>
                </pic:pic>
              </a:graphicData>
            </a:graphic>
          </wp:inline>
        </w:drawing>
      </w:r>
      <w:r>
        <w:rPr>
          <w:rStyle w:val="DefaultParagraphFont"/>
          <w:rFonts w:eastAsia="Cambria" w:cs="Cambria" w:ascii="Cambria" w:hAnsi="Cambria"/>
          <w:i/>
        </w:rPr>
        <w:t xml:space="preserve">, </w:t>
      </w:r>
      <w:r>
        <w:rPr/>
        <w:t>т.е.</w:t>
      </w:r>
    </w:p>
    <w:p>
      <w:pPr>
        <w:pStyle w:val="Normal1"/>
        <w:spacing w:lineRule="auto" w:line="264" w:before="0" w:after="56"/>
        <w:ind w:left="760" w:right="765" w:hanging="10"/>
        <w:jc w:val="center"/>
        <w:rPr/>
      </w:pPr>
      <w:r>
        <w:rPr/>
        <w:drawing>
          <wp:inline distT="0" distB="0" distL="0" distR="0">
            <wp:extent cx="786130" cy="311150"/>
            <wp:effectExtent l="0" t="0" r="0" b="0"/>
            <wp:docPr id="121" name="Picture 411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411109" descr=""/>
                    <pic:cNvPicPr>
                      <a:picLocks noChangeAspect="1" noChangeArrowheads="1"/>
                    </pic:cNvPicPr>
                  </pic:nvPicPr>
                  <pic:blipFill>
                    <a:blip r:embed="rId138"/>
                    <a:stretch>
                      <a:fillRect/>
                    </a:stretch>
                  </pic:blipFill>
                  <pic:spPr bwMode="auto">
                    <a:xfrm>
                      <a:off x="0" y="0"/>
                      <a:ext cx="786130" cy="311150"/>
                    </a:xfrm>
                    <a:prstGeom prst="rect">
                      <a:avLst/>
                    </a:prstGeom>
                  </pic:spPr>
                </pic:pic>
              </a:graphicData>
            </a:graphic>
          </wp:inline>
        </w:drawing>
      </w:r>
      <w:r>
        <w:rPr>
          <w:rStyle w:val="DefaultParagraphFont"/>
          <w:rFonts w:eastAsia="Cambria" w:cs="Cambria" w:ascii="Cambria" w:hAnsi="Cambria"/>
          <w:i/>
        </w:rPr>
        <w:t>.</w:t>
      </w:r>
    </w:p>
    <w:p>
      <w:pPr>
        <w:pStyle w:val="Normal1"/>
        <w:ind w:left="12" w:right="6" w:hanging="0"/>
        <w:rPr/>
      </w:pPr>
      <w:r>
        <w:rPr/>
        <w:t xml:space="preserve">Таким образом, (7.2) доказано. Обратное утверждение теоремы доказывается «обратным ходом» приведенных равенств, см. [19]. </w:t>
      </w:r>
      <w:r>
        <w:rPr>
          <w:rStyle w:val="DefaultParagraphFont"/>
          <w:rFonts w:eastAsia="Cambria" w:cs="Cambria" w:ascii="Cambria" w:hAnsi="Cambria"/>
        </w:rPr>
        <w:t>⊓⊔</w:t>
      </w:r>
    </w:p>
    <w:p>
      <w:pPr>
        <w:pStyle w:val="Normal1"/>
        <w:tabs>
          <w:tab w:val="center" w:pos="1668" w:leader="none"/>
        </w:tabs>
        <w:spacing w:lineRule="auto" w:line="268" w:before="0" w:after="116"/>
        <w:ind w:left="-11" w:hanging="0"/>
        <w:jc w:val="left"/>
        <w:rPr/>
      </w:pPr>
      <w:r>
        <w:rPr>
          <w:rStyle w:val="DefaultParagraphFont"/>
          <w:sz w:val="24"/>
        </w:rPr>
        <w:t>7.3.</w:t>
        <w:tab/>
        <w:t>Шифр Вернама</w:t>
      </w:r>
    </w:p>
    <w:p>
      <w:pPr>
        <w:pStyle w:val="Normal1"/>
        <w:ind w:left="12" w:right="6" w:hanging="0"/>
        <w:rPr/>
      </w:pPr>
      <w:r>
        <w:rPr/>
        <w:t>Этот шифр был предложен в 1926 году американским инженером Вернамом (Gilbert Vernam) и использовался на практике, но доказательство его невскрываемости было получено значительно позже Шенноном [19]. Для шифра Вернама часто используется название «одноразовая лента» (one-time pad). Мы опишем этот шифр для случая двоичного алфавита, чтобы упростить обозначения.</w:t>
      </w:r>
    </w:p>
    <w:p>
      <w:pPr>
        <w:pStyle w:val="Normal1"/>
        <w:ind w:left="12" w:right="6" w:firstLine="397"/>
        <w:rPr/>
      </w:pPr>
      <w:r>
        <w:rPr/>
        <w:t xml:space="preserve">Пусть множество сообщений </w:t>
      </w:r>
      <w:r>
        <w:rPr>
          <w:rStyle w:val="DefaultParagraphFont"/>
          <w:rFonts w:eastAsia="Cambria" w:cs="Cambria" w:ascii="Cambria" w:hAnsi="Cambria"/>
          <w:i/>
        </w:rPr>
        <w:t xml:space="preserve">M </w:t>
      </w:r>
      <w:r>
        <w:rPr/>
        <w:t xml:space="preserve">состоит из слов двоичного алфавита длины </w:t>
      </w:r>
      <w:r>
        <w:rPr>
          <w:rStyle w:val="DefaultParagraphFont"/>
          <w:rFonts w:eastAsia="Cambria" w:cs="Cambria" w:ascii="Cambria" w:hAnsi="Cambria"/>
          <w:i/>
        </w:rPr>
        <w:t>n</w:t>
      </w:r>
      <w:r>
        <w:rPr/>
        <w:t xml:space="preserve">, т.е. всего сообщений не более, чем </w:t>
      </w:r>
      <w:r>
        <w:rPr>
          <w:rStyle w:val="DefaultParagraphFont"/>
          <w:rFonts w:eastAsia="Cambria" w:cs="Cambria" w:ascii="Cambria" w:hAnsi="Cambria"/>
        </w:rPr>
        <w:t>2</w:t>
      </w:r>
      <w:r>
        <w:rPr>
          <w:rStyle w:val="DefaultParagraphFont"/>
          <w:rFonts w:eastAsia="Cambria" w:cs="Cambria" w:ascii="Cambria" w:hAnsi="Cambria"/>
          <w:i/>
          <w:position w:val="6"/>
          <w:sz w:val="13"/>
        </w:rPr>
        <w:t>n</w:t>
      </w:r>
      <w:r>
        <w:rPr/>
        <w:t xml:space="preserve">. В шифре Вернама множество ключей также состоит из слов той же длины </w:t>
      </w:r>
      <w:r>
        <w:rPr>
          <w:rStyle w:val="DefaultParagraphFont"/>
          <w:rFonts w:eastAsia="Cambria" w:cs="Cambria" w:ascii="Cambria" w:hAnsi="Cambria"/>
          <w:i/>
        </w:rPr>
        <w:t xml:space="preserve">n </w:t>
      </w:r>
      <w:r>
        <w:rPr/>
        <w:t xml:space="preserve">и каждый ключ используется с вероятностью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position w:val="6"/>
          <w:sz w:val="13"/>
        </w:rPr>
        <w:t>n</w:t>
      </w:r>
      <w:r>
        <w:rPr/>
        <w:t>. Другими словами, все ключи используются с одинаковой вероятностью.</w:t>
      </w:r>
    </w:p>
    <w:p>
      <w:pPr>
        <w:pStyle w:val="Normal1"/>
        <w:spacing w:before="0" w:after="155"/>
        <w:ind w:left="12" w:right="6" w:firstLine="397"/>
        <w:rPr/>
      </w:pPr>
      <w:r>
        <w:rPr/>
        <w:t xml:space="preserve">Пусть необходимо зашифровать сообщение </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n </w:t>
      </w:r>
      <w:r>
        <w:rPr/>
        <w:t xml:space="preserve">и пусть выбран ключ </w:t>
      </w:r>
      <w:r>
        <w:rPr>
          <w:rStyle w:val="DefaultParagraphFont"/>
          <w:rFonts w:eastAsia="Cambria" w:cs="Cambria" w:ascii="Cambria" w:hAnsi="Cambria"/>
          <w:i/>
        </w:rPr>
        <w:t>k</w:t>
      </w:r>
      <w:r>
        <w:rPr>
          <w:rStyle w:val="DefaultParagraphFont"/>
          <w:rFonts w:eastAsia="Cambria" w:cs="Cambria" w:ascii="Cambria" w:hAnsi="Cambria"/>
        </w:rPr>
        <w:t xml:space="preserve">¯ =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...k</w:t>
      </w:r>
      <w:r>
        <w:rPr>
          <w:rStyle w:val="DefaultParagraphFont"/>
          <w:rFonts w:eastAsia="Cambria" w:cs="Cambria" w:ascii="Cambria" w:hAnsi="Cambria"/>
          <w:i/>
          <w:position w:val="-1"/>
          <w:sz w:val="13"/>
        </w:rPr>
        <w:t>n</w:t>
      </w:r>
      <w:r>
        <w:rPr/>
        <w:t xml:space="preserve">. Тогда зашифрованное сообщение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e</w:t>
      </w:r>
      <w:r>
        <w:rPr>
          <w:rStyle w:val="DefaultParagraphFont"/>
          <w:rFonts w:eastAsia="Cambria" w:cs="Cambria" w:ascii="Cambria" w:hAnsi="Cambria"/>
          <w:position w:val="-1"/>
          <w:sz w:val="13"/>
        </w:rPr>
        <w:t>1</w:t>
      </w:r>
      <w:r>
        <w:rPr>
          <w:rStyle w:val="DefaultParagraphFont"/>
          <w:rFonts w:eastAsia="Cambria" w:cs="Cambria" w:ascii="Cambria" w:hAnsi="Cambria"/>
          <w:i/>
        </w:rPr>
        <w:t>e</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n </w:t>
      </w:r>
      <w:r>
        <w:rPr/>
        <w:t>получается по формуле:</w:t>
      </w:r>
    </w:p>
    <w:p>
      <w:pPr>
        <w:pStyle w:val="Normal1"/>
        <w:tabs>
          <w:tab w:val="center" w:pos="3118" w:leader="none"/>
          <w:tab w:val="right" w:pos="6241" w:leader="none"/>
        </w:tabs>
        <w:spacing w:lineRule="auto" w:line="247" w:before="0" w:after="239"/>
        <w:ind w:left="0" w:hanging="0"/>
        <w:jc w:val="left"/>
        <w:rPr/>
      </w:pPr>
      <w:r>
        <w:rPr>
          <w:rStyle w:val="DefaultParagraphFont"/>
          <w:sz w:val="22"/>
        </w:rPr>
        <w:tab/>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i/>
          <w:position w:val="-1"/>
          <w:sz w:val="13"/>
        </w:rPr>
        <w:t>i</w:t>
      </w:r>
      <w:r>
        <w:rPr>
          <w:rStyle w:val="DefaultParagraphFont"/>
          <w:rFonts w:eastAsia="Cambria" w:cs="Cambria" w:ascii="Cambria" w:hAnsi="Cambria"/>
          <w:i/>
        </w:rPr>
        <w:t>,</w:t>
        <w:tab/>
      </w:r>
      <w:r>
        <w:rPr/>
        <w:t>(7.3)</w:t>
      </w:r>
    </w:p>
    <w:p>
      <w:pPr>
        <w:pStyle w:val="Normal1"/>
        <w:spacing w:lineRule="auto" w:line="372"/>
        <w:ind w:left="12" w:right="6" w:hanging="0"/>
        <w:rPr/>
      </w:pPr>
      <w:r>
        <w:rPr/>
        <w:t xml:space="preserve">где </w:t>
      </w:r>
      <w:r>
        <w:rPr>
          <w:rStyle w:val="DefaultParagraphFont"/>
          <w:rFonts w:eastAsia="Cambria" w:cs="Cambria" w:ascii="Cambria" w:hAnsi="Cambria"/>
          <w:i/>
        </w:rPr>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 xml:space="preserve">,...,n </w:t>
      </w:r>
      <w:r>
        <w:rPr/>
        <w:t xml:space="preserve">и </w:t>
      </w:r>
      <w:r>
        <w:rPr>
          <w:rStyle w:val="DefaultParagraphFont"/>
          <w:rFonts w:eastAsia="Cambria" w:cs="Cambria" w:ascii="Cambria" w:hAnsi="Cambria"/>
        </w:rPr>
        <w:t xml:space="preserve">⊕ </w:t>
      </w:r>
      <w:r>
        <w:rPr/>
        <w:t>обозначает сложение по модулю 2. Другими словами, сообщение шифруется по схеме</w:t>
      </w:r>
    </w:p>
    <w:p>
      <w:pPr>
        <w:pStyle w:val="Normal1"/>
        <w:spacing w:lineRule="auto" w:line="264" w:before="0" w:after="88"/>
        <w:ind w:left="760" w:right="779" w:hanging="10"/>
        <w:jc w:val="center"/>
        <w:rPr/>
      </w:pPr>
      <w:r>
        <w:rPr/>
        <w:drawing>
          <wp:inline distT="0" distB="0" distL="0" distR="0">
            <wp:extent cx="1624965" cy="420370"/>
            <wp:effectExtent l="0" t="0" r="0" b="0"/>
            <wp:docPr id="122" name="Picture 411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411110" descr=""/>
                    <pic:cNvPicPr>
                      <a:picLocks noChangeAspect="1" noChangeArrowheads="1"/>
                    </pic:cNvPicPr>
                  </pic:nvPicPr>
                  <pic:blipFill>
                    <a:blip r:embed="rId139"/>
                    <a:stretch>
                      <a:fillRect/>
                    </a:stretch>
                  </pic:blipFill>
                  <pic:spPr bwMode="auto">
                    <a:xfrm>
                      <a:off x="0" y="0"/>
                      <a:ext cx="1624965" cy="420370"/>
                    </a:xfrm>
                    <a:prstGeom prst="rect">
                      <a:avLst/>
                    </a:prstGeom>
                  </pic:spPr>
                </pic:pic>
              </a:graphicData>
            </a:graphic>
          </wp:inline>
        </w:drawing>
      </w:r>
      <w:r>
        <w:rPr>
          <w:rStyle w:val="DefaultParagraphFont"/>
          <w:rFonts w:eastAsia="Cambria" w:cs="Cambria" w:ascii="Cambria" w:hAnsi="Cambria"/>
          <w:i/>
        </w:rPr>
        <w:t>.</w:t>
      </w:r>
    </w:p>
    <w:p>
      <w:pPr>
        <w:pStyle w:val="Normal1"/>
        <w:spacing w:before="0" w:after="160"/>
        <w:ind w:left="12" w:right="6" w:firstLine="397"/>
        <w:rPr/>
      </w:pPr>
      <w:r>
        <w:rPr/>
        <w:t>Так как сложение и вычитание по модулю 2 совпадают, то легко видеть, что дешифрование осуществляется по формуле</w:t>
      </w:r>
    </w:p>
    <w:p>
      <w:pPr>
        <w:pStyle w:val="Normal1"/>
        <w:tabs>
          <w:tab w:val="center" w:pos="3118" w:leader="none"/>
          <w:tab w:val="right" w:pos="6241" w:leader="none"/>
        </w:tabs>
        <w:spacing w:lineRule="auto" w:line="247" w:before="0" w:after="275"/>
        <w:ind w:left="0" w:hanging="0"/>
        <w:jc w:val="left"/>
        <w:rPr/>
      </w:pPr>
      <w:r>
        <w:rPr>
          <w:rStyle w:val="DefaultParagraphFont"/>
          <w:sz w:val="22"/>
        </w:rPr>
        <w:tab/>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i/>
          <w:position w:val="-1"/>
          <w:sz w:val="13"/>
        </w:rPr>
        <w:t>i</w:t>
      </w:r>
      <w:r>
        <w:rPr>
          <w:rStyle w:val="DefaultParagraphFont"/>
          <w:rFonts w:eastAsia="Cambria" w:cs="Cambria" w:ascii="Cambria" w:hAnsi="Cambria"/>
          <w:i/>
        </w:rPr>
        <w:t>.</w:t>
        <w:tab/>
      </w:r>
      <w:r>
        <w:rPr/>
        <w:t>(7.4)</w:t>
      </w:r>
    </w:p>
    <w:p>
      <w:pPr>
        <w:pStyle w:val="Normal1"/>
        <w:spacing w:before="0" w:after="244"/>
        <w:ind w:left="12" w:right="6" w:firstLine="397"/>
        <w:rPr/>
      </w:pPr>
      <w:r>
        <w:rPr/>
        <w:t xml:space="preserve">П р и м е р 7.1. Пусть </w:t>
      </w:r>
      <w:r>
        <w:rPr>
          <w:rStyle w:val="DefaultParagraphFont"/>
          <w:rFonts w:eastAsia="Cambria" w:cs="Cambria" w:ascii="Cambria" w:hAnsi="Cambria"/>
          <w:i/>
        </w:rPr>
        <w:t>m</w:t>
      </w:r>
      <w:r>
        <w:rPr>
          <w:rStyle w:val="DefaultParagraphFont"/>
          <w:rFonts w:eastAsia="Cambria" w:cs="Cambria" w:ascii="Cambria" w:hAnsi="Cambria"/>
        </w:rPr>
        <w:t>¯ = 01001</w:t>
      </w:r>
      <w:r>
        <w:rPr/>
        <w:t xml:space="preserve">, </w:t>
      </w:r>
      <w:r>
        <w:rPr>
          <w:rStyle w:val="DefaultParagraphFont"/>
          <w:rFonts w:eastAsia="Cambria" w:cs="Cambria" w:ascii="Cambria" w:hAnsi="Cambria"/>
          <w:i/>
        </w:rPr>
        <w:t>k</w:t>
      </w:r>
      <w:r>
        <w:rPr>
          <w:rStyle w:val="DefaultParagraphFont"/>
          <w:rFonts w:eastAsia="Cambria" w:cs="Cambria" w:ascii="Cambria" w:hAnsi="Cambria"/>
        </w:rPr>
        <w:t>¯ = 11010</w:t>
      </w:r>
      <w:r>
        <w:rPr/>
        <w:t xml:space="preserve">. Тогда получаем </w:t>
      </w:r>
      <w:r>
        <w:rPr>
          <w:rStyle w:val="DefaultParagraphFont"/>
          <w:rFonts w:eastAsia="Cambria" w:cs="Cambria" w:ascii="Cambria" w:hAnsi="Cambria"/>
          <w:i/>
        </w:rPr>
        <w:t>e</w:t>
      </w:r>
      <w:r>
        <w:rPr>
          <w:rStyle w:val="DefaultParagraphFont"/>
          <w:rFonts w:eastAsia="Cambria" w:cs="Cambria" w:ascii="Cambria" w:hAnsi="Cambria"/>
        </w:rPr>
        <w:t>¯ = 10011</w:t>
      </w:r>
      <w:r>
        <w:rPr/>
        <w:t xml:space="preserve">. Сложив </w:t>
      </w:r>
      <w:r>
        <w:rPr>
          <w:rStyle w:val="DefaultParagraphFont"/>
          <w:rFonts w:eastAsia="Cambria" w:cs="Cambria" w:ascii="Cambria" w:hAnsi="Cambria"/>
          <w:i/>
        </w:rPr>
        <w:t>e</w:t>
      </w:r>
      <w:r>
        <w:rPr>
          <w:rStyle w:val="DefaultParagraphFont"/>
          <w:rFonts w:eastAsia="Cambria" w:cs="Cambria" w:ascii="Cambria" w:hAnsi="Cambria"/>
        </w:rPr>
        <w:t xml:space="preserve">¯ </w:t>
      </w:r>
      <w:r>
        <w:rPr/>
        <w:t xml:space="preserve">с </w:t>
      </w:r>
      <w:r>
        <w:rPr>
          <w:rStyle w:val="DefaultParagraphFont"/>
          <w:rFonts w:eastAsia="Cambria" w:cs="Cambria" w:ascii="Cambria" w:hAnsi="Cambria"/>
          <w:i/>
        </w:rPr>
        <w:t>k</w:t>
      </w:r>
      <w:r>
        <w:rPr>
          <w:rStyle w:val="DefaultParagraphFont"/>
          <w:rFonts w:eastAsia="Cambria" w:cs="Cambria" w:ascii="Cambria" w:hAnsi="Cambria"/>
        </w:rPr>
        <w:t>¯</w:t>
      </w:r>
      <w:r>
        <w:rPr/>
        <w:t xml:space="preserve">, восстанавливаем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 </w:t>
      </w:r>
      <w:r>
        <w:rPr>
          <w:rStyle w:val="DefaultParagraphFont"/>
          <w:rFonts w:eastAsia="Cambria" w:cs="Cambria" w:ascii="Cambria" w:hAnsi="Cambria"/>
        </w:rPr>
        <w:t>⊓⊔</w:t>
      </w:r>
    </w:p>
    <w:p>
      <w:pPr>
        <w:pStyle w:val="Normal1"/>
        <w:spacing w:lineRule="auto" w:line="247" w:before="0" w:after="98"/>
        <w:ind w:left="-15" w:right="5" w:firstLine="387"/>
        <w:rPr/>
      </w:pPr>
      <w:r>
        <w:rPr/>
        <w:t>Теорема 7.2. Шифр Вернама является совершенно секретной</w:t>
      </w:r>
    </w:p>
    <w:p>
      <w:pPr>
        <w:pStyle w:val="1"/>
        <w:tabs>
          <w:tab w:val="clear" w:pos="720"/>
          <w:tab w:val="left" w:pos="-15" w:leader="none"/>
        </w:tabs>
        <w:spacing w:before="0" w:after="98"/>
        <w:ind w:left="-15" w:right="5" w:hanging="0"/>
        <w:rPr/>
      </w:pPr>
      <w:bookmarkStart w:id="0" w:name="_Toc422657"/>
      <w:r>
        <w:rPr/>
        <w:t>криптосистемой.</w:t>
      </w:r>
      <w:bookmarkEnd w:id="0"/>
    </w:p>
    <w:p>
      <w:pPr>
        <w:pStyle w:val="Normal1"/>
        <w:ind w:left="12" w:right="6" w:firstLine="397"/>
        <w:rPr/>
      </w:pPr>
      <w:r>
        <w:rPr/>
        <w:t>Д о к а з а т е л ь с т в о . Согласно теореме 7.1 достаточно доказать справедливость (7.2). Имеем</w:t>
      </w:r>
    </w:p>
    <w:p>
      <w:pPr>
        <w:pStyle w:val="Normal1"/>
        <w:spacing w:lineRule="auto" w:line="256" w:before="0" w:after="82"/>
        <w:ind w:left="486" w:hanging="0"/>
        <w:jc w:val="left"/>
        <w:rPr/>
      </w:pPr>
      <w:r>
        <w:rPr/>
        <w:drawing>
          <wp:inline distT="0" distB="0" distL="0" distR="0">
            <wp:extent cx="3273425" cy="326390"/>
            <wp:effectExtent l="0" t="0" r="0" b="0"/>
            <wp:docPr id="123" name="Picture 411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411111" descr=""/>
                    <pic:cNvPicPr>
                      <a:picLocks noChangeAspect="1" noChangeArrowheads="1"/>
                    </pic:cNvPicPr>
                  </pic:nvPicPr>
                  <pic:blipFill>
                    <a:blip r:embed="rId140"/>
                    <a:stretch>
                      <a:fillRect/>
                    </a:stretch>
                  </pic:blipFill>
                  <pic:spPr bwMode="auto">
                    <a:xfrm>
                      <a:off x="0" y="0"/>
                      <a:ext cx="3273425" cy="326390"/>
                    </a:xfrm>
                    <a:prstGeom prst="rect">
                      <a:avLst/>
                    </a:prstGeom>
                  </pic:spPr>
                </pic:pic>
              </a:graphicData>
            </a:graphic>
          </wp:inline>
        </w:drawing>
      </w:r>
    </w:p>
    <w:p>
      <w:pPr>
        <w:sectPr>
          <w:headerReference w:type="even" r:id="rId141"/>
          <w:headerReference w:type="default" r:id="rId142"/>
          <w:headerReference w:type="first" r:id="rId143"/>
          <w:type w:val="nextPage"/>
          <w:pgSz w:w="6800" w:h="10400"/>
          <w:pgMar w:left="274" w:right="285" w:gutter="0" w:header="720" w:top="210" w:footer="0" w:bottom="720"/>
          <w:pgNumType w:fmt="decimal"/>
          <w:formProt w:val="false"/>
          <w:titlePg/>
          <w:textDirection w:val="lrTb"/>
          <w:docGrid w:type="default" w:linePitch="600" w:charSpace="36864"/>
        </w:sectPr>
        <w:pStyle w:val="Normal1"/>
        <w:tabs>
          <w:tab w:val="center" w:pos="785" w:leader="none"/>
          <w:tab w:val="center" w:pos="2170" w:leader="none"/>
        </w:tabs>
        <w:spacing w:lineRule="auto" w:line="266" w:before="0" w:after="69"/>
        <w:ind w:left="0" w:hanging="0"/>
        <w:jc w:val="left"/>
        <w:rPr/>
      </w:pPr>
      <w:r>
        <w:rPr>
          <w:rStyle w:val="DefaultParagraphFont"/>
          <w:sz w:val="22"/>
        </w:rPr>
        <w:tab/>
      </w:r>
      <w:r>
        <w:rPr>
          <w:rStyle w:val="DefaultParagraphFont"/>
          <w:rFonts w:eastAsia="Cambria" w:cs="Cambria" w:ascii="Cambria" w:hAnsi="Cambria"/>
        </w:rPr>
        <w:t>=</w:t>
        <w:tab/>
      </w:r>
      <w:r>
        <w:rPr>
          <w:rStyle w:val="DefaultParagraphFont"/>
          <w:rFonts w:eastAsia="Cambria" w:cs="Cambria" w:ascii="Cambria" w:hAnsi="Cambria"/>
          <w:i/>
        </w:rPr>
        <w:t>P</w:t>
      </w:r>
      <w:r>
        <w:rPr>
          <w:rStyle w:val="DefaultParagraphFont"/>
          <w:rFonts w:eastAsia="Cambria" w:cs="Cambria" w:ascii="Cambria" w:hAnsi="Cambria"/>
        </w:rPr>
        <w:t>(</w:t>
      </w:r>
      <w:r>
        <w:rPr/>
        <w:t xml:space="preserve">ключ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i/>
          <w:position w:val="-1"/>
          <w:sz w:val="13"/>
        </w:rPr>
        <w:t>n</w:t>
      </w:r>
      <w:r>
        <w:rPr>
          <w:rStyle w:val="DefaultParagraphFont"/>
          <w:rFonts w:eastAsia="Cambria" w:cs="Cambria" w:ascii="Cambria" w:hAnsi="Cambria"/>
        </w:rPr>
        <w:t>) = 2</w:t>
      </w:r>
      <w:r>
        <w:rPr>
          <w:rStyle w:val="DefaultParagraphFont"/>
          <w:rFonts w:eastAsia="Cambria" w:cs="Cambria" w:ascii="Cambria" w:hAnsi="Cambria"/>
          <w:position w:val="6"/>
          <w:sz w:val="13"/>
        </w:rPr>
        <w:t>−</w:t>
      </w:r>
      <w:r>
        <w:rPr>
          <w:rStyle w:val="DefaultParagraphFont"/>
          <w:rFonts w:eastAsia="Cambria" w:cs="Cambria" w:ascii="Cambria" w:hAnsi="Cambria"/>
          <w:i/>
          <w:position w:val="6"/>
          <w:sz w:val="13"/>
        </w:rPr>
        <w:t>n</w:t>
      </w:r>
      <w:r>
        <w:br w:type="page"/>
      </w:r>
    </w:p>
    <w:p>
      <w:pPr>
        <w:pStyle w:val="Normal1"/>
        <w:ind w:left="12" w:right="6" w:hanging="0"/>
        <w:rPr/>
      </w:pPr>
      <w:r>
        <w:rPr/>
        <w:t>(в последнем равенстве мы использовали то, что, по предположению, все ключи равновероятны).</w:t>
      </w:r>
    </w:p>
    <w:p>
      <w:pPr>
        <w:pStyle w:val="Normal1"/>
        <w:spacing w:before="0" w:after="149"/>
        <w:ind w:left="397" w:right="6" w:hanging="0"/>
        <w:rPr/>
      </w:pPr>
      <w:r>
        <w:rPr/>
        <w:t xml:space="preserve">Найдем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t>. По формуле полной вероятности</w:t>
      </w:r>
    </w:p>
    <w:p>
      <w:pPr>
        <w:pStyle w:val="Normal1"/>
        <w:spacing w:lineRule="auto" w:line="256" w:before="0" w:after="238"/>
        <w:ind w:left="514" w:right="1222" w:hanging="10"/>
        <w:jc w:val="center"/>
        <w:rPr/>
      </w:pPr>
      <w:r>
        <w:rPr>
          <w:rStyle w:val="DefaultParagraphFont"/>
          <w:rFonts w:eastAsia="Cambria" w:cs="Cambria" w:ascii="Cambria" w:hAnsi="Cambria"/>
          <w:sz w:val="14"/>
        </w:rPr>
        <w:t>2</w:t>
      </w:r>
      <w:r>
        <w:rPr>
          <w:rStyle w:val="DefaultParagraphFont"/>
          <w:rFonts w:eastAsia="Cambria" w:cs="Cambria" w:ascii="Cambria" w:hAnsi="Cambria"/>
          <w:i/>
          <w:sz w:val="10"/>
        </w:rPr>
        <w:t>n</w:t>
      </w:r>
    </w:p>
    <w:p>
      <w:pPr>
        <w:pStyle w:val="Normal1"/>
        <w:spacing w:lineRule="auto" w:line="264" w:before="0" w:after="283"/>
        <w:ind w:left="213" w:right="203" w:hanging="10"/>
        <w:jc w:val="center"/>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 = X</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lineRule="auto" w:line="256" w:before="0" w:after="237"/>
        <w:ind w:left="904" w:right="1602" w:hanging="10"/>
        <w:jc w:val="center"/>
        <w:rPr/>
      </w:pPr>
      <w:r>
        <w:rPr>
          <w:rStyle w:val="DefaultParagraphFont"/>
          <w:rFonts w:eastAsia="Cambria" w:cs="Cambria" w:ascii="Cambria" w:hAnsi="Cambria"/>
          <w:i/>
          <w:sz w:val="14"/>
        </w:rPr>
        <w:t>i</w:t>
      </w:r>
      <w:r>
        <w:rPr>
          <w:rStyle w:val="DefaultParagraphFont"/>
          <w:rFonts w:eastAsia="Cambria" w:cs="Cambria" w:ascii="Cambria" w:hAnsi="Cambria"/>
          <w:sz w:val="14"/>
        </w:rPr>
        <w:t>=1</w:t>
      </w:r>
    </w:p>
    <w:p>
      <w:pPr>
        <w:pStyle w:val="Normal1"/>
        <w:spacing w:before="0" w:after="285"/>
        <w:ind w:left="12" w:right="6" w:hanging="0"/>
        <w:rPr/>
      </w:pPr>
      <w:r>
        <w:rPr/>
        <w:t xml:space="preserve">Учитывая, что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rPr>
        <w:t>) = 2</w:t>
      </w:r>
      <w:r>
        <w:rPr>
          <w:rStyle w:val="DefaultParagraphFont"/>
          <w:rFonts w:eastAsia="Cambria" w:cs="Cambria" w:ascii="Cambria" w:hAnsi="Cambria"/>
          <w:sz w:val="14"/>
        </w:rPr>
        <w:t>−</w:t>
      </w:r>
      <w:r>
        <w:rPr>
          <w:rStyle w:val="DefaultParagraphFont"/>
          <w:rFonts w:eastAsia="Cambria" w:cs="Cambria" w:ascii="Cambria" w:hAnsi="Cambria"/>
          <w:i/>
          <w:position w:val="6"/>
          <w:sz w:val="13"/>
        </w:rPr>
        <w:t>n</w:t>
      </w:r>
      <w:r>
        <w:rPr/>
        <w:t>, получаем</w:t>
      </w:r>
    </w:p>
    <w:p>
      <w:pPr>
        <w:pStyle w:val="Normal1"/>
        <w:spacing w:lineRule="auto" w:line="256" w:before="0" w:after="206"/>
        <w:ind w:left="514" w:hanging="10"/>
        <w:jc w:val="center"/>
        <w:rPr/>
      </w:pPr>
      <w:r>
        <w:rPr>
          <w:rStyle w:val="DefaultParagraphFont"/>
          <w:rFonts w:eastAsia="Cambria" w:cs="Cambria" w:ascii="Cambria" w:hAnsi="Cambria"/>
          <w:sz w:val="14"/>
        </w:rPr>
        <w:t>2</w:t>
      </w:r>
      <w:r>
        <w:rPr>
          <w:rStyle w:val="DefaultParagraphFont"/>
          <w:rFonts w:eastAsia="Cambria" w:cs="Cambria" w:ascii="Cambria" w:hAnsi="Cambria"/>
          <w:i/>
          <w:sz w:val="10"/>
        </w:rPr>
        <w:t>n</w:t>
      </w:r>
    </w:p>
    <w:p>
      <w:pPr>
        <w:pStyle w:val="Normal1"/>
        <w:spacing w:lineRule="auto" w:line="264" w:before="0" w:after="304"/>
        <w:ind w:left="213" w:right="203" w:hanging="10"/>
        <w:jc w:val="center"/>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 = 2</w:t>
      </w:r>
      <w:r>
        <w:rPr>
          <w:rStyle w:val="DefaultParagraphFont"/>
          <w:rFonts w:eastAsia="Cambria" w:cs="Cambria" w:ascii="Cambria" w:hAnsi="Cambria"/>
          <w:position w:val="6"/>
          <w:sz w:val="13"/>
        </w:rPr>
        <w:t>−</w:t>
      </w:r>
      <w:r>
        <w:rPr>
          <w:rStyle w:val="DefaultParagraphFont"/>
          <w:rFonts w:eastAsia="Cambria" w:cs="Cambria" w:ascii="Cambria" w:hAnsi="Cambria"/>
          <w:i/>
          <w:position w:val="6"/>
          <w:sz w:val="13"/>
        </w:rPr>
        <w:t xml:space="preserve">n </w:t>
      </w:r>
      <w:r>
        <w:rPr>
          <w:rStyle w:val="DefaultParagraphFont"/>
          <w:rFonts w:eastAsia="Cambria" w:cs="Cambria" w:ascii="Cambria" w:hAnsi="Cambria"/>
        </w:rPr>
        <w:t>X</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lineRule="auto" w:line="256" w:before="0" w:after="208"/>
        <w:ind w:left="904" w:right="379" w:hanging="10"/>
        <w:jc w:val="center"/>
        <w:rPr/>
      </w:pPr>
      <w:r>
        <w:rPr>
          <w:rStyle w:val="DefaultParagraphFont"/>
          <w:rFonts w:eastAsia="Cambria" w:cs="Cambria" w:ascii="Cambria" w:hAnsi="Cambria"/>
          <w:i/>
          <w:sz w:val="14"/>
        </w:rPr>
        <w:t>i</w:t>
      </w:r>
      <w:r>
        <w:rPr>
          <w:rStyle w:val="DefaultParagraphFont"/>
          <w:rFonts w:eastAsia="Cambria" w:cs="Cambria" w:ascii="Cambria" w:hAnsi="Cambria"/>
          <w:sz w:val="14"/>
        </w:rPr>
        <w:t>=1</w:t>
      </w:r>
    </w:p>
    <w:p>
      <w:pPr>
        <w:pStyle w:val="Normal1"/>
        <w:ind w:left="12" w:right="6" w:hanging="0"/>
        <w:rPr/>
      </w:pPr>
      <w:r>
        <w:rPr/>
        <w:t>Так как сумма вероятностей всех возможных сообщений равна 1, получаем</w:t>
      </w:r>
    </w:p>
    <w:p>
      <w:pPr>
        <w:pStyle w:val="Normal1"/>
        <w:spacing w:lineRule="auto" w:line="264" w:before="0" w:after="152"/>
        <w:ind w:left="213" w:right="203" w:hanging="10"/>
        <w:jc w:val="center"/>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i/>
          <w:position w:val="-1"/>
          <w:sz w:val="13"/>
        </w:rPr>
        <w:t>j</w:t>
      </w:r>
      <w:r>
        <w:rPr>
          <w:rStyle w:val="DefaultParagraphFont"/>
          <w:rFonts w:eastAsia="Cambria" w:cs="Cambria" w:ascii="Cambria" w:hAnsi="Cambria"/>
        </w:rPr>
        <w:t>) = 2</w:t>
      </w:r>
      <w:r>
        <w:rPr>
          <w:rStyle w:val="DefaultParagraphFont"/>
          <w:rFonts w:eastAsia="Cambria" w:cs="Cambria" w:ascii="Cambria" w:hAnsi="Cambria"/>
          <w:position w:val="6"/>
          <w:sz w:val="13"/>
        </w:rPr>
        <w:t>−</w:t>
      </w:r>
      <w:r>
        <w:rPr>
          <w:rStyle w:val="DefaultParagraphFont"/>
          <w:rFonts w:eastAsia="Cambria" w:cs="Cambria" w:ascii="Cambria" w:hAnsi="Cambria"/>
          <w:i/>
          <w:position w:val="6"/>
          <w:sz w:val="13"/>
        </w:rPr>
        <w:t>n</w:t>
      </w:r>
      <w:r>
        <w:rPr>
          <w:rStyle w:val="DefaultParagraphFont"/>
          <w:rFonts w:eastAsia="Cambria" w:cs="Cambria" w:ascii="Cambria" w:hAnsi="Cambria"/>
          <w:i/>
        </w:rPr>
        <w:t>.</w:t>
      </w:r>
    </w:p>
    <w:p>
      <w:pPr>
        <w:pStyle w:val="Normal1"/>
        <w:tabs>
          <w:tab w:val="right" w:pos="6245" w:leader="none"/>
        </w:tabs>
        <w:spacing w:before="0" w:after="248"/>
        <w:ind w:left="0" w:hanging="0"/>
        <w:jc w:val="left"/>
        <w:rPr/>
      </w:pPr>
      <w:r>
        <w:rPr/>
        <w:t>Таким образом, справедливо (7.2). Теорема доказана.</w:t>
        <w:tab/>
      </w:r>
      <w:r>
        <w:rPr>
          <w:rStyle w:val="DefaultParagraphFont"/>
          <w:rFonts w:eastAsia="Cambria" w:cs="Cambria" w:ascii="Cambria" w:hAnsi="Cambria"/>
        </w:rPr>
        <w:t>⊓⊔</w:t>
      </w:r>
    </w:p>
    <w:p>
      <w:pPr>
        <w:pStyle w:val="Normal1"/>
        <w:spacing w:before="0" w:after="353"/>
        <w:ind w:left="12" w:right="6" w:firstLine="397"/>
        <w:rPr/>
      </w:pPr>
      <w:r>
        <w:rPr/>
        <w:t>Известно, что шифр Вернама использовался при защите правительственной связи: например, на так называемой горячей линии «Москва – Вашингтон» [28], а также в других системах, где можно позволить дорогой способ доставки секретного ключа. Однако шифр Вернама можно использовать во многих других практически важных ситуациях. Например, на основе этого шифра легко организовать связь между банком и его филиалами (или связи между банком и клиентами), когда они находятся в одном городе, или защитить электронные письма, скажем, для студентов Алисы и Боба, расстающихся на каникулы (мы предлагаем читателю придумать схему и написать программу, считая, что общая длина писем, которыми они будут обмениваться во время каникул, не превосходит 1.44 Мбайт, т.е. объема стандартной дискеты).</w:t>
      </w:r>
    </w:p>
    <w:p>
      <w:pPr>
        <w:pStyle w:val="Normal1"/>
        <w:tabs>
          <w:tab w:val="center" w:pos="2587" w:leader="none"/>
        </w:tabs>
        <w:spacing w:lineRule="auto" w:line="268" w:before="0" w:after="116"/>
        <w:ind w:left="-11" w:hanging="0"/>
        <w:jc w:val="left"/>
        <w:rPr/>
      </w:pPr>
      <w:r>
        <w:rPr>
          <w:rStyle w:val="DefaultParagraphFont"/>
          <w:sz w:val="24"/>
        </w:rPr>
        <w:t>7.4.</w:t>
        <w:tab/>
        <w:t>Элементы теории информации</w:t>
      </w:r>
    </w:p>
    <w:p>
      <w:pPr>
        <w:pStyle w:val="Normal1"/>
        <w:ind w:left="12" w:right="6" w:hanging="0"/>
        <w:rPr/>
      </w:pPr>
      <w:r>
        <w:rPr/>
        <w:t>Мы доказали, что шифр Вернама совершенен, однако при его использовании длина ключа равна длине сообщения. К. Шеннон [19] показал, что у любой совершенной системы длина ключа должна быть больше энтропии сообщения (с которой мы кратко познакомимся ниже), т.е. пропорциональна его длине. Во многих практически важных ситуациях приходится использовать короткие ключи (скажем, сотни или тысячи бит) для шифрования длинных сообщений (сотни килобайт и более). В этом случае можно построить только так называемые идеальные системы, впервые описанные Шенноном. Для построения идеальных систем и исследования их свойств Шеннон предложил использовать понятия теории информации. В этом разделе мы определим и кратко проиллюстрируем эти понятия. Достаточно полное и строгое их изложение может быть найдено, например, в [4].</w:t>
      </w:r>
    </w:p>
    <w:p>
      <w:pPr>
        <w:pStyle w:val="Normal1"/>
        <w:spacing w:before="0" w:after="281"/>
        <w:ind w:left="12" w:right="6" w:firstLine="397"/>
        <w:rPr/>
      </w:pPr>
      <w:r>
        <w:rPr/>
        <w:t xml:space="preserve">Начнем с определения основного понятия — энтропии Шеннона. Пусть дана дискретная случайная величина </w:t>
      </w:r>
      <w:r>
        <w:rPr>
          <w:rStyle w:val="DefaultParagraphFont"/>
          <w:rFonts w:eastAsia="Cambria" w:cs="Cambria" w:ascii="Cambria" w:hAnsi="Cambria"/>
          <w:i/>
        </w:rPr>
        <w:t>ξ</w:t>
      </w:r>
      <w:r>
        <w:rPr/>
        <w:t xml:space="preserve">, принимающая значения </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i/>
        </w:rPr>
        <w:t>,</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i/>
          <w:position w:val="-1"/>
          <w:sz w:val="13"/>
        </w:rPr>
        <w:t xml:space="preserve">r </w:t>
      </w:r>
      <w:r>
        <w:rPr/>
        <w:t xml:space="preserve">с вероятностями </w:t>
      </w:r>
      <w:r>
        <w:rPr>
          <w:rStyle w:val="DefaultParagraphFont"/>
          <w:rFonts w:eastAsia="Cambria" w:cs="Cambria" w:ascii="Cambria" w:hAnsi="Cambria"/>
          <w:i/>
        </w:rPr>
        <w:t>P</w:t>
      </w:r>
      <w:r>
        <w:rPr>
          <w:rStyle w:val="DefaultParagraphFont"/>
          <w:rFonts w:eastAsia="Cambria" w:cs="Cambria" w:ascii="Cambria" w:hAnsi="Cambria"/>
          <w:position w:val="-1"/>
          <w:sz w:val="13"/>
        </w:rPr>
        <w:t>1</w:t>
      </w:r>
      <w:r>
        <w:rPr>
          <w:rStyle w:val="DefaultParagraphFont"/>
          <w:rFonts w:eastAsia="Cambria" w:cs="Cambria" w:ascii="Cambria" w:hAnsi="Cambria"/>
          <w:i/>
        </w:rPr>
        <w:t>,P</w:t>
      </w:r>
      <w:r>
        <w:rPr>
          <w:rStyle w:val="DefaultParagraphFont"/>
          <w:rFonts w:eastAsia="Cambria" w:cs="Cambria" w:ascii="Cambria" w:hAnsi="Cambria"/>
          <w:position w:val="-1"/>
          <w:sz w:val="13"/>
        </w:rPr>
        <w:t>2</w:t>
      </w:r>
      <w:r>
        <w:rPr>
          <w:rStyle w:val="DefaultParagraphFont"/>
          <w:rFonts w:eastAsia="Cambria" w:cs="Cambria" w:ascii="Cambria" w:hAnsi="Cambria"/>
          <w:i/>
        </w:rPr>
        <w:t>,</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r </w:t>
      </w:r>
      <w:r>
        <w:rPr/>
        <w:t>.</w:t>
      </w:r>
    </w:p>
    <w:p>
      <w:pPr>
        <w:pStyle w:val="Normal1"/>
        <w:spacing w:lineRule="auto" w:line="247" w:before="0" w:after="0"/>
        <w:ind w:left="-15" w:right="5" w:firstLine="387"/>
        <w:rPr/>
      </w:pPr>
      <w:r>
        <w:rPr/>
        <w:t xml:space="preserve">Определение 7.2. Энтропия случайной величины </w:t>
      </w:r>
      <w:r>
        <w:rPr>
          <w:rStyle w:val="DefaultParagraphFont"/>
          <w:rFonts w:eastAsia="Cambria" w:cs="Cambria" w:ascii="Cambria" w:hAnsi="Cambria"/>
          <w:i/>
        </w:rPr>
        <w:t xml:space="preserve">ξ </w:t>
      </w:r>
      <w:r>
        <w:rPr/>
        <w:t>определяется равенством</w:t>
      </w:r>
    </w:p>
    <w:p>
      <w:pPr>
        <w:pStyle w:val="Normal1"/>
        <w:tabs>
          <w:tab w:val="center" w:pos="3092" w:leader="none"/>
          <w:tab w:val="right" w:pos="6245" w:leader="none"/>
        </w:tabs>
        <w:spacing w:lineRule="auto" w:line="247" w:before="0" w:after="78"/>
        <w:ind w:left="0" w:hanging="0"/>
        <w:jc w:val="left"/>
        <w:rPr/>
      </w:pPr>
      <w:r>
        <w:rPr>
          <w:rStyle w:val="DefaultParagraphFont"/>
          <w:sz w:val="22"/>
        </w:rPr>
        <w:tab/>
      </w:r>
      <w:r>
        <w:rPr/>
        <w:drawing>
          <wp:inline distT="0" distB="0" distL="0" distR="0">
            <wp:extent cx="1207135" cy="350520"/>
            <wp:effectExtent l="0" t="0" r="0" b="0"/>
            <wp:docPr id="124" name="Picture 411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411112" descr=""/>
                    <pic:cNvPicPr>
                      <a:picLocks noChangeAspect="1" noChangeArrowheads="1"/>
                    </pic:cNvPicPr>
                  </pic:nvPicPr>
                  <pic:blipFill>
                    <a:blip r:embed="rId144"/>
                    <a:stretch>
                      <a:fillRect/>
                    </a:stretch>
                  </pic:blipFill>
                  <pic:spPr bwMode="auto">
                    <a:xfrm>
                      <a:off x="0" y="0"/>
                      <a:ext cx="1207135" cy="350520"/>
                    </a:xfrm>
                    <a:prstGeom prst="rect">
                      <a:avLst/>
                    </a:prstGeom>
                  </pic:spPr>
                </pic:pic>
              </a:graphicData>
            </a:graphic>
          </wp:inline>
        </w:drawing>
      </w:r>
      <w:r>
        <w:rPr>
          <w:rStyle w:val="DefaultParagraphFont"/>
          <w:rFonts w:eastAsia="Cambria" w:cs="Cambria" w:ascii="Cambria" w:hAnsi="Cambria"/>
          <w:i/>
        </w:rPr>
        <w:t>,</w:t>
        <w:tab/>
      </w:r>
      <w:r>
        <w:rPr/>
        <w:t>(7.5)</w:t>
      </w:r>
    </w:p>
    <w:p>
      <w:pPr>
        <w:pStyle w:val="Normal1"/>
        <w:spacing w:lineRule="auto" w:line="266" w:before="0" w:after="130"/>
        <w:ind w:left="10" w:hanging="10"/>
        <w:rPr/>
      </w:pPr>
      <w:r>
        <w:rPr/>
        <w:t xml:space="preserve">где </w:t>
      </w:r>
      <w:r>
        <w:rPr>
          <w:rStyle w:val="DefaultParagraphFont"/>
          <w:rFonts w:eastAsia="Cambria" w:cs="Cambria" w:ascii="Cambria" w:hAnsi="Cambria"/>
        </w:rPr>
        <w:t>0log0 = 0</w:t>
      </w:r>
      <w:r>
        <w:rPr/>
        <w:t>.</w:t>
      </w:r>
    </w:p>
    <w:p>
      <w:pPr>
        <w:pStyle w:val="Normal1"/>
        <w:ind w:left="12" w:right="6" w:firstLine="397"/>
        <w:rPr/>
      </w:pPr>
      <w:r>
        <w:rPr/>
        <w:t>Если используется двоичный логарифм, то энтропия измеряется в битах, что общепринято в криптографии, теории информации и в компьютерных науках. В случае натуральных логарифмов единица измерения — нат, в случае десятичных — дит.</w:t>
      </w:r>
    </w:p>
    <w:p>
      <w:pPr>
        <w:pStyle w:val="Normal1"/>
        <w:spacing w:before="0" w:after="334"/>
        <w:ind w:left="12" w:right="6" w:firstLine="397"/>
        <w:rPr/>
      </w:pPr>
      <w:r>
        <w:rPr/>
        <w:t xml:space="preserve">При </w:t>
      </w:r>
      <w:r>
        <w:rPr>
          <w:rStyle w:val="DefaultParagraphFont"/>
          <w:rFonts w:eastAsia="Cambria" w:cs="Cambria" w:ascii="Cambria" w:hAnsi="Cambria"/>
          <w:i/>
        </w:rPr>
        <w:t xml:space="preserve">r </w:t>
      </w:r>
      <w:r>
        <w:rPr>
          <w:rStyle w:val="DefaultParagraphFont"/>
          <w:rFonts w:eastAsia="Cambria" w:cs="Cambria" w:ascii="Cambria" w:hAnsi="Cambria"/>
        </w:rPr>
        <w:t xml:space="preserve">= 2 </w:t>
      </w:r>
      <w:r>
        <w:rPr/>
        <w:t xml:space="preserve">можно (7.5) записать иначе, введя следующие обозначения: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p</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1 − </w:t>
      </w:r>
      <w:r>
        <w:rPr>
          <w:rStyle w:val="DefaultParagraphFont"/>
          <w:rFonts w:eastAsia="Cambria" w:cs="Cambria" w:ascii="Cambria" w:hAnsi="Cambria"/>
          <w:i/>
        </w:rPr>
        <w:t>p</w:t>
      </w:r>
      <w:r>
        <w:rPr/>
        <w:t>. Тогда</w:t>
      </w:r>
    </w:p>
    <w:p>
      <w:pPr>
        <w:pStyle w:val="Normal1"/>
        <w:tabs>
          <w:tab w:val="center" w:pos="3114" w:leader="none"/>
          <w:tab w:val="right" w:pos="6245" w:leader="none"/>
        </w:tabs>
        <w:spacing w:lineRule="auto" w:line="264" w:before="0" w:after="292"/>
        <w:ind w:left="0" w:hanging="0"/>
        <w:jc w:val="left"/>
        <w:rPr/>
      </w:pPr>
      <w:r>
        <w:rPr>
          <w:rStyle w:val="DefaultParagraphFont"/>
          <w:sz w:val="22"/>
        </w:rPr>
        <w:tab/>
      </w:r>
      <w:r>
        <w:rPr>
          <w:rStyle w:val="DefaultParagraphFont"/>
          <w:rFonts w:eastAsia="Cambria" w:cs="Cambria" w:ascii="Cambria" w:hAnsi="Cambria"/>
          <w:i/>
        </w:rPr>
        <w:t xml:space="preserve">H </w:t>
      </w:r>
      <w:r>
        <w:rPr>
          <w:rStyle w:val="DefaultParagraphFont"/>
          <w:rFonts w:eastAsia="Cambria" w:cs="Cambria" w:ascii="Cambria" w:hAnsi="Cambria"/>
        </w:rPr>
        <w:t>= −(</w:t>
      </w:r>
      <w:r>
        <w:rPr>
          <w:rStyle w:val="DefaultParagraphFont"/>
          <w:rFonts w:eastAsia="Cambria" w:cs="Cambria" w:ascii="Cambria" w:hAnsi="Cambria"/>
          <w:i/>
        </w:rPr>
        <w:t>p</w:t>
      </w:r>
      <w:r>
        <w:rPr>
          <w:rStyle w:val="DefaultParagraphFont"/>
          <w:rFonts w:eastAsia="Cambria" w:cs="Cambria" w:ascii="Cambria" w:hAnsi="Cambria"/>
        </w:rPr>
        <w:t>log</w:t>
      </w:r>
      <w:r>
        <w:rPr>
          <w:rStyle w:val="DefaultParagraphFont"/>
          <w:rFonts w:eastAsia="Cambria" w:cs="Cambria" w:ascii="Cambria" w:hAnsi="Cambria"/>
          <w:i/>
        </w:rPr>
        <w:t xml:space="preserve">p </w:t>
      </w:r>
      <w:r>
        <w:rPr>
          <w:rStyle w:val="DefaultParagraphFont"/>
          <w:rFonts w:eastAsia="Cambria" w:cs="Cambria" w:ascii="Cambria" w:hAnsi="Cambria"/>
        </w:rPr>
        <w:t xml:space="preserve">+ (1 − </w:t>
      </w:r>
      <w:r>
        <w:rPr>
          <w:rStyle w:val="DefaultParagraphFont"/>
          <w:rFonts w:eastAsia="Cambria" w:cs="Cambria" w:ascii="Cambria" w:hAnsi="Cambria"/>
          <w:i/>
        </w:rPr>
        <w:t>p</w:t>
      </w:r>
      <w:r>
        <w:rPr>
          <w:rStyle w:val="DefaultParagraphFont"/>
          <w:rFonts w:eastAsia="Cambria" w:cs="Cambria" w:ascii="Cambria" w:hAnsi="Cambria"/>
        </w:rPr>
        <w:t xml:space="preserve">)log(1 −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w:t>
        <w:tab/>
      </w:r>
      <w:r>
        <w:rPr/>
        <w:t>(7.6)</w:t>
      </w:r>
    </w:p>
    <w:p>
      <w:pPr>
        <w:pStyle w:val="Normal1"/>
        <w:ind w:left="12" w:right="6" w:hanging="0"/>
        <w:rPr/>
      </w:pPr>
      <w:r>
        <w:rPr/>
        <w:t>График энтропии для этого случая приведен на рис. 7.1.</w:t>
      </w:r>
    </w:p>
    <w:p>
      <w:pPr>
        <w:pStyle w:val="Normal1"/>
        <w:spacing w:before="0" w:after="148"/>
        <w:ind w:left="397" w:right="6" w:hanging="0"/>
        <w:rPr/>
      </w:pPr>
      <w:r>
        <w:rPr/>
        <w:t>Рассмотрим простейшие свойства энтропии.</w:t>
      </w:r>
    </w:p>
    <w:p>
      <w:pPr>
        <w:pStyle w:val="Normal1"/>
        <w:spacing w:lineRule="auto" w:line="259" w:before="0" w:after="157"/>
        <w:ind w:left="407" w:hanging="10"/>
        <w:jc w:val="left"/>
        <w:rPr/>
      </w:pPr>
      <w:r>
        <w:rPr/>
        <w:t>Утверждение 7.3.</w:t>
      </w:r>
    </w:p>
    <w:p>
      <w:pPr>
        <w:pStyle w:val="Normal1"/>
        <w:numPr>
          <w:ilvl w:val="0"/>
          <w:numId w:val="38"/>
        </w:numPr>
        <w:spacing w:lineRule="auto" w:line="266" w:before="0" w:after="268"/>
        <w:ind w:hanging="297"/>
        <w:rPr/>
      </w:pP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rPr>
        <w:t>) ≥ 0</w:t>
      </w:r>
      <w:r>
        <w:rPr/>
        <w:t>;</w:t>
      </w:r>
    </w:p>
    <w:p>
      <w:pPr>
        <w:pStyle w:val="Normal1"/>
        <w:numPr>
          <w:ilvl w:val="0"/>
          <w:numId w:val="38"/>
        </w:numPr>
        <w:spacing w:lineRule="auto" w:line="266" w:before="0" w:after="279"/>
        <w:ind w:hanging="297"/>
        <w:rPr/>
      </w:pP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rPr>
        <w:t>) ≤ log</w:t>
      </w:r>
      <w:r>
        <w:rPr>
          <w:rStyle w:val="DefaultParagraphFont"/>
          <w:rFonts w:eastAsia="Cambria" w:cs="Cambria" w:ascii="Cambria" w:hAnsi="Cambria"/>
          <w:i/>
        </w:rPr>
        <w:t>r</w:t>
      </w:r>
      <w:r>
        <w:rPr/>
        <w:t>;</w:t>
      </w:r>
    </w:p>
    <w:p>
      <w:pPr>
        <w:pStyle w:val="Normal1"/>
        <w:numPr>
          <w:ilvl w:val="0"/>
          <w:numId w:val="38"/>
        </w:numPr>
        <w:spacing w:lineRule="auto" w:line="266" w:before="0" w:after="143"/>
        <w:ind w:hanging="297"/>
        <w:rPr/>
      </w:pP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rPr>
        <w:t>) = log</w:t>
      </w:r>
      <w:r>
        <w:rPr>
          <w:rStyle w:val="DefaultParagraphFont"/>
          <w:rFonts w:eastAsia="Cambria" w:cs="Cambria" w:ascii="Cambria" w:hAnsi="Cambria"/>
          <w:i/>
        </w:rPr>
        <w:t xml:space="preserve">r </w:t>
      </w:r>
      <w:r>
        <w:rPr/>
        <w:t xml:space="preserve">при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1</w:t>
      </w:r>
      <w:r>
        <w:rPr>
          <w:rStyle w:val="DefaultParagraphFont"/>
          <w:rFonts w:eastAsia="Cambria" w:cs="Cambria" w:ascii="Cambria" w:hAnsi="Cambria"/>
          <w:i/>
        </w:rPr>
        <w:t>/r</w:t>
      </w:r>
      <w:r>
        <w:rPr/>
        <w:t xml:space="preserve">, </w:t>
      </w:r>
      <w:r>
        <w:rPr>
          <w:rStyle w:val="DefaultParagraphFont"/>
          <w:rFonts w:eastAsia="Cambria" w:cs="Cambria" w:ascii="Cambria" w:hAnsi="Cambria"/>
          <w:i/>
        </w:rPr>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,...,r</w:t>
      </w:r>
      <w:r>
        <w:rPr/>
        <w:t>.</w:t>
      </w:r>
    </w:p>
    <w:p>
      <w:pPr>
        <w:pStyle w:val="Normal1"/>
        <w:ind w:left="12" w:right="6" w:firstLine="397"/>
        <w:rPr/>
      </w:pPr>
      <w:r>
        <w:rPr/>
        <w:t xml:space="preserve">Д о к а з а т е л ь с т в о . Первое свойство довольно очевидно (см. (7.5)). Второе свойство докажем только для случая </w:t>
      </w:r>
      <w:r>
        <w:rPr>
          <w:rStyle w:val="DefaultParagraphFont"/>
          <w:rFonts w:eastAsia="Cambria" w:cs="Cambria" w:ascii="Cambria" w:hAnsi="Cambria"/>
          <w:i/>
        </w:rPr>
        <w:t xml:space="preserve">r </w:t>
      </w:r>
      <w:r>
        <w:rPr>
          <w:rStyle w:val="DefaultParagraphFont"/>
          <w:rFonts w:eastAsia="Cambria" w:cs="Cambria" w:ascii="Cambria" w:hAnsi="Cambria"/>
        </w:rPr>
        <w:t>= 2</w:t>
      </w:r>
      <w:r>
        <w:rPr/>
        <w:t>, так как</w:t>
      </w:r>
    </w:p>
    <w:p>
      <w:pPr>
        <w:pStyle w:val="Normal1"/>
        <w:spacing w:lineRule="auto" w:line="256" w:before="0" w:after="282"/>
        <w:ind w:left="1721" w:hanging="0"/>
        <w:jc w:val="left"/>
        <w:rPr/>
      </w:pPr>
      <w:r>
        <w:rPr/>
        <w:drawing>
          <wp:inline distT="0" distB="0" distL="0" distR="0">
            <wp:extent cx="1801495" cy="1783080"/>
            <wp:effectExtent l="0" t="0" r="0" b="0"/>
            <wp:docPr id="125" name="Picture 411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411115" descr=""/>
                    <pic:cNvPicPr>
                      <a:picLocks noChangeAspect="1" noChangeArrowheads="1"/>
                    </pic:cNvPicPr>
                  </pic:nvPicPr>
                  <pic:blipFill>
                    <a:blip r:embed="rId145"/>
                    <a:stretch>
                      <a:fillRect/>
                    </a:stretch>
                  </pic:blipFill>
                  <pic:spPr bwMode="auto">
                    <a:xfrm>
                      <a:off x="0" y="0"/>
                      <a:ext cx="1801495" cy="1783080"/>
                    </a:xfrm>
                    <a:prstGeom prst="rect">
                      <a:avLst/>
                    </a:prstGeom>
                  </pic:spPr>
                </pic:pic>
              </a:graphicData>
            </a:graphic>
          </wp:inline>
        </w:drawing>
      </w:r>
    </w:p>
    <w:p>
      <w:pPr>
        <w:pStyle w:val="Normal1"/>
        <w:spacing w:lineRule="auto" w:line="264" w:before="0" w:after="549"/>
        <w:ind w:left="20" w:right="10" w:hanging="10"/>
        <w:jc w:val="center"/>
        <w:rPr/>
      </w:pPr>
      <w:r>
        <w:rPr>
          <w:rStyle w:val="DefaultParagraphFont"/>
          <w:sz w:val="18"/>
        </w:rPr>
        <w:t>Рис. 7.1. График двоичной энтропии</w:t>
      </w:r>
    </w:p>
    <w:p>
      <w:pPr>
        <w:pStyle w:val="Normal1"/>
        <w:spacing w:before="0" w:after="55"/>
        <w:ind w:left="12" w:right="6" w:hanging="0"/>
        <w:rPr/>
      </w:pPr>
      <w:r>
        <w:rPr/>
        <w:t xml:space="preserve">общий случай аналогичен. Исследуем график энтропии. Нужно найти максимум функции (7.6). Для этого мы найдем первую и вторую производные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w:t>
      </w:r>
      <w:r>
        <w:rPr/>
        <w:t>, считая, что логарифм натуральный.</w:t>
      </w:r>
    </w:p>
    <w:p>
      <w:pPr>
        <w:pStyle w:val="Normal1"/>
        <w:spacing w:lineRule="auto" w:line="264"/>
        <w:ind w:left="10" w:right="251" w:hanging="10"/>
        <w:jc w:val="right"/>
        <w:rPr/>
      </w:pPr>
      <w:r>
        <w:rPr/>
        <w:drawing>
          <wp:inline distT="0" distB="0" distL="0" distR="0">
            <wp:extent cx="3593465" cy="311150"/>
            <wp:effectExtent l="0" t="0" r="0" b="0"/>
            <wp:docPr id="126" name="Picture 411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411113" descr=""/>
                    <pic:cNvPicPr>
                      <a:picLocks noChangeAspect="1" noChangeArrowheads="1"/>
                    </pic:cNvPicPr>
                  </pic:nvPicPr>
                  <pic:blipFill>
                    <a:blip r:embed="rId146"/>
                    <a:stretch>
                      <a:fillRect/>
                    </a:stretch>
                  </pic:blipFill>
                  <pic:spPr bwMode="auto">
                    <a:xfrm>
                      <a:off x="0" y="0"/>
                      <a:ext cx="3593465" cy="311150"/>
                    </a:xfrm>
                    <a:prstGeom prst="rect">
                      <a:avLst/>
                    </a:prstGeom>
                  </pic:spPr>
                </pic:pic>
              </a:graphicData>
            </a:graphic>
          </wp:inline>
        </w:drawing>
      </w:r>
      <w:r>
        <w:rPr>
          <w:rStyle w:val="DefaultParagraphFont"/>
          <w:rFonts w:eastAsia="Cambria" w:cs="Cambria" w:ascii="Cambria" w:hAnsi="Cambria"/>
          <w:i/>
        </w:rPr>
        <w:t>.</w:t>
      </w:r>
    </w:p>
    <w:p>
      <w:pPr>
        <w:pStyle w:val="Normal1"/>
        <w:spacing w:before="0" w:after="242"/>
        <w:ind w:left="397" w:right="6" w:hanging="0"/>
        <w:rPr/>
      </w:pPr>
      <w:r>
        <w:rPr/>
        <w:t xml:space="preserve">Отсюда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 xml:space="preserve">) = 0 </w:t>
      </w:r>
      <w:r>
        <w:rPr/>
        <w:t xml:space="preserve">при </w:t>
      </w:r>
      <w:r>
        <w:rPr>
          <w:rStyle w:val="DefaultParagraphFont"/>
          <w:rFonts w:eastAsia="Cambria" w:cs="Cambria" w:ascii="Cambria" w:hAnsi="Cambria"/>
          <w:i/>
        </w:rPr>
        <w:t xml:space="preserve">p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 xml:space="preserve">2 </w:t>
      </w:r>
      <w:r>
        <w:rPr/>
        <w:t>. Найдем вторую производную</w:t>
      </w:r>
    </w:p>
    <w:p>
      <w:pPr>
        <w:pStyle w:val="Normal1"/>
        <w:spacing w:lineRule="auto" w:line="264" w:before="0" w:after="0"/>
        <w:ind w:left="1852" w:hanging="10"/>
        <w:jc w:val="center"/>
        <w:rPr/>
      </w:pPr>
      <w:r>
        <w:rPr>
          <w:rStyle w:val="DefaultParagraphFont"/>
          <w:rFonts w:eastAsia="Cambria" w:cs="Cambria" w:ascii="Cambria" w:hAnsi="Cambria"/>
          <w:i/>
        </w:rPr>
        <w:t>.</w:t>
      </w:r>
    </w:p>
    <w:p>
      <w:pPr>
        <w:pStyle w:val="Normal1"/>
        <w:spacing w:lineRule="auto" w:line="256" w:before="0" w:after="108"/>
        <w:ind w:left="1305" w:hanging="10"/>
        <w:jc w:val="center"/>
        <w:rPr/>
      </w:pPr>
      <w:r>
        <w:drawing>
          <wp:anchor behindDoc="0" distT="0" distB="0" distL="0" distR="0" simplePos="0" locked="0" layoutInCell="0" allowOverlap="1" relativeHeight="128">
            <wp:simplePos x="0" y="0"/>
            <wp:positionH relativeFrom="column">
              <wp:posOffset>1347470</wp:posOffset>
            </wp:positionH>
            <wp:positionV relativeFrom="paragraph">
              <wp:posOffset>-172720</wp:posOffset>
            </wp:positionV>
            <wp:extent cx="1155065" cy="286385"/>
            <wp:effectExtent l="0" t="0" r="0" b="0"/>
            <wp:wrapSquare wrapText="bothSides"/>
            <wp:docPr id="127" name="Picture 411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411114" descr=""/>
                    <pic:cNvPicPr>
                      <a:picLocks noChangeAspect="1" noChangeArrowheads="1"/>
                    </pic:cNvPicPr>
                  </pic:nvPicPr>
                  <pic:blipFill>
                    <a:blip r:embed="rId147"/>
                    <a:stretch>
                      <a:fillRect/>
                    </a:stretch>
                  </pic:blipFill>
                  <pic:spPr bwMode="auto">
                    <a:xfrm>
                      <a:off x="0" y="0"/>
                      <a:ext cx="1155065" cy="286385"/>
                    </a:xfrm>
                    <a:prstGeom prst="rect">
                      <a:avLst/>
                    </a:prstGeom>
                  </pic:spPr>
                </pic:pic>
              </a:graphicData>
            </a:graphic>
          </wp:anchor>
        </w:drawing>
      </w:r>
      <w:r>
        <w:rPr>
          <w:rStyle w:val="DefaultParagraphFont"/>
          <w:rFonts w:eastAsia="Cambria" w:cs="Cambria" w:ascii="Cambria" w:hAnsi="Cambria"/>
        </w:rPr>
        <w:t>−</w:t>
      </w:r>
    </w:p>
    <w:p>
      <w:pPr>
        <w:pStyle w:val="Normal1"/>
        <w:spacing w:before="0" w:after="30"/>
        <w:ind w:left="12" w:right="6" w:hanging="0"/>
        <w:rPr/>
      </w:pPr>
      <w:r>
        <w:rPr/>
        <w:t xml:space="preserve">Мы видим, что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 xml:space="preserve">) </w:t>
      </w:r>
      <w:r>
        <w:rPr>
          <w:rStyle w:val="DefaultParagraphFont"/>
          <w:rFonts w:eastAsia="Cambria" w:cs="Cambria" w:ascii="Cambria" w:hAnsi="Cambria"/>
          <w:i/>
        </w:rPr>
        <w:t xml:space="preserve">&lt; </w:t>
      </w:r>
      <w:r>
        <w:rPr>
          <w:rStyle w:val="DefaultParagraphFont"/>
          <w:rFonts w:eastAsia="Cambria" w:cs="Cambria" w:ascii="Cambria" w:hAnsi="Cambria"/>
        </w:rPr>
        <w:t xml:space="preserve">0 </w:t>
      </w:r>
      <w:r>
        <w:rPr/>
        <w:t xml:space="preserve">при </w:t>
      </w:r>
      <w:r>
        <w:rPr>
          <w:rStyle w:val="DefaultParagraphFont"/>
          <w:rFonts w:eastAsia="Cambria" w:cs="Cambria" w:ascii="Cambria" w:hAnsi="Cambria"/>
          <w:i/>
        </w:rPr>
        <w:t xml:space="preserve">p </w:t>
      </w:r>
      <w:r>
        <w:rPr>
          <w:rStyle w:val="DefaultParagraphFont"/>
          <w:rFonts w:eastAsia="Cambria" w:cs="Cambria" w:ascii="Cambria" w:hAnsi="Cambria"/>
        </w:rPr>
        <w:t>∈ (0; 1)</w:t>
      </w:r>
      <w:r>
        <w:rPr/>
        <w:t xml:space="preserve">. Это означает, что функция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достигает максимума в точке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 xml:space="preserve">2 </w:t>
      </w:r>
      <w:r>
        <w:rPr/>
        <w:t xml:space="preserve">и выпукла на отрезке </w:t>
      </w:r>
      <w:r>
        <w:rPr>
          <w:rStyle w:val="DefaultParagraphFont"/>
          <w:rFonts w:eastAsia="Cambria" w:cs="Cambria" w:ascii="Cambria" w:hAnsi="Cambria"/>
        </w:rPr>
        <w:t>(0; 1)</w:t>
      </w:r>
      <w:r>
        <w:rPr/>
        <w:t>. Таким образом, график, изображенный на рис. 7.1, обоснован. Очевидно, при любом основании логарифма график будет аналогичный.</w:t>
      </w:r>
    </w:p>
    <w:p>
      <w:pPr>
        <w:pStyle w:val="Normal1"/>
        <w:spacing w:lineRule="auto" w:line="321" w:before="0" w:after="207"/>
        <w:ind w:left="12" w:right="6" w:firstLine="397"/>
        <w:rPr/>
      </w:pPr>
      <w:r>
        <w:rPr/>
        <w:t xml:space="preserve">Для доказательства третьего свойства заметим, что наибольшее значение энтропии для </w:t>
      </w:r>
      <w:r>
        <w:rPr>
          <w:rStyle w:val="DefaultParagraphFont"/>
          <w:rFonts w:eastAsia="Cambria" w:cs="Cambria" w:ascii="Cambria" w:hAnsi="Cambria"/>
          <w:i/>
        </w:rPr>
        <w:t xml:space="preserve">r </w:t>
      </w:r>
      <w:r>
        <w:rPr>
          <w:rStyle w:val="DefaultParagraphFont"/>
          <w:rFonts w:eastAsia="Cambria" w:cs="Cambria" w:ascii="Cambria" w:hAnsi="Cambria"/>
        </w:rPr>
        <w:t xml:space="preserve">= 2 </w:t>
      </w:r>
      <w:r>
        <w:rPr/>
        <w:t xml:space="preserve">равно </w:t>
      </w:r>
      <w:r>
        <w:rPr>
          <w:rStyle w:val="DefaultParagraphFont"/>
          <w:rFonts w:eastAsia="Cambria" w:cs="Cambria" w:ascii="Cambria" w:hAnsi="Cambria"/>
        </w:rPr>
        <w:t>max</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 xml:space="preserve">) = </w:t>
      </w:r>
      <w:r>
        <w:rPr>
          <w:rStyle w:val="DefaultParagraphFont"/>
          <w:rFonts w:eastAsia="Cambria" w:cs="Cambria" w:ascii="Cambria" w:hAnsi="Cambria"/>
          <w:i/>
        </w:rPr>
        <w:t>H</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 = −((1</w:t>
      </w:r>
      <w:r>
        <w:rPr>
          <w:rStyle w:val="DefaultParagraphFont"/>
          <w:rFonts w:eastAsia="Cambria" w:cs="Cambria" w:ascii="Cambria" w:hAnsi="Cambria"/>
          <w:i/>
        </w:rPr>
        <w:t>/</w:t>
      </w:r>
      <w:r>
        <w:rPr>
          <w:rStyle w:val="DefaultParagraphFont"/>
          <w:rFonts w:eastAsia="Cambria" w:cs="Cambria" w:ascii="Cambria" w:hAnsi="Cambria"/>
        </w:rPr>
        <w:t>2)log(1</w:t>
      </w:r>
      <w:r>
        <w:rPr>
          <w:rStyle w:val="DefaultParagraphFont"/>
          <w:rFonts w:eastAsia="Cambria" w:cs="Cambria" w:ascii="Cambria" w:hAnsi="Cambria"/>
          <w:i/>
        </w:rPr>
        <w:t>/</w:t>
      </w:r>
      <w:r>
        <w:rPr>
          <w:rStyle w:val="DefaultParagraphFont"/>
          <w:rFonts w:eastAsia="Cambria" w:cs="Cambria" w:ascii="Cambria" w:hAnsi="Cambria"/>
        </w:rPr>
        <w:t>2) + (1</w:t>
      </w:r>
      <w:r>
        <w:rPr>
          <w:rStyle w:val="DefaultParagraphFont"/>
          <w:rFonts w:eastAsia="Cambria" w:cs="Cambria" w:ascii="Cambria" w:hAnsi="Cambria"/>
          <w:i/>
        </w:rPr>
        <w:t>/</w:t>
      </w:r>
      <w:r>
        <w:rPr>
          <w:rStyle w:val="DefaultParagraphFont"/>
          <w:rFonts w:eastAsia="Cambria" w:cs="Cambria" w:ascii="Cambria" w:hAnsi="Cambria"/>
        </w:rPr>
        <w:t>2)log(1</w:t>
      </w:r>
      <w:r>
        <w:rPr>
          <w:rStyle w:val="DefaultParagraphFont"/>
          <w:rFonts w:eastAsia="Cambria" w:cs="Cambria" w:ascii="Cambria" w:hAnsi="Cambria"/>
          <w:i/>
        </w:rPr>
        <w:t>/</w:t>
      </w:r>
      <w:r>
        <w:rPr>
          <w:rStyle w:val="DefaultParagraphFont"/>
          <w:rFonts w:eastAsia="Cambria" w:cs="Cambria" w:ascii="Cambria" w:hAnsi="Cambria"/>
        </w:rPr>
        <w:t>2)) = 1</w:t>
      </w:r>
      <w:r>
        <w:rPr>
          <w:rStyle w:val="DefaultParagraphFont"/>
          <w:rFonts w:eastAsia="Cambria" w:cs="Cambria" w:ascii="Cambria" w:hAnsi="Cambria"/>
          <w:i/>
        </w:rPr>
        <w:t>,</w:t>
      </w:r>
    </w:p>
    <w:p>
      <w:pPr>
        <w:pStyle w:val="Normal1"/>
        <w:tabs>
          <w:tab w:val="right" w:pos="6245" w:leader="none"/>
        </w:tabs>
        <w:spacing w:before="0" w:after="244"/>
        <w:ind w:left="0" w:hanging="0"/>
        <w:jc w:val="left"/>
        <w:rPr/>
      </w:pPr>
      <w:r>
        <w:rPr/>
        <w:t>т.е. составляет один бит в случае двоичного логарифма.</w:t>
        <w:tab/>
      </w:r>
      <w:r>
        <w:rPr>
          <w:rStyle w:val="DefaultParagraphFont"/>
          <w:rFonts w:eastAsia="Cambria" w:cs="Cambria" w:ascii="Cambria" w:hAnsi="Cambria"/>
        </w:rPr>
        <w:t>⊓⊔</w:t>
      </w:r>
    </w:p>
    <w:p>
      <w:pPr>
        <w:pStyle w:val="Normal1"/>
        <w:spacing w:before="0" w:after="193"/>
        <w:ind w:left="12" w:right="6" w:firstLine="397"/>
        <w:rPr/>
      </w:pPr>
      <w:r>
        <w:rPr/>
        <w:t xml:space="preserve">«Физический» смысл энтропии состоит в том, что энтропия — это количественная мера неопределенности. В качестве примера рассмотрим три случайные величины для </w:t>
      </w:r>
      <w:r>
        <w:rPr>
          <w:rStyle w:val="DefaultParagraphFont"/>
          <w:rFonts w:eastAsia="Cambria" w:cs="Cambria" w:ascii="Cambria" w:hAnsi="Cambria"/>
          <w:i/>
        </w:rPr>
        <w:t xml:space="preserve">r </w:t>
      </w:r>
      <w:r>
        <w:rPr>
          <w:rStyle w:val="DefaultParagraphFont"/>
          <w:rFonts w:eastAsia="Cambria" w:cs="Cambria" w:ascii="Cambria" w:hAnsi="Cambria"/>
        </w:rPr>
        <w:t>= 2</w:t>
      </w:r>
      <w:r>
        <w:rPr/>
        <w:t xml:space="preserve">. Иными словами, будем считать, что у нас есть три источника сообщений, которые порождают буквы </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t xml:space="preserve">, т.е. имеются три случайные величины </w:t>
      </w:r>
      <w:r>
        <w:rPr>
          <w:rStyle w:val="DefaultParagraphFont"/>
          <w:rFonts w:eastAsia="Cambria" w:cs="Cambria" w:ascii="Cambria" w:hAnsi="Cambria"/>
          <w:i/>
        </w:rPr>
        <w:t>ξ</w:t>
      </w:r>
      <w:r>
        <w:rPr>
          <w:rStyle w:val="DefaultParagraphFont"/>
          <w:rFonts w:eastAsia="Cambria" w:cs="Cambria" w:ascii="Cambria" w:hAnsi="Cambria"/>
          <w:i/>
          <w:position w:val="-1"/>
          <w:sz w:val="13"/>
        </w:rPr>
        <w:t>i</w:t>
      </w:r>
      <w:r>
        <w:rPr>
          <w:rStyle w:val="DefaultParagraphFont"/>
          <w:rFonts w:eastAsia="Cambria" w:cs="Cambria" w:ascii="Cambria" w:hAnsi="Cambria"/>
          <w:i/>
        </w:rPr>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t xml:space="preserve">, принимающие значения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1 </w:t>
      </w:r>
      <w:r>
        <w:rPr/>
        <w:t xml:space="preserve">или </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t>:</w:t>
      </w:r>
    </w:p>
    <w:p>
      <w:pPr>
        <w:pStyle w:val="Normal1"/>
        <w:spacing w:lineRule="auto" w:line="266" w:before="0" w:after="186"/>
        <w:ind w:left="1605" w:right="1595" w:hanging="10"/>
        <w:jc w:val="left"/>
        <w:rPr/>
      </w:pP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w:t>
        <w:tab/>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rPr>
        <w:t>) = 1</w:t>
      </w:r>
      <w:r>
        <w:rPr>
          <w:rStyle w:val="DefaultParagraphFont"/>
          <w:rFonts w:eastAsia="Cambria" w:cs="Cambria" w:ascii="Cambria" w:hAnsi="Cambria"/>
          <w:i/>
        </w:rPr>
        <w:t>,</w:t>
        <w:tab/>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rPr>
        <w:t xml:space="preserve">) = 0;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w:t>
        <w:tab/>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tab/>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 xml:space="preserve">5;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w:t>
        <w:tab/>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01</w:t>
      </w:r>
      <w:r>
        <w:rPr>
          <w:rStyle w:val="DefaultParagraphFont"/>
          <w:rFonts w:eastAsia="Cambria" w:cs="Cambria" w:ascii="Cambria" w:hAnsi="Cambria"/>
          <w:i/>
        </w:rPr>
        <w:t>,</w:t>
        <w:tab/>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99</w:t>
      </w:r>
      <w:r>
        <w:rPr>
          <w:rStyle w:val="DefaultParagraphFont"/>
          <w:rFonts w:eastAsia="Cambria" w:cs="Cambria" w:ascii="Cambria" w:hAnsi="Cambria"/>
          <w:i/>
        </w:rPr>
        <w:t>.</w:t>
      </w:r>
    </w:p>
    <w:p>
      <w:pPr>
        <w:pStyle w:val="Normal1"/>
        <w:spacing w:before="0" w:after="207"/>
        <w:ind w:left="12" w:right="6" w:hanging="0"/>
        <w:rPr/>
      </w:pPr>
      <w:r>
        <w:rPr/>
        <w:t xml:space="preserve">Интуитивно ясно, что неопределенность случайной величины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1 </w:t>
      </w:r>
      <w:r>
        <w:rPr/>
        <w:t>равна нулю. И действительно,</w:t>
      </w:r>
    </w:p>
    <w:p>
      <w:pPr>
        <w:pStyle w:val="Normal1"/>
        <w:spacing w:lineRule="auto" w:line="264" w:before="0" w:after="318"/>
        <w:ind w:left="213" w:right="204" w:hanging="10"/>
        <w:jc w:val="center"/>
        <w:rPr/>
      </w:pP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rPr>
        <w:t>) = −(1 · log1 + 0 · log0) = 0</w:t>
      </w:r>
      <w:r>
        <w:rPr>
          <w:rStyle w:val="DefaultParagraphFont"/>
          <w:rFonts w:eastAsia="Cambria" w:cs="Cambria" w:ascii="Cambria" w:hAnsi="Cambria"/>
          <w:i/>
        </w:rPr>
        <w:t>.</w:t>
      </w:r>
    </w:p>
    <w:p>
      <w:pPr>
        <w:pStyle w:val="Normal1"/>
        <w:spacing w:before="0" w:after="219"/>
        <w:ind w:left="12" w:right="6" w:hanging="0"/>
        <w:rPr/>
      </w:pPr>
      <w:r>
        <w:rPr/>
        <w:t xml:space="preserve">Посмотрим на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2 </w:t>
      </w:r>
      <w:r>
        <w:rPr/>
        <w:t xml:space="preserve">и </w:t>
      </w:r>
      <w:r>
        <w:rPr>
          <w:rStyle w:val="DefaultParagraphFont"/>
          <w:rFonts w:eastAsia="Cambria" w:cs="Cambria" w:ascii="Cambria" w:hAnsi="Cambria"/>
          <w:i/>
        </w:rPr>
        <w:t>ξ</w:t>
      </w:r>
      <w:r>
        <w:rPr>
          <w:rStyle w:val="DefaultParagraphFont"/>
          <w:rFonts w:eastAsia="Cambria" w:cs="Cambria" w:ascii="Cambria" w:hAnsi="Cambria"/>
          <w:position w:val="-1"/>
          <w:sz w:val="13"/>
        </w:rPr>
        <w:t>3</w:t>
      </w:r>
      <w:r>
        <w:rPr/>
        <w:t xml:space="preserve">. Интуитивно кажется, что неопределенность у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2 </w:t>
      </w:r>
      <w:r>
        <w:rPr/>
        <w:t xml:space="preserve">выше неопределенности у </w:t>
      </w:r>
      <w:r>
        <w:rPr>
          <w:rStyle w:val="DefaultParagraphFont"/>
          <w:rFonts w:eastAsia="Cambria" w:cs="Cambria" w:ascii="Cambria" w:hAnsi="Cambria"/>
          <w:i/>
        </w:rPr>
        <w:t>ξ</w:t>
      </w:r>
      <w:r>
        <w:rPr>
          <w:rStyle w:val="DefaultParagraphFont"/>
          <w:rFonts w:eastAsia="Cambria" w:cs="Cambria" w:ascii="Cambria" w:hAnsi="Cambria"/>
          <w:position w:val="-1"/>
          <w:sz w:val="13"/>
        </w:rPr>
        <w:t>3</w:t>
      </w:r>
      <w:r>
        <w:rPr/>
        <w:t>. Вычислим энтропии:</w:t>
      </w:r>
    </w:p>
    <w:p>
      <w:pPr>
        <w:pStyle w:val="Normal1"/>
        <w:spacing w:lineRule="auto" w:line="264" w:before="0" w:after="186"/>
        <w:ind w:left="213" w:right="204" w:hanging="10"/>
        <w:jc w:val="center"/>
        <w:rPr/>
      </w:pP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2</w:t>
      </w:r>
      <w:r>
        <w:rPr>
          <w:rStyle w:val="DefaultParagraphFont"/>
          <w:rFonts w:eastAsia="Cambria" w:cs="Cambria" w:ascii="Cambria" w:hAnsi="Cambria"/>
        </w:rPr>
        <w:t xml:space="preserve">) = 1 </w:t>
      </w:r>
      <w:r>
        <w:rPr/>
        <w:t>бит</w:t>
      </w:r>
    </w:p>
    <w:p>
      <w:pPr>
        <w:pStyle w:val="Normal1"/>
        <w:spacing w:before="0" w:after="210"/>
        <w:ind w:left="12" w:right="6" w:hanging="0"/>
        <w:rPr/>
      </w:pPr>
      <w:r>
        <w:rPr/>
        <w:t>(уже считали выше),</w:t>
      </w:r>
    </w:p>
    <w:p>
      <w:pPr>
        <w:pStyle w:val="Normal1"/>
        <w:spacing w:lineRule="auto" w:line="264" w:before="0" w:after="298"/>
        <w:ind w:left="213" w:right="204" w:hanging="10"/>
        <w:jc w:val="center"/>
        <w:rPr/>
      </w:pP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3</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01 · log0</w:t>
      </w:r>
      <w:r>
        <w:rPr>
          <w:rStyle w:val="DefaultParagraphFont"/>
          <w:rFonts w:eastAsia="Cambria" w:cs="Cambria" w:ascii="Cambria" w:hAnsi="Cambria"/>
          <w:i/>
        </w:rPr>
        <w:t>.</w:t>
      </w:r>
      <w:r>
        <w:rPr>
          <w:rStyle w:val="DefaultParagraphFont"/>
          <w:rFonts w:eastAsia="Cambria" w:cs="Cambria" w:ascii="Cambria" w:hAnsi="Cambria"/>
        </w:rPr>
        <w:t>01 + 0</w:t>
      </w:r>
      <w:r>
        <w:rPr>
          <w:rStyle w:val="DefaultParagraphFont"/>
          <w:rFonts w:eastAsia="Cambria" w:cs="Cambria" w:ascii="Cambria" w:hAnsi="Cambria"/>
          <w:i/>
        </w:rPr>
        <w:t>.</w:t>
      </w:r>
      <w:r>
        <w:rPr>
          <w:rStyle w:val="DefaultParagraphFont"/>
          <w:rFonts w:eastAsia="Cambria" w:cs="Cambria" w:ascii="Cambria" w:hAnsi="Cambria"/>
        </w:rPr>
        <w:t>99 · log0</w:t>
      </w:r>
      <w:r>
        <w:rPr>
          <w:rStyle w:val="DefaultParagraphFont"/>
          <w:rFonts w:eastAsia="Cambria" w:cs="Cambria" w:ascii="Cambria" w:hAnsi="Cambria"/>
          <w:i/>
        </w:rPr>
        <w:t>.</w:t>
      </w:r>
      <w:r>
        <w:rPr>
          <w:rStyle w:val="DefaultParagraphFont"/>
          <w:rFonts w:eastAsia="Cambria" w:cs="Cambria" w:ascii="Cambria" w:hAnsi="Cambria"/>
        </w:rPr>
        <w:t>99) ≈ 0</w:t>
      </w:r>
      <w:r>
        <w:rPr>
          <w:rStyle w:val="DefaultParagraphFont"/>
          <w:rFonts w:eastAsia="Cambria" w:cs="Cambria" w:ascii="Cambria" w:hAnsi="Cambria"/>
          <w:i/>
        </w:rPr>
        <w:t>.</w:t>
      </w:r>
      <w:r>
        <w:rPr>
          <w:rStyle w:val="DefaultParagraphFont"/>
          <w:rFonts w:eastAsia="Cambria" w:cs="Cambria" w:ascii="Cambria" w:hAnsi="Cambria"/>
        </w:rPr>
        <w:t xml:space="preserve">08 </w:t>
      </w:r>
      <w:r>
        <w:rPr/>
        <w:t>бит</w:t>
      </w:r>
      <w:r>
        <w:rPr>
          <w:rStyle w:val="DefaultParagraphFont"/>
          <w:rFonts w:eastAsia="Cambria" w:cs="Cambria" w:ascii="Cambria" w:hAnsi="Cambria"/>
          <w:i/>
        </w:rPr>
        <w:t>.</w:t>
      </w:r>
    </w:p>
    <w:p>
      <w:pPr>
        <w:pStyle w:val="Normal1"/>
        <w:ind w:left="12" w:right="6" w:firstLine="397"/>
        <w:rPr/>
      </w:pPr>
      <w:r>
        <w:rPr/>
        <w:t xml:space="preserve">Мы видим, что энтропия действительно является разумной мерой неопределенности. Но главное, конечно, не примеры такого типа, а то, что эта величина играет ключевую роль во многих задачах теории передачи и хранения информации. В частности, энтропия характеризует максимальную степень сжатия данных. Точнее, если источник сообщений порождает текст достаточно большой длины </w:t>
      </w:r>
      <w:r>
        <w:rPr>
          <w:rStyle w:val="DefaultParagraphFont"/>
          <w:rFonts w:eastAsia="Cambria" w:cs="Cambria" w:ascii="Cambria" w:hAnsi="Cambria"/>
          <w:i/>
        </w:rPr>
        <w:t xml:space="preserve">n </w:t>
      </w:r>
      <w:r>
        <w:rPr/>
        <w:t xml:space="preserve">с определенной ниже предельной энтропией </w:t>
      </w:r>
      <w:r>
        <w:rPr>
          <w:rStyle w:val="DefaultParagraphFont"/>
          <w:rFonts w:eastAsia="Cambria" w:cs="Cambria" w:ascii="Cambria" w:hAnsi="Cambria"/>
          <w:i/>
        </w:rPr>
        <w:t xml:space="preserve">h </w:t>
      </w:r>
      <w:r>
        <w:rPr/>
        <w:t xml:space="preserve">на бит сообщения, то этот текст может быть «сжат» в среднем до величины сколь угодно близкой к </w:t>
      </w:r>
      <w:r>
        <w:rPr>
          <w:rStyle w:val="DefaultParagraphFont"/>
          <w:rFonts w:eastAsia="Cambria" w:cs="Cambria" w:ascii="Cambria" w:hAnsi="Cambria"/>
          <w:i/>
        </w:rPr>
        <w:t>nh</w:t>
      </w:r>
      <w:r>
        <w:rPr/>
        <w:t xml:space="preserve">. Например, если </w:t>
      </w:r>
      <w:r>
        <w:rPr>
          <w:rStyle w:val="DefaultParagraphFont"/>
          <w:rFonts w:eastAsia="Cambria" w:cs="Cambria" w:ascii="Cambria" w:hAnsi="Cambria"/>
          <w:i/>
        </w:rPr>
        <w:t xml:space="preserve">h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t>, то текст сжимается вдвое и т.п.. Подчеркнем, что речь идет о так называемом неискажающем сжатии, когда по «сжатому» сообщению можно восстановить исходное.</w:t>
      </w:r>
    </w:p>
    <w:p>
      <w:pPr>
        <w:pStyle w:val="Normal1"/>
        <w:spacing w:before="0" w:after="225"/>
        <w:ind w:left="12" w:right="6" w:firstLine="397"/>
        <w:rPr/>
      </w:pPr>
      <w:r>
        <w:rPr/>
        <w:t>Рассмотрим теперь двумерную случайную величину, заданную рядом распределения</w:t>
      </w:r>
    </w:p>
    <w:p>
      <w:pPr>
        <w:pStyle w:val="Normal1"/>
        <w:tabs>
          <w:tab w:val="center" w:pos="2092" w:leader="none"/>
          <w:tab w:val="center" w:pos="4404" w:leader="none"/>
          <w:tab w:val="right" w:pos="6245" w:leader="none"/>
        </w:tabs>
        <w:spacing w:lineRule="auto" w:line="264" w:before="0" w:after="282"/>
        <w:ind w:left="0" w:right="-15" w:hanging="0"/>
        <w:jc w:val="left"/>
        <w:rPr/>
      </w:pPr>
      <w:r>
        <w:rPr>
          <w:rStyle w:val="DefaultParagraphFont"/>
          <w:sz w:val="22"/>
        </w:rPr>
        <w:tab/>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ij </w:t>
      </w:r>
      <w:r>
        <w:rPr>
          <w:rStyle w:val="DefaultParagraphFont"/>
          <w:rFonts w:eastAsia="Cambria" w:cs="Cambria" w:ascii="Cambria" w:hAnsi="Cambria"/>
        </w:rPr>
        <w:t xml:space="preserve">=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i/>
          <w:position w:val="-1"/>
          <w:sz w:val="13"/>
        </w:rPr>
        <w:t>i</w:t>
      </w:r>
      <w:r>
        <w:rPr>
          <w:rStyle w:val="DefaultParagraphFont"/>
          <w:rFonts w:eastAsia="Cambria" w:cs="Cambria" w:ascii="Cambria" w:hAnsi="Cambria"/>
          <w:i/>
        </w:rPr>
        <w:t>, ξ</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b</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rStyle w:val="DefaultParagraphFont"/>
          <w:rFonts w:eastAsia="Cambria" w:cs="Cambria" w:ascii="Cambria" w:hAnsi="Cambria"/>
          <w:i/>
        </w:rPr>
        <w:t>,</w:t>
        <w:tab/>
      </w:r>
      <w:r>
        <w:rPr>
          <w:rStyle w:val="DefaultParagraphFont"/>
          <w:rFonts w:eastAsia="Cambria" w:cs="Cambria" w:ascii="Cambria" w:hAnsi="Cambria"/>
        </w:rPr>
        <w:t xml:space="preserve">1 ≤ </w:t>
      </w:r>
      <w:r>
        <w:rPr>
          <w:rStyle w:val="DefaultParagraphFont"/>
          <w:rFonts w:eastAsia="Cambria" w:cs="Cambria" w:ascii="Cambria" w:hAnsi="Cambria"/>
          <w:i/>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xml:space="preserve">1 ≤ </w:t>
      </w:r>
      <w:r>
        <w:rPr>
          <w:rStyle w:val="DefaultParagraphFont"/>
          <w:rFonts w:eastAsia="Cambria" w:cs="Cambria" w:ascii="Cambria" w:hAnsi="Cambria"/>
          <w:i/>
        </w:rPr>
        <w:t xml:space="preserve">j </w:t>
      </w:r>
      <w:r>
        <w:rPr>
          <w:rStyle w:val="DefaultParagraphFont"/>
          <w:rFonts w:eastAsia="Cambria" w:cs="Cambria" w:ascii="Cambria" w:hAnsi="Cambria"/>
        </w:rPr>
        <w:t xml:space="preserve">≤ </w:t>
      </w:r>
      <w:r>
        <w:rPr>
          <w:rStyle w:val="DefaultParagraphFont"/>
          <w:rFonts w:eastAsia="Cambria" w:cs="Cambria" w:ascii="Cambria" w:hAnsi="Cambria"/>
          <w:i/>
        </w:rPr>
        <w:t>s.</w:t>
        <w:tab/>
      </w:r>
      <w:r>
        <w:rPr/>
        <w:t>(7.7)</w:t>
      </w:r>
    </w:p>
    <w:p>
      <w:pPr>
        <w:pStyle w:val="Normal1"/>
        <w:ind w:left="12" w:right="6" w:firstLine="397"/>
        <w:rPr/>
      </w:pPr>
      <w:r>
        <w:rPr/>
        <w:t>П р и м е р 7.2. Из многолетнего опыта преподавания в некотором вузе известно, что оценки за первый и второй контрольный срок</w:t>
      </w:r>
    </w:p>
    <w:p>
      <w:pPr>
        <w:pStyle w:val="Normal1"/>
        <w:spacing w:lineRule="auto" w:line="256" w:before="0" w:after="0"/>
        <w:ind w:left="10" w:right="90" w:hanging="10"/>
        <w:jc w:val="center"/>
        <w:rPr/>
      </w:pPr>
      <w:r>
        <w:rPr>
          <w:rStyle w:val="DefaultParagraphFont"/>
          <w:sz w:val="18"/>
        </w:rPr>
        <w:t>Т а б л и ц а 7.1. Распределение оценок</w:t>
      </w:r>
    </w:p>
    <w:p>
      <w:pPr>
        <w:pStyle w:val="Normal1"/>
        <w:spacing w:lineRule="auto" w:line="256" w:before="0" w:after="0"/>
        <w:ind w:left="1173" w:hanging="10"/>
        <w:jc w:val="center"/>
        <w:rPr/>
      </w:pPr>
      <w:r>
        <w:rPr>
          <w:rStyle w:val="DefaultParagraphFont"/>
          <w:sz w:val="18"/>
        </w:rPr>
        <w:t>за контрольный срок</w:t>
      </w:r>
    </w:p>
    <w:tbl>
      <w:tblPr>
        <w:tblW w:w="3654" w:type="dxa"/>
        <w:jc w:val="left"/>
        <w:tblInd w:w="1286" w:type="dxa"/>
        <w:tblLayout w:type="fixed"/>
        <w:tblCellMar>
          <w:top w:w="17" w:type="dxa"/>
          <w:left w:w="120" w:type="dxa"/>
          <w:bottom w:w="0" w:type="dxa"/>
          <w:right w:w="115" w:type="dxa"/>
        </w:tblCellMar>
      </w:tblPr>
      <w:tblGrid>
        <w:gridCol w:w="959"/>
        <w:gridCol w:w="898"/>
        <w:gridCol w:w="898"/>
        <w:gridCol w:w="899"/>
      </w:tblGrid>
      <w:tr>
        <w:trPr>
          <w:trHeight w:val="227" w:hRule="atLeast"/>
        </w:trPr>
        <w:tc>
          <w:tcPr>
            <w:tcW w:w="95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6"/>
              </w:rPr>
              <w:t>ξ</w:t>
            </w:r>
            <w:r>
              <w:rPr>
                <w:rStyle w:val="DefaultParagraphFont"/>
                <w:rFonts w:eastAsia="Cambria" w:cs="Cambria" w:ascii="Cambria" w:hAnsi="Cambria"/>
                <w:sz w:val="12"/>
              </w:rPr>
              <w:t xml:space="preserve">1 </w:t>
            </w:r>
            <w:r>
              <w:rPr>
                <w:rStyle w:val="DefaultParagraphFont"/>
                <w:rFonts w:eastAsia="Cambria" w:cs="Cambria" w:ascii="Cambria" w:hAnsi="Cambria"/>
                <w:sz w:val="16"/>
              </w:rPr>
              <w:t xml:space="preserve">↓ </w:t>
            </w:r>
            <w:r>
              <w:rPr>
                <w:rStyle w:val="DefaultParagraphFont"/>
                <w:rFonts w:eastAsia="Cambria" w:cs="Cambria" w:ascii="Cambria" w:hAnsi="Cambria"/>
                <w:i/>
                <w:sz w:val="16"/>
              </w:rPr>
              <w:t>ξ</w:t>
            </w:r>
            <w:r>
              <w:rPr>
                <w:rStyle w:val="DefaultParagraphFont"/>
                <w:rFonts w:eastAsia="Cambria" w:cs="Cambria" w:ascii="Cambria" w:hAnsi="Cambria"/>
                <w:sz w:val="12"/>
              </w:rPr>
              <w:t xml:space="preserve">2 </w:t>
            </w:r>
            <w:r>
              <w:rPr>
                <w:rStyle w:val="DefaultParagraphFont"/>
                <w:rFonts w:eastAsia="Cambria" w:cs="Cambria" w:ascii="Cambria" w:hAnsi="Cambria"/>
                <w:sz w:val="16"/>
              </w:rPr>
              <w:t>→</w:t>
            </w:r>
          </w:p>
        </w:tc>
        <w:tc>
          <w:tcPr>
            <w:tcW w:w="89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0</w:t>
            </w:r>
          </w:p>
        </w:tc>
        <w:tc>
          <w:tcPr>
            <w:tcW w:w="89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1</w:t>
            </w:r>
          </w:p>
        </w:tc>
        <w:tc>
          <w:tcPr>
            <w:tcW w:w="89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2</w:t>
            </w:r>
          </w:p>
        </w:tc>
      </w:tr>
      <w:tr>
        <w:trPr>
          <w:trHeight w:val="227" w:hRule="atLeast"/>
        </w:trPr>
        <w:tc>
          <w:tcPr>
            <w:tcW w:w="95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0</w:t>
            </w:r>
          </w:p>
        </w:tc>
        <w:tc>
          <w:tcPr>
            <w:tcW w:w="89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0.20</w:t>
            </w:r>
          </w:p>
        </w:tc>
        <w:tc>
          <w:tcPr>
            <w:tcW w:w="89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0.05</w:t>
            </w:r>
          </w:p>
        </w:tc>
        <w:tc>
          <w:tcPr>
            <w:tcW w:w="89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w:t>
            </w:r>
          </w:p>
        </w:tc>
      </w:tr>
      <w:tr>
        <w:trPr>
          <w:trHeight w:val="227" w:hRule="atLeast"/>
        </w:trPr>
        <w:tc>
          <w:tcPr>
            <w:tcW w:w="95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1</w:t>
            </w:r>
          </w:p>
        </w:tc>
        <w:tc>
          <w:tcPr>
            <w:tcW w:w="89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0.05</w:t>
            </w:r>
          </w:p>
        </w:tc>
        <w:tc>
          <w:tcPr>
            <w:tcW w:w="89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0.30</w:t>
            </w:r>
          </w:p>
        </w:tc>
        <w:tc>
          <w:tcPr>
            <w:tcW w:w="89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0.05</w:t>
            </w:r>
          </w:p>
        </w:tc>
      </w:tr>
      <w:tr>
        <w:trPr>
          <w:trHeight w:val="227" w:hRule="atLeast"/>
        </w:trPr>
        <w:tc>
          <w:tcPr>
            <w:tcW w:w="95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2</w:t>
            </w:r>
          </w:p>
        </w:tc>
        <w:tc>
          <w:tcPr>
            <w:tcW w:w="89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w:t>
            </w:r>
          </w:p>
        </w:tc>
        <w:tc>
          <w:tcPr>
            <w:tcW w:w="89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0.05</w:t>
            </w:r>
          </w:p>
        </w:tc>
        <w:tc>
          <w:tcPr>
            <w:tcW w:w="89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0.30</w:t>
            </w:r>
          </w:p>
        </w:tc>
      </w:tr>
    </w:tbl>
    <w:p>
      <w:pPr>
        <w:pStyle w:val="Normal1"/>
        <w:spacing w:before="0" w:after="244"/>
        <w:ind w:left="12" w:right="6" w:hanging="0"/>
        <w:rPr/>
      </w:pPr>
      <w:r>
        <w:rPr/>
        <w:t xml:space="preserve">по математике (соответственно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1 </w:t>
      </w:r>
      <w:r>
        <w:rPr/>
        <w:t xml:space="preserve">и </w:t>
      </w:r>
      <w:r>
        <w:rPr>
          <w:rStyle w:val="DefaultParagraphFont"/>
          <w:rFonts w:eastAsia="Cambria" w:cs="Cambria" w:ascii="Cambria" w:hAnsi="Cambria"/>
          <w:i/>
        </w:rPr>
        <w:t>ξ</w:t>
      </w:r>
      <w:r>
        <w:rPr>
          <w:rStyle w:val="DefaultParagraphFont"/>
          <w:rFonts w:eastAsia="Cambria" w:cs="Cambria" w:ascii="Cambria" w:hAnsi="Cambria"/>
          <w:position w:val="-1"/>
          <w:sz w:val="13"/>
        </w:rPr>
        <w:t>2</w:t>
      </w:r>
      <w:r>
        <w:rPr/>
        <w:t>) подчиняются закону распределения, задаваемому табл. 7.1.</w:t>
        <w:tab/>
      </w:r>
      <w:r>
        <w:rPr>
          <w:rStyle w:val="DefaultParagraphFont"/>
          <w:rFonts w:eastAsia="Cambria" w:cs="Cambria" w:ascii="Cambria" w:hAnsi="Cambria"/>
        </w:rPr>
        <w:t>⊓⊔</w:t>
      </w:r>
    </w:p>
    <w:p>
      <w:pPr>
        <w:pStyle w:val="Normal1"/>
        <w:spacing w:before="0" w:after="93"/>
        <w:ind w:left="397" w:right="6" w:hanging="0"/>
        <w:rPr/>
      </w:pPr>
      <w:r>
        <w:rPr/>
        <w:t>Введем следующие обозначения:</w:t>
      </w:r>
    </w:p>
    <w:p>
      <w:pPr>
        <w:pStyle w:val="Normal1"/>
        <w:spacing w:lineRule="auto" w:line="264" w:before="0" w:after="122"/>
        <w:ind w:left="760" w:right="768" w:hanging="10"/>
        <w:jc w:val="center"/>
        <w:rPr/>
      </w:pPr>
      <w:r>
        <w:rPr/>
        <w:drawing>
          <wp:inline distT="0" distB="0" distL="0" distR="0">
            <wp:extent cx="1471930" cy="591185"/>
            <wp:effectExtent l="0" t="0" r="0" b="0"/>
            <wp:docPr id="128" name="Picture 411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411117" descr=""/>
                    <pic:cNvPicPr>
                      <a:picLocks noChangeAspect="1" noChangeArrowheads="1"/>
                    </pic:cNvPicPr>
                  </pic:nvPicPr>
                  <pic:blipFill>
                    <a:blip r:embed="rId148"/>
                    <a:stretch>
                      <a:fillRect/>
                    </a:stretch>
                  </pic:blipFill>
                  <pic:spPr bwMode="auto">
                    <a:xfrm>
                      <a:off x="0" y="0"/>
                      <a:ext cx="1471930" cy="591185"/>
                    </a:xfrm>
                    <a:prstGeom prst="rect">
                      <a:avLst/>
                    </a:prstGeom>
                  </pic:spPr>
                </pic:pic>
              </a:graphicData>
            </a:graphic>
          </wp:inline>
        </w:drawing>
      </w:r>
      <w:r>
        <w:rPr>
          <w:rStyle w:val="DefaultParagraphFont"/>
          <w:rFonts w:eastAsia="Cambria" w:cs="Cambria" w:ascii="Cambria" w:hAnsi="Cambria"/>
          <w:i/>
        </w:rPr>
        <w:t>,</w:t>
      </w:r>
    </w:p>
    <w:p>
      <w:pPr>
        <w:pStyle w:val="Normal1"/>
        <w:spacing w:before="0" w:after="128"/>
        <w:ind w:left="12" w:right="6" w:firstLine="397"/>
        <w:rPr/>
      </w:pPr>
      <w:r>
        <w:rPr/>
        <w:t>Напомним некоторые элементарные соотношения, известные из теории вероятностей (см. [17]):</w:t>
      </w:r>
    </w:p>
    <w:p>
      <w:pPr>
        <w:pStyle w:val="Normal1"/>
        <w:tabs>
          <w:tab w:val="center" w:pos="3173" w:leader="none"/>
          <w:tab w:val="right" w:pos="6245" w:leader="none"/>
        </w:tabs>
        <w:spacing w:lineRule="auto" w:line="247" w:before="0" w:after="178"/>
        <w:ind w:left="0" w:hanging="0"/>
        <w:jc w:val="left"/>
        <w:rPr/>
      </w:pPr>
      <w:r>
        <w:rPr>
          <w:rStyle w:val="DefaultParagraphFont"/>
          <w:sz w:val="22"/>
        </w:rPr>
        <w:tab/>
      </w:r>
      <w:r>
        <w:rPr/>
        <w:drawing>
          <wp:inline distT="0" distB="0" distL="0" distR="0">
            <wp:extent cx="1069975" cy="307975"/>
            <wp:effectExtent l="0" t="0" r="0" b="0"/>
            <wp:docPr id="129" name="Picture 411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411118" descr=""/>
                    <pic:cNvPicPr>
                      <a:picLocks noChangeAspect="1" noChangeArrowheads="1"/>
                    </pic:cNvPicPr>
                  </pic:nvPicPr>
                  <pic:blipFill>
                    <a:blip r:embed="rId149"/>
                    <a:stretch>
                      <a:fillRect/>
                    </a:stretch>
                  </pic:blipFill>
                  <pic:spPr bwMode="auto">
                    <a:xfrm>
                      <a:off x="0" y="0"/>
                      <a:ext cx="1069975" cy="307975"/>
                    </a:xfrm>
                    <a:prstGeom prst="rect">
                      <a:avLst/>
                    </a:prstGeom>
                  </pic:spPr>
                </pic:pic>
              </a:graphicData>
            </a:graphic>
          </wp:inline>
        </w:drawing>
      </w:r>
      <w:r>
        <w:rPr/>
        <w:tab/>
        <w:t>(7.8)</w:t>
      </w:r>
    </w:p>
    <w:p>
      <w:pPr>
        <w:pStyle w:val="Normal1"/>
        <w:tabs>
          <w:tab w:val="center" w:pos="3118" w:leader="none"/>
          <w:tab w:val="right" w:pos="6245" w:leader="none"/>
        </w:tabs>
        <w:spacing w:lineRule="auto" w:line="264" w:before="0" w:after="351"/>
        <w:ind w:left="0" w:hanging="0"/>
        <w:jc w:val="left"/>
        <w:rPr/>
      </w:pPr>
      <w:r>
        <w:rPr>
          <w:rStyle w:val="DefaultParagraphFont"/>
          <w:sz w:val="22"/>
        </w:rPr>
        <w:tab/>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w:t>
      </w:r>
      <w:r>
        <w:rPr>
          <w:rStyle w:val="DefaultParagraphFont"/>
          <w:rFonts w:eastAsia="Cambria" w:cs="Cambria" w:ascii="Cambria" w:hAnsi="Cambria"/>
          <w:i/>
        </w:rPr>
        <w:t>,</w:t>
        <w:tab/>
      </w:r>
      <w:r>
        <w:rPr/>
        <w:t>(7.9)</w:t>
      </w:r>
    </w:p>
    <w:p>
      <w:pPr>
        <w:pStyle w:val="Normal1"/>
        <w:tabs>
          <w:tab w:val="center" w:pos="3118" w:leader="none"/>
          <w:tab w:val="right" w:pos="6245" w:leader="none"/>
        </w:tabs>
        <w:spacing w:lineRule="auto" w:line="264" w:before="0" w:after="282"/>
        <w:ind w:left="0" w:hanging="0"/>
        <w:jc w:val="left"/>
        <w:rPr/>
      </w:pPr>
      <w:r>
        <w:rPr>
          <w:rStyle w:val="DefaultParagraphFont"/>
          <w:sz w:val="22"/>
        </w:rPr>
        <w:tab/>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 X</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H</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H</w:t>
      </w:r>
      <w:r>
        <w:rPr>
          <w:rStyle w:val="DefaultParagraphFont"/>
          <w:rFonts w:eastAsia="Cambria" w:cs="Cambria" w:ascii="Cambria" w:hAnsi="Cambria"/>
          <w:i/>
          <w:position w:val="-1"/>
          <w:sz w:val="13"/>
        </w:rPr>
        <w:t>i</w:t>
      </w:r>
      <w:r>
        <w:rPr>
          <w:rStyle w:val="DefaultParagraphFont"/>
          <w:rFonts w:eastAsia="Cambria" w:cs="Cambria" w:ascii="Cambria" w:hAnsi="Cambria"/>
        </w:rPr>
        <w:t>)</w:t>
        <w:tab/>
      </w:r>
      <w:r>
        <w:rPr/>
        <w:t>(7.10)</w:t>
      </w:r>
    </w:p>
    <w:p>
      <w:pPr>
        <w:pStyle w:val="Normal1"/>
        <w:spacing w:lineRule="auto" w:line="256" w:before="0" w:after="126"/>
        <w:ind w:left="904" w:right="1558" w:hanging="10"/>
        <w:jc w:val="center"/>
        <w:rPr/>
      </w:pPr>
      <w:r>
        <w:rPr>
          <w:rStyle w:val="DefaultParagraphFont"/>
          <w:rFonts w:eastAsia="Cambria" w:cs="Cambria" w:ascii="Cambria" w:hAnsi="Cambria"/>
          <w:i/>
          <w:sz w:val="14"/>
        </w:rPr>
        <w:t>i</w:t>
      </w:r>
    </w:p>
    <w:p>
      <w:pPr>
        <w:pStyle w:val="Normal1"/>
        <w:ind w:left="12" w:right="6" w:hanging="0"/>
        <w:rPr/>
      </w:pPr>
      <w:r>
        <w:rPr/>
        <w:t xml:space="preserve">((7.10) — уже встречавшаяся формула полной вероятности, в которой </w:t>
      </w:r>
      <w:r>
        <w:rPr>
          <w:rStyle w:val="DefaultParagraphFont"/>
          <w:rFonts w:eastAsia="Cambria" w:cs="Cambria" w:ascii="Cambria" w:hAnsi="Cambria"/>
          <w:i/>
        </w:rPr>
        <w:t>H</w:t>
      </w:r>
      <w:r>
        <w:rPr>
          <w:rStyle w:val="DefaultParagraphFont"/>
          <w:rFonts w:eastAsia="Cambria" w:cs="Cambria" w:ascii="Cambria" w:hAnsi="Cambria"/>
          <w:i/>
          <w:position w:val="-1"/>
          <w:sz w:val="13"/>
        </w:rPr>
        <w:t xml:space="preserve">i </w:t>
      </w:r>
      <w:r>
        <w:rPr/>
        <w:t xml:space="preserve">— попарно несовместные события, сумма которых содержит событие </w:t>
      </w:r>
      <w:r>
        <w:rPr>
          <w:rStyle w:val="DefaultParagraphFont"/>
          <w:rFonts w:eastAsia="Cambria" w:cs="Cambria" w:ascii="Cambria" w:hAnsi="Cambria"/>
          <w:i/>
        </w:rPr>
        <w:t>A</w:t>
      </w:r>
      <w:r>
        <w:rPr/>
        <w:t>).</w:t>
      </w:r>
    </w:p>
    <w:p>
      <w:pPr>
        <w:pStyle w:val="Normal1"/>
        <w:ind w:left="12" w:right="6" w:firstLine="397"/>
        <w:rPr/>
      </w:pPr>
      <w:r>
        <w:rPr/>
        <w:t>В соответствии с (7.5) определим энтропию двумерной случайной величины</w:t>
      </w:r>
    </w:p>
    <w:p>
      <w:pPr>
        <w:pStyle w:val="Normal1"/>
        <w:tabs>
          <w:tab w:val="center" w:pos="3098" w:leader="none"/>
          <w:tab w:val="right" w:pos="6245" w:leader="none"/>
        </w:tabs>
        <w:spacing w:lineRule="auto" w:line="247" w:before="0" w:after="105"/>
        <w:ind w:left="0" w:hanging="0"/>
        <w:jc w:val="left"/>
        <w:rPr/>
      </w:pPr>
      <w:r>
        <w:rPr>
          <w:rStyle w:val="DefaultParagraphFont"/>
          <w:sz w:val="22"/>
        </w:rPr>
        <w:tab/>
      </w:r>
      <w:r>
        <w:rPr/>
        <w:drawing>
          <wp:inline distT="0" distB="0" distL="0" distR="0">
            <wp:extent cx="1722120" cy="372110"/>
            <wp:effectExtent l="0" t="0" r="0" b="0"/>
            <wp:docPr id="130" name="Picture 411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411119" descr=""/>
                    <pic:cNvPicPr>
                      <a:picLocks noChangeAspect="1" noChangeArrowheads="1"/>
                    </pic:cNvPicPr>
                  </pic:nvPicPr>
                  <pic:blipFill>
                    <a:blip r:embed="rId150"/>
                    <a:stretch>
                      <a:fillRect/>
                    </a:stretch>
                  </pic:blipFill>
                  <pic:spPr bwMode="auto">
                    <a:xfrm>
                      <a:off x="0" y="0"/>
                      <a:ext cx="1722120" cy="372110"/>
                    </a:xfrm>
                    <a:prstGeom prst="rect">
                      <a:avLst/>
                    </a:prstGeom>
                  </pic:spPr>
                </pic:pic>
              </a:graphicData>
            </a:graphic>
          </wp:inline>
        </w:drawing>
      </w:r>
      <w:r>
        <w:rPr>
          <w:rStyle w:val="DefaultParagraphFont"/>
          <w:rFonts w:eastAsia="Cambria" w:cs="Cambria" w:ascii="Cambria" w:hAnsi="Cambria"/>
          <w:i/>
        </w:rPr>
        <w:t>.</w:t>
        <w:tab/>
      </w:r>
      <w:r>
        <w:rPr/>
        <w:t>(7.11)</w:t>
      </w:r>
    </w:p>
    <w:p>
      <w:pPr>
        <w:pStyle w:val="Normal1"/>
        <w:spacing w:before="0" w:after="150"/>
        <w:ind w:left="12" w:right="6" w:hanging="0"/>
        <w:rPr/>
      </w:pPr>
      <w:r>
        <w:rPr/>
        <w:t xml:space="preserve">Аналогично для трехмерной случайной величины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i/>
        </w:rPr>
        <w:t>,ξ</w:t>
      </w:r>
      <w:r>
        <w:rPr>
          <w:rStyle w:val="DefaultParagraphFont"/>
          <w:rFonts w:eastAsia="Cambria" w:cs="Cambria" w:ascii="Cambria" w:hAnsi="Cambria"/>
          <w:position w:val="-1"/>
          <w:sz w:val="13"/>
        </w:rPr>
        <w:t>2</w:t>
      </w:r>
      <w:r>
        <w:rPr>
          <w:rStyle w:val="DefaultParagraphFont"/>
          <w:rFonts w:eastAsia="Cambria" w:cs="Cambria" w:ascii="Cambria" w:hAnsi="Cambria"/>
          <w:i/>
        </w:rPr>
        <w:t>,ξ</w:t>
      </w:r>
      <w:r>
        <w:rPr>
          <w:rStyle w:val="DefaultParagraphFont"/>
          <w:rFonts w:eastAsia="Cambria" w:cs="Cambria" w:ascii="Cambria" w:hAnsi="Cambria"/>
          <w:position w:val="-1"/>
          <w:sz w:val="13"/>
        </w:rPr>
        <w:t>3</w:t>
      </w:r>
      <w:r>
        <w:rPr>
          <w:rStyle w:val="DefaultParagraphFont"/>
          <w:rFonts w:eastAsia="Cambria" w:cs="Cambria" w:ascii="Cambria" w:hAnsi="Cambria"/>
        </w:rPr>
        <w:t xml:space="preserve">) </w:t>
      </w:r>
      <w:r>
        <w:rPr/>
        <w:t xml:space="preserve">и распределения вероятностей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ijk </w:t>
      </w:r>
      <w:r>
        <w:rPr/>
        <w:t>определим</w:t>
      </w:r>
    </w:p>
    <w:p>
      <w:pPr>
        <w:pStyle w:val="Normal1"/>
        <w:tabs>
          <w:tab w:val="center" w:pos="3088" w:leader="none"/>
          <w:tab w:val="right" w:pos="6245" w:leader="none"/>
        </w:tabs>
        <w:spacing w:lineRule="auto" w:line="247" w:before="0" w:after="13"/>
        <w:ind w:left="0" w:hanging="0"/>
        <w:jc w:val="left"/>
        <w:rPr/>
      </w:pPr>
      <w:r>
        <w:rPr>
          <w:rStyle w:val="DefaultParagraphFont"/>
          <w:sz w:val="22"/>
        </w:rPr>
        <w:tab/>
      </w:r>
      <w:r>
        <w:rPr/>
        <w:drawing>
          <wp:inline distT="0" distB="0" distL="0" distR="0">
            <wp:extent cx="2206625" cy="292735"/>
            <wp:effectExtent l="0" t="0" r="0" b="0"/>
            <wp:docPr id="131" name="Picture 411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411120" descr=""/>
                    <pic:cNvPicPr>
                      <a:picLocks noChangeAspect="1" noChangeArrowheads="1"/>
                    </pic:cNvPicPr>
                  </pic:nvPicPr>
                  <pic:blipFill>
                    <a:blip r:embed="rId151"/>
                    <a:stretch>
                      <a:fillRect/>
                    </a:stretch>
                  </pic:blipFill>
                  <pic:spPr bwMode="auto">
                    <a:xfrm>
                      <a:off x="0" y="0"/>
                      <a:ext cx="2206625" cy="292735"/>
                    </a:xfrm>
                    <a:prstGeom prst="rect">
                      <a:avLst/>
                    </a:prstGeom>
                  </pic:spPr>
                </pic:pic>
              </a:graphicData>
            </a:graphic>
          </wp:inline>
        </w:drawing>
      </w:r>
      <w:r>
        <w:rPr>
          <w:rStyle w:val="DefaultParagraphFont"/>
          <w:rFonts w:eastAsia="Cambria" w:cs="Cambria" w:ascii="Cambria" w:hAnsi="Cambria"/>
          <w:i/>
        </w:rPr>
        <w:t>.</w:t>
        <w:tab/>
      </w:r>
      <w:r>
        <w:rPr/>
        <w:t>(7.12)</w:t>
      </w:r>
    </w:p>
    <w:p>
      <w:pPr>
        <w:pStyle w:val="Normal1"/>
        <w:ind w:left="12" w:right="6" w:hanging="0"/>
        <w:rPr/>
      </w:pPr>
      <w:r>
        <w:rPr/>
        <w:t xml:space="preserve">Подобным же образом определяется энтропия для </w:t>
      </w:r>
      <w:r>
        <w:rPr>
          <w:rStyle w:val="DefaultParagraphFont"/>
          <w:rFonts w:eastAsia="Cambria" w:cs="Cambria" w:ascii="Cambria" w:hAnsi="Cambria"/>
          <w:i/>
        </w:rPr>
        <w:t>n</w:t>
      </w:r>
      <w:r>
        <w:rPr/>
        <w:t>-мерной случайной величины.</w:t>
      </w:r>
    </w:p>
    <w:p>
      <w:pPr>
        <w:pStyle w:val="Normal1"/>
        <w:ind w:left="12" w:right="6" w:firstLine="397"/>
        <w:rPr/>
      </w:pPr>
      <w:r>
        <w:rPr/>
        <w:t xml:space="preserve">Представим теперь, что значение случайной величины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1 </w:t>
      </w:r>
      <w:r>
        <w:rPr/>
        <w:t xml:space="preserve">известно, а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2 </w:t>
      </w:r>
      <w:r>
        <w:rPr/>
        <w:t>— неизвестно. Тогда естественно определить условную энтропию</w:t>
      </w:r>
    </w:p>
    <w:p>
      <w:pPr>
        <w:pStyle w:val="Normal1"/>
        <w:tabs>
          <w:tab w:val="center" w:pos="3100" w:leader="none"/>
          <w:tab w:val="right" w:pos="6245" w:leader="none"/>
        </w:tabs>
        <w:spacing w:lineRule="auto" w:line="247" w:before="0" w:after="44"/>
        <w:ind w:left="0" w:hanging="0"/>
        <w:jc w:val="left"/>
        <w:rPr/>
      </w:pPr>
      <w:r>
        <w:rPr>
          <w:rStyle w:val="DefaultParagraphFont"/>
          <w:sz w:val="22"/>
        </w:rPr>
        <w:tab/>
      </w:r>
      <w:r>
        <w:rPr/>
        <w:drawing>
          <wp:inline distT="0" distB="0" distL="0" distR="0">
            <wp:extent cx="1935480" cy="368935"/>
            <wp:effectExtent l="0" t="0" r="0" b="0"/>
            <wp:docPr id="132" name="Picture 411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411121" descr=""/>
                    <pic:cNvPicPr>
                      <a:picLocks noChangeAspect="1" noChangeArrowheads="1"/>
                    </pic:cNvPicPr>
                  </pic:nvPicPr>
                  <pic:blipFill>
                    <a:blip r:embed="rId152"/>
                    <a:stretch>
                      <a:fillRect/>
                    </a:stretch>
                  </pic:blipFill>
                  <pic:spPr bwMode="auto">
                    <a:xfrm>
                      <a:off x="0" y="0"/>
                      <a:ext cx="1935480" cy="368935"/>
                    </a:xfrm>
                    <a:prstGeom prst="rect">
                      <a:avLst/>
                    </a:prstGeom>
                  </pic:spPr>
                </pic:pic>
              </a:graphicData>
            </a:graphic>
          </wp:inline>
        </w:drawing>
      </w:r>
      <w:r>
        <w:rPr>
          <w:rStyle w:val="DefaultParagraphFont"/>
          <w:rFonts w:eastAsia="Cambria" w:cs="Cambria" w:ascii="Cambria" w:hAnsi="Cambria"/>
          <w:i/>
        </w:rPr>
        <w:t>.</w:t>
        <w:tab/>
      </w:r>
      <w:r>
        <w:rPr/>
        <w:t>(7.13)</w:t>
      </w:r>
    </w:p>
    <w:p>
      <w:pPr>
        <w:pStyle w:val="Normal1"/>
        <w:spacing w:before="0" w:after="117"/>
        <w:ind w:left="12" w:right="6" w:hanging="0"/>
        <w:rPr/>
      </w:pPr>
      <w:r>
        <w:rPr/>
        <w:t xml:space="preserve">Это — средняя условная энтропия случайной величины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2 </w:t>
      </w:r>
      <w:r>
        <w:rPr/>
        <w:t xml:space="preserve">при условии, что значение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1 </w:t>
      </w:r>
      <w:r>
        <w:rPr/>
        <w:t>известно.</w:t>
      </w:r>
    </w:p>
    <w:p>
      <w:pPr>
        <w:pStyle w:val="Normal1"/>
        <w:spacing w:lineRule="auto" w:line="259" w:before="0" w:after="168"/>
        <w:ind w:left="407" w:hanging="10"/>
        <w:jc w:val="left"/>
        <w:rPr/>
      </w:pPr>
      <w:r>
        <w:rPr/>
        <w:t>Утверждение 7.4 (свойство двумерной энтропии).</w:t>
      </w:r>
    </w:p>
    <w:p>
      <w:pPr>
        <w:pStyle w:val="Normal1"/>
        <w:tabs>
          <w:tab w:val="center" w:pos="3114" w:leader="none"/>
          <w:tab w:val="right" w:pos="6245" w:leader="none"/>
        </w:tabs>
        <w:spacing w:lineRule="auto" w:line="264" w:before="0" w:after="285"/>
        <w:ind w:left="0" w:hanging="0"/>
        <w:jc w:val="left"/>
        <w:rPr/>
      </w:pPr>
      <w:r>
        <w:rPr>
          <w:rStyle w:val="DefaultParagraphFont"/>
          <w:sz w:val="22"/>
        </w:rPr>
        <w:tab/>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i/>
        </w:rPr>
        <w:t>,ξ</w:t>
      </w:r>
      <w:r>
        <w:rPr>
          <w:rStyle w:val="DefaultParagraphFont"/>
          <w:rFonts w:eastAsia="Cambria" w:cs="Cambria" w:ascii="Cambria" w:hAnsi="Cambria"/>
          <w:position w:val="-1"/>
          <w:sz w:val="13"/>
        </w:rPr>
        <w:t>2</w:t>
      </w:r>
      <w:r>
        <w:rPr>
          <w:rStyle w:val="DefaultParagraphFont"/>
          <w:rFonts w:eastAsia="Cambria" w:cs="Cambria" w:ascii="Cambria" w:hAnsi="Cambria"/>
        </w:rPr>
        <w:t xml:space="preserve">) = </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rPr>
        <w:t xml:space="preserve">) + </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w:t>
        <w:tab/>
      </w:r>
      <w:r>
        <w:rPr/>
        <w:t>(7.14)</w:t>
      </w:r>
    </w:p>
    <w:p>
      <w:pPr>
        <w:pStyle w:val="Normal1"/>
        <w:spacing w:lineRule="auto" w:line="247" w:before="0" w:after="90"/>
        <w:ind w:left="-15" w:right="5" w:hanging="0"/>
        <w:rPr/>
      </w:pPr>
      <w:r>
        <w:rPr/>
        <w:t xml:space="preserve">в частности, для независимых случайных величин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1 </w:t>
      </w:r>
      <w:r>
        <w:rPr/>
        <w:t xml:space="preserve">и </w:t>
      </w:r>
      <w:r>
        <w:rPr>
          <w:rStyle w:val="DefaultParagraphFont"/>
          <w:rFonts w:eastAsia="Cambria" w:cs="Cambria" w:ascii="Cambria" w:hAnsi="Cambria"/>
          <w:i/>
        </w:rPr>
        <w:t>ξ</w:t>
      </w:r>
      <w:r>
        <w:rPr>
          <w:rStyle w:val="DefaultParagraphFont"/>
          <w:rFonts w:eastAsia="Cambria" w:cs="Cambria" w:ascii="Cambria" w:hAnsi="Cambria"/>
          <w:position w:val="-1"/>
          <w:sz w:val="13"/>
        </w:rPr>
        <w:t>2</w:t>
      </w:r>
    </w:p>
    <w:p>
      <w:pPr>
        <w:pStyle w:val="Normal1"/>
        <w:tabs>
          <w:tab w:val="center" w:pos="3295" w:leader="none"/>
          <w:tab w:val="right" w:pos="6245" w:leader="none"/>
        </w:tabs>
        <w:spacing w:lineRule="auto" w:line="247" w:before="0" w:after="144"/>
        <w:ind w:left="0" w:hanging="0"/>
        <w:jc w:val="left"/>
        <w:rPr/>
      </w:pPr>
      <w:r>
        <w:rPr>
          <w:rStyle w:val="DefaultParagraphFont"/>
          <w:sz w:val="22"/>
        </w:rPr>
        <w:tab/>
      </w:r>
      <w:r>
        <w:rPr/>
        <w:drawing>
          <wp:inline distT="0" distB="0" distL="0" distR="0">
            <wp:extent cx="1499870" cy="326390"/>
            <wp:effectExtent l="0" t="0" r="0" b="0"/>
            <wp:docPr id="133" name="Picture 411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411122" descr=""/>
                    <pic:cNvPicPr>
                      <a:picLocks noChangeAspect="1" noChangeArrowheads="1"/>
                    </pic:cNvPicPr>
                  </pic:nvPicPr>
                  <pic:blipFill>
                    <a:blip r:embed="rId153"/>
                    <a:stretch>
                      <a:fillRect/>
                    </a:stretch>
                  </pic:blipFill>
                  <pic:spPr bwMode="auto">
                    <a:xfrm>
                      <a:off x="0" y="0"/>
                      <a:ext cx="1499870" cy="326390"/>
                    </a:xfrm>
                    <a:prstGeom prst="rect">
                      <a:avLst/>
                    </a:prstGeom>
                  </pic:spPr>
                </pic:pic>
              </a:graphicData>
            </a:graphic>
          </wp:inline>
        </w:drawing>
      </w:r>
      <w:r>
        <w:rPr>
          <w:rStyle w:val="DefaultParagraphFont"/>
          <w:rFonts w:eastAsia="Cambria" w:cs="Cambria" w:ascii="Cambria" w:hAnsi="Cambria"/>
          <w:i/>
        </w:rPr>
        <w:t>.</w:t>
        <w:tab/>
      </w:r>
      <w:r>
        <w:rPr/>
        <w:t>(7.15)</w:t>
      </w:r>
    </w:p>
    <w:p>
      <w:pPr>
        <w:pStyle w:val="Normal1"/>
        <w:ind w:left="12" w:right="6" w:firstLine="397"/>
        <w:rPr/>
      </w:pPr>
      <w:r>
        <w:rPr/>
        <w:t xml:space="preserve">Напомним, что </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2 </w:t>
      </w:r>
      <w:r>
        <w:rPr/>
        <w:t xml:space="preserve">независимы, если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ij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i/>
          <w:position w:val="-1"/>
          <w:sz w:val="13"/>
        </w:rPr>
        <w:t>i</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j </w:t>
      </w:r>
      <w:r>
        <w:rPr/>
        <w:t xml:space="preserve">для всех </w:t>
      </w:r>
      <w:r>
        <w:rPr>
          <w:rStyle w:val="DefaultParagraphFont"/>
          <w:rFonts w:eastAsia="Cambria" w:cs="Cambria" w:ascii="Cambria" w:hAnsi="Cambria"/>
          <w:i/>
        </w:rPr>
        <w:t xml:space="preserve">i </w:t>
      </w:r>
      <w:r>
        <w:rPr/>
        <w:t xml:space="preserve">и </w:t>
      </w:r>
      <w:r>
        <w:rPr>
          <w:rStyle w:val="DefaultParagraphFont"/>
          <w:rFonts w:eastAsia="Cambria" w:cs="Cambria" w:ascii="Cambria" w:hAnsi="Cambria"/>
          <w:i/>
        </w:rPr>
        <w:t>j</w:t>
      </w:r>
      <w:r>
        <w:rPr/>
        <w:t xml:space="preserve">. Доказательство утверждения достаточно просто и может быть найдено в [4]. Мы ограничимся только его интерпретацией. Пусть в первом опыте порождается </w:t>
      </w:r>
      <w:r>
        <w:rPr>
          <w:rStyle w:val="DefaultParagraphFont"/>
          <w:rFonts w:eastAsia="Cambria" w:cs="Cambria" w:ascii="Cambria" w:hAnsi="Cambria"/>
          <w:i/>
        </w:rPr>
        <w:t>ξ</w:t>
      </w:r>
      <w:r>
        <w:rPr>
          <w:rStyle w:val="DefaultParagraphFont"/>
          <w:rFonts w:eastAsia="Cambria" w:cs="Cambria" w:ascii="Cambria" w:hAnsi="Cambria"/>
          <w:position w:val="-1"/>
          <w:sz w:val="13"/>
        </w:rPr>
        <w:t>2</w:t>
      </w:r>
      <w:r>
        <w:rPr/>
        <w:t xml:space="preserve">, во втором — </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t xml:space="preserve">. Тогда общая неопределенность экперимента должна быть равна неопределенности первого опыта, сложенной с условной неопределенностью второго опыта. В случае независимых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1 </w:t>
      </w:r>
      <w:r>
        <w:rPr/>
        <w:t xml:space="preserve">и </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2 </w:t>
      </w:r>
      <w:r>
        <w:rPr/>
        <w:t>знание одной величины не несет никакой информации о другой, что соответствует (7.15).</w:t>
      </w:r>
    </w:p>
    <w:p>
      <w:pPr>
        <w:pStyle w:val="Normal1"/>
        <w:ind w:left="12" w:right="6" w:firstLine="397"/>
        <w:rPr/>
      </w:pPr>
      <w:r>
        <w:rPr/>
        <w:t xml:space="preserve">Пусть дана </w:t>
      </w:r>
      <w:r>
        <w:rPr>
          <w:rStyle w:val="DefaultParagraphFont"/>
          <w:rFonts w:eastAsia="Cambria" w:cs="Cambria" w:ascii="Cambria" w:hAnsi="Cambria"/>
          <w:i/>
        </w:rPr>
        <w:t>n</w:t>
      </w:r>
      <w:r>
        <w:rPr/>
        <w:t xml:space="preserve">-мерная случайная величина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i/>
        </w:rPr>
        <w:t>,ξ</w:t>
      </w:r>
      <w:r>
        <w:rPr>
          <w:rStyle w:val="DefaultParagraphFont"/>
          <w:rFonts w:eastAsia="Cambria" w:cs="Cambria" w:ascii="Cambria" w:hAnsi="Cambria"/>
          <w:position w:val="-1"/>
          <w:sz w:val="13"/>
        </w:rPr>
        <w:t>2</w:t>
      </w:r>
      <w:r>
        <w:rPr>
          <w:rStyle w:val="DefaultParagraphFont"/>
          <w:rFonts w:eastAsia="Cambria" w:cs="Cambria" w:ascii="Cambria" w:hAnsi="Cambria"/>
          <w:i/>
        </w:rPr>
        <w:t>,...,ξ</w:t>
      </w:r>
      <w:r>
        <w:rPr>
          <w:rStyle w:val="DefaultParagraphFont"/>
          <w:rFonts w:eastAsia="Cambria" w:cs="Cambria" w:ascii="Cambria" w:hAnsi="Cambria"/>
          <w:i/>
          <w:position w:val="-1"/>
          <w:sz w:val="13"/>
        </w:rPr>
        <w:t>n</w:t>
      </w:r>
      <w:r>
        <w:rPr>
          <w:rStyle w:val="DefaultParagraphFont"/>
          <w:rFonts w:eastAsia="Cambria" w:cs="Cambria" w:ascii="Cambria" w:hAnsi="Cambria"/>
        </w:rPr>
        <w:t>)</w:t>
      </w:r>
      <w:r>
        <w:rPr/>
        <w:t>. Справедливо следующее соотношение [4]:</w:t>
      </w:r>
    </w:p>
    <w:p>
      <w:pPr>
        <w:pStyle w:val="Normal1"/>
        <w:spacing w:lineRule="auto" w:line="256" w:before="0" w:after="17"/>
        <w:ind w:left="-34" w:hanging="0"/>
        <w:jc w:val="left"/>
        <w:rPr/>
      </w:pPr>
      <w:r>
        <w:rPr/>
        <w:drawing>
          <wp:inline distT="0" distB="0" distL="0" distR="0">
            <wp:extent cx="3950335" cy="283210"/>
            <wp:effectExtent l="0" t="0" r="0" b="0"/>
            <wp:docPr id="134" name="Picture 411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411123" descr=""/>
                    <pic:cNvPicPr>
                      <a:picLocks noChangeAspect="1" noChangeArrowheads="1"/>
                    </pic:cNvPicPr>
                  </pic:nvPicPr>
                  <pic:blipFill>
                    <a:blip r:embed="rId154"/>
                    <a:stretch>
                      <a:fillRect/>
                    </a:stretch>
                  </pic:blipFill>
                  <pic:spPr bwMode="auto">
                    <a:xfrm>
                      <a:off x="0" y="0"/>
                      <a:ext cx="3950335" cy="283210"/>
                    </a:xfrm>
                    <a:prstGeom prst="rect">
                      <a:avLst/>
                    </a:prstGeom>
                  </pic:spPr>
                </pic:pic>
              </a:graphicData>
            </a:graphic>
          </wp:inline>
        </w:drawing>
      </w:r>
    </w:p>
    <w:p>
      <w:pPr>
        <w:pStyle w:val="Normal1"/>
        <w:spacing w:before="0" w:after="43"/>
        <w:ind w:left="12" w:right="6" w:hanging="0"/>
        <w:rPr/>
      </w:pPr>
      <w:r>
        <w:rPr/>
        <w:t>Для независимых случайных величин</w:t>
      </w:r>
    </w:p>
    <w:p>
      <w:pPr>
        <w:pStyle w:val="Normal1"/>
        <w:spacing w:lineRule="auto" w:line="256" w:before="0" w:after="162"/>
        <w:ind w:left="904" w:hanging="10"/>
        <w:jc w:val="center"/>
        <w:rPr/>
      </w:pPr>
      <w:r>
        <w:rPr>
          <w:rStyle w:val="DefaultParagraphFont"/>
          <w:rFonts w:eastAsia="Cambria" w:cs="Cambria" w:ascii="Cambria" w:hAnsi="Cambria"/>
          <w:i/>
          <w:sz w:val="14"/>
        </w:rPr>
        <w:t>n</w:t>
      </w:r>
    </w:p>
    <w:p>
      <w:pPr>
        <w:pStyle w:val="Normal1"/>
        <w:tabs>
          <w:tab w:val="center" w:pos="3114" w:leader="none"/>
          <w:tab w:val="right" w:pos="6245" w:leader="none"/>
        </w:tabs>
        <w:spacing w:lineRule="auto" w:line="264" w:before="0" w:after="284"/>
        <w:ind w:left="0" w:right="-15" w:hanging="0"/>
        <w:jc w:val="left"/>
        <w:rPr/>
      </w:pPr>
      <w:r>
        <w:rPr>
          <w:rStyle w:val="DefaultParagraphFont"/>
          <w:sz w:val="22"/>
        </w:rPr>
        <w:tab/>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i/>
        </w:rPr>
        <w:t>,...,ξ</w:t>
      </w:r>
      <w:r>
        <w:rPr>
          <w:rStyle w:val="DefaultParagraphFont"/>
          <w:rFonts w:eastAsia="Cambria" w:cs="Cambria" w:ascii="Cambria" w:hAnsi="Cambria"/>
          <w:i/>
          <w:position w:val="-1"/>
          <w:sz w:val="13"/>
        </w:rPr>
        <w:t>n</w:t>
      </w:r>
      <w:r>
        <w:rPr>
          <w:rStyle w:val="DefaultParagraphFont"/>
          <w:rFonts w:eastAsia="Cambria" w:cs="Cambria" w:ascii="Cambria" w:hAnsi="Cambria"/>
        </w:rPr>
        <w:t>) = X</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i/>
          <w:position w:val="-1"/>
          <w:sz w:val="13"/>
        </w:rPr>
        <w:t>i</w:t>
      </w:r>
      <w:r>
        <w:rPr>
          <w:rStyle w:val="DefaultParagraphFont"/>
          <w:rFonts w:eastAsia="Cambria" w:cs="Cambria" w:ascii="Cambria" w:hAnsi="Cambria"/>
        </w:rPr>
        <w:t>)</w:t>
        <w:tab/>
      </w:r>
      <w:r>
        <w:rPr/>
        <w:t>(7.17)</w:t>
      </w:r>
    </w:p>
    <w:p>
      <w:pPr>
        <w:pStyle w:val="Normal1"/>
        <w:spacing w:lineRule="auto" w:line="256" w:before="0" w:after="169"/>
        <w:ind w:left="904" w:hanging="10"/>
        <w:jc w:val="center"/>
        <w:rPr/>
      </w:pPr>
      <w:r>
        <w:rPr>
          <w:rStyle w:val="DefaultParagraphFont"/>
          <w:rFonts w:eastAsia="Cambria" w:cs="Cambria" w:ascii="Cambria" w:hAnsi="Cambria"/>
          <w:i/>
          <w:sz w:val="14"/>
        </w:rPr>
        <w:t>i</w:t>
      </w:r>
      <w:r>
        <w:rPr>
          <w:rStyle w:val="DefaultParagraphFont"/>
          <w:rFonts w:eastAsia="Cambria" w:cs="Cambria" w:ascii="Cambria" w:hAnsi="Cambria"/>
          <w:sz w:val="14"/>
        </w:rPr>
        <w:t>=1</w:t>
      </w:r>
    </w:p>
    <w:p>
      <w:pPr>
        <w:pStyle w:val="Normal1"/>
        <w:ind w:left="12" w:right="6" w:hanging="0"/>
        <w:rPr/>
      </w:pPr>
      <w:r>
        <w:rPr/>
        <w:t>(заметим, что (7.14), (7.15) — частный случай (7.16), (7.17)).</w:t>
      </w:r>
    </w:p>
    <w:p>
      <w:pPr>
        <w:pStyle w:val="Normal1"/>
        <w:spacing w:before="0" w:after="184"/>
        <w:ind w:left="397" w:right="6" w:hanging="0"/>
        <w:rPr/>
      </w:pPr>
      <w:r>
        <w:rPr/>
        <w:t>В общем случае</w:t>
      </w:r>
    </w:p>
    <w:p>
      <w:pPr>
        <w:pStyle w:val="Normal1"/>
        <w:tabs>
          <w:tab w:val="center" w:pos="3114" w:leader="none"/>
          <w:tab w:val="right" w:pos="6245" w:leader="none"/>
        </w:tabs>
        <w:spacing w:lineRule="auto" w:line="264"/>
        <w:ind w:left="0" w:right="-15" w:hanging="0"/>
        <w:jc w:val="left"/>
        <w:rPr/>
      </w:pPr>
      <w:r>
        <w:rPr>
          <w:rStyle w:val="DefaultParagraphFont"/>
          <w:sz w:val="22"/>
        </w:rPr>
        <w:tab/>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i/>
          <w:position w:val="-1"/>
          <w:sz w:val="13"/>
        </w:rPr>
        <w:t>k</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i/>
        </w:rPr>
        <w:t>,...,ξ</w:t>
      </w:r>
      <w:r>
        <w:rPr>
          <w:rStyle w:val="DefaultParagraphFont"/>
          <w:rFonts w:eastAsia="Cambria" w:cs="Cambria" w:ascii="Cambria" w:hAnsi="Cambria"/>
          <w:i/>
          <w:position w:val="-1"/>
          <w:sz w:val="13"/>
        </w:rPr>
        <w:t>k</w:t>
      </w:r>
      <w:r>
        <w:rPr>
          <w:rStyle w:val="DefaultParagraphFont"/>
          <w:rFonts w:eastAsia="Cambria" w:cs="Cambria" w:ascii="Cambria" w:hAnsi="Cambria"/>
          <w:position w:val="-1"/>
          <w:sz w:val="13"/>
        </w:rPr>
        <w:t>−</w:t>
      </w:r>
      <w:r>
        <w:rPr>
          <w:rStyle w:val="DefaultParagraphFont"/>
          <w:rFonts w:eastAsia="Cambria" w:cs="Cambria" w:ascii="Cambria" w:hAnsi="Cambria"/>
          <w:sz w:val="14"/>
        </w:rPr>
        <w:t>1</w:t>
      </w:r>
      <w:r>
        <w:rPr>
          <w:rStyle w:val="DefaultParagraphFont"/>
          <w:rFonts w:eastAsia="Cambria" w:cs="Cambria" w:ascii="Cambria" w:hAnsi="Cambria"/>
        </w:rPr>
        <w:t xml:space="preserve">) ≤ </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i/>
          <w:position w:val="-1"/>
          <w:sz w:val="13"/>
        </w:rPr>
        <w:t>k</w:t>
      </w:r>
      <w:r>
        <w:rPr>
          <w:rStyle w:val="DefaultParagraphFont"/>
          <w:rFonts w:eastAsia="Cambria" w:cs="Cambria" w:ascii="Cambria" w:hAnsi="Cambria"/>
        </w:rPr>
        <w:t>)</w:t>
      </w:r>
      <w:r>
        <w:rPr>
          <w:rStyle w:val="DefaultParagraphFont"/>
          <w:rFonts w:eastAsia="Cambria" w:cs="Cambria" w:ascii="Cambria" w:hAnsi="Cambria"/>
          <w:i/>
        </w:rPr>
        <w:t>.</w:t>
        <w:tab/>
      </w:r>
      <w:r>
        <w:rPr/>
        <w:t>(7.18)</w:t>
      </w:r>
    </w:p>
    <w:p>
      <w:pPr>
        <w:pStyle w:val="Normal1"/>
        <w:ind w:left="12" w:right="6" w:firstLine="397"/>
        <w:rPr/>
      </w:pPr>
      <w:r>
        <w:rPr/>
        <w:t xml:space="preserve">Рассмотрим последовательность случайных величин </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i/>
        </w:rPr>
        <w:t>,ξ</w:t>
      </w:r>
      <w:r>
        <w:rPr>
          <w:rStyle w:val="DefaultParagraphFont"/>
          <w:rFonts w:eastAsia="Cambria" w:cs="Cambria" w:ascii="Cambria" w:hAnsi="Cambria"/>
          <w:position w:val="-1"/>
          <w:sz w:val="13"/>
        </w:rPr>
        <w:t>2</w:t>
      </w:r>
      <w:r>
        <w:rPr>
          <w:rStyle w:val="DefaultParagraphFont"/>
          <w:rFonts w:eastAsia="Cambria" w:cs="Cambria" w:ascii="Cambria" w:hAnsi="Cambria"/>
          <w:i/>
        </w:rPr>
        <w:t>,ξ</w:t>
      </w:r>
      <w:r>
        <w:rPr>
          <w:rStyle w:val="DefaultParagraphFont"/>
          <w:rFonts w:eastAsia="Cambria" w:cs="Cambria" w:ascii="Cambria" w:hAnsi="Cambria"/>
          <w:position w:val="-1"/>
          <w:sz w:val="13"/>
        </w:rPr>
        <w:t>3</w:t>
      </w:r>
      <w:r>
        <w:rPr>
          <w:rStyle w:val="DefaultParagraphFont"/>
          <w:rFonts w:eastAsia="Cambria" w:cs="Cambria" w:ascii="Cambria" w:hAnsi="Cambria"/>
          <w:i/>
        </w:rPr>
        <w:t xml:space="preserve">,... </w:t>
      </w:r>
      <w:r>
        <w:rPr/>
        <w:t>(</w:t>
      </w:r>
      <w:r>
        <w:rPr>
          <w:rStyle w:val="DefaultParagraphFont"/>
          <w:rFonts w:eastAsia="Cambria" w:cs="Cambria" w:ascii="Cambria" w:hAnsi="Cambria"/>
          <w:i/>
        </w:rPr>
        <w:t>ξ</w:t>
      </w:r>
      <w:r>
        <w:rPr>
          <w:rStyle w:val="DefaultParagraphFont"/>
          <w:rFonts w:eastAsia="Cambria" w:cs="Cambria" w:ascii="Cambria" w:hAnsi="Cambria"/>
          <w:i/>
          <w:position w:val="-1"/>
          <w:sz w:val="13"/>
        </w:rPr>
        <w:t xml:space="preserve">i </w:t>
      </w:r>
      <w:r>
        <w:rPr/>
        <w:t xml:space="preserve">принимают значения в </w:t>
      </w:r>
      <w:r>
        <w:rPr>
          <w:rStyle w:val="DefaultParagraphFont"/>
          <w:rFonts w:eastAsia="Cambria" w:cs="Cambria" w:ascii="Cambria" w:hAnsi="Cambria"/>
          <w:i/>
        </w:rPr>
        <w:t>A</w:t>
      </w:r>
      <w:r>
        <w:rPr/>
        <w:t xml:space="preserve">), которую можно рассматривать как случайный процесс с дискретным временем. Мы будем считать, что этот процесс стационарный, т.е., неформально, вероятностные характеристики для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1 </w:t>
      </w:r>
      <w:r>
        <w:rPr>
          <w:rStyle w:val="DefaultParagraphFont"/>
          <w:rFonts w:eastAsia="Cambria" w:cs="Cambria" w:ascii="Cambria" w:hAnsi="Cambria"/>
          <w:i/>
        </w:rPr>
        <w:t>...ξ</w:t>
      </w:r>
      <w:r>
        <w:rPr>
          <w:rStyle w:val="DefaultParagraphFont"/>
          <w:rFonts w:eastAsia="Cambria" w:cs="Cambria" w:ascii="Cambria" w:hAnsi="Cambria"/>
          <w:i/>
          <w:position w:val="-1"/>
          <w:sz w:val="13"/>
        </w:rPr>
        <w:t>n</w:t>
      </w:r>
      <w:r>
        <w:rPr>
          <w:rStyle w:val="DefaultParagraphFont"/>
          <w:rFonts w:eastAsia="Cambria" w:cs="Cambria" w:ascii="Cambria" w:hAnsi="Cambria"/>
        </w:rPr>
        <w:t xml:space="preserve">) </w:t>
      </w:r>
      <w:r>
        <w:rPr/>
        <w:t xml:space="preserve">те же, что и для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∆+1 </w:t>
      </w:r>
      <w:r>
        <w:rPr>
          <w:rStyle w:val="DefaultParagraphFont"/>
          <w:rFonts w:eastAsia="Cambria" w:cs="Cambria" w:ascii="Cambria" w:hAnsi="Cambria"/>
          <w:i/>
        </w:rPr>
        <w:t>...ξ</w:t>
      </w:r>
      <w:r>
        <w:rPr>
          <w:rStyle w:val="DefaultParagraphFont"/>
          <w:rFonts w:eastAsia="Cambria" w:cs="Cambria" w:ascii="Cambria" w:hAnsi="Cambria"/>
          <w:position w:val="-1"/>
          <w:sz w:val="13"/>
        </w:rPr>
        <w:t>∆+</w:t>
      </w:r>
      <w:r>
        <w:rPr>
          <w:rStyle w:val="DefaultParagraphFont"/>
          <w:rFonts w:eastAsia="Cambria" w:cs="Cambria" w:ascii="Cambria" w:hAnsi="Cambria"/>
          <w:i/>
          <w:position w:val="-1"/>
          <w:sz w:val="13"/>
        </w:rPr>
        <w:t>n</w:t>
      </w:r>
      <w:r>
        <w:rPr>
          <w:rStyle w:val="DefaultParagraphFont"/>
          <w:rFonts w:eastAsia="Cambria" w:cs="Cambria" w:ascii="Cambria" w:hAnsi="Cambria"/>
        </w:rPr>
        <w:t xml:space="preserve">) </w:t>
      </w:r>
      <w:r>
        <w:rPr/>
        <w:t xml:space="preserve">при всех положительных </w:t>
      </w:r>
      <w:r>
        <w:rPr>
          <w:rStyle w:val="DefaultParagraphFont"/>
          <w:rFonts w:eastAsia="Cambria" w:cs="Cambria" w:ascii="Cambria" w:hAnsi="Cambria"/>
          <w:i/>
        </w:rPr>
        <w:t xml:space="preserve">n </w:t>
      </w:r>
      <w:r>
        <w:rPr/>
        <w:t xml:space="preserve">и </w:t>
      </w:r>
      <w:r>
        <w:rPr>
          <w:rStyle w:val="DefaultParagraphFont"/>
          <w:rFonts w:eastAsia="Cambria" w:cs="Cambria" w:ascii="Cambria" w:hAnsi="Cambria"/>
        </w:rPr>
        <w:t xml:space="preserve">∆ </w:t>
      </w:r>
      <w:r>
        <w:rPr/>
        <w:t>(точное определение дано в [4]).</w:t>
      </w:r>
    </w:p>
    <w:p>
      <w:pPr>
        <w:pStyle w:val="Normal1"/>
        <w:ind w:left="397" w:right="6" w:hanging="0"/>
        <w:rPr/>
      </w:pPr>
      <w:r>
        <w:rPr/>
        <w:t xml:space="preserve">Пусть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i/>
        </w:rPr>
        <w:t>,...,ξ</w:t>
      </w:r>
      <w:r>
        <w:rPr>
          <w:rStyle w:val="DefaultParagraphFont"/>
          <w:rFonts w:eastAsia="Cambria" w:cs="Cambria" w:ascii="Cambria" w:hAnsi="Cambria"/>
          <w:i/>
          <w:position w:val="-1"/>
          <w:sz w:val="13"/>
        </w:rPr>
        <w:t>n</w:t>
      </w:r>
      <w:r>
        <w:rPr>
          <w:rStyle w:val="DefaultParagraphFont"/>
          <w:rFonts w:eastAsia="Cambria" w:cs="Cambria" w:ascii="Cambria" w:hAnsi="Cambria"/>
        </w:rPr>
        <w:t xml:space="preserve">) </w:t>
      </w:r>
      <w:r>
        <w:rPr/>
        <w:t xml:space="preserve">— энтропия </w:t>
      </w:r>
      <w:r>
        <w:rPr>
          <w:rStyle w:val="DefaultParagraphFont"/>
          <w:rFonts w:eastAsia="Cambria" w:cs="Cambria" w:ascii="Cambria" w:hAnsi="Cambria"/>
          <w:i/>
        </w:rPr>
        <w:t>n</w:t>
      </w:r>
      <w:r>
        <w:rPr/>
        <w:t>-мерной случайной величины</w:t>
      </w:r>
    </w:p>
    <w:p>
      <w:pPr>
        <w:pStyle w:val="Normal1"/>
        <w:ind w:left="12" w:right="6" w:hanging="0"/>
        <w:rPr/>
      </w:pP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 xml:space="preserve">1 </w:t>
      </w:r>
      <w:r>
        <w:rPr>
          <w:rStyle w:val="DefaultParagraphFont"/>
          <w:rFonts w:eastAsia="Cambria" w:cs="Cambria" w:ascii="Cambria" w:hAnsi="Cambria"/>
          <w:i/>
        </w:rPr>
        <w:t>...ξ</w:t>
      </w:r>
      <w:r>
        <w:rPr>
          <w:rStyle w:val="DefaultParagraphFont"/>
          <w:rFonts w:eastAsia="Cambria" w:cs="Cambria" w:ascii="Cambria" w:hAnsi="Cambria"/>
          <w:i/>
          <w:position w:val="-1"/>
          <w:sz w:val="13"/>
        </w:rPr>
        <w:t>n</w:t>
      </w:r>
      <w:r>
        <w:rPr>
          <w:rStyle w:val="DefaultParagraphFont"/>
          <w:rFonts w:eastAsia="Cambria" w:cs="Cambria" w:ascii="Cambria" w:hAnsi="Cambria"/>
        </w:rPr>
        <w:t>)</w:t>
      </w:r>
      <w:r>
        <w:rPr/>
        <w:t>. Обозначим через</w:t>
      </w:r>
    </w:p>
    <w:p>
      <w:pPr>
        <w:pStyle w:val="Normal1"/>
        <w:spacing w:lineRule="auto" w:line="256" w:before="0" w:after="133"/>
        <w:ind w:left="2162" w:hanging="0"/>
        <w:jc w:val="left"/>
        <w:rPr/>
      </w:pPr>
      <w:r>
        <w:rPr/>
        <w:drawing>
          <wp:inline distT="0" distB="0" distL="0" distR="0">
            <wp:extent cx="1170305" cy="262255"/>
            <wp:effectExtent l="0" t="0" r="0" b="0"/>
            <wp:docPr id="135" name="Picture 411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411124" descr=""/>
                    <pic:cNvPicPr>
                      <a:picLocks noChangeAspect="1" noChangeArrowheads="1"/>
                    </pic:cNvPicPr>
                  </pic:nvPicPr>
                  <pic:blipFill>
                    <a:blip r:embed="rId155"/>
                    <a:stretch>
                      <a:fillRect/>
                    </a:stretch>
                  </pic:blipFill>
                  <pic:spPr bwMode="auto">
                    <a:xfrm>
                      <a:off x="0" y="0"/>
                      <a:ext cx="1170305" cy="262255"/>
                    </a:xfrm>
                    <a:prstGeom prst="rect">
                      <a:avLst/>
                    </a:prstGeom>
                  </pic:spPr>
                </pic:pic>
              </a:graphicData>
            </a:graphic>
          </wp:inline>
        </w:drawing>
      </w:r>
    </w:p>
    <w:p>
      <w:pPr>
        <w:pStyle w:val="Normal1"/>
        <w:spacing w:before="0" w:after="259"/>
        <w:ind w:left="12" w:right="6" w:hanging="0"/>
        <w:rPr/>
      </w:pPr>
      <w:r>
        <w:rPr/>
        <w:t xml:space="preserve">удельную энтропию </w:t>
      </w:r>
      <w:r>
        <w:rPr>
          <w:rStyle w:val="DefaultParagraphFont"/>
          <w:rFonts w:eastAsia="Cambria" w:cs="Cambria" w:ascii="Cambria" w:hAnsi="Cambria"/>
          <w:i/>
        </w:rPr>
        <w:t>n</w:t>
      </w:r>
      <w:r>
        <w:rPr/>
        <w:t>-го порядка и определим</w:t>
      </w:r>
    </w:p>
    <w:p>
      <w:pPr>
        <w:pStyle w:val="Normal1"/>
        <w:spacing w:lineRule="auto" w:line="264" w:before="0" w:after="1409"/>
        <w:ind w:left="760" w:right="759" w:hanging="10"/>
        <w:jc w:val="center"/>
        <w:rPr/>
      </w:pPr>
      <w:r>
        <w:rPr>
          <w:rStyle w:val="DefaultParagraphFont"/>
          <w:rFonts w:eastAsia="Cambria" w:cs="Cambria" w:ascii="Cambria" w:hAnsi="Cambria"/>
          <w:i/>
        </w:rPr>
        <w:t>h</w:t>
      </w:r>
      <w:r>
        <w:rPr>
          <w:rStyle w:val="DefaultParagraphFont"/>
          <w:rFonts w:eastAsia="Cambria" w:cs="Cambria" w:ascii="Cambria" w:hAnsi="Cambria"/>
          <w:position w:val="6"/>
          <w:sz w:val="13"/>
        </w:rPr>
        <w:t>−</w:t>
      </w:r>
      <w:r>
        <w:rPr>
          <w:rStyle w:val="DefaultParagraphFont"/>
          <w:rFonts w:eastAsia="Cambria" w:cs="Cambria" w:ascii="Cambria" w:hAnsi="Cambria"/>
          <w:i/>
          <w:position w:val="-1"/>
          <w:sz w:val="13"/>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i/>
          <w:position w:val="-1"/>
          <w:sz w:val="13"/>
        </w:rPr>
        <w:t>n</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i/>
        </w:rPr>
        <w:t>,...,ξ</w:t>
      </w:r>
      <w:r>
        <w:rPr>
          <w:rStyle w:val="DefaultParagraphFont"/>
          <w:rFonts w:eastAsia="Cambria" w:cs="Cambria" w:ascii="Cambria" w:hAnsi="Cambria"/>
          <w:i/>
          <w:position w:val="-1"/>
          <w:sz w:val="13"/>
        </w:rPr>
        <w:t>n</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w:t>
      </w:r>
    </w:p>
    <w:tbl>
      <w:tblPr>
        <w:tblW w:w="5840" w:type="dxa"/>
        <w:jc w:val="left"/>
        <w:tblInd w:w="0" w:type="dxa"/>
        <w:tblLayout w:type="fixed"/>
        <w:tblCellMar>
          <w:top w:w="0" w:type="dxa"/>
          <w:left w:w="0" w:type="dxa"/>
          <w:bottom w:w="104" w:type="dxa"/>
          <w:right w:w="0" w:type="dxa"/>
        </w:tblCellMar>
      </w:tblPr>
      <w:tblGrid>
        <w:gridCol w:w="3248"/>
        <w:gridCol w:w="2083"/>
        <w:gridCol w:w="509"/>
      </w:tblGrid>
      <w:tr>
        <w:trPr>
          <w:trHeight w:val="326" w:hRule="atLeast"/>
        </w:trPr>
        <w:tc>
          <w:tcPr>
            <w:tcW w:w="3248" w:type="dxa"/>
            <w:tcBorders/>
          </w:tcPr>
          <w:p>
            <w:pPr>
              <w:pStyle w:val="Normal1"/>
              <w:spacing w:lineRule="auto" w:line="256" w:before="0" w:after="0"/>
              <w:ind w:left="0" w:hanging="0"/>
              <w:jc w:val="left"/>
              <w:rPr/>
            </w:pPr>
            <w:r>
              <w:rPr/>
              <w:t>Отметим следующие свойства:</w:t>
            </w:r>
          </w:p>
        </w:tc>
        <w:tc>
          <w:tcPr>
            <w:tcW w:w="2083" w:type="dxa"/>
            <w:tcBorders/>
          </w:tcPr>
          <w:p>
            <w:pPr>
              <w:pStyle w:val="Normal1"/>
              <w:spacing w:lineRule="auto" w:line="256" w:before="0" w:after="160"/>
              <w:ind w:left="0" w:hanging="0"/>
              <w:jc w:val="left"/>
              <w:rPr/>
            </w:pPr>
            <w:r>
              <w:rPr/>
            </w:r>
          </w:p>
        </w:tc>
        <w:tc>
          <w:tcPr>
            <w:tcW w:w="509" w:type="dxa"/>
            <w:tcBorders/>
          </w:tcPr>
          <w:p>
            <w:pPr>
              <w:pStyle w:val="Normal1"/>
              <w:spacing w:lineRule="auto" w:line="256" w:before="0" w:after="160"/>
              <w:ind w:left="0" w:hanging="0"/>
              <w:jc w:val="left"/>
              <w:rPr/>
            </w:pPr>
            <w:r>
              <w:rPr/>
            </w:r>
          </w:p>
        </w:tc>
      </w:tr>
      <w:tr>
        <w:trPr>
          <w:trHeight w:val="1083" w:hRule="atLeast"/>
        </w:trPr>
        <w:tc>
          <w:tcPr>
            <w:tcW w:w="3248" w:type="dxa"/>
            <w:tcBorders/>
            <w:vAlign w:val="bottom"/>
          </w:tcPr>
          <w:p>
            <w:pPr>
              <w:pStyle w:val="Normal1"/>
              <w:spacing w:lineRule="auto" w:line="256" w:before="0" w:after="370"/>
              <w:ind w:left="0" w:right="232" w:hanging="0"/>
              <w:jc w:val="right"/>
              <w:rPr/>
            </w:pP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i/>
                <w:sz w:val="14"/>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i/>
                <w:sz w:val="14"/>
              </w:rPr>
              <w:t>n</w:t>
            </w:r>
            <w:r>
              <w:rPr>
                <w:rStyle w:val="DefaultParagraphFont"/>
                <w:rFonts w:eastAsia="Cambria" w:cs="Cambria" w:ascii="Cambria" w:hAnsi="Cambria"/>
                <w:sz w:val="14"/>
              </w:rPr>
              <w:t>+−</w:t>
            </w:r>
            <w:r>
              <w:rPr>
                <w:rStyle w:val="DefaultParagraphFont"/>
                <w:rFonts w:eastAsia="Cambria" w:cs="Cambria" w:ascii="Cambria" w:hAnsi="Cambria"/>
                <w:i/>
              </w:rPr>
              <w:t xml:space="preserve">, </w:t>
            </w:r>
            <w:r>
              <w:rPr>
                <w:rStyle w:val="DefaultParagraphFont"/>
                <w:rFonts w:eastAsia="Cambria" w:cs="Cambria" w:ascii="Cambria" w:hAnsi="Cambria"/>
                <w:sz w:val="14"/>
              </w:rPr>
              <w:t>1</w:t>
            </w:r>
            <w:r>
              <w:rPr>
                <w:rStyle w:val="DefaultParagraphFont"/>
                <w:rFonts w:eastAsia="Cambria" w:cs="Cambria" w:ascii="Cambria" w:hAnsi="Cambria"/>
                <w:i/>
              </w:rPr>
              <w:t>,</w:t>
            </w:r>
          </w:p>
          <w:p>
            <w:pPr>
              <w:pStyle w:val="Normal1"/>
              <w:tabs>
                <w:tab w:val="center" w:pos="2140" w:leader="none"/>
                <w:tab w:val="center" w:pos="2642" w:leader="none"/>
              </w:tabs>
              <w:spacing w:lineRule="auto" w:line="256" w:before="0" w:after="121"/>
              <w:ind w:left="0" w:hanging="0"/>
              <w:jc w:val="left"/>
              <w:rPr/>
            </w:pPr>
            <w:r>
              <w:rPr>
                <w:rStyle w:val="DefaultParagraphFont"/>
                <w:sz w:val="22"/>
              </w:rPr>
              <w:tab/>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i/>
                <w:sz w:val="14"/>
              </w:rPr>
              <w:t>n</w:t>
              <w:tab/>
            </w:r>
            <w:r>
              <w:rPr>
                <w:rStyle w:val="DefaultParagraphFont"/>
                <w:rFonts w:eastAsia="Cambria" w:cs="Cambria" w:ascii="Cambria" w:hAnsi="Cambria"/>
                <w:i/>
              </w:rPr>
              <w:t>h</w:t>
            </w:r>
            <w:r>
              <w:rPr>
                <w:rStyle w:val="DefaultParagraphFont"/>
                <w:rFonts w:eastAsia="Cambria" w:cs="Cambria" w:ascii="Cambria" w:hAnsi="Cambria"/>
                <w:i/>
                <w:sz w:val="14"/>
              </w:rPr>
              <w:t>n</w:t>
            </w:r>
          </w:p>
          <w:p>
            <w:pPr>
              <w:pStyle w:val="Normal1"/>
              <w:spacing w:lineRule="auto" w:line="256" w:before="0" w:after="0"/>
              <w:ind w:left="0" w:right="230" w:hanging="0"/>
              <w:jc w:val="right"/>
              <w:rPr/>
            </w:pP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i/>
                <w:sz w:val="14"/>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i/>
                <w:sz w:val="14"/>
              </w:rPr>
              <w:t xml:space="preserve">n </w:t>
            </w:r>
            <w:r>
              <w:rPr>
                <w:rStyle w:val="DefaultParagraphFont"/>
                <w:rFonts w:eastAsia="Cambria" w:cs="Cambria" w:ascii="Cambria" w:hAnsi="Cambria"/>
                <w:sz w:val="14"/>
              </w:rPr>
              <w:t>1</w:t>
            </w:r>
            <w:r>
              <w:rPr>
                <w:rStyle w:val="DefaultParagraphFont"/>
                <w:rFonts w:eastAsia="Cambria" w:cs="Cambria" w:ascii="Cambria" w:hAnsi="Cambria"/>
                <w:i/>
              </w:rPr>
              <w:t>,</w:t>
            </w:r>
          </w:p>
        </w:tc>
        <w:tc>
          <w:tcPr>
            <w:tcW w:w="2083" w:type="dxa"/>
            <w:tcBorders/>
            <w:vAlign w:val="center"/>
          </w:tcPr>
          <w:p>
            <w:pPr>
              <w:pStyle w:val="Normal1"/>
              <w:spacing w:lineRule="auto" w:line="256" w:before="0" w:after="0"/>
              <w:ind w:left="2" w:right="1423" w:hanging="2"/>
              <w:jc w:val="left"/>
              <w:rPr/>
            </w:pPr>
            <w:r>
              <w:rPr>
                <w:rStyle w:val="DefaultParagraphFont"/>
                <w:rFonts w:eastAsia="Cambria" w:cs="Cambria" w:ascii="Cambria" w:hAnsi="Cambria"/>
                <w:i/>
              </w:rPr>
              <w:t xml:space="preserve">n &gt; </w:t>
            </w:r>
            <w:r>
              <w:rPr>
                <w:rStyle w:val="DefaultParagraphFont"/>
                <w:rFonts w:eastAsia="Cambria" w:cs="Cambria" w:ascii="Cambria" w:hAnsi="Cambria"/>
              </w:rPr>
              <w:t>1</w:t>
            </w:r>
            <w:r>
              <w:rPr>
                <w:rStyle w:val="DefaultParagraphFont"/>
                <w:rFonts w:eastAsia="Cambria" w:cs="Cambria" w:ascii="Cambria" w:hAnsi="Cambria"/>
                <w:i/>
              </w:rPr>
              <w:t xml:space="preserve">, n &gt; </w:t>
            </w:r>
            <w:r>
              <w:rPr>
                <w:rStyle w:val="DefaultParagraphFont"/>
                <w:rFonts w:eastAsia="Cambria" w:cs="Cambria" w:ascii="Cambria" w:hAnsi="Cambria"/>
              </w:rPr>
              <w:t>1</w:t>
            </w:r>
            <w:r>
              <w:rPr>
                <w:rStyle w:val="DefaultParagraphFont"/>
                <w:rFonts w:eastAsia="Cambria" w:cs="Cambria" w:ascii="Cambria" w:hAnsi="Cambria"/>
                <w:i/>
              </w:rPr>
              <w:t>.</w:t>
            </w:r>
          </w:p>
        </w:tc>
        <w:tc>
          <w:tcPr>
            <w:tcW w:w="509" w:type="dxa"/>
            <w:tcBorders/>
            <w:vAlign w:val="center"/>
          </w:tcPr>
          <w:p>
            <w:pPr>
              <w:pStyle w:val="Normal1"/>
              <w:spacing w:lineRule="auto" w:line="256" w:before="0" w:after="36"/>
              <w:ind w:left="0" w:hanging="0"/>
              <w:rPr/>
            </w:pPr>
            <w:r>
              <w:rPr/>
              <w:t>(7.19)</w:t>
            </w:r>
          </w:p>
          <w:p>
            <w:pPr>
              <w:pStyle w:val="Normal1"/>
              <w:spacing w:lineRule="auto" w:line="256" w:before="0" w:after="36"/>
              <w:ind w:left="0" w:hanging="0"/>
              <w:rPr/>
            </w:pPr>
            <w:r>
              <w:rPr/>
              <w:t>(7.20)</w:t>
            </w:r>
          </w:p>
          <w:p>
            <w:pPr>
              <w:pStyle w:val="Normal1"/>
              <w:spacing w:lineRule="auto" w:line="256" w:before="0" w:after="0"/>
              <w:ind w:left="0" w:hanging="0"/>
              <w:rPr/>
            </w:pPr>
            <w:r>
              <w:rPr/>
              <w:t>(7.21)</w:t>
            </w:r>
          </w:p>
        </w:tc>
      </w:tr>
    </w:tbl>
    <w:p>
      <w:pPr>
        <w:pStyle w:val="Normal1"/>
        <w:spacing w:lineRule="auto" w:line="256" w:before="0" w:after="140"/>
        <w:ind w:left="170" w:hanging="0"/>
        <w:jc w:val="center"/>
        <w:rPr/>
      </w:pPr>
      <w:r>
        <w:rPr>
          <w:rStyle w:val="DefaultParagraphFont"/>
          <w:rFonts w:eastAsia="Cambria" w:cs="Cambria" w:ascii="Cambria" w:hAnsi="Cambria"/>
          <w:position w:val="-1"/>
          <w:sz w:val="13"/>
        </w:rPr>
        <w:t>−</w:t>
      </w:r>
    </w:p>
    <w:p>
      <w:pPr>
        <w:pStyle w:val="Normal1"/>
        <w:ind w:left="12" w:right="6" w:hanging="0"/>
        <w:rPr/>
      </w:pPr>
      <w:r>
        <w:rPr/>
        <w:t>Их доказательство может быть найдено в [4].</w:t>
      </w:r>
    </w:p>
    <w:p>
      <w:pPr>
        <w:pStyle w:val="Normal1"/>
        <w:spacing w:before="0" w:after="245"/>
        <w:ind w:left="397" w:right="6" w:hanging="0"/>
        <w:rPr/>
      </w:pPr>
      <w:r>
        <w:rPr/>
        <w:t xml:space="preserve">Для независимых </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i/>
        </w:rPr>
        <w:t>,ξ</w:t>
      </w:r>
      <w:r>
        <w:rPr>
          <w:rStyle w:val="DefaultParagraphFont"/>
          <w:rFonts w:eastAsia="Cambria" w:cs="Cambria" w:ascii="Cambria" w:hAnsi="Cambria"/>
          <w:position w:val="-1"/>
          <w:sz w:val="13"/>
        </w:rPr>
        <w:t>2</w:t>
      </w:r>
      <w:r>
        <w:rPr>
          <w:rStyle w:val="DefaultParagraphFont"/>
          <w:rFonts w:eastAsia="Cambria" w:cs="Cambria" w:ascii="Cambria" w:hAnsi="Cambria"/>
          <w:i/>
        </w:rPr>
        <w:t>,...,ξ</w:t>
      </w:r>
      <w:r>
        <w:rPr>
          <w:rStyle w:val="DefaultParagraphFont"/>
          <w:rFonts w:eastAsia="Cambria" w:cs="Cambria" w:ascii="Cambria" w:hAnsi="Cambria"/>
          <w:i/>
          <w:position w:val="-1"/>
          <w:sz w:val="13"/>
        </w:rPr>
        <w:t xml:space="preserve">n </w:t>
      </w:r>
      <w:r>
        <w:rPr/>
        <w:t>справедливы равенства</w:t>
      </w:r>
    </w:p>
    <w:p>
      <w:pPr>
        <w:pStyle w:val="Normal1"/>
        <w:spacing w:lineRule="auto" w:line="264" w:before="0" w:after="224"/>
        <w:ind w:left="760" w:right="759" w:hanging="10"/>
        <w:jc w:val="center"/>
        <w:rPr/>
      </w:pP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i/>
          <w:sz w:val="14"/>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i/>
          <w:sz w:val="14"/>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h.</w:t>
      </w:r>
    </w:p>
    <w:p>
      <w:pPr>
        <w:pStyle w:val="Normal1"/>
        <w:spacing w:before="0" w:after="176"/>
        <w:ind w:left="12" w:right="6" w:hanging="0"/>
        <w:rPr/>
      </w:pPr>
      <w:r>
        <w:rPr/>
        <w:t>(Процесс, порождающий независимые случайные величины, называется процессом без памяти.)</w:t>
      </w:r>
    </w:p>
    <w:p>
      <w:pPr>
        <w:pStyle w:val="Normal1"/>
        <w:spacing w:lineRule="auto" w:line="247" w:before="0" w:after="242"/>
        <w:ind w:left="-15" w:right="5" w:firstLine="387"/>
        <w:rPr/>
      </w:pPr>
      <w:r>
        <w:rPr/>
        <w:t xml:space="preserve">Теорема 7.5. Для стационарного процесса существуют пределы </w:t>
      </w:r>
      <w:r>
        <w:rPr>
          <w:rStyle w:val="DefaultParagraphFont"/>
          <w:rFonts w:eastAsia="Cambria" w:cs="Cambria" w:ascii="Cambria" w:hAnsi="Cambria"/>
        </w:rPr>
        <w:t>lim</w:t>
      </w:r>
      <w:r>
        <w:rPr>
          <w:rStyle w:val="DefaultParagraphFont"/>
          <w:rFonts w:eastAsia="Cambria" w:cs="Cambria" w:ascii="Cambria" w:hAnsi="Cambria"/>
          <w:i/>
          <w:position w:val="-1"/>
          <w:sz w:val="13"/>
        </w:rPr>
        <w:t>n</w:t>
      </w:r>
      <w:r>
        <w:rPr>
          <w:rStyle w:val="DefaultParagraphFont"/>
          <w:rFonts w:eastAsia="Cambria" w:cs="Cambria" w:ascii="Cambria" w:hAnsi="Cambria"/>
          <w:sz w:val="14"/>
        </w:rPr>
        <w:t xml:space="preserve">→∞ </w:t>
      </w:r>
      <w:r>
        <w:rPr>
          <w:rStyle w:val="DefaultParagraphFont"/>
          <w:rFonts w:eastAsia="Cambria" w:cs="Cambria" w:ascii="Cambria" w:hAnsi="Cambria"/>
          <w:i/>
        </w:rPr>
        <w:t>h</w:t>
      </w:r>
      <w:r>
        <w:rPr>
          <w:rStyle w:val="DefaultParagraphFont"/>
          <w:rFonts w:eastAsia="Cambria" w:cs="Cambria" w:ascii="Cambria" w:hAnsi="Cambria"/>
          <w:position w:val="6"/>
          <w:sz w:val="13"/>
        </w:rPr>
        <w:t>+</w:t>
      </w:r>
      <w:r>
        <w:rPr>
          <w:rStyle w:val="DefaultParagraphFont"/>
          <w:rFonts w:eastAsia="Cambria" w:cs="Cambria" w:ascii="Cambria" w:hAnsi="Cambria"/>
          <w:i/>
          <w:position w:val="-1"/>
          <w:sz w:val="13"/>
        </w:rPr>
        <w:t xml:space="preserve">n </w:t>
      </w:r>
      <w:r>
        <w:rPr/>
        <w:t xml:space="preserve">и </w:t>
      </w:r>
      <w:r>
        <w:rPr>
          <w:rStyle w:val="DefaultParagraphFont"/>
          <w:rFonts w:eastAsia="Cambria" w:cs="Cambria" w:ascii="Cambria" w:hAnsi="Cambria"/>
        </w:rPr>
        <w:t>lim</w:t>
      </w:r>
      <w:r>
        <w:rPr>
          <w:rStyle w:val="DefaultParagraphFont"/>
          <w:rFonts w:eastAsia="Cambria" w:cs="Cambria" w:ascii="Cambria" w:hAnsi="Cambria"/>
          <w:i/>
          <w:position w:val="-1"/>
          <w:sz w:val="13"/>
        </w:rPr>
        <w:t>n</w:t>
      </w:r>
      <w:r>
        <w:rPr>
          <w:rStyle w:val="DefaultParagraphFont"/>
          <w:rFonts w:eastAsia="Cambria" w:cs="Cambria" w:ascii="Cambria" w:hAnsi="Cambria"/>
          <w:sz w:val="14"/>
        </w:rPr>
        <w:t xml:space="preserve">→∞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i/>
          <w:position w:val="-1"/>
          <w:sz w:val="13"/>
        </w:rPr>
        <w:t xml:space="preserve">n </w:t>
      </w:r>
      <w:r>
        <w:rPr/>
        <w:t>, причем эти пределы равны.</w:t>
      </w:r>
    </w:p>
    <w:p>
      <w:pPr>
        <w:pStyle w:val="Normal1"/>
        <w:ind w:left="397" w:right="6" w:hanging="0"/>
        <w:rPr/>
      </w:pPr>
      <w:r>
        <w:rPr/>
        <w:t>Доказательство теоремы см. в [4].</w:t>
      </w:r>
    </w:p>
    <w:p>
      <w:pPr>
        <w:pStyle w:val="Normal1"/>
        <w:spacing w:before="0" w:after="411"/>
        <w:ind w:left="397" w:right="6" w:hanging="0"/>
        <w:rPr/>
      </w:pPr>
      <w:r>
        <w:rPr/>
        <w:t xml:space="preserve">Обозначим общее значение этих пределов через </w:t>
      </w:r>
      <w:r>
        <w:rPr>
          <w:rStyle w:val="DefaultParagraphFont"/>
          <w:rFonts w:eastAsia="Cambria" w:cs="Cambria" w:ascii="Cambria" w:hAnsi="Cambria"/>
          <w:i/>
        </w:rPr>
        <w:t>h</w:t>
      </w:r>
      <w:r>
        <w:rPr>
          <w:rStyle w:val="DefaultParagraphFont"/>
          <w:rFonts w:eastAsia="Cambria" w:cs="Cambria" w:ascii="Cambria" w:hAnsi="Cambria"/>
          <w:position w:val="-1"/>
          <w:sz w:val="13"/>
        </w:rPr>
        <w:t>∞</w:t>
      </w:r>
      <w:r>
        <w:rPr/>
        <w:t>,</w:t>
      </w:r>
    </w:p>
    <w:p>
      <w:pPr>
        <w:pStyle w:val="Normal1"/>
        <w:tabs>
          <w:tab w:val="center" w:pos="3118" w:leader="none"/>
          <w:tab w:val="right" w:pos="6245" w:leader="none"/>
        </w:tabs>
        <w:spacing w:lineRule="auto" w:line="264" w:before="0" w:after="392"/>
        <w:ind w:left="0" w:hanging="0"/>
        <w:jc w:val="left"/>
        <w:rPr/>
      </w:pPr>
      <w:r>
        <w:rPr>
          <w:rStyle w:val="DefaultParagraphFont"/>
          <w:sz w:val="22"/>
        </w:rPr>
        <w:tab/>
      </w:r>
      <w:r>
        <w:rPr>
          <w:rStyle w:val="DefaultParagraphFont"/>
          <w:rFonts w:eastAsia="Cambria" w:cs="Cambria" w:ascii="Cambria" w:hAnsi="Cambria"/>
          <w:i/>
        </w:rPr>
        <w:t>h</w:t>
      </w:r>
      <w:r>
        <w:rPr>
          <w:rStyle w:val="DefaultParagraphFont"/>
          <w:rFonts w:eastAsia="Cambria" w:cs="Cambria" w:ascii="Cambria" w:hAnsi="Cambria"/>
          <w:position w:val="-1"/>
          <w:sz w:val="13"/>
        </w:rPr>
        <w:t xml:space="preserve">∞ </w:t>
      </w:r>
      <w:r>
        <w:rPr>
          <w:rStyle w:val="DefaultParagraphFont"/>
          <w:rFonts w:eastAsia="Cambria" w:cs="Cambria" w:ascii="Cambria" w:hAnsi="Cambria"/>
        </w:rPr>
        <w:t xml:space="preserve">= </w:t>
      </w:r>
      <w:r>
        <w:rPr>
          <w:rStyle w:val="DefaultParagraphFont"/>
          <w:rFonts w:eastAsia="Cambria" w:cs="Cambria" w:ascii="Cambria" w:hAnsi="Cambria"/>
          <w:i/>
          <w:position w:val="-1"/>
          <w:sz w:val="13"/>
        </w:rPr>
        <w:t>n</w:t>
      </w:r>
      <w:r>
        <w:rPr>
          <w:rStyle w:val="DefaultParagraphFont"/>
          <w:rFonts w:eastAsia="Cambria" w:cs="Cambria" w:ascii="Cambria" w:hAnsi="Cambria"/>
        </w:rPr>
        <w:t>lim</w:t>
      </w:r>
      <w:r>
        <w:rPr>
          <w:rStyle w:val="DefaultParagraphFont"/>
          <w:rFonts w:eastAsia="Cambria" w:cs="Cambria" w:ascii="Cambria" w:hAnsi="Cambria"/>
          <w:sz w:val="14"/>
        </w:rPr>
        <w:t xml:space="preserve">→∞ </w:t>
      </w:r>
      <w:r>
        <w:rPr>
          <w:rStyle w:val="DefaultParagraphFont"/>
          <w:rFonts w:eastAsia="Cambria" w:cs="Cambria" w:ascii="Cambria" w:hAnsi="Cambria"/>
          <w:i/>
        </w:rPr>
        <w:t>h</w:t>
      </w:r>
      <w:r>
        <w:rPr>
          <w:rStyle w:val="DefaultParagraphFont"/>
          <w:rFonts w:eastAsia="Cambria" w:cs="Cambria" w:ascii="Cambria" w:hAnsi="Cambria"/>
          <w:position w:val="6"/>
          <w:sz w:val="13"/>
        </w:rPr>
        <w:t>+</w:t>
      </w:r>
      <w:r>
        <w:rPr>
          <w:rStyle w:val="DefaultParagraphFont"/>
          <w:rFonts w:eastAsia="Cambria" w:cs="Cambria" w:ascii="Cambria" w:hAnsi="Cambria"/>
          <w:i/>
          <w:position w:val="-1"/>
          <w:sz w:val="13"/>
        </w:rPr>
        <w:t xml:space="preserve">n </w:t>
      </w:r>
      <w:r>
        <w:rPr>
          <w:rStyle w:val="DefaultParagraphFont"/>
          <w:rFonts w:eastAsia="Cambria" w:cs="Cambria" w:ascii="Cambria" w:hAnsi="Cambria"/>
        </w:rPr>
        <w:t xml:space="preserve">= </w:t>
      </w:r>
      <w:r>
        <w:rPr>
          <w:rStyle w:val="DefaultParagraphFont"/>
          <w:rFonts w:eastAsia="Cambria" w:cs="Cambria" w:ascii="Cambria" w:hAnsi="Cambria"/>
          <w:i/>
          <w:position w:val="-1"/>
          <w:sz w:val="13"/>
        </w:rPr>
        <w:t>n</w:t>
      </w:r>
      <w:r>
        <w:rPr>
          <w:rStyle w:val="DefaultParagraphFont"/>
          <w:rFonts w:eastAsia="Cambria" w:cs="Cambria" w:ascii="Cambria" w:hAnsi="Cambria"/>
        </w:rPr>
        <w:t>lim</w:t>
      </w:r>
      <w:r>
        <w:rPr>
          <w:rStyle w:val="DefaultParagraphFont"/>
          <w:rFonts w:eastAsia="Cambria" w:cs="Cambria" w:ascii="Cambria" w:hAnsi="Cambria"/>
          <w:sz w:val="14"/>
        </w:rPr>
        <w:t xml:space="preserve">→∞ </w:t>
      </w:r>
      <w:r>
        <w:rPr>
          <w:rStyle w:val="DefaultParagraphFont"/>
          <w:rFonts w:eastAsia="Cambria" w:cs="Cambria" w:ascii="Cambria" w:hAnsi="Cambria"/>
          <w:i/>
        </w:rPr>
        <w:t>h</w:t>
      </w:r>
      <w:r>
        <w:rPr>
          <w:rStyle w:val="DefaultParagraphFont"/>
          <w:rFonts w:eastAsia="Cambria" w:cs="Cambria" w:ascii="Cambria" w:hAnsi="Cambria"/>
          <w:position w:val="6"/>
          <w:sz w:val="13"/>
        </w:rPr>
        <w:t>−</w:t>
      </w:r>
      <w:r>
        <w:rPr>
          <w:rStyle w:val="DefaultParagraphFont"/>
          <w:rFonts w:eastAsia="Cambria" w:cs="Cambria" w:ascii="Cambria" w:hAnsi="Cambria"/>
          <w:i/>
          <w:position w:val="-1"/>
          <w:sz w:val="13"/>
        </w:rPr>
        <w:t xml:space="preserve">n </w:t>
      </w:r>
      <w:r>
        <w:rPr>
          <w:rStyle w:val="DefaultParagraphFont"/>
          <w:rFonts w:eastAsia="Cambria" w:cs="Cambria" w:ascii="Cambria" w:hAnsi="Cambria"/>
          <w:i/>
        </w:rPr>
        <w:t>.</w:t>
        <w:tab/>
      </w:r>
      <w:r>
        <w:rPr/>
        <w:t>(7.22)</w:t>
      </w:r>
    </w:p>
    <w:p>
      <w:pPr>
        <w:pStyle w:val="Normal1"/>
        <w:spacing w:before="0" w:after="222"/>
        <w:ind w:left="397" w:right="6" w:hanging="0"/>
        <w:rPr/>
      </w:pPr>
      <w:r>
        <w:rPr/>
        <w:t xml:space="preserve">Пусть дан алфавит </w:t>
      </w:r>
      <w:r>
        <w:rPr>
          <w:rStyle w:val="DefaultParagraphFont"/>
          <w:rFonts w:eastAsia="Cambria" w:cs="Cambria" w:ascii="Cambria" w:hAnsi="Cambria"/>
          <w:i/>
        </w:rPr>
        <w:t xml:space="preserve">A </w:t>
      </w:r>
      <w:r>
        <w:rPr>
          <w:rStyle w:val="DefaultParagraphFont"/>
          <w:rFonts w:eastAsia="Cambria" w:cs="Cambria" w:ascii="Cambria" w:hAnsi="Cambria"/>
        </w:rPr>
        <w:t>= (</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i/>
        </w:rPr>
        <w:t>,...a</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t>. Мы знаем, что</w:t>
      </w:r>
    </w:p>
    <w:p>
      <w:pPr>
        <w:pStyle w:val="Normal1"/>
        <w:spacing w:lineRule="auto" w:line="264" w:before="0" w:after="186"/>
        <w:ind w:left="213" w:right="218" w:hanging="10"/>
        <w:jc w:val="center"/>
        <w:rPr/>
      </w:pPr>
      <w:r>
        <w:rPr>
          <w:rStyle w:val="DefaultParagraphFont"/>
          <w:rFonts w:eastAsia="Cambria" w:cs="Cambria" w:ascii="Cambria" w:hAnsi="Cambria"/>
        </w:rPr>
        <w:t>max</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ξ</w:t>
      </w:r>
      <w:r>
        <w:rPr>
          <w:rStyle w:val="DefaultParagraphFont"/>
          <w:rFonts w:eastAsia="Cambria" w:cs="Cambria" w:ascii="Cambria" w:hAnsi="Cambria"/>
          <w:position w:val="-1"/>
          <w:sz w:val="13"/>
        </w:rPr>
        <w:t>1</w:t>
      </w:r>
      <w:r>
        <w:rPr>
          <w:rStyle w:val="DefaultParagraphFont"/>
          <w:rFonts w:eastAsia="Cambria" w:cs="Cambria" w:ascii="Cambria" w:hAnsi="Cambria"/>
        </w:rPr>
        <w:t>) = log</w:t>
      </w:r>
      <w:r>
        <w:rPr>
          <w:rStyle w:val="DefaultParagraphFont"/>
          <w:rFonts w:eastAsia="Cambria" w:cs="Cambria" w:ascii="Cambria" w:hAnsi="Cambria"/>
          <w:i/>
        </w:rPr>
        <w:t>r</w:t>
      </w:r>
    </w:p>
    <w:p>
      <w:pPr>
        <w:pStyle w:val="Normal1"/>
        <w:spacing w:before="0" w:after="212"/>
        <w:ind w:left="12" w:right="6" w:hanging="0"/>
        <w:rPr/>
      </w:pPr>
      <w:r>
        <w:rPr/>
        <w:t xml:space="preserve">для процесса без памяти, поэтому, принимая во внимание (7.21) и (7.22), получаем </w:t>
      </w:r>
      <w:r>
        <w:rPr>
          <w:rStyle w:val="DefaultParagraphFont"/>
          <w:rFonts w:eastAsia="Cambria" w:cs="Cambria" w:ascii="Cambria" w:hAnsi="Cambria"/>
        </w:rPr>
        <w:t>max</w:t>
      </w:r>
      <w:r>
        <w:rPr>
          <w:rStyle w:val="DefaultParagraphFont"/>
          <w:rFonts w:eastAsia="Cambria" w:cs="Cambria" w:ascii="Cambria" w:hAnsi="Cambria"/>
          <w:i/>
        </w:rPr>
        <w:t>h</w:t>
      </w:r>
      <w:r>
        <w:rPr>
          <w:rStyle w:val="DefaultParagraphFont"/>
          <w:rFonts w:eastAsia="Cambria" w:cs="Cambria" w:ascii="Cambria" w:hAnsi="Cambria"/>
          <w:position w:val="-1"/>
          <w:sz w:val="13"/>
        </w:rPr>
        <w:t xml:space="preserve">∞ </w:t>
      </w:r>
      <w:r>
        <w:rPr>
          <w:rStyle w:val="DefaultParagraphFont"/>
          <w:rFonts w:eastAsia="Cambria" w:cs="Cambria" w:ascii="Cambria" w:hAnsi="Cambria"/>
        </w:rPr>
        <w:t>= log</w:t>
      </w:r>
      <w:r>
        <w:rPr>
          <w:rStyle w:val="DefaultParagraphFont"/>
          <w:rFonts w:eastAsia="Cambria" w:cs="Cambria" w:ascii="Cambria" w:hAnsi="Cambria"/>
          <w:i/>
        </w:rPr>
        <w:t>r</w:t>
      </w:r>
      <w:r>
        <w:rPr/>
        <w:t xml:space="preserve">, причем максимум достигается для процессов без памяти, у которых все буквы порождаются с равными вероятностями </w:t>
      </w:r>
      <w:r>
        <w:rPr>
          <w:rStyle w:val="DefaultParagraphFont"/>
          <w:rFonts w:eastAsia="Cambria" w:cs="Cambria" w:ascii="Cambria" w:hAnsi="Cambria"/>
        </w:rPr>
        <w:t>1</w:t>
      </w:r>
      <w:r>
        <w:rPr>
          <w:rStyle w:val="DefaultParagraphFont"/>
          <w:rFonts w:eastAsia="Cambria" w:cs="Cambria" w:ascii="Cambria" w:hAnsi="Cambria"/>
          <w:i/>
        </w:rPr>
        <w:t>/r</w:t>
      </w:r>
      <w:r>
        <w:rPr/>
        <w:t>. Естественно ввести величину</w:t>
      </w:r>
    </w:p>
    <w:p>
      <w:pPr>
        <w:pStyle w:val="Normal1"/>
        <w:tabs>
          <w:tab w:val="center" w:pos="3114" w:leader="none"/>
          <w:tab w:val="right" w:pos="6245" w:leader="none"/>
        </w:tabs>
        <w:spacing w:lineRule="auto" w:line="247" w:before="0" w:after="304"/>
        <w:ind w:left="0" w:hanging="0"/>
        <w:jc w:val="left"/>
        <w:rPr/>
      </w:pPr>
      <w:r>
        <w:rPr>
          <w:rStyle w:val="DefaultParagraphFont"/>
          <w:sz w:val="22"/>
        </w:rPr>
        <w:tab/>
      </w:r>
      <w:r>
        <w:rPr>
          <w:rStyle w:val="DefaultParagraphFont"/>
          <w:rFonts w:eastAsia="Cambria" w:cs="Cambria" w:ascii="Cambria" w:hAnsi="Cambria"/>
          <w:i/>
        </w:rPr>
        <w:t xml:space="preserve">R </w:t>
      </w:r>
      <w:r>
        <w:rPr>
          <w:rStyle w:val="DefaultParagraphFont"/>
          <w:rFonts w:eastAsia="Cambria" w:cs="Cambria" w:ascii="Cambria" w:hAnsi="Cambria"/>
        </w:rPr>
        <w:t>= log</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position w:val="-1"/>
          <w:sz w:val="13"/>
        </w:rPr>
        <w:t>∞</w:t>
      </w:r>
      <w:r>
        <w:rPr>
          <w:rStyle w:val="DefaultParagraphFont"/>
          <w:rFonts w:eastAsia="Cambria" w:cs="Cambria" w:ascii="Cambria" w:hAnsi="Cambria"/>
          <w:i/>
        </w:rPr>
        <w:t>,</w:t>
        <w:tab/>
      </w:r>
      <w:r>
        <w:rPr/>
        <w:t>(7.23)</w:t>
      </w:r>
    </w:p>
    <w:p>
      <w:pPr>
        <w:pStyle w:val="Normal1"/>
        <w:spacing w:before="0" w:after="446"/>
        <w:ind w:left="12" w:right="6" w:hanging="0"/>
        <w:rPr/>
      </w:pPr>
      <w:r>
        <w:rPr/>
        <w:t xml:space="preserve">называемую избыточностью (на букву сообщения). Неформально, это как бы неиспользованная часть алфавита. Избыточность — количественная мера взаимной зависимости символов и их «неравновероятности». Отметим, что в примере из первой главы во втором случае, когда даже простой шифр Цезаря не вскрываем, избыточность шифруемого сообщения равна нулю, так как все десять символов независимы и равновероятны, т.е. </w:t>
      </w:r>
      <w:r>
        <w:rPr>
          <w:rStyle w:val="DefaultParagraphFont"/>
          <w:rFonts w:eastAsia="Cambria" w:cs="Cambria" w:ascii="Cambria" w:hAnsi="Cambria"/>
          <w:i/>
        </w:rPr>
        <w:t>h</w:t>
      </w:r>
      <w:r>
        <w:rPr>
          <w:rStyle w:val="DefaultParagraphFont"/>
          <w:rFonts w:eastAsia="Cambria" w:cs="Cambria" w:ascii="Cambria" w:hAnsi="Cambria"/>
          <w:position w:val="-1"/>
          <w:sz w:val="13"/>
        </w:rPr>
        <w:t xml:space="preserve">∞ </w:t>
      </w:r>
      <w:r>
        <w:rPr>
          <w:rStyle w:val="DefaultParagraphFont"/>
          <w:rFonts w:eastAsia="Cambria" w:cs="Cambria" w:ascii="Cambria" w:hAnsi="Cambria"/>
        </w:rPr>
        <w:t xml:space="preserve">= log10 </w:t>
      </w:r>
      <w:r>
        <w:rPr/>
        <w:t xml:space="preserve">и </w:t>
      </w:r>
      <w:r>
        <w:rPr>
          <w:rStyle w:val="DefaultParagraphFont"/>
          <w:rFonts w:eastAsia="Cambria" w:cs="Cambria" w:ascii="Cambria" w:hAnsi="Cambria"/>
          <w:i/>
        </w:rPr>
        <w:t xml:space="preserve">R </w:t>
      </w:r>
      <w:r>
        <w:rPr>
          <w:rStyle w:val="DefaultParagraphFont"/>
          <w:rFonts w:eastAsia="Cambria" w:cs="Cambria" w:ascii="Cambria" w:hAnsi="Cambria"/>
        </w:rPr>
        <w:t>= 0</w:t>
      </w:r>
      <w:r>
        <w:rPr/>
        <w:t>.</w:t>
      </w:r>
    </w:p>
    <w:p>
      <w:pPr>
        <w:pStyle w:val="Normal1"/>
        <w:spacing w:lineRule="auto" w:line="268" w:before="0" w:after="116"/>
        <w:ind w:left="676" w:hanging="687"/>
        <w:jc w:val="left"/>
        <w:rPr/>
      </w:pPr>
      <w:r>
        <w:rPr>
          <w:rStyle w:val="DefaultParagraphFont"/>
          <w:sz w:val="24"/>
        </w:rPr>
        <w:t>7.5.</w:t>
        <w:tab/>
        <w:t>Расстояние единственности шифра с секретным ключом</w:t>
      </w:r>
    </w:p>
    <w:p>
      <w:pPr>
        <w:pStyle w:val="Normal1"/>
        <w:spacing w:before="0" w:after="110"/>
        <w:ind w:left="12" w:right="6" w:hanging="0"/>
        <w:rPr/>
      </w:pPr>
      <w:r>
        <w:rPr/>
        <w:t xml:space="preserve">Рассмотрим криптосистему с секретным ключом, схема которой показана на рис. 1.1 (стр. 7). Пусть источник порождает сообщение </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n</w:t>
      </w:r>
      <w:r>
        <w:rPr/>
        <w:t xml:space="preserve">. Например,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i </w:t>
      </w:r>
      <w:r>
        <w:rPr/>
        <w:t xml:space="preserve">при каждом </w:t>
      </w:r>
      <w:r>
        <w:rPr>
          <w:rStyle w:val="DefaultParagraphFont"/>
          <w:rFonts w:eastAsia="Cambria" w:cs="Cambria" w:ascii="Cambria" w:hAnsi="Cambria"/>
          <w:i/>
        </w:rPr>
        <w:t xml:space="preserve">i </w:t>
      </w:r>
      <w:r>
        <w:rPr/>
        <w:t xml:space="preserve">— это буква из русского алфавита или знак пробела, а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 сообщение на русском языке. Алиса и Боб обладают секретным ключом </w:t>
      </w:r>
      <w:r>
        <w:rPr>
          <w:rStyle w:val="DefaultParagraphFont"/>
          <w:rFonts w:eastAsia="Cambria" w:cs="Cambria" w:ascii="Cambria" w:hAnsi="Cambria"/>
          <w:i/>
        </w:rPr>
        <w:t>k</w:t>
      </w:r>
      <w:r>
        <w:rPr/>
        <w:t xml:space="preserve">, известным только им, и пусть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e</w:t>
      </w:r>
      <w:r>
        <w:rPr>
          <w:rStyle w:val="DefaultParagraphFont"/>
          <w:rFonts w:eastAsia="Cambria" w:cs="Cambria" w:ascii="Cambria" w:hAnsi="Cambria"/>
          <w:position w:val="-1"/>
          <w:sz w:val="13"/>
        </w:rPr>
        <w:t>1</w:t>
      </w:r>
      <w:r>
        <w:rPr>
          <w:rStyle w:val="DefaultParagraphFont"/>
          <w:rFonts w:eastAsia="Cambria" w:cs="Cambria" w:ascii="Cambria" w:hAnsi="Cambria"/>
          <w:i/>
        </w:rPr>
        <w:t>e</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n </w:t>
      </w:r>
      <w:r>
        <w:rPr/>
        <w:t>— сообщение, зашифрованное при помощи этого ключа.</w:t>
      </w:r>
    </w:p>
    <w:p>
      <w:pPr>
        <w:pStyle w:val="Normal1"/>
        <w:ind w:left="12" w:right="6" w:firstLine="397"/>
        <w:rPr/>
      </w:pPr>
      <w:r>
        <w:rPr/>
        <w:t xml:space="preserve">П р и м е р 7.3. Пусть источник порождает буквы из алфавита </w:t>
      </w:r>
      <w:r>
        <w:rPr>
          <w:rStyle w:val="DefaultParagraphFont"/>
          <w:rFonts w:eastAsia="Cambria" w:cs="Cambria" w:ascii="Cambria" w:hAnsi="Cambria"/>
          <w:i/>
        </w:rPr>
        <w:t xml:space="preserve">A </w:t>
      </w:r>
      <w:r>
        <w:rPr>
          <w:rStyle w:val="DefaultParagraphFont"/>
          <w:rFonts w:eastAsia="Cambria" w:cs="Cambria" w:ascii="Cambria" w:hAnsi="Cambria"/>
        </w:rPr>
        <w:t>= {</w:t>
      </w:r>
      <w:r>
        <w:rPr>
          <w:rStyle w:val="DefaultParagraphFont"/>
          <w:rFonts w:eastAsia="Cambria" w:cs="Cambria" w:ascii="Cambria" w:hAnsi="Cambria"/>
          <w:i/>
        </w:rPr>
        <w:t>a,b,c</w:t>
      </w:r>
      <w:r>
        <w:rPr>
          <w:rStyle w:val="DefaultParagraphFont"/>
          <w:rFonts w:eastAsia="Cambria" w:cs="Cambria" w:ascii="Cambria" w:hAnsi="Cambria"/>
        </w:rPr>
        <w:t xml:space="preserve">} </w:t>
      </w:r>
      <w:r>
        <w:rPr/>
        <w:t xml:space="preserve">с вероятностями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8</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15</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05</w:t>
      </w:r>
      <w:r>
        <w:rPr/>
        <w:t xml:space="preserve">, и пусть это источник без памяти. Пусть шифратор, применяя ключ </w:t>
      </w:r>
      <w:r>
        <w:rPr>
          <w:rStyle w:val="DefaultParagraphFont"/>
          <w:rFonts w:eastAsia="Cambria" w:cs="Cambria" w:ascii="Cambria" w:hAnsi="Cambria"/>
          <w:i/>
        </w:rPr>
        <w:t>k</w:t>
      </w:r>
      <w:r>
        <w:rPr/>
        <w:t>, заменяет буквы в исходном сообщении, используя какую-либо перестановку символов:</w:t>
      </w:r>
    </w:p>
    <w:tbl>
      <w:tblPr>
        <w:tblW w:w="1339" w:type="dxa"/>
        <w:jc w:val="left"/>
        <w:tblInd w:w="2449" w:type="dxa"/>
        <w:tblLayout w:type="fixed"/>
        <w:tblCellMar>
          <w:top w:w="0" w:type="dxa"/>
          <w:left w:w="0" w:type="dxa"/>
          <w:bottom w:w="0" w:type="dxa"/>
          <w:right w:w="0" w:type="dxa"/>
        </w:tblCellMar>
      </w:tblPr>
      <w:tblGrid>
        <w:gridCol w:w="808"/>
        <w:gridCol w:w="531"/>
      </w:tblGrid>
      <w:tr>
        <w:trPr>
          <w:trHeight w:val="219" w:hRule="atLeast"/>
        </w:trPr>
        <w:tc>
          <w:tcPr>
            <w:tcW w:w="808" w:type="dxa"/>
            <w:tcBorders/>
          </w:tcPr>
          <w:p>
            <w:pPr>
              <w:pStyle w:val="Normal1"/>
              <w:spacing w:lineRule="auto" w:line="256" w:before="0" w:after="0"/>
              <w:ind w:left="0" w:hanging="0"/>
              <w:jc w:val="left"/>
              <w:rPr/>
            </w:pPr>
            <w:r>
              <w:rPr>
                <w:rStyle w:val="DefaultParagraphFont"/>
                <w:rFonts w:eastAsia="Cambria" w:cs="Cambria" w:ascii="Cambria" w:hAnsi="Cambria"/>
              </w:rPr>
              <w:t>(</w:t>
            </w:r>
            <w:r>
              <w:rPr>
                <w:rStyle w:val="DefaultParagraphFont"/>
                <w:rFonts w:eastAsia="Cambria" w:cs="Cambria" w:ascii="Cambria" w:hAnsi="Cambria"/>
                <w:i/>
              </w:rPr>
              <w:t>a,b,c</w:t>
            </w:r>
            <w:r>
              <w:rPr>
                <w:rStyle w:val="DefaultParagraphFont"/>
                <w:rFonts w:eastAsia="Cambria" w:cs="Cambria" w:ascii="Cambria" w:hAnsi="Cambria"/>
              </w:rPr>
              <w:t>)</w:t>
            </w:r>
          </w:p>
        </w:tc>
        <w:tc>
          <w:tcPr>
            <w:tcW w:w="531" w:type="dxa"/>
            <w:tcBorders/>
          </w:tcPr>
          <w:p>
            <w:pPr>
              <w:pStyle w:val="Normal1"/>
              <w:spacing w:lineRule="auto" w:line="256" w:before="0" w:after="0"/>
              <w:ind w:left="0" w:hanging="0"/>
              <w:rPr/>
            </w:pPr>
            <w:r>
              <w:rPr>
                <w:rStyle w:val="DefaultParagraphFont"/>
                <w:rFonts w:eastAsia="Cambria" w:cs="Cambria" w:ascii="Cambria" w:hAnsi="Cambria"/>
                <w:i/>
              </w:rPr>
              <w:t xml:space="preserve">k </w:t>
            </w:r>
            <w:r>
              <w:rPr>
                <w:rStyle w:val="DefaultParagraphFont"/>
                <w:rFonts w:eastAsia="Cambria" w:cs="Cambria" w:ascii="Cambria" w:hAnsi="Cambria"/>
              </w:rPr>
              <w:t>= 1</w:t>
            </w:r>
          </w:p>
        </w:tc>
      </w:tr>
      <w:tr>
        <w:trPr>
          <w:trHeight w:val="239" w:hRule="atLeast"/>
        </w:trPr>
        <w:tc>
          <w:tcPr>
            <w:tcW w:w="808" w:type="dxa"/>
            <w:tcBorders/>
          </w:tcPr>
          <w:p>
            <w:pPr>
              <w:pStyle w:val="Normal1"/>
              <w:spacing w:lineRule="auto" w:line="256" w:before="0" w:after="0"/>
              <w:ind w:left="0" w:hanging="0"/>
              <w:jc w:val="left"/>
              <w:rPr/>
            </w:pPr>
            <w:r>
              <w:rPr>
                <w:rStyle w:val="DefaultParagraphFont"/>
                <w:rFonts w:eastAsia="Cambria" w:cs="Cambria" w:ascii="Cambria" w:hAnsi="Cambria"/>
              </w:rPr>
              <w:t>(</w:t>
            </w:r>
            <w:r>
              <w:rPr>
                <w:rStyle w:val="DefaultParagraphFont"/>
                <w:rFonts w:eastAsia="Cambria" w:cs="Cambria" w:ascii="Cambria" w:hAnsi="Cambria"/>
                <w:i/>
              </w:rPr>
              <w:t>a,c,b</w:t>
            </w:r>
            <w:r>
              <w:rPr>
                <w:rStyle w:val="DefaultParagraphFont"/>
                <w:rFonts w:eastAsia="Cambria" w:cs="Cambria" w:ascii="Cambria" w:hAnsi="Cambria"/>
              </w:rPr>
              <w:t>)</w:t>
            </w:r>
          </w:p>
        </w:tc>
        <w:tc>
          <w:tcPr>
            <w:tcW w:w="531" w:type="dxa"/>
            <w:tcBorders/>
          </w:tcPr>
          <w:p>
            <w:pPr>
              <w:pStyle w:val="Normal1"/>
              <w:spacing w:lineRule="auto" w:line="256" w:before="0" w:after="0"/>
              <w:ind w:left="0" w:hanging="0"/>
              <w:rPr/>
            </w:pPr>
            <w:r>
              <w:rPr>
                <w:rStyle w:val="DefaultParagraphFont"/>
                <w:rFonts w:eastAsia="Cambria" w:cs="Cambria" w:ascii="Cambria" w:hAnsi="Cambria"/>
                <w:i/>
              </w:rPr>
              <w:t xml:space="preserve">k </w:t>
            </w:r>
            <w:r>
              <w:rPr>
                <w:rStyle w:val="DefaultParagraphFont"/>
                <w:rFonts w:eastAsia="Cambria" w:cs="Cambria" w:ascii="Cambria" w:hAnsi="Cambria"/>
              </w:rPr>
              <w:t>= 2</w:t>
            </w:r>
          </w:p>
        </w:tc>
      </w:tr>
      <w:tr>
        <w:trPr>
          <w:trHeight w:val="239" w:hRule="atLeast"/>
        </w:trPr>
        <w:tc>
          <w:tcPr>
            <w:tcW w:w="808" w:type="dxa"/>
            <w:tcBorders/>
          </w:tcPr>
          <w:p>
            <w:pPr>
              <w:pStyle w:val="Normal1"/>
              <w:spacing w:lineRule="auto" w:line="256" w:before="0" w:after="0"/>
              <w:ind w:left="0" w:hanging="0"/>
              <w:jc w:val="left"/>
              <w:rPr/>
            </w:pPr>
            <w:r>
              <w:rPr>
                <w:rStyle w:val="DefaultParagraphFont"/>
                <w:rFonts w:eastAsia="Cambria" w:cs="Cambria" w:ascii="Cambria" w:hAnsi="Cambria"/>
              </w:rPr>
              <w:t>(</w:t>
            </w:r>
            <w:r>
              <w:rPr>
                <w:rStyle w:val="DefaultParagraphFont"/>
                <w:rFonts w:eastAsia="Cambria" w:cs="Cambria" w:ascii="Cambria" w:hAnsi="Cambria"/>
                <w:i/>
              </w:rPr>
              <w:t>b,a,c</w:t>
            </w:r>
            <w:r>
              <w:rPr>
                <w:rStyle w:val="DefaultParagraphFont"/>
                <w:rFonts w:eastAsia="Cambria" w:cs="Cambria" w:ascii="Cambria" w:hAnsi="Cambria"/>
              </w:rPr>
              <w:t>)</w:t>
            </w:r>
          </w:p>
        </w:tc>
        <w:tc>
          <w:tcPr>
            <w:tcW w:w="531" w:type="dxa"/>
            <w:tcBorders/>
          </w:tcPr>
          <w:p>
            <w:pPr>
              <w:pStyle w:val="Normal1"/>
              <w:spacing w:lineRule="auto" w:line="256" w:before="0" w:after="0"/>
              <w:ind w:left="0" w:hanging="0"/>
              <w:rPr/>
            </w:pPr>
            <w:r>
              <w:rPr>
                <w:rStyle w:val="DefaultParagraphFont"/>
                <w:rFonts w:eastAsia="Cambria" w:cs="Cambria" w:ascii="Cambria" w:hAnsi="Cambria"/>
                <w:i/>
              </w:rPr>
              <w:t xml:space="preserve">k </w:t>
            </w:r>
            <w:r>
              <w:rPr>
                <w:rStyle w:val="DefaultParagraphFont"/>
                <w:rFonts w:eastAsia="Cambria" w:cs="Cambria" w:ascii="Cambria" w:hAnsi="Cambria"/>
              </w:rPr>
              <w:t>= 3</w:t>
            </w:r>
          </w:p>
        </w:tc>
      </w:tr>
      <w:tr>
        <w:trPr>
          <w:trHeight w:val="239" w:hRule="atLeast"/>
        </w:trPr>
        <w:tc>
          <w:tcPr>
            <w:tcW w:w="808" w:type="dxa"/>
            <w:tcBorders/>
          </w:tcPr>
          <w:p>
            <w:pPr>
              <w:pStyle w:val="Normal1"/>
              <w:spacing w:lineRule="auto" w:line="256" w:before="0" w:after="0"/>
              <w:ind w:left="0" w:hanging="0"/>
              <w:jc w:val="left"/>
              <w:rPr/>
            </w:pPr>
            <w:r>
              <w:rPr>
                <w:rStyle w:val="DefaultParagraphFont"/>
                <w:rFonts w:eastAsia="Cambria" w:cs="Cambria" w:ascii="Cambria" w:hAnsi="Cambria"/>
              </w:rPr>
              <w:t>(</w:t>
            </w:r>
            <w:r>
              <w:rPr>
                <w:rStyle w:val="DefaultParagraphFont"/>
                <w:rFonts w:eastAsia="Cambria" w:cs="Cambria" w:ascii="Cambria" w:hAnsi="Cambria"/>
                <w:i/>
              </w:rPr>
              <w:t>b,c,a</w:t>
            </w:r>
            <w:r>
              <w:rPr>
                <w:rStyle w:val="DefaultParagraphFont"/>
                <w:rFonts w:eastAsia="Cambria" w:cs="Cambria" w:ascii="Cambria" w:hAnsi="Cambria"/>
              </w:rPr>
              <w:t>)</w:t>
            </w:r>
          </w:p>
        </w:tc>
        <w:tc>
          <w:tcPr>
            <w:tcW w:w="531" w:type="dxa"/>
            <w:tcBorders/>
          </w:tcPr>
          <w:p>
            <w:pPr>
              <w:pStyle w:val="Normal1"/>
              <w:spacing w:lineRule="auto" w:line="256" w:before="0" w:after="0"/>
              <w:ind w:left="0" w:hanging="0"/>
              <w:rPr/>
            </w:pPr>
            <w:r>
              <w:rPr>
                <w:rStyle w:val="DefaultParagraphFont"/>
                <w:rFonts w:eastAsia="Cambria" w:cs="Cambria" w:ascii="Cambria" w:hAnsi="Cambria"/>
                <w:i/>
              </w:rPr>
              <w:t xml:space="preserve">k </w:t>
            </w:r>
            <w:r>
              <w:rPr>
                <w:rStyle w:val="DefaultParagraphFont"/>
                <w:rFonts w:eastAsia="Cambria" w:cs="Cambria" w:ascii="Cambria" w:hAnsi="Cambria"/>
              </w:rPr>
              <w:t>= 4</w:t>
            </w:r>
          </w:p>
        </w:tc>
      </w:tr>
      <w:tr>
        <w:trPr>
          <w:trHeight w:val="239" w:hRule="atLeast"/>
        </w:trPr>
        <w:tc>
          <w:tcPr>
            <w:tcW w:w="808" w:type="dxa"/>
            <w:tcBorders/>
          </w:tcPr>
          <w:p>
            <w:pPr>
              <w:pStyle w:val="Normal1"/>
              <w:spacing w:lineRule="auto" w:line="256" w:before="0" w:after="0"/>
              <w:ind w:left="0" w:hanging="0"/>
              <w:jc w:val="left"/>
              <w:rPr/>
            </w:pPr>
            <w:r>
              <w:rPr>
                <w:rStyle w:val="DefaultParagraphFont"/>
                <w:rFonts w:eastAsia="Cambria" w:cs="Cambria" w:ascii="Cambria" w:hAnsi="Cambria"/>
              </w:rPr>
              <w:t>(</w:t>
            </w:r>
            <w:r>
              <w:rPr>
                <w:rStyle w:val="DefaultParagraphFont"/>
                <w:rFonts w:eastAsia="Cambria" w:cs="Cambria" w:ascii="Cambria" w:hAnsi="Cambria"/>
                <w:i/>
              </w:rPr>
              <w:t>c,a,b</w:t>
            </w:r>
            <w:r>
              <w:rPr>
                <w:rStyle w:val="DefaultParagraphFont"/>
                <w:rFonts w:eastAsia="Cambria" w:cs="Cambria" w:ascii="Cambria" w:hAnsi="Cambria"/>
              </w:rPr>
              <w:t>)</w:t>
            </w:r>
          </w:p>
        </w:tc>
        <w:tc>
          <w:tcPr>
            <w:tcW w:w="531" w:type="dxa"/>
            <w:tcBorders/>
          </w:tcPr>
          <w:p>
            <w:pPr>
              <w:pStyle w:val="Normal1"/>
              <w:spacing w:lineRule="auto" w:line="256" w:before="0" w:after="0"/>
              <w:ind w:left="0" w:hanging="0"/>
              <w:rPr/>
            </w:pPr>
            <w:r>
              <w:rPr>
                <w:rStyle w:val="DefaultParagraphFont"/>
                <w:rFonts w:eastAsia="Cambria" w:cs="Cambria" w:ascii="Cambria" w:hAnsi="Cambria"/>
                <w:i/>
              </w:rPr>
              <w:t xml:space="preserve">k </w:t>
            </w:r>
            <w:r>
              <w:rPr>
                <w:rStyle w:val="DefaultParagraphFont"/>
                <w:rFonts w:eastAsia="Cambria" w:cs="Cambria" w:ascii="Cambria" w:hAnsi="Cambria"/>
              </w:rPr>
              <w:t>= 5</w:t>
            </w:r>
          </w:p>
        </w:tc>
      </w:tr>
      <w:tr>
        <w:trPr>
          <w:trHeight w:val="219" w:hRule="atLeast"/>
        </w:trPr>
        <w:tc>
          <w:tcPr>
            <w:tcW w:w="808" w:type="dxa"/>
            <w:tcBorders/>
          </w:tcPr>
          <w:p>
            <w:pPr>
              <w:pStyle w:val="Normal1"/>
              <w:spacing w:lineRule="auto" w:line="256" w:before="0" w:after="0"/>
              <w:ind w:left="0" w:hanging="0"/>
              <w:jc w:val="left"/>
              <w:rPr/>
            </w:pPr>
            <w:r>
              <w:rPr>
                <w:rStyle w:val="DefaultParagraphFont"/>
                <w:rFonts w:eastAsia="Cambria" w:cs="Cambria" w:ascii="Cambria" w:hAnsi="Cambria"/>
              </w:rPr>
              <w:t>(</w:t>
            </w:r>
            <w:r>
              <w:rPr>
                <w:rStyle w:val="DefaultParagraphFont"/>
                <w:rFonts w:eastAsia="Cambria" w:cs="Cambria" w:ascii="Cambria" w:hAnsi="Cambria"/>
                <w:i/>
              </w:rPr>
              <w:t>c,b,a</w:t>
            </w:r>
            <w:r>
              <w:rPr>
                <w:rStyle w:val="DefaultParagraphFont"/>
                <w:rFonts w:eastAsia="Cambria" w:cs="Cambria" w:ascii="Cambria" w:hAnsi="Cambria"/>
              </w:rPr>
              <w:t>)</w:t>
            </w:r>
          </w:p>
        </w:tc>
        <w:tc>
          <w:tcPr>
            <w:tcW w:w="531" w:type="dxa"/>
            <w:tcBorders/>
          </w:tcPr>
          <w:p>
            <w:pPr>
              <w:pStyle w:val="Normal1"/>
              <w:spacing w:lineRule="auto" w:line="256" w:before="0" w:after="0"/>
              <w:ind w:left="0" w:hanging="0"/>
              <w:rPr/>
            </w:pPr>
            <w:r>
              <w:rPr>
                <w:rStyle w:val="DefaultParagraphFont"/>
                <w:rFonts w:eastAsia="Cambria" w:cs="Cambria" w:ascii="Cambria" w:hAnsi="Cambria"/>
                <w:i/>
              </w:rPr>
              <w:t xml:space="preserve">k </w:t>
            </w:r>
            <w:r>
              <w:rPr>
                <w:rStyle w:val="DefaultParagraphFont"/>
                <w:rFonts w:eastAsia="Cambria" w:cs="Cambria" w:ascii="Cambria" w:hAnsi="Cambria"/>
              </w:rPr>
              <w:t>= 6</w:t>
            </w:r>
            <w:r>
              <w:rPr>
                <w:rStyle w:val="DefaultParagraphFont"/>
                <w:rFonts w:eastAsia="Cambria" w:cs="Cambria" w:ascii="Cambria" w:hAnsi="Cambria"/>
                <w:i/>
              </w:rPr>
              <w:t>,</w:t>
            </w:r>
          </w:p>
        </w:tc>
      </w:tr>
    </w:tbl>
    <w:p>
      <w:pPr>
        <w:sectPr>
          <w:headerReference w:type="even" r:id="rId156"/>
          <w:headerReference w:type="default" r:id="rId157"/>
          <w:type w:val="nextPage"/>
          <w:pgSz w:w="6800" w:h="10400"/>
          <w:pgMar w:left="278" w:right="277" w:gutter="0" w:header="187" w:top="746" w:footer="0" w:bottom="720"/>
          <w:pgNumType w:fmt="decimal"/>
          <w:formProt w:val="false"/>
          <w:textDirection w:val="lrTb"/>
          <w:docGrid w:type="default" w:linePitch="600" w:charSpace="36864"/>
        </w:sectPr>
        <w:pStyle w:val="Normal1"/>
        <w:ind w:left="12" w:right="6" w:hanging="0"/>
        <w:rPr/>
      </w:pPr>
      <w:r>
        <w:rPr/>
        <w:t xml:space="preserve">т.е. ключ принимает значения от 1 до 6, и если, например, </w:t>
      </w:r>
      <w:r>
        <w:rPr>
          <w:rStyle w:val="DefaultParagraphFont"/>
          <w:rFonts w:eastAsia="Cambria" w:cs="Cambria" w:ascii="Cambria" w:hAnsi="Cambria"/>
          <w:i/>
        </w:rPr>
        <w:t xml:space="preserve">k </w:t>
      </w:r>
      <w:r>
        <w:rPr>
          <w:rStyle w:val="DefaultParagraphFont"/>
          <w:rFonts w:eastAsia="Cambria" w:cs="Cambria" w:ascii="Cambria" w:hAnsi="Cambria"/>
        </w:rPr>
        <w:t>= 5</w:t>
      </w:r>
      <w:r>
        <w:rPr/>
        <w:t>,</w:t>
      </w:r>
      <w:r>
        <w:br w:type="page"/>
      </w:r>
    </w:p>
    <w:p>
      <w:pPr>
        <w:pStyle w:val="Normal1"/>
        <w:spacing w:before="0" w:after="73"/>
        <w:ind w:left="12" w:right="6" w:hanging="0"/>
        <w:rPr/>
      </w:pPr>
      <w:r>
        <w:rPr/>
        <w:t xml:space="preserve">то в исходном тексте осуществляется следующая замена символов: </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c, b </w:t>
      </w:r>
      <w:r>
        <w:rPr>
          <w:rStyle w:val="DefaultParagraphFont"/>
          <w:rFonts w:eastAsia="Cambria" w:cs="Cambria" w:ascii="Cambria" w:hAnsi="Cambria"/>
        </w:rPr>
        <w:t xml:space="preserve">→ </w:t>
      </w:r>
      <w:r>
        <w:rPr>
          <w:rStyle w:val="DefaultParagraphFont"/>
          <w:rFonts w:eastAsia="Cambria" w:cs="Cambria" w:ascii="Cambria" w:hAnsi="Cambria"/>
          <w:i/>
        </w:rPr>
        <w:t xml:space="preserve">a, c </w:t>
      </w:r>
      <w:r>
        <w:rPr>
          <w:rStyle w:val="DefaultParagraphFont"/>
          <w:rFonts w:eastAsia="Cambria" w:cs="Cambria" w:ascii="Cambria" w:hAnsi="Cambria"/>
        </w:rPr>
        <w:t xml:space="preserve">→ </w:t>
      </w:r>
      <w:r>
        <w:rPr>
          <w:rStyle w:val="DefaultParagraphFont"/>
          <w:rFonts w:eastAsia="Cambria" w:cs="Cambria" w:ascii="Cambria" w:hAnsi="Cambria"/>
          <w:i/>
        </w:rPr>
        <w:t>b</w:t>
      </w:r>
      <w:r>
        <w:rPr/>
        <w:t>.</w:t>
      </w:r>
    </w:p>
    <w:p>
      <w:pPr>
        <w:pStyle w:val="Normal1"/>
        <w:spacing w:before="0" w:after="200"/>
        <w:ind w:left="397" w:right="6" w:hanging="0"/>
        <w:rPr/>
      </w:pPr>
      <w:r>
        <w:rPr/>
        <w:t>Пусть Ева перехватила зашифрованное сообщение</w:t>
      </w:r>
    </w:p>
    <w:p>
      <w:pPr>
        <w:pStyle w:val="Normal1"/>
        <w:spacing w:lineRule="auto" w:line="264" w:before="0" w:after="181"/>
        <w:ind w:left="760" w:right="750" w:hanging="10"/>
        <w:jc w:val="center"/>
        <w:rPr/>
      </w:pP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cccbc</w:t>
      </w:r>
    </w:p>
    <w:p>
      <w:pPr>
        <w:pStyle w:val="Normal1"/>
        <w:ind w:left="12" w:right="6" w:hanging="0"/>
        <w:rPr/>
      </w:pPr>
      <w:r>
        <w:rPr/>
        <w:t>и хочет определить значение ключа. Оценим количественно вероятности использования всех возможных ключей, используя формулу Байеса</w:t>
      </w:r>
    </w:p>
    <w:p>
      <w:pPr>
        <w:pStyle w:val="Normal1"/>
        <w:spacing w:lineRule="auto" w:line="264" w:before="0" w:after="77"/>
        <w:ind w:left="760" w:right="790" w:hanging="10"/>
        <w:jc w:val="center"/>
        <w:rPr/>
      </w:pPr>
      <w:r>
        <w:rPr/>
        <w:drawing>
          <wp:inline distT="0" distB="0" distL="0" distR="0">
            <wp:extent cx="1874520" cy="347345"/>
            <wp:effectExtent l="0" t="0" r="0" b="0"/>
            <wp:docPr id="136" name="Picture 411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411125" descr=""/>
                    <pic:cNvPicPr>
                      <a:picLocks noChangeAspect="1" noChangeArrowheads="1"/>
                    </pic:cNvPicPr>
                  </pic:nvPicPr>
                  <pic:blipFill>
                    <a:blip r:embed="rId158"/>
                    <a:stretch>
                      <a:fillRect/>
                    </a:stretch>
                  </pic:blipFill>
                  <pic:spPr bwMode="auto">
                    <a:xfrm>
                      <a:off x="0" y="0"/>
                      <a:ext cx="1874520" cy="347345"/>
                    </a:xfrm>
                    <a:prstGeom prst="rect">
                      <a:avLst/>
                    </a:prstGeom>
                  </pic:spPr>
                </pic:pic>
              </a:graphicData>
            </a:graphic>
          </wp:inline>
        </w:drawing>
      </w:r>
      <w:r>
        <w:rPr>
          <w:rStyle w:val="DefaultParagraphFont"/>
          <w:rFonts w:eastAsia="Cambria" w:cs="Cambria" w:ascii="Cambria" w:hAnsi="Cambria"/>
          <w:i/>
        </w:rPr>
        <w:t>,</w:t>
      </w:r>
    </w:p>
    <w:p>
      <w:pPr>
        <w:pStyle w:val="Normal1"/>
        <w:ind w:left="12" w:right="6" w:hanging="0"/>
        <w:rPr/>
      </w:pPr>
      <w:r>
        <w:rPr/>
        <w:t xml:space="preserve">где </w:t>
      </w:r>
      <w:r>
        <w:rPr>
          <w:rStyle w:val="DefaultParagraphFont"/>
          <w:rFonts w:eastAsia="Cambria" w:cs="Cambria" w:ascii="Cambria" w:hAnsi="Cambria"/>
          <w:i/>
        </w:rPr>
        <w:t>E</w:t>
      </w:r>
      <w:r>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t </w:t>
      </w:r>
      <w:r>
        <w:rPr/>
        <w:t xml:space="preserve">— некоторые события, причем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i </w:t>
      </w:r>
      <w:r>
        <w:rPr/>
        <w:t>попарно несовместны и</w:t>
      </w:r>
      <w:r>
        <w:rPr/>
        <w:drawing>
          <wp:inline distT="0" distB="0" distL="0" distR="0">
            <wp:extent cx="731520" cy="161925"/>
            <wp:effectExtent l="0" t="0" r="0" b="0"/>
            <wp:docPr id="137" name="Picture 411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11126" descr=""/>
                    <pic:cNvPicPr>
                      <a:picLocks noChangeAspect="1" noChangeArrowheads="1"/>
                    </pic:cNvPicPr>
                  </pic:nvPicPr>
                  <pic:blipFill>
                    <a:blip r:embed="rId159"/>
                    <a:stretch>
                      <a:fillRect/>
                    </a:stretch>
                  </pic:blipFill>
                  <pic:spPr bwMode="auto">
                    <a:xfrm>
                      <a:off x="0" y="0"/>
                      <a:ext cx="731520" cy="161925"/>
                    </a:xfrm>
                    <a:prstGeom prst="rect">
                      <a:avLst/>
                    </a:prstGeom>
                  </pic:spPr>
                </pic:pic>
              </a:graphicData>
            </a:graphic>
          </wp:inline>
        </w:drawing>
      </w:r>
      <w:r>
        <w:rPr/>
        <w:t xml:space="preserve">. В нашем случае событие </w:t>
      </w:r>
      <w:r>
        <w:rPr>
          <w:rStyle w:val="DefaultParagraphFont"/>
          <w:rFonts w:eastAsia="Cambria" w:cs="Cambria" w:ascii="Cambria" w:hAnsi="Cambria"/>
          <w:i/>
        </w:rPr>
        <w:t xml:space="preserve">E </w:t>
      </w:r>
      <w:r>
        <w:rPr/>
        <w:t xml:space="preserve">— это получение зашифрованного сообщения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cccbc</w:t>
      </w:r>
      <w:r>
        <w:rPr/>
        <w:t xml:space="preserve">, </w:t>
      </w:r>
      <w:r>
        <w:rPr>
          <w:rStyle w:val="DefaultParagraphFont"/>
          <w:rFonts w:eastAsia="Cambria" w:cs="Cambria" w:ascii="Cambria" w:hAnsi="Cambria"/>
          <w:i/>
        </w:rPr>
        <w:t xml:space="preserve">t </w:t>
      </w:r>
      <w:r>
        <w:rPr>
          <w:rStyle w:val="DefaultParagraphFont"/>
          <w:rFonts w:eastAsia="Cambria" w:cs="Cambria" w:ascii="Cambria" w:hAnsi="Cambria"/>
        </w:rPr>
        <w:t>= 6</w:t>
      </w:r>
      <w:r>
        <w:rPr/>
        <w:t xml:space="preserve">, а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i </w:t>
      </w:r>
      <w:r>
        <w:rPr/>
        <w:t xml:space="preserve">означает, что выбран ключ </w:t>
      </w:r>
      <w:r>
        <w:rPr>
          <w:rStyle w:val="DefaultParagraphFont"/>
          <w:rFonts w:eastAsia="Cambria" w:cs="Cambria" w:ascii="Cambria" w:hAnsi="Cambria"/>
          <w:i/>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i</w:t>
      </w:r>
      <w:r>
        <w:rPr/>
        <w:t>.</w:t>
      </w:r>
    </w:p>
    <w:p>
      <w:pPr>
        <w:pStyle w:val="Normal1"/>
        <w:spacing w:before="0" w:after="211"/>
        <w:ind w:left="397" w:right="6" w:hanging="0"/>
        <w:rPr/>
      </w:pPr>
      <w:r>
        <w:rPr/>
        <w:t>Мы предполагаем, что все ключи равновероятны, т.е.</w:t>
      </w:r>
    </w:p>
    <w:p>
      <w:pPr>
        <w:pStyle w:val="Normal1"/>
        <w:spacing w:lineRule="auto" w:line="264" w:before="0" w:after="186"/>
        <w:ind w:left="213" w:right="203" w:hanging="10"/>
        <w:jc w:val="center"/>
        <w:rPr/>
      </w:pP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3</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4</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5</w:t>
      </w:r>
      <w:r>
        <w:rPr>
          <w:rStyle w:val="DefaultParagraphFont"/>
          <w:rFonts w:eastAsia="Cambria" w:cs="Cambria" w:ascii="Cambria" w:hAnsi="Cambria"/>
        </w:rPr>
        <w:t xml:space="preserve">) = </w:t>
      </w: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6</w:t>
      </w:r>
      <w:r>
        <w:rPr>
          <w:rStyle w:val="DefaultParagraphFont"/>
          <w:rFonts w:eastAsia="Cambria" w:cs="Cambria" w:ascii="Cambria" w:hAnsi="Cambria"/>
        </w:rPr>
        <w:t>) = 1</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p>
    <w:p>
      <w:pPr>
        <w:pStyle w:val="Normal1"/>
        <w:spacing w:before="0" w:after="230"/>
        <w:ind w:left="12" w:right="6" w:hanging="0"/>
        <w:rPr/>
      </w:pPr>
      <w:r>
        <w:rPr/>
        <w:t>Тогда</w:t>
      </w:r>
    </w:p>
    <w:p>
      <w:pPr>
        <w:pStyle w:val="Normal1"/>
        <w:spacing w:lineRule="auto" w:line="266" w:before="0" w:after="219"/>
        <w:ind w:left="1055" w:hanging="10"/>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cccbc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05</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15 ≈ 0</w:t>
      </w:r>
      <w:r>
        <w:rPr>
          <w:rStyle w:val="DefaultParagraphFont"/>
          <w:rFonts w:eastAsia="Cambria" w:cs="Cambria" w:ascii="Cambria" w:hAnsi="Cambria"/>
          <w:i/>
        </w:rPr>
        <w:t>.</w:t>
      </w:r>
      <w:r>
        <w:rPr>
          <w:rStyle w:val="DefaultParagraphFont"/>
          <w:rFonts w:eastAsia="Cambria" w:cs="Cambria" w:ascii="Cambria" w:hAnsi="Cambria"/>
        </w:rPr>
        <w:t>000001</w:t>
      </w:r>
      <w:r>
        <w:rPr>
          <w:rStyle w:val="DefaultParagraphFont"/>
          <w:rFonts w:eastAsia="Cambria" w:cs="Cambria" w:ascii="Cambria" w:hAnsi="Cambria"/>
          <w:i/>
        </w:rPr>
        <w:t>,</w:t>
      </w:r>
    </w:p>
    <w:p>
      <w:pPr>
        <w:pStyle w:val="Normal1"/>
        <w:spacing w:lineRule="auto" w:line="489" w:before="0" w:after="0"/>
        <w:ind w:left="1055" w:hanging="10"/>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bbbcb</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15</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05 ≈ 0</w:t>
      </w:r>
      <w:r>
        <w:rPr>
          <w:rStyle w:val="DefaultParagraphFont"/>
          <w:rFonts w:eastAsia="Cambria" w:cs="Cambria" w:ascii="Cambria" w:hAnsi="Cambria"/>
          <w:i/>
        </w:rPr>
        <w:t>.</w:t>
      </w:r>
      <w:r>
        <w:rPr>
          <w:rStyle w:val="DefaultParagraphFont"/>
          <w:rFonts w:eastAsia="Cambria" w:cs="Cambria" w:ascii="Cambria" w:hAnsi="Cambria"/>
        </w:rPr>
        <w:t>000025</w:t>
      </w:r>
      <w:r>
        <w:rPr>
          <w:rStyle w:val="DefaultParagraphFont"/>
          <w:rFonts w:eastAsia="Cambria" w:cs="Cambria" w:ascii="Cambria" w:hAnsi="Cambria"/>
          <w:i/>
        </w:rPr>
        <w:t>, 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3</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cccac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8 · 0</w:t>
      </w:r>
      <w:r>
        <w:rPr>
          <w:rStyle w:val="DefaultParagraphFont"/>
          <w:rFonts w:eastAsia="Cambria" w:cs="Cambria" w:ascii="Cambria" w:hAnsi="Cambria"/>
          <w:i/>
        </w:rPr>
        <w:t>.</w:t>
      </w:r>
      <w:r>
        <w:rPr>
          <w:rStyle w:val="DefaultParagraphFont"/>
          <w:rFonts w:eastAsia="Cambria" w:cs="Cambria" w:ascii="Cambria" w:hAnsi="Cambria"/>
        </w:rPr>
        <w:t>05</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000005</w:t>
      </w:r>
      <w:r>
        <w:rPr>
          <w:rStyle w:val="DefaultParagraphFont"/>
          <w:rFonts w:eastAsia="Cambria" w:cs="Cambria" w:ascii="Cambria" w:hAnsi="Cambria"/>
          <w:i/>
        </w:rPr>
        <w:t>,</w:t>
      </w:r>
    </w:p>
    <w:p>
      <w:pPr>
        <w:pStyle w:val="Normal1"/>
        <w:spacing w:lineRule="auto" w:line="266" w:before="0" w:after="218"/>
        <w:ind w:left="1055" w:hanging="10"/>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4</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bbbab</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8 · 0</w:t>
      </w:r>
      <w:r>
        <w:rPr>
          <w:rStyle w:val="DefaultParagraphFont"/>
          <w:rFonts w:eastAsia="Cambria" w:cs="Cambria" w:ascii="Cambria" w:hAnsi="Cambria"/>
          <w:i/>
        </w:rPr>
        <w:t>.</w:t>
      </w:r>
      <w:r>
        <w:rPr>
          <w:rStyle w:val="DefaultParagraphFont"/>
          <w:rFonts w:eastAsia="Cambria" w:cs="Cambria" w:ascii="Cambria" w:hAnsi="Cambria"/>
        </w:rPr>
        <w:t>15</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000405</w:t>
      </w:r>
      <w:r>
        <w:rPr>
          <w:rStyle w:val="DefaultParagraphFont"/>
          <w:rFonts w:eastAsia="Cambria" w:cs="Cambria" w:ascii="Cambria" w:hAnsi="Cambria"/>
          <w:i/>
        </w:rPr>
        <w:t>,</w:t>
      </w:r>
    </w:p>
    <w:p>
      <w:pPr>
        <w:pStyle w:val="Normal1"/>
        <w:spacing w:lineRule="auto" w:line="489" w:before="0" w:after="98"/>
        <w:ind w:left="663" w:right="311" w:hanging="10"/>
        <w:jc w:val="center"/>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5</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aaaca</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8</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05 ≈ 0</w:t>
      </w:r>
      <w:r>
        <w:rPr>
          <w:rStyle w:val="DefaultParagraphFont"/>
          <w:rFonts w:eastAsia="Cambria" w:cs="Cambria" w:ascii="Cambria" w:hAnsi="Cambria"/>
          <w:i/>
        </w:rPr>
        <w:t>.</w:t>
      </w:r>
      <w:r>
        <w:rPr>
          <w:rStyle w:val="DefaultParagraphFont"/>
          <w:rFonts w:eastAsia="Cambria" w:cs="Cambria" w:ascii="Cambria" w:hAnsi="Cambria"/>
        </w:rPr>
        <w:t>020480</w:t>
      </w:r>
      <w:r>
        <w:rPr>
          <w:rStyle w:val="DefaultParagraphFont"/>
          <w:rFonts w:eastAsia="Cambria" w:cs="Cambria" w:ascii="Cambria" w:hAnsi="Cambria"/>
          <w:i/>
        </w:rPr>
        <w:t>, 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6</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aaaba</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8</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15 ≈ 0</w:t>
      </w:r>
      <w:r>
        <w:rPr>
          <w:rStyle w:val="DefaultParagraphFont"/>
          <w:rFonts w:eastAsia="Cambria" w:cs="Cambria" w:ascii="Cambria" w:hAnsi="Cambria"/>
          <w:i/>
        </w:rPr>
        <w:t>.</w:t>
      </w:r>
      <w:r>
        <w:rPr>
          <w:rStyle w:val="DefaultParagraphFont"/>
          <w:rFonts w:eastAsia="Cambria" w:cs="Cambria" w:ascii="Cambria" w:hAnsi="Cambria"/>
        </w:rPr>
        <w:t>061440</w:t>
      </w:r>
      <w:r>
        <w:rPr>
          <w:rStyle w:val="DefaultParagraphFont"/>
          <w:rFonts w:eastAsia="Cambria" w:cs="Cambria" w:ascii="Cambria" w:hAnsi="Cambria"/>
          <w:i/>
        </w:rPr>
        <w:t>.</w:t>
      </w:r>
    </w:p>
    <w:p>
      <w:pPr>
        <w:pStyle w:val="Normal1"/>
        <w:spacing w:before="0" w:after="154"/>
        <w:ind w:left="12" w:right="6" w:hanging="0"/>
        <w:rPr/>
      </w:pPr>
      <w:r>
        <w:rPr/>
        <w:t>Отсюда легко находим</w:t>
      </w:r>
    </w:p>
    <w:p>
      <w:pPr>
        <w:pStyle w:val="Normal1"/>
        <w:spacing w:lineRule="auto" w:line="264" w:before="0" w:after="122"/>
        <w:ind w:left="760" w:right="808" w:hanging="10"/>
        <w:jc w:val="center"/>
        <w:rPr/>
      </w:pPr>
      <w:r>
        <w:rPr/>
        <w:drawing>
          <wp:inline distT="0" distB="0" distL="0" distR="0">
            <wp:extent cx="1762125" cy="393065"/>
            <wp:effectExtent l="0" t="0" r="0" b="0"/>
            <wp:docPr id="138" name="Picture 411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411127" descr=""/>
                    <pic:cNvPicPr>
                      <a:picLocks noChangeAspect="1" noChangeArrowheads="1"/>
                    </pic:cNvPicPr>
                  </pic:nvPicPr>
                  <pic:blipFill>
                    <a:blip r:embed="rId160"/>
                    <a:stretch>
                      <a:fillRect/>
                    </a:stretch>
                  </pic:blipFill>
                  <pic:spPr bwMode="auto">
                    <a:xfrm>
                      <a:off x="0" y="0"/>
                      <a:ext cx="1762125" cy="393065"/>
                    </a:xfrm>
                    <a:prstGeom prst="rect">
                      <a:avLst/>
                    </a:prstGeom>
                  </pic:spPr>
                </pic:pic>
              </a:graphicData>
            </a:graphic>
          </wp:inline>
        </w:drawing>
      </w:r>
      <w:r>
        <w:rPr>
          <w:rStyle w:val="DefaultParagraphFont"/>
          <w:rFonts w:eastAsia="Cambria" w:cs="Cambria" w:ascii="Cambria" w:hAnsi="Cambria"/>
          <w:i/>
        </w:rPr>
        <w:t>,</w:t>
      </w:r>
    </w:p>
    <w:p>
      <w:pPr>
        <w:pStyle w:val="Normal1"/>
        <w:spacing w:before="0" w:after="263"/>
        <w:ind w:left="12" w:right="6" w:hanging="0"/>
        <w:rPr/>
      </w:pPr>
      <w:r>
        <w:drawing>
          <wp:anchor behindDoc="0" distT="0" distB="0" distL="0" distR="0" simplePos="0" locked="0" layoutInCell="0" allowOverlap="1" relativeHeight="140">
            <wp:simplePos x="0" y="0"/>
            <wp:positionH relativeFrom="column">
              <wp:posOffset>-24130</wp:posOffset>
            </wp:positionH>
            <wp:positionV relativeFrom="paragraph">
              <wp:posOffset>303530</wp:posOffset>
            </wp:positionV>
            <wp:extent cx="3788410" cy="487680"/>
            <wp:effectExtent l="0" t="0" r="0" b="0"/>
            <wp:wrapSquare wrapText="bothSides"/>
            <wp:docPr id="139" name="Picture 411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411128" descr=""/>
                    <pic:cNvPicPr>
                      <a:picLocks noChangeAspect="1" noChangeArrowheads="1"/>
                    </pic:cNvPicPr>
                  </pic:nvPicPr>
                  <pic:blipFill>
                    <a:blip r:embed="rId161"/>
                    <a:stretch>
                      <a:fillRect/>
                    </a:stretch>
                  </pic:blipFill>
                  <pic:spPr bwMode="auto">
                    <a:xfrm>
                      <a:off x="0" y="0"/>
                      <a:ext cx="3788410" cy="487680"/>
                    </a:xfrm>
                    <a:prstGeom prst="rect">
                      <a:avLst/>
                    </a:prstGeom>
                  </pic:spPr>
                </pic:pic>
              </a:graphicData>
            </a:graphic>
          </wp:anchor>
        </w:drawing>
      </w:r>
      <w:r>
        <w:rPr/>
        <w:t xml:space="preserve">и получаем по формуле Байеса апостериорную вероятность того, что был использован ключ </w:t>
      </w:r>
      <w:r>
        <w:rPr>
          <w:rStyle w:val="DefaultParagraphFont"/>
          <w:rFonts w:eastAsia="Cambria" w:cs="Cambria" w:ascii="Cambria" w:hAnsi="Cambria"/>
          <w:i/>
        </w:rPr>
        <w:t xml:space="preserve">k </w:t>
      </w:r>
      <w:r>
        <w:rPr>
          <w:rStyle w:val="DefaultParagraphFont"/>
          <w:rFonts w:eastAsia="Cambria" w:cs="Cambria" w:ascii="Cambria" w:hAnsi="Cambria"/>
        </w:rPr>
        <w:t>= 1</w:t>
      </w:r>
      <w:r>
        <w:rPr/>
        <w:t xml:space="preserve">, при условии, что получено сообщение </w:t>
      </w:r>
      <w:r>
        <w:rPr>
          <w:rStyle w:val="DefaultParagraphFont"/>
          <w:rFonts w:eastAsia="Cambria" w:cs="Cambria" w:ascii="Cambria" w:hAnsi="Cambria"/>
          <w:i/>
        </w:rPr>
        <w:t>cccbc</w:t>
      </w:r>
    </w:p>
    <w:p>
      <w:pPr>
        <w:pStyle w:val="Normal1"/>
        <w:spacing w:lineRule="auto" w:line="264"/>
        <w:ind w:left="10" w:right="195" w:hanging="10"/>
        <w:jc w:val="right"/>
        <w:rPr/>
      </w:pPr>
      <w:r>
        <w:rPr>
          <w:rStyle w:val="DefaultParagraphFont"/>
          <w:rFonts w:eastAsia="Cambria" w:cs="Cambria" w:ascii="Cambria" w:hAnsi="Cambria"/>
          <w:i/>
        </w:rPr>
        <w:t>.</w:t>
      </w:r>
    </w:p>
    <w:p>
      <w:pPr>
        <w:pStyle w:val="Normal1"/>
        <w:spacing w:before="0" w:after="201"/>
        <w:ind w:left="12" w:right="6" w:hanging="0"/>
        <w:rPr/>
      </w:pPr>
      <w:r>
        <w:rPr/>
        <w:t xml:space="preserve">Продолжая аналогично, находим, что наиболее вероятны ключи </w:t>
      </w:r>
      <w:r>
        <w:rPr>
          <w:rStyle w:val="DefaultParagraphFont"/>
          <w:rFonts w:eastAsia="Cambria" w:cs="Cambria" w:ascii="Cambria" w:hAnsi="Cambria"/>
          <w:i/>
        </w:rPr>
        <w:t xml:space="preserve">k </w:t>
      </w:r>
      <w:r>
        <w:rPr>
          <w:rStyle w:val="DefaultParagraphFont"/>
          <w:rFonts w:eastAsia="Cambria" w:cs="Cambria" w:ascii="Cambria" w:hAnsi="Cambria"/>
        </w:rPr>
        <w:t xml:space="preserve">= 5 </w:t>
      </w:r>
      <w:r>
        <w:rPr/>
        <w:t xml:space="preserve">и </w:t>
      </w:r>
      <w:r>
        <w:rPr>
          <w:rStyle w:val="DefaultParagraphFont"/>
          <w:rFonts w:eastAsia="Cambria" w:cs="Cambria" w:ascii="Cambria" w:hAnsi="Cambria"/>
          <w:i/>
        </w:rPr>
        <w:t xml:space="preserve">k </w:t>
      </w:r>
      <w:r>
        <w:rPr>
          <w:rStyle w:val="DefaultParagraphFont"/>
          <w:rFonts w:eastAsia="Cambria" w:cs="Cambria" w:ascii="Cambria" w:hAnsi="Cambria"/>
        </w:rPr>
        <w:t>= 6</w:t>
      </w:r>
      <w:r>
        <w:rPr/>
        <w:t>:</w:t>
      </w:r>
    </w:p>
    <w:p>
      <w:pPr>
        <w:pStyle w:val="Normal1"/>
        <w:spacing w:lineRule="auto" w:line="264" w:before="0" w:after="324"/>
        <w:ind w:left="760" w:right="751" w:hanging="10"/>
        <w:jc w:val="center"/>
        <w:rPr/>
      </w:pP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5</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aaaca</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cccbc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25</w:t>
      </w:r>
      <w:r>
        <w:rPr>
          <w:rStyle w:val="DefaultParagraphFont"/>
          <w:rFonts w:eastAsia="Cambria" w:cs="Cambria" w:ascii="Cambria" w:hAnsi="Cambria"/>
          <w:i/>
        </w:rPr>
        <w:t>,</w:t>
      </w:r>
    </w:p>
    <w:p>
      <w:pPr>
        <w:pStyle w:val="Normal1"/>
        <w:spacing w:lineRule="auto" w:line="264" w:before="0" w:after="229"/>
        <w:ind w:left="760" w:right="751" w:hanging="10"/>
        <w:jc w:val="center"/>
        <w:rPr/>
      </w:pP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6</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aaaba</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cccbc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75</w:t>
      </w:r>
      <w:r>
        <w:rPr>
          <w:rStyle w:val="DefaultParagraphFont"/>
          <w:rFonts w:eastAsia="Cambria" w:cs="Cambria" w:ascii="Cambria" w:hAnsi="Cambria"/>
          <w:i/>
        </w:rPr>
        <w:t>,</w:t>
      </w:r>
    </w:p>
    <w:p>
      <w:pPr>
        <w:pStyle w:val="Normal1"/>
        <w:tabs>
          <w:tab w:val="right" w:pos="6236" w:leader="none"/>
        </w:tabs>
        <w:spacing w:before="0" w:after="243"/>
        <w:ind w:left="0" w:hanging="0"/>
        <w:jc w:val="left"/>
        <w:rPr/>
      </w:pPr>
      <w:r>
        <w:rPr/>
        <w:t>а вероятности всех остальных ключей меньше 0.01.</w:t>
        <w:tab/>
      </w:r>
      <w:r>
        <w:rPr>
          <w:rStyle w:val="DefaultParagraphFont"/>
          <w:rFonts w:eastAsia="Cambria" w:cs="Cambria" w:ascii="Cambria" w:hAnsi="Cambria"/>
        </w:rPr>
        <w:t>⊓⊔</w:t>
      </w:r>
    </w:p>
    <w:p>
      <w:pPr>
        <w:pStyle w:val="Normal1"/>
        <w:spacing w:before="0" w:after="149"/>
        <w:ind w:left="12" w:right="6" w:firstLine="397"/>
        <w:rPr/>
      </w:pPr>
      <w:r>
        <w:rPr/>
        <w:t>Мы видим, что, перехватив всего 5 букв, Ева может определить ключ почти однозначно. Таким образом, из этого примера и из примера с шифром Цезаря в первой главе мы заключаем, что, повидимому, существует некоторая длина перехваченного сообщения, после которой ключ может быть найден с вероятностью, близкой к</w:t>
      </w:r>
    </w:p>
    <w:p>
      <w:pPr>
        <w:pStyle w:val="Normal1"/>
        <w:spacing w:before="0" w:after="149"/>
        <w:ind w:left="12" w:right="6" w:firstLine="397"/>
        <w:rPr/>
      </w:pPr>
      <w:r>
        <w:rPr/>
        <w:t>единице.</w:t>
      </w:r>
    </w:p>
    <w:p>
      <w:pPr>
        <w:pStyle w:val="Normal1"/>
        <w:spacing w:lineRule="auto" w:line="247" w:before="0" w:after="214"/>
        <w:ind w:left="-15" w:right="5" w:firstLine="387"/>
        <w:rPr/>
      </w:pPr>
      <w:r>
        <w:rPr/>
        <w:t xml:space="preserve">Утверждение 7.6 (о расстоянии единственности шифра (Шеннон [19])). Пусть рассматривается система с секретным ключом, и пусть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 xml:space="preserve">) </w:t>
      </w:r>
      <w:r>
        <w:rPr/>
        <w:t xml:space="preserve">— энтропия ключа. Пусть </w:t>
      </w:r>
      <w:r>
        <w:rPr>
          <w:rStyle w:val="DefaultParagraphFont"/>
          <w:rFonts w:eastAsia="Cambria" w:cs="Cambria" w:ascii="Cambria" w:hAnsi="Cambria"/>
          <w:i/>
        </w:rPr>
        <w:t xml:space="preserve">R </w:t>
      </w:r>
      <w:r>
        <w:rPr/>
        <w:t xml:space="preserve">— избыточность шифруемого сообщения, а </w:t>
      </w:r>
      <w:r>
        <w:rPr>
          <w:rStyle w:val="DefaultParagraphFont"/>
          <w:rFonts w:eastAsia="Cambria" w:cs="Cambria" w:ascii="Cambria" w:hAnsi="Cambria"/>
          <w:i/>
        </w:rPr>
        <w:t xml:space="preserve">n </w:t>
      </w:r>
      <w:r>
        <w:rPr/>
        <w:t>— длина сообщения, такая, что</w:t>
      </w:r>
    </w:p>
    <w:p>
      <w:pPr>
        <w:pStyle w:val="Normal1"/>
        <w:spacing w:lineRule="auto" w:line="393" w:before="0" w:after="0"/>
        <w:ind w:left="-15" w:right="5" w:firstLine="2190"/>
        <w:rPr/>
      </w:pP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position w:val="-1"/>
          <w:sz w:val="13"/>
        </w:rPr>
        <w:t>1</w:t>
      </w:r>
      <w:r>
        <w:rPr>
          <w:rStyle w:val="DefaultParagraphFont"/>
          <w:rFonts w:eastAsia="Cambria" w:cs="Cambria" w:ascii="Cambria" w:hAnsi="Cambria"/>
          <w:i/>
        </w:rPr>
        <w:t>,...,e</w:t>
      </w:r>
      <w:r>
        <w:rPr>
          <w:rStyle w:val="DefaultParagraphFont"/>
          <w:rFonts w:eastAsia="Cambria" w:cs="Cambria" w:ascii="Cambria" w:hAnsi="Cambria"/>
          <w:i/>
          <w:position w:val="-1"/>
          <w:sz w:val="13"/>
        </w:rPr>
        <w:t>n</w:t>
      </w:r>
      <w:r>
        <w:rPr>
          <w:rStyle w:val="DefaultParagraphFont"/>
          <w:rFonts w:eastAsia="Cambria" w:cs="Cambria" w:ascii="Cambria" w:hAnsi="Cambria"/>
        </w:rPr>
        <w:t>) ≈ 0</w:t>
      </w:r>
      <w:r>
        <w:rPr>
          <w:rStyle w:val="DefaultParagraphFont"/>
          <w:rFonts w:eastAsia="Cambria" w:cs="Cambria" w:ascii="Cambria" w:hAnsi="Cambria"/>
          <w:i/>
        </w:rPr>
        <w:t xml:space="preserve">, </w:t>
      </w:r>
      <w:r>
        <w:rPr/>
        <w:t>(7.24) т.е. при этой длине перехваченного сообщения ключ почти однозначно восстановлен. Тогда справедливо неравенство</w:t>
      </w:r>
    </w:p>
    <w:p>
      <w:pPr>
        <w:pStyle w:val="Normal1"/>
        <w:tabs>
          <w:tab w:val="center" w:pos="3090" w:leader="none"/>
          <w:tab w:val="right" w:pos="6236" w:leader="none"/>
        </w:tabs>
        <w:spacing w:lineRule="auto" w:line="247" w:before="0" w:after="123"/>
        <w:ind w:left="0" w:hanging="0"/>
        <w:jc w:val="left"/>
        <w:rPr/>
      </w:pPr>
      <w:r>
        <w:rPr>
          <w:rStyle w:val="DefaultParagraphFont"/>
          <w:sz w:val="22"/>
        </w:rPr>
        <w:tab/>
      </w:r>
      <w:r>
        <w:rPr/>
        <w:drawing>
          <wp:inline distT="0" distB="0" distL="0" distR="0">
            <wp:extent cx="591185" cy="274320"/>
            <wp:effectExtent l="0" t="0" r="0" b="0"/>
            <wp:docPr id="140" name="Picture 411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411129" descr=""/>
                    <pic:cNvPicPr>
                      <a:picLocks noChangeAspect="1" noChangeArrowheads="1"/>
                    </pic:cNvPicPr>
                  </pic:nvPicPr>
                  <pic:blipFill>
                    <a:blip r:embed="rId162"/>
                    <a:stretch>
                      <a:fillRect/>
                    </a:stretch>
                  </pic:blipFill>
                  <pic:spPr bwMode="auto">
                    <a:xfrm>
                      <a:off x="0" y="0"/>
                      <a:ext cx="591185" cy="274320"/>
                    </a:xfrm>
                    <a:prstGeom prst="rect">
                      <a:avLst/>
                    </a:prstGeom>
                  </pic:spPr>
                </pic:pic>
              </a:graphicData>
            </a:graphic>
          </wp:inline>
        </w:drawing>
      </w:r>
      <w:r>
        <w:rPr>
          <w:rStyle w:val="DefaultParagraphFont"/>
          <w:rFonts w:eastAsia="Cambria" w:cs="Cambria" w:ascii="Cambria" w:hAnsi="Cambria"/>
          <w:i/>
        </w:rPr>
        <w:t>.</w:t>
        <w:tab/>
      </w:r>
      <w:r>
        <w:rPr/>
        <w:t>(7.25)</w:t>
      </w:r>
    </w:p>
    <w:p>
      <w:pPr>
        <w:pStyle w:val="Normal1"/>
        <w:spacing w:before="0" w:after="145"/>
        <w:ind w:left="397" w:right="6" w:hanging="0"/>
        <w:rPr/>
      </w:pPr>
      <w:r>
        <w:rPr/>
        <w:t>Дадим несколько замечаний к этому утверждению.</w:t>
      </w:r>
    </w:p>
    <w:p>
      <w:pPr>
        <w:pStyle w:val="Normal1"/>
        <w:numPr>
          <w:ilvl w:val="0"/>
          <w:numId w:val="39"/>
        </w:numPr>
        <w:spacing w:before="0" w:after="151"/>
        <w:ind w:left="499" w:right="6" w:hanging="255"/>
        <w:rPr/>
      </w:pPr>
      <w:r>
        <w:rPr/>
        <w:t xml:space="preserve">Число </w:t>
      </w:r>
      <w:r>
        <w:rPr>
          <w:rStyle w:val="DefaultParagraphFont"/>
          <w:rFonts w:eastAsia="Cambria" w:cs="Cambria" w:ascii="Cambria" w:hAnsi="Cambria"/>
          <w:i/>
        </w:rPr>
        <w:t>n</w:t>
      </w:r>
      <w:r>
        <w:rPr/>
        <w:t xml:space="preserve">, удовлетворяющее неравенству (7.25), называется расстоянием единственности шифра. Это означает, что в среднем достаточно перехватить </w:t>
      </w:r>
      <w:r>
        <w:rPr>
          <w:rStyle w:val="DefaultParagraphFont"/>
          <w:rFonts w:eastAsia="Cambria" w:cs="Cambria" w:ascii="Cambria" w:hAnsi="Cambria"/>
          <w:i/>
        </w:rPr>
        <w:t xml:space="preserve">n </w:t>
      </w:r>
      <w:r>
        <w:rPr/>
        <w:t>букв зашифрованного сообщения для восстановления ключа.</w:t>
      </w:r>
    </w:p>
    <w:p>
      <w:pPr>
        <w:pStyle w:val="Normal1"/>
        <w:numPr>
          <w:ilvl w:val="0"/>
          <w:numId w:val="39"/>
        </w:numPr>
        <w:spacing w:before="0" w:after="141"/>
        <w:ind w:left="499" w:right="6" w:hanging="255"/>
        <w:rPr/>
      </w:pPr>
      <w:r>
        <w:rPr/>
        <w:t xml:space="preserve">Мы видим, что если избыточность сообщения </w:t>
      </w:r>
      <w:r>
        <w:rPr>
          <w:rStyle w:val="DefaultParagraphFont"/>
          <w:rFonts w:eastAsia="Cambria" w:cs="Cambria" w:ascii="Cambria" w:hAnsi="Cambria"/>
          <w:i/>
        </w:rPr>
        <w:t xml:space="preserve">R </w:t>
      </w:r>
      <w:r>
        <w:rPr>
          <w:rStyle w:val="DefaultParagraphFont"/>
          <w:rFonts w:eastAsia="Cambria" w:cs="Cambria" w:ascii="Cambria" w:hAnsi="Cambria"/>
        </w:rPr>
        <w:t>= 0</w:t>
      </w:r>
      <w:r>
        <w:rPr/>
        <w:t xml:space="preserve">, то ключ никогда не будет определен, так как </w:t>
      </w:r>
      <w:r>
        <w:rPr>
          <w:rStyle w:val="DefaultParagraphFont"/>
          <w:rFonts w:eastAsia="Cambria" w:cs="Cambria" w:ascii="Cambria" w:hAnsi="Cambria"/>
          <w:i/>
        </w:rPr>
        <w:t xml:space="preserve">n </w:t>
      </w:r>
      <w:r>
        <w:rPr>
          <w:rStyle w:val="DefaultParagraphFont"/>
          <w:rFonts w:eastAsia="Cambria" w:cs="Cambria" w:ascii="Cambria" w:hAnsi="Cambria"/>
        </w:rPr>
        <w:t>= ∞</w:t>
      </w:r>
      <w:r>
        <w:rPr/>
        <w:t>. Т.е. шифр невозможно взломать (мы видели это в примере с номером замка из первой главы).</w:t>
      </w:r>
    </w:p>
    <w:p>
      <w:pPr>
        <w:pStyle w:val="Normal1"/>
        <w:numPr>
          <w:ilvl w:val="0"/>
          <w:numId w:val="39"/>
        </w:numPr>
        <w:spacing w:before="0" w:after="142"/>
        <w:ind w:left="499" w:right="6" w:hanging="255"/>
        <w:rPr/>
      </w:pPr>
      <w:r>
        <w:rPr/>
        <w:t>Уменьшение избыточности может быть достигнуто за счет сжатия данных. Дело в том, что при сжатии данных энтропия «сжатого» текста сохраняется, а длина уменьшается. Следовательно, энтропия на букву в сжатом тексте больше, чем в исходном, а избыточность меньше, см. (7.23). Значит, после сжимающего кодирования расстояние единственности шифра увеличивается.</w:t>
      </w:r>
    </w:p>
    <w:p>
      <w:pPr>
        <w:pStyle w:val="Normal1"/>
        <w:numPr>
          <w:ilvl w:val="0"/>
          <w:numId w:val="39"/>
        </w:numPr>
        <w:spacing w:before="0" w:after="135"/>
        <w:ind w:left="499" w:right="6" w:hanging="255"/>
        <w:rPr/>
      </w:pPr>
      <w:r>
        <w:rPr/>
        <w:t>С практической точки зрения лучше использовать системы,в которых ключ меняется задолго до достижения расстояния единственности шифра.</w:t>
      </w:r>
    </w:p>
    <w:p>
      <w:pPr>
        <w:pStyle w:val="Normal1"/>
        <w:spacing w:before="0" w:after="186"/>
        <w:ind w:left="12" w:right="6" w:firstLine="397"/>
        <w:rPr/>
      </w:pPr>
      <w:r>
        <w:rPr/>
        <w:t xml:space="preserve">Д о к а з а т е л ь с т в о . Мы дадим здесь только основную идею доказательства. Пусть противник, перехватив переданный шифротекст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e</w:t>
      </w:r>
      <w:r>
        <w:rPr>
          <w:rStyle w:val="DefaultParagraphFont"/>
          <w:rFonts w:eastAsia="Cambria" w:cs="Cambria" w:ascii="Cambria" w:hAnsi="Cambria"/>
          <w:position w:val="-1"/>
          <w:sz w:val="13"/>
        </w:rPr>
        <w:t>1</w:t>
      </w:r>
      <w:r>
        <w:rPr>
          <w:rStyle w:val="DefaultParagraphFont"/>
          <w:rFonts w:eastAsia="Cambria" w:cs="Cambria" w:ascii="Cambria" w:hAnsi="Cambria"/>
          <w:i/>
        </w:rPr>
        <w:t>e</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...e</w:t>
      </w:r>
      <w:r>
        <w:rPr>
          <w:rStyle w:val="DefaultParagraphFont"/>
          <w:rFonts w:eastAsia="Cambria" w:cs="Cambria" w:ascii="Cambria" w:hAnsi="Cambria"/>
          <w:i/>
          <w:position w:val="-1"/>
          <w:sz w:val="13"/>
        </w:rPr>
        <w:t>n</w:t>
      </w:r>
      <w:r>
        <w:rPr/>
        <w:t xml:space="preserve">, однозначно восстановил ключ, а тем самым и исходное сообщение. Значит, неопределенность противника уменьшилась на </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 xml:space="preserve">) + </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i/>
          <w:position w:val="-1"/>
          <w:sz w:val="13"/>
        </w:rPr>
        <w:t>n</w:t>
      </w:r>
      <w:r>
        <w:rPr>
          <w:rStyle w:val="DefaultParagraphFont"/>
          <w:rFonts w:eastAsia="Cambria" w:cs="Cambria" w:ascii="Cambria" w:hAnsi="Cambria"/>
        </w:rPr>
        <w:t>)</w:t>
      </w:r>
      <w:r>
        <w:rPr/>
        <w:t xml:space="preserve">, так как он узнал и ключ, и исходное сообщение. При этом он получил </w:t>
      </w:r>
      <w:r>
        <w:rPr>
          <w:rStyle w:val="DefaultParagraphFont"/>
          <w:rFonts w:eastAsia="Cambria" w:cs="Cambria" w:ascii="Cambria" w:hAnsi="Cambria"/>
          <w:i/>
        </w:rPr>
        <w:t xml:space="preserve">n </w:t>
      </w:r>
      <w:r>
        <w:rPr/>
        <w:t xml:space="preserve">букв из </w:t>
      </w:r>
      <w:r>
        <w:rPr>
          <w:rStyle w:val="DefaultParagraphFont"/>
          <w:rFonts w:eastAsia="Cambria" w:cs="Cambria" w:ascii="Cambria" w:hAnsi="Cambria"/>
          <w:i/>
        </w:rPr>
        <w:t>r</w:t>
      </w:r>
      <w:r>
        <w:rPr/>
        <w:t xml:space="preserve">-буквенного алфавита </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t xml:space="preserve">. Мы знаем, что максимальное значение энтропии </w:t>
      </w:r>
      <w:r>
        <w:rPr>
          <w:rStyle w:val="DefaultParagraphFont"/>
          <w:rFonts w:eastAsia="Cambria" w:cs="Cambria" w:ascii="Cambria" w:hAnsi="Cambria"/>
          <w:i/>
        </w:rPr>
        <w:t>h</w:t>
      </w:r>
      <w:r>
        <w:rPr>
          <w:rStyle w:val="DefaultParagraphFont"/>
          <w:rFonts w:eastAsia="Cambria" w:cs="Cambria" w:ascii="Cambria" w:hAnsi="Cambria"/>
          <w:position w:val="-1"/>
          <w:sz w:val="13"/>
        </w:rPr>
        <w:t xml:space="preserve">∞ </w:t>
      </w:r>
      <w:r>
        <w:rPr>
          <w:rStyle w:val="DefaultParagraphFont"/>
          <w:rFonts w:eastAsia="Cambria" w:cs="Cambria" w:ascii="Cambria" w:hAnsi="Cambria"/>
        </w:rPr>
        <w:t>= log</w:t>
      </w:r>
      <w:r>
        <w:rPr>
          <w:rStyle w:val="DefaultParagraphFont"/>
          <w:rFonts w:eastAsia="Cambria" w:cs="Cambria" w:ascii="Cambria" w:hAnsi="Cambria"/>
          <w:i/>
        </w:rPr>
        <w:t>r</w:t>
      </w:r>
      <w:r>
        <w:rPr/>
        <w:t xml:space="preserve">, значит, неопределенность противника не может уменьшаться больше, чем на </w:t>
      </w:r>
      <w:r>
        <w:rPr>
          <w:rStyle w:val="DefaultParagraphFont"/>
          <w:rFonts w:eastAsia="Cambria" w:cs="Cambria" w:ascii="Cambria" w:hAnsi="Cambria"/>
          <w:i/>
        </w:rPr>
        <w:t>n</w:t>
      </w:r>
      <w:r>
        <w:rPr>
          <w:rStyle w:val="DefaultParagraphFont"/>
          <w:rFonts w:eastAsia="Cambria" w:cs="Cambria" w:ascii="Cambria" w:hAnsi="Cambria"/>
        </w:rPr>
        <w:t>log</w:t>
      </w:r>
      <w:r>
        <w:rPr>
          <w:rStyle w:val="DefaultParagraphFont"/>
          <w:rFonts w:eastAsia="Cambria" w:cs="Cambria" w:ascii="Cambria" w:hAnsi="Cambria"/>
          <w:i/>
        </w:rPr>
        <w:t>r</w:t>
      </w:r>
      <w:r>
        <w:rPr/>
        <w:t>. Отсюда</w:t>
      </w:r>
    </w:p>
    <w:p>
      <w:pPr>
        <w:pStyle w:val="Normal1"/>
        <w:spacing w:lineRule="auto" w:line="264" w:before="0" w:after="290"/>
        <w:ind w:left="760" w:right="750" w:hanging="10"/>
        <w:jc w:val="center"/>
        <w:rPr/>
      </w:pPr>
      <w:r>
        <w:drawing>
          <wp:anchor behindDoc="0" distT="0" distB="0" distL="0" distR="0" simplePos="0" locked="0" layoutInCell="0" allowOverlap="1" relativeHeight="142">
            <wp:simplePos x="0" y="0"/>
            <wp:positionH relativeFrom="page">
              <wp:posOffset>1498600</wp:posOffset>
            </wp:positionH>
            <wp:positionV relativeFrom="page">
              <wp:posOffset>6182360</wp:posOffset>
            </wp:positionV>
            <wp:extent cx="1209675" cy="265430"/>
            <wp:effectExtent l="0" t="0" r="0" b="0"/>
            <wp:wrapSquare wrapText="bothSides"/>
            <wp:docPr id="141" name="Picture 411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411131" descr=""/>
                    <pic:cNvPicPr>
                      <a:picLocks noChangeAspect="1" noChangeArrowheads="1"/>
                    </pic:cNvPicPr>
                  </pic:nvPicPr>
                  <pic:blipFill>
                    <a:blip r:embed="rId163"/>
                    <a:stretch>
                      <a:fillRect/>
                    </a:stretch>
                  </pic:blipFill>
                  <pic:spPr bwMode="auto">
                    <a:xfrm>
                      <a:off x="0" y="0"/>
                      <a:ext cx="1209675" cy="265430"/>
                    </a:xfrm>
                    <a:prstGeom prst="rect">
                      <a:avLst/>
                    </a:prstGeom>
                  </pic:spPr>
                </pic:pic>
              </a:graphicData>
            </a:graphic>
          </wp:anchor>
        </w:drawing>
      </w:r>
      <w:r>
        <w:rPr>
          <w:rStyle w:val="DefaultParagraphFont"/>
          <w:rFonts w:eastAsia="Cambria" w:cs="Cambria" w:ascii="Cambria" w:hAnsi="Cambria"/>
          <w:i/>
        </w:rPr>
        <w:t>n</w:t>
      </w:r>
      <w:r>
        <w:rPr>
          <w:rStyle w:val="DefaultParagraphFont"/>
          <w:rFonts w:eastAsia="Cambria" w:cs="Cambria" w:ascii="Cambria" w:hAnsi="Cambria"/>
        </w:rPr>
        <w:t>log</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 xml:space="preserve">) + </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i/>
          <w:position w:val="-1"/>
          <w:sz w:val="13"/>
        </w:rPr>
        <w:t>n</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187"/>
        <w:ind w:left="12" w:right="6" w:hanging="0"/>
        <w:rPr/>
      </w:pPr>
      <w:r>
        <w:rPr/>
        <w:t>следовательно,</w:t>
      </w:r>
    </w:p>
    <w:p>
      <w:pPr>
        <w:pStyle w:val="Normal1"/>
        <w:spacing w:lineRule="auto" w:line="264" w:before="0" w:after="285"/>
        <w:ind w:left="760" w:right="750" w:hanging="10"/>
        <w:jc w:val="center"/>
        <w:rPr/>
      </w:pPr>
      <w:r>
        <w:rPr>
          <w:rStyle w:val="DefaultParagraphFont"/>
          <w:rFonts w:eastAsia="Cambria" w:cs="Cambria" w:ascii="Cambria" w:hAnsi="Cambria"/>
          <w:i/>
        </w:rPr>
        <w:t xml:space="preserve">n </w:t>
      </w:r>
      <w:r>
        <w:rPr>
          <w:rStyle w:val="DefaultParagraphFont"/>
          <w:rFonts w:eastAsia="Cambria" w:cs="Cambria" w:ascii="Cambria" w:hAnsi="Cambria"/>
        </w:rPr>
        <w:t>(log</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i/>
          <w:position w:val="-1"/>
          <w:sz w:val="13"/>
        </w:rPr>
        <w:t>n</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 xml:space="preserve">) ≥ </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w:t>
      </w:r>
    </w:p>
    <w:p>
      <w:pPr>
        <w:pStyle w:val="Normal1"/>
        <w:ind w:left="12" w:right="6" w:hanging="0"/>
        <w:rPr/>
      </w:pPr>
      <w:r>
        <w:rPr/>
        <w:t>откуда получаем, что</w:t>
      </w:r>
    </w:p>
    <w:p>
      <w:pPr>
        <w:pStyle w:val="Normal1"/>
        <w:spacing w:lineRule="auto" w:line="256" w:before="0" w:after="48"/>
        <w:ind w:left="1322" w:hanging="0"/>
        <w:jc w:val="left"/>
        <w:rPr/>
      </w:pPr>
      <w:r>
        <w:rPr/>
        <w:drawing>
          <wp:inline distT="0" distB="0" distL="0" distR="0">
            <wp:extent cx="2215515" cy="307975"/>
            <wp:effectExtent l="0" t="0" r="0" b="0"/>
            <wp:docPr id="142" name="Picture 411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411130" descr=""/>
                    <pic:cNvPicPr>
                      <a:picLocks noChangeAspect="1" noChangeArrowheads="1"/>
                    </pic:cNvPicPr>
                  </pic:nvPicPr>
                  <pic:blipFill>
                    <a:blip r:embed="rId164"/>
                    <a:stretch>
                      <a:fillRect/>
                    </a:stretch>
                  </pic:blipFill>
                  <pic:spPr bwMode="auto">
                    <a:xfrm>
                      <a:off x="0" y="0"/>
                      <a:ext cx="2215515" cy="307975"/>
                    </a:xfrm>
                    <a:prstGeom prst="rect">
                      <a:avLst/>
                    </a:prstGeom>
                  </pic:spPr>
                </pic:pic>
              </a:graphicData>
            </a:graphic>
          </wp:inline>
        </w:drawing>
      </w:r>
    </w:p>
    <w:p>
      <w:pPr>
        <w:pStyle w:val="Normal1"/>
        <w:spacing w:lineRule="auto" w:line="362" w:before="0" w:after="126"/>
        <w:ind w:left="12" w:right="6" w:hanging="0"/>
        <w:rPr/>
      </w:pPr>
      <w:r>
        <w:rPr/>
        <w:t xml:space="preserve">(здесь мы воспользовались тем, что </w:t>
      </w:r>
      <w:r>
        <w:rPr>
          <w:rStyle w:val="DefaultParagraphFont"/>
          <w:rFonts w:eastAsia="Cambria" w:cs="Cambria" w:ascii="Cambria" w:hAnsi="Cambria"/>
          <w:i/>
        </w:rPr>
        <w:t xml:space="preserve">H </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i/>
          <w:position w:val="-1"/>
          <w:sz w:val="13"/>
        </w:rPr>
        <w:t>n</w:t>
      </w:r>
      <w:r>
        <w:rPr>
          <w:rStyle w:val="DefaultParagraphFont"/>
          <w:rFonts w:eastAsia="Cambria" w:cs="Cambria" w:ascii="Cambria" w:hAnsi="Cambria"/>
        </w:rPr>
        <w:t>)</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position w:val="-1"/>
          <w:sz w:val="13"/>
        </w:rPr>
        <w:t>∞</w:t>
      </w:r>
      <w:r>
        <w:rPr/>
        <w:t>, и определением избыточности (7.23)).</w:t>
        <w:tab/>
      </w:r>
      <w:r>
        <w:rPr>
          <w:rStyle w:val="DefaultParagraphFont"/>
          <w:rFonts w:eastAsia="Cambria" w:cs="Cambria" w:ascii="Cambria" w:hAnsi="Cambria"/>
        </w:rPr>
        <w:t>⊓⊔</w:t>
      </w:r>
    </w:p>
    <w:p>
      <w:pPr>
        <w:pStyle w:val="Normal1"/>
        <w:spacing w:lineRule="auto" w:line="307" w:before="0" w:after="121"/>
        <w:ind w:left="12" w:right="6" w:firstLine="397"/>
        <w:rPr/>
      </w:pPr>
      <w:r>
        <w:rPr/>
        <w:t xml:space="preserve">П р и м е р 7.4. Оценим расстояние единственности для шифра из примера 7.3. Имеем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 = log6 ≈ 2</w:t>
      </w:r>
      <w:r>
        <w:rPr>
          <w:rStyle w:val="DefaultParagraphFont"/>
          <w:rFonts w:eastAsia="Cambria" w:cs="Cambria" w:ascii="Cambria" w:hAnsi="Cambria"/>
          <w:i/>
        </w:rPr>
        <w:t>.</w:t>
      </w:r>
      <w:r>
        <w:rPr>
          <w:rStyle w:val="DefaultParagraphFont"/>
          <w:rFonts w:eastAsia="Cambria" w:cs="Cambria" w:ascii="Cambria" w:hAnsi="Cambria"/>
        </w:rPr>
        <w:t>58</w:t>
      </w:r>
      <w:r>
        <w:rPr/>
        <w:t xml:space="preserve">, </w:t>
      </w:r>
      <w:r>
        <w:rPr>
          <w:rStyle w:val="DefaultParagraphFont"/>
          <w:rFonts w:eastAsia="Cambria" w:cs="Cambria" w:ascii="Cambria" w:hAnsi="Cambria"/>
        </w:rPr>
        <w:t>log</w:t>
      </w:r>
      <w:r>
        <w:rPr>
          <w:rStyle w:val="DefaultParagraphFont"/>
          <w:rFonts w:eastAsia="Cambria" w:cs="Cambria" w:ascii="Cambria" w:hAnsi="Cambria"/>
          <w:i/>
        </w:rPr>
        <w:t xml:space="preserve">r </w:t>
      </w:r>
      <w:r>
        <w:rPr>
          <w:rStyle w:val="DefaultParagraphFont"/>
          <w:rFonts w:eastAsia="Cambria" w:cs="Cambria" w:ascii="Cambria" w:hAnsi="Cambria"/>
        </w:rPr>
        <w:t>= log3 ≈ 1</w:t>
      </w:r>
      <w:r>
        <w:rPr>
          <w:rStyle w:val="DefaultParagraphFont"/>
          <w:rFonts w:eastAsia="Cambria" w:cs="Cambria" w:ascii="Cambria" w:hAnsi="Cambria"/>
          <w:i/>
        </w:rPr>
        <w:t>.</w:t>
      </w:r>
      <w:r>
        <w:rPr>
          <w:rStyle w:val="DefaultParagraphFont"/>
          <w:rFonts w:eastAsia="Cambria" w:cs="Cambria" w:ascii="Cambria" w:hAnsi="Cambria"/>
        </w:rPr>
        <w:t>58</w:t>
      </w:r>
      <w:r>
        <w:rPr/>
        <w:t>, и энтропия на букву источника равна</w:t>
      </w:r>
    </w:p>
    <w:p>
      <w:pPr>
        <w:pStyle w:val="Normal1"/>
        <w:spacing w:lineRule="auto" w:line="264" w:before="0" w:after="292"/>
        <w:ind w:left="213" w:right="203" w:hanging="10"/>
        <w:jc w:val="center"/>
        <w:rPr/>
      </w:pPr>
      <w:r>
        <w:rPr>
          <w:rStyle w:val="DefaultParagraphFont"/>
          <w:rFonts w:eastAsia="Cambria" w:cs="Cambria" w:ascii="Cambria" w:hAnsi="Cambria"/>
          <w:i/>
        </w:rPr>
        <w:t xml:space="preserve">H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8log0</w:t>
      </w:r>
      <w:r>
        <w:rPr>
          <w:rStyle w:val="DefaultParagraphFont"/>
          <w:rFonts w:eastAsia="Cambria" w:cs="Cambria" w:ascii="Cambria" w:hAnsi="Cambria"/>
          <w:i/>
        </w:rPr>
        <w:t>.</w:t>
      </w:r>
      <w:r>
        <w:rPr>
          <w:rStyle w:val="DefaultParagraphFont"/>
          <w:rFonts w:eastAsia="Cambria" w:cs="Cambria" w:ascii="Cambria" w:hAnsi="Cambria"/>
        </w:rPr>
        <w:t>8 + 0</w:t>
      </w:r>
      <w:r>
        <w:rPr>
          <w:rStyle w:val="DefaultParagraphFont"/>
          <w:rFonts w:eastAsia="Cambria" w:cs="Cambria" w:ascii="Cambria" w:hAnsi="Cambria"/>
          <w:i/>
        </w:rPr>
        <w:t>.</w:t>
      </w:r>
      <w:r>
        <w:rPr>
          <w:rStyle w:val="DefaultParagraphFont"/>
          <w:rFonts w:eastAsia="Cambria" w:cs="Cambria" w:ascii="Cambria" w:hAnsi="Cambria"/>
        </w:rPr>
        <w:t>15log0</w:t>
      </w:r>
      <w:r>
        <w:rPr>
          <w:rStyle w:val="DefaultParagraphFont"/>
          <w:rFonts w:eastAsia="Cambria" w:cs="Cambria" w:ascii="Cambria" w:hAnsi="Cambria"/>
          <w:i/>
        </w:rPr>
        <w:t>.</w:t>
      </w:r>
      <w:r>
        <w:rPr>
          <w:rStyle w:val="DefaultParagraphFont"/>
          <w:rFonts w:eastAsia="Cambria" w:cs="Cambria" w:ascii="Cambria" w:hAnsi="Cambria"/>
        </w:rPr>
        <w:t>15 + 0</w:t>
      </w:r>
      <w:r>
        <w:rPr>
          <w:rStyle w:val="DefaultParagraphFont"/>
          <w:rFonts w:eastAsia="Cambria" w:cs="Cambria" w:ascii="Cambria" w:hAnsi="Cambria"/>
          <w:i/>
        </w:rPr>
        <w:t>.</w:t>
      </w:r>
      <w:r>
        <w:rPr>
          <w:rStyle w:val="DefaultParagraphFont"/>
          <w:rFonts w:eastAsia="Cambria" w:cs="Cambria" w:ascii="Cambria" w:hAnsi="Cambria"/>
        </w:rPr>
        <w:t>05log0</w:t>
      </w:r>
      <w:r>
        <w:rPr>
          <w:rStyle w:val="DefaultParagraphFont"/>
          <w:rFonts w:eastAsia="Cambria" w:cs="Cambria" w:ascii="Cambria" w:hAnsi="Cambria"/>
          <w:i/>
        </w:rPr>
        <w:t>.</w:t>
      </w:r>
      <w:r>
        <w:rPr>
          <w:rStyle w:val="DefaultParagraphFont"/>
          <w:rFonts w:eastAsia="Cambria" w:cs="Cambria" w:ascii="Cambria" w:hAnsi="Cambria"/>
        </w:rPr>
        <w:t>05) ≈ 0</w:t>
      </w:r>
      <w:r>
        <w:rPr>
          <w:rStyle w:val="DefaultParagraphFont"/>
          <w:rFonts w:eastAsia="Cambria" w:cs="Cambria" w:ascii="Cambria" w:hAnsi="Cambria"/>
          <w:i/>
        </w:rPr>
        <w:t>.</w:t>
      </w:r>
      <w:r>
        <w:rPr>
          <w:rStyle w:val="DefaultParagraphFont"/>
          <w:rFonts w:eastAsia="Cambria" w:cs="Cambria" w:ascii="Cambria" w:hAnsi="Cambria"/>
        </w:rPr>
        <w:t>88</w:t>
      </w:r>
      <w:r>
        <w:rPr>
          <w:rStyle w:val="DefaultParagraphFont"/>
          <w:rFonts w:eastAsia="Cambria" w:cs="Cambria" w:ascii="Cambria" w:hAnsi="Cambria"/>
          <w:i/>
        </w:rPr>
        <w:t>.</w:t>
      </w:r>
    </w:p>
    <w:p>
      <w:pPr>
        <w:pStyle w:val="Normal1"/>
        <w:spacing w:before="0" w:after="69"/>
        <w:ind w:left="12" w:right="2193" w:hanging="0"/>
        <w:rPr/>
      </w:pPr>
      <w:r>
        <w:rPr/>
        <w:t>Поэтому</w:t>
      </w:r>
    </w:p>
    <w:p>
      <w:pPr>
        <w:pStyle w:val="Normal1"/>
        <w:spacing w:lineRule="auto" w:line="264" w:before="0" w:after="122"/>
        <w:ind w:left="2092" w:hanging="10"/>
        <w:jc w:val="center"/>
        <w:rPr/>
      </w:pPr>
      <w:r>
        <w:rPr>
          <w:rStyle w:val="DefaultParagraphFont"/>
          <w:rFonts w:eastAsia="Cambria" w:cs="Cambria" w:ascii="Cambria" w:hAnsi="Cambria"/>
          <w:i/>
        </w:rPr>
        <w:t>.</w:t>
      </w:r>
    </w:p>
    <w:p>
      <w:pPr>
        <w:pStyle w:val="Normal1"/>
        <w:spacing w:before="0" w:after="271"/>
        <w:ind w:left="12" w:right="6" w:firstLine="397"/>
        <w:rPr/>
      </w:pPr>
      <w:r>
        <w:rPr/>
        <w:t>Мы видели, что пяти букв было практически достаточно для раскрытия ключа. И неравенство (7.25) хорошо согласуется с нашим примером.</w:t>
        <w:tab/>
      </w:r>
      <w:r>
        <w:rPr>
          <w:rStyle w:val="DefaultParagraphFont"/>
          <w:rFonts w:eastAsia="Cambria" w:cs="Cambria" w:ascii="Cambria" w:hAnsi="Cambria"/>
        </w:rPr>
        <w:t>⊓⊔</w:t>
      </w:r>
    </w:p>
    <w:p>
      <w:pPr>
        <w:pStyle w:val="Normal1"/>
        <w:spacing w:before="0" w:after="147"/>
        <w:ind w:left="12" w:right="6" w:firstLine="397"/>
        <w:rPr/>
      </w:pPr>
      <w:r>
        <w:rPr/>
        <w:t>Поясним еще на одном примере, как взаимная зависимость символов увеличивает избыточность и тем самым уменьшает расстояние единственности.</w:t>
      </w:r>
    </w:p>
    <w:p>
      <w:pPr>
        <w:pStyle w:val="Normal1"/>
        <w:spacing w:before="0" w:after="264"/>
        <w:ind w:left="12" w:right="6" w:firstLine="397"/>
        <w:rPr/>
      </w:pPr>
      <w:r>
        <w:rPr/>
        <w:t>П р и м е р 7.5. Пусть дан марковский источник, т.е. источник с памятью, в котором вероятность появления очередного символа зависит только от предыдущего символа. Источник описывается следующей матрицей переходов:</w:t>
      </w:r>
    </w:p>
    <w:p>
      <w:pPr>
        <w:pStyle w:val="Normal1"/>
        <w:tabs>
          <w:tab w:val="center" w:pos="2738" w:leader="none"/>
          <w:tab w:val="center" w:pos="3182" w:leader="none"/>
          <w:tab w:val="center" w:pos="3636" w:leader="none"/>
        </w:tabs>
        <w:spacing w:lineRule="auto" w:line="264" w:before="0" w:after="0"/>
        <w:ind w:left="0" w:hanging="0"/>
        <w:jc w:val="left"/>
        <w:rPr/>
      </w:pPr>
      <w:r>
        <w:rPr>
          <w:rStyle w:val="DefaultParagraphFont"/>
          <w:sz w:val="22"/>
        </w:rPr>
        <w:tab/>
      </w:r>
      <w:r>
        <w:rPr>
          <w:rStyle w:val="DefaultParagraphFont"/>
          <w:rFonts w:eastAsia="Cambria" w:cs="Cambria" w:ascii="Cambria" w:hAnsi="Cambria"/>
          <w:i/>
        </w:rPr>
        <w:t>a</w:t>
        <w:tab/>
        <w:t>b</w:t>
        <w:tab/>
        <w:t>c</w:t>
      </w:r>
    </w:p>
    <w:p>
      <w:pPr>
        <w:pStyle w:val="Normal1"/>
        <w:spacing w:lineRule="auto" w:line="266" w:before="0" w:after="265"/>
        <w:ind w:left="2395" w:right="2385" w:hanging="10"/>
        <w:rPr/>
      </w:pPr>
      <w:r>
        <w:rPr>
          <w:rStyle w:val="DefaultParagraphFont"/>
          <w:rFonts w:eastAsia="Cambria" w:cs="Cambria" w:ascii="Cambria" w:hAnsi="Cambria"/>
          <w:i/>
        </w:rPr>
        <w:t xml:space="preserve">a </w:t>
      </w:r>
      <w:r>
        <w:rPr>
          <w:rStyle w:val="DefaultParagraphFont"/>
          <w:rFonts w:eastAsia="Cambria" w:cs="Cambria" w:ascii="Cambria" w:hAnsi="Cambria"/>
        </w:rPr>
        <w:t>0 0</w:t>
      </w:r>
      <w:r>
        <w:rPr>
          <w:rStyle w:val="DefaultParagraphFont"/>
          <w:rFonts w:eastAsia="Cambria" w:cs="Cambria" w:ascii="Cambria" w:hAnsi="Cambria"/>
          <w:i/>
        </w:rPr>
        <w:t>.</w:t>
      </w:r>
      <w:r>
        <w:rPr>
          <w:rStyle w:val="DefaultParagraphFont"/>
          <w:rFonts w:eastAsia="Cambria" w:cs="Cambria" w:ascii="Cambria" w:hAnsi="Cambria"/>
        </w:rPr>
        <w:t>9 0</w:t>
      </w:r>
      <w:r>
        <w:rPr>
          <w:rStyle w:val="DefaultParagraphFont"/>
          <w:rFonts w:eastAsia="Cambria" w:cs="Cambria" w:ascii="Cambria" w:hAnsi="Cambria"/>
          <w:i/>
        </w:rPr>
        <w:t>.</w:t>
      </w:r>
      <w:r>
        <w:rPr>
          <w:rStyle w:val="DefaultParagraphFont"/>
          <w:rFonts w:eastAsia="Cambria" w:cs="Cambria" w:ascii="Cambria" w:hAnsi="Cambria"/>
        </w:rPr>
        <w:t xml:space="preserve">1 </w:t>
      </w:r>
      <w:r>
        <w:rPr>
          <w:rStyle w:val="DefaultParagraphFont"/>
          <w:rFonts w:eastAsia="Cambria" w:cs="Cambria" w:ascii="Cambria" w:hAnsi="Cambria"/>
          <w:i/>
        </w:rPr>
        <w:t xml:space="preserve">b </w:t>
      </w:r>
      <w:r>
        <w:rPr>
          <w:rStyle w:val="DefaultParagraphFont"/>
          <w:rFonts w:eastAsia="Cambria" w:cs="Cambria" w:ascii="Cambria" w:hAnsi="Cambria"/>
        </w:rPr>
        <w:t>0 0</w:t>
      </w:r>
      <w:r>
        <w:rPr>
          <w:rStyle w:val="DefaultParagraphFont"/>
          <w:rFonts w:eastAsia="Cambria" w:cs="Cambria" w:ascii="Cambria" w:hAnsi="Cambria"/>
          <w:i/>
        </w:rPr>
        <w:t>.</w:t>
      </w:r>
      <w:r>
        <w:rPr>
          <w:rStyle w:val="DefaultParagraphFont"/>
          <w:rFonts w:eastAsia="Cambria" w:cs="Cambria" w:ascii="Cambria" w:hAnsi="Cambria"/>
        </w:rPr>
        <w:t>1 0</w:t>
      </w:r>
      <w:r>
        <w:rPr>
          <w:rStyle w:val="DefaultParagraphFont"/>
          <w:rFonts w:eastAsia="Cambria" w:cs="Cambria" w:ascii="Cambria" w:hAnsi="Cambria"/>
          <w:i/>
        </w:rPr>
        <w:t>.</w:t>
      </w:r>
      <w:r>
        <w:rPr>
          <w:rStyle w:val="DefaultParagraphFont"/>
          <w:rFonts w:eastAsia="Cambria" w:cs="Cambria" w:ascii="Cambria" w:hAnsi="Cambria"/>
        </w:rPr>
        <w:t xml:space="preserve">9 </w:t>
      </w:r>
      <w:r>
        <w:rPr>
          <w:rStyle w:val="DefaultParagraphFont"/>
          <w:rFonts w:eastAsia="Cambria" w:cs="Cambria" w:ascii="Cambria" w:hAnsi="Cambria"/>
          <w:i/>
        </w:rPr>
        <w:t xml:space="preserve">c </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4 0</w:t>
      </w:r>
      <w:r>
        <w:rPr>
          <w:rStyle w:val="DefaultParagraphFont"/>
          <w:rFonts w:eastAsia="Cambria" w:cs="Cambria" w:ascii="Cambria" w:hAnsi="Cambria"/>
          <w:i/>
        </w:rPr>
        <w:t>.</w:t>
      </w:r>
      <w:r>
        <w:rPr>
          <w:rStyle w:val="DefaultParagraphFont"/>
          <w:rFonts w:eastAsia="Cambria" w:cs="Cambria" w:ascii="Cambria" w:hAnsi="Cambria"/>
        </w:rPr>
        <w:t>3 0</w:t>
      </w:r>
      <w:r>
        <w:rPr>
          <w:rStyle w:val="DefaultParagraphFont"/>
          <w:rFonts w:eastAsia="Cambria" w:cs="Cambria" w:ascii="Cambria" w:hAnsi="Cambria"/>
          <w:i/>
        </w:rPr>
        <w:t>.</w:t>
      </w:r>
      <w:r>
        <w:rPr>
          <w:rStyle w:val="DefaultParagraphFont"/>
          <w:rFonts w:eastAsia="Cambria" w:cs="Cambria" w:ascii="Cambria" w:hAnsi="Cambria"/>
        </w:rPr>
        <w:t>3</w:t>
      </w:r>
    </w:p>
    <w:p>
      <w:pPr>
        <w:pStyle w:val="Normal1"/>
        <w:spacing w:before="0" w:after="277"/>
        <w:ind w:left="12" w:right="6" w:hanging="0"/>
        <w:rPr/>
      </w:pPr>
      <w:r>
        <w:rPr/>
        <w:t xml:space="preserve">и начальными вероятностями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19</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34</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47</w:t>
      </w:r>
      <w:r>
        <w:rPr/>
        <w:t>. Пуcть, как и в примере 7.3, используется шифр с шестью возможными ключами, и пусть перехвачен зашифрованный текст</w:t>
      </w:r>
    </w:p>
    <w:p>
      <w:pPr>
        <w:pStyle w:val="Normal1"/>
        <w:spacing w:lineRule="auto" w:line="264" w:before="0" w:after="255"/>
        <w:ind w:left="760" w:right="750" w:hanging="10"/>
        <w:jc w:val="center"/>
        <w:rPr/>
      </w:pP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bbacbac.</w:t>
      </w:r>
    </w:p>
    <w:p>
      <w:pPr>
        <w:pStyle w:val="Normal1"/>
        <w:spacing w:before="0" w:after="277"/>
        <w:ind w:left="12" w:right="6" w:hanging="0"/>
        <w:rPr/>
      </w:pPr>
      <w:r>
        <w:rPr/>
        <w:t xml:space="preserve">Мы видим по матрице переходов, что сочетание </w:t>
      </w:r>
      <w:r>
        <w:rPr>
          <w:rStyle w:val="DefaultParagraphFont"/>
          <w:rFonts w:eastAsia="Cambria" w:cs="Cambria" w:ascii="Cambria" w:hAnsi="Cambria"/>
          <w:i/>
        </w:rPr>
        <w:t xml:space="preserve">aa </w:t>
      </w:r>
      <w:r>
        <w:rPr/>
        <w:t xml:space="preserve">невозможно (после буквы </w:t>
      </w:r>
      <w:r>
        <w:rPr>
          <w:rStyle w:val="DefaultParagraphFont"/>
          <w:rFonts w:eastAsia="Cambria" w:cs="Cambria" w:ascii="Cambria" w:hAnsi="Cambria"/>
          <w:i/>
        </w:rPr>
        <w:t xml:space="preserve">a </w:t>
      </w:r>
      <w:r>
        <w:rPr/>
        <w:t xml:space="preserve">вероятность появления снова буквы </w:t>
      </w:r>
      <w:r>
        <w:rPr>
          <w:rStyle w:val="DefaultParagraphFont"/>
          <w:rFonts w:eastAsia="Cambria" w:cs="Cambria" w:ascii="Cambria" w:hAnsi="Cambria"/>
          <w:i/>
        </w:rPr>
        <w:t xml:space="preserve">a </w:t>
      </w:r>
      <w:r>
        <w:rPr/>
        <w:t xml:space="preserve">равна нулю), а сочетание </w:t>
      </w:r>
      <w:r>
        <w:rPr>
          <w:rStyle w:val="DefaultParagraphFont"/>
          <w:rFonts w:eastAsia="Cambria" w:cs="Cambria" w:ascii="Cambria" w:hAnsi="Cambria"/>
          <w:i/>
        </w:rPr>
        <w:t xml:space="preserve">bb </w:t>
      </w:r>
      <w:r>
        <w:rPr/>
        <w:t xml:space="preserve">— маловероятно (вероятность появления </w:t>
      </w:r>
      <w:r>
        <w:rPr>
          <w:rStyle w:val="DefaultParagraphFont"/>
          <w:rFonts w:eastAsia="Cambria" w:cs="Cambria" w:ascii="Cambria" w:hAnsi="Cambria"/>
          <w:i/>
        </w:rPr>
        <w:t xml:space="preserve">b </w:t>
      </w:r>
      <w:r>
        <w:rPr/>
        <w:t xml:space="preserve">после </w:t>
      </w:r>
      <w:r>
        <w:rPr>
          <w:rStyle w:val="DefaultParagraphFont"/>
          <w:rFonts w:eastAsia="Cambria" w:cs="Cambria" w:ascii="Cambria" w:hAnsi="Cambria"/>
          <w:i/>
        </w:rPr>
        <w:t xml:space="preserve">b </w:t>
      </w:r>
      <w:r>
        <w:rPr/>
        <w:t xml:space="preserve">равна 0.1). Следовательно, скорее всего первая пара букв соответствует буквам </w:t>
      </w:r>
      <w:r>
        <w:rPr>
          <w:rStyle w:val="DefaultParagraphFont"/>
          <w:rFonts w:eastAsia="Cambria" w:cs="Cambria" w:ascii="Cambria" w:hAnsi="Cambria"/>
          <w:i/>
        </w:rPr>
        <w:t xml:space="preserve">cc </w:t>
      </w:r>
      <w:r>
        <w:rPr/>
        <w:t xml:space="preserve">исходного сообщения, т.е. при шифровании была использована подстановка </w:t>
      </w:r>
      <w:r>
        <w:rPr>
          <w:rStyle w:val="DefaultParagraphFont"/>
          <w:rFonts w:eastAsia="Cambria" w:cs="Cambria" w:ascii="Cambria" w:hAnsi="Cambria"/>
          <w:i/>
        </w:rPr>
        <w:t xml:space="preserve">c </w:t>
      </w:r>
      <w:r>
        <w:rPr>
          <w:rStyle w:val="DefaultParagraphFont"/>
          <w:rFonts w:eastAsia="Cambria" w:cs="Cambria" w:ascii="Cambria" w:hAnsi="Cambria"/>
        </w:rPr>
        <w:t xml:space="preserve">→ </w:t>
      </w:r>
      <w:r>
        <w:rPr>
          <w:rStyle w:val="DefaultParagraphFont"/>
          <w:rFonts w:eastAsia="Cambria" w:cs="Cambria" w:ascii="Cambria" w:hAnsi="Cambria"/>
          <w:i/>
        </w:rPr>
        <w:t>b</w:t>
      </w:r>
      <w:r>
        <w:rPr/>
        <w:t xml:space="preserve">. Тогда </w:t>
      </w:r>
      <w:r>
        <w:rPr>
          <w:rStyle w:val="DefaultParagraphFont"/>
          <w:rFonts w:eastAsia="Cambria" w:cs="Cambria" w:ascii="Cambria" w:hAnsi="Cambria"/>
          <w:i/>
        </w:rPr>
        <w:t xml:space="preserve">ac </w:t>
      </w:r>
      <w:r>
        <w:rPr/>
        <w:t xml:space="preserve">соответствует исходным парам </w:t>
      </w:r>
      <w:r>
        <w:rPr>
          <w:rStyle w:val="DefaultParagraphFont"/>
          <w:rFonts w:eastAsia="Cambria" w:cs="Cambria" w:ascii="Cambria" w:hAnsi="Cambria"/>
          <w:i/>
          <w:position w:val="-2"/>
          <w:sz w:val="20"/>
          <w:sz w:val="31"/>
        </w:rPr>
        <w:t xml:space="preserve">ab </w:t>
      </w:r>
      <w:r>
        <w:rPr/>
        <w:t xml:space="preserve">или </w:t>
      </w:r>
      <w:r>
        <w:rPr>
          <w:rStyle w:val="DefaultParagraphFont"/>
          <w:rFonts w:eastAsia="Cambria" w:cs="Cambria" w:ascii="Cambria" w:hAnsi="Cambria"/>
          <w:i/>
          <w:position w:val="-2"/>
          <w:sz w:val="20"/>
          <w:sz w:val="31"/>
        </w:rPr>
        <w:t>ba</w:t>
      </w:r>
      <w:r>
        <w:rPr/>
        <w:t xml:space="preserve">. По матрице мы видим, что сочетание </w:t>
      </w:r>
      <w:r>
        <w:rPr>
          <w:rStyle w:val="DefaultParagraphFont"/>
          <w:rFonts w:eastAsia="Cambria" w:cs="Cambria" w:ascii="Cambria" w:hAnsi="Cambria"/>
          <w:i/>
          <w:position w:val="-2"/>
          <w:sz w:val="20"/>
          <w:sz w:val="31"/>
        </w:rPr>
        <w:t xml:space="preserve">ba </w:t>
      </w:r>
      <w:r>
        <w:rPr/>
        <w:t xml:space="preserve">невозможно, а возможно только </w:t>
      </w:r>
      <w:r>
        <w:rPr>
          <w:rStyle w:val="DefaultParagraphFont"/>
          <w:rFonts w:eastAsia="Cambria" w:cs="Cambria" w:ascii="Cambria" w:hAnsi="Cambria"/>
          <w:i/>
        </w:rPr>
        <w:t>ab</w:t>
      </w:r>
      <w:r>
        <w:rPr/>
        <w:t>. Поэтому мы можем предположить, что в качестве ключа была использована перестановка номер 2:</w:t>
      </w:r>
    </w:p>
    <w:p>
      <w:pPr>
        <w:pStyle w:val="Normal1"/>
        <w:tabs>
          <w:tab w:val="center" w:pos="2013" w:leader="none"/>
          <w:tab w:val="center" w:pos="3452" w:leader="none"/>
        </w:tabs>
        <w:spacing w:lineRule="auto" w:line="264" w:before="0" w:after="392"/>
        <w:ind w:left="0" w:hanging="0"/>
        <w:jc w:val="left"/>
        <w:rPr/>
      </w:pPr>
      <w:r>
        <w:rPr>
          <w:rStyle w:val="DefaultParagraphFont"/>
          <w:sz w:val="22"/>
        </w:rPr>
        <w:tab/>
      </w:r>
      <w:r>
        <w:rPr>
          <w:rStyle w:val="DefaultParagraphFont"/>
          <w:rFonts w:eastAsia="Cambria" w:cs="Cambria" w:ascii="Cambria" w:hAnsi="Cambria"/>
          <w:i/>
        </w:rPr>
        <w:t xml:space="preserve">k </w:t>
      </w:r>
      <w:r>
        <w:rPr>
          <w:rStyle w:val="DefaultParagraphFont"/>
          <w:rFonts w:eastAsia="Cambria" w:cs="Cambria" w:ascii="Cambria" w:hAnsi="Cambria"/>
        </w:rPr>
        <w:t>= 2</w:t>
        <w:tab/>
        <w:t>(</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a, b </w:t>
      </w:r>
      <w:r>
        <w:rPr>
          <w:rStyle w:val="DefaultParagraphFont"/>
          <w:rFonts w:eastAsia="Cambria" w:cs="Cambria" w:ascii="Cambria" w:hAnsi="Cambria"/>
        </w:rPr>
        <w:t xml:space="preserve">→ </w:t>
      </w:r>
      <w:r>
        <w:rPr>
          <w:rStyle w:val="DefaultParagraphFont"/>
          <w:rFonts w:eastAsia="Cambria" w:cs="Cambria" w:ascii="Cambria" w:hAnsi="Cambria"/>
          <w:i/>
        </w:rPr>
        <w:t xml:space="preserve">c, c </w:t>
      </w:r>
      <w:r>
        <w:rPr>
          <w:rStyle w:val="DefaultParagraphFont"/>
          <w:rFonts w:eastAsia="Cambria" w:cs="Cambria" w:ascii="Cambria" w:hAnsi="Cambria"/>
        </w:rPr>
        <w:t xml:space="preserve">→ </w:t>
      </w:r>
      <w:r>
        <w:rPr>
          <w:rStyle w:val="DefaultParagraphFont"/>
          <w:rFonts w:eastAsia="Cambria" w:cs="Cambria" w:ascii="Cambria" w:hAnsi="Cambria"/>
          <w:i/>
        </w:rPr>
        <w:t>b</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183"/>
        <w:ind w:left="12" w:right="6" w:firstLine="397"/>
        <w:rPr/>
      </w:pPr>
      <w:r>
        <w:rPr/>
        <w:t>Вычислим точные вероятности использования различных ключей, как в примере 7.3. Заметим, что вероятность конкретного сообщения источника равна произведению вероятности начальной буквы и вероятностей переходов от одной буквы к другой.</w:t>
      </w:r>
    </w:p>
    <w:p>
      <w:pPr>
        <w:pStyle w:val="Normal1"/>
        <w:spacing w:lineRule="auto" w:line="266" w:before="0" w:after="183"/>
        <w:ind w:left="276" w:hanging="10"/>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bbacbac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34 · 0</w:t>
      </w:r>
      <w:r>
        <w:rPr>
          <w:rStyle w:val="DefaultParagraphFont"/>
          <w:rFonts w:eastAsia="Cambria" w:cs="Cambria" w:ascii="Cambria" w:hAnsi="Cambria"/>
          <w:i/>
        </w:rPr>
        <w:t>.</w:t>
      </w:r>
      <w:r>
        <w:rPr>
          <w:rStyle w:val="DefaultParagraphFont"/>
          <w:rFonts w:eastAsia="Cambria" w:cs="Cambria" w:ascii="Cambria" w:hAnsi="Cambria"/>
        </w:rPr>
        <w:t>1 · 0 = 0</w:t>
      </w:r>
      <w:r>
        <w:rPr>
          <w:rStyle w:val="DefaultParagraphFont"/>
          <w:rFonts w:eastAsia="Cambria" w:cs="Cambria" w:ascii="Cambria" w:hAnsi="Cambria"/>
          <w:i/>
        </w:rPr>
        <w:t>,</w:t>
      </w:r>
    </w:p>
    <w:p>
      <w:pPr>
        <w:pStyle w:val="Normal1"/>
        <w:spacing w:lineRule="auto" w:line="266" w:before="0" w:after="164"/>
        <w:ind w:left="275" w:hanging="10"/>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ccabcab</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47 · 0</w:t>
      </w:r>
      <w:r>
        <w:rPr>
          <w:rStyle w:val="DefaultParagraphFont"/>
          <w:rFonts w:eastAsia="Cambria" w:cs="Cambria" w:ascii="Cambria" w:hAnsi="Cambria"/>
          <w:i/>
        </w:rPr>
        <w:t>.</w:t>
      </w:r>
      <w:r>
        <w:rPr>
          <w:rStyle w:val="DefaultParagraphFont"/>
          <w:rFonts w:eastAsia="Cambria" w:cs="Cambria" w:ascii="Cambria" w:hAnsi="Cambria"/>
        </w:rPr>
        <w:t>3 · 0</w:t>
      </w:r>
      <w:r>
        <w:rPr>
          <w:rStyle w:val="DefaultParagraphFont"/>
          <w:rFonts w:eastAsia="Cambria" w:cs="Cambria" w:ascii="Cambria" w:hAnsi="Cambria"/>
          <w:i/>
        </w:rPr>
        <w:t>.</w:t>
      </w:r>
      <w:r>
        <w:rPr>
          <w:rStyle w:val="DefaultParagraphFont"/>
          <w:rFonts w:eastAsia="Cambria" w:cs="Cambria" w:ascii="Cambria" w:hAnsi="Cambria"/>
        </w:rPr>
        <w:t>4 · 0</w:t>
      </w:r>
      <w:r>
        <w:rPr>
          <w:rStyle w:val="DefaultParagraphFont"/>
          <w:rFonts w:eastAsia="Cambria" w:cs="Cambria" w:ascii="Cambria" w:hAnsi="Cambria"/>
          <w:i/>
        </w:rPr>
        <w:t>.</w:t>
      </w:r>
      <w:r>
        <w:rPr>
          <w:rStyle w:val="DefaultParagraphFont"/>
          <w:rFonts w:eastAsia="Cambria" w:cs="Cambria" w:ascii="Cambria" w:hAnsi="Cambria"/>
        </w:rPr>
        <w:t>9 · 0</w:t>
      </w:r>
      <w:r>
        <w:rPr>
          <w:rStyle w:val="DefaultParagraphFont"/>
          <w:rFonts w:eastAsia="Cambria" w:cs="Cambria" w:ascii="Cambria" w:hAnsi="Cambria"/>
          <w:i/>
        </w:rPr>
        <w:t>.</w:t>
      </w:r>
      <w:r>
        <w:rPr>
          <w:rStyle w:val="DefaultParagraphFont"/>
          <w:rFonts w:eastAsia="Cambria" w:cs="Cambria" w:ascii="Cambria" w:hAnsi="Cambria"/>
        </w:rPr>
        <w:t>9 · 0</w:t>
      </w:r>
      <w:r>
        <w:rPr>
          <w:rStyle w:val="DefaultParagraphFont"/>
          <w:rFonts w:eastAsia="Cambria" w:cs="Cambria" w:ascii="Cambria" w:hAnsi="Cambria"/>
          <w:i/>
        </w:rPr>
        <w:t>.</w:t>
      </w:r>
      <w:r>
        <w:rPr>
          <w:rStyle w:val="DefaultParagraphFont"/>
          <w:rFonts w:eastAsia="Cambria" w:cs="Cambria" w:ascii="Cambria" w:hAnsi="Cambria"/>
        </w:rPr>
        <w:t>4 · 0</w:t>
      </w:r>
      <w:r>
        <w:rPr>
          <w:rStyle w:val="DefaultParagraphFont"/>
          <w:rFonts w:eastAsia="Cambria" w:cs="Cambria" w:ascii="Cambria" w:hAnsi="Cambria"/>
          <w:i/>
        </w:rPr>
        <w:t>.</w:t>
      </w:r>
      <w:r>
        <w:rPr>
          <w:rStyle w:val="DefaultParagraphFont"/>
          <w:rFonts w:eastAsia="Cambria" w:cs="Cambria" w:ascii="Cambria" w:hAnsi="Cambria"/>
        </w:rPr>
        <w:t>9 =</w:t>
      </w:r>
    </w:p>
    <w:p>
      <w:pPr>
        <w:pStyle w:val="Normal1"/>
        <w:spacing w:lineRule="auto" w:line="264" w:before="0" w:after="53"/>
        <w:ind w:left="213" w:right="-113" w:hanging="10"/>
        <w:jc w:val="center"/>
        <w:rPr/>
      </w:pP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016446</w:t>
      </w:r>
      <w:r>
        <w:rPr>
          <w:rStyle w:val="DefaultParagraphFont"/>
          <w:rFonts w:eastAsia="Cambria" w:cs="Cambria" w:ascii="Cambria" w:hAnsi="Cambria"/>
          <w:i/>
        </w:rPr>
        <w:t>,</w:t>
      </w:r>
    </w:p>
    <w:p>
      <w:pPr>
        <w:pStyle w:val="Normal1"/>
        <w:spacing w:lineRule="auto" w:line="266" w:before="0" w:after="186"/>
        <w:ind w:left="256" w:hanging="10"/>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3</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aabcabc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19 · 0 = 0</w:t>
      </w:r>
      <w:r>
        <w:rPr>
          <w:rStyle w:val="DefaultParagraphFont"/>
          <w:rFonts w:eastAsia="Cambria" w:cs="Cambria" w:ascii="Cambria" w:hAnsi="Cambria"/>
          <w:i/>
        </w:rPr>
        <w:t>,</w:t>
      </w:r>
    </w:p>
    <w:p>
      <w:pPr>
        <w:pStyle w:val="Normal1"/>
        <w:spacing w:lineRule="auto" w:line="266" w:before="0" w:after="185"/>
        <w:ind w:left="256" w:hanging="10"/>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4</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aacbacb</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19 · 0 = 0</w:t>
      </w:r>
      <w:r>
        <w:rPr>
          <w:rStyle w:val="DefaultParagraphFont"/>
          <w:rFonts w:eastAsia="Cambria" w:cs="Cambria" w:ascii="Cambria" w:hAnsi="Cambria"/>
          <w:i/>
        </w:rPr>
        <w:t>,</w:t>
      </w:r>
    </w:p>
    <w:p>
      <w:pPr>
        <w:pStyle w:val="Normal1"/>
        <w:spacing w:lineRule="auto" w:line="266" w:before="0" w:after="182"/>
        <w:ind w:left="275" w:hanging="10"/>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5</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ccbacba</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47 · 0</w:t>
      </w:r>
      <w:r>
        <w:rPr>
          <w:rStyle w:val="DefaultParagraphFont"/>
          <w:rFonts w:eastAsia="Cambria" w:cs="Cambria" w:ascii="Cambria" w:hAnsi="Cambria"/>
          <w:i/>
        </w:rPr>
        <w:t>.</w:t>
      </w:r>
      <w:r>
        <w:rPr>
          <w:rStyle w:val="DefaultParagraphFont"/>
          <w:rFonts w:eastAsia="Cambria" w:cs="Cambria" w:ascii="Cambria" w:hAnsi="Cambria"/>
        </w:rPr>
        <w:t>3 · 0</w:t>
      </w:r>
      <w:r>
        <w:rPr>
          <w:rStyle w:val="DefaultParagraphFont"/>
          <w:rFonts w:eastAsia="Cambria" w:cs="Cambria" w:ascii="Cambria" w:hAnsi="Cambria"/>
          <w:i/>
        </w:rPr>
        <w:t>.</w:t>
      </w:r>
      <w:r>
        <w:rPr>
          <w:rStyle w:val="DefaultParagraphFont"/>
          <w:rFonts w:eastAsia="Cambria" w:cs="Cambria" w:ascii="Cambria" w:hAnsi="Cambria"/>
        </w:rPr>
        <w:t>3 · 0 = 0</w:t>
      </w:r>
      <w:r>
        <w:rPr>
          <w:rStyle w:val="DefaultParagraphFont"/>
          <w:rFonts w:eastAsia="Cambria" w:cs="Cambria" w:ascii="Cambria" w:hAnsi="Cambria"/>
          <w:i/>
        </w:rPr>
        <w:t>,</w:t>
      </w:r>
    </w:p>
    <w:p>
      <w:pPr>
        <w:pStyle w:val="Normal1"/>
        <w:spacing w:lineRule="auto" w:line="432" w:before="0" w:after="16"/>
        <w:ind w:left="2764" w:right="146" w:hanging="2499"/>
        <w:rPr/>
      </w:pP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6</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bbcabca</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34 · 0</w:t>
      </w:r>
      <w:r>
        <w:rPr>
          <w:rStyle w:val="DefaultParagraphFont"/>
          <w:rFonts w:eastAsia="Cambria" w:cs="Cambria" w:ascii="Cambria" w:hAnsi="Cambria"/>
          <w:i/>
        </w:rPr>
        <w:t>.</w:t>
      </w:r>
      <w:r>
        <w:rPr>
          <w:rStyle w:val="DefaultParagraphFont"/>
          <w:rFonts w:eastAsia="Cambria" w:cs="Cambria" w:ascii="Cambria" w:hAnsi="Cambria"/>
        </w:rPr>
        <w:t>1 · 0</w:t>
      </w:r>
      <w:r>
        <w:rPr>
          <w:rStyle w:val="DefaultParagraphFont"/>
          <w:rFonts w:eastAsia="Cambria" w:cs="Cambria" w:ascii="Cambria" w:hAnsi="Cambria"/>
          <w:i/>
        </w:rPr>
        <w:t>.</w:t>
      </w:r>
      <w:r>
        <w:rPr>
          <w:rStyle w:val="DefaultParagraphFont"/>
          <w:rFonts w:eastAsia="Cambria" w:cs="Cambria" w:ascii="Cambria" w:hAnsi="Cambria"/>
        </w:rPr>
        <w:t>9 · 0</w:t>
      </w:r>
      <w:r>
        <w:rPr>
          <w:rStyle w:val="DefaultParagraphFont"/>
          <w:rFonts w:eastAsia="Cambria" w:cs="Cambria" w:ascii="Cambria" w:hAnsi="Cambria"/>
          <w:i/>
        </w:rPr>
        <w:t>.</w:t>
      </w:r>
      <w:r>
        <w:rPr>
          <w:rStyle w:val="DefaultParagraphFont"/>
          <w:rFonts w:eastAsia="Cambria" w:cs="Cambria" w:ascii="Cambria" w:hAnsi="Cambria"/>
        </w:rPr>
        <w:t>4 · 0</w:t>
      </w:r>
      <w:r>
        <w:rPr>
          <w:rStyle w:val="DefaultParagraphFont"/>
          <w:rFonts w:eastAsia="Cambria" w:cs="Cambria" w:ascii="Cambria" w:hAnsi="Cambria"/>
          <w:i/>
        </w:rPr>
        <w:t>.</w:t>
      </w:r>
      <w:r>
        <w:rPr>
          <w:rStyle w:val="DefaultParagraphFont"/>
          <w:rFonts w:eastAsia="Cambria" w:cs="Cambria" w:ascii="Cambria" w:hAnsi="Cambria"/>
        </w:rPr>
        <w:t>9 · 0</w:t>
      </w:r>
      <w:r>
        <w:rPr>
          <w:rStyle w:val="DefaultParagraphFont"/>
          <w:rFonts w:eastAsia="Cambria" w:cs="Cambria" w:ascii="Cambria" w:hAnsi="Cambria"/>
          <w:i/>
        </w:rPr>
        <w:t>.</w:t>
      </w:r>
      <w:r>
        <w:rPr>
          <w:rStyle w:val="DefaultParagraphFont"/>
          <w:rFonts w:eastAsia="Cambria" w:cs="Cambria" w:ascii="Cambria" w:hAnsi="Cambria"/>
        </w:rPr>
        <w:t>9 · 0</w:t>
      </w:r>
      <w:r>
        <w:rPr>
          <w:rStyle w:val="DefaultParagraphFont"/>
          <w:rFonts w:eastAsia="Cambria" w:cs="Cambria" w:ascii="Cambria" w:hAnsi="Cambria"/>
          <w:i/>
        </w:rPr>
        <w:t>.</w:t>
      </w:r>
      <w:r>
        <w:rPr>
          <w:rStyle w:val="DefaultParagraphFont"/>
          <w:rFonts w:eastAsia="Cambria" w:cs="Cambria" w:ascii="Cambria" w:hAnsi="Cambria"/>
        </w:rPr>
        <w:t>4 = = 0</w:t>
      </w:r>
      <w:r>
        <w:rPr>
          <w:rStyle w:val="DefaultParagraphFont"/>
          <w:rFonts w:eastAsia="Cambria" w:cs="Cambria" w:ascii="Cambria" w:hAnsi="Cambria"/>
          <w:i/>
        </w:rPr>
        <w:t>.</w:t>
      </w:r>
      <w:r>
        <w:rPr>
          <w:rStyle w:val="DefaultParagraphFont"/>
          <w:rFonts w:eastAsia="Cambria" w:cs="Cambria" w:ascii="Cambria" w:hAnsi="Cambria"/>
        </w:rPr>
        <w:t>003966</w:t>
      </w:r>
      <w:r>
        <w:rPr>
          <w:rStyle w:val="DefaultParagraphFont"/>
          <w:rFonts w:eastAsia="Cambria" w:cs="Cambria" w:ascii="Cambria" w:hAnsi="Cambria"/>
          <w:i/>
        </w:rPr>
        <w:t>.</w:t>
      </w:r>
    </w:p>
    <w:p>
      <w:pPr>
        <w:pStyle w:val="Normal1"/>
        <w:spacing w:before="0" w:after="168"/>
        <w:ind w:left="12" w:right="6" w:hanging="0"/>
        <w:rPr/>
      </w:pPr>
      <w:r>
        <w:rPr/>
        <w:t>Отсюда находим</w:t>
      </w:r>
    </w:p>
    <w:p>
      <w:pPr>
        <w:pStyle w:val="Normal1"/>
        <w:spacing w:lineRule="auto" w:line="264" w:before="0" w:after="122"/>
        <w:ind w:left="760" w:right="808" w:hanging="10"/>
        <w:jc w:val="center"/>
        <w:rPr/>
      </w:pPr>
      <w:r>
        <w:rPr/>
        <w:drawing>
          <wp:inline distT="0" distB="0" distL="0" distR="0">
            <wp:extent cx="1762125" cy="393065"/>
            <wp:effectExtent l="0" t="0" r="0" b="0"/>
            <wp:docPr id="143" name="Picture 411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11132" descr=""/>
                    <pic:cNvPicPr>
                      <a:picLocks noChangeAspect="1" noChangeArrowheads="1"/>
                    </pic:cNvPicPr>
                  </pic:nvPicPr>
                  <pic:blipFill>
                    <a:blip r:embed="rId165"/>
                    <a:stretch>
                      <a:fillRect/>
                    </a:stretch>
                  </pic:blipFill>
                  <pic:spPr bwMode="auto">
                    <a:xfrm>
                      <a:off x="0" y="0"/>
                      <a:ext cx="1762125" cy="393065"/>
                    </a:xfrm>
                    <a:prstGeom prst="rect">
                      <a:avLst/>
                    </a:prstGeom>
                  </pic:spPr>
                </pic:pic>
              </a:graphicData>
            </a:graphic>
          </wp:inline>
        </w:drawing>
      </w:r>
      <w:r>
        <w:rPr>
          <w:rStyle w:val="DefaultParagraphFont"/>
          <w:rFonts w:eastAsia="Cambria" w:cs="Cambria" w:ascii="Cambria" w:hAnsi="Cambria"/>
          <w:i/>
        </w:rPr>
        <w:t>,</w:t>
      </w:r>
    </w:p>
    <w:p>
      <w:pPr>
        <w:pStyle w:val="Normal1"/>
        <w:spacing w:before="0" w:after="225"/>
        <w:ind w:left="12" w:right="6" w:hanging="0"/>
        <w:rPr/>
      </w:pPr>
      <w:r>
        <w:rPr/>
        <w:t xml:space="preserve">и получаем по формуле Бейеса апостериорные вероятности использованных ключей при условии, что получено сообщение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bbacbac</w:t>
      </w:r>
      <w:r>
        <w:rPr/>
        <w:t>:</w:t>
      </w:r>
    </w:p>
    <w:p>
      <w:pPr>
        <w:pStyle w:val="Normal1"/>
        <w:spacing w:lineRule="auto" w:line="266" w:before="0" w:after="183"/>
        <w:ind w:left="1259" w:hanging="10"/>
        <w:rPr/>
      </w:pP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 0</w:t>
      </w:r>
      <w:r>
        <w:rPr>
          <w:rStyle w:val="DefaultParagraphFont"/>
          <w:rFonts w:eastAsia="Cambria" w:cs="Cambria" w:ascii="Cambria" w:hAnsi="Cambria"/>
          <w:i/>
        </w:rPr>
        <w:t>,</w:t>
      </w:r>
    </w:p>
    <w:p>
      <w:pPr>
        <w:pStyle w:val="Normal1"/>
        <w:spacing w:lineRule="auto" w:line="266" w:before="0" w:after="190"/>
        <w:ind w:left="1259" w:hanging="10"/>
        <w:rPr/>
      </w:pP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ccabcab</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bbacbac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8</w:t>
      </w:r>
      <w:r>
        <w:rPr>
          <w:rStyle w:val="DefaultParagraphFont"/>
          <w:rFonts w:eastAsia="Cambria" w:cs="Cambria" w:ascii="Cambria" w:hAnsi="Cambria"/>
          <w:i/>
        </w:rPr>
        <w:t>,</w:t>
      </w:r>
    </w:p>
    <w:p>
      <w:pPr>
        <w:pStyle w:val="Normal1"/>
        <w:spacing w:lineRule="auto" w:line="266" w:before="0" w:after="189"/>
        <w:ind w:left="1259" w:hanging="10"/>
        <w:rPr/>
      </w:pP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3</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 0</w:t>
      </w:r>
      <w:r>
        <w:rPr>
          <w:rStyle w:val="DefaultParagraphFont"/>
          <w:rFonts w:eastAsia="Cambria" w:cs="Cambria" w:ascii="Cambria" w:hAnsi="Cambria"/>
          <w:i/>
        </w:rPr>
        <w:t>,</w:t>
      </w:r>
    </w:p>
    <w:p>
      <w:pPr>
        <w:pStyle w:val="Normal1"/>
        <w:spacing w:lineRule="auto" w:line="266" w:before="0" w:after="189"/>
        <w:ind w:left="1259" w:hanging="10"/>
        <w:rPr/>
      </w:pP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4</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 0</w:t>
      </w:r>
      <w:r>
        <w:rPr>
          <w:rStyle w:val="DefaultParagraphFont"/>
          <w:rFonts w:eastAsia="Cambria" w:cs="Cambria" w:ascii="Cambria" w:hAnsi="Cambria"/>
          <w:i/>
        </w:rPr>
        <w:t>,</w:t>
      </w:r>
    </w:p>
    <w:p>
      <w:pPr>
        <w:pStyle w:val="Normal1"/>
        <w:spacing w:lineRule="auto" w:line="266" w:before="0" w:after="183"/>
        <w:ind w:left="1259" w:hanging="10"/>
        <w:rPr/>
      </w:pP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5</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 0</w:t>
      </w:r>
      <w:r>
        <w:rPr>
          <w:rStyle w:val="DefaultParagraphFont"/>
          <w:rFonts w:eastAsia="Cambria" w:cs="Cambria" w:ascii="Cambria" w:hAnsi="Cambria"/>
          <w:i/>
        </w:rPr>
        <w:t>,</w:t>
      </w:r>
    </w:p>
    <w:p>
      <w:pPr>
        <w:pStyle w:val="Normal1"/>
        <w:spacing w:lineRule="auto" w:line="266" w:before="0" w:after="323"/>
        <w:ind w:left="1259" w:hanging="10"/>
        <w:rPr/>
      </w:pPr>
      <w:r>
        <w:rPr>
          <w:rStyle w:val="DefaultParagraphFont"/>
          <w:rFonts w:eastAsia="Cambria" w:cs="Cambria" w:ascii="Cambria" w:hAnsi="Cambria"/>
          <w:i/>
        </w:rPr>
        <w:t xml:space="preserve">P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6</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xml:space="preserve">= </w:t>
      </w:r>
      <w:r>
        <w:rPr>
          <w:rStyle w:val="DefaultParagraphFont"/>
          <w:rFonts w:eastAsia="Cambria" w:cs="Cambria" w:ascii="Cambria" w:hAnsi="Cambria"/>
          <w:i/>
        </w:rPr>
        <w:t>bbcabca</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bbacbac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p>
    <w:p>
      <w:pPr>
        <w:pStyle w:val="Normal1"/>
        <w:spacing w:before="0" w:after="252"/>
        <w:ind w:left="12" w:right="6" w:hanging="0"/>
        <w:rPr/>
      </w:pPr>
      <w:r>
        <w:rPr/>
        <w:t>Эти вычисления подтверждают справедливость приведенного ранее неформального рассуждения.</w:t>
        <w:tab/>
      </w:r>
      <w:r>
        <w:rPr>
          <w:rStyle w:val="DefaultParagraphFont"/>
          <w:rFonts w:eastAsia="Cambria" w:cs="Cambria" w:ascii="Cambria" w:hAnsi="Cambria"/>
        </w:rPr>
        <w:t>⊓⊔</w:t>
      </w:r>
    </w:p>
    <w:p>
      <w:pPr>
        <w:pStyle w:val="Normal1"/>
        <w:ind w:left="12" w:right="6" w:firstLine="397"/>
        <w:rPr/>
      </w:pPr>
      <w:r>
        <w:rPr/>
        <w:t>Оценку расстояния единственности шифра можно использовать при конструировании криптосистем. Например, кажется разумным менять ключ на новый, когда общая длина зашифрованных с его помощью сообщений приближается к величине расстояния единственности.</w:t>
      </w:r>
    </w:p>
    <w:p>
      <w:pPr>
        <w:pStyle w:val="Normal1"/>
        <w:ind w:left="12" w:right="6" w:firstLine="397"/>
        <w:rPr/>
      </w:pPr>
      <w:r>
        <w:rPr/>
        <w:t>Новые подходы к построению теоретически стойких криптосистем, связанные с применением методов специального кодирования, изложены в работах [10, 15, 16, 18, 30, 31] авторов данной книги.</w:t>
      </w:r>
    </w:p>
    <w:p>
      <w:pPr>
        <w:pStyle w:val="Normal1"/>
        <w:spacing w:before="0" w:after="372"/>
        <w:ind w:left="12" w:right="6" w:hanging="0"/>
        <w:rPr/>
      </w:pPr>
      <w:r>
        <w:rPr/>
        <w:t>Предлагаемые там методы достаточно сложны для описания, однако они эффективны с вычислительной точки зрения и позволяют строить невскрываемые шифры с секретным ключом. Основная идея этих методов состоит в обеспечении путем кодирования нулевой избыточности сообщения, которое подлежит шифрованию. Один из таких методов будет рассмотрен в следующем разделе.</w:t>
      </w:r>
    </w:p>
    <w:p>
      <w:pPr>
        <w:pStyle w:val="Normal1"/>
        <w:tabs>
          <w:tab w:val="center" w:pos="2345" w:leader="none"/>
        </w:tabs>
        <w:spacing w:lineRule="auto" w:line="268" w:before="0" w:after="116"/>
        <w:ind w:left="-11" w:hanging="0"/>
        <w:jc w:val="left"/>
        <w:rPr/>
      </w:pPr>
      <w:r>
        <w:rPr>
          <w:rStyle w:val="DefaultParagraphFont"/>
          <w:sz w:val="24"/>
        </w:rPr>
        <w:t>7.6.</w:t>
        <w:tab/>
        <w:t>Идеальные криптосистемы</w:t>
      </w:r>
    </w:p>
    <w:p>
      <w:pPr>
        <w:pStyle w:val="Normal1"/>
        <w:ind w:left="12" w:right="6" w:hanging="0"/>
        <w:rPr/>
      </w:pPr>
      <w:r>
        <w:rPr/>
        <w:t>В разд. 7.2 было введено понятие совершенной секретности, а затем было показано, что шифр Вернама совершенно секретен. Мы видели, что в этом шифре длина ключа равна длине сообщения и ключ используется всего один раз. Если же мы хотим использовать короткий многоразовый ключ (что актуально для большинства практических приложений), то какой наилучший результат в смысле стойкости шифра мы можем достичь? При обсуждении утверждения 7.6 указывалось, что при нулевой избыточности сообщения расстояние единственности шифра бесконечно. Это означает, что даже короткий (или, что эквивалентно, применяемый много раз) ключ, используемый для шифрования очень длинного сообщения нулевой избыточности, не может быть раскрыт. А это, в свою очередь, означает, что у противника, пытающегося разгадать зашифрованный текст, остается неопределенность, равная неопределенности ключа. Очевидно, это лучшее, что может быть достигнуто в данных условиях (здесь можно снова вспомнить пример с кодовым замком из первой главы). Эти рассуждения подводят нас к понятию строго идеального шифра, впервые введенному Шенноном [19].</w:t>
      </w:r>
    </w:p>
    <w:p>
      <w:pPr>
        <w:pStyle w:val="Normal1"/>
        <w:spacing w:lineRule="auto" w:line="309" w:before="0" w:after="122"/>
        <w:ind w:left="12" w:right="6" w:firstLine="397"/>
        <w:rPr/>
      </w:pPr>
      <w:r>
        <w:rPr/>
        <w:t xml:space="preserve">Пусть сообщение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t </w:t>
      </w:r>
      <w:r>
        <w:rPr/>
        <w:t xml:space="preserve">шифруется при помощи секретного ключа </w:t>
      </w:r>
      <w:r>
        <w:rPr>
          <w:rStyle w:val="DefaultParagraphFont"/>
          <w:rFonts w:eastAsia="Cambria" w:cs="Cambria" w:ascii="Cambria" w:hAnsi="Cambria"/>
          <w:i/>
        </w:rPr>
        <w:t>k</w:t>
      </w:r>
      <w:r>
        <w:rPr>
          <w:rStyle w:val="DefaultParagraphFont"/>
          <w:rFonts w:eastAsia="Cambria" w:cs="Cambria" w:ascii="Cambria" w:hAnsi="Cambria"/>
        </w:rPr>
        <w:t xml:space="preserve">¯ =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...k</w:t>
      </w:r>
      <w:r>
        <w:rPr>
          <w:rStyle w:val="DefaultParagraphFont"/>
          <w:rFonts w:eastAsia="Cambria" w:cs="Cambria" w:ascii="Cambria" w:hAnsi="Cambria"/>
          <w:i/>
          <w:position w:val="-1"/>
          <w:sz w:val="13"/>
        </w:rPr>
        <w:t>s</w:t>
      </w:r>
      <w:r>
        <w:rPr/>
        <w:t xml:space="preserve">, в результате чего получается зашифрованное сообщение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e</w:t>
      </w:r>
      <w:r>
        <w:rPr>
          <w:rStyle w:val="DefaultParagraphFont"/>
          <w:rFonts w:eastAsia="Cambria" w:cs="Cambria" w:ascii="Cambria" w:hAnsi="Cambria"/>
          <w:position w:val="-1"/>
          <w:sz w:val="13"/>
        </w:rPr>
        <w:t>1</w:t>
      </w:r>
      <w:r>
        <w:rPr>
          <w:rStyle w:val="DefaultParagraphFont"/>
          <w:rFonts w:eastAsia="Cambria" w:cs="Cambria" w:ascii="Cambria" w:hAnsi="Cambria"/>
          <w:i/>
        </w:rPr>
        <w:t>e</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...e</w:t>
      </w:r>
      <w:r>
        <w:rPr>
          <w:rStyle w:val="DefaultParagraphFont"/>
          <w:rFonts w:eastAsia="Cambria" w:cs="Cambria" w:ascii="Cambria" w:hAnsi="Cambria"/>
          <w:i/>
          <w:position w:val="-1"/>
          <w:sz w:val="13"/>
        </w:rPr>
        <w:t>t</w:t>
      </w:r>
      <w:r>
        <w:rPr/>
        <w:t xml:space="preserve">. Обозначим через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t</w:t>
      </w:r>
      <w:r>
        <w:rPr>
          <w:rStyle w:val="DefaultParagraphFont"/>
          <w:rFonts w:eastAsia="Cambria" w:cs="Cambria" w:ascii="Cambria" w:hAnsi="Cambria"/>
        </w:rPr>
        <w:t xml:space="preserve">) </w:t>
      </w:r>
      <w:r>
        <w:rPr/>
        <w:t xml:space="preserve">энтропию сообщения, через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 xml:space="preserve">¯) </w:t>
      </w:r>
      <w:r>
        <w:rPr/>
        <w:t xml:space="preserve">— соответственно энтропии шифротекста и ключа. Тогда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t</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w:t>
      </w:r>
      <w:r>
        <w:rPr/>
        <w:t xml:space="preserve">представляет неопределенность сообщения, а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w:t>
      </w:r>
      <w:r>
        <w:rPr/>
        <w:t xml:space="preserve">— неопределенность ключа при условии, что известен шифротекст </w:t>
      </w:r>
      <w:r>
        <w:rPr>
          <w:rStyle w:val="DefaultParagraphFont"/>
          <w:rFonts w:eastAsia="Cambria" w:cs="Cambria" w:ascii="Cambria" w:hAnsi="Cambria"/>
          <w:i/>
        </w:rPr>
        <w:t>e</w:t>
      </w:r>
      <w:r>
        <w:rPr>
          <w:rStyle w:val="DefaultParagraphFont"/>
          <w:rFonts w:eastAsia="Cambria" w:cs="Cambria" w:ascii="Cambria" w:hAnsi="Cambria"/>
        </w:rPr>
        <w:t>¯</w:t>
      </w:r>
      <w:r>
        <w:rPr/>
        <w:t>.</w:t>
      </w:r>
    </w:p>
    <w:p>
      <w:pPr>
        <w:pStyle w:val="Normal1"/>
        <w:spacing w:lineRule="auto" w:line="247" w:before="0" w:after="259"/>
        <w:ind w:left="10" w:right="5" w:hanging="10"/>
        <w:jc w:val="right"/>
        <w:rPr/>
      </w:pPr>
      <w:r>
        <w:rPr/>
        <w:t>Определение 7.3. Шифр называется строго идеальным, если</w:t>
      </w:r>
    </w:p>
    <w:p>
      <w:pPr>
        <w:sectPr>
          <w:headerReference w:type="even" r:id="rId166"/>
          <w:headerReference w:type="default" r:id="rId167"/>
          <w:type w:val="nextPage"/>
          <w:pgSz w:w="6800" w:h="10400"/>
          <w:pgMar w:left="278" w:right="286" w:gutter="0" w:header="187" w:top="746" w:footer="0" w:bottom="720"/>
          <w:pgNumType w:fmt="decimal"/>
          <w:formProt w:val="false"/>
          <w:textDirection w:val="lrTb"/>
          <w:docGrid w:type="default" w:linePitch="600" w:charSpace="36864"/>
        </w:sectPr>
        <w:pStyle w:val="Normal1"/>
        <w:tabs>
          <w:tab w:val="center" w:pos="2860" w:leader="none"/>
          <w:tab w:val="right" w:pos="6236" w:leader="none"/>
        </w:tabs>
        <w:spacing w:lineRule="auto" w:line="264"/>
        <w:ind w:left="0" w:right="-15" w:hanging="0"/>
        <w:jc w:val="left"/>
        <w:rPr/>
      </w:pPr>
      <w:r>
        <w:rPr>
          <w:rStyle w:val="DefaultParagraphFont"/>
          <w:sz w:val="22"/>
        </w:rPr>
        <w:tab/>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t</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 min{</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t</w:t>
      </w:r>
      <w:r>
        <w:rPr>
          <w:rStyle w:val="DefaultParagraphFont"/>
          <w:rFonts w:eastAsia="Cambria" w:cs="Cambria" w:ascii="Cambria" w:hAnsi="Cambria"/>
        </w:rPr>
        <w:t>)</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w:t>
        <w:tab/>
      </w:r>
      <w:r>
        <w:rPr/>
        <w:t>(7.26)</w:t>
      </w:r>
      <w:r>
        <w:br w:type="page"/>
      </w:r>
    </w:p>
    <w:p>
      <w:pPr>
        <w:pStyle w:val="Normal1"/>
        <w:spacing w:before="0" w:after="246"/>
        <w:ind w:left="12" w:right="6" w:firstLine="397"/>
        <w:rPr/>
      </w:pPr>
      <w:r>
        <w:rPr/>
        <w:t>Если энтропия ключа меньше энтропии сообщения источника, то (7.26) упрощается:</w:t>
      </w:r>
    </w:p>
    <w:p>
      <w:pPr>
        <w:pStyle w:val="Normal1"/>
        <w:tabs>
          <w:tab w:val="center" w:pos="3118" w:leader="none"/>
          <w:tab w:val="right" w:pos="6257" w:leader="none"/>
        </w:tabs>
        <w:spacing w:lineRule="auto" w:line="264" w:before="0" w:after="315"/>
        <w:ind w:left="0" w:hanging="0"/>
        <w:jc w:val="left"/>
        <w:rPr/>
      </w:pPr>
      <w:r>
        <w:rPr>
          <w:rStyle w:val="DefaultParagraphFont"/>
          <w:sz w:val="22"/>
        </w:rPr>
        <w:tab/>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t</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w:t>
        <w:tab/>
      </w:r>
      <w:r>
        <w:rPr/>
        <w:t>(7.27)</w:t>
      </w:r>
    </w:p>
    <w:p>
      <w:pPr>
        <w:pStyle w:val="Normal1"/>
        <w:ind w:left="12" w:right="6" w:hanging="0"/>
        <w:rPr/>
      </w:pPr>
      <w:r>
        <w:rPr/>
        <w:t xml:space="preserve">при всех достаточно больших </w:t>
      </w:r>
      <w:r>
        <w:rPr>
          <w:rStyle w:val="DefaultParagraphFont"/>
          <w:rFonts w:eastAsia="Cambria" w:cs="Cambria" w:ascii="Cambria" w:hAnsi="Cambria"/>
          <w:i/>
        </w:rPr>
        <w:t>t</w:t>
      </w:r>
      <w:r>
        <w:rPr/>
        <w:t xml:space="preserve">. Так как мы будем рассматривать случай, когда длина сообщения </w:t>
      </w:r>
      <w:r>
        <w:rPr>
          <w:rStyle w:val="DefaultParagraphFont"/>
          <w:rFonts w:eastAsia="Cambria" w:cs="Cambria" w:ascii="Cambria" w:hAnsi="Cambria"/>
          <w:i/>
        </w:rPr>
        <w:t xml:space="preserve">t </w:t>
      </w:r>
      <w:r>
        <w:rPr/>
        <w:t>велика, то в качестве определения строго идеального шифра будем использовать (7.27) .</w:t>
      </w:r>
    </w:p>
    <w:p>
      <w:pPr>
        <w:pStyle w:val="Normal1"/>
        <w:ind w:left="12" w:right="6" w:firstLine="397"/>
        <w:rPr/>
      </w:pPr>
      <w:r>
        <w:rPr/>
        <w:t>Неформально, строгая идеальность шифра означает, что количество решений криптограммы равно количеству различных ключей и все решения равновероятны, как в примере с кодовым замком.</w:t>
      </w:r>
    </w:p>
    <w:p>
      <w:pPr>
        <w:pStyle w:val="Normal1"/>
        <w:ind w:left="12" w:right="6" w:firstLine="397"/>
        <w:rPr/>
      </w:pPr>
      <w:r>
        <w:rPr/>
        <w:t xml:space="preserve">В этом разделе мы рассмотрим конструкцию идеальной системы, недавно предложенную в [10], ограничившись описанием только основной идеи применительно к случаю, когда сообщение порождается двоичным источником без памяти с неизвестной статистикой, иными словами, делается последовательно и независимо случайный выбор буквы из алфавита </w:t>
      </w:r>
      <w:r>
        <w:rPr>
          <w:rStyle w:val="DefaultParagraphFont"/>
          <w:rFonts w:eastAsia="Cambria" w:cs="Cambria" w:ascii="Cambria" w:hAnsi="Cambria"/>
          <w:i/>
        </w:rPr>
        <w:t xml:space="preserve">A </w:t>
      </w:r>
      <w:r>
        <w:rPr>
          <w:rStyle w:val="DefaultParagraphFont"/>
          <w:rFonts w:eastAsia="Cambria" w:cs="Cambria" w:ascii="Cambria" w:hAnsi="Cambria"/>
        </w:rPr>
        <w:t>= {</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rPr>
        <w:t>}</w:t>
      </w:r>
      <w:r>
        <w:rPr/>
        <w:t>, причем вероятности выбора букв неизвестны.</w:t>
      </w:r>
    </w:p>
    <w:p>
      <w:pPr>
        <w:pStyle w:val="Normal1"/>
        <w:ind w:left="12" w:right="6" w:firstLine="397"/>
        <w:rPr/>
      </w:pPr>
      <w:r>
        <w:rPr/>
        <w:t xml:space="preserve">Пусть источник порождает потенциально неограниченные сообщения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t</w:t>
      </w:r>
      <w:r>
        <w:rPr/>
        <w:t xml:space="preserve">, </w:t>
      </w:r>
      <w:r>
        <w:rPr>
          <w:rStyle w:val="DefaultParagraphFont"/>
          <w:rFonts w:eastAsia="Cambria" w:cs="Cambria" w:ascii="Cambria" w:hAnsi="Cambria"/>
          <w:i/>
        </w:rPr>
        <w:t xml:space="preserve">t </w:t>
      </w:r>
      <w:r>
        <w:rPr>
          <w:rStyle w:val="DefaultParagraphFont"/>
          <w:rFonts w:eastAsia="Cambria" w:cs="Cambria" w:ascii="Cambria" w:hAnsi="Cambria"/>
        </w:rPr>
        <w:t>→ ∞</w:t>
      </w:r>
      <w:r>
        <w:rPr/>
        <w:t xml:space="preserve">, и имеется ключ фиксированной длины </w:t>
      </w:r>
      <w:r>
        <w:rPr>
          <w:rStyle w:val="DefaultParagraphFont"/>
          <w:rFonts w:eastAsia="Cambria" w:cs="Cambria" w:ascii="Cambria" w:hAnsi="Cambria"/>
          <w:i/>
        </w:rPr>
        <w:t>k</w:t>
      </w:r>
      <w:r>
        <w:rPr>
          <w:rStyle w:val="DefaultParagraphFont"/>
          <w:rFonts w:eastAsia="Cambria" w:cs="Cambria" w:ascii="Cambria" w:hAnsi="Cambria"/>
        </w:rPr>
        <w:t xml:space="preserve">¯ =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...k</w:t>
      </w:r>
      <w:r>
        <w:rPr>
          <w:rStyle w:val="DefaultParagraphFont"/>
          <w:rFonts w:eastAsia="Cambria" w:cs="Cambria" w:ascii="Cambria" w:hAnsi="Cambria"/>
          <w:i/>
          <w:position w:val="-1"/>
          <w:sz w:val="13"/>
        </w:rPr>
        <w:t>s</w:t>
      </w:r>
      <w:r>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1</w:t>
      </w:r>
      <w:r>
        <w:rPr/>
        <w:t xml:space="preserve">. (Как мы упомянули выше, предполагается также, что энтропия источника на букву отлична от нуля, так как в противном случае вообще нет необходимости в передаче сообщений.) Будем последовательно разбивать сообщение источника на блоки символов длины </w:t>
      </w:r>
      <w:r>
        <w:rPr>
          <w:rStyle w:val="DefaultParagraphFont"/>
          <w:rFonts w:eastAsia="Cambria" w:cs="Cambria" w:ascii="Cambria" w:hAnsi="Cambria"/>
          <w:i/>
        </w:rPr>
        <w:t>n</w:t>
      </w:r>
      <w:r>
        <w:rPr/>
        <w:t xml:space="preserve">, где </w:t>
      </w:r>
      <w:r>
        <w:rPr>
          <w:rStyle w:val="DefaultParagraphFont"/>
          <w:rFonts w:eastAsia="Cambria" w:cs="Cambria" w:ascii="Cambria" w:hAnsi="Cambria"/>
          <w:i/>
        </w:rPr>
        <w:t xml:space="preserve">n &gt; </w:t>
      </w:r>
      <w:r>
        <w:rPr>
          <w:rStyle w:val="DefaultParagraphFont"/>
          <w:rFonts w:eastAsia="Cambria" w:cs="Cambria" w:ascii="Cambria" w:hAnsi="Cambria"/>
        </w:rPr>
        <w:t xml:space="preserve">1 </w:t>
      </w:r>
      <w:r>
        <w:rPr/>
        <w:t xml:space="preserve">— параметр метода. Обозначим один из таких блоков через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 Опишем преобразования, выполняемые над каждым таким </w:t>
      </w:r>
      <w:r>
        <w:rPr>
          <w:rStyle w:val="DefaultParagraphFont"/>
          <w:rFonts w:eastAsia="Cambria" w:cs="Cambria" w:ascii="Cambria" w:hAnsi="Cambria"/>
          <w:i/>
        </w:rPr>
        <w:t>n</w:t>
      </w:r>
      <w:r>
        <w:rPr/>
        <w:t>-буквенным блоком.</w:t>
      </w:r>
    </w:p>
    <w:p>
      <w:pPr>
        <w:pStyle w:val="Normal1"/>
        <w:spacing w:lineRule="auto" w:line="316" w:before="0" w:after="53"/>
        <w:ind w:left="12" w:right="6" w:firstLine="397"/>
        <w:rPr/>
      </w:pPr>
      <w:r>
        <w:rPr/>
        <w:t xml:space="preserve">Вначале определим количество букв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1 </w:t>
      </w:r>
      <w:r>
        <w:rPr/>
        <w:t xml:space="preserve">и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2 </w:t>
      </w:r>
      <w:r>
        <w:rPr/>
        <w:t xml:space="preserve">в блоке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 Пусть, скажем, имеется </w:t>
      </w: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1 </w:t>
      </w:r>
      <w:r>
        <w:rPr/>
        <w:t xml:space="preserve">букв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1 </w:t>
      </w:r>
      <w:r>
        <w:rPr/>
        <w:t xml:space="preserve">и </w:t>
      </w: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n</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1 </w:t>
      </w:r>
      <w:r>
        <w:rPr/>
        <w:t xml:space="preserve">букв </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t xml:space="preserve">. Определим </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как слово длины </w:t>
      </w:r>
      <w:r>
        <w:rPr>
          <w:rStyle w:val="DefaultParagraphFont"/>
          <w:rFonts w:eastAsia="Cambria" w:cs="Cambria" w:ascii="Cambria" w:hAnsi="Cambria"/>
        </w:rPr>
        <w:t>⌈log(</w:t>
      </w:r>
      <w:r>
        <w:rPr>
          <w:rStyle w:val="DefaultParagraphFont"/>
          <w:rFonts w:eastAsia="Cambria" w:cs="Cambria" w:ascii="Cambria" w:hAnsi="Cambria"/>
          <w:i/>
        </w:rPr>
        <w:t xml:space="preserve">n </w:t>
      </w:r>
      <w:r>
        <w:rPr>
          <w:rStyle w:val="DefaultParagraphFont"/>
          <w:rFonts w:eastAsia="Cambria" w:cs="Cambria" w:ascii="Cambria" w:hAnsi="Cambria"/>
        </w:rPr>
        <w:t xml:space="preserve">+ 1)⌉ </w:t>
      </w:r>
      <w:r>
        <w:rPr/>
        <w:t xml:space="preserve">бит, кодирующее </w:t>
      </w:r>
      <w:r>
        <w:rPr>
          <w:rStyle w:val="DefaultParagraphFont"/>
          <w:rFonts w:eastAsia="Cambria" w:cs="Cambria" w:ascii="Cambria" w:hAnsi="Cambria"/>
          <w:i/>
        </w:rPr>
        <w:t>n</w:t>
      </w:r>
      <w:r>
        <w:rPr>
          <w:rStyle w:val="DefaultParagraphFont"/>
          <w:rFonts w:eastAsia="Cambria" w:cs="Cambria" w:ascii="Cambria" w:hAnsi="Cambria"/>
          <w:position w:val="-1"/>
          <w:sz w:val="13"/>
        </w:rPr>
        <w:t>1</w:t>
      </w:r>
      <w:r>
        <w:rPr/>
        <w:t>.</w:t>
      </w:r>
    </w:p>
    <w:p>
      <w:pPr>
        <w:pStyle w:val="Normal1"/>
        <w:ind w:left="12" w:right="6" w:firstLine="397"/>
        <w:rPr/>
      </w:pPr>
      <w:r>
        <w:rPr/>
        <w:t xml:space="preserve">Теперь рассмотрим множество </w:t>
      </w:r>
      <w:r>
        <w:rPr>
          <w:rStyle w:val="DefaultParagraphFont"/>
          <w:rFonts w:eastAsia="Cambria" w:cs="Cambria" w:ascii="Cambria" w:hAnsi="Cambria"/>
          <w:i/>
        </w:rPr>
        <w:t xml:space="preserve">S </w:t>
      </w:r>
      <w:r>
        <w:rPr/>
        <w:t xml:space="preserve">всех последовательностей, состоящих из </w:t>
      </w: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1 </w:t>
      </w:r>
      <w:r>
        <w:rPr/>
        <w:t xml:space="preserve">букв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1 </w:t>
      </w:r>
      <w:r>
        <w:rPr/>
        <w:t xml:space="preserve">и </w:t>
      </w: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2 </w:t>
      </w:r>
      <w:r>
        <w:rPr/>
        <w:t xml:space="preserve">букв </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t>. В этом множестве</w:t>
      </w:r>
    </w:p>
    <w:p>
      <w:pPr>
        <w:pStyle w:val="Normal1"/>
        <w:spacing w:lineRule="auto" w:line="256" w:before="0" w:after="46"/>
        <w:ind w:left="1962" w:hanging="0"/>
        <w:jc w:val="left"/>
        <w:rPr/>
      </w:pPr>
      <w:r>
        <w:rPr/>
        <w:drawing>
          <wp:inline distT="0" distB="0" distL="0" distR="0">
            <wp:extent cx="1380490" cy="304800"/>
            <wp:effectExtent l="0" t="0" r="0" b="0"/>
            <wp:docPr id="144" name="Picture 411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11133" descr=""/>
                    <pic:cNvPicPr>
                      <a:picLocks noChangeAspect="1" noChangeArrowheads="1"/>
                    </pic:cNvPicPr>
                  </pic:nvPicPr>
                  <pic:blipFill>
                    <a:blip r:embed="rId168"/>
                    <a:stretch>
                      <a:fillRect/>
                    </a:stretch>
                  </pic:blipFill>
                  <pic:spPr bwMode="auto">
                    <a:xfrm>
                      <a:off x="0" y="0"/>
                      <a:ext cx="1380490" cy="304800"/>
                    </a:xfrm>
                    <a:prstGeom prst="rect">
                      <a:avLst/>
                    </a:prstGeom>
                  </pic:spPr>
                </pic:pic>
              </a:graphicData>
            </a:graphic>
          </wp:inline>
        </w:drawing>
      </w:r>
    </w:p>
    <w:p>
      <w:pPr>
        <w:pStyle w:val="Normal1"/>
        <w:ind w:left="12" w:right="6" w:hanging="0"/>
        <w:rPr/>
      </w:pPr>
      <w:r>
        <w:rPr/>
        <w:t xml:space="preserve">элементов. Несмотря на то, что нам не известны вероятности последовательностей из множества </w:t>
      </w:r>
      <w:r>
        <w:rPr>
          <w:rStyle w:val="DefaultParagraphFont"/>
          <w:rFonts w:eastAsia="Cambria" w:cs="Cambria" w:ascii="Cambria" w:hAnsi="Cambria"/>
          <w:i/>
        </w:rPr>
        <w:t>S</w:t>
      </w:r>
      <w:r>
        <w:rPr/>
        <w:t xml:space="preserve">, одно мы можем сказать точно — все они равны между собой (в силу независимости выбора отдельных букв сообщения). Зададим на множестве </w:t>
      </w:r>
      <w:r>
        <w:rPr>
          <w:rStyle w:val="DefaultParagraphFont"/>
          <w:rFonts w:eastAsia="Cambria" w:cs="Cambria" w:ascii="Cambria" w:hAnsi="Cambria"/>
          <w:i/>
        </w:rPr>
        <w:t xml:space="preserve">S </w:t>
      </w:r>
      <w:r>
        <w:rPr/>
        <w:t xml:space="preserve">некоторый порядок, например, расположим сообщения в порядке возрастания соответствующих им двоичных чисел (считая, что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0</w:t>
      </w:r>
      <w:r>
        <w:rPr/>
        <w:t xml:space="preserve">,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w:t>
      </w:r>
      <w:r>
        <w:rPr/>
        <w:t xml:space="preserve">). Вычислим номер данного конкретного блока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внутри упорядоченного множества </w:t>
      </w:r>
      <w:r>
        <w:rPr>
          <w:rStyle w:val="DefaultParagraphFont"/>
          <w:rFonts w:eastAsia="Cambria" w:cs="Cambria" w:ascii="Cambria" w:hAnsi="Cambria"/>
          <w:i/>
        </w:rPr>
        <w:t xml:space="preserve">S </w:t>
      </w:r>
      <w:r>
        <w:rPr/>
        <w:t xml:space="preserve">(для вычисления такого номера известен эффективный алгоритм [11], описание которого выходит за рамки нашей книги). Обозначим этот номер через </w:t>
      </w:r>
      <w:r>
        <w:rPr>
          <w:rStyle w:val="DefaultParagraphFont"/>
          <w:rFonts w:eastAsia="Cambria" w:cs="Cambria" w:ascii="Cambria" w:hAnsi="Cambria"/>
          <w:i/>
        </w:rPr>
        <w:t>ω</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w:t>
      </w:r>
    </w:p>
    <w:p>
      <w:pPr>
        <w:pStyle w:val="Normal1"/>
        <w:ind w:left="12" w:right="6" w:firstLine="397"/>
        <w:rPr/>
      </w:pPr>
      <w:r>
        <w:rPr/>
        <w:t xml:space="preserve">Разобьем множество </w:t>
      </w:r>
      <w:r>
        <w:rPr>
          <w:rStyle w:val="DefaultParagraphFont"/>
          <w:rFonts w:eastAsia="Cambria" w:cs="Cambria" w:ascii="Cambria" w:hAnsi="Cambria"/>
          <w:i/>
        </w:rPr>
        <w:t xml:space="preserve">S </w:t>
      </w:r>
      <w:r>
        <w:rPr/>
        <w:t xml:space="preserve">на непересекающиеся подмножества </w:t>
      </w:r>
      <w:r>
        <w:rPr>
          <w:rStyle w:val="DefaultParagraphFont"/>
          <w:rFonts w:eastAsia="Cambria" w:cs="Cambria" w:ascii="Cambria" w:hAnsi="Cambria"/>
          <w:i/>
        </w:rPr>
        <w:t>S</w:t>
      </w:r>
      <w:r>
        <w:rPr>
          <w:rStyle w:val="DefaultParagraphFont"/>
          <w:rFonts w:eastAsia="Cambria" w:cs="Cambria" w:ascii="Cambria" w:hAnsi="Cambria"/>
          <w:position w:val="-1"/>
          <w:sz w:val="13"/>
        </w:rPr>
        <w:t>0</w:t>
      </w:r>
      <w:r>
        <w:rPr/>
        <w:t xml:space="preserve">, </w:t>
      </w:r>
      <w:r>
        <w:rPr>
          <w:rStyle w:val="DefaultParagraphFont"/>
          <w:rFonts w:eastAsia="Cambria" w:cs="Cambria" w:ascii="Cambria" w:hAnsi="Cambria"/>
          <w:i/>
        </w:rPr>
        <w:t>S</w:t>
      </w:r>
      <w:r>
        <w:rPr>
          <w:rStyle w:val="DefaultParagraphFont"/>
          <w:rFonts w:eastAsia="Cambria" w:cs="Cambria" w:ascii="Cambria" w:hAnsi="Cambria"/>
          <w:position w:val="-1"/>
          <w:sz w:val="13"/>
        </w:rPr>
        <w:t>1</w:t>
      </w:r>
      <w:r>
        <w:rPr/>
        <w:t xml:space="preserve">, ..., </w:t>
      </w:r>
      <w:r>
        <w:rPr>
          <w:rStyle w:val="DefaultParagraphFont"/>
          <w:rFonts w:eastAsia="Cambria" w:cs="Cambria" w:ascii="Cambria" w:hAnsi="Cambria"/>
          <w:i/>
        </w:rPr>
        <w:t>S</w:t>
      </w:r>
      <w:r>
        <w:rPr>
          <w:rStyle w:val="DefaultParagraphFont"/>
          <w:rFonts w:eastAsia="Cambria" w:cs="Cambria" w:ascii="Cambria" w:hAnsi="Cambria"/>
          <w:i/>
          <w:position w:val="-1"/>
          <w:sz w:val="13"/>
        </w:rPr>
        <w:t xml:space="preserve">ν </w:t>
      </w:r>
      <w:r>
        <w:rPr/>
        <w:t xml:space="preserve">с числами элементов, равными различным степеням двойки (например, если </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rPr>
        <w:t>| = 21</w:t>
      </w:r>
      <w:r>
        <w:rPr/>
        <w:t xml:space="preserve">, то получаем три подмножества с числами элементов 16, 4 и 1). По </w:t>
      </w:r>
      <w:r>
        <w:rPr>
          <w:rStyle w:val="DefaultParagraphFont"/>
          <w:rFonts w:eastAsia="Cambria" w:cs="Cambria" w:ascii="Cambria" w:hAnsi="Cambria"/>
          <w:i/>
        </w:rPr>
        <w:t>ω</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определим, какому подмножеству принадлежит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(обозначим номер такого подмножества через </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 xml:space="preserve">), и найдем номер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внутри данного подмножества (обозначим этот номер через </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w:t>
      </w:r>
    </w:p>
    <w:p>
      <w:pPr>
        <w:pStyle w:val="Normal1"/>
        <w:ind w:left="12" w:right="6" w:firstLine="397"/>
        <w:rPr/>
      </w:pPr>
      <w:r>
        <w:rPr/>
        <w:t xml:space="preserve">Посмотрим внимательно на номер сообщения внутри подмножества, </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 xml:space="preserve">. Замечательно то, что </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 это полностью случайная последовательность нулей и единиц (т.е. такая, где символы независимы, а вероятности нуля и единицы равны). Действительно, </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 это номер одной из равновероятных последовательностей букв в подмножестве из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b </w:t>
      </w:r>
      <w:r>
        <w:rPr/>
        <w:t xml:space="preserve">элементов (для некоторого </w:t>
      </w:r>
      <w:r>
        <w:rPr>
          <w:rStyle w:val="DefaultParagraphFont"/>
          <w:rFonts w:eastAsia="Cambria" w:cs="Cambria" w:ascii="Cambria" w:hAnsi="Cambria"/>
          <w:i/>
        </w:rPr>
        <w:t>b</w:t>
      </w:r>
      <w:r>
        <w:rPr/>
        <w:t xml:space="preserve">). Номера всех таких последовательностей — это всевозможные последовательности из </w:t>
      </w:r>
      <w:r>
        <w:rPr>
          <w:rStyle w:val="DefaultParagraphFont"/>
          <w:rFonts w:eastAsia="Cambria" w:cs="Cambria" w:ascii="Cambria" w:hAnsi="Cambria"/>
          <w:i/>
        </w:rPr>
        <w:t xml:space="preserve">b </w:t>
      </w:r>
      <w:r>
        <w:rPr/>
        <w:t xml:space="preserve">двоичных цифр. Но если все последовательности из </w:t>
      </w:r>
      <w:r>
        <w:rPr>
          <w:rStyle w:val="DefaultParagraphFont"/>
          <w:rFonts w:eastAsia="Cambria" w:cs="Cambria" w:ascii="Cambria" w:hAnsi="Cambria"/>
          <w:i/>
        </w:rPr>
        <w:t xml:space="preserve">b </w:t>
      </w:r>
      <w:r>
        <w:rPr/>
        <w:t>двоичных цифр равновероятны, то отдельные символы равновероятны и независимы.</w:t>
      </w:r>
    </w:p>
    <w:p>
      <w:pPr>
        <w:pStyle w:val="Normal1"/>
        <w:spacing w:before="0" w:after="201"/>
        <w:ind w:left="12" w:right="6" w:firstLine="397"/>
        <w:rPr/>
      </w:pPr>
      <w:r>
        <w:rPr/>
        <w:t>Итак, обрабатывая описанным образом последовательные блоки сообщения, мы представляем сообщение в виде</w:t>
      </w:r>
    </w:p>
    <w:p>
      <w:pPr>
        <w:pStyle w:val="Normal1"/>
        <w:spacing w:lineRule="auto" w:line="264" w:before="0" w:after="186"/>
        <w:ind w:left="213" w:right="203" w:hanging="10"/>
        <w:jc w:val="center"/>
        <w:rPr/>
      </w:pP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 .</w:t>
      </w:r>
    </w:p>
    <w:p>
      <w:pPr>
        <w:pStyle w:val="Normal1"/>
        <w:spacing w:lineRule="auto" w:line="300" w:before="0" w:after="195"/>
        <w:ind w:left="12" w:right="6" w:firstLine="397"/>
        <w:rPr/>
      </w:pPr>
      <w:r>
        <w:rPr/>
        <w:t xml:space="preserve">Теперь перейдем к описанию процесса шифрования преобразованного сообшения. На первый взгляд это может показаться странным, но слова </w:t>
      </w:r>
      <w:r>
        <w:rPr>
          <w:rStyle w:val="DefaultParagraphFont"/>
          <w:rFonts w:eastAsia="Cambria" w:cs="Cambria" w:ascii="Cambria" w:hAnsi="Cambria"/>
          <w:i/>
        </w:rPr>
        <w:t>u</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i/>
        </w:rPr>
        <w:t>v</w:t>
      </w:r>
      <w:r>
        <w:rPr>
          <w:rStyle w:val="DefaultParagraphFont"/>
          <w:rFonts w:eastAsia="Cambria" w:cs="Cambria" w:ascii="Cambria" w:hAnsi="Cambria"/>
        </w:rPr>
        <w:t xml:space="preserve">(·) </w:t>
      </w:r>
      <w:r>
        <w:rPr/>
        <w:t xml:space="preserve">вообще не шифруются! Шифруются только слова </w:t>
      </w:r>
      <w:r>
        <w:rPr>
          <w:rStyle w:val="DefaultParagraphFont"/>
          <w:rFonts w:eastAsia="Cambria" w:cs="Cambria" w:ascii="Cambria" w:hAnsi="Cambria"/>
          <w:i/>
        </w:rPr>
        <w:t>w</w:t>
      </w:r>
      <w:r>
        <w:rPr>
          <w:rStyle w:val="DefaultParagraphFont"/>
          <w:rFonts w:eastAsia="Cambria" w:cs="Cambria" w:ascii="Cambria" w:hAnsi="Cambria"/>
        </w:rPr>
        <w:t xml:space="preserve">(·) </w:t>
      </w:r>
      <w:r>
        <w:rPr/>
        <w:t xml:space="preserve">с использованием секретного ключа </w:t>
      </w:r>
      <w:r>
        <w:rPr>
          <w:rStyle w:val="DefaultParagraphFont"/>
          <w:rFonts w:eastAsia="Cambria" w:cs="Cambria" w:ascii="Cambria" w:hAnsi="Cambria"/>
          <w:i/>
        </w:rPr>
        <w:t>k</w:t>
      </w:r>
      <w:r>
        <w:rPr>
          <w:rStyle w:val="DefaultParagraphFont"/>
          <w:rFonts w:eastAsia="Cambria" w:cs="Cambria" w:ascii="Cambria" w:hAnsi="Cambria"/>
        </w:rPr>
        <w:t>¯</w:t>
      </w:r>
      <w:r>
        <w:rPr/>
        <w:t xml:space="preserve">. В качестве шифра можно, например, использовать побитовое сложение по модулю 2 с периодически продолженным ключом. Для описания этого шифра удобно занумеровать символы слов </w:t>
      </w:r>
      <w:r>
        <w:rPr>
          <w:rStyle w:val="DefaultParagraphFont"/>
          <w:rFonts w:eastAsia="Cambria" w:cs="Cambria" w:ascii="Cambria" w:hAnsi="Cambria"/>
          <w:i/>
        </w:rPr>
        <w:t>w</w:t>
      </w:r>
      <w:r>
        <w:rPr>
          <w:rStyle w:val="DefaultParagraphFont"/>
          <w:rFonts w:eastAsia="Cambria" w:cs="Cambria" w:ascii="Cambria" w:hAnsi="Cambria"/>
        </w:rPr>
        <w:t xml:space="preserve">(·) </w:t>
      </w:r>
      <w:r>
        <w:rPr/>
        <w:t xml:space="preserve">подряд и обозначить их через </w:t>
      </w:r>
      <w:r>
        <w:rPr>
          <w:rStyle w:val="DefaultParagraphFont"/>
          <w:rFonts w:eastAsia="Cambria" w:cs="Cambria" w:ascii="Cambria" w:hAnsi="Cambria"/>
          <w:i/>
        </w:rPr>
        <w:t>w</w:t>
      </w:r>
      <w:r>
        <w:rPr>
          <w:rStyle w:val="DefaultParagraphFont"/>
          <w:rFonts w:eastAsia="Cambria" w:cs="Cambria" w:ascii="Cambria" w:hAnsi="Cambria"/>
          <w:position w:val="-1"/>
          <w:sz w:val="13"/>
        </w:rPr>
        <w:t>1</w:t>
      </w:r>
      <w:r>
        <w:rPr>
          <w:rStyle w:val="DefaultParagraphFont"/>
          <w:rFonts w:eastAsia="Cambria" w:cs="Cambria" w:ascii="Cambria" w:hAnsi="Cambria"/>
          <w:i/>
        </w:rPr>
        <w:t>w</w:t>
      </w:r>
      <w:r>
        <w:rPr>
          <w:rStyle w:val="DefaultParagraphFont"/>
          <w:rFonts w:eastAsia="Cambria" w:cs="Cambria" w:ascii="Cambria" w:hAnsi="Cambria"/>
          <w:position w:val="-1"/>
          <w:sz w:val="13"/>
        </w:rPr>
        <w:t>2</w:t>
      </w:r>
      <w:r>
        <w:rPr>
          <w:rStyle w:val="DefaultParagraphFont"/>
          <w:rFonts w:eastAsia="Cambria" w:cs="Cambria" w:ascii="Cambria" w:hAnsi="Cambria"/>
          <w:i/>
        </w:rPr>
        <w:t>w</w:t>
      </w:r>
      <w:r>
        <w:rPr>
          <w:rStyle w:val="DefaultParagraphFont"/>
          <w:rFonts w:eastAsia="Cambria" w:cs="Cambria" w:ascii="Cambria" w:hAnsi="Cambria"/>
          <w:position w:val="-1"/>
          <w:sz w:val="13"/>
        </w:rPr>
        <w:t xml:space="preserve">3 </w:t>
      </w:r>
      <w:r>
        <w:rPr>
          <w:rStyle w:val="DefaultParagraphFont"/>
          <w:rFonts w:eastAsia="Cambria" w:cs="Cambria" w:ascii="Cambria" w:hAnsi="Cambria"/>
          <w:i/>
        </w:rPr>
        <w:t xml:space="preserve">... </w:t>
      </w:r>
      <w:r>
        <w:rPr/>
        <w:t>. Тогда шифрование проводится по формуле</w:t>
      </w:r>
    </w:p>
    <w:p>
      <w:pPr>
        <w:pStyle w:val="Normal1"/>
        <w:spacing w:lineRule="auto" w:line="256" w:before="0" w:after="88"/>
        <w:ind w:left="904" w:right="894" w:hanging="10"/>
        <w:jc w:val="center"/>
        <w:rPr/>
      </w:pPr>
      <w:r>
        <w:rPr>
          <w:rStyle w:val="DefaultParagraphFont"/>
          <w:rFonts w:eastAsia="Cambria" w:cs="Cambria" w:ascii="Cambria" w:hAnsi="Cambria"/>
          <w:i/>
        </w:rPr>
        <w:t>z</w:t>
      </w:r>
      <w:r>
        <w:rPr>
          <w:rStyle w:val="DefaultParagraphFont"/>
          <w:rFonts w:eastAsia="Cambria" w:cs="Cambria" w:ascii="Cambria" w:hAnsi="Cambria"/>
          <w:i/>
          <w:sz w:val="14"/>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i/>
          <w:sz w:val="14"/>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i/>
          <w:sz w:val="14"/>
        </w:rPr>
        <w:t xml:space="preserve">i </w:t>
      </w:r>
      <w:r>
        <w:rPr>
          <w:rStyle w:val="DefaultParagraphFont"/>
          <w:rFonts w:eastAsia="Cambria" w:cs="Cambria" w:ascii="Cambria" w:hAnsi="Cambria"/>
          <w:sz w:val="14"/>
        </w:rPr>
        <w:t xml:space="preserve">mod </w:t>
      </w:r>
      <w:r>
        <w:rPr>
          <w:rStyle w:val="DefaultParagraphFont"/>
          <w:rFonts w:eastAsia="Cambria" w:cs="Cambria" w:ascii="Cambria" w:hAnsi="Cambria"/>
          <w:i/>
          <w:sz w:val="14"/>
        </w:rPr>
        <w:t>s</w:t>
      </w:r>
      <w:r>
        <w:rPr>
          <w:rStyle w:val="DefaultParagraphFont"/>
          <w:rFonts w:eastAsia="Cambria" w:cs="Cambria" w:ascii="Cambria" w:hAnsi="Cambria"/>
          <w:i/>
        </w:rPr>
        <w:t>.</w:t>
      </w:r>
    </w:p>
    <w:p>
      <w:pPr>
        <w:pStyle w:val="Normal1"/>
        <w:spacing w:before="0" w:after="206"/>
        <w:ind w:left="12" w:right="6" w:firstLine="397"/>
        <w:rPr/>
      </w:pPr>
      <w:r>
        <w:rPr/>
        <w:t>В результате применения описанного метода мы зашифровали сообщение следующим образом:</w:t>
      </w:r>
    </w:p>
    <w:p>
      <w:pPr>
        <w:pStyle w:val="Normal1"/>
        <w:spacing w:lineRule="auto" w:line="266" w:before="0" w:after="275"/>
        <w:ind w:left="155" w:hanging="10"/>
        <w:rPr/>
      </w:pP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t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z</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z</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 xml:space="preserve">... . </w:t>
      </w:r>
      <w:r>
        <w:rPr/>
        <w:t>(7.28)</w:t>
      </w:r>
    </w:p>
    <w:p>
      <w:pPr>
        <w:pStyle w:val="Normal1"/>
        <w:spacing w:before="0" w:after="361"/>
        <w:ind w:left="12" w:right="6" w:firstLine="397"/>
        <w:rPr/>
      </w:pPr>
      <w:r>
        <w:rPr/>
        <w:t xml:space="preserve">По построению алгоритма ясно, что из правой части (7.28) можно восстановить сообщение, если знать </w:t>
      </w:r>
      <w:r>
        <w:rPr>
          <w:rStyle w:val="DefaultParagraphFont"/>
          <w:rFonts w:eastAsia="Cambria" w:cs="Cambria" w:ascii="Cambria" w:hAnsi="Cambria"/>
          <w:i/>
        </w:rPr>
        <w:t>k</w:t>
      </w:r>
      <w:r>
        <w:rPr>
          <w:rStyle w:val="DefaultParagraphFont"/>
          <w:rFonts w:eastAsia="Cambria" w:cs="Cambria" w:ascii="Cambria" w:hAnsi="Cambria"/>
        </w:rPr>
        <w:t>¯</w:t>
      </w:r>
      <w:r>
        <w:rPr/>
        <w:t xml:space="preserve">. Вначале нужно дешифровать символы слов </w:t>
      </w:r>
      <w:r>
        <w:rPr>
          <w:rStyle w:val="DefaultParagraphFont"/>
          <w:rFonts w:eastAsia="Cambria" w:cs="Cambria" w:ascii="Cambria" w:hAnsi="Cambria"/>
          <w:i/>
        </w:rPr>
        <w:t>w</w:t>
      </w:r>
      <w:r>
        <w:rPr>
          <w:rStyle w:val="DefaultParagraphFont"/>
          <w:rFonts w:eastAsia="Cambria" w:cs="Cambria" w:ascii="Cambria" w:hAnsi="Cambria"/>
        </w:rPr>
        <w:t>(·)</w:t>
      </w:r>
      <w:r>
        <w:rPr/>
        <w:t>, используя формулу</w:t>
      </w:r>
    </w:p>
    <w:p>
      <w:pPr>
        <w:pStyle w:val="Normal1"/>
        <w:tabs>
          <w:tab w:val="center" w:pos="3118" w:leader="none"/>
          <w:tab w:val="right" w:pos="6257" w:leader="none"/>
        </w:tabs>
        <w:spacing w:lineRule="auto" w:line="247" w:before="0" w:after="280"/>
        <w:ind w:left="0" w:hanging="0"/>
        <w:jc w:val="left"/>
        <w:rPr/>
      </w:pPr>
      <w:r>
        <w:rPr>
          <w:rStyle w:val="DefaultParagraphFont"/>
          <w:sz w:val="22"/>
        </w:rPr>
        <w:tab/>
      </w:r>
      <w:r>
        <w:rPr>
          <w:rStyle w:val="DefaultParagraphFont"/>
          <w:rFonts w:eastAsia="Cambria" w:cs="Cambria" w:ascii="Cambria" w:hAnsi="Cambria"/>
          <w:i/>
        </w:rPr>
        <w:t>w</w:t>
      </w:r>
      <w:r>
        <w:rPr>
          <w:rStyle w:val="DefaultParagraphFont"/>
          <w:rFonts w:eastAsia="Cambria" w:cs="Cambria" w:ascii="Cambria" w:hAnsi="Cambria"/>
          <w:i/>
          <w:sz w:val="14"/>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i/>
          <w:sz w:val="14"/>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i/>
          <w:sz w:val="14"/>
        </w:rPr>
        <w:t xml:space="preserve">i </w:t>
      </w:r>
      <w:r>
        <w:rPr>
          <w:rStyle w:val="DefaultParagraphFont"/>
          <w:rFonts w:eastAsia="Cambria" w:cs="Cambria" w:ascii="Cambria" w:hAnsi="Cambria"/>
          <w:sz w:val="14"/>
        </w:rPr>
        <w:t xml:space="preserve">mod </w:t>
      </w:r>
      <w:r>
        <w:rPr>
          <w:rStyle w:val="DefaultParagraphFont"/>
          <w:rFonts w:eastAsia="Cambria" w:cs="Cambria" w:ascii="Cambria" w:hAnsi="Cambria"/>
          <w:i/>
          <w:sz w:val="14"/>
        </w:rPr>
        <w:t>s</w:t>
      </w:r>
      <w:r>
        <w:rPr>
          <w:rStyle w:val="DefaultParagraphFont"/>
          <w:rFonts w:eastAsia="Cambria" w:cs="Cambria" w:ascii="Cambria" w:hAnsi="Cambria"/>
          <w:i/>
        </w:rPr>
        <w:t>,</w:t>
        <w:tab/>
      </w:r>
      <w:r>
        <w:rPr/>
        <w:t>(7.29)</w:t>
      </w:r>
    </w:p>
    <w:p>
      <w:pPr>
        <w:pStyle w:val="Normal1"/>
        <w:spacing w:lineRule="auto" w:line="372"/>
        <w:ind w:left="12" w:right="6" w:hanging="0"/>
        <w:rPr/>
      </w:pPr>
      <w:r>
        <w:rPr/>
        <w:t xml:space="preserve">а затем из слов </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rPr>
        <w:t xml:space="preserve">(·) </w:t>
      </w:r>
      <w:r>
        <w:rPr/>
        <w:t>восстанавливаются последовательные блоки сообщения.</w:t>
      </w:r>
    </w:p>
    <w:p>
      <w:pPr>
        <w:pStyle w:val="Normal1"/>
        <w:spacing w:before="0" w:after="213"/>
        <w:ind w:left="397" w:right="6" w:hanging="0"/>
        <w:rPr/>
      </w:pPr>
      <w:r>
        <w:rPr/>
        <w:t>П р и м е р 7.6. Пусть требуется зашифровать сообщение</w:t>
      </w:r>
    </w:p>
    <w:p>
      <w:pPr>
        <w:pStyle w:val="Normal1"/>
        <w:spacing w:lineRule="auto" w:line="256" w:before="0" w:after="187"/>
        <w:ind w:left="904" w:right="904" w:hanging="10"/>
        <w:jc w:val="center"/>
        <w:rPr/>
      </w:pPr>
      <w:r>
        <w:rPr>
          <w:rStyle w:val="DefaultParagraphFont"/>
          <w:rFonts w:eastAsia="Cambria" w:cs="Cambria" w:ascii="Cambria" w:hAnsi="Cambria"/>
          <w:i/>
        </w:rPr>
        <w:t>a</w:t>
      </w:r>
      <w:r>
        <w:rPr>
          <w:rStyle w:val="DefaultParagraphFont"/>
          <w:rFonts w:eastAsia="Cambria" w:cs="Cambria" w:ascii="Cambria" w:hAnsi="Cambria"/>
          <w:sz w:val="14"/>
        </w:rPr>
        <w:t>2</w:t>
      </w:r>
      <w:r>
        <w:rPr>
          <w:rStyle w:val="DefaultParagraphFont"/>
          <w:rFonts w:eastAsia="Cambria" w:cs="Cambria" w:ascii="Cambria" w:hAnsi="Cambria"/>
          <w:i/>
        </w:rPr>
        <w:t>a</w:t>
      </w:r>
      <w:r>
        <w:rPr>
          <w:rStyle w:val="DefaultParagraphFont"/>
          <w:rFonts w:eastAsia="Cambria" w:cs="Cambria" w:ascii="Cambria" w:hAnsi="Cambria"/>
          <w:sz w:val="14"/>
        </w:rPr>
        <w:t>2</w:t>
      </w:r>
      <w:r>
        <w:rPr>
          <w:rStyle w:val="DefaultParagraphFont"/>
          <w:rFonts w:eastAsia="Cambria" w:cs="Cambria" w:ascii="Cambria" w:hAnsi="Cambria"/>
          <w:i/>
        </w:rPr>
        <w:t>a</w:t>
      </w:r>
      <w:r>
        <w:rPr>
          <w:rStyle w:val="DefaultParagraphFont"/>
          <w:rFonts w:eastAsia="Cambria" w:cs="Cambria" w:ascii="Cambria" w:hAnsi="Cambria"/>
          <w:sz w:val="14"/>
        </w:rPr>
        <w:t>1</w:t>
      </w:r>
      <w:r>
        <w:rPr>
          <w:rStyle w:val="DefaultParagraphFont"/>
          <w:rFonts w:eastAsia="Cambria" w:cs="Cambria" w:ascii="Cambria" w:hAnsi="Cambria"/>
          <w:i/>
        </w:rPr>
        <w:t>a</w:t>
      </w:r>
      <w:r>
        <w:rPr>
          <w:rStyle w:val="DefaultParagraphFont"/>
          <w:rFonts w:eastAsia="Cambria" w:cs="Cambria" w:ascii="Cambria" w:hAnsi="Cambria"/>
          <w:sz w:val="14"/>
        </w:rPr>
        <w:t>2</w:t>
      </w:r>
      <w:r>
        <w:rPr>
          <w:rStyle w:val="DefaultParagraphFont"/>
          <w:rFonts w:eastAsia="Cambria" w:cs="Cambria" w:ascii="Cambria" w:hAnsi="Cambria"/>
          <w:i/>
        </w:rPr>
        <w:t>a</w:t>
      </w:r>
      <w:r>
        <w:rPr>
          <w:rStyle w:val="DefaultParagraphFont"/>
          <w:rFonts w:eastAsia="Cambria" w:cs="Cambria" w:ascii="Cambria" w:hAnsi="Cambria"/>
          <w:sz w:val="14"/>
        </w:rPr>
        <w:t>2</w:t>
      </w:r>
      <w:r>
        <w:rPr>
          <w:rStyle w:val="DefaultParagraphFont"/>
          <w:rFonts w:eastAsia="Cambria" w:cs="Cambria" w:ascii="Cambria" w:hAnsi="Cambria"/>
          <w:i/>
        </w:rPr>
        <w:t>a</w:t>
      </w:r>
      <w:r>
        <w:rPr>
          <w:rStyle w:val="DefaultParagraphFont"/>
          <w:rFonts w:eastAsia="Cambria" w:cs="Cambria" w:ascii="Cambria" w:hAnsi="Cambria"/>
          <w:sz w:val="14"/>
        </w:rPr>
        <w:t>2</w:t>
      </w:r>
      <w:r>
        <w:rPr>
          <w:rStyle w:val="DefaultParagraphFont"/>
          <w:rFonts w:eastAsia="Cambria" w:cs="Cambria" w:ascii="Cambria" w:hAnsi="Cambria"/>
          <w:i/>
        </w:rPr>
        <w:t>a</w:t>
      </w:r>
      <w:r>
        <w:rPr>
          <w:rStyle w:val="DefaultParagraphFont"/>
          <w:rFonts w:eastAsia="Cambria" w:cs="Cambria" w:ascii="Cambria" w:hAnsi="Cambria"/>
          <w:sz w:val="14"/>
        </w:rPr>
        <w:t>1</w:t>
      </w:r>
      <w:r>
        <w:rPr>
          <w:rStyle w:val="DefaultParagraphFont"/>
          <w:rFonts w:eastAsia="Cambria" w:cs="Cambria" w:ascii="Cambria" w:hAnsi="Cambria"/>
          <w:i/>
        </w:rPr>
        <w:t>a</w:t>
      </w:r>
      <w:r>
        <w:rPr>
          <w:rStyle w:val="DefaultParagraphFont"/>
          <w:rFonts w:eastAsia="Cambria" w:cs="Cambria" w:ascii="Cambria" w:hAnsi="Cambria"/>
          <w:sz w:val="14"/>
        </w:rPr>
        <w:t>2</w:t>
      </w:r>
      <w:r>
        <w:rPr>
          <w:rStyle w:val="DefaultParagraphFont"/>
          <w:rFonts w:eastAsia="Cambria" w:cs="Cambria" w:ascii="Cambria" w:hAnsi="Cambria"/>
          <w:i/>
        </w:rPr>
        <w:t>a</w:t>
      </w:r>
      <w:r>
        <w:rPr>
          <w:rStyle w:val="DefaultParagraphFont"/>
          <w:rFonts w:eastAsia="Cambria" w:cs="Cambria" w:ascii="Cambria" w:hAnsi="Cambria"/>
          <w:sz w:val="14"/>
        </w:rPr>
        <w:t>2</w:t>
      </w:r>
      <w:r>
        <w:rPr>
          <w:rStyle w:val="DefaultParagraphFont"/>
          <w:rFonts w:eastAsia="Cambria" w:cs="Cambria" w:ascii="Cambria" w:hAnsi="Cambria"/>
          <w:i/>
        </w:rPr>
        <w:t>a</w:t>
      </w:r>
      <w:r>
        <w:rPr>
          <w:rStyle w:val="DefaultParagraphFont"/>
          <w:rFonts w:eastAsia="Cambria" w:cs="Cambria" w:ascii="Cambria" w:hAnsi="Cambria"/>
          <w:sz w:val="14"/>
        </w:rPr>
        <w:t>1</w:t>
      </w:r>
    </w:p>
    <w:p>
      <w:pPr>
        <w:pStyle w:val="Normal1"/>
        <w:ind w:left="12" w:right="6" w:hanging="0"/>
        <w:rPr/>
      </w:pPr>
      <w:r>
        <w:rPr/>
        <w:t xml:space="preserve">с трехбитовым ключом </w:t>
      </w:r>
      <w:r>
        <w:rPr>
          <w:rStyle w:val="DefaultParagraphFont"/>
          <w:rFonts w:eastAsia="Cambria" w:cs="Cambria" w:ascii="Cambria" w:hAnsi="Cambria"/>
          <w:i/>
        </w:rPr>
        <w:t>k</w:t>
      </w:r>
      <w:r>
        <w:rPr>
          <w:rStyle w:val="DefaultParagraphFont"/>
          <w:rFonts w:eastAsia="Cambria" w:cs="Cambria" w:ascii="Cambria" w:hAnsi="Cambria"/>
        </w:rPr>
        <w:t>¯ = 011</w:t>
      </w:r>
      <w:r>
        <w:rPr/>
        <w:t xml:space="preserve">. Разобьем сообщение на два блока по пять символов, </w:t>
      </w:r>
      <w:r>
        <w:rPr>
          <w:rStyle w:val="DefaultParagraphFont"/>
          <w:rFonts w:eastAsia="Cambria" w:cs="Cambria" w:ascii="Cambria" w:hAnsi="Cambria"/>
          <w:i/>
        </w:rPr>
        <w:t xml:space="preserve">n </w:t>
      </w:r>
      <w:r>
        <w:rPr>
          <w:rStyle w:val="DefaultParagraphFont"/>
          <w:rFonts w:eastAsia="Cambria" w:cs="Cambria" w:ascii="Cambria" w:hAnsi="Cambria"/>
        </w:rPr>
        <w:t>= 5</w:t>
      </w:r>
      <w:r>
        <w:rPr/>
        <w:t>.</w:t>
      </w:r>
    </w:p>
    <w:p>
      <w:pPr>
        <w:pStyle w:val="Normal1"/>
        <w:spacing w:before="0" w:after="372"/>
        <w:ind w:left="12" w:right="6" w:firstLine="397"/>
        <w:rPr/>
      </w:pPr>
      <w:r>
        <w:rPr/>
        <w:t xml:space="preserve">Выполним преобразование для первого блока </w:t>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t xml:space="preserve">. Для этого блока </w:t>
      </w: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1 </w:t>
      </w:r>
      <w:r>
        <w:rPr/>
        <w:t xml:space="preserve">и </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rPr>
        <w:t>) = (001)</w:t>
      </w:r>
      <w:r>
        <w:rPr>
          <w:rStyle w:val="DefaultParagraphFont"/>
          <w:rFonts w:eastAsia="Cambria" w:cs="Cambria" w:ascii="Cambria" w:hAnsi="Cambria"/>
          <w:position w:val="-1"/>
          <w:sz w:val="13"/>
        </w:rPr>
        <w:t>2</w:t>
      </w:r>
      <w:r>
        <w:rPr/>
        <w:t xml:space="preserve">. Рассмотрим теперь упорядоченное множество всех сообщений, состоящих из одной буквы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1 </w:t>
      </w:r>
      <w:r>
        <w:rPr/>
        <w:t xml:space="preserve">и четырех букв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2 </w:t>
      </w:r>
      <w:r>
        <w:rPr/>
        <w:t xml:space="preserve">(табл. 7.2). Всего таких сообщений </w:t>
      </w:r>
      <w:r>
        <w:rPr/>
        <w:drawing>
          <wp:inline distT="0" distB="0" distL="0" distR="0">
            <wp:extent cx="164465" cy="161925"/>
            <wp:effectExtent l="0" t="0" r="0" b="0"/>
            <wp:docPr id="145" name="Picture 411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11134" descr=""/>
                    <pic:cNvPicPr>
                      <a:picLocks noChangeAspect="1" noChangeArrowheads="1"/>
                    </pic:cNvPicPr>
                  </pic:nvPicPr>
                  <pic:blipFill>
                    <a:blip r:embed="rId169"/>
                    <a:stretch>
                      <a:fillRect/>
                    </a:stretch>
                  </pic:blipFill>
                  <pic:spPr bwMode="auto">
                    <a:xfrm>
                      <a:off x="0" y="0"/>
                      <a:ext cx="164465" cy="161925"/>
                    </a:xfrm>
                    <a:prstGeom prst="rect">
                      <a:avLst/>
                    </a:prstGeom>
                  </pic:spPr>
                </pic:pic>
              </a:graphicData>
            </a:graphic>
          </wp:inline>
        </w:drawing>
      </w:r>
      <w:r>
        <w:rPr>
          <w:rStyle w:val="DefaultParagraphFont"/>
          <w:rFonts w:eastAsia="Cambria" w:cs="Cambria" w:ascii="Cambria" w:hAnsi="Cambria"/>
        </w:rPr>
        <w:t xml:space="preserve"> = 5</w:t>
      </w:r>
      <w:r>
        <w:rPr/>
        <w:t xml:space="preserve">, поэтому имеем два подмножества </w:t>
      </w:r>
      <w:r>
        <w:rPr>
          <w:rStyle w:val="DefaultParagraphFont"/>
          <w:rFonts w:eastAsia="Cambria" w:cs="Cambria" w:ascii="Cambria" w:hAnsi="Cambria"/>
          <w:i/>
        </w:rPr>
        <w:t>S</w:t>
      </w:r>
      <w:r>
        <w:rPr>
          <w:rStyle w:val="DefaultParagraphFont"/>
          <w:rFonts w:eastAsia="Cambria" w:cs="Cambria" w:ascii="Cambria" w:hAnsi="Cambria"/>
          <w:position w:val="-1"/>
          <w:sz w:val="13"/>
        </w:rPr>
        <w:t xml:space="preserve">0 </w:t>
      </w:r>
      <w:r>
        <w:rPr/>
        <w:t xml:space="preserve">и </w:t>
      </w:r>
      <w:r>
        <w:rPr>
          <w:rStyle w:val="DefaultParagraphFont"/>
          <w:rFonts w:eastAsia="Cambria" w:cs="Cambria" w:ascii="Cambria" w:hAnsi="Cambria"/>
          <w:i/>
        </w:rPr>
        <w:t>S</w:t>
      </w:r>
      <w:r>
        <w:rPr>
          <w:rStyle w:val="DefaultParagraphFont"/>
          <w:rFonts w:eastAsia="Cambria" w:cs="Cambria" w:ascii="Cambria" w:hAnsi="Cambria"/>
          <w:position w:val="-1"/>
          <w:sz w:val="13"/>
        </w:rPr>
        <w:t xml:space="preserve">1 </w:t>
      </w:r>
      <w:r>
        <w:rPr/>
        <w:t xml:space="preserve">с числом элементов соответственно 4 и 1. Мы видим, что </w:t>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position w:val="-1"/>
          <w:sz w:val="13"/>
        </w:rPr>
        <w:t xml:space="preserve">1 </w:t>
      </w:r>
      <w:r>
        <w:rPr/>
        <w:t xml:space="preserve">входит в </w:t>
      </w:r>
      <w:r>
        <w:rPr>
          <w:rStyle w:val="DefaultParagraphFont"/>
          <w:rFonts w:eastAsia="Cambria" w:cs="Cambria" w:ascii="Cambria" w:hAnsi="Cambria"/>
          <w:i/>
        </w:rPr>
        <w:t>S</w:t>
      </w:r>
      <w:r>
        <w:rPr>
          <w:rStyle w:val="DefaultParagraphFont"/>
          <w:rFonts w:eastAsia="Cambria" w:cs="Cambria" w:ascii="Cambria" w:hAnsi="Cambria"/>
          <w:position w:val="-1"/>
          <w:sz w:val="13"/>
        </w:rPr>
        <w:t xml:space="preserve">0 </w:t>
      </w:r>
      <w:r>
        <w:rPr/>
        <w:t xml:space="preserve">под номером </w:t>
      </w:r>
      <w:r>
        <w:rPr>
          <w:rStyle w:val="DefaultParagraphFont"/>
          <w:rFonts w:eastAsia="Cambria" w:cs="Cambria" w:ascii="Cambria" w:hAnsi="Cambria"/>
        </w:rPr>
        <w:t>2 = (10)</w:t>
      </w:r>
      <w:r>
        <w:rPr>
          <w:rStyle w:val="DefaultParagraphFont"/>
          <w:rFonts w:eastAsia="Cambria" w:cs="Cambria" w:ascii="Cambria" w:hAnsi="Cambria"/>
          <w:position w:val="-1"/>
          <w:sz w:val="13"/>
        </w:rPr>
        <w:t>2</w:t>
      </w:r>
      <w:r>
        <w:rPr/>
        <w:t>.</w:t>
      </w:r>
    </w:p>
    <w:p>
      <w:pPr>
        <w:pStyle w:val="Normal1"/>
        <w:spacing w:lineRule="auto" w:line="252"/>
        <w:ind w:left="2392" w:right="59" w:hanging="1372"/>
        <w:rPr/>
      </w:pPr>
      <w:r>
        <w:rPr>
          <w:rStyle w:val="DefaultParagraphFont"/>
          <w:sz w:val="18"/>
        </w:rPr>
        <w:t xml:space="preserve">Т а б л и ц а 7.2. Множество равновероятных сообщений; </w:t>
      </w:r>
      <w:r>
        <w:rPr>
          <w:rStyle w:val="DefaultParagraphFont"/>
          <w:rFonts w:eastAsia="Cambria" w:cs="Cambria" w:ascii="Cambria" w:hAnsi="Cambria"/>
          <w:i/>
          <w:sz w:val="18"/>
        </w:rPr>
        <w:t>n</w:t>
      </w:r>
      <w:r>
        <w:rPr>
          <w:rStyle w:val="DefaultParagraphFont"/>
          <w:rFonts w:eastAsia="Cambria" w:cs="Cambria" w:ascii="Cambria" w:hAnsi="Cambria"/>
          <w:position w:val="-1"/>
          <w:sz w:val="12"/>
          <w:sz w:val="18"/>
        </w:rPr>
        <w:t xml:space="preserve">1 </w:t>
      </w:r>
      <w:r>
        <w:rPr>
          <w:rStyle w:val="DefaultParagraphFont"/>
          <w:rFonts w:eastAsia="Cambria" w:cs="Cambria" w:ascii="Cambria" w:hAnsi="Cambria"/>
          <w:sz w:val="18"/>
        </w:rPr>
        <w:t>= 1</w:t>
      </w:r>
      <w:r>
        <w:rPr>
          <w:rStyle w:val="DefaultParagraphFont"/>
          <w:sz w:val="18"/>
        </w:rPr>
        <w:t xml:space="preserve">, </w:t>
      </w:r>
      <w:r>
        <w:rPr>
          <w:rStyle w:val="DefaultParagraphFont"/>
          <w:rFonts w:eastAsia="Cambria" w:cs="Cambria" w:ascii="Cambria" w:hAnsi="Cambria"/>
          <w:i/>
          <w:sz w:val="18"/>
        </w:rPr>
        <w:t>n</w:t>
      </w:r>
      <w:r>
        <w:rPr>
          <w:rStyle w:val="DefaultParagraphFont"/>
          <w:rFonts w:eastAsia="Cambria" w:cs="Cambria" w:ascii="Cambria" w:hAnsi="Cambria"/>
          <w:position w:val="-1"/>
          <w:sz w:val="12"/>
          <w:sz w:val="18"/>
        </w:rPr>
        <w:t xml:space="preserve">2 </w:t>
      </w:r>
      <w:r>
        <w:rPr>
          <w:rStyle w:val="DefaultParagraphFont"/>
          <w:rFonts w:eastAsia="Cambria" w:cs="Cambria" w:ascii="Cambria" w:hAnsi="Cambria"/>
          <w:sz w:val="18"/>
        </w:rPr>
        <w:t>= 4</w:t>
      </w:r>
    </w:p>
    <w:tbl>
      <w:tblPr>
        <w:tblW w:w="4039" w:type="dxa"/>
        <w:jc w:val="left"/>
        <w:tblInd w:w="1094" w:type="dxa"/>
        <w:tblLayout w:type="fixed"/>
        <w:tblCellMar>
          <w:top w:w="15" w:type="dxa"/>
          <w:left w:w="120" w:type="dxa"/>
          <w:bottom w:w="0" w:type="dxa"/>
          <w:right w:w="115" w:type="dxa"/>
        </w:tblCellMar>
      </w:tblPr>
      <w:tblGrid>
        <w:gridCol w:w="1474"/>
        <w:gridCol w:w="1379"/>
        <w:gridCol w:w="431"/>
        <w:gridCol w:w="755"/>
      </w:tblGrid>
      <w:tr>
        <w:trPr>
          <w:trHeight w:val="227" w:hRule="atLeast"/>
        </w:trPr>
        <w:tc>
          <w:tcPr>
            <w:tcW w:w="147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Сообщение</w:t>
            </w:r>
          </w:p>
        </w:tc>
        <w:tc>
          <w:tcPr>
            <w:tcW w:w="137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9" w:hanging="0"/>
              <w:jc w:val="center"/>
              <w:rPr/>
            </w:pPr>
            <w:r>
              <w:rPr>
                <w:rStyle w:val="DefaultParagraphFont"/>
                <w:sz w:val="16"/>
              </w:rPr>
              <w:t xml:space="preserve">Номер в </w:t>
            </w:r>
            <w:r>
              <w:rPr>
                <w:rStyle w:val="DefaultParagraphFont"/>
                <w:rFonts w:eastAsia="Cambria" w:cs="Cambria" w:ascii="Cambria" w:hAnsi="Cambria"/>
                <w:i/>
                <w:sz w:val="16"/>
              </w:rPr>
              <w:t>S</w:t>
            </w:r>
          </w:p>
        </w:tc>
        <w:tc>
          <w:tcPr>
            <w:tcW w:w="43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6"/>
              </w:rPr>
              <w:t>S</w:t>
            </w:r>
            <w:r>
              <w:rPr>
                <w:rStyle w:val="DefaultParagraphFont"/>
                <w:rFonts w:eastAsia="Cambria" w:cs="Cambria" w:ascii="Cambria" w:hAnsi="Cambria"/>
                <w:i/>
                <w:sz w:val="12"/>
              </w:rPr>
              <w:t>v</w:t>
            </w:r>
          </w:p>
        </w:tc>
        <w:tc>
          <w:tcPr>
            <w:tcW w:w="755"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5" w:hanging="0"/>
              <w:jc w:val="center"/>
              <w:rPr/>
            </w:pPr>
            <w:r>
              <w:rPr>
                <w:rStyle w:val="DefaultParagraphFont"/>
                <w:rFonts w:eastAsia="Cambria" w:cs="Cambria" w:ascii="Cambria" w:hAnsi="Cambria"/>
                <w:i/>
                <w:sz w:val="18"/>
              </w:rPr>
              <w:t>w</w:t>
            </w:r>
          </w:p>
        </w:tc>
      </w:tr>
      <w:tr>
        <w:trPr>
          <w:trHeight w:val="225" w:hRule="atLeast"/>
        </w:trPr>
        <w:tc>
          <w:tcPr>
            <w:tcW w:w="1474" w:type="dxa"/>
            <w:tcBorders>
              <w:top w:val="single" w:sz="4" w:space="0" w:color="000000"/>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p>
        </w:tc>
        <w:tc>
          <w:tcPr>
            <w:tcW w:w="1379"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000</w:t>
            </w:r>
          </w:p>
        </w:tc>
        <w:tc>
          <w:tcPr>
            <w:tcW w:w="431" w:type="dxa"/>
            <w:tcBorders>
              <w:top w:val="single" w:sz="4" w:space="0" w:color="000000"/>
              <w:left w:val="single" w:sz="4" w:space="0" w:color="000000"/>
              <w:right w:val="single" w:sz="4" w:space="0" w:color="000000"/>
            </w:tcBorders>
          </w:tcPr>
          <w:p>
            <w:pPr>
              <w:pStyle w:val="Normal1"/>
              <w:spacing w:lineRule="auto" w:line="256" w:before="0" w:after="160"/>
              <w:ind w:left="0" w:hanging="0"/>
              <w:jc w:val="left"/>
              <w:rPr/>
            </w:pPr>
            <w:r>
              <w:rPr/>
            </w:r>
          </w:p>
        </w:tc>
        <w:tc>
          <w:tcPr>
            <w:tcW w:w="755"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w:t>
            </w:r>
          </w:p>
        </w:tc>
      </w:tr>
      <w:tr>
        <w:trPr>
          <w:trHeight w:val="219" w:hRule="atLeast"/>
        </w:trPr>
        <w:tc>
          <w:tcPr>
            <w:tcW w:w="1474"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p>
        </w:tc>
        <w:tc>
          <w:tcPr>
            <w:tcW w:w="1379"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001</w:t>
            </w:r>
          </w:p>
        </w:tc>
        <w:tc>
          <w:tcPr>
            <w:tcW w:w="431" w:type="dxa"/>
            <w:tcBorders>
              <w:left w:val="single" w:sz="4" w:space="0" w:color="000000"/>
              <w:right w:val="single" w:sz="4" w:space="0" w:color="000000"/>
            </w:tcBorders>
          </w:tcPr>
          <w:p>
            <w:pPr>
              <w:pStyle w:val="Normal1"/>
              <w:spacing w:lineRule="auto" w:line="256" w:before="0" w:after="160"/>
              <w:ind w:left="0" w:hanging="0"/>
              <w:jc w:val="left"/>
              <w:rPr/>
            </w:pPr>
            <w:r>
              <w:rPr/>
            </w:r>
          </w:p>
        </w:tc>
        <w:tc>
          <w:tcPr>
            <w:tcW w:w="755"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01</w:t>
            </w:r>
          </w:p>
        </w:tc>
      </w:tr>
      <w:tr>
        <w:trPr>
          <w:trHeight w:val="220" w:hRule="atLeast"/>
        </w:trPr>
        <w:tc>
          <w:tcPr>
            <w:tcW w:w="1474"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p>
        </w:tc>
        <w:tc>
          <w:tcPr>
            <w:tcW w:w="1379"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010</w:t>
            </w:r>
          </w:p>
        </w:tc>
        <w:tc>
          <w:tcPr>
            <w:tcW w:w="431" w:type="dxa"/>
            <w:tcBorders>
              <w:left w:val="single" w:sz="4" w:space="0" w:color="000000"/>
              <w:right w:val="single" w:sz="4" w:space="0" w:color="000000"/>
            </w:tcBorders>
          </w:tcPr>
          <w:p>
            <w:pPr>
              <w:pStyle w:val="Normal1"/>
              <w:spacing w:lineRule="auto" w:line="256" w:before="0" w:after="0"/>
              <w:ind w:left="3" w:hanging="0"/>
              <w:jc w:val="left"/>
              <w:rPr/>
            </w:pPr>
            <w:r>
              <w:rPr>
                <w:rStyle w:val="DefaultParagraphFont"/>
                <w:rFonts w:eastAsia="Cambria" w:cs="Cambria" w:ascii="Cambria" w:hAnsi="Cambria"/>
                <w:i/>
                <w:sz w:val="16"/>
              </w:rPr>
              <w:t>S</w:t>
            </w:r>
            <w:r>
              <w:rPr>
                <w:rStyle w:val="DefaultParagraphFont"/>
                <w:rFonts w:eastAsia="Cambria" w:cs="Cambria" w:ascii="Cambria" w:hAnsi="Cambria"/>
                <w:sz w:val="12"/>
              </w:rPr>
              <w:t>0</w:t>
            </w:r>
          </w:p>
        </w:tc>
        <w:tc>
          <w:tcPr>
            <w:tcW w:w="755"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10</w:t>
            </w:r>
          </w:p>
        </w:tc>
      </w:tr>
      <w:tr>
        <w:trPr>
          <w:trHeight w:val="221" w:hRule="atLeast"/>
        </w:trPr>
        <w:tc>
          <w:tcPr>
            <w:tcW w:w="1474" w:type="dxa"/>
            <w:vMerge w:val="restart"/>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 xml:space="preserve">2 </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p>
        </w:tc>
        <w:tc>
          <w:tcPr>
            <w:tcW w:w="1379" w:type="dxa"/>
            <w:vMerge w:val="restart"/>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011</w:t>
            </w:r>
          </w:p>
          <w:p>
            <w:pPr>
              <w:pStyle w:val="Normal1"/>
              <w:spacing w:lineRule="auto" w:line="256" w:before="0" w:after="0"/>
              <w:ind w:left="0" w:hanging="0"/>
              <w:jc w:val="center"/>
              <w:rPr/>
            </w:pPr>
            <w:r>
              <w:rPr>
                <w:rStyle w:val="DefaultParagraphFont"/>
                <w:sz w:val="18"/>
              </w:rPr>
              <w:t>100</w:t>
            </w:r>
          </w:p>
        </w:tc>
        <w:tc>
          <w:tcPr>
            <w:tcW w:w="431" w:type="dxa"/>
            <w:tcBorders>
              <w:left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755"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11</w:t>
            </w:r>
          </w:p>
        </w:tc>
      </w:tr>
      <w:tr>
        <w:trPr>
          <w:trHeight w:val="219" w:hRule="atLeast"/>
        </w:trPr>
        <w:tc>
          <w:tcPr>
            <w:tcW w:w="1474" w:type="dxa"/>
            <w:vMerge w:val="continue"/>
            <w:tcBorders>
              <w:left w:val="single" w:sz="4" w:space="0" w:color="000000"/>
              <w:bottom w:val="single" w:sz="4" w:space="0" w:color="000000"/>
              <w:right w:val="single" w:sz="4" w:space="0" w:color="000000"/>
            </w:tcBorders>
          </w:tcPr>
          <w:p>
            <w:pPr>
              <w:pStyle w:val="Normal"/>
              <w:rPr/>
            </w:pPr>
            <w:r>
              <w:rPr/>
            </w:r>
          </w:p>
        </w:tc>
        <w:tc>
          <w:tcPr>
            <w:tcW w:w="1379" w:type="dxa"/>
            <w:vMerge w:val="continue"/>
            <w:tcBorders>
              <w:left w:val="single" w:sz="4" w:space="0" w:color="000000"/>
              <w:bottom w:val="single" w:sz="4" w:space="0" w:color="000000"/>
              <w:right w:val="single" w:sz="4" w:space="0" w:color="000000"/>
            </w:tcBorders>
          </w:tcPr>
          <w:p>
            <w:pPr>
              <w:pStyle w:val="Normal"/>
              <w:rPr/>
            </w:pPr>
            <w:r>
              <w:rPr/>
            </w:r>
          </w:p>
        </w:tc>
        <w:tc>
          <w:tcPr>
            <w:tcW w:w="43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3" w:hanging="0"/>
              <w:jc w:val="left"/>
              <w:rPr/>
            </w:pPr>
            <w:r>
              <w:rPr>
                <w:rStyle w:val="DefaultParagraphFont"/>
                <w:rFonts w:eastAsia="Cambria" w:cs="Cambria" w:ascii="Cambria" w:hAnsi="Cambria"/>
                <w:i/>
                <w:sz w:val="16"/>
              </w:rPr>
              <w:t>S</w:t>
            </w:r>
            <w:r>
              <w:rPr>
                <w:rStyle w:val="DefaultParagraphFont"/>
                <w:rFonts w:eastAsia="Cambria" w:cs="Cambria" w:ascii="Cambria" w:hAnsi="Cambria"/>
                <w:sz w:val="12"/>
              </w:rPr>
              <w:t>1</w:t>
            </w:r>
          </w:p>
        </w:tc>
        <w:tc>
          <w:tcPr>
            <w:tcW w:w="755"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w:t>
            </w:r>
          </w:p>
        </w:tc>
      </w:tr>
    </w:tbl>
    <w:p>
      <w:pPr>
        <w:pStyle w:val="Normal1"/>
        <w:spacing w:before="0" w:after="32"/>
        <w:ind w:left="12" w:right="6" w:hanging="0"/>
        <w:rPr/>
      </w:pPr>
      <w:r>
        <w:rPr/>
        <w:t xml:space="preserve">Таким образом, мы получаем следующие два слова: </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rPr>
        <w:t>) = 0</w:t>
      </w:r>
      <w:r>
        <w:rPr/>
        <w:t xml:space="preserve">, </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rPr>
        <w:t>) = (10)</w:t>
      </w:r>
      <w:r>
        <w:rPr>
          <w:rStyle w:val="DefaultParagraphFont"/>
          <w:rFonts w:eastAsia="Cambria" w:cs="Cambria" w:ascii="Cambria" w:hAnsi="Cambria"/>
          <w:position w:val="-1"/>
          <w:sz w:val="13"/>
        </w:rPr>
        <w:t>2</w:t>
      </w:r>
      <w:r>
        <w:rPr/>
        <w:t>.</w:t>
      </w:r>
    </w:p>
    <w:p>
      <w:pPr>
        <w:pStyle w:val="Normal1"/>
        <w:spacing w:before="0" w:after="391"/>
        <w:ind w:left="12" w:right="6" w:firstLine="397"/>
        <w:rPr/>
      </w:pPr>
      <w:r>
        <w:rPr/>
        <w:t xml:space="preserve">Теперь выполним преобразование для второго блока сообщения </w:t>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t xml:space="preserve">. Для этого блока </w:t>
      </w:r>
      <w:r>
        <w:rPr>
          <w:rStyle w:val="DefaultParagraphFont"/>
          <w:rFonts w:eastAsia="Cambria" w:cs="Cambria" w:ascii="Cambria" w:hAnsi="Cambria"/>
          <w:i/>
        </w:rPr>
        <w:t>n</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2 </w:t>
      </w:r>
      <w:r>
        <w:rPr/>
        <w:t xml:space="preserve">и </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rPr>
        <w:t>) = (010)</w:t>
      </w:r>
      <w:r>
        <w:rPr>
          <w:rStyle w:val="DefaultParagraphFont"/>
          <w:rFonts w:eastAsia="Cambria" w:cs="Cambria" w:ascii="Cambria" w:hAnsi="Cambria"/>
          <w:position w:val="-1"/>
          <w:sz w:val="13"/>
        </w:rPr>
        <w:t>2</w:t>
      </w:r>
      <w:r>
        <w:rPr/>
        <w:t xml:space="preserve">. Рассмотрим упорядоченное множество всех сообщений, состоящих из двух букв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1 </w:t>
      </w:r>
      <w:r>
        <w:rPr/>
        <w:t xml:space="preserve">и трех букв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2 </w:t>
      </w:r>
      <w:r>
        <w:rPr/>
        <w:t xml:space="preserve">(табл. 7.3). Всего таких сообщений </w:t>
      </w:r>
      <w:r>
        <w:rPr/>
        <w:drawing>
          <wp:inline distT="0" distB="0" distL="0" distR="0">
            <wp:extent cx="164465" cy="161925"/>
            <wp:effectExtent l="0" t="0" r="0" b="0"/>
            <wp:docPr id="146" name="Picture 411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411135" descr=""/>
                    <pic:cNvPicPr>
                      <a:picLocks noChangeAspect="1" noChangeArrowheads="1"/>
                    </pic:cNvPicPr>
                  </pic:nvPicPr>
                  <pic:blipFill>
                    <a:blip r:embed="rId170"/>
                    <a:stretch>
                      <a:fillRect/>
                    </a:stretch>
                  </pic:blipFill>
                  <pic:spPr bwMode="auto">
                    <a:xfrm>
                      <a:off x="0" y="0"/>
                      <a:ext cx="164465" cy="161925"/>
                    </a:xfrm>
                    <a:prstGeom prst="rect">
                      <a:avLst/>
                    </a:prstGeom>
                  </pic:spPr>
                </pic:pic>
              </a:graphicData>
            </a:graphic>
          </wp:inline>
        </w:drawing>
      </w:r>
      <w:r>
        <w:rPr>
          <w:rStyle w:val="DefaultParagraphFont"/>
          <w:rFonts w:eastAsia="Cambria" w:cs="Cambria" w:ascii="Cambria" w:hAnsi="Cambria"/>
        </w:rPr>
        <w:t xml:space="preserve"> = 10</w:t>
      </w:r>
      <w:r>
        <w:rPr/>
        <w:t xml:space="preserve">, поэтому имеем два подмножества </w:t>
      </w:r>
      <w:r>
        <w:rPr>
          <w:rStyle w:val="DefaultParagraphFont"/>
          <w:rFonts w:eastAsia="Cambria" w:cs="Cambria" w:ascii="Cambria" w:hAnsi="Cambria"/>
          <w:i/>
        </w:rPr>
        <w:t>S</w:t>
      </w:r>
      <w:r>
        <w:rPr>
          <w:rStyle w:val="DefaultParagraphFont"/>
          <w:rFonts w:eastAsia="Cambria" w:cs="Cambria" w:ascii="Cambria" w:hAnsi="Cambria"/>
          <w:position w:val="-1"/>
          <w:sz w:val="13"/>
        </w:rPr>
        <w:t xml:space="preserve">0 </w:t>
      </w:r>
      <w:r>
        <w:rPr/>
        <w:t xml:space="preserve">и </w:t>
      </w:r>
      <w:r>
        <w:rPr>
          <w:rStyle w:val="DefaultParagraphFont"/>
          <w:rFonts w:eastAsia="Cambria" w:cs="Cambria" w:ascii="Cambria" w:hAnsi="Cambria"/>
          <w:i/>
        </w:rPr>
        <w:t>S</w:t>
      </w:r>
      <w:r>
        <w:rPr>
          <w:rStyle w:val="DefaultParagraphFont"/>
          <w:rFonts w:eastAsia="Cambria" w:cs="Cambria" w:ascii="Cambria" w:hAnsi="Cambria"/>
          <w:position w:val="-1"/>
          <w:sz w:val="13"/>
        </w:rPr>
        <w:t xml:space="preserve">1 </w:t>
      </w:r>
      <w:r>
        <w:rPr/>
        <w:t xml:space="preserve">с числом элементов соответственно 8 и 2. Мы видим, что </w:t>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position w:val="-1"/>
          <w:sz w:val="13"/>
        </w:rPr>
        <w:t xml:space="preserve">2 </w:t>
      </w:r>
      <w:r>
        <w:rPr/>
        <w:t xml:space="preserve">входит под номером </w:t>
      </w:r>
      <w:r>
        <w:rPr>
          <w:rStyle w:val="DefaultParagraphFont"/>
          <w:rFonts w:eastAsia="Cambria" w:cs="Cambria" w:ascii="Cambria" w:hAnsi="Cambria"/>
        </w:rPr>
        <w:t>6 = (110)</w:t>
      </w:r>
      <w:r>
        <w:rPr>
          <w:rStyle w:val="DefaultParagraphFont"/>
          <w:rFonts w:eastAsia="Cambria" w:cs="Cambria" w:ascii="Cambria" w:hAnsi="Cambria"/>
          <w:position w:val="-1"/>
          <w:sz w:val="13"/>
        </w:rPr>
        <w:t>2</w:t>
      </w:r>
    </w:p>
    <w:p>
      <w:pPr>
        <w:pStyle w:val="Normal1"/>
        <w:spacing w:lineRule="auto" w:line="252"/>
        <w:ind w:left="2392" w:right="59" w:hanging="1372"/>
        <w:rPr/>
      </w:pPr>
      <w:r>
        <w:rPr>
          <w:rStyle w:val="DefaultParagraphFont"/>
          <w:sz w:val="18"/>
        </w:rPr>
        <w:t xml:space="preserve">Т а б л и ц а 7.3. Множество равновероятных сообщений; </w:t>
      </w:r>
      <w:r>
        <w:rPr>
          <w:rStyle w:val="DefaultParagraphFont"/>
          <w:rFonts w:eastAsia="Cambria" w:cs="Cambria" w:ascii="Cambria" w:hAnsi="Cambria"/>
          <w:i/>
          <w:sz w:val="18"/>
        </w:rPr>
        <w:t>n</w:t>
      </w:r>
      <w:r>
        <w:rPr>
          <w:rStyle w:val="DefaultParagraphFont"/>
          <w:rFonts w:eastAsia="Cambria" w:cs="Cambria" w:ascii="Cambria" w:hAnsi="Cambria"/>
          <w:position w:val="-1"/>
          <w:sz w:val="12"/>
          <w:sz w:val="18"/>
        </w:rPr>
        <w:t xml:space="preserve">1 </w:t>
      </w:r>
      <w:r>
        <w:rPr>
          <w:rStyle w:val="DefaultParagraphFont"/>
          <w:rFonts w:eastAsia="Cambria" w:cs="Cambria" w:ascii="Cambria" w:hAnsi="Cambria"/>
          <w:sz w:val="18"/>
        </w:rPr>
        <w:t>= 2</w:t>
      </w:r>
      <w:r>
        <w:rPr>
          <w:rStyle w:val="DefaultParagraphFont"/>
          <w:sz w:val="18"/>
        </w:rPr>
        <w:t xml:space="preserve">, </w:t>
      </w:r>
      <w:r>
        <w:rPr>
          <w:rStyle w:val="DefaultParagraphFont"/>
          <w:rFonts w:eastAsia="Cambria" w:cs="Cambria" w:ascii="Cambria" w:hAnsi="Cambria"/>
          <w:i/>
          <w:sz w:val="18"/>
        </w:rPr>
        <w:t>n</w:t>
      </w:r>
      <w:r>
        <w:rPr>
          <w:rStyle w:val="DefaultParagraphFont"/>
          <w:rFonts w:eastAsia="Cambria" w:cs="Cambria" w:ascii="Cambria" w:hAnsi="Cambria"/>
          <w:position w:val="-1"/>
          <w:sz w:val="12"/>
          <w:sz w:val="18"/>
        </w:rPr>
        <w:t xml:space="preserve">2 </w:t>
      </w:r>
      <w:r>
        <w:rPr>
          <w:rStyle w:val="DefaultParagraphFont"/>
          <w:rFonts w:eastAsia="Cambria" w:cs="Cambria" w:ascii="Cambria" w:hAnsi="Cambria"/>
          <w:sz w:val="18"/>
        </w:rPr>
        <w:t>= 3</w:t>
      </w:r>
    </w:p>
    <w:tbl>
      <w:tblPr>
        <w:tblW w:w="4131" w:type="dxa"/>
        <w:jc w:val="left"/>
        <w:tblInd w:w="1047" w:type="dxa"/>
        <w:tblLayout w:type="fixed"/>
        <w:tblCellMar>
          <w:top w:w="15" w:type="dxa"/>
          <w:left w:w="120" w:type="dxa"/>
          <w:bottom w:w="0" w:type="dxa"/>
          <w:right w:w="115" w:type="dxa"/>
        </w:tblCellMar>
      </w:tblPr>
      <w:tblGrid>
        <w:gridCol w:w="1474"/>
        <w:gridCol w:w="1379"/>
        <w:gridCol w:w="431"/>
        <w:gridCol w:w="847"/>
      </w:tblGrid>
      <w:tr>
        <w:trPr>
          <w:trHeight w:val="227" w:hRule="atLeast"/>
        </w:trPr>
        <w:tc>
          <w:tcPr>
            <w:tcW w:w="147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Сообщение</w:t>
            </w:r>
          </w:p>
        </w:tc>
        <w:tc>
          <w:tcPr>
            <w:tcW w:w="137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9" w:hanging="0"/>
              <w:jc w:val="center"/>
              <w:rPr/>
            </w:pPr>
            <w:r>
              <w:rPr>
                <w:rStyle w:val="DefaultParagraphFont"/>
                <w:sz w:val="16"/>
              </w:rPr>
              <w:t xml:space="preserve">Номер в </w:t>
            </w:r>
            <w:r>
              <w:rPr>
                <w:rStyle w:val="DefaultParagraphFont"/>
                <w:rFonts w:eastAsia="Cambria" w:cs="Cambria" w:ascii="Cambria" w:hAnsi="Cambria"/>
                <w:i/>
                <w:sz w:val="16"/>
              </w:rPr>
              <w:t>S</w:t>
            </w:r>
          </w:p>
        </w:tc>
        <w:tc>
          <w:tcPr>
            <w:tcW w:w="43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6"/>
              </w:rPr>
              <w:t>S</w:t>
            </w:r>
            <w:r>
              <w:rPr>
                <w:rStyle w:val="DefaultParagraphFont"/>
                <w:rFonts w:eastAsia="Cambria" w:cs="Cambria" w:ascii="Cambria" w:hAnsi="Cambria"/>
                <w:i/>
                <w:sz w:val="12"/>
              </w:rPr>
              <w:t>v</w:t>
            </w:r>
          </w:p>
        </w:tc>
        <w:tc>
          <w:tcPr>
            <w:tcW w:w="84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5" w:hanging="0"/>
              <w:jc w:val="center"/>
              <w:rPr/>
            </w:pPr>
            <w:r>
              <w:rPr>
                <w:rStyle w:val="DefaultParagraphFont"/>
                <w:rFonts w:eastAsia="Cambria" w:cs="Cambria" w:ascii="Cambria" w:hAnsi="Cambria"/>
                <w:i/>
                <w:sz w:val="18"/>
              </w:rPr>
              <w:t>w</w:t>
            </w:r>
          </w:p>
        </w:tc>
      </w:tr>
      <w:tr>
        <w:trPr>
          <w:trHeight w:val="225" w:hRule="atLeast"/>
        </w:trPr>
        <w:tc>
          <w:tcPr>
            <w:tcW w:w="1474" w:type="dxa"/>
            <w:tcBorders>
              <w:top w:val="single" w:sz="4" w:space="0" w:color="000000"/>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p>
        </w:tc>
        <w:tc>
          <w:tcPr>
            <w:tcW w:w="1379"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0000</w:t>
            </w:r>
          </w:p>
        </w:tc>
        <w:tc>
          <w:tcPr>
            <w:tcW w:w="431" w:type="dxa"/>
            <w:tcBorders>
              <w:top w:val="single" w:sz="4" w:space="0" w:color="000000"/>
              <w:left w:val="single" w:sz="4" w:space="0" w:color="000000"/>
              <w:right w:val="single" w:sz="4" w:space="0" w:color="000000"/>
            </w:tcBorders>
          </w:tcPr>
          <w:p>
            <w:pPr>
              <w:pStyle w:val="Normal1"/>
              <w:spacing w:lineRule="auto" w:line="256" w:before="0" w:after="160"/>
              <w:ind w:left="0" w:hanging="0"/>
              <w:jc w:val="left"/>
              <w:rPr/>
            </w:pPr>
            <w:r>
              <w:rPr/>
            </w:r>
          </w:p>
        </w:tc>
        <w:tc>
          <w:tcPr>
            <w:tcW w:w="847"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000</w:t>
            </w:r>
          </w:p>
        </w:tc>
      </w:tr>
      <w:tr>
        <w:trPr>
          <w:trHeight w:val="219" w:hRule="atLeast"/>
        </w:trPr>
        <w:tc>
          <w:tcPr>
            <w:tcW w:w="1474"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p>
        </w:tc>
        <w:tc>
          <w:tcPr>
            <w:tcW w:w="1379"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0001</w:t>
            </w:r>
          </w:p>
        </w:tc>
        <w:tc>
          <w:tcPr>
            <w:tcW w:w="431" w:type="dxa"/>
            <w:tcBorders>
              <w:left w:val="single" w:sz="4" w:space="0" w:color="000000"/>
              <w:right w:val="single" w:sz="4" w:space="0" w:color="000000"/>
            </w:tcBorders>
          </w:tcPr>
          <w:p>
            <w:pPr>
              <w:pStyle w:val="Normal1"/>
              <w:spacing w:lineRule="auto" w:line="256" w:before="0" w:after="160"/>
              <w:ind w:left="0" w:hanging="0"/>
              <w:jc w:val="left"/>
              <w:rPr/>
            </w:pPr>
            <w:r>
              <w:rPr/>
            </w:r>
          </w:p>
        </w:tc>
        <w:tc>
          <w:tcPr>
            <w:tcW w:w="847"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001</w:t>
            </w:r>
          </w:p>
        </w:tc>
      </w:tr>
      <w:tr>
        <w:trPr>
          <w:trHeight w:val="219" w:hRule="atLeast"/>
        </w:trPr>
        <w:tc>
          <w:tcPr>
            <w:tcW w:w="1474"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p>
        </w:tc>
        <w:tc>
          <w:tcPr>
            <w:tcW w:w="1379"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0010</w:t>
            </w:r>
          </w:p>
        </w:tc>
        <w:tc>
          <w:tcPr>
            <w:tcW w:w="431" w:type="dxa"/>
            <w:tcBorders>
              <w:left w:val="single" w:sz="4" w:space="0" w:color="000000"/>
              <w:right w:val="single" w:sz="4" w:space="0" w:color="000000"/>
            </w:tcBorders>
          </w:tcPr>
          <w:p>
            <w:pPr>
              <w:pStyle w:val="Normal1"/>
              <w:spacing w:lineRule="auto" w:line="256" w:before="0" w:after="160"/>
              <w:ind w:left="0" w:hanging="0"/>
              <w:jc w:val="left"/>
              <w:rPr/>
            </w:pPr>
            <w:r>
              <w:rPr/>
            </w:r>
          </w:p>
        </w:tc>
        <w:tc>
          <w:tcPr>
            <w:tcW w:w="847"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010</w:t>
            </w:r>
          </w:p>
        </w:tc>
      </w:tr>
      <w:tr>
        <w:trPr>
          <w:trHeight w:val="220" w:hRule="atLeast"/>
        </w:trPr>
        <w:tc>
          <w:tcPr>
            <w:tcW w:w="1474"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p>
        </w:tc>
        <w:tc>
          <w:tcPr>
            <w:tcW w:w="1379"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0011</w:t>
            </w:r>
          </w:p>
        </w:tc>
        <w:tc>
          <w:tcPr>
            <w:tcW w:w="431" w:type="dxa"/>
            <w:tcBorders>
              <w:left w:val="single" w:sz="4" w:space="0" w:color="000000"/>
              <w:right w:val="single" w:sz="4" w:space="0" w:color="000000"/>
            </w:tcBorders>
          </w:tcPr>
          <w:p>
            <w:pPr>
              <w:pStyle w:val="Normal1"/>
              <w:spacing w:lineRule="auto" w:line="256" w:before="0" w:after="0"/>
              <w:ind w:left="3" w:hanging="0"/>
              <w:jc w:val="left"/>
              <w:rPr/>
            </w:pPr>
            <w:r>
              <w:rPr>
                <w:rStyle w:val="DefaultParagraphFont"/>
                <w:rFonts w:eastAsia="Cambria" w:cs="Cambria" w:ascii="Cambria" w:hAnsi="Cambria"/>
                <w:i/>
                <w:sz w:val="16"/>
              </w:rPr>
              <w:t>S</w:t>
            </w:r>
            <w:r>
              <w:rPr>
                <w:rStyle w:val="DefaultParagraphFont"/>
                <w:rFonts w:eastAsia="Cambria" w:cs="Cambria" w:ascii="Cambria" w:hAnsi="Cambria"/>
                <w:sz w:val="12"/>
              </w:rPr>
              <w:t>0</w:t>
            </w:r>
          </w:p>
        </w:tc>
        <w:tc>
          <w:tcPr>
            <w:tcW w:w="847"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011</w:t>
            </w:r>
          </w:p>
        </w:tc>
      </w:tr>
      <w:tr>
        <w:trPr>
          <w:trHeight w:val="218" w:hRule="atLeast"/>
        </w:trPr>
        <w:tc>
          <w:tcPr>
            <w:tcW w:w="1474"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p>
        </w:tc>
        <w:tc>
          <w:tcPr>
            <w:tcW w:w="1379"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0100</w:t>
            </w:r>
          </w:p>
        </w:tc>
        <w:tc>
          <w:tcPr>
            <w:tcW w:w="431" w:type="dxa"/>
            <w:tcBorders>
              <w:left w:val="single" w:sz="4" w:space="0" w:color="000000"/>
              <w:right w:val="single" w:sz="4" w:space="0" w:color="000000"/>
            </w:tcBorders>
          </w:tcPr>
          <w:p>
            <w:pPr>
              <w:pStyle w:val="Normal1"/>
              <w:spacing w:lineRule="auto" w:line="256" w:before="0" w:after="160"/>
              <w:ind w:left="0" w:hanging="0"/>
              <w:jc w:val="left"/>
              <w:rPr/>
            </w:pPr>
            <w:r>
              <w:rPr/>
            </w:r>
          </w:p>
        </w:tc>
        <w:tc>
          <w:tcPr>
            <w:tcW w:w="847"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100</w:t>
            </w:r>
          </w:p>
        </w:tc>
      </w:tr>
      <w:tr>
        <w:trPr>
          <w:trHeight w:val="219" w:hRule="atLeast"/>
        </w:trPr>
        <w:tc>
          <w:tcPr>
            <w:tcW w:w="1474"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p>
        </w:tc>
        <w:tc>
          <w:tcPr>
            <w:tcW w:w="1379"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0101</w:t>
            </w:r>
          </w:p>
        </w:tc>
        <w:tc>
          <w:tcPr>
            <w:tcW w:w="431" w:type="dxa"/>
            <w:tcBorders>
              <w:left w:val="single" w:sz="4" w:space="0" w:color="000000"/>
              <w:right w:val="single" w:sz="4" w:space="0" w:color="000000"/>
            </w:tcBorders>
          </w:tcPr>
          <w:p>
            <w:pPr>
              <w:pStyle w:val="Normal1"/>
              <w:spacing w:lineRule="auto" w:line="256" w:before="0" w:after="160"/>
              <w:ind w:left="0" w:hanging="0"/>
              <w:jc w:val="left"/>
              <w:rPr/>
            </w:pPr>
            <w:r>
              <w:rPr/>
            </w:r>
          </w:p>
        </w:tc>
        <w:tc>
          <w:tcPr>
            <w:tcW w:w="847"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101</w:t>
            </w:r>
          </w:p>
        </w:tc>
      </w:tr>
      <w:tr>
        <w:trPr>
          <w:trHeight w:val="219" w:hRule="atLeast"/>
        </w:trPr>
        <w:tc>
          <w:tcPr>
            <w:tcW w:w="1474"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p>
        </w:tc>
        <w:tc>
          <w:tcPr>
            <w:tcW w:w="1379"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0110</w:t>
            </w:r>
          </w:p>
        </w:tc>
        <w:tc>
          <w:tcPr>
            <w:tcW w:w="431" w:type="dxa"/>
            <w:tcBorders>
              <w:left w:val="single" w:sz="4" w:space="0" w:color="000000"/>
              <w:right w:val="single" w:sz="4" w:space="0" w:color="000000"/>
            </w:tcBorders>
          </w:tcPr>
          <w:p>
            <w:pPr>
              <w:pStyle w:val="Normal1"/>
              <w:spacing w:lineRule="auto" w:line="256" w:before="0" w:after="160"/>
              <w:ind w:left="0" w:hanging="0"/>
              <w:jc w:val="left"/>
              <w:rPr/>
            </w:pPr>
            <w:r>
              <w:rPr/>
            </w:r>
          </w:p>
        </w:tc>
        <w:tc>
          <w:tcPr>
            <w:tcW w:w="847"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110</w:t>
            </w:r>
          </w:p>
        </w:tc>
      </w:tr>
      <w:tr>
        <w:trPr>
          <w:trHeight w:val="222" w:hRule="atLeast"/>
        </w:trPr>
        <w:tc>
          <w:tcPr>
            <w:tcW w:w="1474" w:type="dxa"/>
            <w:vMerge w:val="restart"/>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 xml:space="preserve">2 </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p>
        </w:tc>
        <w:tc>
          <w:tcPr>
            <w:tcW w:w="1379" w:type="dxa"/>
            <w:vMerge w:val="restart"/>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0111</w:t>
            </w:r>
          </w:p>
          <w:p>
            <w:pPr>
              <w:pStyle w:val="Normal1"/>
              <w:spacing w:lineRule="auto" w:line="256" w:before="0" w:after="0"/>
              <w:ind w:left="0" w:hanging="0"/>
              <w:jc w:val="center"/>
              <w:rPr/>
            </w:pPr>
            <w:r>
              <w:rPr>
                <w:rStyle w:val="DefaultParagraphFont"/>
                <w:sz w:val="18"/>
              </w:rPr>
              <w:t>1000</w:t>
            </w:r>
          </w:p>
        </w:tc>
        <w:tc>
          <w:tcPr>
            <w:tcW w:w="431" w:type="dxa"/>
            <w:tcBorders>
              <w:left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847"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111</w:t>
            </w:r>
          </w:p>
        </w:tc>
      </w:tr>
      <w:tr>
        <w:trPr>
          <w:trHeight w:val="218" w:hRule="atLeast"/>
        </w:trPr>
        <w:tc>
          <w:tcPr>
            <w:tcW w:w="1474" w:type="dxa"/>
            <w:vMerge w:val="continue"/>
            <w:tcBorders>
              <w:left w:val="single" w:sz="4" w:space="0" w:color="000000"/>
              <w:right w:val="single" w:sz="4" w:space="0" w:color="000000"/>
            </w:tcBorders>
          </w:tcPr>
          <w:p>
            <w:pPr>
              <w:pStyle w:val="Normal"/>
              <w:rPr/>
            </w:pPr>
            <w:r>
              <w:rPr/>
            </w:r>
          </w:p>
        </w:tc>
        <w:tc>
          <w:tcPr>
            <w:tcW w:w="1379" w:type="dxa"/>
            <w:vMerge w:val="continue"/>
            <w:tcBorders>
              <w:left w:val="single" w:sz="4" w:space="0" w:color="000000"/>
              <w:right w:val="single" w:sz="4" w:space="0" w:color="000000"/>
            </w:tcBorders>
          </w:tcPr>
          <w:p>
            <w:pPr>
              <w:pStyle w:val="Normal"/>
              <w:rPr/>
            </w:pPr>
            <w:r>
              <w:rPr/>
            </w:r>
          </w:p>
        </w:tc>
        <w:tc>
          <w:tcPr>
            <w:tcW w:w="431" w:type="dxa"/>
            <w:tcBorders>
              <w:top w:val="single" w:sz="4" w:space="0" w:color="000000"/>
              <w:left w:val="single" w:sz="4" w:space="0" w:color="000000"/>
              <w:right w:val="single" w:sz="4" w:space="0" w:color="000000"/>
            </w:tcBorders>
          </w:tcPr>
          <w:p>
            <w:pPr>
              <w:pStyle w:val="Normal1"/>
              <w:spacing w:lineRule="auto" w:line="256" w:before="0" w:after="0"/>
              <w:ind w:left="3" w:hanging="0"/>
              <w:jc w:val="left"/>
              <w:rPr/>
            </w:pPr>
            <w:r>
              <w:rPr>
                <w:rStyle w:val="DefaultParagraphFont"/>
                <w:rFonts w:eastAsia="Cambria" w:cs="Cambria" w:ascii="Cambria" w:hAnsi="Cambria"/>
                <w:i/>
                <w:sz w:val="16"/>
              </w:rPr>
              <w:t>S</w:t>
            </w:r>
            <w:r>
              <w:rPr>
                <w:rStyle w:val="DefaultParagraphFont"/>
                <w:rFonts w:eastAsia="Cambria" w:cs="Cambria" w:ascii="Cambria" w:hAnsi="Cambria"/>
                <w:sz w:val="12"/>
              </w:rPr>
              <w:t>1</w:t>
            </w:r>
          </w:p>
        </w:tc>
        <w:tc>
          <w:tcPr>
            <w:tcW w:w="847"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0</w:t>
            </w:r>
          </w:p>
        </w:tc>
      </w:tr>
      <w:tr>
        <w:trPr>
          <w:trHeight w:val="221" w:hRule="atLeast"/>
        </w:trPr>
        <w:tc>
          <w:tcPr>
            <w:tcW w:w="1474" w:type="dxa"/>
            <w:tcBorders>
              <w:left w:val="single" w:sz="4" w:space="0" w:color="000000"/>
              <w:bottom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2</w:t>
            </w:r>
            <w:r>
              <w:rPr>
                <w:rStyle w:val="DefaultParagraphFont"/>
                <w:rFonts w:eastAsia="Cambria" w:cs="Cambria" w:ascii="Cambria" w:hAnsi="Cambria"/>
                <w:i/>
                <w:sz w:val="18"/>
              </w:rPr>
              <w:t>a</w:t>
            </w:r>
            <w:r>
              <w:rPr>
                <w:rStyle w:val="DefaultParagraphFont"/>
                <w:rFonts w:eastAsia="Cambria" w:cs="Cambria" w:ascii="Cambria" w:hAnsi="Cambria"/>
                <w:sz w:val="12"/>
              </w:rPr>
              <w:t>1</w:t>
            </w:r>
            <w:r>
              <w:rPr>
                <w:rStyle w:val="DefaultParagraphFont"/>
                <w:rFonts w:eastAsia="Cambria" w:cs="Cambria" w:ascii="Cambria" w:hAnsi="Cambria"/>
                <w:i/>
                <w:sz w:val="18"/>
              </w:rPr>
              <w:t>a</w:t>
            </w:r>
            <w:r>
              <w:rPr>
                <w:rStyle w:val="DefaultParagraphFont"/>
                <w:rFonts w:eastAsia="Cambria" w:cs="Cambria" w:ascii="Cambria" w:hAnsi="Cambria"/>
                <w:sz w:val="12"/>
              </w:rPr>
              <w:t>1</w:t>
            </w:r>
          </w:p>
        </w:tc>
        <w:tc>
          <w:tcPr>
            <w:tcW w:w="1379"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1001</w:t>
            </w:r>
          </w:p>
        </w:tc>
        <w:tc>
          <w:tcPr>
            <w:tcW w:w="431" w:type="dxa"/>
            <w:tcBorders>
              <w:left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847"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1</w:t>
            </w:r>
          </w:p>
        </w:tc>
      </w:tr>
    </w:tbl>
    <w:p>
      <w:pPr>
        <w:pStyle w:val="Normal1"/>
        <w:ind w:left="12" w:right="6" w:hanging="0"/>
        <w:rPr/>
      </w:pPr>
      <w:r>
        <w:rPr/>
        <w:t xml:space="preserve">в </w:t>
      </w:r>
      <w:r>
        <w:rPr>
          <w:rStyle w:val="DefaultParagraphFont"/>
          <w:rFonts w:eastAsia="Cambria" w:cs="Cambria" w:ascii="Cambria" w:hAnsi="Cambria"/>
          <w:i/>
        </w:rPr>
        <w:t>S</w:t>
      </w:r>
      <w:r>
        <w:rPr>
          <w:rStyle w:val="DefaultParagraphFont"/>
          <w:rFonts w:eastAsia="Cambria" w:cs="Cambria" w:ascii="Cambria" w:hAnsi="Cambria"/>
          <w:position w:val="-1"/>
          <w:sz w:val="13"/>
        </w:rPr>
        <w:t>0</w:t>
      </w:r>
      <w:r>
        <w:rPr/>
        <w:t xml:space="preserve">. Таким образом, мы получаем </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rPr>
        <w:t>) = 0</w:t>
      </w:r>
      <w:r>
        <w:rPr/>
        <w:t xml:space="preserve">, </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rPr>
        <w:t>) = (110)</w:t>
      </w:r>
      <w:r>
        <w:rPr>
          <w:rStyle w:val="DefaultParagraphFont"/>
          <w:rFonts w:eastAsia="Cambria" w:cs="Cambria" w:ascii="Cambria" w:hAnsi="Cambria"/>
          <w:position w:val="-1"/>
          <w:sz w:val="13"/>
        </w:rPr>
        <w:t>2</w:t>
      </w:r>
      <w:r>
        <w:rPr/>
        <w:t>.</w:t>
      </w:r>
    </w:p>
    <w:p>
      <w:pPr>
        <w:pStyle w:val="Normal1"/>
        <w:spacing w:before="0" w:after="160"/>
        <w:ind w:left="12" w:right="6" w:firstLine="397"/>
        <w:rPr/>
      </w:pPr>
      <w:r>
        <w:rPr/>
        <w:t>В результате мы получили следующий двоичный код преобразованного сообщения:</w:t>
      </w:r>
    </w:p>
    <w:p>
      <w:pPr>
        <w:pStyle w:val="Normal1"/>
        <w:spacing w:lineRule="auto" w:line="264" w:before="0" w:after="150"/>
        <w:ind w:left="213" w:right="203" w:hanging="10"/>
        <w:jc w:val="center"/>
        <w:rPr/>
      </w:pPr>
      <w:r>
        <w:rPr>
          <w:rStyle w:val="DefaultParagraphFont"/>
          <w:rFonts w:eastAsia="Cambria" w:cs="Cambria" w:ascii="Cambria" w:hAnsi="Cambria"/>
        </w:rPr>
        <w:t>001 0 10 010 0 110</w:t>
      </w:r>
    </w:p>
    <w:p>
      <w:pPr>
        <w:pStyle w:val="Normal1"/>
        <w:ind w:left="12" w:right="6" w:hanging="0"/>
        <w:rPr/>
      </w:pPr>
      <w:r>
        <w:rPr/>
        <w:t>(пробелы здесь поставлены только для удобства чтения; для однозначного декодирования они не нужны).</w:t>
      </w:r>
    </w:p>
    <w:p>
      <w:pPr>
        <w:pStyle w:val="Normal1"/>
        <w:spacing w:before="0" w:after="269"/>
        <w:ind w:left="12" w:right="6" w:firstLine="397"/>
        <w:rPr/>
      </w:pPr>
      <w:r>
        <w:rPr/>
        <w:t xml:space="preserve">Теперь зашифруем преобразованное сообщение. Периодически продолженный ключ имеет вид </w:t>
      </w:r>
      <w:r>
        <w:rPr>
          <w:rStyle w:val="DefaultParagraphFont"/>
          <w:rFonts w:eastAsia="Cambria" w:cs="Cambria" w:ascii="Cambria" w:hAnsi="Cambria"/>
          <w:i/>
        </w:rPr>
        <w:t>k</w:t>
      </w:r>
      <w:r>
        <w:rPr>
          <w:rStyle w:val="DefaultParagraphFont"/>
          <w:rFonts w:eastAsia="Cambria" w:cs="Cambria" w:ascii="Cambria" w:hAnsi="Cambria"/>
        </w:rPr>
        <w:t>¯ = 011011</w:t>
      </w:r>
      <w:r>
        <w:rPr>
          <w:rStyle w:val="DefaultParagraphFont"/>
          <w:rFonts w:eastAsia="Cambria" w:cs="Cambria" w:ascii="Cambria" w:hAnsi="Cambria"/>
          <w:i/>
        </w:rPr>
        <w:t xml:space="preserve">... </w:t>
      </w:r>
      <w:r>
        <w:rPr/>
        <w:t xml:space="preserve">. Сложение битов слов </w:t>
      </w:r>
      <w:r>
        <w:rPr>
          <w:rStyle w:val="DefaultParagraphFont"/>
          <w:rFonts w:eastAsia="Cambria" w:cs="Cambria" w:ascii="Cambria" w:hAnsi="Cambria"/>
          <w:i/>
        </w:rPr>
        <w:t>w</w:t>
      </w:r>
      <w:r>
        <w:rPr>
          <w:rStyle w:val="DefaultParagraphFont"/>
          <w:rFonts w:eastAsia="Cambria" w:cs="Cambria" w:ascii="Cambria" w:hAnsi="Cambria"/>
        </w:rPr>
        <w:t xml:space="preserve">(·) </w:t>
      </w:r>
      <w:r>
        <w:rPr/>
        <w:t>с этим ключом дает</w:t>
      </w:r>
    </w:p>
    <w:p>
      <w:pPr>
        <w:pStyle w:val="Normal1"/>
        <w:spacing w:lineRule="auto" w:line="264" w:before="0" w:after="122"/>
        <w:ind w:left="760" w:right="786" w:hanging="10"/>
        <w:jc w:val="center"/>
        <w:rPr/>
      </w:pPr>
      <w:r>
        <w:rPr/>
        <w:drawing>
          <wp:inline distT="0" distB="0" distL="0" distR="0">
            <wp:extent cx="1054735" cy="432435"/>
            <wp:effectExtent l="0" t="0" r="0" b="0"/>
            <wp:docPr id="147" name="Picture 411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11136" descr=""/>
                    <pic:cNvPicPr>
                      <a:picLocks noChangeAspect="1" noChangeArrowheads="1"/>
                    </pic:cNvPicPr>
                  </pic:nvPicPr>
                  <pic:blipFill>
                    <a:blip r:embed="rId171"/>
                    <a:stretch>
                      <a:fillRect/>
                    </a:stretch>
                  </pic:blipFill>
                  <pic:spPr bwMode="auto">
                    <a:xfrm>
                      <a:off x="0" y="0"/>
                      <a:ext cx="1054735" cy="432435"/>
                    </a:xfrm>
                    <a:prstGeom prst="rect">
                      <a:avLst/>
                    </a:prstGeom>
                  </pic:spPr>
                </pic:pic>
              </a:graphicData>
            </a:graphic>
          </wp:inline>
        </w:drawing>
      </w:r>
      <w:r>
        <w:rPr>
          <w:rStyle w:val="DefaultParagraphFont"/>
          <w:rFonts w:eastAsia="Cambria" w:cs="Cambria" w:ascii="Cambria" w:hAnsi="Cambria"/>
          <w:i/>
        </w:rPr>
        <w:t>.</w:t>
      </w:r>
    </w:p>
    <w:p>
      <w:pPr>
        <w:pStyle w:val="Normal1"/>
        <w:spacing w:before="0" w:after="169"/>
        <w:ind w:left="12" w:right="6" w:hanging="0"/>
        <w:rPr/>
      </w:pPr>
      <w:r>
        <w:rPr/>
        <w:t>Зашифрованное сообщение выглядит следующим образом:</w:t>
      </w:r>
    </w:p>
    <w:p>
      <w:pPr>
        <w:pStyle w:val="Normal1"/>
        <w:tabs>
          <w:tab w:val="center" w:pos="3114" w:leader="none"/>
          <w:tab w:val="right" w:pos="6257" w:leader="none"/>
        </w:tabs>
        <w:spacing w:lineRule="auto" w:line="264" w:before="0" w:after="522"/>
        <w:ind w:left="0" w:hanging="0"/>
        <w:jc w:val="left"/>
        <w:rPr/>
      </w:pPr>
      <w:r>
        <w:rPr>
          <w:rStyle w:val="DefaultParagraphFont"/>
          <w:sz w:val="22"/>
        </w:rPr>
        <w:tab/>
      </w:r>
      <w:r>
        <w:rPr>
          <w:rStyle w:val="DefaultParagraphFont"/>
          <w:rFonts w:eastAsia="Cambria" w:cs="Cambria" w:ascii="Cambria" w:hAnsi="Cambria"/>
          <w:i/>
        </w:rPr>
        <w:t>e</w:t>
      </w:r>
      <w:r>
        <w:rPr>
          <w:rStyle w:val="DefaultParagraphFont"/>
          <w:rFonts w:eastAsia="Cambria" w:cs="Cambria" w:ascii="Cambria" w:hAnsi="Cambria"/>
        </w:rPr>
        <w:t>¯ = 001 0 11 010 0 011</w:t>
      </w:r>
      <w:r>
        <w:rPr>
          <w:rStyle w:val="DefaultParagraphFont"/>
          <w:rFonts w:eastAsia="Cambria" w:cs="Cambria" w:ascii="Cambria" w:hAnsi="Cambria"/>
          <w:i/>
        </w:rPr>
        <w:t>.</w:t>
        <w:tab/>
      </w:r>
      <w:r>
        <w:rPr>
          <w:rStyle w:val="DefaultParagraphFont"/>
          <w:rFonts w:eastAsia="Cambria" w:cs="Cambria" w:ascii="Cambria" w:hAnsi="Cambria"/>
        </w:rPr>
        <w:t>⊓⊔</w:t>
      </w:r>
    </w:p>
    <w:p>
      <w:pPr>
        <w:pStyle w:val="Normal1"/>
        <w:ind w:left="12" w:right="6" w:firstLine="397"/>
        <w:rPr/>
      </w:pPr>
      <w:r>
        <w:rPr/>
        <w:t>Остановимся теперь на основных свойствах рассмотренного метода.</w:t>
      </w:r>
    </w:p>
    <w:p>
      <w:pPr>
        <w:pStyle w:val="Normal1"/>
        <w:spacing w:lineRule="auto" w:line="247" w:before="0" w:after="103"/>
        <w:ind w:left="397" w:right="5" w:hanging="0"/>
        <w:rPr/>
      </w:pPr>
      <w:r>
        <w:rPr/>
        <w:t>Утверждение 7.7. Построенный шифр строго идеален.</w:t>
      </w:r>
    </w:p>
    <w:p>
      <w:pPr>
        <w:pStyle w:val="Normal1"/>
        <w:spacing w:before="0" w:after="174"/>
        <w:ind w:left="12" w:right="6" w:firstLine="397"/>
        <w:rPr/>
      </w:pPr>
      <w:r>
        <w:rPr/>
        <w:t xml:space="preserve">Д о к а з а т е л ь с т в о . Как уже отмечалось при изложении метода, слово </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для каждого блока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состоит из равновероятных и независимых символов 0 и 1, другими словами, «полностью» случайно. Так как блоки в сообщении независимы, то в преобразованном сообщении последовательность слов </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position w:val="-1"/>
          <w:sz w:val="13"/>
        </w:rPr>
        <w:t>1</w:t>
      </w:r>
      <w:r>
        <w:rPr>
          <w:rStyle w:val="DefaultParagraphFont"/>
          <w:rFonts w:eastAsia="Cambria" w:cs="Cambria" w:ascii="Cambria" w:hAnsi="Cambria"/>
          <w:i/>
        </w:rPr>
        <w:t>w</w:t>
      </w:r>
      <w:r>
        <w:rPr>
          <w:rStyle w:val="DefaultParagraphFont"/>
          <w:rFonts w:eastAsia="Cambria" w:cs="Cambria" w:ascii="Cambria" w:hAnsi="Cambria"/>
          <w:position w:val="-1"/>
          <w:sz w:val="13"/>
        </w:rPr>
        <w:t>2</w:t>
      </w:r>
      <w:r>
        <w:rPr>
          <w:rStyle w:val="DefaultParagraphFont"/>
          <w:rFonts w:eastAsia="Cambria" w:cs="Cambria" w:ascii="Cambria" w:hAnsi="Cambria"/>
          <w:i/>
        </w:rPr>
        <w:t>w</w:t>
      </w:r>
      <w:r>
        <w:rPr>
          <w:rStyle w:val="DefaultParagraphFont"/>
          <w:rFonts w:eastAsia="Cambria" w:cs="Cambria" w:ascii="Cambria" w:hAnsi="Cambria"/>
          <w:position w:val="-1"/>
          <w:sz w:val="13"/>
        </w:rPr>
        <w:t xml:space="preserve">3 </w:t>
      </w:r>
      <w:r>
        <w:rPr>
          <w:rStyle w:val="DefaultParagraphFont"/>
          <w:rFonts w:eastAsia="Cambria" w:cs="Cambria" w:ascii="Cambria" w:hAnsi="Cambria"/>
          <w:i/>
        </w:rPr>
        <w:t xml:space="preserve">... </w:t>
      </w:r>
      <w:r>
        <w:rPr/>
        <w:t xml:space="preserve">также полностью случайна. Но любая последовательность </w:t>
      </w:r>
      <w:r>
        <w:rPr>
          <w:rStyle w:val="DefaultParagraphFont"/>
          <w:rFonts w:eastAsia="Cambria" w:cs="Cambria" w:ascii="Cambria" w:hAnsi="Cambria"/>
          <w:i/>
        </w:rPr>
        <w:t>w</w:t>
      </w:r>
      <w:r>
        <w:rPr>
          <w:rStyle w:val="DefaultParagraphFont"/>
          <w:rFonts w:eastAsia="Cambria" w:cs="Cambria" w:ascii="Cambria" w:hAnsi="Cambria"/>
          <w:position w:val="-1"/>
          <w:sz w:val="13"/>
        </w:rPr>
        <w:t>1</w:t>
      </w:r>
      <w:r>
        <w:rPr>
          <w:rStyle w:val="DefaultParagraphFont"/>
          <w:rFonts w:eastAsia="Cambria" w:cs="Cambria" w:ascii="Cambria" w:hAnsi="Cambria"/>
          <w:i/>
        </w:rPr>
        <w:t>w</w:t>
      </w:r>
      <w:r>
        <w:rPr>
          <w:rStyle w:val="DefaultParagraphFont"/>
          <w:rFonts w:eastAsia="Cambria" w:cs="Cambria" w:ascii="Cambria" w:hAnsi="Cambria"/>
          <w:position w:val="-1"/>
          <w:sz w:val="13"/>
        </w:rPr>
        <w:t>2</w:t>
      </w:r>
      <w:r>
        <w:rPr>
          <w:rStyle w:val="DefaultParagraphFont"/>
          <w:rFonts w:eastAsia="Cambria" w:cs="Cambria" w:ascii="Cambria" w:hAnsi="Cambria"/>
          <w:i/>
        </w:rPr>
        <w:t>w</w:t>
      </w:r>
      <w:r>
        <w:rPr>
          <w:rStyle w:val="DefaultParagraphFont"/>
          <w:rFonts w:eastAsia="Cambria" w:cs="Cambria" w:ascii="Cambria" w:hAnsi="Cambria"/>
          <w:position w:val="-1"/>
          <w:sz w:val="13"/>
        </w:rPr>
        <w:t xml:space="preserve">3 </w:t>
      </w:r>
      <w:r>
        <w:rPr>
          <w:rStyle w:val="DefaultParagraphFont"/>
          <w:rFonts w:eastAsia="Cambria" w:cs="Cambria" w:ascii="Cambria" w:hAnsi="Cambria"/>
          <w:i/>
        </w:rPr>
        <w:t xml:space="preserve">... </w:t>
      </w:r>
      <w:r>
        <w:rPr/>
        <w:t xml:space="preserve">соответствует некоторому сообщению, и все такие сообщения равновероятны. Поэтому при подстановке любого ключа в дешифрующее выражение (7.29) мы получаем какое-либо решение, причем все решения равновероятны. В результате, имея только шифротекст </w:t>
      </w:r>
      <w:r>
        <w:rPr>
          <w:rStyle w:val="DefaultParagraphFont"/>
          <w:rFonts w:eastAsia="Cambria" w:cs="Cambria" w:ascii="Cambria" w:hAnsi="Cambria"/>
          <w:i/>
        </w:rPr>
        <w:t>e</w:t>
      </w:r>
      <w:r>
        <w:rPr>
          <w:rStyle w:val="DefaultParagraphFont"/>
          <w:rFonts w:eastAsia="Cambria" w:cs="Cambria" w:ascii="Cambria" w:hAnsi="Cambria"/>
        </w:rPr>
        <w:t>¯</w:t>
      </w:r>
      <w:r>
        <w:rPr/>
        <w:t>, мы ничего не можем сказать об использованном ключе, т.е.</w:t>
      </w:r>
    </w:p>
    <w:p>
      <w:pPr>
        <w:pStyle w:val="Normal1"/>
        <w:spacing w:lineRule="auto" w:line="264" w:before="0" w:after="297"/>
        <w:ind w:left="213" w:right="224" w:hanging="10"/>
        <w:jc w:val="center"/>
        <w:rPr/>
      </w:pP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49"/>
        <w:ind w:left="12" w:right="6" w:firstLine="397"/>
        <w:rPr/>
      </w:pPr>
      <w:r>
        <w:rPr/>
        <w:t xml:space="preserve">Далее, каждому конкретному сообщению </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t </w:t>
      </w:r>
      <w:r>
        <w:rPr/>
        <w:t xml:space="preserve">соответствует одна и только одна последовательность </w:t>
      </w:r>
      <w:r>
        <w:rPr>
          <w:rStyle w:val="DefaultParagraphFont"/>
          <w:rFonts w:eastAsia="Cambria" w:cs="Cambria" w:ascii="Cambria" w:hAnsi="Cambria"/>
          <w:i/>
        </w:rPr>
        <w:t>w</w:t>
      </w:r>
      <w:r>
        <w:rPr>
          <w:rStyle w:val="DefaultParagraphFont"/>
          <w:rFonts w:eastAsia="Cambria" w:cs="Cambria" w:ascii="Cambria" w:hAnsi="Cambria"/>
          <w:position w:val="-1"/>
          <w:sz w:val="13"/>
        </w:rPr>
        <w:t>1</w:t>
      </w:r>
      <w:r>
        <w:rPr>
          <w:rStyle w:val="DefaultParagraphFont"/>
          <w:rFonts w:eastAsia="Cambria" w:cs="Cambria" w:ascii="Cambria" w:hAnsi="Cambria"/>
          <w:i/>
        </w:rPr>
        <w:t>w</w:t>
      </w:r>
      <w:r>
        <w:rPr>
          <w:rStyle w:val="DefaultParagraphFont"/>
          <w:rFonts w:eastAsia="Cambria" w:cs="Cambria" w:ascii="Cambria" w:hAnsi="Cambria"/>
          <w:position w:val="-1"/>
          <w:sz w:val="13"/>
        </w:rPr>
        <w:t>2</w:t>
      </w:r>
      <w:r>
        <w:rPr>
          <w:rStyle w:val="DefaultParagraphFont"/>
          <w:rFonts w:eastAsia="Cambria" w:cs="Cambria" w:ascii="Cambria" w:hAnsi="Cambria"/>
          <w:i/>
        </w:rPr>
        <w:t>w</w:t>
      </w:r>
      <w:r>
        <w:rPr>
          <w:rStyle w:val="DefaultParagraphFont"/>
          <w:rFonts w:eastAsia="Cambria" w:cs="Cambria" w:ascii="Cambria" w:hAnsi="Cambria"/>
          <w:position w:val="-1"/>
          <w:sz w:val="13"/>
        </w:rPr>
        <w:t xml:space="preserve">3 </w:t>
      </w:r>
      <w:r>
        <w:rPr>
          <w:rStyle w:val="DefaultParagraphFont"/>
          <w:rFonts w:eastAsia="Cambria" w:cs="Cambria" w:ascii="Cambria" w:hAnsi="Cambria"/>
          <w:i/>
        </w:rPr>
        <w:t>...</w:t>
      </w:r>
      <w:r>
        <w:rPr/>
        <w:t xml:space="preserve">, и при достаточно большом </w:t>
      </w:r>
      <w:r>
        <w:rPr>
          <w:rStyle w:val="DefaultParagraphFont"/>
          <w:rFonts w:eastAsia="Cambria" w:cs="Cambria" w:ascii="Cambria" w:hAnsi="Cambria"/>
          <w:i/>
        </w:rPr>
        <w:t>t</w:t>
      </w:r>
      <w:r>
        <w:rPr/>
        <w:t xml:space="preserve">, а именно, таком, что длина последовательности </w:t>
      </w:r>
      <w:r>
        <w:rPr>
          <w:rStyle w:val="DefaultParagraphFont"/>
          <w:rFonts w:eastAsia="Cambria" w:cs="Cambria" w:ascii="Cambria" w:hAnsi="Cambria"/>
          <w:i/>
        </w:rPr>
        <w:t>w</w:t>
      </w:r>
      <w:r>
        <w:rPr>
          <w:rStyle w:val="DefaultParagraphFont"/>
          <w:rFonts w:eastAsia="Cambria" w:cs="Cambria" w:ascii="Cambria" w:hAnsi="Cambria"/>
          <w:position w:val="-1"/>
          <w:sz w:val="13"/>
        </w:rPr>
        <w:t>1</w:t>
      </w:r>
      <w:r>
        <w:rPr>
          <w:rStyle w:val="DefaultParagraphFont"/>
          <w:rFonts w:eastAsia="Cambria" w:cs="Cambria" w:ascii="Cambria" w:hAnsi="Cambria"/>
          <w:i/>
        </w:rPr>
        <w:t>w</w:t>
      </w:r>
      <w:r>
        <w:rPr>
          <w:rStyle w:val="DefaultParagraphFont"/>
          <w:rFonts w:eastAsia="Cambria" w:cs="Cambria" w:ascii="Cambria" w:hAnsi="Cambria"/>
          <w:position w:val="-1"/>
          <w:sz w:val="13"/>
        </w:rPr>
        <w:t>2</w:t>
      </w:r>
      <w:r>
        <w:rPr>
          <w:rStyle w:val="DefaultParagraphFont"/>
          <w:rFonts w:eastAsia="Cambria" w:cs="Cambria" w:ascii="Cambria" w:hAnsi="Cambria"/>
          <w:i/>
        </w:rPr>
        <w:t>w</w:t>
      </w:r>
      <w:r>
        <w:rPr>
          <w:rStyle w:val="DefaultParagraphFont"/>
          <w:rFonts w:eastAsia="Cambria" w:cs="Cambria" w:ascii="Cambria" w:hAnsi="Cambria"/>
          <w:position w:val="-1"/>
          <w:sz w:val="13"/>
        </w:rPr>
        <w:t xml:space="preserve">3 </w:t>
      </w:r>
      <w:r>
        <w:rPr>
          <w:rStyle w:val="DefaultParagraphFont"/>
          <w:rFonts w:eastAsia="Cambria" w:cs="Cambria" w:ascii="Cambria" w:hAnsi="Cambria"/>
          <w:i/>
        </w:rPr>
        <w:t xml:space="preserve">... </w:t>
      </w:r>
      <w:r>
        <w:rPr/>
        <w:t>не меньше длины ключа, каждому ключу, подставляемому в (7.29), соответствуют различные равновероятные сообщения. Поэтому</w:t>
      </w:r>
    </w:p>
    <w:p>
      <w:pPr>
        <w:pStyle w:val="Normal1"/>
        <w:spacing w:lineRule="auto" w:line="264" w:before="0" w:after="203"/>
        <w:ind w:left="760" w:right="771" w:hanging="10"/>
        <w:jc w:val="center"/>
        <w:rPr/>
      </w:pP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position w:val="-1"/>
          <w:sz w:val="13"/>
        </w:rPr>
        <w:t>1</w:t>
      </w:r>
      <w:r>
        <w:rPr>
          <w:rStyle w:val="DefaultParagraphFont"/>
          <w:rFonts w:eastAsia="Cambria" w:cs="Cambria" w:ascii="Cambria" w:hAnsi="Cambria"/>
          <w:i/>
        </w:rPr>
        <w:t>m</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...m</w:t>
      </w:r>
      <w:r>
        <w:rPr>
          <w:rStyle w:val="DefaultParagraphFont"/>
          <w:rFonts w:eastAsia="Cambria" w:cs="Cambria" w:ascii="Cambria" w:hAnsi="Cambria"/>
          <w:i/>
          <w:position w:val="-1"/>
          <w:sz w:val="13"/>
        </w:rPr>
        <w:t>t</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w:t>
      </w:r>
      <w:r>
        <w:rPr>
          <w:rStyle w:val="DefaultParagraphFont"/>
          <w:rFonts w:eastAsia="Cambria" w:cs="Cambria" w:ascii="Cambria" w:hAnsi="Cambria"/>
          <w:i/>
        </w:rPr>
        <w:t>.</w:t>
      </w:r>
    </w:p>
    <w:p>
      <w:pPr>
        <w:pStyle w:val="Normal1"/>
        <w:ind w:left="12" w:right="6" w:hanging="0"/>
        <w:rPr/>
      </w:pPr>
      <w:r>
        <w:rPr/>
        <w:t xml:space="preserve">Ненулевая энтропия источника гарантирует то, что требуемое достаточно большое </w:t>
      </w:r>
      <w:r>
        <w:rPr>
          <w:rStyle w:val="DefaultParagraphFont"/>
          <w:rFonts w:eastAsia="Cambria" w:cs="Cambria" w:ascii="Cambria" w:hAnsi="Cambria"/>
          <w:i/>
        </w:rPr>
        <w:t xml:space="preserve">t </w:t>
      </w:r>
      <w:r>
        <w:rPr/>
        <w:t>всегда существует.</w:t>
      </w:r>
    </w:p>
    <w:p>
      <w:pPr>
        <w:pStyle w:val="Normal1"/>
        <w:tabs>
          <w:tab w:val="center" w:pos="2876" w:leader="none"/>
          <w:tab w:val="right" w:pos="6257" w:leader="none"/>
        </w:tabs>
        <w:spacing w:lineRule="auto" w:line="247" w:before="0" w:after="244"/>
        <w:ind w:left="0" w:hanging="0"/>
        <w:jc w:val="left"/>
        <w:rPr/>
      </w:pPr>
      <w:r>
        <w:rPr>
          <w:rStyle w:val="DefaultParagraphFont"/>
          <w:sz w:val="22"/>
        </w:rPr>
        <w:tab/>
      </w:r>
      <w:r>
        <w:rPr/>
        <w:t>Таким образом, мы доказали, что (7.27) выполняется.</w:t>
        <w:tab/>
      </w:r>
      <w:r>
        <w:rPr>
          <w:rStyle w:val="DefaultParagraphFont"/>
          <w:rFonts w:eastAsia="Cambria" w:cs="Cambria" w:ascii="Cambria" w:hAnsi="Cambria"/>
        </w:rPr>
        <w:t>⊓⊔</w:t>
      </w:r>
    </w:p>
    <w:p>
      <w:pPr>
        <w:pStyle w:val="Normal1"/>
        <w:spacing w:before="0" w:after="120"/>
        <w:ind w:left="12" w:right="6" w:firstLine="397"/>
        <w:rPr/>
      </w:pPr>
      <w:r>
        <w:rPr/>
        <w:t>Особенностью предложенного шифра является то, что шифрованию подвергается не все преобразованное сообщение, а только его часть. В приведенном примере даже может показаться, что слишком много информации остается «открытой». Какая все-таки доля информации скрывается этим шифром? Следующее утверждение дает ответ на этот вопрос.</w:t>
      </w:r>
    </w:p>
    <w:p>
      <w:pPr>
        <w:pStyle w:val="Normal1"/>
        <w:spacing w:lineRule="auto" w:line="247" w:before="0" w:after="166"/>
        <w:ind w:left="-15" w:right="5" w:firstLine="387"/>
        <w:rPr/>
      </w:pPr>
      <w:r>
        <w:rPr/>
        <w:t xml:space="preserve">Утверждение 7.8. Пусть сообщение порождается источником без памяти с энтропией </w:t>
      </w:r>
      <w:r>
        <w:rPr>
          <w:rStyle w:val="DefaultParagraphFont"/>
          <w:rFonts w:eastAsia="Cambria" w:cs="Cambria" w:ascii="Cambria" w:hAnsi="Cambria"/>
          <w:i/>
        </w:rPr>
        <w:t xml:space="preserve">h </w:t>
      </w:r>
      <w:r>
        <w:rPr/>
        <w:t xml:space="preserve">на букву . Тогда для каждого блока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из </w:t>
      </w:r>
      <w:r>
        <w:rPr>
          <w:rStyle w:val="DefaultParagraphFont"/>
          <w:rFonts w:eastAsia="Cambria" w:cs="Cambria" w:ascii="Cambria" w:hAnsi="Cambria"/>
          <w:i/>
        </w:rPr>
        <w:t xml:space="preserve">n </w:t>
      </w:r>
      <w:r>
        <w:rPr/>
        <w:t xml:space="preserve">символов сообщения средняя длина шифруемого слова </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удовлетворяет неравенству</w:t>
      </w:r>
    </w:p>
    <w:p>
      <w:pPr>
        <w:pStyle w:val="Normal1"/>
        <w:tabs>
          <w:tab w:val="center" w:pos="3118" w:leader="none"/>
          <w:tab w:val="right" w:pos="6257" w:leader="none"/>
        </w:tabs>
        <w:spacing w:lineRule="auto" w:line="264" w:before="0" w:after="260"/>
        <w:ind w:left="0" w:hanging="0"/>
        <w:jc w:val="left"/>
        <w:rPr/>
      </w:pPr>
      <w:r>
        <w:rPr>
          <w:rStyle w:val="DefaultParagraphFont"/>
          <w:sz w:val="22"/>
        </w:rPr>
        <w:tab/>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i/>
        </w:rPr>
        <w:t xml:space="preserve">&gt; nh </w:t>
      </w:r>
      <w:r>
        <w:rPr>
          <w:rStyle w:val="DefaultParagraphFont"/>
          <w:rFonts w:eastAsia="Cambria" w:cs="Cambria" w:ascii="Cambria" w:hAnsi="Cambria"/>
        </w:rPr>
        <w:t>− 2log(</w:t>
      </w:r>
      <w:r>
        <w:rPr>
          <w:rStyle w:val="DefaultParagraphFont"/>
          <w:rFonts w:eastAsia="Cambria" w:cs="Cambria" w:ascii="Cambria" w:hAnsi="Cambria"/>
          <w:i/>
        </w:rPr>
        <w:t xml:space="preserve">n </w:t>
      </w:r>
      <w:r>
        <w:rPr>
          <w:rStyle w:val="DefaultParagraphFont"/>
          <w:rFonts w:eastAsia="Cambria" w:cs="Cambria" w:ascii="Cambria" w:hAnsi="Cambria"/>
        </w:rPr>
        <w:t>+ 1)</w:t>
        <w:tab/>
      </w:r>
      <w:r>
        <w:rPr/>
        <w:t>(7.30)</w:t>
      </w:r>
    </w:p>
    <w:p>
      <w:pPr>
        <w:pStyle w:val="Normal1"/>
        <w:spacing w:lineRule="auto" w:line="247" w:before="0" w:after="166"/>
        <w:ind w:left="-15" w:right="5" w:hanging="0"/>
        <w:rPr/>
      </w:pPr>
      <w:r>
        <w:rPr/>
        <w:t xml:space="preserve">(здесь </w:t>
      </w:r>
      <w:r>
        <w:rPr>
          <w:rStyle w:val="DefaultParagraphFont"/>
          <w:rFonts w:eastAsia="Cambria" w:cs="Cambria" w:ascii="Cambria" w:hAnsi="Cambria"/>
          <w:i/>
        </w:rPr>
        <w:t>E</w:t>
      </w:r>
      <w:r>
        <w:rPr>
          <w:rStyle w:val="DefaultParagraphFont"/>
          <w:rFonts w:eastAsia="Cambria" w:cs="Cambria" w:ascii="Cambria" w:hAnsi="Cambria"/>
        </w:rPr>
        <w:t xml:space="preserve">(·) </w:t>
      </w:r>
      <w:r>
        <w:rPr/>
        <w:t xml:space="preserve">— математическое ожидание, а </w:t>
      </w:r>
      <w:r>
        <w:rPr>
          <w:rStyle w:val="DefaultParagraphFont"/>
          <w:rFonts w:eastAsia="Cambria" w:cs="Cambria" w:ascii="Cambria" w:hAnsi="Cambria"/>
        </w:rPr>
        <w:t xml:space="preserve">| · | </w:t>
      </w:r>
      <w:r>
        <w:rPr/>
        <w:t>— длина).</w:t>
      </w:r>
    </w:p>
    <w:p>
      <w:pPr>
        <w:pStyle w:val="Normal1"/>
        <w:ind w:left="12" w:right="6" w:firstLine="397"/>
        <w:rPr/>
      </w:pPr>
      <w:r>
        <w:rPr/>
        <w:t xml:space="preserve">Д о к а з а т е л ь с т в о . Компонента кода </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может принимать любое значение от 0 до </w:t>
      </w:r>
      <w:r>
        <w:rPr>
          <w:rStyle w:val="DefaultParagraphFont"/>
          <w:rFonts w:eastAsia="Cambria" w:cs="Cambria" w:ascii="Cambria" w:hAnsi="Cambria"/>
          <w:i/>
        </w:rPr>
        <w:t>n</w:t>
      </w:r>
      <w:r>
        <w:rPr/>
        <w:t xml:space="preserve">, и поэтому ее максимальная энтропия равна </w:t>
      </w:r>
      <w:r>
        <w:rPr>
          <w:rStyle w:val="DefaultParagraphFont"/>
          <w:rFonts w:eastAsia="Cambria" w:cs="Cambria" w:ascii="Cambria" w:hAnsi="Cambria"/>
        </w:rPr>
        <w:t>log(</w:t>
      </w:r>
      <w:r>
        <w:rPr>
          <w:rStyle w:val="DefaultParagraphFont"/>
          <w:rFonts w:eastAsia="Cambria" w:cs="Cambria" w:ascii="Cambria" w:hAnsi="Cambria"/>
          <w:i/>
        </w:rPr>
        <w:t xml:space="preserve">n </w:t>
      </w:r>
      <w:r>
        <w:rPr>
          <w:rStyle w:val="DefaultParagraphFont"/>
          <w:rFonts w:eastAsia="Cambria" w:cs="Cambria" w:ascii="Cambria" w:hAnsi="Cambria"/>
        </w:rPr>
        <w:t>+ 1)</w:t>
      </w:r>
      <w:r>
        <w:rPr/>
        <w:t>.</w:t>
      </w:r>
    </w:p>
    <w:p>
      <w:pPr>
        <w:pStyle w:val="Normal1"/>
        <w:spacing w:before="0" w:after="164"/>
        <w:ind w:left="12" w:right="6" w:firstLine="397"/>
        <w:rPr/>
      </w:pPr>
      <w:r>
        <w:rPr/>
        <w:t xml:space="preserve">Слово </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может прининять любое значение от 0 до </w:t>
      </w:r>
      <w:r>
        <w:rPr>
          <w:rStyle w:val="DefaultParagraphFont"/>
          <w:rFonts w:eastAsia="Cambria" w:cs="Cambria" w:ascii="Cambria" w:hAnsi="Cambria"/>
          <w:i/>
        </w:rPr>
        <w:t>ν</w:t>
      </w:r>
      <w:r>
        <w:rPr/>
        <w:t xml:space="preserve">, что связано с разбиением </w:t>
      </w:r>
      <w:r>
        <w:rPr>
          <w:rStyle w:val="DefaultParagraphFont"/>
          <w:rFonts w:eastAsia="Cambria" w:cs="Cambria" w:ascii="Cambria" w:hAnsi="Cambria"/>
          <w:i/>
        </w:rPr>
        <w:t xml:space="preserve">S </w:t>
      </w:r>
      <w:r>
        <w:rPr/>
        <w:t xml:space="preserve">на подмножества </w:t>
      </w:r>
      <w:r>
        <w:rPr>
          <w:rStyle w:val="DefaultParagraphFont"/>
          <w:rFonts w:eastAsia="Cambria" w:cs="Cambria" w:ascii="Cambria" w:hAnsi="Cambria"/>
          <w:i/>
        </w:rPr>
        <w:t>S</w:t>
      </w:r>
      <w:r>
        <w:rPr>
          <w:rStyle w:val="DefaultParagraphFont"/>
          <w:rFonts w:eastAsia="Cambria" w:cs="Cambria" w:ascii="Cambria" w:hAnsi="Cambria"/>
          <w:position w:val="-1"/>
          <w:sz w:val="13"/>
        </w:rPr>
        <w:t>0</w:t>
      </w:r>
      <w:r>
        <w:rPr/>
        <w:t xml:space="preserve">, </w:t>
      </w:r>
      <w:r>
        <w:rPr>
          <w:rStyle w:val="DefaultParagraphFont"/>
          <w:rFonts w:eastAsia="Cambria" w:cs="Cambria" w:ascii="Cambria" w:hAnsi="Cambria"/>
          <w:i/>
        </w:rPr>
        <w:t>S</w:t>
      </w:r>
      <w:r>
        <w:rPr>
          <w:rStyle w:val="DefaultParagraphFont"/>
          <w:rFonts w:eastAsia="Cambria" w:cs="Cambria" w:ascii="Cambria" w:hAnsi="Cambria"/>
          <w:position w:val="-1"/>
          <w:sz w:val="13"/>
        </w:rPr>
        <w:t>1</w:t>
      </w:r>
      <w:r>
        <w:rPr/>
        <w:t xml:space="preserve">, ..., </w:t>
      </w:r>
      <w:r>
        <w:rPr>
          <w:rStyle w:val="DefaultParagraphFont"/>
          <w:rFonts w:eastAsia="Cambria" w:cs="Cambria" w:ascii="Cambria" w:hAnsi="Cambria"/>
          <w:i/>
        </w:rPr>
        <w:t>S</w:t>
      </w:r>
      <w:r>
        <w:rPr>
          <w:rStyle w:val="DefaultParagraphFont"/>
          <w:rFonts w:eastAsia="Cambria" w:cs="Cambria" w:ascii="Cambria" w:hAnsi="Cambria"/>
          <w:i/>
          <w:position w:val="-1"/>
          <w:sz w:val="13"/>
        </w:rPr>
        <w:t xml:space="preserve">ν </w:t>
      </w:r>
      <w:r>
        <w:rPr/>
        <w:t xml:space="preserve">. Очевидно, что </w:t>
      </w:r>
      <w:r>
        <w:rPr>
          <w:rStyle w:val="DefaultParagraphFont"/>
          <w:rFonts w:eastAsia="Cambria" w:cs="Cambria" w:ascii="Cambria" w:hAnsi="Cambria"/>
          <w:i/>
        </w:rPr>
        <w:t xml:space="preserve">ν </w:t>
      </w:r>
      <w:r>
        <w:rPr>
          <w:rStyle w:val="DefaultParagraphFont"/>
          <w:rFonts w:eastAsia="Cambria" w:cs="Cambria" w:ascii="Cambria" w:hAnsi="Cambria"/>
        </w:rPr>
        <w:t>≤ ⌊log|</w:t>
      </w:r>
      <w:r>
        <w:rPr>
          <w:rStyle w:val="DefaultParagraphFont"/>
          <w:rFonts w:eastAsia="Cambria" w:cs="Cambria" w:ascii="Cambria" w:hAnsi="Cambria"/>
          <w:i/>
        </w:rPr>
        <w:t>S</w:t>
      </w:r>
      <w:r>
        <w:rPr>
          <w:rStyle w:val="DefaultParagraphFont"/>
          <w:rFonts w:eastAsia="Cambria" w:cs="Cambria" w:ascii="Cambria" w:hAnsi="Cambria"/>
        </w:rPr>
        <w:t>|⌋</w:t>
      </w:r>
      <w:r>
        <w:rPr/>
        <w:t xml:space="preserve">. Из известного неравенства </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rPr>
        <w:t xml:space="preserve">| = </w:t>
      </w:r>
      <w:r>
        <w:rPr>
          <w:rStyle w:val="DefaultParagraphFont"/>
          <w:rFonts w:eastAsia="Cambria" w:cs="Cambria" w:ascii="Cambria" w:hAnsi="Cambria"/>
          <w:i/>
        </w:rPr>
        <w:t>C</w:t>
      </w:r>
      <w:r>
        <w:rPr>
          <w:rStyle w:val="DefaultParagraphFont"/>
          <w:rFonts w:eastAsia="Cambria" w:cs="Cambria" w:ascii="Cambria" w:hAnsi="Cambria"/>
          <w:i/>
          <w:position w:val="6"/>
          <w:sz w:val="13"/>
        </w:rPr>
        <w:t>nn</w:t>
      </w:r>
      <w:r>
        <w:rPr>
          <w:rStyle w:val="DefaultParagraphFont"/>
          <w:rFonts w:eastAsia="Cambria" w:cs="Cambria" w:ascii="Cambria" w:hAnsi="Cambria"/>
          <w:position w:val="-1"/>
          <w:sz w:val="10"/>
          <w:sz w:val="15"/>
        </w:rPr>
        <w:t xml:space="preserve">1 </w:t>
      </w:r>
      <w:r>
        <w:rPr>
          <w:rStyle w:val="DefaultParagraphFont"/>
          <w:rFonts w:eastAsia="Cambria" w:cs="Cambria" w:ascii="Cambria" w:hAnsi="Cambria"/>
          <w:i/>
        </w:rPr>
        <w:t xml:space="preserve">&lt;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n </w:t>
      </w:r>
      <w:r>
        <w:rPr/>
        <w:t xml:space="preserve">получаем </w:t>
      </w:r>
      <w:r>
        <w:rPr>
          <w:rStyle w:val="DefaultParagraphFont"/>
          <w:rFonts w:eastAsia="Cambria" w:cs="Cambria" w:ascii="Cambria" w:hAnsi="Cambria"/>
        </w:rPr>
        <w:t>log</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rPr>
        <w:t>|</w:t>
      </w:r>
      <w:r>
        <w:rPr/>
        <w:t>строго меньше</w:t>
      </w:r>
      <w:r>
        <w:rPr>
          <w:rStyle w:val="DefaultParagraphFont"/>
          <w:rFonts w:eastAsia="Cambria" w:cs="Cambria" w:ascii="Cambria" w:hAnsi="Cambria"/>
          <w:i/>
        </w:rPr>
        <w:t xml:space="preserve">&lt; </w:t>
      </w:r>
      <w:r>
        <w:rPr>
          <w:rStyle w:val="DefaultParagraphFont"/>
          <w:rFonts w:eastAsia="Cambria" w:cs="Cambria" w:ascii="Cambria" w:hAnsi="Cambria"/>
          <w:i/>
          <w:position w:val="-2"/>
          <w:sz w:val="20"/>
          <w:sz w:val="31"/>
        </w:rPr>
        <w:t xml:space="preserve">n </w:t>
      </w:r>
      <w:r>
        <w:rPr/>
        <w:t xml:space="preserve">и </w:t>
      </w:r>
      <w:r>
        <w:rPr>
          <w:rStyle w:val="DefaultParagraphFont"/>
          <w:rFonts w:eastAsia="Cambria" w:cs="Cambria" w:ascii="Cambria" w:hAnsi="Cambria"/>
          <w:i/>
        </w:rPr>
        <w:t xml:space="preserve">ν </w:t>
      </w:r>
      <w:r>
        <w:rPr>
          <w:rStyle w:val="DefaultParagraphFont"/>
          <w:rFonts w:eastAsia="Cambria" w:cs="Cambria" w:ascii="Cambria" w:hAnsi="Cambria"/>
        </w:rPr>
        <w:t>≤ log|</w:t>
      </w:r>
      <w:r>
        <w:rPr>
          <w:rStyle w:val="DefaultParagraphFont"/>
          <w:rFonts w:eastAsia="Cambria" w:cs="Cambria" w:ascii="Cambria" w:hAnsi="Cambria"/>
          <w:i/>
        </w:rPr>
        <w:t>S</w:t>
      </w:r>
      <w:r>
        <w:rPr>
          <w:rStyle w:val="DefaultParagraphFont"/>
          <w:rFonts w:eastAsia="Cambria" w:cs="Cambria" w:ascii="Cambria" w:hAnsi="Cambria"/>
          <w:position w:val="-2"/>
          <w:sz w:val="20"/>
          <w:sz w:val="31"/>
        </w:rPr>
        <w:t>log(</w:t>
      </w:r>
      <w:r>
        <w:rPr>
          <w:rStyle w:val="DefaultParagraphFont"/>
          <w:rFonts w:eastAsia="Cambria" w:cs="Cambria" w:ascii="Cambria" w:hAnsi="Cambria"/>
        </w:rPr>
        <w:t xml:space="preserve">| </w:t>
      </w:r>
      <w:r>
        <w:rPr>
          <w:rStyle w:val="DefaultParagraphFont"/>
          <w:rFonts w:eastAsia="Cambria" w:cs="Cambria" w:ascii="Cambria" w:hAnsi="Cambria"/>
          <w:i/>
        </w:rPr>
        <w:t>&lt;</w:t>
      </w:r>
      <w:r>
        <w:rPr>
          <w:rStyle w:val="DefaultParagraphFont"/>
          <w:rFonts w:eastAsia="Cambria" w:cs="Cambria" w:ascii="Cambria" w:hAnsi="Cambria"/>
          <w:i/>
          <w:position w:val="-2"/>
          <w:sz w:val="20"/>
          <w:sz w:val="31"/>
        </w:rPr>
        <w:t>n</w:t>
      </w:r>
      <w:r>
        <w:rPr>
          <w:rStyle w:val="DefaultParagraphFont"/>
          <w:rFonts w:eastAsia="Cambria" w:cs="Cambria" w:ascii="Cambria" w:hAnsi="Cambria"/>
          <w:i/>
        </w:rPr>
        <w:t>n</w:t>
      </w:r>
      <w:r>
        <w:rPr>
          <w:rStyle w:val="DefaultParagraphFont"/>
          <w:rFonts w:eastAsia="Cambria" w:cs="Cambria" w:ascii="Cambria" w:hAnsi="Cambria"/>
          <w:position w:val="-2"/>
          <w:sz w:val="20"/>
          <w:sz w:val="31"/>
        </w:rPr>
        <w:t>+ 1)</w:t>
      </w:r>
      <w:r>
        <w:rPr/>
        <w:t>. Поэтому максимальная энтропия слова.</w:t>
      </w:r>
    </w:p>
    <w:p>
      <w:pPr>
        <w:pStyle w:val="Normal1"/>
        <w:spacing w:before="0" w:after="210"/>
        <w:ind w:left="12" w:right="6" w:firstLine="397"/>
        <w:rPr/>
      </w:pPr>
      <w:r>
        <w:rPr/>
        <w:t xml:space="preserve">Энтропия блока равна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 xml:space="preserve">nh </w:t>
      </w:r>
      <w:r>
        <w:rPr/>
        <w:t xml:space="preserve">(так как символы порождаются источником без памяти). При преобразовании блока энтропия не изменяется, поэтому для энтропии слова </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имеем</w:t>
      </w:r>
    </w:p>
    <w:p>
      <w:pPr>
        <w:pStyle w:val="Normal1"/>
        <w:spacing w:lineRule="auto" w:line="264" w:before="0" w:after="319"/>
        <w:ind w:left="213" w:right="204" w:hanging="10"/>
        <w:jc w:val="center"/>
        <w:rPr/>
      </w:pP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i/>
        </w:rPr>
        <w:t xml:space="preserve">&gt; nh </w:t>
      </w:r>
      <w:r>
        <w:rPr>
          <w:rStyle w:val="DefaultParagraphFont"/>
          <w:rFonts w:eastAsia="Cambria" w:cs="Cambria" w:ascii="Cambria" w:hAnsi="Cambria"/>
        </w:rPr>
        <w:t>− 2log(</w:t>
      </w:r>
      <w:r>
        <w:rPr>
          <w:rStyle w:val="DefaultParagraphFont"/>
          <w:rFonts w:eastAsia="Cambria" w:cs="Cambria" w:ascii="Cambria" w:hAnsi="Cambria"/>
          <w:i/>
        </w:rPr>
        <w:t xml:space="preserve">n </w:t>
      </w:r>
      <w:r>
        <w:rPr>
          <w:rStyle w:val="DefaultParagraphFont"/>
          <w:rFonts w:eastAsia="Cambria" w:cs="Cambria" w:ascii="Cambria" w:hAnsi="Cambria"/>
        </w:rPr>
        <w:t>+ 1)</w:t>
      </w:r>
    </w:p>
    <w:p>
      <w:pPr>
        <w:pStyle w:val="Normal1"/>
        <w:spacing w:before="0" w:after="251"/>
        <w:ind w:left="12" w:right="6" w:hanging="0"/>
        <w:rPr/>
      </w:pPr>
      <w:r>
        <w:rPr/>
        <w:t xml:space="preserve">(из общей энтропии мы вычли верхнюю границу максимальной энтропии слов </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i/>
        </w:rPr>
        <w:t>v</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w:t>
      </w:r>
      <w:r>
        <w:rPr/>
        <w:t xml:space="preserve">). Но так как слово </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состоит из равновероятных и независимых символов 0 и 1, его средняя длина совпадает с энтропией, что завершает доказательство. </w:t>
      </w:r>
      <w:r>
        <w:rPr>
          <w:rStyle w:val="DefaultParagraphFont"/>
          <w:rFonts w:eastAsia="Cambria" w:cs="Cambria" w:ascii="Cambria" w:hAnsi="Cambria"/>
        </w:rPr>
        <w:t>⊓⊔</w:t>
      </w:r>
    </w:p>
    <w:p>
      <w:pPr>
        <w:pStyle w:val="Normal1"/>
        <w:ind w:left="12" w:right="6" w:firstLine="397"/>
        <w:rPr/>
      </w:pPr>
      <w:r>
        <w:rPr/>
        <w:t xml:space="preserve">Неформально, утверждение 7.8 говорит о том, что «почти вся» информация сообщения содержится в шифруемой компоненте кода </w:t>
      </w:r>
      <w:r>
        <w:rPr>
          <w:rStyle w:val="DefaultParagraphFont"/>
          <w:rFonts w:eastAsia="Cambria" w:cs="Cambria" w:ascii="Cambria" w:hAnsi="Cambria"/>
          <w:i/>
        </w:rPr>
        <w:t>w</w:t>
      </w:r>
      <w:r>
        <w:rPr/>
        <w:t xml:space="preserve">, если длина блока </w:t>
      </w:r>
      <w:r>
        <w:rPr>
          <w:rStyle w:val="DefaultParagraphFont"/>
          <w:rFonts w:eastAsia="Cambria" w:cs="Cambria" w:ascii="Cambria" w:hAnsi="Cambria"/>
          <w:i/>
        </w:rPr>
        <w:t xml:space="preserve">n </w:t>
      </w:r>
      <w:r>
        <w:rPr/>
        <w:t>достаточно велика. Иными словами, представленный шифр скрывает «почти всю» информацию. Причем даже полный перебор ключей не позволяет вскрыть шифр.</w:t>
      </w:r>
    </w:p>
    <w:p>
      <w:pPr>
        <w:pStyle w:val="Normal1"/>
        <w:spacing w:before="0" w:after="633"/>
        <w:ind w:left="12" w:right="6" w:firstLine="397"/>
        <w:rPr/>
      </w:pPr>
      <w:r>
        <w:rPr/>
        <w:t xml:space="preserve">Конечно, рассмотренная конструкция идеальной криптосистемы может иметь различные варианты построения. Например, может представлять интерес вариант, в котором часть ключа используется для «закрытия» префикса (т.е. компонент </w:t>
      </w:r>
      <w:r>
        <w:rPr>
          <w:rStyle w:val="DefaultParagraphFont"/>
          <w:rFonts w:eastAsia="Cambria" w:cs="Cambria" w:ascii="Cambria" w:hAnsi="Cambria"/>
          <w:i/>
        </w:rPr>
        <w:t xml:space="preserve">u </w:t>
      </w:r>
      <w:r>
        <w:rPr/>
        <w:t xml:space="preserve">и </w:t>
      </w:r>
      <w:r>
        <w:rPr>
          <w:rStyle w:val="DefaultParagraphFont"/>
          <w:rFonts w:eastAsia="Cambria" w:cs="Cambria" w:ascii="Cambria" w:hAnsi="Cambria"/>
          <w:i/>
        </w:rPr>
        <w:t xml:space="preserve">v </w:t>
      </w:r>
      <w:r>
        <w:rPr/>
        <w:t>кода). Правда, в этом случае система будет «просто» идеальной (не строго идеальной).</w:t>
      </w:r>
    </w:p>
    <w:p>
      <w:pPr>
        <w:pStyle w:val="Normal1"/>
        <w:spacing w:lineRule="auto" w:line="268" w:before="0" w:after="145"/>
        <w:ind w:left="-1" w:hanging="10"/>
        <w:jc w:val="left"/>
        <w:rPr/>
      </w:pPr>
      <w:r>
        <w:rPr>
          <w:rStyle w:val="DefaultParagraphFont"/>
          <w:sz w:val="24"/>
        </w:rPr>
        <w:t>Задачи и упражнения</w:t>
      </w:r>
    </w:p>
    <w:p>
      <w:pPr>
        <w:pStyle w:val="Normal1"/>
        <w:spacing w:before="0" w:after="220"/>
        <w:ind w:left="142" w:right="6" w:hanging="0"/>
        <w:rPr/>
      </w:pPr>
      <w:r>
        <w:rPr/>
        <w:t xml:space="preserve">7.1. Зашифровать сообщение </w:t>
      </w:r>
      <w:r>
        <w:rPr>
          <w:rStyle w:val="DefaultParagraphFont"/>
          <w:rFonts w:eastAsia="Cambria" w:cs="Cambria" w:ascii="Cambria" w:hAnsi="Cambria"/>
          <w:i/>
        </w:rPr>
        <w:t>m</w:t>
      </w:r>
      <w:r>
        <w:rPr>
          <w:rStyle w:val="DefaultParagraphFont"/>
          <w:rFonts w:eastAsia="Cambria" w:cs="Cambria" w:ascii="Cambria" w:hAnsi="Cambria"/>
        </w:rPr>
        <w:t xml:space="preserve">¯ </w:t>
      </w:r>
      <w:r>
        <w:rPr/>
        <w:t xml:space="preserve">шифром Вернама с ключом </w:t>
      </w:r>
      <w:r>
        <w:rPr>
          <w:rStyle w:val="DefaultParagraphFont"/>
          <w:rFonts w:eastAsia="Cambria" w:cs="Cambria" w:ascii="Cambria" w:hAnsi="Cambria"/>
          <w:i/>
        </w:rPr>
        <w:t>k</w:t>
      </w:r>
      <w:r>
        <w:rPr>
          <w:rStyle w:val="DefaultParagraphFont"/>
          <w:rFonts w:eastAsia="Cambria" w:cs="Cambria" w:ascii="Cambria" w:hAnsi="Cambria"/>
        </w:rPr>
        <w:t>¯</w:t>
      </w:r>
      <w:r>
        <w:rPr/>
        <w:t>:</w:t>
      </w:r>
    </w:p>
    <w:p>
      <w:pPr>
        <w:pStyle w:val="Normal1"/>
        <w:spacing w:lineRule="auto" w:line="266" w:before="0" w:after="120"/>
        <w:ind w:left="804" w:hanging="10"/>
        <w:rPr/>
      </w:pPr>
      <w:r>
        <w:rPr/>
        <w:t xml:space="preserve">а. </w:t>
      </w:r>
      <w:r>
        <w:rPr>
          <w:rStyle w:val="DefaultParagraphFont"/>
          <w:rFonts w:eastAsia="Cambria" w:cs="Cambria" w:ascii="Cambria" w:hAnsi="Cambria"/>
          <w:i/>
        </w:rPr>
        <w:t>m</w:t>
      </w:r>
      <w:r>
        <w:rPr>
          <w:rStyle w:val="DefaultParagraphFont"/>
          <w:rFonts w:eastAsia="Cambria" w:cs="Cambria" w:ascii="Cambria" w:hAnsi="Cambria"/>
        </w:rPr>
        <w:t>¯ = 1001101011</w:t>
      </w:r>
      <w:r>
        <w:rPr/>
        <w:t xml:space="preserve">, </w:t>
      </w:r>
      <w:r>
        <w:rPr>
          <w:rStyle w:val="DefaultParagraphFont"/>
          <w:rFonts w:eastAsia="Cambria" w:cs="Cambria" w:ascii="Cambria" w:hAnsi="Cambria"/>
          <w:i/>
        </w:rPr>
        <w:t>k</w:t>
      </w:r>
      <w:r>
        <w:rPr>
          <w:rStyle w:val="DefaultParagraphFont"/>
          <w:rFonts w:eastAsia="Cambria" w:cs="Cambria" w:ascii="Cambria" w:hAnsi="Cambria"/>
        </w:rPr>
        <w:t>¯ = 0110100101</w:t>
      </w:r>
      <w:r>
        <w:rPr/>
        <w:t>,</w:t>
      </w:r>
    </w:p>
    <w:p>
      <w:pPr>
        <w:pStyle w:val="Normal1"/>
        <w:spacing w:lineRule="auto" w:line="266" w:before="0" w:after="120"/>
        <w:ind w:left="804" w:hanging="10"/>
        <w:rPr/>
      </w:pPr>
      <w:r>
        <w:rPr/>
        <w:t xml:space="preserve">б. </w:t>
      </w:r>
      <w:r>
        <w:rPr>
          <w:rStyle w:val="DefaultParagraphFont"/>
          <w:rFonts w:eastAsia="Cambria" w:cs="Cambria" w:ascii="Cambria" w:hAnsi="Cambria"/>
          <w:i/>
        </w:rPr>
        <w:t>m</w:t>
      </w:r>
      <w:r>
        <w:rPr>
          <w:rStyle w:val="DefaultParagraphFont"/>
          <w:rFonts w:eastAsia="Cambria" w:cs="Cambria" w:ascii="Cambria" w:hAnsi="Cambria"/>
        </w:rPr>
        <w:t>¯ = 0011101001</w:t>
      </w:r>
      <w:r>
        <w:rPr/>
        <w:t xml:space="preserve">, </w:t>
      </w:r>
      <w:r>
        <w:rPr>
          <w:rStyle w:val="DefaultParagraphFont"/>
          <w:rFonts w:eastAsia="Cambria" w:cs="Cambria" w:ascii="Cambria" w:hAnsi="Cambria"/>
          <w:i/>
        </w:rPr>
        <w:t>k</w:t>
      </w:r>
      <w:r>
        <w:rPr>
          <w:rStyle w:val="DefaultParagraphFont"/>
          <w:rFonts w:eastAsia="Cambria" w:cs="Cambria" w:ascii="Cambria" w:hAnsi="Cambria"/>
        </w:rPr>
        <w:t>¯ = 1100011100</w:t>
      </w:r>
      <w:r>
        <w:rPr/>
        <w:t>,</w:t>
      </w:r>
    </w:p>
    <w:p>
      <w:pPr>
        <w:sectPr>
          <w:headerReference w:type="even" r:id="rId172"/>
          <w:headerReference w:type="default" r:id="rId173"/>
          <w:type w:val="nextPage"/>
          <w:pgSz w:w="6800" w:h="10400"/>
          <w:pgMar w:left="278" w:right="265" w:gutter="0" w:header="187" w:top="736" w:footer="0" w:bottom="720"/>
          <w:pgNumType w:fmt="decimal"/>
          <w:formProt w:val="false"/>
          <w:textDirection w:val="lrTb"/>
          <w:docGrid w:type="default" w:linePitch="600" w:charSpace="36864"/>
        </w:sectPr>
        <w:pStyle w:val="Normal1"/>
        <w:spacing w:lineRule="auto" w:line="266" w:before="0" w:after="69"/>
        <w:ind w:left="804" w:hanging="10"/>
        <w:rPr/>
      </w:pPr>
      <w:r>
        <w:rPr/>
        <w:t xml:space="preserve">в. </w:t>
      </w:r>
      <w:r>
        <w:rPr>
          <w:rStyle w:val="DefaultParagraphFont"/>
          <w:rFonts w:eastAsia="Cambria" w:cs="Cambria" w:ascii="Cambria" w:hAnsi="Cambria"/>
          <w:i/>
        </w:rPr>
        <w:t>m</w:t>
      </w:r>
      <w:r>
        <w:rPr>
          <w:rStyle w:val="DefaultParagraphFont"/>
          <w:rFonts w:eastAsia="Cambria" w:cs="Cambria" w:ascii="Cambria" w:hAnsi="Cambria"/>
        </w:rPr>
        <w:t>¯ = 1000011100</w:t>
      </w:r>
      <w:r>
        <w:rPr/>
        <w:t xml:space="preserve">, </w:t>
      </w:r>
      <w:r>
        <w:rPr>
          <w:rStyle w:val="DefaultParagraphFont"/>
          <w:rFonts w:eastAsia="Cambria" w:cs="Cambria" w:ascii="Cambria" w:hAnsi="Cambria"/>
          <w:i/>
        </w:rPr>
        <w:t>k</w:t>
      </w:r>
      <w:r>
        <w:rPr>
          <w:rStyle w:val="DefaultParagraphFont"/>
          <w:rFonts w:eastAsia="Cambria" w:cs="Cambria" w:ascii="Cambria" w:hAnsi="Cambria"/>
        </w:rPr>
        <w:t>¯ = 1001011010</w:t>
      </w:r>
      <w:r>
        <w:rPr/>
        <w:t>,</w:t>
      </w:r>
      <w:r>
        <w:br w:type="page"/>
      </w:r>
    </w:p>
    <w:p>
      <w:pPr>
        <w:pStyle w:val="2"/>
        <w:tabs>
          <w:tab w:val="left" w:pos="-5" w:leader="none"/>
        </w:tabs>
        <w:spacing w:before="0" w:after="346"/>
        <w:ind w:left="-5" w:hanging="0"/>
        <w:rPr/>
      </w:pPr>
      <w:r>
        <w:rPr/>
        <w:t>Задачи и упражнения</w:t>
      </w:r>
    </w:p>
    <w:p>
      <w:pPr>
        <w:pStyle w:val="Normal1"/>
        <w:spacing w:lineRule="auto" w:line="266" w:before="0" w:after="112"/>
        <w:ind w:left="804" w:hanging="10"/>
        <w:rPr/>
      </w:pPr>
      <w:r>
        <w:rPr/>
        <w:t xml:space="preserve">г. </w:t>
      </w:r>
      <w:r>
        <w:rPr>
          <w:rStyle w:val="DefaultParagraphFont"/>
          <w:rFonts w:eastAsia="Cambria" w:cs="Cambria" w:ascii="Cambria" w:hAnsi="Cambria"/>
          <w:i/>
        </w:rPr>
        <w:t>m</w:t>
      </w:r>
      <w:r>
        <w:rPr>
          <w:rStyle w:val="DefaultParagraphFont"/>
          <w:rFonts w:eastAsia="Cambria" w:cs="Cambria" w:ascii="Cambria" w:hAnsi="Cambria"/>
        </w:rPr>
        <w:t>¯ = 0011100010</w:t>
      </w:r>
      <w:r>
        <w:rPr/>
        <w:t xml:space="preserve">, </w:t>
      </w:r>
      <w:r>
        <w:rPr>
          <w:rStyle w:val="DefaultParagraphFont"/>
          <w:rFonts w:eastAsia="Cambria" w:cs="Cambria" w:ascii="Cambria" w:hAnsi="Cambria"/>
          <w:i/>
        </w:rPr>
        <w:t>k</w:t>
      </w:r>
      <w:r>
        <w:rPr>
          <w:rStyle w:val="DefaultParagraphFont"/>
          <w:rFonts w:eastAsia="Cambria" w:cs="Cambria" w:ascii="Cambria" w:hAnsi="Cambria"/>
        </w:rPr>
        <w:t>¯ = 0110111001</w:t>
      </w:r>
      <w:r>
        <w:rPr/>
        <w:t>,</w:t>
      </w:r>
    </w:p>
    <w:p>
      <w:pPr>
        <w:pStyle w:val="Normal1"/>
        <w:spacing w:lineRule="auto" w:line="266" w:before="0" w:after="139"/>
        <w:ind w:left="804" w:hanging="10"/>
        <w:rPr/>
      </w:pPr>
      <w:r>
        <w:rPr/>
        <w:t xml:space="preserve">д. </w:t>
      </w:r>
      <w:r>
        <w:rPr>
          <w:rStyle w:val="DefaultParagraphFont"/>
          <w:rFonts w:eastAsia="Cambria" w:cs="Cambria" w:ascii="Cambria" w:hAnsi="Cambria"/>
          <w:i/>
        </w:rPr>
        <w:t>m</w:t>
      </w:r>
      <w:r>
        <w:rPr>
          <w:rStyle w:val="DefaultParagraphFont"/>
          <w:rFonts w:eastAsia="Cambria" w:cs="Cambria" w:ascii="Cambria" w:hAnsi="Cambria"/>
        </w:rPr>
        <w:t>¯ = 1001101011</w:t>
      </w:r>
      <w:r>
        <w:rPr/>
        <w:t xml:space="preserve">, </w:t>
      </w:r>
      <w:r>
        <w:rPr>
          <w:rStyle w:val="DefaultParagraphFont"/>
          <w:rFonts w:eastAsia="Cambria" w:cs="Cambria" w:ascii="Cambria" w:hAnsi="Cambria"/>
          <w:i/>
        </w:rPr>
        <w:t>k</w:t>
      </w:r>
      <w:r>
        <w:rPr>
          <w:rStyle w:val="DefaultParagraphFont"/>
          <w:rFonts w:eastAsia="Cambria" w:cs="Cambria" w:ascii="Cambria" w:hAnsi="Cambria"/>
        </w:rPr>
        <w:t>¯ = 1000111010</w:t>
      </w:r>
      <w:r>
        <w:rPr/>
        <w:t>.</w:t>
      </w:r>
    </w:p>
    <w:p>
      <w:pPr>
        <w:pStyle w:val="Normal1"/>
        <w:spacing w:before="0" w:after="166"/>
        <w:ind w:left="598" w:right="6" w:hanging="456"/>
        <w:rPr/>
      </w:pPr>
      <w:r>
        <w:rPr/>
        <w:t xml:space="preserve">7.2. Пусть источник без памяти порождает буквы из алфавита </w:t>
      </w:r>
      <w:r>
        <w:rPr>
          <w:rStyle w:val="DefaultParagraphFont"/>
          <w:rFonts w:eastAsia="Cambria" w:cs="Cambria" w:ascii="Cambria" w:hAnsi="Cambria"/>
          <w:i/>
        </w:rPr>
        <w:t xml:space="preserve">A </w:t>
      </w:r>
      <w:r>
        <w:rPr>
          <w:rStyle w:val="DefaultParagraphFont"/>
          <w:rFonts w:eastAsia="Cambria" w:cs="Cambria" w:ascii="Cambria" w:hAnsi="Cambria"/>
        </w:rPr>
        <w:t>= {</w:t>
      </w:r>
      <w:r>
        <w:rPr>
          <w:rStyle w:val="DefaultParagraphFont"/>
          <w:rFonts w:eastAsia="Cambria" w:cs="Cambria" w:ascii="Cambria" w:hAnsi="Cambria"/>
          <w:i/>
        </w:rPr>
        <w:t>a,b,c</w:t>
      </w:r>
      <w:r>
        <w:rPr>
          <w:rStyle w:val="DefaultParagraphFont"/>
          <w:rFonts w:eastAsia="Cambria" w:cs="Cambria" w:ascii="Cambria" w:hAnsi="Cambria"/>
        </w:rPr>
        <w:t xml:space="preserve">} </w:t>
      </w:r>
      <w:r>
        <w:rPr/>
        <w:t xml:space="preserve">с вероятностями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rPr>
        <w:t>)</w:t>
      </w:r>
      <w:r>
        <w:rPr/>
        <w:t xml:space="preserve">. Шифратор заменяет буквы, используя одну из шести возможных перестановок, как это делалось в примере 7.3. Определить апостериорные вероятности использованных ключей для заданного зашифрованного сообщения </w:t>
      </w:r>
      <w:r>
        <w:rPr>
          <w:rStyle w:val="DefaultParagraphFont"/>
          <w:rFonts w:eastAsia="Cambria" w:cs="Cambria" w:ascii="Cambria" w:hAnsi="Cambria"/>
          <w:i/>
        </w:rPr>
        <w:t>e</w:t>
      </w:r>
      <w:r>
        <w:rPr>
          <w:rStyle w:val="DefaultParagraphFont"/>
          <w:rFonts w:eastAsia="Cambria" w:cs="Cambria" w:ascii="Cambria" w:hAnsi="Cambria"/>
        </w:rPr>
        <w:t>¯</w:t>
      </w:r>
      <w:r>
        <w:rPr/>
        <w:t>:</w:t>
      </w:r>
    </w:p>
    <w:p>
      <w:pPr>
        <w:pStyle w:val="Normal1"/>
        <w:spacing w:lineRule="auto" w:line="266" w:before="0" w:after="69"/>
        <w:ind w:left="804" w:hanging="10"/>
        <w:rPr/>
      </w:pPr>
      <w:r>
        <w:rPr/>
        <w:t xml:space="preserve">а.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1</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7</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2</w:t>
      </w:r>
      <w:r>
        <w:rPr/>
        <w:t xml:space="preserve">,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abaacac</w:t>
      </w:r>
      <w:r>
        <w:rPr/>
        <w:t>,</w:t>
      </w:r>
    </w:p>
    <w:p>
      <w:pPr>
        <w:pStyle w:val="Normal1"/>
        <w:spacing w:lineRule="auto" w:line="266" w:before="0" w:after="69"/>
        <w:ind w:left="804" w:hanging="10"/>
        <w:rPr/>
      </w:pPr>
      <w:r>
        <w:rPr/>
        <w:t xml:space="preserve">б.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9</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09</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01</w:t>
      </w:r>
      <w:r>
        <w:rPr/>
        <w:t xml:space="preserve">,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cbaccca</w:t>
      </w:r>
      <w:r>
        <w:rPr/>
        <w:t>,</w:t>
      </w:r>
    </w:p>
    <w:p>
      <w:pPr>
        <w:pStyle w:val="Normal1"/>
        <w:spacing w:lineRule="auto" w:line="266" w:before="0" w:after="69"/>
        <w:ind w:left="804" w:hanging="10"/>
        <w:rPr/>
      </w:pPr>
      <w:r>
        <w:rPr/>
        <w:t xml:space="preserve">в.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14</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06</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8</w:t>
      </w:r>
      <w:r>
        <w:rPr/>
        <w:t xml:space="preserve">,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bbabbcab</w:t>
      </w:r>
      <w:r>
        <w:rPr/>
        <w:t>,</w:t>
      </w:r>
    </w:p>
    <w:p>
      <w:pPr>
        <w:pStyle w:val="Normal1"/>
        <w:spacing w:lineRule="auto" w:line="266" w:before="0" w:after="69"/>
        <w:ind w:left="804" w:hanging="10"/>
        <w:rPr/>
      </w:pPr>
      <w:r>
        <w:rPr/>
        <w:t xml:space="preserve">г.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7</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05</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25</w:t>
      </w:r>
      <w:r>
        <w:rPr/>
        <w:t xml:space="preserve">,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cccacbbc</w:t>
      </w:r>
      <w:r>
        <w:rPr/>
        <w:t>,</w:t>
      </w:r>
    </w:p>
    <w:p>
      <w:pPr>
        <w:pStyle w:val="Normal1"/>
        <w:spacing w:lineRule="auto" w:line="266" w:before="0" w:after="130"/>
        <w:ind w:left="804" w:hanging="10"/>
        <w:rPr/>
      </w:pPr>
      <w:r>
        <w:rPr/>
        <w:t xml:space="preserve">д.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1</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7</w:t>
      </w:r>
      <w:r>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rPr>
        <w:t>) = 0</w:t>
      </w:r>
      <w:r>
        <w:rPr>
          <w:rStyle w:val="DefaultParagraphFont"/>
          <w:rFonts w:eastAsia="Cambria" w:cs="Cambria" w:ascii="Cambria" w:hAnsi="Cambria"/>
          <w:i/>
        </w:rPr>
        <w:t>.</w:t>
      </w:r>
      <w:r>
        <w:rPr>
          <w:rStyle w:val="DefaultParagraphFont"/>
          <w:rFonts w:eastAsia="Cambria" w:cs="Cambria" w:ascii="Cambria" w:hAnsi="Cambria"/>
        </w:rPr>
        <w:t>2</w:t>
      </w:r>
      <w:r>
        <w:rPr/>
        <w:t xml:space="preserve">,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abbbbab</w:t>
      </w:r>
      <w:r>
        <w:rPr/>
        <w:t>.</w:t>
      </w:r>
    </w:p>
    <w:p>
      <w:pPr>
        <w:pStyle w:val="Normal1"/>
        <w:spacing w:before="0" w:after="152"/>
        <w:ind w:left="598" w:right="6" w:hanging="456"/>
        <w:rPr/>
      </w:pPr>
      <w:r>
        <w:rPr/>
        <w:t>7.3. Для источников задачи 7.2 вычислить энтропию и расстояние единственности.</w:t>
      </w:r>
    </w:p>
    <w:p>
      <w:pPr>
        <w:pStyle w:val="Normal1"/>
        <w:spacing w:before="0" w:after="170"/>
        <w:ind w:left="598" w:right="6" w:hanging="456"/>
        <w:rPr/>
      </w:pPr>
      <w:r>
        <w:rPr/>
        <w:t xml:space="preserve">7.4. По имеющемуся зашифрованному сообщению </w:t>
      </w:r>
      <w:r>
        <w:rPr>
          <w:rStyle w:val="DefaultParagraphFont"/>
          <w:rFonts w:eastAsia="Cambria" w:cs="Cambria" w:ascii="Cambria" w:hAnsi="Cambria"/>
          <w:i/>
        </w:rPr>
        <w:t>e</w:t>
      </w:r>
      <w:r>
        <w:rPr>
          <w:rStyle w:val="DefaultParagraphFont"/>
          <w:rFonts w:eastAsia="Cambria" w:cs="Cambria" w:ascii="Cambria" w:hAnsi="Cambria"/>
        </w:rPr>
        <w:t xml:space="preserve">¯ </w:t>
      </w:r>
      <w:r>
        <w:rPr/>
        <w:t>найти апостериорные вероятности использованных ключей и соответствующие им сообщения, если известно, что используется шифр примера 7.3, а сообщения порождаются марковским источником, описанным в примере 7.5:</w:t>
      </w:r>
    </w:p>
    <w:p>
      <w:pPr>
        <w:pStyle w:val="Normal1"/>
        <w:spacing w:lineRule="auto" w:line="266" w:before="0" w:after="70"/>
        <w:ind w:left="792" w:hanging="10"/>
        <w:rPr/>
      </w:pPr>
      <w:r>
        <w:rPr/>
        <w:t xml:space="preserve">а.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bcacbcacc</w:t>
      </w:r>
      <w:r>
        <w:rPr/>
        <w:t>,</w:t>
      </w:r>
    </w:p>
    <w:p>
      <w:pPr>
        <w:pStyle w:val="Normal1"/>
        <w:spacing w:lineRule="auto" w:line="266" w:before="0" w:after="70"/>
        <w:ind w:left="792" w:hanging="10"/>
        <w:rPr/>
      </w:pPr>
      <w:r>
        <w:rPr/>
        <w:t xml:space="preserve">б.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caaabaaba</w:t>
      </w:r>
      <w:r>
        <w:rPr/>
        <w:t>,</w:t>
      </w:r>
    </w:p>
    <w:p>
      <w:pPr>
        <w:pStyle w:val="Normal1"/>
        <w:spacing w:lineRule="auto" w:line="266" w:before="0" w:after="70"/>
        <w:ind w:left="792" w:hanging="10"/>
        <w:rPr/>
      </w:pPr>
      <w:r>
        <w:rPr/>
        <w:t xml:space="preserve">в.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aacabcaac</w:t>
      </w:r>
      <w:r>
        <w:rPr/>
        <w:t>,</w:t>
      </w:r>
    </w:p>
    <w:p>
      <w:pPr>
        <w:pStyle w:val="Normal1"/>
        <w:spacing w:lineRule="auto" w:line="266" w:before="0" w:after="70"/>
        <w:ind w:left="819" w:hanging="10"/>
        <w:rPr/>
      </w:pPr>
      <w:r>
        <w:rPr/>
        <w:t xml:space="preserve">г.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bcaaaacaa</w:t>
      </w:r>
      <w:r>
        <w:rPr/>
        <w:t>,</w:t>
      </w:r>
    </w:p>
    <w:p>
      <w:pPr>
        <w:pStyle w:val="Normal1"/>
        <w:spacing w:lineRule="auto" w:line="266" w:before="0" w:after="3"/>
        <w:ind w:left="780" w:hanging="10"/>
        <w:rPr/>
      </w:pPr>
      <w:r>
        <w:rPr/>
        <w:t xml:space="preserve">д. </w:t>
      </w:r>
      <w:r>
        <w:rPr>
          <w:rStyle w:val="DefaultParagraphFont"/>
          <w:rFonts w:eastAsia="Cambria" w:cs="Cambria" w:ascii="Cambria" w:hAnsi="Cambria"/>
          <w:i/>
        </w:rPr>
        <w:t>e</w:t>
      </w:r>
      <w:r>
        <w:rPr>
          <w:rStyle w:val="DefaultParagraphFont"/>
          <w:rFonts w:eastAsia="Cambria" w:cs="Cambria" w:ascii="Cambria" w:hAnsi="Cambria"/>
        </w:rPr>
        <w:t xml:space="preserve">¯ = </w:t>
      </w:r>
      <w:r>
        <w:rPr>
          <w:rStyle w:val="DefaultParagraphFont"/>
          <w:rFonts w:eastAsia="Cambria" w:cs="Cambria" w:ascii="Cambria" w:hAnsi="Cambria"/>
          <w:i/>
        </w:rPr>
        <w:t>aaacaaaca</w:t>
      </w:r>
      <w:r>
        <w:rPr/>
        <w:t>.</w:t>
      </w:r>
    </w:p>
    <w:p>
      <w:pPr>
        <w:pStyle w:val="Normal1"/>
        <w:spacing w:lineRule="auto" w:line="268" w:before="0" w:after="1832"/>
        <w:ind w:left="1236" w:hanging="1247"/>
        <w:jc w:val="left"/>
        <w:rPr/>
      </w:pPr>
      <w:r>
        <w:rPr>
          <w:rStyle w:val="DefaultParagraphFont"/>
          <w:sz w:val="24"/>
        </w:rPr>
        <w:t>Глава 8.</w:t>
        <w:tab/>
        <w:t>СОВРЕМЕННЫЕ ШИФРЫ С СЕКРЕТНЫМ КЛЮЧОМ</w:t>
      </w:r>
    </w:p>
    <w:p>
      <w:pPr>
        <w:pStyle w:val="Normal1"/>
        <w:tabs>
          <w:tab w:val="center" w:pos="1258" w:leader="none"/>
        </w:tabs>
        <w:spacing w:lineRule="auto" w:line="268" w:before="0" w:after="116"/>
        <w:ind w:left="-11" w:hanging="0"/>
        <w:jc w:val="left"/>
        <w:rPr/>
      </w:pPr>
      <w:r>
        <w:rPr>
          <w:rStyle w:val="DefaultParagraphFont"/>
          <w:sz w:val="24"/>
        </w:rPr>
        <w:t>8.1.</w:t>
        <w:tab/>
        <w:t>Введение</w:t>
      </w:r>
    </w:p>
    <w:p>
      <w:pPr>
        <w:pStyle w:val="Normal1"/>
        <w:ind w:left="12" w:right="6" w:hanging="0"/>
        <w:rPr/>
      </w:pPr>
      <w:r>
        <w:rPr/>
        <w:t xml:space="preserve">В этой главе мы рассмотрим вычислительно стойкие шифры с секретным ключом, которые, в принципе, могут быть вскрыты, но требуют для этого очень большого количества вычислений, скажем, </w:t>
      </w:r>
      <w:r>
        <w:rPr>
          <w:rStyle w:val="DefaultParagraphFont"/>
          <w:rFonts w:eastAsia="Cambria" w:cs="Cambria" w:ascii="Cambria" w:hAnsi="Cambria"/>
        </w:rPr>
        <w:t>10</w:t>
      </w:r>
      <w:r>
        <w:rPr>
          <w:rStyle w:val="DefaultParagraphFont"/>
          <w:rFonts w:eastAsia="Cambria" w:cs="Cambria" w:ascii="Cambria" w:hAnsi="Cambria"/>
          <w:position w:val="6"/>
          <w:sz w:val="13"/>
        </w:rPr>
        <w:t xml:space="preserve">20 </w:t>
      </w:r>
      <w:r>
        <w:rPr/>
        <w:t>лет для суперкомпьютера. Эти шифры обеспечивают шифрование и дешифрование данных со скоростями, значительно превышающими скорости шифров с открытыми ключами и теоретически стойких шифров, что и объясняет их широкое практическое использование. В последующих разделах мы опишем некоторые наиболее популярные шифры и режимы их функционирования, однако вначале, чтобы пояснить принципы построения этих шифров, продолжим пример с шифром Цезаря, начатый в первой главе.</w:t>
      </w:r>
    </w:p>
    <w:p>
      <w:pPr>
        <w:pStyle w:val="Normal1"/>
        <w:ind w:left="12" w:right="6" w:firstLine="397"/>
        <w:rPr/>
      </w:pPr>
      <w:r>
        <w:rPr/>
        <w:t>Там мы рассмотрели атаку по шифротексту на шифр Цезаря. Было показано, что в случае избыточных сообщений шифр легко вскрывается путем перебора ключей. Поищем возможности повышения стойкости шифра Цезаря. Пожалуй, самое простое, что приходит в голову — увеличить количество возможных значений ключа. В этом случае Еве придется перебирать больше ключей, прежде чем она найдет единственный правильный.</w:t>
      </w:r>
    </w:p>
    <w:p>
      <w:pPr>
        <w:pStyle w:val="Normal1"/>
        <w:spacing w:before="0" w:after="297"/>
        <w:ind w:left="12" w:right="6" w:firstLine="397"/>
        <w:rPr/>
      </w:pPr>
      <w:r>
        <w:rPr/>
        <w:t xml:space="preserve">Естественный способ увеличить количество возможных значений ключа для шифра Цезаря — использовать pазные ключи для pазных букв сообщения. Hапpимеp, мы можем шифpовать каждую нечетную букву ключом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а четную ключом </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t xml:space="preserve">. Тогда секретный ключ </w:t>
      </w:r>
      <w:r>
        <w:rPr>
          <w:rStyle w:val="DefaultParagraphFont"/>
          <w:rFonts w:eastAsia="Cambria" w:cs="Cambria" w:ascii="Cambria" w:hAnsi="Cambria"/>
          <w:i/>
        </w:rPr>
        <w:t xml:space="preserve">k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 xml:space="preserve">) </w:t>
      </w:r>
      <w:r>
        <w:rPr/>
        <w:t xml:space="preserve">будет состоять из двух чисел, и количество возможных ключей будет </w:t>
      </w:r>
      <w:r>
        <w:rPr>
          <w:rStyle w:val="DefaultParagraphFont"/>
          <w:rFonts w:eastAsia="Cambria" w:cs="Cambria" w:ascii="Cambria" w:hAnsi="Cambria"/>
        </w:rPr>
        <w:t>32</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1024</w:t>
      </w:r>
      <w:r>
        <w:rPr/>
        <w:t xml:space="preserve">. Зашифруем наше прежнее сообщение из первой главы ключом </w:t>
      </w:r>
      <w:r>
        <w:rPr>
          <w:rStyle w:val="DefaultParagraphFont"/>
          <w:rFonts w:eastAsia="Cambria" w:cs="Cambria" w:ascii="Cambria" w:hAnsi="Cambria"/>
          <w:i/>
        </w:rPr>
        <w:t xml:space="preserve">k </w:t>
      </w:r>
      <w:r>
        <w:rPr>
          <w:rStyle w:val="DefaultParagraphFont"/>
          <w:rFonts w:eastAsia="Cambria" w:cs="Cambria" w:ascii="Cambria" w:hAnsi="Cambria"/>
        </w:rPr>
        <w:t>= (3</w:t>
      </w:r>
      <w:r>
        <w:rPr>
          <w:rStyle w:val="DefaultParagraphFont"/>
          <w:rFonts w:eastAsia="Cambria" w:cs="Cambria" w:ascii="Cambria" w:hAnsi="Cambria"/>
          <w:i/>
        </w:rPr>
        <w:t>,</w:t>
      </w:r>
      <w:r>
        <w:rPr>
          <w:rStyle w:val="DefaultParagraphFont"/>
          <w:rFonts w:eastAsia="Cambria" w:cs="Cambria" w:ascii="Cambria" w:hAnsi="Cambria"/>
        </w:rPr>
        <w:t>5)</w:t>
      </w:r>
      <w:r>
        <w:rPr/>
        <w:t>:</w:t>
      </w:r>
    </w:p>
    <w:p>
      <w:pPr>
        <w:pStyle w:val="Normal1"/>
        <w:tabs>
          <w:tab w:val="center" w:pos="3118" w:leader="none"/>
          <w:tab w:val="right" w:pos="6240" w:leader="none"/>
        </w:tabs>
        <w:spacing w:lineRule="auto" w:line="247" w:before="0" w:after="329"/>
        <w:ind w:left="0" w:hanging="0"/>
        <w:jc w:val="left"/>
        <w:rPr/>
      </w:pPr>
      <w:r>
        <w:rPr>
          <w:rStyle w:val="DefaultParagraphFont"/>
          <w:sz w:val="22"/>
        </w:rPr>
        <w:tab/>
      </w:r>
      <w:r>
        <w:rPr/>
        <w:t xml:space="preserve">ПЕРЕМЕНА </w:t>
      </w:r>
      <w:r>
        <w:rPr>
          <w:rStyle w:val="DefaultParagraphFont"/>
          <w:rFonts w:eastAsia="Cambria" w:cs="Cambria" w:ascii="Cambria" w:hAnsi="Cambria"/>
        </w:rPr>
        <w:t>−</w:t>
      </w:r>
      <w:r>
        <w:rPr>
          <w:rStyle w:val="DefaultParagraphFont"/>
          <w:rFonts w:eastAsia="Cambria" w:cs="Cambria" w:ascii="Cambria" w:hAnsi="Cambria"/>
          <w:position w:val="6"/>
          <w:sz w:val="13"/>
        </w:rPr>
        <w:t>3</w:t>
      </w:r>
      <w:r>
        <w:rPr>
          <w:rStyle w:val="DefaultParagraphFont"/>
          <w:rFonts w:eastAsia="Cambria" w:cs="Cambria" w:ascii="Cambria" w:hAnsi="Cambria"/>
        </w:rPr>
        <w:t>→</w:t>
      </w:r>
      <w:r>
        <w:rPr>
          <w:rStyle w:val="DefaultParagraphFont"/>
          <w:rFonts w:eastAsia="Cambria" w:cs="Cambria" w:ascii="Cambria" w:hAnsi="Cambria"/>
          <w:i/>
          <w:position w:val="6"/>
          <w:sz w:val="13"/>
        </w:rPr>
        <w:t>,</w:t>
      </w:r>
      <w:r>
        <w:rPr>
          <w:rStyle w:val="DefaultParagraphFont"/>
          <w:rFonts w:eastAsia="Cambria" w:cs="Cambria" w:ascii="Cambria" w:hAnsi="Cambria"/>
          <w:position w:val="6"/>
          <w:sz w:val="13"/>
        </w:rPr>
        <w:t xml:space="preserve">5 </w:t>
      </w:r>
      <w:r>
        <w:rPr/>
        <w:t>ТКУКПКРЕ</w:t>
      </w:r>
      <w:r>
        <w:rPr>
          <w:rStyle w:val="DefaultParagraphFont"/>
          <w:rFonts w:eastAsia="Cambria" w:cs="Cambria" w:ascii="Cambria" w:hAnsi="Cambria"/>
          <w:i/>
        </w:rPr>
        <w:t>.</w:t>
        <w:tab/>
      </w:r>
      <w:r>
        <w:rPr/>
        <w:t>(8.1)</w:t>
      </w:r>
    </w:p>
    <w:p>
      <w:pPr>
        <w:pStyle w:val="Normal1"/>
        <w:spacing w:lineRule="auto" w:line="247" w:before="0" w:after="13"/>
        <w:ind w:left="10" w:right="5" w:hanging="10"/>
        <w:jc w:val="right"/>
        <w:rPr/>
      </w:pPr>
      <w:r>
        <w:rPr/>
        <w:t>Эта схема легко обобщается на произвольную длину секретно-</w:t>
      </w:r>
    </w:p>
    <w:p>
      <w:pPr>
        <w:pStyle w:val="2"/>
        <w:tabs>
          <w:tab w:val="left" w:pos="-5" w:leader="none"/>
        </w:tabs>
        <w:ind w:left="-5" w:hanging="0"/>
        <w:rPr/>
      </w:pPr>
      <w:r>
        <w:rPr/>
        <w:t>8.1. Введение</w:t>
      </w:r>
    </w:p>
    <w:p>
      <w:pPr>
        <w:pStyle w:val="Normal1"/>
        <w:spacing w:lineRule="auto" w:line="362"/>
        <w:ind w:left="12" w:right="6" w:hanging="0"/>
        <w:rPr/>
      </w:pPr>
      <w:r>
        <w:rPr/>
        <w:t xml:space="preserve">го ключа </w:t>
      </w:r>
      <w:r>
        <w:rPr>
          <w:rStyle w:val="DefaultParagraphFont"/>
          <w:rFonts w:eastAsia="Cambria" w:cs="Cambria" w:ascii="Cambria" w:hAnsi="Cambria"/>
          <w:i/>
        </w:rPr>
        <w:t xml:space="preserve">k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i/>
        </w:rPr>
        <w:t>,</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i/>
          <w:position w:val="-1"/>
          <w:sz w:val="13"/>
        </w:rPr>
        <w:t>t</w:t>
      </w:r>
      <w:r>
        <w:rPr>
          <w:rStyle w:val="DefaultParagraphFont"/>
          <w:rFonts w:eastAsia="Cambria" w:cs="Cambria" w:ascii="Cambria" w:hAnsi="Cambria"/>
        </w:rPr>
        <w:t>)</w:t>
      </w:r>
      <w:r>
        <w:rPr>
          <w:rStyle w:val="DefaultParagraphFont"/>
          <w:rFonts w:eastAsia="Cambria" w:cs="Cambria" w:ascii="Cambria" w:hAnsi="Cambria"/>
          <w:position w:val="-1"/>
          <w:sz w:val="13"/>
        </w:rPr>
        <w:t>32</w:t>
      </w:r>
      <w:r>
        <w:rPr/>
        <w:t xml:space="preserve">. При </w:t>
      </w:r>
      <w:r>
        <w:rPr>
          <w:rStyle w:val="DefaultParagraphFont"/>
          <w:rFonts w:eastAsia="Cambria" w:cs="Cambria" w:ascii="Cambria" w:hAnsi="Cambria"/>
          <w:i/>
        </w:rPr>
        <w:t xml:space="preserve">t </w:t>
      </w:r>
      <w:r>
        <w:rPr/>
        <w:t>порядка 10 и выше задача полного перебора ключей становится практически нерешаемой.</w:t>
      </w:r>
    </w:p>
    <w:p>
      <w:pPr>
        <w:pStyle w:val="Normal1"/>
        <w:ind w:left="12" w:right="6" w:firstLine="397"/>
        <w:rPr/>
      </w:pPr>
      <w:r>
        <w:rPr/>
        <w:t xml:space="preserve">Тем не менее, данный шифр легко вскрывается путем так называемого частотного криптоанализа. Для этого используется статистика языка, на котором написано передаваемое сообщение. При использовании частотного криптоанализа перебор начинают с ключей, соответствующих наиболее часто встречающимся буквам и их сочетаниям. Например, известно, что в типичном тексте на русском языке буква О встречается чаще других. Смотрим на ТКУКПКРЕ в (8.1) и определяем, какие буквы встречаются чаще других на четных и нечетных местах. На четных местах это К. Предполагаем, что это код О, следовательно,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t xml:space="preserve">К </w:t>
      </w:r>
      <w:r>
        <w:rPr>
          <w:rStyle w:val="DefaultParagraphFont"/>
          <w:rFonts w:eastAsia="Cambria" w:cs="Cambria" w:ascii="Cambria" w:hAnsi="Cambria"/>
        </w:rPr>
        <w:t xml:space="preserve">− </w:t>
      </w:r>
      <w:r>
        <w:rPr/>
        <w:t xml:space="preserve">О </w:t>
      </w:r>
      <w:r>
        <w:rPr>
          <w:rStyle w:val="DefaultParagraphFont"/>
          <w:rFonts w:eastAsia="Cambria" w:cs="Cambria" w:ascii="Cambria" w:hAnsi="Cambria"/>
        </w:rPr>
        <w:t>= 28 (mod 32)</w:t>
      </w:r>
      <w:r>
        <w:rPr/>
        <w:t xml:space="preserve">. На нечетных местах все буквы различны, поэтому для поиска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t xml:space="preserve">знание частот букв языка не помогает (дело в том, что для нашего примера взято очень короткое сообщение). Пытаемся, как и прежде, найти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t xml:space="preserve">путем перебора, но убеждаемся, что приемлемых расшифровок не получается. Это означает, что наша гипотеза о том, что О заменяется в шифре на К, неверна. Берем вместо О другую часто встречающуюся букву — букву Е. Вычисляем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t xml:space="preserve">К </w:t>
      </w:r>
      <w:r>
        <w:rPr>
          <w:rStyle w:val="DefaultParagraphFont"/>
          <w:rFonts w:eastAsia="Cambria" w:cs="Cambria" w:ascii="Cambria" w:hAnsi="Cambria"/>
        </w:rPr>
        <w:t xml:space="preserve">− </w:t>
      </w:r>
      <w:r>
        <w:rPr/>
        <w:t xml:space="preserve">Е </w:t>
      </w:r>
      <w:r>
        <w:rPr>
          <w:rStyle w:val="DefaultParagraphFont"/>
          <w:rFonts w:eastAsia="Cambria" w:cs="Cambria" w:ascii="Cambria" w:hAnsi="Cambria"/>
        </w:rPr>
        <w:t>= 5</w:t>
      </w:r>
      <w:r>
        <w:rPr/>
        <w:t xml:space="preserve">. Повторяем аналогичные действия для поиска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t xml:space="preserve">и на этот раз находим решение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3</w:t>
      </w:r>
      <w:r>
        <w:rPr/>
        <w:t xml:space="preserve">. В результате, чтобы расшифровать сообщение, из всех возможных 1024 ключей нам понадобилось проверить только </w:t>
      </w:r>
      <w:r>
        <w:rPr>
          <w:rStyle w:val="DefaultParagraphFont"/>
          <w:rFonts w:eastAsia="Cambria" w:cs="Cambria" w:ascii="Cambria" w:hAnsi="Cambria"/>
        </w:rPr>
        <w:t xml:space="preserve">36 </w:t>
      </w:r>
      <w:r>
        <w:rPr/>
        <w:t>(мы проверяли</w:t>
      </w:r>
    </w:p>
    <w:p>
      <w:pPr>
        <w:pStyle w:val="Normal1"/>
        <w:spacing w:lineRule="auto" w:line="266" w:before="0" w:after="24"/>
        <w:ind w:left="10" w:hanging="10"/>
        <w:rPr/>
      </w:pP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28)</w:t>
      </w:r>
      <w:r>
        <w:rPr>
          <w:rStyle w:val="DefaultParagraphFont"/>
          <w:rFonts w:eastAsia="Cambria" w:cs="Cambria" w:ascii="Cambria" w:hAnsi="Cambria"/>
          <w:i/>
        </w:rPr>
        <w:t>,...,</w:t>
      </w:r>
      <w:r>
        <w:rPr>
          <w:rStyle w:val="DefaultParagraphFont"/>
          <w:rFonts w:eastAsia="Cambria" w:cs="Cambria" w:ascii="Cambria" w:hAnsi="Cambria"/>
        </w:rPr>
        <w:t>(31</w:t>
      </w:r>
      <w:r>
        <w:rPr>
          <w:rStyle w:val="DefaultParagraphFont"/>
          <w:rFonts w:eastAsia="Cambria" w:cs="Cambria" w:ascii="Cambria" w:hAnsi="Cambria"/>
          <w:i/>
        </w:rPr>
        <w:t>,</w:t>
      </w:r>
      <w:r>
        <w:rPr>
          <w:rStyle w:val="DefaultParagraphFont"/>
          <w:rFonts w:eastAsia="Cambria" w:cs="Cambria" w:ascii="Cambria" w:hAnsi="Cambria"/>
        </w:rPr>
        <w:t>28)</w:t>
      </w:r>
      <w:r>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5)</w:t>
      </w:r>
      <w:r>
        <w:rPr/>
        <w:t>).</w:t>
      </w:r>
    </w:p>
    <w:p>
      <w:pPr>
        <w:pStyle w:val="Normal1"/>
        <w:spacing w:before="0" w:after="181"/>
        <w:ind w:left="12" w:right="6" w:firstLine="397"/>
        <w:rPr/>
      </w:pPr>
      <w:r>
        <w:rPr/>
        <w:t xml:space="preserve">Попробуем слегка усложнить шифр, чтобы затруднить частотный криптоанализ. Нам нужно каким-то образом перемешать символы сообщения, заставить их влиять друг на друга, чтобы скрыть индивидуальные частоты их появления. По-прежнему будем использовать ключ </w:t>
      </w:r>
      <w:r>
        <w:rPr>
          <w:rStyle w:val="DefaultParagraphFont"/>
          <w:rFonts w:eastAsia="Cambria" w:cs="Cambria" w:ascii="Cambria" w:hAnsi="Cambria"/>
          <w:i/>
        </w:rPr>
        <w:t xml:space="preserve">k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 xml:space="preserve">) </w:t>
      </w:r>
      <w:r>
        <w:rPr/>
        <w:t xml:space="preserve">и шифровать сообщение блоками по два символа </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+1</w:t>
      </w:r>
      <w:r>
        <w:rPr/>
        <w:t>. Один из простейших вариантов шифра может выглядеть так:</w:t>
      </w:r>
    </w:p>
    <w:p>
      <w:pPr>
        <w:pStyle w:val="Normal1"/>
        <w:tabs>
          <w:tab w:val="center" w:pos="1838" w:leader="none"/>
          <w:tab w:val="center" w:pos="2825" w:leader="none"/>
        </w:tabs>
        <w:spacing w:lineRule="auto" w:line="266" w:before="0" w:after="47"/>
        <w:ind w:left="0" w:hanging="0"/>
        <w:jc w:val="left"/>
        <w:rPr/>
      </w:pPr>
      <w:r>
        <w:rPr>
          <w:rStyle w:val="DefaultParagraphFont"/>
          <w:sz w:val="22"/>
        </w:rPr>
        <w:tab/>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i/>
          <w:sz w:val="14"/>
        </w:rPr>
        <w:t>i</w:t>
        <w:tab/>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i/>
          <w:sz w:val="14"/>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i/>
          <w:sz w:val="14"/>
        </w:rPr>
        <w:t>i</w:t>
      </w:r>
      <w:r>
        <w:rPr>
          <w:rStyle w:val="DefaultParagraphFont"/>
          <w:rFonts w:eastAsia="Cambria" w:cs="Cambria" w:ascii="Cambria" w:hAnsi="Cambria"/>
          <w:sz w:val="14"/>
        </w:rPr>
        <w:t>+1</w:t>
      </w:r>
      <w:r>
        <w:rPr>
          <w:rStyle w:val="DefaultParagraphFont"/>
          <w:rFonts w:eastAsia="Cambria" w:cs="Cambria" w:ascii="Cambria" w:hAnsi="Cambria"/>
          <w:i/>
        </w:rPr>
        <w:t>,</w:t>
      </w:r>
    </w:p>
    <w:p>
      <w:pPr>
        <w:pStyle w:val="Normal1"/>
        <w:spacing w:lineRule="auto" w:line="326" w:before="0" w:after="217"/>
        <w:ind w:left="1729" w:hanging="10"/>
        <w:rPr/>
      </w:pP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i/>
          <w:sz w:val="14"/>
        </w:rPr>
        <w:t>i</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i/>
          <w:sz w:val="14"/>
        </w:rPr>
        <w:t>i</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i/>
          <w:sz w:val="14"/>
        </w:rPr>
        <w:t>i</w:t>
      </w:r>
      <w:r>
        <w:rPr>
          <w:rStyle w:val="DefaultParagraphFont"/>
          <w:rFonts w:eastAsia="Cambria" w:cs="Cambria" w:ascii="Cambria" w:hAnsi="Cambria"/>
          <w:i/>
        </w:rPr>
        <w:t>,</w:t>
        <w:tab/>
      </w:r>
      <w:r>
        <w:rPr/>
        <w:t xml:space="preserve">(8.2)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i/>
        </w:rPr>
        <w:t>, c</w:t>
      </w:r>
      <w:r>
        <w:rPr>
          <w:rStyle w:val="DefaultParagraphFont"/>
          <w:rFonts w:eastAsia="Cambria" w:cs="Cambria" w:ascii="Cambria" w:hAnsi="Cambria"/>
          <w:i/>
          <w:sz w:val="14"/>
        </w:rPr>
        <w:t>i</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i/>
          <w:sz w:val="14"/>
        </w:rPr>
        <w:t>i</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sz w:val="14"/>
        </w:rPr>
        <w:t xml:space="preserve">2 </w:t>
      </w:r>
      <w:r>
        <w:rPr>
          <w:rStyle w:val="DefaultParagraphFont"/>
          <w:rFonts w:eastAsia="Cambria" w:cs="Cambria" w:ascii="Cambria" w:hAnsi="Cambria"/>
        </w:rPr>
        <w:t>(mod 32)</w:t>
      </w:r>
    </w:p>
    <w:p>
      <w:pPr>
        <w:sectPr>
          <w:headerReference w:type="even" r:id="rId174"/>
          <w:headerReference w:type="default" r:id="rId175"/>
          <w:type w:val="nextPage"/>
          <w:pgSz w:w="6800" w:h="10400"/>
          <w:pgMar w:left="274" w:right="286" w:gutter="0" w:header="720" w:top="202" w:footer="0" w:bottom="720"/>
          <w:pgNumType w:fmt="decimal"/>
          <w:formProt w:val="false"/>
          <w:textDirection w:val="lrTb"/>
          <w:docGrid w:type="default" w:linePitch="600" w:charSpace="36864"/>
        </w:sectPr>
        <w:pStyle w:val="Normal1"/>
        <w:ind w:left="12" w:right="6" w:hanging="0"/>
        <w:rPr/>
      </w:pPr>
      <w:r>
        <w:rPr/>
        <w:t xml:space="preserve">(все суммы вычисляются по модулю 32). Здесь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i </w:t>
      </w:r>
      <w:r>
        <w:rPr/>
        <w:t xml:space="preserve">— нечетная буква исходного текста, </w:t>
      </w:r>
      <w:r>
        <w:rPr>
          <w:rStyle w:val="DefaultParagraphFont"/>
          <w:rFonts w:eastAsia="Cambria" w:cs="Cambria" w:ascii="Cambria" w:hAnsi="Cambria"/>
          <w:i/>
        </w:rPr>
        <w:t>m</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 xml:space="preserve">+1 </w:t>
      </w:r>
      <w:r>
        <w:rPr/>
        <w:t xml:space="preserve">— четная буква,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t xml:space="preserve">— символы ключа, а </w:t>
      </w:r>
      <w:r>
        <w:rPr>
          <w:rStyle w:val="DefaultParagraphFont"/>
          <w:rFonts w:eastAsia="Cambria" w:cs="Cambria" w:ascii="Cambria" w:hAnsi="Cambria"/>
          <w:i/>
        </w:rPr>
        <w:t>c</w:t>
      </w:r>
      <w:r>
        <w:rPr>
          <w:rStyle w:val="DefaultParagraphFont"/>
          <w:rFonts w:eastAsia="Cambria" w:cs="Cambria" w:ascii="Cambria" w:hAnsi="Cambria"/>
          <w:i/>
          <w:position w:val="-1"/>
          <w:sz w:val="13"/>
        </w:rPr>
        <w:t>i</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 xml:space="preserve">+1 </w:t>
      </w:r>
      <w:r>
        <w:rPr/>
        <w:t>— получаемые символы шифротекста. Например, пара</w:t>
      </w:r>
      <w:r>
        <w:br w:type="page"/>
      </w:r>
    </w:p>
    <w:p>
      <w:pPr>
        <w:pStyle w:val="Normal1"/>
        <w:spacing w:before="0" w:after="173"/>
        <w:ind w:left="12" w:right="6" w:hanging="0"/>
        <w:rPr/>
      </w:pPr>
      <w:r>
        <w:rPr/>
        <w:t xml:space="preserve">символов ПЕ шифруется ключом </w:t>
      </w:r>
      <w:r>
        <w:rPr>
          <w:rStyle w:val="DefaultParagraphFont"/>
          <w:rFonts w:eastAsia="Cambria" w:cs="Cambria" w:ascii="Cambria" w:hAnsi="Cambria"/>
          <w:i/>
        </w:rPr>
        <w:t xml:space="preserve">k </w:t>
      </w:r>
      <w:r>
        <w:rPr>
          <w:rStyle w:val="DefaultParagraphFont"/>
          <w:rFonts w:eastAsia="Cambria" w:cs="Cambria" w:ascii="Cambria" w:hAnsi="Cambria"/>
        </w:rPr>
        <w:t>= (3</w:t>
      </w:r>
      <w:r>
        <w:rPr>
          <w:rStyle w:val="DefaultParagraphFont"/>
          <w:rFonts w:eastAsia="Cambria" w:cs="Cambria" w:ascii="Cambria" w:hAnsi="Cambria"/>
          <w:i/>
        </w:rPr>
        <w:t>,</w:t>
      </w:r>
      <w:r>
        <w:rPr>
          <w:rStyle w:val="DefaultParagraphFont"/>
          <w:rFonts w:eastAsia="Cambria" w:cs="Cambria" w:ascii="Cambria" w:hAnsi="Cambria"/>
        </w:rPr>
        <w:t xml:space="preserve">5) </w:t>
      </w:r>
      <w:r>
        <w:rPr/>
        <w:t>следующим образом:</w:t>
      </w:r>
    </w:p>
    <w:p>
      <w:pPr>
        <w:pStyle w:val="Normal1"/>
        <w:tabs>
          <w:tab w:val="center" w:pos="2472" w:leader="none"/>
          <w:tab w:val="center" w:pos="3477" w:leader="none"/>
        </w:tabs>
        <w:spacing w:lineRule="auto" w:line="264" w:before="0" w:after="15"/>
        <w:ind w:left="0" w:hanging="0"/>
        <w:jc w:val="left"/>
        <w:rPr/>
      </w:pPr>
      <w:r>
        <w:rPr>
          <w:rStyle w:val="DefaultParagraphFont"/>
          <w:sz w:val="22"/>
        </w:rPr>
        <w:tab/>
      </w: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i/>
          <w:position w:val="-1"/>
          <w:sz w:val="13"/>
        </w:rPr>
        <w:t>i</w:t>
        <w:tab/>
      </w:r>
      <w:r>
        <w:rPr>
          <w:rStyle w:val="DefaultParagraphFont"/>
          <w:rFonts w:eastAsia="Cambria" w:cs="Cambria" w:ascii="Cambria" w:hAnsi="Cambria"/>
        </w:rPr>
        <w:t xml:space="preserve">= </w:t>
      </w:r>
      <w:r>
        <w:rPr/>
        <w:t xml:space="preserve">П </w:t>
      </w:r>
      <w:r>
        <w:rPr>
          <w:rStyle w:val="DefaultParagraphFont"/>
          <w:rFonts w:eastAsia="Cambria" w:cs="Cambria" w:ascii="Cambria" w:hAnsi="Cambria"/>
        </w:rPr>
        <w:t xml:space="preserve">+ </w:t>
      </w:r>
      <w:r>
        <w:rPr/>
        <w:t xml:space="preserve">Е </w:t>
      </w:r>
      <w:r>
        <w:rPr>
          <w:rStyle w:val="DefaultParagraphFont"/>
          <w:rFonts w:eastAsia="Cambria" w:cs="Cambria" w:ascii="Cambria" w:hAnsi="Cambria"/>
        </w:rPr>
        <w:t xml:space="preserve">= </w:t>
      </w:r>
      <w:r>
        <w:rPr/>
        <w:t>Ф</w:t>
      </w:r>
      <w:r>
        <w:rPr>
          <w:rStyle w:val="DefaultParagraphFont"/>
          <w:rFonts w:eastAsia="Cambria" w:cs="Cambria" w:ascii="Cambria" w:hAnsi="Cambria"/>
          <w:i/>
        </w:rPr>
        <w:t>,</w:t>
      </w:r>
    </w:p>
    <w:p>
      <w:pPr>
        <w:pStyle w:val="Normal1"/>
        <w:spacing w:lineRule="auto" w:line="266" w:before="0" w:after="126"/>
        <w:ind w:left="2213" w:right="2083" w:hanging="10"/>
        <w:jc w:val="left"/>
        <w:rPr/>
      </w:pPr>
      <w:r>
        <w:rPr>
          <w:rStyle w:val="DefaultParagraphFont"/>
          <w:rFonts w:eastAsia="Cambria" w:cs="Cambria" w:ascii="Cambria" w:hAnsi="Cambria"/>
          <w:i/>
        </w:rPr>
        <w:t>m</w:t>
      </w:r>
      <w:r>
        <w:rPr>
          <w:rStyle w:val="DefaultParagraphFont"/>
          <w:rFonts w:eastAsia="Cambria" w:cs="Cambria" w:ascii="Cambria" w:hAnsi="Cambria"/>
        </w:rPr>
        <w:t xml:space="preserve">˜ </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t xml:space="preserve">Е </w:t>
      </w:r>
      <w:r>
        <w:rPr>
          <w:rStyle w:val="DefaultParagraphFont"/>
          <w:rFonts w:eastAsia="Cambria" w:cs="Cambria" w:ascii="Cambria" w:hAnsi="Cambria"/>
        </w:rPr>
        <w:t xml:space="preserve">+ </w:t>
      </w:r>
      <w:r>
        <w:rPr/>
        <w:t xml:space="preserve">Ф </w:t>
      </w:r>
      <w:r>
        <w:rPr>
          <w:rStyle w:val="DefaultParagraphFont"/>
          <w:rFonts w:eastAsia="Cambria" w:cs="Cambria" w:ascii="Cambria" w:hAnsi="Cambria"/>
        </w:rPr>
        <w:t xml:space="preserve">= </w:t>
      </w:r>
      <w:r>
        <w:rPr/>
        <w:t>Щ</w:t>
      </w:r>
      <w:r>
        <w:rPr>
          <w:rStyle w:val="DefaultParagraphFont"/>
          <w:rFonts w:eastAsia="Cambria" w:cs="Cambria" w:ascii="Cambria" w:hAnsi="Cambria"/>
          <w:i/>
        </w:rPr>
        <w:t>, c</w:t>
      </w:r>
      <w:r>
        <w:rPr>
          <w:rStyle w:val="DefaultParagraphFont"/>
          <w:rFonts w:eastAsia="Cambria" w:cs="Cambria" w:ascii="Cambria" w:hAnsi="Cambria"/>
          <w:i/>
          <w:position w:val="-1"/>
          <w:sz w:val="13"/>
        </w:rPr>
        <w:t>i</w:t>
        <w:tab/>
      </w:r>
      <w:r>
        <w:rPr>
          <w:rStyle w:val="DefaultParagraphFont"/>
          <w:rFonts w:eastAsia="Cambria" w:cs="Cambria" w:ascii="Cambria" w:hAnsi="Cambria"/>
        </w:rPr>
        <w:t xml:space="preserve">= </w:t>
      </w:r>
      <w:r>
        <w:rPr/>
        <w:t xml:space="preserve">Ф </w:t>
      </w:r>
      <w:r>
        <w:rPr>
          <w:rStyle w:val="DefaultParagraphFont"/>
          <w:rFonts w:eastAsia="Cambria" w:cs="Cambria" w:ascii="Cambria" w:hAnsi="Cambria"/>
        </w:rPr>
        <w:t xml:space="preserve">+ 3 = </w:t>
      </w:r>
      <w:r>
        <w:rPr/>
        <w:t>Ч</w:t>
      </w:r>
      <w:r>
        <w:rPr>
          <w:rStyle w:val="DefaultParagraphFont"/>
          <w:rFonts w:eastAsia="Cambria" w:cs="Cambria" w:ascii="Cambria" w:hAnsi="Cambria"/>
          <w:i/>
        </w:rPr>
        <w:t>, c</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t xml:space="preserve">Щ </w:t>
      </w:r>
      <w:r>
        <w:rPr>
          <w:rStyle w:val="DefaultParagraphFont"/>
          <w:rFonts w:eastAsia="Cambria" w:cs="Cambria" w:ascii="Cambria" w:hAnsi="Cambria"/>
        </w:rPr>
        <w:t xml:space="preserve">+ 5 = </w:t>
      </w:r>
      <w:r>
        <w:rPr/>
        <w:t>Ю</w:t>
      </w:r>
      <w:r>
        <w:rPr>
          <w:rStyle w:val="DefaultParagraphFont"/>
          <w:rFonts w:eastAsia="Cambria" w:cs="Cambria" w:ascii="Cambria" w:hAnsi="Cambria"/>
          <w:i/>
        </w:rPr>
        <w:t>,</w:t>
      </w:r>
    </w:p>
    <w:p>
      <w:pPr>
        <w:pStyle w:val="Normal1"/>
        <w:ind w:left="12" w:right="6" w:hanging="0"/>
        <w:rPr/>
      </w:pPr>
      <w:r>
        <w:rPr/>
        <w:t>т.е. ПЕ превращается в ЧЮ.</w:t>
      </w:r>
    </w:p>
    <w:p>
      <w:pPr>
        <w:pStyle w:val="Normal1"/>
        <w:spacing w:before="0" w:after="504"/>
        <w:ind w:left="12" w:right="6" w:firstLine="397"/>
        <w:rPr/>
      </w:pPr>
      <w:r>
        <w:rPr/>
        <w:t>Отметим, что этот шифр можно дешифровать. Алгоритм дешифрования, называемый обычно обратным шифром, выглядит следующим образом:</w:t>
      </w:r>
    </w:p>
    <w:p>
      <w:pPr>
        <w:pStyle w:val="Normal1"/>
        <w:spacing w:lineRule="auto" w:line="247" w:before="0" w:after="104"/>
        <w:ind w:left="1616" w:right="5" w:hanging="10"/>
        <w:jc w:val="right"/>
        <w:rPr/>
      </w:pPr>
      <w:r>
        <w:drawing>
          <wp:anchor behindDoc="0" distT="0" distB="0" distL="0" distR="0" simplePos="0" locked="0" layoutInCell="0" allowOverlap="1" relativeHeight="149">
            <wp:simplePos x="0" y="0"/>
            <wp:positionH relativeFrom="column">
              <wp:posOffset>1019810</wp:posOffset>
            </wp:positionH>
            <wp:positionV relativeFrom="paragraph">
              <wp:posOffset>-261620</wp:posOffset>
            </wp:positionV>
            <wp:extent cx="1795145" cy="585470"/>
            <wp:effectExtent l="0" t="0" r="0" b="0"/>
            <wp:wrapSquare wrapText="bothSides"/>
            <wp:docPr id="148" name="Picture 411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411137" descr=""/>
                    <pic:cNvPicPr>
                      <a:picLocks noChangeAspect="1" noChangeArrowheads="1"/>
                    </pic:cNvPicPr>
                  </pic:nvPicPr>
                  <pic:blipFill>
                    <a:blip r:embed="rId176"/>
                    <a:stretch>
                      <a:fillRect/>
                    </a:stretch>
                  </pic:blipFill>
                  <pic:spPr bwMode="auto">
                    <a:xfrm>
                      <a:off x="0" y="0"/>
                      <a:ext cx="1795145" cy="585470"/>
                    </a:xfrm>
                    <a:prstGeom prst="rect">
                      <a:avLst/>
                    </a:prstGeom>
                  </pic:spPr>
                </pic:pic>
              </a:graphicData>
            </a:graphic>
          </wp:anchor>
        </w:drawing>
      </w:r>
      <w:r>
        <w:rPr/>
        <w:t>(8.3)</w:t>
      </w:r>
    </w:p>
    <w:p>
      <w:pPr>
        <w:pStyle w:val="Normal1"/>
        <w:spacing w:lineRule="auto" w:line="264" w:before="0" w:after="150"/>
        <w:ind w:left="2856" w:hanging="10"/>
        <w:jc w:val="center"/>
        <w:rPr/>
      </w:pPr>
      <w:r>
        <w:rPr>
          <w:rStyle w:val="DefaultParagraphFont"/>
          <w:rFonts w:eastAsia="Cambria" w:cs="Cambria" w:ascii="Cambria" w:hAnsi="Cambria"/>
          <w:i/>
        </w:rPr>
        <w:t>.</w:t>
      </w:r>
    </w:p>
    <w:p>
      <w:pPr>
        <w:pStyle w:val="Normal1"/>
        <w:spacing w:before="0" w:after="244"/>
        <w:ind w:left="12" w:right="6" w:firstLine="397"/>
        <w:rPr/>
      </w:pPr>
      <w:r>
        <w:rPr/>
        <w:t xml:space="preserve">Применяя к нашему сообщению шифр (8.2) с ключом </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5)</w:t>
      </w:r>
      <w:r>
        <w:rPr/>
        <w:t>, получаем</w:t>
      </w:r>
    </w:p>
    <w:p>
      <w:pPr>
        <w:pStyle w:val="Normal1"/>
        <w:tabs>
          <w:tab w:val="center" w:pos="3066" w:leader="none"/>
          <w:tab w:val="right" w:pos="6389" w:leader="none"/>
        </w:tabs>
        <w:spacing w:lineRule="auto" w:line="247" w:before="0" w:after="168"/>
        <w:ind w:left="0" w:hanging="0"/>
        <w:jc w:val="left"/>
        <w:rPr/>
      </w:pPr>
      <w:r>
        <w:rPr>
          <w:rStyle w:val="DefaultParagraphFont"/>
          <w:sz w:val="22"/>
        </w:rPr>
        <w:tab/>
      </w:r>
      <w:r>
        <w:rPr/>
        <w:t xml:space="preserve">ПЕРЕМЕНА </w:t>
      </w:r>
      <w:r>
        <w:rPr>
          <w:rStyle w:val="DefaultParagraphFont"/>
          <w:rFonts w:eastAsia="Cambria" w:cs="Cambria" w:ascii="Cambria" w:hAnsi="Cambria"/>
        </w:rPr>
        <w:t xml:space="preserve">−→ </w:t>
      </w:r>
      <w:r>
        <w:rPr>
          <w:rStyle w:val="DefaultParagraphFont"/>
          <w:position w:val="9"/>
          <w:sz w:val="20"/>
          <w:sz w:val="31"/>
        </w:rPr>
        <w:t xml:space="preserve">ФЩХЪСЦНН </w:t>
      </w:r>
      <w:r>
        <w:rPr>
          <w:rStyle w:val="DefaultParagraphFont"/>
          <w:rFonts w:eastAsia="Cambria" w:cs="Cambria" w:ascii="Cambria" w:hAnsi="Cambria"/>
        </w:rPr>
        <w:t>−</w:t>
      </w:r>
      <w:r>
        <w:rPr>
          <w:rStyle w:val="DefaultParagraphFont"/>
          <w:rFonts w:eastAsia="Cambria" w:cs="Cambria" w:ascii="Cambria" w:hAnsi="Cambria"/>
          <w:position w:val="6"/>
          <w:sz w:val="13"/>
        </w:rPr>
        <w:t>3</w:t>
      </w:r>
      <w:r>
        <w:rPr>
          <w:rStyle w:val="DefaultParagraphFont"/>
          <w:rFonts w:eastAsia="Cambria" w:cs="Cambria" w:ascii="Cambria" w:hAnsi="Cambria"/>
        </w:rPr>
        <w:t>→</w:t>
      </w:r>
      <w:r>
        <w:rPr>
          <w:rStyle w:val="DefaultParagraphFont"/>
          <w:rFonts w:eastAsia="Cambria" w:cs="Cambria" w:ascii="Cambria" w:hAnsi="Cambria"/>
          <w:i/>
          <w:position w:val="6"/>
          <w:sz w:val="13"/>
        </w:rPr>
        <w:t>,</w:t>
      </w:r>
      <w:r>
        <w:rPr>
          <w:rStyle w:val="DefaultParagraphFont"/>
          <w:rFonts w:eastAsia="Cambria" w:cs="Cambria" w:ascii="Cambria" w:hAnsi="Cambria"/>
          <w:position w:val="6"/>
          <w:sz w:val="13"/>
        </w:rPr>
        <w:t xml:space="preserve">5 </w:t>
      </w:r>
      <w:r>
        <w:rPr/>
        <w:t>ЧЮШЯФЫРТ</w:t>
      </w:r>
      <w:r>
        <w:rPr>
          <w:rStyle w:val="DefaultParagraphFont"/>
          <w:rFonts w:eastAsia="Cambria" w:cs="Cambria" w:ascii="Cambria" w:hAnsi="Cambria"/>
          <w:i/>
        </w:rPr>
        <w:t>.</w:t>
        <w:tab/>
      </w:r>
      <w:r>
        <w:rPr/>
        <w:t>(8.4)</w:t>
      </w:r>
    </w:p>
    <w:p>
      <w:pPr>
        <w:pStyle w:val="Normal1"/>
        <w:ind w:left="12" w:right="6" w:hanging="0"/>
        <w:rPr/>
      </w:pPr>
      <w:r>
        <w:rPr/>
        <w:t>Здесь для наглядности после первой стрелки показан промежуточный результат, получающийся после выполнения первых двух операций в (8.2) (это «перемешанный», но еще не зашифрованный текст сообщения). Мы видим, что данный шифр скрывает частоты появления отдельных символов, затрудняя частотный анализ. Конечно, он сохраняет частоты появления пар символов, но мы можем скрыть и их, если будем шифровать сообщения блоками по три символа и т.д.</w:t>
      </w:r>
    </w:p>
    <w:p>
      <w:pPr>
        <w:pStyle w:val="Normal1"/>
        <w:ind w:left="12" w:right="6" w:firstLine="397"/>
        <w:rPr/>
      </w:pPr>
      <w:r>
        <w:rPr/>
        <w:t xml:space="preserve">Вообще, шифр (8.2) выглядит более сложным для Евы по сравнению с шифром (8.1), и он дает нам возможность рассмотреть еще одну ситуацию, связанную с ее действиями. До сих пор мы рассматривали атаки только по шифротексту. Но что произойдет, если Ева каким-то образом достала открытый текст, соответствующий ранее переданному зашифрованному сообщению? (Т.е. мы находимся в условиях атаки второго типа, см. главу 1, стр. 10.) Например, Ева имеет пару (ПЕРЕМЕНА, ТКУКПКРЕ) для шифра (8.1). Тогда она сразу вычисляет секретный ключ,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t xml:space="preserve">Т </w:t>
      </w:r>
      <w:r>
        <w:rPr>
          <w:rStyle w:val="DefaultParagraphFont"/>
          <w:rFonts w:eastAsia="Cambria" w:cs="Cambria" w:ascii="Cambria" w:hAnsi="Cambria"/>
        </w:rPr>
        <w:t xml:space="preserve">− </w:t>
      </w:r>
      <w:r>
        <w:rPr/>
        <w:t xml:space="preserve">П </w:t>
      </w:r>
      <w:r>
        <w:rPr>
          <w:rStyle w:val="DefaultParagraphFont"/>
          <w:rFonts w:eastAsia="Cambria" w:cs="Cambria" w:ascii="Cambria" w:hAnsi="Cambria"/>
        </w:rPr>
        <w:t>= 3</w:t>
      </w:r>
      <w:r>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t xml:space="preserve">К </w:t>
      </w:r>
      <w:r>
        <w:rPr>
          <w:rStyle w:val="DefaultParagraphFont"/>
          <w:rFonts w:eastAsia="Cambria" w:cs="Cambria" w:ascii="Cambria" w:hAnsi="Cambria"/>
        </w:rPr>
        <w:t xml:space="preserve">− </w:t>
      </w:r>
      <w:r>
        <w:rPr/>
        <w:t xml:space="preserve">Е </w:t>
      </w:r>
      <w:r>
        <w:rPr>
          <w:rStyle w:val="DefaultParagraphFont"/>
          <w:rFonts w:eastAsia="Cambria" w:cs="Cambria" w:ascii="Cambria" w:hAnsi="Cambria"/>
        </w:rPr>
        <w:t>= 5</w:t>
      </w:r>
      <w:r>
        <w:rPr/>
        <w:t xml:space="preserve">, и легко расшифровывает все последующие сообщения от Алисы к Бобу. При использовании шифра (8.2) пара (ПЕРЕМЕНА, ЧЮШЯФЫРТ) уже не дает такого очевидного решения, хотя и здесь оно довольно просто. Ева применяет две первые операции из (8.2) (не требующие секретного ключа) к слову ПЕРЕМЕНА, получает промежуточный результат ФЩХЪСЦНН и уже по паре (ФЩХЪСЦНН, ЧЮШЯФЫРТ), как и в первом случае, находит ключ </w:t>
      </w:r>
      <w:r>
        <w:rPr>
          <w:rStyle w:val="DefaultParagraphFont"/>
          <w:rFonts w:eastAsia="Cambria" w:cs="Cambria" w:ascii="Cambria" w:hAnsi="Cambria"/>
          <w:i/>
        </w:rPr>
        <w:t xml:space="preserve">k </w:t>
      </w:r>
      <w:r>
        <w:rPr>
          <w:rStyle w:val="DefaultParagraphFont"/>
          <w:rFonts w:eastAsia="Cambria" w:cs="Cambria" w:ascii="Cambria" w:hAnsi="Cambria"/>
        </w:rPr>
        <w:t>= 3</w:t>
      </w:r>
      <w:r>
        <w:rPr>
          <w:rStyle w:val="DefaultParagraphFont"/>
          <w:rFonts w:eastAsia="Cambria" w:cs="Cambria" w:ascii="Cambria" w:hAnsi="Cambria"/>
          <w:i/>
        </w:rPr>
        <w:t>,</w:t>
      </w:r>
      <w:r>
        <w:rPr>
          <w:rStyle w:val="DefaultParagraphFont"/>
          <w:rFonts w:eastAsia="Cambria" w:cs="Cambria" w:ascii="Cambria" w:hAnsi="Cambria"/>
        </w:rPr>
        <w:t>5</w:t>
      </w:r>
      <w:r>
        <w:rPr/>
        <w:t>.</w:t>
      </w:r>
    </w:p>
    <w:p>
      <w:pPr>
        <w:pStyle w:val="Normal1"/>
        <w:spacing w:before="0" w:after="211"/>
        <w:ind w:left="12" w:right="6" w:firstLine="397"/>
        <w:rPr/>
      </w:pPr>
      <w:r>
        <w:rPr/>
        <w:t>Как затруднить такие действия Евы? Идея проста. Будем при шифровании сообщения использовать шифр (8.2) два раза. Тогда получим:</w:t>
      </w:r>
    </w:p>
    <w:p>
      <w:pPr>
        <w:pStyle w:val="Normal1"/>
        <w:tabs>
          <w:tab w:val="center" w:pos="3070" w:leader="none"/>
          <w:tab w:val="right" w:pos="6389" w:leader="none"/>
        </w:tabs>
        <w:spacing w:lineRule="auto" w:line="247" w:before="0" w:after="324"/>
        <w:ind w:left="0" w:hanging="0"/>
        <w:jc w:val="left"/>
        <w:rPr/>
      </w:pPr>
      <w:r>
        <w:rPr>
          <w:rStyle w:val="DefaultParagraphFont"/>
          <w:sz w:val="22"/>
        </w:rPr>
        <w:tab/>
      </w:r>
      <w:r>
        <w:rPr/>
        <w:t xml:space="preserve">ПЕРЕМЕНА </w:t>
      </w:r>
      <w:r>
        <w:rPr>
          <w:rStyle w:val="DefaultParagraphFont"/>
          <w:rFonts w:eastAsia="Cambria" w:cs="Cambria" w:ascii="Cambria" w:hAnsi="Cambria"/>
        </w:rPr>
        <w:t>−</w:t>
      </w:r>
      <w:r>
        <w:rPr>
          <w:rStyle w:val="DefaultParagraphFont"/>
          <w:rFonts w:eastAsia="Cambria" w:cs="Cambria" w:ascii="Cambria" w:hAnsi="Cambria"/>
          <w:position w:val="6"/>
          <w:sz w:val="13"/>
        </w:rPr>
        <w:t>3</w:t>
      </w:r>
      <w:r>
        <w:rPr>
          <w:rStyle w:val="DefaultParagraphFont"/>
          <w:rFonts w:eastAsia="Cambria" w:cs="Cambria" w:ascii="Cambria" w:hAnsi="Cambria"/>
        </w:rPr>
        <w:t>→</w:t>
      </w:r>
      <w:r>
        <w:rPr>
          <w:rStyle w:val="DefaultParagraphFont"/>
          <w:rFonts w:eastAsia="Cambria" w:cs="Cambria" w:ascii="Cambria" w:hAnsi="Cambria"/>
          <w:i/>
          <w:position w:val="6"/>
          <w:sz w:val="13"/>
        </w:rPr>
        <w:t>,</w:t>
      </w:r>
      <w:r>
        <w:rPr>
          <w:rStyle w:val="DefaultParagraphFont"/>
          <w:rFonts w:eastAsia="Cambria" w:cs="Cambria" w:ascii="Cambria" w:hAnsi="Cambria"/>
          <w:position w:val="6"/>
          <w:sz w:val="13"/>
        </w:rPr>
        <w:t xml:space="preserve">5 </w:t>
      </w:r>
      <w:r>
        <w:rPr/>
        <w:t xml:space="preserve">ЧЮШЯФЫРТ </w:t>
      </w:r>
      <w:r>
        <w:rPr>
          <w:rStyle w:val="DefaultParagraphFont"/>
          <w:rFonts w:eastAsia="Cambria" w:cs="Cambria" w:ascii="Cambria" w:hAnsi="Cambria"/>
        </w:rPr>
        <w:t>−</w:t>
      </w:r>
      <w:r>
        <w:rPr>
          <w:rStyle w:val="DefaultParagraphFont"/>
          <w:rFonts w:eastAsia="Cambria" w:cs="Cambria" w:ascii="Cambria" w:hAnsi="Cambria"/>
          <w:position w:val="6"/>
          <w:sz w:val="13"/>
        </w:rPr>
        <w:t>3</w:t>
      </w:r>
      <w:r>
        <w:rPr>
          <w:rStyle w:val="DefaultParagraphFont"/>
          <w:rFonts w:eastAsia="Cambria" w:cs="Cambria" w:ascii="Cambria" w:hAnsi="Cambria"/>
        </w:rPr>
        <w:t>→</w:t>
      </w:r>
      <w:r>
        <w:rPr>
          <w:rStyle w:val="DefaultParagraphFont"/>
          <w:rFonts w:eastAsia="Cambria" w:cs="Cambria" w:ascii="Cambria" w:hAnsi="Cambria"/>
          <w:i/>
          <w:position w:val="6"/>
          <w:sz w:val="13"/>
        </w:rPr>
        <w:t>,</w:t>
      </w:r>
      <w:r>
        <w:rPr>
          <w:rStyle w:val="DefaultParagraphFont"/>
          <w:rFonts w:eastAsia="Cambria" w:cs="Cambria" w:ascii="Cambria" w:hAnsi="Cambria"/>
          <w:position w:val="6"/>
          <w:sz w:val="13"/>
        </w:rPr>
        <w:t xml:space="preserve">5 </w:t>
      </w:r>
      <w:r>
        <w:rPr/>
        <w:t>ШШЪЫТПЕЩ</w:t>
      </w:r>
      <w:r>
        <w:rPr>
          <w:rStyle w:val="DefaultParagraphFont"/>
          <w:rFonts w:eastAsia="Cambria" w:cs="Cambria" w:ascii="Cambria" w:hAnsi="Cambria"/>
          <w:i/>
        </w:rPr>
        <w:t>.</w:t>
        <w:tab/>
      </w:r>
      <w:r>
        <w:rPr/>
        <w:t>(8.5)</w:t>
      </w:r>
    </w:p>
    <w:p>
      <w:pPr>
        <w:pStyle w:val="Normal1"/>
        <w:ind w:left="12" w:right="6" w:hanging="0"/>
        <w:rPr/>
      </w:pPr>
      <w:r>
        <w:rPr/>
        <w:t>Теперь, имея пару (ПЕРЕМЕНА, ШШЪЫТПЕЩ), Ева не может вычислить ключ, по крайней мере алгоритм ее действий не очевиден (она не может получить промежуточное значение ЧЮШЯФЫРТ, так как при его построении был использован секретный ключ, ей не известный).</w:t>
      </w:r>
    </w:p>
    <w:p>
      <w:pPr>
        <w:pStyle w:val="Normal1"/>
        <w:ind w:left="12" w:right="6" w:firstLine="397"/>
        <w:rPr/>
      </w:pPr>
      <w:r>
        <w:rPr/>
        <w:t>В представленной схеме (8.5) отдельная реализация алгоритма (8.2) называется раундом или циклом шифра.</w:t>
      </w:r>
    </w:p>
    <w:p>
      <w:pPr>
        <w:pStyle w:val="Normal1"/>
        <w:spacing w:before="0" w:after="323"/>
        <w:ind w:left="12" w:right="6" w:firstLine="397"/>
        <w:rPr/>
      </w:pPr>
      <w:r>
        <w:rPr/>
        <w:t>Мы проиллюстрировали влияние на стойкость шифра таких параметров, как длина ключа, размер блока, количество раундов, а также показали необходимость введения «перемешивающих» преобразований. В реальных шифрах используются, в принципе, те же преобразования, но над более длинными цепочками символов и обладающие целым рядом дополнительных свойств. Это связано с наличием развитых методов криптоанализа, таких, как дифференциальный и линейный криптоанализ, описание которых выходит за рамки нашей книги, но может быть найдено в [35].</w:t>
      </w:r>
    </w:p>
    <w:p>
      <w:pPr>
        <w:pStyle w:val="Normal1"/>
        <w:tabs>
          <w:tab w:val="center" w:pos="1951" w:leader="none"/>
        </w:tabs>
        <w:spacing w:lineRule="auto" w:line="268" w:before="0" w:after="116"/>
        <w:ind w:left="-11" w:hanging="0"/>
        <w:jc w:val="left"/>
        <w:rPr/>
      </w:pPr>
      <w:r>
        <w:rPr>
          <w:rStyle w:val="DefaultParagraphFont"/>
          <w:sz w:val="24"/>
        </w:rPr>
        <w:t>8.2.</w:t>
        <w:tab/>
        <w:t>Блоковые шифры</w:t>
      </w:r>
    </w:p>
    <w:p>
      <w:pPr>
        <w:pStyle w:val="Normal1"/>
        <w:ind w:left="12" w:right="6" w:hanging="0"/>
        <w:rPr/>
      </w:pPr>
      <w:r>
        <w:rPr/>
        <w:t xml:space="preserve">Блоковый шифр можно определить как зависящее от ключа </w:t>
      </w:r>
      <w:r>
        <w:rPr>
          <w:rStyle w:val="DefaultParagraphFont"/>
          <w:rFonts w:eastAsia="Cambria" w:cs="Cambria" w:ascii="Cambria" w:hAnsi="Cambria"/>
          <w:i/>
        </w:rPr>
        <w:t xml:space="preserve">K </w:t>
      </w:r>
      <w:r>
        <w:rPr/>
        <w:t xml:space="preserve">обратимое преобразование слова </w:t>
      </w:r>
      <w:r>
        <w:rPr>
          <w:rStyle w:val="DefaultParagraphFont"/>
          <w:rFonts w:eastAsia="Cambria" w:cs="Cambria" w:ascii="Cambria" w:hAnsi="Cambria"/>
          <w:i/>
        </w:rPr>
        <w:t xml:space="preserve">X </w:t>
      </w:r>
      <w:r>
        <w:rPr/>
        <w:t xml:space="preserve">из </w:t>
      </w:r>
      <w:r>
        <w:rPr>
          <w:rStyle w:val="DefaultParagraphFont"/>
          <w:rFonts w:eastAsia="Cambria" w:cs="Cambria" w:ascii="Cambria" w:hAnsi="Cambria"/>
          <w:i/>
        </w:rPr>
        <w:t xml:space="preserve">n </w:t>
      </w:r>
      <w:r>
        <w:rPr/>
        <w:t xml:space="preserve">двоичных символов. Преобразованное с помощью шифра слово (или блок) будем обозначать через </w:t>
      </w:r>
      <w:r>
        <w:rPr>
          <w:rStyle w:val="DefaultParagraphFont"/>
          <w:rFonts w:eastAsia="Cambria" w:cs="Cambria" w:ascii="Cambria" w:hAnsi="Cambria"/>
          <w:i/>
        </w:rPr>
        <w:t xml:space="preserve">Y </w:t>
      </w:r>
      <w:r>
        <w:rPr/>
        <w:t xml:space="preserve">. Для всех рассматриваемых в этом разделе шифров длина слова </w:t>
      </w:r>
      <w:r>
        <w:rPr>
          <w:rStyle w:val="DefaultParagraphFont"/>
          <w:rFonts w:eastAsia="Cambria" w:cs="Cambria" w:ascii="Cambria" w:hAnsi="Cambria"/>
          <w:i/>
        </w:rPr>
        <w:t xml:space="preserve">Y </w:t>
      </w:r>
      <w:r>
        <w:rPr/>
        <w:t xml:space="preserve">равна длине слова </w:t>
      </w:r>
      <w:r>
        <w:rPr>
          <w:rStyle w:val="DefaultParagraphFont"/>
          <w:rFonts w:eastAsia="Cambria" w:cs="Cambria" w:ascii="Cambria" w:hAnsi="Cambria"/>
          <w:i/>
        </w:rPr>
        <w:t>X</w:t>
      </w:r>
      <w:r>
        <w:rPr/>
        <w:t>.</w:t>
      </w:r>
    </w:p>
    <w:p>
      <w:pPr>
        <w:pStyle w:val="Normal1"/>
        <w:spacing w:before="0" w:after="178"/>
        <w:ind w:left="12" w:right="6" w:firstLine="397"/>
        <w:rPr/>
      </w:pPr>
      <w:r>
        <w:rPr/>
        <w:t xml:space="preserve">Таким образом, блоковый шифр — это обратимая функция </w:t>
      </w:r>
      <w:r>
        <w:rPr>
          <w:rStyle w:val="DefaultParagraphFont"/>
          <w:rFonts w:eastAsia="Cambria" w:cs="Cambria" w:ascii="Cambria" w:hAnsi="Cambria"/>
          <w:i/>
        </w:rPr>
        <w:t xml:space="preserve">E </w:t>
      </w:r>
      <w:r>
        <w:rPr/>
        <w:t xml:space="preserve">(другим словами, такая, для которой существует обратная функция). Конкретный вид </w:t>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K </w:t>
      </w:r>
      <w:r>
        <w:rPr/>
        <w:t xml:space="preserve">этой функции определяется ключом </w:t>
      </w:r>
      <w:r>
        <w:rPr>
          <w:rStyle w:val="DefaultParagraphFont"/>
          <w:rFonts w:eastAsia="Cambria" w:cs="Cambria" w:ascii="Cambria" w:hAnsi="Cambria"/>
          <w:i/>
        </w:rPr>
        <w:t>K</w:t>
      </w:r>
      <w:r>
        <w:rPr/>
        <w:t>,</w:t>
      </w:r>
    </w:p>
    <w:p>
      <w:pPr>
        <w:pStyle w:val="Normal1"/>
        <w:spacing w:lineRule="auto" w:line="266" w:before="0" w:after="3"/>
        <w:ind w:left="1938" w:hanging="10"/>
        <w:rPr/>
      </w:pP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w:t>
      </w:r>
    </w:p>
    <w:p>
      <w:pPr>
        <w:pStyle w:val="Normal1"/>
        <w:tabs>
          <w:tab w:val="center" w:pos="2635" w:leader="none"/>
          <w:tab w:val="center" w:pos="3946" w:leader="none"/>
        </w:tabs>
        <w:spacing w:lineRule="auto" w:line="247" w:before="0" w:after="12"/>
        <w:ind w:left="0" w:hanging="0"/>
        <w:jc w:val="left"/>
        <w:rPr/>
      </w:pPr>
      <w:r>
        <w:rPr>
          <w:rStyle w:val="DefaultParagraphFont"/>
          <w:sz w:val="22"/>
        </w:rPr>
        <w:tab/>
      </w: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 xml:space="preserve">Y </w:t>
      </w:r>
      <w:r>
        <w:rPr>
          <w:rStyle w:val="DefaultParagraphFont"/>
          <w:rFonts w:eastAsia="Cambria" w:cs="Cambria" w:ascii="Cambria" w:hAnsi="Cambria"/>
        </w:rPr>
        <w:t>)</w:t>
        <w:tab/>
      </w:r>
      <w:r>
        <w:rPr/>
        <w:t xml:space="preserve">для всех </w:t>
      </w:r>
      <w:r>
        <w:rPr>
          <w:rStyle w:val="DefaultParagraphFont"/>
          <w:rFonts w:eastAsia="Cambria" w:cs="Cambria" w:ascii="Cambria" w:hAnsi="Cambria"/>
          <w:i/>
        </w:rPr>
        <w:t>X.</w:t>
      </w:r>
    </w:p>
    <w:p>
      <w:pPr>
        <w:pStyle w:val="Normal1"/>
        <w:spacing w:lineRule="auto" w:line="324"/>
        <w:ind w:left="12" w:right="6" w:hanging="0"/>
        <w:rPr/>
      </w:pPr>
      <w:r>
        <w:rPr/>
        <w:t xml:space="preserve">Здесь </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t>обозначает дешифрующее преобразование и называется обратным шифром.</w:t>
      </w:r>
    </w:p>
    <w:p>
      <w:pPr>
        <w:pStyle w:val="Normal1"/>
        <w:ind w:left="12" w:right="6" w:firstLine="397"/>
        <w:rPr/>
      </w:pPr>
      <w:r>
        <w:rPr/>
        <w:t>Для криптографических приложений блоковый шифр должен удовлетворять ряду требований, зависящих от ситуации, в которой он используется. В большинстве случаев достаточно потребовать, чтобы шифр был стоек по отношению к атаке по выбранному тексту. Это автоматически подразумевает его стойкость по отношению к атакам по шифротексту и по известному тексту. Следует заметить, что при атаке по выбранному тексту шифр всегда может быть взломан путем перебора ключей. Поэтому требование стойкости шифра можно уточнить следующим образом.</w:t>
      </w:r>
    </w:p>
    <w:p>
      <w:pPr>
        <w:pStyle w:val="Normal1"/>
        <w:ind w:left="12" w:right="6" w:firstLine="397"/>
        <w:rPr/>
      </w:pPr>
      <w:r>
        <w:rPr/>
        <w:t>Шифр стоек (при атаке по выбранному тексту), если для него не существуют алгоритмы взлома, существенно более быстрые, чем прямой перебор ключей.</w:t>
      </w:r>
    </w:p>
    <w:p>
      <w:pPr>
        <w:pStyle w:val="Normal1"/>
        <w:ind w:left="12" w:right="6" w:firstLine="397"/>
        <w:rPr/>
      </w:pPr>
      <w:r>
        <w:rPr/>
        <w:t>Нам будет достаточно такого нестрогого определения стойкости. На самом деле, по состоянию на сегодняшний день, ни для одного используемого шифра не доказано соответствие этому определению стойкости. Реально можно говорить о следующем.</w:t>
      </w:r>
    </w:p>
    <w:p>
      <w:pPr>
        <w:pStyle w:val="Normal1"/>
        <w:ind w:left="12" w:right="6" w:firstLine="397"/>
        <w:rPr/>
      </w:pPr>
      <w:r>
        <w:rPr/>
        <w:t>Шифр считается стойким (при атаке по выбранному тексту), если для него неизвестны алгоритмы взлома, существенно более эффективные, чем прямой перебор ключей.</w:t>
      </w:r>
    </w:p>
    <w:p>
      <w:pPr>
        <w:pStyle w:val="Normal1"/>
        <w:ind w:left="12" w:right="6" w:firstLine="397"/>
        <w:rPr/>
      </w:pPr>
      <w:r>
        <w:rPr/>
        <w:t>Ниже мы приведем примеры некоторых практичеки используемых блоковых шифров. Наша задача будет состоять не только в том, чтобы дать достаточно подробное описание алгоритмов (их описание может быть найдено в литературе), но и в объяснении основных принципов построения блоковых шифров. Кроме того, наше описание может облегчить понимание материала, изложенного в официальных документах (ГОСТах и.т.п.). Далее, на протяжении всей главы, мы будем изучать технику использования блоковых шифров для решения различных задач криптографии.</w:t>
      </w:r>
    </w:p>
    <w:p>
      <w:pPr>
        <w:pStyle w:val="Normal1"/>
        <w:ind w:left="12" w:right="6" w:firstLine="397"/>
        <w:rPr/>
      </w:pPr>
      <w:r>
        <w:rPr/>
        <w:t>До недавнего времени ни одна книга по криптографии не обходилась без описания шифра DES (Data Encryption Standard). Этот шифр был принят в качестве стандарта США в 1977 году. Его основные параметры: размер блока 64 бита, длина ключа 56 бит, 16 раундов. Этот шифр интенсивно использовался более двух десятков лет и еще сегодня встречается во многих работающих системах. Несмотря на многочисленные атаки против DES, он так и не был взломан. Однако высокий уровень развития вычислительных средств позволяет сегодня вскрывать DES путем перебора ключей. Например, еще в 1993 году было опубликовано техническое описание системы стоимостью в один миллион долларов, позволяющей взламывать любой ключ DES за 7 часов. В результате DES не рекомендуется использовать во вновь создаваемых криптографических системах, и поэтому мы не описываем этот шифр. В 2001 году после специально объявленного конкурса в США был принят новый стандарт на блоковый шифр, названный AES (Advanced Encryption Standard), в основу которого был положен шифр Rijndael, разработанный бельгийскими специалистами.</w:t>
      </w:r>
    </w:p>
    <w:p>
      <w:pPr>
        <w:pStyle w:val="Normal1"/>
        <w:spacing w:before="0" w:after="350"/>
        <w:ind w:left="12" w:right="6" w:firstLine="397"/>
        <w:rPr/>
      </w:pPr>
      <w:r>
        <w:rPr/>
        <w:t>Большинство современных блоковых шифров строятся по схемам, значительно отличающимся от DES. Тем не менее есть один действующий шифр, построенный на тех же принципах, что и DES, и представляющий для нас особый интерес. Это российский блоковый шифр ГОСТ 28147-89.</w:t>
      </w:r>
    </w:p>
    <w:p>
      <w:pPr>
        <w:pStyle w:val="1"/>
        <w:tabs>
          <w:tab w:val="clear" w:pos="720"/>
          <w:tab w:val="left" w:pos="-5" w:leader="none"/>
        </w:tabs>
        <w:spacing w:lineRule="auto" w:line="259" w:before="0" w:after="133"/>
        <w:ind w:left="-5" w:hanging="10"/>
        <w:jc w:val="left"/>
        <w:rPr/>
      </w:pPr>
      <w:bookmarkStart w:id="1" w:name="_Toc422658"/>
      <w:r>
        <w:rPr/>
        <w:t>Шифр ГОСТ 28147-89</w:t>
      </w:r>
      <w:bookmarkEnd w:id="1"/>
    </w:p>
    <w:p>
      <w:pPr>
        <w:pStyle w:val="Normal1"/>
        <w:ind w:left="12" w:right="6" w:hanging="0"/>
        <w:rPr/>
      </w:pPr>
      <w:r>
        <w:rPr/>
        <w:t>Шифр ГОСТ 28147-89 [5], как следует из его обозначения, был принят в качестве стандарта в 1989 году. Основные параметры ГОСТ 28147-89: длина ключа 256 бит, размер блока 64 бита, 32 раунда. ГОСТ 28147-89 более удобен для программной реализации, чем DES, имеются сведения о выигрыше по времени примерно в 1.5 раза. В отличие от DES, ГОСТ 28147-89, по-видимому, не был предметом столь глубокого анализа со стороны мирового криптологического сообщества. Тем не менее, как отмечают специалисты, консервативный дизайн и величина основных параметров (длина ключа, размер блока, количество раундов) позволяют утверждать, что шифр вряд ли может быть слабым. Никаких эффективных атак против шифра ГОСТ 28147-89 не опубликовано.</w:t>
      </w:r>
    </w:p>
    <w:p>
      <w:pPr>
        <w:pStyle w:val="Normal1"/>
        <w:ind w:left="12" w:right="6" w:firstLine="397"/>
        <w:rPr/>
      </w:pPr>
      <w:r>
        <w:rPr/>
        <w:t xml:space="preserve">В основе ГОСТ 28147-89, так же как и DES, лежит так называемая структура Фейстела. Блок разбивается на две одинаковые части, правую </w:t>
      </w:r>
      <w:r>
        <w:rPr>
          <w:rStyle w:val="DefaultParagraphFont"/>
          <w:rFonts w:eastAsia="Cambria" w:cs="Cambria" w:ascii="Cambria" w:hAnsi="Cambria"/>
          <w:i/>
        </w:rPr>
        <w:t xml:space="preserve">R </w:t>
      </w:r>
      <w:r>
        <w:rPr/>
        <w:t xml:space="preserve">и левую </w:t>
      </w:r>
      <w:r>
        <w:rPr>
          <w:rStyle w:val="DefaultParagraphFont"/>
          <w:rFonts w:eastAsia="Cambria" w:cs="Cambria" w:ascii="Cambria" w:hAnsi="Cambria"/>
          <w:i/>
        </w:rPr>
        <w:t>L</w:t>
      </w:r>
      <w:r>
        <w:rPr/>
        <w:t>. Правая часть объединяется с ключевым элементом и посредством некоторого алгоритма шифрует левую часть. Перед следующим раундом левая и правая части меняются местами. Такая структура позволяет использовать один и тот же алгоритм как для шифрования, так и для дешифрования блока. Это особенно важно при аппаратной реализации, так как прямой и обратный шифры формируются одним и тем же устройством (различается только порядок подачи элементов ключа).</w:t>
      </w:r>
    </w:p>
    <w:p>
      <w:pPr>
        <w:pStyle w:val="Normal1"/>
        <w:ind w:left="12" w:right="6" w:firstLine="397"/>
        <w:rPr/>
      </w:pPr>
      <w:r>
        <w:rPr/>
        <w:t xml:space="preserve">Перейдем к непосредственному описанию шифра ГОСТ 2814789. Введем необходимые определения и обозначения. Последовательность из 32 бит будем называть словом. Блок текста </w:t>
      </w:r>
      <w:r>
        <w:rPr>
          <w:rStyle w:val="DefaultParagraphFont"/>
          <w:rFonts w:eastAsia="Cambria" w:cs="Cambria" w:ascii="Cambria" w:hAnsi="Cambria"/>
          <w:i/>
        </w:rPr>
        <w:t xml:space="preserve">X </w:t>
      </w:r>
      <w:r>
        <w:rPr/>
        <w:t xml:space="preserve">(64 бита), также как блок шифротекста </w:t>
      </w:r>
      <w:r>
        <w:rPr>
          <w:rStyle w:val="DefaultParagraphFont"/>
          <w:rFonts w:eastAsia="Cambria" w:cs="Cambria" w:ascii="Cambria" w:hAnsi="Cambria"/>
          <w:i/>
        </w:rPr>
        <w:t xml:space="preserve">Y </w:t>
      </w:r>
      <w:r>
        <w:rPr/>
        <w:t xml:space="preserve">, состоит из двух слов — левого </w:t>
      </w:r>
      <w:r>
        <w:rPr>
          <w:rStyle w:val="DefaultParagraphFont"/>
          <w:rFonts w:eastAsia="Cambria" w:cs="Cambria" w:ascii="Cambria" w:hAnsi="Cambria"/>
          <w:i/>
        </w:rPr>
        <w:t xml:space="preserve">L </w:t>
      </w:r>
      <w:r>
        <w:rPr/>
        <w:t xml:space="preserve">и правого </w:t>
      </w:r>
      <w:r>
        <w:rPr>
          <w:rStyle w:val="DefaultParagraphFont"/>
          <w:rFonts w:eastAsia="Cambria" w:cs="Cambria" w:ascii="Cambria" w:hAnsi="Cambria"/>
          <w:i/>
        </w:rPr>
        <w:t>R</w:t>
      </w:r>
      <w:r>
        <w:rPr/>
        <w:t xml:space="preserve">, причем </w:t>
      </w:r>
      <w:r>
        <w:rPr>
          <w:rStyle w:val="DefaultParagraphFont"/>
          <w:rFonts w:eastAsia="Cambria" w:cs="Cambria" w:ascii="Cambria" w:hAnsi="Cambria"/>
          <w:i/>
        </w:rPr>
        <w:t xml:space="preserve">L </w:t>
      </w:r>
      <w:r>
        <w:rPr/>
        <w:t xml:space="preserve">— старшее слово, а </w:t>
      </w:r>
      <w:r>
        <w:rPr>
          <w:rStyle w:val="DefaultParagraphFont"/>
          <w:rFonts w:eastAsia="Cambria" w:cs="Cambria" w:ascii="Cambria" w:hAnsi="Cambria"/>
          <w:i/>
        </w:rPr>
        <w:t xml:space="preserve">R </w:t>
      </w:r>
      <w:r>
        <w:rPr/>
        <w:t xml:space="preserve">— младшее. Секретный ключ </w:t>
      </w:r>
      <w:r>
        <w:rPr>
          <w:rStyle w:val="DefaultParagraphFont"/>
          <w:rFonts w:eastAsia="Cambria" w:cs="Cambria" w:ascii="Cambria" w:hAnsi="Cambria"/>
          <w:i/>
        </w:rPr>
        <w:t xml:space="preserve">K </w:t>
      </w:r>
      <w:r>
        <w:rPr/>
        <w:t xml:space="preserve">(256 бит) рассматривается состоящим из восьми слов </w:t>
      </w:r>
      <w:r>
        <w:rPr>
          <w:rStyle w:val="DefaultParagraphFont"/>
          <w:rFonts w:eastAsia="Cambria" w:cs="Cambria" w:ascii="Cambria" w:hAnsi="Cambria"/>
          <w:i/>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0</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7</w:t>
      </w:r>
      <w:r>
        <w:rPr/>
        <w:t xml:space="preserve">. На его основе строится так называемый раундовый ключ </w:t>
      </w:r>
      <w:r>
        <w:rPr>
          <w:rStyle w:val="DefaultParagraphFont"/>
          <w:rFonts w:eastAsia="Cambria" w:cs="Cambria" w:ascii="Cambria" w:hAnsi="Cambria"/>
          <w:i/>
        </w:rPr>
        <w:t xml:space="preserve">W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position w:val="-1"/>
          <w:sz w:val="13"/>
        </w:rPr>
        <w:t>0</w:t>
      </w:r>
      <w:r>
        <w:rPr>
          <w:rStyle w:val="DefaultParagraphFont"/>
          <w:rFonts w:eastAsia="Cambria" w:cs="Cambria" w:ascii="Cambria" w:hAnsi="Cambria"/>
          <w:i/>
        </w:rPr>
        <w:t>W</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position w:val="-1"/>
          <w:sz w:val="13"/>
        </w:rPr>
        <w:t>31</w:t>
      </w:r>
      <w:r>
        <w:rPr/>
        <w:t>, состоящий из 32 слов (метод построения раундового ключа будет дан позже).</w:t>
      </w:r>
    </w:p>
    <w:p>
      <w:pPr>
        <w:pStyle w:val="Normal1"/>
        <w:ind w:left="12" w:right="6" w:firstLine="397"/>
        <w:rPr/>
      </w:pPr>
      <w:r>
        <w:rPr/>
        <w:t xml:space="preserve">Для работы шифра нужны 8 таблиц </w:t>
      </w:r>
      <w:r>
        <w:rPr>
          <w:rStyle w:val="DefaultParagraphFont"/>
          <w:rFonts w:eastAsia="Cambria" w:cs="Cambria" w:ascii="Cambria" w:hAnsi="Cambria"/>
          <w:i/>
        </w:rPr>
        <w:t>S</w:t>
      </w:r>
      <w:r>
        <w:rPr>
          <w:rStyle w:val="DefaultParagraphFont"/>
          <w:rFonts w:eastAsia="Cambria" w:cs="Cambria" w:ascii="Cambria" w:hAnsi="Cambria"/>
          <w:position w:val="-1"/>
          <w:sz w:val="13"/>
        </w:rPr>
        <w:t>0</w:t>
      </w:r>
      <w:r>
        <w:rPr/>
        <w:t xml:space="preserve">, </w:t>
      </w:r>
      <w:r>
        <w:rPr>
          <w:rStyle w:val="DefaultParagraphFont"/>
          <w:rFonts w:eastAsia="Cambria" w:cs="Cambria" w:ascii="Cambria" w:hAnsi="Cambria"/>
          <w:i/>
        </w:rPr>
        <w:t>S</w:t>
      </w:r>
      <w:r>
        <w:rPr>
          <w:rStyle w:val="DefaultParagraphFont"/>
          <w:rFonts w:eastAsia="Cambria" w:cs="Cambria" w:ascii="Cambria" w:hAnsi="Cambria"/>
          <w:position w:val="-1"/>
          <w:sz w:val="13"/>
        </w:rPr>
        <w:t>1</w:t>
      </w:r>
      <w:r>
        <w:rPr/>
        <w:t xml:space="preserve">, ..., </w:t>
      </w:r>
      <w:r>
        <w:rPr>
          <w:rStyle w:val="DefaultParagraphFont"/>
          <w:rFonts w:eastAsia="Cambria" w:cs="Cambria" w:ascii="Cambria" w:hAnsi="Cambria"/>
          <w:i/>
        </w:rPr>
        <w:t>S</w:t>
      </w:r>
      <w:r>
        <w:rPr>
          <w:rStyle w:val="DefaultParagraphFont"/>
          <w:rFonts w:eastAsia="Cambria" w:cs="Cambria" w:ascii="Cambria" w:hAnsi="Cambria"/>
          <w:position w:val="-1"/>
          <w:sz w:val="13"/>
        </w:rPr>
        <w:t xml:space="preserve">7 </w:t>
      </w:r>
      <w:r>
        <w:rPr/>
        <w:t xml:space="preserve">(называемых также S-боксами). Каждая таблица содержит 16 четырехбитовых элементов, нумеруемых с 0 по 15. Будем обозначать через </w:t>
      </w:r>
      <w:r>
        <w:rPr>
          <w:rStyle w:val="DefaultParagraphFont"/>
          <w:rFonts w:eastAsia="Cambria" w:cs="Cambria" w:ascii="Cambria" w:hAnsi="Cambria"/>
          <w:i/>
        </w:rPr>
        <w:t>S</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j</w:t>
      </w:r>
      <w:r>
        <w:rPr>
          <w:rStyle w:val="DefaultParagraphFont"/>
          <w:rFonts w:eastAsia="Cambria" w:cs="Cambria" w:ascii="Cambria" w:hAnsi="Cambria"/>
        </w:rPr>
        <w:t xml:space="preserve">] </w:t>
      </w:r>
      <w:r>
        <w:rPr>
          <w:rStyle w:val="DefaultParagraphFont"/>
          <w:rFonts w:eastAsia="Cambria" w:cs="Cambria" w:ascii="Cambria" w:hAnsi="Cambria"/>
          <w:i/>
        </w:rPr>
        <w:t>j</w:t>
      </w:r>
      <w:r>
        <w:rPr/>
        <w:t xml:space="preserve">-й элемент </w:t>
      </w:r>
      <w:r>
        <w:rPr>
          <w:rStyle w:val="DefaultParagraphFont"/>
          <w:rFonts w:eastAsia="Cambria" w:cs="Cambria" w:ascii="Cambria" w:hAnsi="Cambria"/>
          <w:i/>
        </w:rPr>
        <w:t>i</w:t>
      </w:r>
      <w:r>
        <w:rPr/>
        <w:t xml:space="preserve">-й таблицы. ГОСТ рекомендует заполнять каждую таблицу различными числами из множества </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15}</w:t>
      </w:r>
      <w:r>
        <w:rPr/>
        <w:t>, переставленными случайным образом. Содержимое таблиц формирует дополнительный секретный параметр шифра, общий для большой группы пользователей. Заметим, что в DES аналогичные S-боксы фиксированы и несекретны.</w:t>
      </w:r>
    </w:p>
    <w:p>
      <w:pPr>
        <w:pStyle w:val="Normal1"/>
        <w:spacing w:before="0" w:after="147"/>
        <w:ind w:left="397" w:right="6" w:hanging="0"/>
        <w:rPr/>
      </w:pPr>
      <w:r>
        <w:rPr/>
        <w:t>В шифре используются следующие операции:</w:t>
      </w:r>
    </w:p>
    <w:p>
      <w:pPr>
        <w:pStyle w:val="Normal1"/>
        <w:spacing w:before="0" w:after="87"/>
        <w:ind w:left="224" w:right="6" w:hanging="0"/>
        <w:rPr/>
      </w:pPr>
      <w:r>
        <w:rPr>
          <w:rStyle w:val="DefaultParagraphFont"/>
          <w:rFonts w:eastAsia="Cambria" w:cs="Cambria" w:ascii="Cambria" w:hAnsi="Cambria"/>
        </w:rPr>
        <w:t xml:space="preserve">+ </w:t>
      </w:r>
      <w:r>
        <w:rPr/>
        <w:t xml:space="preserve">сложение слов по модулю </w:t>
      </w:r>
      <w:r>
        <w:rPr>
          <w:rStyle w:val="DefaultParagraphFont"/>
          <w:rFonts w:eastAsia="Cambria" w:cs="Cambria" w:ascii="Cambria" w:hAnsi="Cambria"/>
        </w:rPr>
        <w:t>2</w:t>
      </w:r>
      <w:r>
        <w:rPr>
          <w:rStyle w:val="DefaultParagraphFont"/>
          <w:rFonts w:eastAsia="Cambria" w:cs="Cambria" w:ascii="Cambria" w:hAnsi="Cambria"/>
          <w:position w:val="6"/>
          <w:sz w:val="13"/>
        </w:rPr>
        <w:t>32</w:t>
      </w:r>
      <w:r>
        <w:rPr/>
        <w:t>;</w:t>
      </w:r>
    </w:p>
    <w:p>
      <w:pPr>
        <w:pStyle w:val="Normal1"/>
        <w:spacing w:lineRule="auto" w:line="412" w:before="0" w:after="113"/>
        <w:ind w:left="223" w:right="6" w:hanging="66"/>
        <w:rPr/>
      </w:pPr>
      <w:r>
        <w:rPr>
          <w:rStyle w:val="DefaultParagraphFont"/>
          <w:rFonts w:eastAsia="Cambria" w:cs="Cambria" w:ascii="Cambria" w:hAnsi="Cambria"/>
        </w:rPr>
        <w:t>←</w:t>
      </w:r>
      <w:r>
        <w:rPr>
          <w:rStyle w:val="DefaultParagraphFont"/>
          <w:rFonts w:eastAsia="Cambria" w:cs="Cambria" w:ascii="Cambria" w:hAnsi="Cambria"/>
          <w:i/>
          <w:iCs/>
          <w:szCs w:val="20"/>
        </w:rPr>
        <w:t xml:space="preserve"> </w:t>
      </w:r>
      <w:r>
        <w:rPr>
          <w:rStyle w:val="DefaultParagraphFont"/>
          <w:rFonts w:ascii="Cambria" w:hAnsi="Cambria" w:eastAsia="Cambria" w:cs="Cambria"/>
          <w:i/>
          <w:i/>
          <w:iCs/>
          <w:szCs w:val="20"/>
        </w:rPr>
        <w:t>֓</w:t>
      </w:r>
      <w:r>
        <w:rPr/>
        <w:t xml:space="preserve">циклический сдвиг слова влево на указанное число бит; </w:t>
      </w:r>
      <w:r>
        <w:rPr>
          <w:rStyle w:val="DefaultParagraphFont"/>
          <w:rFonts w:eastAsia="Cambria" w:cs="Cambria" w:ascii="Cambria" w:hAnsi="Cambria"/>
        </w:rPr>
        <w:t xml:space="preserve">⊕ </w:t>
      </w:r>
      <w:r>
        <w:rPr/>
        <w:t>побитовое «исключающее или» двух слов, т.е. побитовое сложение по модулю 2.</w:t>
      </w:r>
    </w:p>
    <w:p>
      <w:pPr>
        <w:pStyle w:val="Normal1"/>
        <w:tabs>
          <w:tab w:val="center" w:pos="3737" w:leader="none"/>
        </w:tabs>
        <w:spacing w:lineRule="auto" w:line="247" w:before="0" w:after="103"/>
        <w:ind w:left="-15" w:hanging="0"/>
        <w:jc w:val="left"/>
        <w:rPr/>
      </w:pPr>
      <w:r>
        <w:rPr/>
        <w:t>Алгоритм 8.1.</w:t>
        <w:tab/>
        <w:t>Базовый цикл шифра ГОСТ 28147-89</w:t>
      </w:r>
    </w:p>
    <w:p>
      <w:pPr>
        <w:pStyle w:val="Normal1"/>
        <w:ind w:left="12" w:right="1392" w:hanging="0"/>
        <w:rPr/>
      </w:pPr>
      <w:r>
        <w:rPr/>
        <w:t>ВХОД:</w:t>
        <w:tab/>
        <w:t xml:space="preserve">Блок </w:t>
      </w:r>
      <w:r>
        <w:rPr>
          <w:rStyle w:val="DefaultParagraphFont"/>
          <w:rFonts w:eastAsia="Cambria" w:cs="Cambria" w:ascii="Cambria" w:hAnsi="Cambria"/>
          <w:i/>
        </w:rPr>
        <w:t>L,R</w:t>
      </w:r>
      <w:r>
        <w:rPr/>
        <w:t xml:space="preserve">, раундовый ключ </w:t>
      </w:r>
      <w:r>
        <w:rPr>
          <w:rStyle w:val="DefaultParagraphFont"/>
          <w:rFonts w:eastAsia="Cambria" w:cs="Cambria" w:ascii="Cambria" w:hAnsi="Cambria"/>
          <w:i/>
        </w:rPr>
        <w:t xml:space="preserve">W </w:t>
      </w:r>
      <w:r>
        <w:rPr/>
        <w:t>. ВЫХОД:</w:t>
        <w:tab/>
        <w:t xml:space="preserve">Преобразованный блок </w:t>
      </w:r>
      <w:r>
        <w:rPr>
          <w:rStyle w:val="DefaultParagraphFont"/>
          <w:rFonts w:eastAsia="Cambria" w:cs="Cambria" w:ascii="Cambria" w:hAnsi="Cambria"/>
          <w:i/>
        </w:rPr>
        <w:t>L,R</w:t>
      </w:r>
      <w:r>
        <w:rPr/>
        <w:t>.</w:t>
      </w:r>
    </w:p>
    <w:p>
      <w:pPr>
        <w:pStyle w:val="Normal1"/>
        <w:numPr>
          <w:ilvl w:val="0"/>
          <w:numId w:val="40"/>
        </w:numPr>
        <w:spacing w:before="0" w:after="25"/>
        <w:ind w:right="6" w:hanging="1392"/>
        <w:rPr/>
      </w:pPr>
      <w:r>
        <w:rPr/>
        <w:t xml:space="preserve">FOR </w:t>
      </w:r>
      <w:r>
        <w:rPr>
          <w:rStyle w:val="DefaultParagraphFont"/>
          <w:rFonts w:eastAsia="Cambria" w:cs="Cambria" w:ascii="Cambria" w:hAnsi="Cambria"/>
          <w:i/>
        </w:rPr>
        <w:t xml:space="preserve">i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 xml:space="preserve">31 </w:t>
      </w:r>
      <w:r>
        <w:rPr/>
        <w:t>DO</w:t>
      </w:r>
    </w:p>
    <w:p>
      <w:pPr>
        <w:pStyle w:val="Normal1"/>
        <w:numPr>
          <w:ilvl w:val="0"/>
          <w:numId w:val="40"/>
        </w:numPr>
        <w:spacing w:lineRule="auto" w:line="266" w:before="0" w:after="90"/>
        <w:ind w:right="6" w:hanging="1392"/>
        <w:rPr/>
      </w:pPr>
      <w:r>
        <w:rPr>
          <w:rStyle w:val="DefaultParagraphFont"/>
          <w:rFonts w:eastAsia="Cambria" w:cs="Cambria" w:ascii="Cambria" w:hAnsi="Cambria"/>
          <w:i/>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i/>
          <w:position w:val="-1"/>
          <w:sz w:val="13"/>
        </w:rPr>
        <w:t>i</w:t>
      </w:r>
      <w:r>
        <w:rPr>
          <w:rStyle w:val="DefaultParagraphFont"/>
          <w:rFonts w:eastAsia="Cambria" w:cs="Cambria" w:ascii="Cambria" w:hAnsi="Cambria"/>
          <w:i/>
        </w:rPr>
        <w:t>,</w:t>
        <w:tab/>
        <w:t xml:space="preserve">k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7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0</w:t>
      </w:r>
      <w:r>
        <w:rPr>
          <w:rStyle w:val="DefaultParagraphFont"/>
          <w:rFonts w:eastAsia="Cambria" w:cs="Cambria" w:ascii="Cambria" w:hAnsi="Cambria"/>
        </w:rPr>
        <w:t>)</w:t>
      </w:r>
      <w:r>
        <w:rPr>
          <w:rStyle w:val="DefaultParagraphFont"/>
          <w:rFonts w:eastAsia="Cambria" w:cs="Cambria" w:ascii="Cambria" w:hAnsi="Cambria"/>
          <w:position w:val="-1"/>
          <w:sz w:val="13"/>
        </w:rPr>
        <w:t>16</w:t>
      </w:r>
      <w:r>
        <w:rPr/>
        <w:t>;</w:t>
      </w:r>
    </w:p>
    <w:p>
      <w:pPr>
        <w:pStyle w:val="Normal1"/>
        <w:numPr>
          <w:ilvl w:val="0"/>
          <w:numId w:val="40"/>
        </w:numPr>
        <w:spacing w:before="0" w:after="27"/>
        <w:ind w:right="6" w:hanging="1392"/>
        <w:rPr/>
      </w:pPr>
      <w:r>
        <w:rPr/>
        <w:t xml:space="preserve">FOR </w:t>
      </w:r>
      <w:r>
        <w:rPr>
          <w:rStyle w:val="DefaultParagraphFont"/>
          <w:rFonts w:eastAsia="Cambria" w:cs="Cambria" w:ascii="Cambria" w:hAnsi="Cambria"/>
          <w:i/>
        </w:rPr>
        <w:t xml:space="preserve">j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 xml:space="preserve">7 </w:t>
      </w:r>
      <w:r>
        <w:rPr/>
        <w:t>DO</w:t>
      </w:r>
    </w:p>
    <w:p>
      <w:pPr>
        <w:pStyle w:val="Normal1"/>
        <w:numPr>
          <w:ilvl w:val="0"/>
          <w:numId w:val="40"/>
        </w:numPr>
        <w:spacing w:before="0" w:after="110"/>
        <w:ind w:right="6" w:hanging="1392"/>
        <w:rPr/>
      </w:pP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j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t>;</w:t>
      </w:r>
    </w:p>
    <w:p>
      <w:pPr>
        <w:pStyle w:val="Normal1"/>
        <w:numPr>
          <w:ilvl w:val="0"/>
          <w:numId w:val="40"/>
        </w:numPr>
        <w:spacing w:lineRule="auto" w:line="266" w:before="0" w:after="69"/>
        <w:ind w:right="6" w:hanging="1392"/>
        <w:rPr/>
      </w:pPr>
      <w:r>
        <w:rPr>
          <w:rStyle w:val="DefaultParagraphFont"/>
          <w:rFonts w:eastAsia="Cambria" w:cs="Cambria" w:ascii="Cambria" w:hAnsi="Cambria"/>
          <w:i/>
        </w:rPr>
        <w:t xml:space="preserve">L </w:t>
      </w:r>
      <w:r>
        <w:rPr>
          <w:rStyle w:val="DefaultParagraphFont"/>
          <w:rFonts w:eastAsia="Cambria" w:cs="Cambria" w:ascii="Cambria" w:hAnsi="Cambria"/>
        </w:rPr>
        <w:t xml:space="preserve">← </w:t>
      </w:r>
      <w:r>
        <w:rPr>
          <w:rStyle w:val="DefaultParagraphFont"/>
          <w:rFonts w:eastAsia="Cambria" w:cs="Cambria" w:ascii="Cambria" w:hAnsi="Cambria"/>
          <w:i/>
        </w:rPr>
        <w:t xml:space="preserve">L </w:t>
      </w:r>
      <w:r>
        <w:rPr>
          <w:rStyle w:val="DefaultParagraphFont"/>
          <w:rFonts w:eastAsia="Cambria" w:cs="Cambria" w:ascii="Cambria" w:hAnsi="Cambria"/>
        </w:rPr>
        <w:t>⊕ (</w:t>
      </w:r>
      <w:r>
        <w:rPr>
          <w:rStyle w:val="DefaultParagraphFont"/>
          <w:rFonts w:eastAsia="Cambria" w:cs="Cambria" w:ascii="Cambria" w:hAnsi="Cambria"/>
          <w:i/>
        </w:rPr>
        <w:t xml:space="preserve">k </w:t>
      </w:r>
      <w:r>
        <w:rPr>
          <w:rStyle w:val="DefaultParagraphFont"/>
          <w:rFonts w:eastAsia="Cambria" w:cs="Cambria" w:ascii="Cambria" w:hAnsi="Cambria"/>
        </w:rPr>
        <w:t>←</w:t>
      </w:r>
      <w:r>
        <w:rPr>
          <w:rStyle w:val="DefaultParagraphFont"/>
          <w:rFonts w:eastAsia="Cambria" w:cs="Cambria" w:ascii="Cambria" w:hAnsi="Cambria"/>
          <w:i/>
          <w:iCs/>
          <w:szCs w:val="20"/>
        </w:rPr>
        <w:t xml:space="preserve"> </w:t>
      </w:r>
      <w:r>
        <w:rPr>
          <w:rStyle w:val="DefaultParagraphFont"/>
          <w:rFonts w:ascii="Cambria" w:hAnsi="Cambria" w:eastAsia="Cambria" w:cs="Cambria"/>
          <w:i/>
          <w:i/>
          <w:iCs/>
          <w:szCs w:val="20"/>
        </w:rPr>
        <w:t>֓</w:t>
      </w:r>
      <w:r>
        <w:rPr>
          <w:rStyle w:val="DefaultParagraphFont"/>
          <w:rFonts w:eastAsia="Cambria" w:cs="Cambria" w:ascii="Cambria" w:hAnsi="Cambria"/>
        </w:rPr>
        <w:t>11)</w:t>
      </w:r>
      <w:r>
        <w:rPr/>
        <w:t>;</w:t>
      </w:r>
    </w:p>
    <w:p>
      <w:pPr>
        <w:pStyle w:val="Normal1"/>
        <w:numPr>
          <w:ilvl w:val="0"/>
          <w:numId w:val="40"/>
        </w:numPr>
        <w:spacing w:before="0" w:after="74"/>
        <w:ind w:right="6" w:hanging="1392"/>
        <w:rPr/>
      </w:pPr>
      <w:r>
        <w:rPr>
          <w:rStyle w:val="DefaultParagraphFont"/>
          <w:rFonts w:eastAsia="Cambria" w:cs="Cambria" w:ascii="Cambria" w:hAnsi="Cambria"/>
          <w:i/>
        </w:rPr>
        <w:t xml:space="preserve">L </w:t>
      </w:r>
      <w:r>
        <w:rPr>
          <w:rStyle w:val="DefaultParagraphFont"/>
          <w:rFonts w:eastAsia="Cambria" w:cs="Cambria" w:ascii="Cambria" w:hAnsi="Cambria"/>
        </w:rPr>
        <w:t xml:space="preserve">←→ </w:t>
      </w:r>
      <w:r>
        <w:rPr>
          <w:rStyle w:val="DefaultParagraphFont"/>
          <w:rFonts w:eastAsia="Cambria" w:cs="Cambria" w:ascii="Cambria" w:hAnsi="Cambria"/>
          <w:i/>
        </w:rPr>
        <w:t>R</w:t>
      </w:r>
      <w:r>
        <w:rPr/>
        <w:t>;</w:t>
      </w:r>
    </w:p>
    <w:p>
      <w:pPr>
        <w:pStyle w:val="Normal1"/>
        <w:numPr>
          <w:ilvl w:val="0"/>
          <w:numId w:val="40"/>
        </w:numPr>
        <w:spacing w:before="0" w:after="272"/>
        <w:ind w:right="6" w:hanging="1392"/>
        <w:rPr/>
      </w:pPr>
      <w:r>
        <w:rPr/>
        <w:t xml:space="preserve">RETURN </w:t>
      </w:r>
      <w:r>
        <w:rPr>
          <w:rStyle w:val="DefaultParagraphFont"/>
          <w:rFonts w:eastAsia="Cambria" w:cs="Cambria" w:ascii="Cambria" w:hAnsi="Cambria"/>
          <w:i/>
        </w:rPr>
        <w:t>L,R</w:t>
      </w:r>
      <w:r>
        <w:rPr/>
        <w:t>.</w:t>
      </w:r>
    </w:p>
    <w:p>
      <w:pPr>
        <w:pStyle w:val="Normal1"/>
        <w:ind w:left="12" w:right="6" w:hanging="0"/>
        <w:rPr/>
      </w:pPr>
      <w:r>
        <w:rPr/>
        <w:t xml:space="preserve">(На шаге 4 алгоритма используются отдельные четырехбитовые элементы переменной </w:t>
      </w:r>
      <w:r>
        <w:rPr>
          <w:rStyle w:val="DefaultParagraphFont"/>
          <w:rFonts w:eastAsia="Cambria" w:cs="Cambria" w:ascii="Cambria" w:hAnsi="Cambria"/>
          <w:i/>
        </w:rPr>
        <w:t>k</w:t>
      </w:r>
      <w:r>
        <w:rPr/>
        <w:t>.)</w:t>
      </w:r>
    </w:p>
    <w:p>
      <w:pPr>
        <w:pStyle w:val="Normal1"/>
        <w:spacing w:before="0" w:after="403"/>
        <w:ind w:left="12" w:right="6" w:firstLine="397"/>
        <w:rPr/>
      </w:pPr>
      <w:r>
        <w:rPr/>
        <w:t>С помощью базового цикла осуществляется шифрование и дешифрование блока. Чтобы зашифровать блок, строим раундовый ключ</w:t>
      </w:r>
    </w:p>
    <w:p>
      <w:pPr>
        <w:pStyle w:val="Normal1"/>
        <w:spacing w:lineRule="auto" w:line="266" w:before="0" w:after="92"/>
        <w:ind w:left="209" w:hanging="10"/>
        <w:rPr/>
      </w:pPr>
      <w:r>
        <w:rPr>
          <w:rStyle w:val="DefaultParagraphFont"/>
          <w:rFonts w:eastAsia="Cambria" w:cs="Cambria" w:ascii="Cambria" w:hAnsi="Cambria"/>
          <w:i/>
        </w:rPr>
        <w:t xml:space="preserve">W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sz w:val="14"/>
        </w:rPr>
        <w:t>0</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i/>
        </w:rPr>
        <w:t>K</w:t>
      </w:r>
      <w:r>
        <w:rPr>
          <w:rStyle w:val="DefaultParagraphFont"/>
          <w:rFonts w:eastAsia="Cambria" w:cs="Cambria" w:ascii="Cambria" w:hAnsi="Cambria"/>
          <w:sz w:val="14"/>
        </w:rPr>
        <w:t>3</w:t>
      </w:r>
      <w:r>
        <w:rPr>
          <w:rStyle w:val="DefaultParagraphFont"/>
          <w:rFonts w:eastAsia="Cambria" w:cs="Cambria" w:ascii="Cambria" w:hAnsi="Cambria"/>
          <w:i/>
        </w:rPr>
        <w:t>K</w:t>
      </w:r>
      <w:r>
        <w:rPr>
          <w:rStyle w:val="DefaultParagraphFont"/>
          <w:rFonts w:eastAsia="Cambria" w:cs="Cambria" w:ascii="Cambria" w:hAnsi="Cambria"/>
          <w:sz w:val="14"/>
        </w:rPr>
        <w:t>4</w:t>
      </w:r>
      <w:r>
        <w:rPr>
          <w:rStyle w:val="DefaultParagraphFont"/>
          <w:rFonts w:eastAsia="Cambria" w:cs="Cambria" w:ascii="Cambria" w:hAnsi="Cambria"/>
          <w:i/>
        </w:rPr>
        <w:t>K</w:t>
      </w:r>
      <w:r>
        <w:rPr>
          <w:rStyle w:val="DefaultParagraphFont"/>
          <w:rFonts w:eastAsia="Cambria" w:cs="Cambria" w:ascii="Cambria" w:hAnsi="Cambria"/>
          <w:sz w:val="14"/>
        </w:rPr>
        <w:t>5</w:t>
      </w:r>
      <w:r>
        <w:rPr>
          <w:rStyle w:val="DefaultParagraphFont"/>
          <w:rFonts w:eastAsia="Cambria" w:cs="Cambria" w:ascii="Cambria" w:hAnsi="Cambria"/>
          <w:i/>
        </w:rPr>
        <w:t>K</w:t>
      </w:r>
      <w:r>
        <w:rPr>
          <w:rStyle w:val="DefaultParagraphFont"/>
          <w:rFonts w:eastAsia="Cambria" w:cs="Cambria" w:ascii="Cambria" w:hAnsi="Cambria"/>
          <w:sz w:val="14"/>
        </w:rPr>
        <w:t>6</w:t>
      </w:r>
      <w:r>
        <w:rPr>
          <w:rStyle w:val="DefaultParagraphFont"/>
          <w:rFonts w:eastAsia="Cambria" w:cs="Cambria" w:ascii="Cambria" w:hAnsi="Cambria"/>
          <w:i/>
        </w:rPr>
        <w:t>K</w:t>
      </w:r>
      <w:r>
        <w:rPr>
          <w:rStyle w:val="DefaultParagraphFont"/>
          <w:rFonts w:eastAsia="Cambria" w:cs="Cambria" w:ascii="Cambria" w:hAnsi="Cambria"/>
          <w:sz w:val="14"/>
        </w:rPr>
        <w:t>7</w:t>
      </w:r>
      <w:r>
        <w:rPr>
          <w:rStyle w:val="DefaultParagraphFont"/>
          <w:rFonts w:eastAsia="Cambria" w:cs="Cambria" w:ascii="Cambria" w:hAnsi="Cambria"/>
          <w:i/>
        </w:rPr>
        <w:t>K</w:t>
      </w:r>
      <w:r>
        <w:rPr>
          <w:rStyle w:val="DefaultParagraphFont"/>
          <w:rFonts w:eastAsia="Cambria" w:cs="Cambria" w:ascii="Cambria" w:hAnsi="Cambria"/>
          <w:sz w:val="14"/>
        </w:rPr>
        <w:t>0</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i/>
        </w:rPr>
        <w:t>K</w:t>
      </w:r>
      <w:r>
        <w:rPr>
          <w:rStyle w:val="DefaultParagraphFont"/>
          <w:rFonts w:eastAsia="Cambria" w:cs="Cambria" w:ascii="Cambria" w:hAnsi="Cambria"/>
          <w:sz w:val="14"/>
        </w:rPr>
        <w:t>3</w:t>
      </w:r>
      <w:r>
        <w:rPr>
          <w:rStyle w:val="DefaultParagraphFont"/>
          <w:rFonts w:eastAsia="Cambria" w:cs="Cambria" w:ascii="Cambria" w:hAnsi="Cambria"/>
          <w:i/>
        </w:rPr>
        <w:t>K</w:t>
      </w:r>
      <w:r>
        <w:rPr>
          <w:rStyle w:val="DefaultParagraphFont"/>
          <w:rFonts w:eastAsia="Cambria" w:cs="Cambria" w:ascii="Cambria" w:hAnsi="Cambria"/>
          <w:sz w:val="14"/>
        </w:rPr>
        <w:t>4</w:t>
      </w:r>
      <w:r>
        <w:rPr>
          <w:rStyle w:val="DefaultParagraphFont"/>
          <w:rFonts w:eastAsia="Cambria" w:cs="Cambria" w:ascii="Cambria" w:hAnsi="Cambria"/>
          <w:i/>
        </w:rPr>
        <w:t>K</w:t>
      </w:r>
      <w:r>
        <w:rPr>
          <w:rStyle w:val="DefaultParagraphFont"/>
          <w:rFonts w:eastAsia="Cambria" w:cs="Cambria" w:ascii="Cambria" w:hAnsi="Cambria"/>
          <w:sz w:val="14"/>
        </w:rPr>
        <w:t>5</w:t>
      </w:r>
      <w:r>
        <w:rPr>
          <w:rStyle w:val="DefaultParagraphFont"/>
          <w:rFonts w:eastAsia="Cambria" w:cs="Cambria" w:ascii="Cambria" w:hAnsi="Cambria"/>
          <w:i/>
        </w:rPr>
        <w:t>K</w:t>
      </w:r>
      <w:r>
        <w:rPr>
          <w:rStyle w:val="DefaultParagraphFont"/>
          <w:rFonts w:eastAsia="Cambria" w:cs="Cambria" w:ascii="Cambria" w:hAnsi="Cambria"/>
          <w:sz w:val="14"/>
        </w:rPr>
        <w:t>6</w:t>
      </w:r>
      <w:r>
        <w:rPr>
          <w:rStyle w:val="DefaultParagraphFont"/>
          <w:rFonts w:eastAsia="Cambria" w:cs="Cambria" w:ascii="Cambria" w:hAnsi="Cambria"/>
          <w:i/>
        </w:rPr>
        <w:t>K</w:t>
      </w:r>
      <w:r>
        <w:rPr>
          <w:rStyle w:val="DefaultParagraphFont"/>
          <w:rFonts w:eastAsia="Cambria" w:cs="Cambria" w:ascii="Cambria" w:hAnsi="Cambria"/>
          <w:sz w:val="14"/>
        </w:rPr>
        <w:t>7</w:t>
      </w:r>
    </w:p>
    <w:p>
      <w:pPr>
        <w:pStyle w:val="Normal1"/>
        <w:tabs>
          <w:tab w:val="center" w:pos="3688" w:leader="none"/>
          <w:tab w:val="right" w:pos="6389" w:leader="none"/>
        </w:tabs>
        <w:spacing w:lineRule="auto" w:line="264" w:before="0" w:after="275"/>
        <w:ind w:left="0" w:right="-15" w:hanging="0"/>
        <w:jc w:val="left"/>
        <w:rPr/>
      </w:pPr>
      <w:r>
        <w:rPr>
          <w:rStyle w:val="DefaultParagraphFont"/>
          <w:sz w:val="22"/>
        </w:rPr>
        <w:tab/>
      </w:r>
      <w:r>
        <w:rPr>
          <w:rStyle w:val="DefaultParagraphFont"/>
          <w:rFonts w:eastAsia="Cambria" w:cs="Cambria" w:ascii="Cambria" w:hAnsi="Cambria"/>
          <w:i/>
        </w:rPr>
        <w:t>K</w:t>
      </w:r>
      <w:r>
        <w:rPr>
          <w:rStyle w:val="DefaultParagraphFont"/>
          <w:rFonts w:eastAsia="Cambria" w:cs="Cambria" w:ascii="Cambria" w:hAnsi="Cambria"/>
          <w:sz w:val="14"/>
        </w:rPr>
        <w:t>0</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i/>
        </w:rPr>
        <w:t>K</w:t>
      </w:r>
      <w:r>
        <w:rPr>
          <w:rStyle w:val="DefaultParagraphFont"/>
          <w:rFonts w:eastAsia="Cambria" w:cs="Cambria" w:ascii="Cambria" w:hAnsi="Cambria"/>
          <w:sz w:val="14"/>
        </w:rPr>
        <w:t>3</w:t>
      </w:r>
      <w:r>
        <w:rPr>
          <w:rStyle w:val="DefaultParagraphFont"/>
          <w:rFonts w:eastAsia="Cambria" w:cs="Cambria" w:ascii="Cambria" w:hAnsi="Cambria"/>
          <w:i/>
        </w:rPr>
        <w:t>K</w:t>
      </w:r>
      <w:r>
        <w:rPr>
          <w:rStyle w:val="DefaultParagraphFont"/>
          <w:rFonts w:eastAsia="Cambria" w:cs="Cambria" w:ascii="Cambria" w:hAnsi="Cambria"/>
          <w:sz w:val="14"/>
        </w:rPr>
        <w:t>4</w:t>
      </w:r>
      <w:r>
        <w:rPr>
          <w:rStyle w:val="DefaultParagraphFont"/>
          <w:rFonts w:eastAsia="Cambria" w:cs="Cambria" w:ascii="Cambria" w:hAnsi="Cambria"/>
          <w:i/>
        </w:rPr>
        <w:t>K</w:t>
      </w:r>
      <w:r>
        <w:rPr>
          <w:rStyle w:val="DefaultParagraphFont"/>
          <w:rFonts w:eastAsia="Cambria" w:cs="Cambria" w:ascii="Cambria" w:hAnsi="Cambria"/>
          <w:sz w:val="14"/>
        </w:rPr>
        <w:t>5</w:t>
      </w:r>
      <w:r>
        <w:rPr>
          <w:rStyle w:val="DefaultParagraphFont"/>
          <w:rFonts w:eastAsia="Cambria" w:cs="Cambria" w:ascii="Cambria" w:hAnsi="Cambria"/>
          <w:i/>
        </w:rPr>
        <w:t>K</w:t>
      </w:r>
      <w:r>
        <w:rPr>
          <w:rStyle w:val="DefaultParagraphFont"/>
          <w:rFonts w:eastAsia="Cambria" w:cs="Cambria" w:ascii="Cambria" w:hAnsi="Cambria"/>
          <w:sz w:val="14"/>
        </w:rPr>
        <w:t>6</w:t>
      </w:r>
      <w:r>
        <w:rPr>
          <w:rStyle w:val="DefaultParagraphFont"/>
          <w:rFonts w:eastAsia="Cambria" w:cs="Cambria" w:ascii="Cambria" w:hAnsi="Cambria"/>
          <w:i/>
        </w:rPr>
        <w:t>K</w:t>
      </w:r>
      <w:r>
        <w:rPr>
          <w:rStyle w:val="DefaultParagraphFont"/>
          <w:rFonts w:eastAsia="Cambria" w:cs="Cambria" w:ascii="Cambria" w:hAnsi="Cambria"/>
          <w:sz w:val="14"/>
        </w:rPr>
        <w:t>7</w:t>
      </w:r>
      <w:r>
        <w:rPr>
          <w:rStyle w:val="DefaultParagraphFont"/>
          <w:rFonts w:eastAsia="Cambria" w:cs="Cambria" w:ascii="Cambria" w:hAnsi="Cambria"/>
          <w:i/>
        </w:rPr>
        <w:t>K</w:t>
      </w:r>
      <w:r>
        <w:rPr>
          <w:rStyle w:val="DefaultParagraphFont"/>
          <w:rFonts w:eastAsia="Cambria" w:cs="Cambria" w:ascii="Cambria" w:hAnsi="Cambria"/>
          <w:sz w:val="14"/>
        </w:rPr>
        <w:t>7</w:t>
      </w:r>
      <w:r>
        <w:rPr>
          <w:rStyle w:val="DefaultParagraphFont"/>
          <w:rFonts w:eastAsia="Cambria" w:cs="Cambria" w:ascii="Cambria" w:hAnsi="Cambria"/>
          <w:i/>
        </w:rPr>
        <w:t>K</w:t>
      </w:r>
      <w:r>
        <w:rPr>
          <w:rStyle w:val="DefaultParagraphFont"/>
          <w:rFonts w:eastAsia="Cambria" w:cs="Cambria" w:ascii="Cambria" w:hAnsi="Cambria"/>
          <w:sz w:val="14"/>
        </w:rPr>
        <w:t>6</w:t>
      </w:r>
      <w:r>
        <w:rPr>
          <w:rStyle w:val="DefaultParagraphFont"/>
          <w:rFonts w:eastAsia="Cambria" w:cs="Cambria" w:ascii="Cambria" w:hAnsi="Cambria"/>
          <w:i/>
        </w:rPr>
        <w:t>K</w:t>
      </w:r>
      <w:r>
        <w:rPr>
          <w:rStyle w:val="DefaultParagraphFont"/>
          <w:rFonts w:eastAsia="Cambria" w:cs="Cambria" w:ascii="Cambria" w:hAnsi="Cambria"/>
          <w:sz w:val="14"/>
        </w:rPr>
        <w:t>5</w:t>
      </w:r>
      <w:r>
        <w:rPr>
          <w:rStyle w:val="DefaultParagraphFont"/>
          <w:rFonts w:eastAsia="Cambria" w:cs="Cambria" w:ascii="Cambria" w:hAnsi="Cambria"/>
          <w:i/>
        </w:rPr>
        <w:t>K</w:t>
      </w:r>
      <w:r>
        <w:rPr>
          <w:rStyle w:val="DefaultParagraphFont"/>
          <w:rFonts w:eastAsia="Cambria" w:cs="Cambria" w:ascii="Cambria" w:hAnsi="Cambria"/>
          <w:sz w:val="14"/>
        </w:rPr>
        <w:t>4</w:t>
      </w:r>
      <w:r>
        <w:rPr>
          <w:rStyle w:val="DefaultParagraphFont"/>
          <w:rFonts w:eastAsia="Cambria" w:cs="Cambria" w:ascii="Cambria" w:hAnsi="Cambria"/>
          <w:i/>
        </w:rPr>
        <w:t>K</w:t>
      </w:r>
      <w:r>
        <w:rPr>
          <w:rStyle w:val="DefaultParagraphFont"/>
          <w:rFonts w:eastAsia="Cambria" w:cs="Cambria" w:ascii="Cambria" w:hAnsi="Cambria"/>
          <w:sz w:val="14"/>
        </w:rPr>
        <w:t>3</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sz w:val="14"/>
        </w:rPr>
        <w:t>0</w:t>
      </w:r>
      <w:r>
        <w:rPr>
          <w:rStyle w:val="DefaultParagraphFont"/>
          <w:rFonts w:eastAsia="Cambria" w:cs="Cambria" w:ascii="Cambria" w:hAnsi="Cambria"/>
          <w:i/>
        </w:rPr>
        <w:t>,</w:t>
        <w:tab/>
      </w:r>
      <w:r>
        <w:rPr/>
        <w:t>(8.6)</w:t>
      </w:r>
    </w:p>
    <w:p>
      <w:pPr>
        <w:pStyle w:val="Normal1"/>
        <w:spacing w:before="0" w:after="39"/>
        <w:ind w:left="12" w:right="6" w:hanging="0"/>
        <w:rPr/>
      </w:pPr>
      <w:r>
        <w:rPr/>
        <w:t xml:space="preserve">подаем на вход </w:t>
      </w:r>
      <w:r>
        <w:rPr>
          <w:rStyle w:val="DefaultParagraphFont"/>
          <w:rFonts w:eastAsia="Cambria" w:cs="Cambria" w:ascii="Cambria" w:hAnsi="Cambria"/>
          <w:i/>
        </w:rPr>
        <w:t xml:space="preserve">X </w:t>
      </w:r>
      <w:r>
        <w:rPr/>
        <w:t xml:space="preserve">и на выходе получаем </w:t>
      </w:r>
      <w:r>
        <w:rPr>
          <w:rStyle w:val="DefaultParagraphFont"/>
          <w:rFonts w:eastAsia="Cambria" w:cs="Cambria" w:ascii="Cambria" w:hAnsi="Cambria"/>
          <w:i/>
        </w:rPr>
        <w:t xml:space="preserve">Y </w:t>
      </w:r>
      <w:r>
        <w:rPr/>
        <w:t>.</w:t>
      </w:r>
    </w:p>
    <w:p>
      <w:pPr>
        <w:pStyle w:val="Normal1"/>
        <w:spacing w:before="0" w:after="399"/>
        <w:ind w:left="397" w:right="6" w:hanging="0"/>
        <w:rPr/>
      </w:pPr>
      <w:r>
        <w:rPr/>
        <w:t>Чтобы дешифровать блок, строим раундовый ключ</w:t>
      </w:r>
    </w:p>
    <w:p>
      <w:pPr>
        <w:pStyle w:val="Normal1"/>
        <w:spacing w:lineRule="auto" w:line="266" w:before="0" w:after="92"/>
        <w:ind w:left="209" w:hanging="10"/>
        <w:rPr/>
      </w:pPr>
      <w:r>
        <w:rPr>
          <w:rStyle w:val="DefaultParagraphFont"/>
          <w:rFonts w:eastAsia="Cambria" w:cs="Cambria" w:ascii="Cambria" w:hAnsi="Cambria"/>
          <w:i/>
        </w:rPr>
        <w:t xml:space="preserve">W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sz w:val="14"/>
        </w:rPr>
        <w:t>0</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i/>
        </w:rPr>
        <w:t>K</w:t>
      </w:r>
      <w:r>
        <w:rPr>
          <w:rStyle w:val="DefaultParagraphFont"/>
          <w:rFonts w:eastAsia="Cambria" w:cs="Cambria" w:ascii="Cambria" w:hAnsi="Cambria"/>
          <w:sz w:val="14"/>
        </w:rPr>
        <w:t>3</w:t>
      </w:r>
      <w:r>
        <w:rPr>
          <w:rStyle w:val="DefaultParagraphFont"/>
          <w:rFonts w:eastAsia="Cambria" w:cs="Cambria" w:ascii="Cambria" w:hAnsi="Cambria"/>
          <w:i/>
        </w:rPr>
        <w:t>K</w:t>
      </w:r>
      <w:r>
        <w:rPr>
          <w:rStyle w:val="DefaultParagraphFont"/>
          <w:rFonts w:eastAsia="Cambria" w:cs="Cambria" w:ascii="Cambria" w:hAnsi="Cambria"/>
          <w:sz w:val="14"/>
        </w:rPr>
        <w:t>4</w:t>
      </w:r>
      <w:r>
        <w:rPr>
          <w:rStyle w:val="DefaultParagraphFont"/>
          <w:rFonts w:eastAsia="Cambria" w:cs="Cambria" w:ascii="Cambria" w:hAnsi="Cambria"/>
          <w:i/>
        </w:rPr>
        <w:t>K</w:t>
      </w:r>
      <w:r>
        <w:rPr>
          <w:rStyle w:val="DefaultParagraphFont"/>
          <w:rFonts w:eastAsia="Cambria" w:cs="Cambria" w:ascii="Cambria" w:hAnsi="Cambria"/>
          <w:sz w:val="14"/>
        </w:rPr>
        <w:t>5</w:t>
      </w:r>
      <w:r>
        <w:rPr>
          <w:rStyle w:val="DefaultParagraphFont"/>
          <w:rFonts w:eastAsia="Cambria" w:cs="Cambria" w:ascii="Cambria" w:hAnsi="Cambria"/>
          <w:i/>
        </w:rPr>
        <w:t>K</w:t>
      </w:r>
      <w:r>
        <w:rPr>
          <w:rStyle w:val="DefaultParagraphFont"/>
          <w:rFonts w:eastAsia="Cambria" w:cs="Cambria" w:ascii="Cambria" w:hAnsi="Cambria"/>
          <w:sz w:val="14"/>
        </w:rPr>
        <w:t>6</w:t>
      </w:r>
      <w:r>
        <w:rPr>
          <w:rStyle w:val="DefaultParagraphFont"/>
          <w:rFonts w:eastAsia="Cambria" w:cs="Cambria" w:ascii="Cambria" w:hAnsi="Cambria"/>
          <w:i/>
        </w:rPr>
        <w:t>K</w:t>
      </w:r>
      <w:r>
        <w:rPr>
          <w:rStyle w:val="DefaultParagraphFont"/>
          <w:rFonts w:eastAsia="Cambria" w:cs="Cambria" w:ascii="Cambria" w:hAnsi="Cambria"/>
          <w:sz w:val="14"/>
        </w:rPr>
        <w:t>7</w:t>
      </w:r>
      <w:r>
        <w:rPr>
          <w:rStyle w:val="DefaultParagraphFont"/>
          <w:rFonts w:eastAsia="Cambria" w:cs="Cambria" w:ascii="Cambria" w:hAnsi="Cambria"/>
          <w:i/>
        </w:rPr>
        <w:t>K</w:t>
      </w:r>
      <w:r>
        <w:rPr>
          <w:rStyle w:val="DefaultParagraphFont"/>
          <w:rFonts w:eastAsia="Cambria" w:cs="Cambria" w:ascii="Cambria" w:hAnsi="Cambria"/>
          <w:sz w:val="14"/>
        </w:rPr>
        <w:t>7</w:t>
      </w:r>
      <w:r>
        <w:rPr>
          <w:rStyle w:val="DefaultParagraphFont"/>
          <w:rFonts w:eastAsia="Cambria" w:cs="Cambria" w:ascii="Cambria" w:hAnsi="Cambria"/>
          <w:i/>
        </w:rPr>
        <w:t>K</w:t>
      </w:r>
      <w:r>
        <w:rPr>
          <w:rStyle w:val="DefaultParagraphFont"/>
          <w:rFonts w:eastAsia="Cambria" w:cs="Cambria" w:ascii="Cambria" w:hAnsi="Cambria"/>
          <w:sz w:val="14"/>
        </w:rPr>
        <w:t>6</w:t>
      </w:r>
      <w:r>
        <w:rPr>
          <w:rStyle w:val="DefaultParagraphFont"/>
          <w:rFonts w:eastAsia="Cambria" w:cs="Cambria" w:ascii="Cambria" w:hAnsi="Cambria"/>
          <w:i/>
        </w:rPr>
        <w:t>K</w:t>
      </w:r>
      <w:r>
        <w:rPr>
          <w:rStyle w:val="DefaultParagraphFont"/>
          <w:rFonts w:eastAsia="Cambria" w:cs="Cambria" w:ascii="Cambria" w:hAnsi="Cambria"/>
          <w:sz w:val="14"/>
        </w:rPr>
        <w:t>5</w:t>
      </w:r>
      <w:r>
        <w:rPr>
          <w:rStyle w:val="DefaultParagraphFont"/>
          <w:rFonts w:eastAsia="Cambria" w:cs="Cambria" w:ascii="Cambria" w:hAnsi="Cambria"/>
          <w:i/>
        </w:rPr>
        <w:t>K</w:t>
      </w:r>
      <w:r>
        <w:rPr>
          <w:rStyle w:val="DefaultParagraphFont"/>
          <w:rFonts w:eastAsia="Cambria" w:cs="Cambria" w:ascii="Cambria" w:hAnsi="Cambria"/>
          <w:sz w:val="14"/>
        </w:rPr>
        <w:t>4</w:t>
      </w:r>
      <w:r>
        <w:rPr>
          <w:rStyle w:val="DefaultParagraphFont"/>
          <w:rFonts w:eastAsia="Cambria" w:cs="Cambria" w:ascii="Cambria" w:hAnsi="Cambria"/>
          <w:i/>
        </w:rPr>
        <w:t>K</w:t>
      </w:r>
      <w:r>
        <w:rPr>
          <w:rStyle w:val="DefaultParagraphFont"/>
          <w:rFonts w:eastAsia="Cambria" w:cs="Cambria" w:ascii="Cambria" w:hAnsi="Cambria"/>
          <w:sz w:val="14"/>
        </w:rPr>
        <w:t>3</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sz w:val="14"/>
        </w:rPr>
        <w:t>0</w:t>
      </w:r>
    </w:p>
    <w:p>
      <w:pPr>
        <w:pStyle w:val="Normal1"/>
        <w:tabs>
          <w:tab w:val="center" w:pos="3687" w:leader="none"/>
          <w:tab w:val="right" w:pos="6389" w:leader="none"/>
        </w:tabs>
        <w:spacing w:lineRule="auto" w:line="264" w:before="0" w:after="275"/>
        <w:ind w:left="0" w:right="-15" w:hanging="0"/>
        <w:jc w:val="left"/>
        <w:rPr/>
      </w:pPr>
      <w:r>
        <w:rPr>
          <w:rStyle w:val="DefaultParagraphFont"/>
          <w:sz w:val="22"/>
        </w:rPr>
        <w:tab/>
      </w:r>
      <w:r>
        <w:rPr>
          <w:rStyle w:val="DefaultParagraphFont"/>
          <w:rFonts w:eastAsia="Cambria" w:cs="Cambria" w:ascii="Cambria" w:hAnsi="Cambria"/>
          <w:i/>
        </w:rPr>
        <w:t>K</w:t>
      </w:r>
      <w:r>
        <w:rPr>
          <w:rStyle w:val="DefaultParagraphFont"/>
          <w:rFonts w:eastAsia="Cambria" w:cs="Cambria" w:ascii="Cambria" w:hAnsi="Cambria"/>
          <w:sz w:val="14"/>
        </w:rPr>
        <w:t>7</w:t>
      </w:r>
      <w:r>
        <w:rPr>
          <w:rStyle w:val="DefaultParagraphFont"/>
          <w:rFonts w:eastAsia="Cambria" w:cs="Cambria" w:ascii="Cambria" w:hAnsi="Cambria"/>
          <w:i/>
        </w:rPr>
        <w:t>K</w:t>
      </w:r>
      <w:r>
        <w:rPr>
          <w:rStyle w:val="DefaultParagraphFont"/>
          <w:rFonts w:eastAsia="Cambria" w:cs="Cambria" w:ascii="Cambria" w:hAnsi="Cambria"/>
          <w:sz w:val="14"/>
        </w:rPr>
        <w:t>6</w:t>
      </w:r>
      <w:r>
        <w:rPr>
          <w:rStyle w:val="DefaultParagraphFont"/>
          <w:rFonts w:eastAsia="Cambria" w:cs="Cambria" w:ascii="Cambria" w:hAnsi="Cambria"/>
          <w:i/>
        </w:rPr>
        <w:t>K</w:t>
      </w:r>
      <w:r>
        <w:rPr>
          <w:rStyle w:val="DefaultParagraphFont"/>
          <w:rFonts w:eastAsia="Cambria" w:cs="Cambria" w:ascii="Cambria" w:hAnsi="Cambria"/>
          <w:sz w:val="14"/>
        </w:rPr>
        <w:t>5</w:t>
      </w:r>
      <w:r>
        <w:rPr>
          <w:rStyle w:val="DefaultParagraphFont"/>
          <w:rFonts w:eastAsia="Cambria" w:cs="Cambria" w:ascii="Cambria" w:hAnsi="Cambria"/>
          <w:i/>
        </w:rPr>
        <w:t>K</w:t>
      </w:r>
      <w:r>
        <w:rPr>
          <w:rStyle w:val="DefaultParagraphFont"/>
          <w:rFonts w:eastAsia="Cambria" w:cs="Cambria" w:ascii="Cambria" w:hAnsi="Cambria"/>
          <w:sz w:val="14"/>
        </w:rPr>
        <w:t>4</w:t>
      </w:r>
      <w:r>
        <w:rPr>
          <w:rStyle w:val="DefaultParagraphFont"/>
          <w:rFonts w:eastAsia="Cambria" w:cs="Cambria" w:ascii="Cambria" w:hAnsi="Cambria"/>
          <w:i/>
        </w:rPr>
        <w:t>K</w:t>
      </w:r>
      <w:r>
        <w:rPr>
          <w:rStyle w:val="DefaultParagraphFont"/>
          <w:rFonts w:eastAsia="Cambria" w:cs="Cambria" w:ascii="Cambria" w:hAnsi="Cambria"/>
          <w:sz w:val="14"/>
        </w:rPr>
        <w:t>3</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sz w:val="14"/>
        </w:rPr>
        <w:t>0</w:t>
      </w:r>
      <w:r>
        <w:rPr>
          <w:rStyle w:val="DefaultParagraphFont"/>
          <w:rFonts w:eastAsia="Cambria" w:cs="Cambria" w:ascii="Cambria" w:hAnsi="Cambria"/>
          <w:i/>
        </w:rPr>
        <w:t>K</w:t>
      </w:r>
      <w:r>
        <w:rPr>
          <w:rStyle w:val="DefaultParagraphFont"/>
          <w:rFonts w:eastAsia="Cambria" w:cs="Cambria" w:ascii="Cambria" w:hAnsi="Cambria"/>
          <w:sz w:val="14"/>
        </w:rPr>
        <w:t>7</w:t>
      </w:r>
      <w:r>
        <w:rPr>
          <w:rStyle w:val="DefaultParagraphFont"/>
          <w:rFonts w:eastAsia="Cambria" w:cs="Cambria" w:ascii="Cambria" w:hAnsi="Cambria"/>
          <w:i/>
        </w:rPr>
        <w:t>K</w:t>
      </w:r>
      <w:r>
        <w:rPr>
          <w:rStyle w:val="DefaultParagraphFont"/>
          <w:rFonts w:eastAsia="Cambria" w:cs="Cambria" w:ascii="Cambria" w:hAnsi="Cambria"/>
          <w:sz w:val="14"/>
        </w:rPr>
        <w:t>6</w:t>
      </w:r>
      <w:r>
        <w:rPr>
          <w:rStyle w:val="DefaultParagraphFont"/>
          <w:rFonts w:eastAsia="Cambria" w:cs="Cambria" w:ascii="Cambria" w:hAnsi="Cambria"/>
          <w:i/>
        </w:rPr>
        <w:t>K</w:t>
      </w:r>
      <w:r>
        <w:rPr>
          <w:rStyle w:val="DefaultParagraphFont"/>
          <w:rFonts w:eastAsia="Cambria" w:cs="Cambria" w:ascii="Cambria" w:hAnsi="Cambria"/>
          <w:sz w:val="14"/>
        </w:rPr>
        <w:t>5</w:t>
      </w:r>
      <w:r>
        <w:rPr>
          <w:rStyle w:val="DefaultParagraphFont"/>
          <w:rFonts w:eastAsia="Cambria" w:cs="Cambria" w:ascii="Cambria" w:hAnsi="Cambria"/>
          <w:i/>
        </w:rPr>
        <w:t>K</w:t>
      </w:r>
      <w:r>
        <w:rPr>
          <w:rStyle w:val="DefaultParagraphFont"/>
          <w:rFonts w:eastAsia="Cambria" w:cs="Cambria" w:ascii="Cambria" w:hAnsi="Cambria"/>
          <w:sz w:val="14"/>
        </w:rPr>
        <w:t>4</w:t>
      </w:r>
      <w:r>
        <w:rPr>
          <w:rStyle w:val="DefaultParagraphFont"/>
          <w:rFonts w:eastAsia="Cambria" w:cs="Cambria" w:ascii="Cambria" w:hAnsi="Cambria"/>
          <w:i/>
        </w:rPr>
        <w:t>K</w:t>
      </w:r>
      <w:r>
        <w:rPr>
          <w:rStyle w:val="DefaultParagraphFont"/>
          <w:rFonts w:eastAsia="Cambria" w:cs="Cambria" w:ascii="Cambria" w:hAnsi="Cambria"/>
          <w:sz w:val="14"/>
        </w:rPr>
        <w:t>3</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sz w:val="14"/>
        </w:rPr>
        <w:t>0</w:t>
      </w:r>
      <w:r>
        <w:rPr>
          <w:rStyle w:val="DefaultParagraphFont"/>
          <w:rFonts w:eastAsia="Cambria" w:cs="Cambria" w:ascii="Cambria" w:hAnsi="Cambria"/>
          <w:i/>
        </w:rPr>
        <w:t>,</w:t>
        <w:tab/>
      </w:r>
      <w:r>
        <w:rPr/>
        <w:t>(8.7)</w:t>
      </w:r>
    </w:p>
    <w:p>
      <w:pPr>
        <w:pStyle w:val="Normal1"/>
        <w:spacing w:before="0" w:after="39"/>
        <w:ind w:left="12" w:right="6" w:hanging="0"/>
        <w:rPr/>
      </w:pPr>
      <w:r>
        <w:rPr/>
        <w:t xml:space="preserve">подаем на вход </w:t>
      </w:r>
      <w:r>
        <w:rPr>
          <w:rStyle w:val="DefaultParagraphFont"/>
          <w:rFonts w:eastAsia="Cambria" w:cs="Cambria" w:ascii="Cambria" w:hAnsi="Cambria"/>
          <w:i/>
        </w:rPr>
        <w:t xml:space="preserve">Y </w:t>
      </w:r>
      <w:r>
        <w:rPr/>
        <w:t xml:space="preserve">и на выходе получаем </w:t>
      </w:r>
      <w:r>
        <w:rPr>
          <w:rStyle w:val="DefaultParagraphFont"/>
          <w:rFonts w:eastAsia="Cambria" w:cs="Cambria" w:ascii="Cambria" w:hAnsi="Cambria"/>
          <w:i/>
        </w:rPr>
        <w:t>X</w:t>
      </w:r>
      <w:r>
        <w:rPr/>
        <w:t>.</w:t>
      </w:r>
    </w:p>
    <w:p>
      <w:pPr>
        <w:pStyle w:val="Normal1"/>
        <w:spacing w:before="0" w:after="367"/>
        <w:ind w:left="12" w:right="6" w:firstLine="397"/>
        <w:rPr/>
      </w:pPr>
      <w:r>
        <w:rPr/>
        <w:t xml:space="preserve">Программная реализация обычно требует переработки цикла 3 алгоритма 8.1, так как работа с полубайтами неэффективна. Ясно, что то же самое преобразование может быть выполнено с использованием четырех таблиц по 256 байт или двух таблиц по 65536 полуслов. Например, при работе с байтами имеем </w:t>
      </w:r>
      <w:r>
        <w:rPr>
          <w:rStyle w:val="DefaultParagraphFont"/>
          <w:rFonts w:eastAsia="Cambria" w:cs="Cambria" w:ascii="Cambria" w:hAnsi="Cambria"/>
          <w:i/>
        </w:rPr>
        <w:t xml:space="preserve">k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position w:val="-1"/>
          <w:sz w:val="13"/>
        </w:rPr>
        <w:t>0</w:t>
      </w:r>
      <w:r>
        <w:rPr>
          <w:rStyle w:val="DefaultParagraphFont"/>
          <w:rFonts w:eastAsia="Cambria" w:cs="Cambria" w:ascii="Cambria" w:hAnsi="Cambria"/>
        </w:rPr>
        <w:t>)</w:t>
      </w:r>
      <w:r>
        <w:rPr>
          <w:rStyle w:val="DefaultParagraphFont"/>
          <w:rFonts w:eastAsia="Cambria" w:cs="Cambria" w:ascii="Cambria" w:hAnsi="Cambria"/>
          <w:position w:val="-1"/>
          <w:sz w:val="13"/>
        </w:rPr>
        <w:t>256</w:t>
      </w:r>
      <w:r>
        <w:rPr/>
        <w:t>, и шаги 3—4 алгоритма 8.1 переписываются следующим образом:</w:t>
      </w:r>
    </w:p>
    <w:p>
      <w:pPr>
        <w:pStyle w:val="Normal1"/>
        <w:numPr>
          <w:ilvl w:val="0"/>
          <w:numId w:val="41"/>
        </w:numPr>
        <w:spacing w:before="0" w:after="28"/>
        <w:ind w:right="6" w:hanging="1392"/>
        <w:rPr/>
      </w:pPr>
      <w:r>
        <w:rPr/>
        <w:t xml:space="preserve">FOR </w:t>
      </w:r>
      <w:r>
        <w:rPr>
          <w:rStyle w:val="DefaultParagraphFont"/>
          <w:rFonts w:eastAsia="Cambria" w:cs="Cambria" w:ascii="Cambria" w:hAnsi="Cambria"/>
          <w:i/>
        </w:rPr>
        <w:t xml:space="preserve">j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 xml:space="preserve">3 </w:t>
      </w:r>
      <w:r>
        <w:rPr/>
        <w:t>DO</w:t>
      </w:r>
    </w:p>
    <w:p>
      <w:pPr>
        <w:pStyle w:val="Normal1"/>
        <w:numPr>
          <w:ilvl w:val="0"/>
          <w:numId w:val="41"/>
        </w:numPr>
        <w:spacing w:before="0" w:after="416"/>
        <w:ind w:right="6" w:hanging="1392"/>
        <w:rPr/>
      </w:pP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j </w:t>
      </w:r>
      <w:r>
        <w:rPr>
          <w:rStyle w:val="DefaultParagraphFont"/>
          <w:rFonts w:eastAsia="Cambria" w:cs="Cambria" w:ascii="Cambria" w:hAnsi="Cambria"/>
        </w:rPr>
        <w:t xml:space="preserve">← </w:t>
      </w:r>
      <w:r>
        <w:rPr>
          <w:rStyle w:val="DefaultParagraphFont"/>
          <w:rFonts w:eastAsia="Cambria" w:cs="Cambria" w:ascii="Cambria" w:hAnsi="Cambria"/>
          <w:i/>
        </w:rPr>
        <w:t>T</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t>.</w:t>
      </w:r>
    </w:p>
    <w:p>
      <w:pPr>
        <w:pStyle w:val="Normal1"/>
        <w:spacing w:before="0" w:after="373"/>
        <w:ind w:left="12" w:right="6" w:firstLine="397"/>
        <w:rPr/>
      </w:pPr>
      <w:r>
        <w:rPr/>
        <w:t xml:space="preserve">Таблицы </w:t>
      </w:r>
      <w:r>
        <w:rPr>
          <w:rStyle w:val="DefaultParagraphFont"/>
          <w:rFonts w:eastAsia="Cambria" w:cs="Cambria" w:ascii="Cambria" w:hAnsi="Cambria"/>
          <w:i/>
        </w:rPr>
        <w:t>T</w:t>
      </w:r>
      <w:r>
        <w:rPr>
          <w:rStyle w:val="DefaultParagraphFont"/>
          <w:rFonts w:eastAsia="Cambria" w:cs="Cambria" w:ascii="Cambria" w:hAnsi="Cambria"/>
          <w:i/>
          <w:position w:val="-1"/>
          <w:sz w:val="13"/>
        </w:rPr>
        <w:t xml:space="preserve">j </w:t>
      </w:r>
      <w:r>
        <w:rPr/>
        <w:t xml:space="preserve">, </w:t>
      </w:r>
      <w:r>
        <w:rPr>
          <w:rStyle w:val="DefaultParagraphFont"/>
          <w:rFonts w:eastAsia="Cambria" w:cs="Cambria" w:ascii="Cambria" w:hAnsi="Cambria"/>
          <w:i/>
        </w:rPr>
        <w:t xml:space="preserve">j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t>, вычисляются предварительно из Sбоксов:</w:t>
      </w:r>
    </w:p>
    <w:p>
      <w:pPr>
        <w:pStyle w:val="Normal1"/>
        <w:spacing w:lineRule="auto" w:line="266" w:before="0" w:after="12"/>
        <w:ind w:left="1039" w:hanging="10"/>
        <w:rPr/>
      </w:pPr>
      <w:r>
        <w:rPr/>
        <w:t xml:space="preserve">FOR </w:t>
      </w:r>
      <w:r>
        <w:rPr>
          <w:rStyle w:val="DefaultParagraphFont"/>
          <w:rFonts w:eastAsia="Cambria" w:cs="Cambria" w:ascii="Cambria" w:hAnsi="Cambria"/>
          <w:i/>
        </w:rPr>
        <w:t xml:space="preserve">i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 xml:space="preserve">255 </w:t>
      </w:r>
      <w:r>
        <w:rPr/>
        <w:t>DO</w:t>
      </w:r>
    </w:p>
    <w:p>
      <w:pPr>
        <w:pStyle w:val="Normal1"/>
        <w:spacing w:lineRule="auto" w:line="264" w:before="0" w:after="412"/>
        <w:ind w:left="213" w:right="62" w:hanging="10"/>
        <w:jc w:val="center"/>
        <w:rPr/>
      </w:pPr>
      <w:r>
        <w:rPr>
          <w:rStyle w:val="DefaultParagraphFont"/>
          <w:rFonts w:eastAsia="Cambria" w:cs="Cambria" w:ascii="Cambria" w:hAnsi="Cambria"/>
          <w:i/>
        </w:rPr>
        <w:t>T</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rStyle w:val="DefaultParagraphFont"/>
          <w:rFonts w:eastAsia="Cambria" w:cs="Cambria" w:ascii="Cambria" w:hAnsi="Cambria"/>
          <w:i/>
        </w:rPr>
        <w:t>i</w:t>
      </w:r>
      <w:r>
        <w:rPr>
          <w:rStyle w:val="DefaultParagraphFont"/>
          <w:rFonts w:eastAsia="Cambria" w:cs="Cambria" w:ascii="Cambria" w:hAnsi="Cambria"/>
        </w:rPr>
        <w:t xml:space="preserve">] ← </w:t>
      </w:r>
      <w:r>
        <w:rPr>
          <w:rStyle w:val="DefaultParagraphFont"/>
          <w:rFonts w:eastAsia="Cambria" w:cs="Cambria" w:ascii="Cambria" w:hAnsi="Cambria"/>
          <w:i/>
        </w:rPr>
        <w:t>S</w:t>
      </w:r>
      <w:r>
        <w:rPr>
          <w:rStyle w:val="DefaultParagraphFont"/>
          <w:rFonts w:eastAsia="Cambria" w:cs="Cambria" w:ascii="Cambria" w:hAnsi="Cambria"/>
          <w:position w:val="-1"/>
          <w:sz w:val="13"/>
        </w:rPr>
        <w:t>2</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rStyle w:val="DefaultParagraphFont"/>
          <w:rFonts w:eastAsia="Cambria" w:cs="Cambria" w:ascii="Cambria" w:hAnsi="Cambria"/>
          <w:i/>
        </w:rPr>
        <w:t xml:space="preserve">i </w:t>
      </w:r>
      <w:r>
        <w:rPr>
          <w:rStyle w:val="DefaultParagraphFont"/>
          <w:rFonts w:eastAsia="Cambria" w:cs="Cambria" w:ascii="Cambria" w:hAnsi="Cambria"/>
        </w:rPr>
        <w:t>mod 16] + 16</w:t>
      </w:r>
      <w:r>
        <w:rPr>
          <w:rStyle w:val="DefaultParagraphFont"/>
          <w:rFonts w:eastAsia="Cambria" w:cs="Cambria" w:ascii="Cambria" w:hAnsi="Cambria"/>
          <w:i/>
        </w:rPr>
        <w:t>S</w:t>
      </w:r>
      <w:r>
        <w:rPr>
          <w:rStyle w:val="DefaultParagraphFont"/>
          <w:rFonts w:eastAsia="Cambria" w:cs="Cambria" w:ascii="Cambria" w:hAnsi="Cambria"/>
          <w:position w:val="-1"/>
          <w:sz w:val="13"/>
        </w:rPr>
        <w:t>2</w:t>
      </w:r>
      <w:r>
        <w:rPr>
          <w:rStyle w:val="DefaultParagraphFont"/>
          <w:rFonts w:eastAsia="Cambria" w:cs="Cambria" w:ascii="Cambria" w:hAnsi="Cambria"/>
          <w:i/>
          <w:position w:val="-1"/>
          <w:sz w:val="13"/>
        </w:rPr>
        <w:t>j</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 xml:space="preserve">i </w:t>
      </w:r>
      <w:r>
        <w:rPr>
          <w:rStyle w:val="DefaultParagraphFont"/>
          <w:rFonts w:eastAsia="Cambria" w:cs="Cambria" w:ascii="Cambria" w:hAnsi="Cambria"/>
        </w:rPr>
        <w:t>div 16]</w:t>
      </w:r>
      <w:r>
        <w:rPr/>
        <w:t>.</w:t>
      </w:r>
    </w:p>
    <w:p>
      <w:pPr>
        <w:pStyle w:val="Normal1"/>
        <w:ind w:left="12" w:right="6" w:firstLine="397"/>
        <w:rPr/>
      </w:pPr>
      <w:r>
        <w:rPr/>
        <w:t xml:space="preserve">ГОСТ ничего не говорит о правилах формирования ключевой информации, кроме требования, чтобы каждый S-бокс содержал перестановку различных чисел. В то же время ясно, что, например, нулевой ключ или тривиально заданные S-боксы (отображающие </w:t>
      </w:r>
      <w:r>
        <w:rPr>
          <w:rStyle w:val="DefaultParagraphFont"/>
          <w:rFonts w:eastAsia="Cambria" w:cs="Cambria" w:ascii="Cambria" w:hAnsi="Cambria"/>
          <w:i/>
        </w:rPr>
        <w:t xml:space="preserve">k </w:t>
      </w:r>
      <w:r>
        <w:rPr/>
        <w:t>в себя) не обеспечивают секретности шифра.</w:t>
      </w:r>
    </w:p>
    <w:p>
      <w:pPr>
        <w:pStyle w:val="Normal1"/>
        <w:spacing w:lineRule="auto" w:line="259" w:before="0" w:after="174"/>
        <w:ind w:left="163" w:hanging="10"/>
        <w:jc w:val="left"/>
        <w:rPr/>
      </w:pPr>
      <w:r>
        <w:rPr/>
        <w:t>Шифр RC6</w:t>
      </w:r>
    </w:p>
    <w:p>
      <w:pPr>
        <w:pStyle w:val="Normal1"/>
        <w:spacing w:before="0" w:after="28"/>
        <w:ind w:left="153" w:right="6" w:hanging="0"/>
        <w:rPr/>
      </w:pPr>
      <w:r>
        <w:rPr/>
        <w:t>Это один из новейших шифров, предложенный Ривестом (Ronald Rivest) в 1998 году. Этот шифр принимал участие в конкурсе на новый стандарт блокового шифра США, проводимом в 1999–2001 годах, прошел в финал, но по совокупности таких показателей, как быстродействие, удобство использования и т.п., уступил первое место другому шифру (Rijndael). Тем не менее, активные исследования RC6 в ходе проведения конкурса не выявили в нем каких-либо слабых мест, и данный шифр высоко оценивается многими специалистами.</w:t>
      </w:r>
    </w:p>
    <w:p>
      <w:pPr>
        <w:pStyle w:val="Normal1"/>
        <w:spacing w:before="0" w:after="28"/>
        <w:ind w:left="153" w:right="6" w:firstLine="397"/>
        <w:rPr/>
      </w:pPr>
      <w:r>
        <w:rPr/>
        <w:t>В RC6 пользователь задает размер слова (</w:t>
      </w:r>
      <w:r>
        <w:rPr>
          <w:rStyle w:val="DefaultParagraphFont"/>
          <w:rFonts w:eastAsia="Cambria" w:cs="Cambria" w:ascii="Cambria" w:hAnsi="Cambria"/>
          <w:i/>
        </w:rPr>
        <w:t>w</w:t>
      </w:r>
      <w:r>
        <w:rPr/>
        <w:t>) 16, 32 или 64 бита, количество раундов (</w:t>
      </w:r>
      <w:r>
        <w:rPr>
          <w:rStyle w:val="DefaultParagraphFont"/>
          <w:rFonts w:eastAsia="Cambria" w:cs="Cambria" w:ascii="Cambria" w:hAnsi="Cambria"/>
          <w:i/>
        </w:rPr>
        <w:t>r</w:t>
      </w:r>
      <w:r>
        <w:rPr/>
        <w:t>), длину ключа (</w:t>
      </w:r>
      <w:r>
        <w:rPr>
          <w:rStyle w:val="DefaultParagraphFont"/>
          <w:rFonts w:eastAsia="Cambria" w:cs="Cambria" w:ascii="Cambria" w:hAnsi="Cambria"/>
          <w:i/>
        </w:rPr>
        <w:t>l</w:t>
      </w:r>
      <w:r>
        <w:rPr/>
        <w:t>) от 0 до 255 байт. Размер блока всегда составляет четыре слова. Конкретный вариант шифра обозначается по схеме RC6-</w:t>
      </w:r>
      <w:r>
        <w:rPr>
          <w:rStyle w:val="DefaultParagraphFont"/>
          <w:rFonts w:eastAsia="Cambria" w:cs="Cambria" w:ascii="Cambria" w:hAnsi="Cambria"/>
          <w:i/>
        </w:rPr>
        <w:t>w/r/l</w:t>
      </w:r>
      <w:r>
        <w:rPr/>
        <w:t>. Например, RC6-32/20/16 — размер блока 128 бит, длина ключа 128 бит, 20 раундов (такой шифр исследовался в качестве кандидата на стандарт США).</w:t>
      </w:r>
    </w:p>
    <w:p>
      <w:pPr>
        <w:pStyle w:val="Normal1"/>
        <w:spacing w:before="0" w:after="259"/>
        <w:ind w:left="550" w:right="6" w:hanging="0"/>
        <w:rPr/>
      </w:pPr>
      <w:r>
        <w:rPr/>
        <w:t>В шифре используются следующие операции:</w:t>
      </w:r>
    </w:p>
    <w:p>
      <w:pPr>
        <w:pStyle w:val="Normal1"/>
        <w:spacing w:before="0" w:after="445"/>
        <w:ind w:left="133" w:right="6" w:hanging="0"/>
        <w:rPr/>
      </w:pPr>
      <w:r>
        <w:rPr>
          <w:rStyle w:val="DefaultParagraphFont"/>
          <w:rFonts w:eastAsia="Cambria" w:cs="Cambria" w:ascii="Cambria" w:hAnsi="Cambria"/>
        </w:rPr>
        <w:t>+</w:t>
      </w:r>
      <w:r>
        <w:rPr>
          <w:rStyle w:val="DefaultParagraphFont"/>
          <w:rFonts w:eastAsia="Cambria" w:cs="Cambria" w:ascii="Cambria" w:hAnsi="Cambria"/>
          <w:i/>
        </w:rPr>
        <w:t>,</w:t>
      </w:r>
      <w:r>
        <w:rPr>
          <w:rStyle w:val="DefaultParagraphFont"/>
          <w:rFonts w:eastAsia="Cambria" w:cs="Cambria" w:ascii="Cambria" w:hAnsi="Cambria"/>
        </w:rPr>
        <w:t xml:space="preserve">− </w:t>
      </w:r>
      <w:r>
        <w:rPr/>
        <w:t xml:space="preserve">сложение и вычитание слов по модулю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w </w:t>
      </w:r>
      <w:r>
        <w:rPr/>
        <w:t>;</w:t>
      </w:r>
    </w:p>
    <w:p>
      <w:pPr>
        <w:pStyle w:val="Normal1"/>
        <w:spacing w:before="0" w:after="579"/>
        <w:ind w:left="432" w:right="6" w:hanging="0"/>
        <w:rPr/>
      </w:pPr>
      <w:r>
        <w:rPr>
          <w:rStyle w:val="DefaultParagraphFont"/>
          <w:rFonts w:eastAsia="Cambria" w:cs="Cambria" w:ascii="Cambria" w:hAnsi="Cambria"/>
        </w:rPr>
        <w:t xml:space="preserve">∗ </w:t>
      </w:r>
      <w:r>
        <w:rPr/>
        <w:t xml:space="preserve">умножение по модулю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w </w:t>
      </w:r>
      <w:r>
        <w:rPr/>
        <w:t>;</w:t>
      </w:r>
    </w:p>
    <w:p>
      <w:pPr>
        <w:pStyle w:val="Normal1"/>
        <w:spacing w:lineRule="auto" w:line="247" w:before="0" w:after="846"/>
        <w:ind w:left="10" w:right="5" w:hanging="10"/>
        <w:jc w:val="right"/>
        <w:rPr/>
      </w:pPr>
      <w:r>
        <w:rPr>
          <w:rStyle w:val="DefaultParagraphFont"/>
          <w:rFonts w:eastAsia="Cambria" w:cs="Cambria" w:ascii="Cambria" w:hAnsi="Cambria"/>
        </w:rPr>
        <w:t xml:space="preserve">⊕ </w:t>
      </w:r>
      <w:r>
        <w:rPr/>
        <w:t>побитовое сложение по модулю 2 или, что то же самое, «исклю-чающее или» двух слов;</w:t>
      </w:r>
    </w:p>
    <w:p>
      <w:pPr>
        <w:pStyle w:val="Normal1"/>
        <w:spacing w:before="0" w:after="252"/>
        <w:ind w:left="663" w:right="6" w:hanging="651"/>
        <w:rPr/>
      </w:pPr>
      <w:r>
        <w:rPr>
          <w:rStyle w:val="DefaultParagraphFont"/>
          <w:rFonts w:eastAsia="Cambria" w:cs="Cambria" w:ascii="Cambria" w:hAnsi="Cambria"/>
        </w:rPr>
        <w:t>←</w:t>
      </w:r>
      <w:r>
        <w:rPr>
          <w:rStyle w:val="DefaultParagraphFont"/>
          <w:rFonts w:ascii="Cambria" w:hAnsi="Cambria" w:eastAsia="Cambria" w:cs="Cambria"/>
          <w:i/>
          <w:i/>
          <w:iCs/>
          <w:szCs w:val="20"/>
        </w:rPr>
        <w:t>֒</w:t>
      </w:r>
      <w:r>
        <w:rPr>
          <w:rStyle w:val="DefaultParagraphFont"/>
          <w:rFonts w:eastAsia="Cambria" w:cs="Cambria" w:ascii="Cambria" w:hAnsi="Cambria"/>
          <w:i/>
          <w:iCs/>
          <w:szCs w:val="20"/>
        </w:rPr>
        <w:t>,</w:t>
      </w:r>
      <w:r>
        <w:rPr>
          <w:rStyle w:val="DefaultParagraphFont"/>
          <w:rFonts w:ascii="Cambria" w:hAnsi="Cambria" w:eastAsia="Cambria" w:cs="Cambria"/>
          <w:i/>
          <w:i/>
          <w:iCs/>
          <w:szCs w:val="20"/>
        </w:rPr>
        <w:t>֓</w:t>
      </w:r>
      <w:r>
        <w:rPr>
          <w:rStyle w:val="DefaultParagraphFont"/>
          <w:rFonts w:ascii="Cambria" w:hAnsi="Cambria" w:eastAsia="Cambria" w:cs="Cambria"/>
        </w:rPr>
        <w:t xml:space="preserve">→ </w:t>
      </w:r>
      <w:r>
        <w:rPr/>
        <w:t>бит (заметим, что при длине словациклические сдвиги слова влево или вправо на указанное число</w:t>
      </w:r>
      <w:r>
        <w:rPr>
          <w:rStyle w:val="DefaultParagraphFont"/>
          <w:rFonts w:eastAsia="Cambria" w:cs="Cambria" w:ascii="Cambria" w:hAnsi="Cambria"/>
          <w:i/>
          <w:position w:val="-2"/>
          <w:sz w:val="20"/>
          <w:sz w:val="31"/>
        </w:rPr>
        <w:t xml:space="preserve">w </w:t>
      </w:r>
      <w:r>
        <w:rPr/>
        <w:t xml:space="preserve">бит величина циклического сдвига фактически приводится по модулю </w:t>
      </w:r>
      <w:r>
        <w:rPr>
          <w:rStyle w:val="DefaultParagraphFont"/>
          <w:rFonts w:eastAsia="Cambria" w:cs="Cambria" w:ascii="Cambria" w:hAnsi="Cambria"/>
          <w:i/>
        </w:rPr>
        <w:t>w</w:t>
      </w:r>
      <w:r>
        <w:rPr/>
        <w:t xml:space="preserve">, причем, как правило, это приведение выполняется автоматически на машинном уровне, т.е. не требует дополнительных вычислений — процессор просто использует младшие </w:t>
      </w:r>
      <w:r>
        <w:rPr>
          <w:rStyle w:val="DefaultParagraphFont"/>
          <w:rFonts w:eastAsia="Cambria" w:cs="Cambria" w:ascii="Cambria" w:hAnsi="Cambria"/>
        </w:rPr>
        <w:t>log</w:t>
      </w:r>
      <w:r>
        <w:rPr>
          <w:rStyle w:val="DefaultParagraphFont"/>
          <w:rFonts w:eastAsia="Cambria" w:cs="Cambria" w:ascii="Cambria" w:hAnsi="Cambria"/>
          <w:i/>
        </w:rPr>
        <w:t xml:space="preserve">w </w:t>
      </w:r>
      <w:r>
        <w:rPr/>
        <w:t>бит числа, задающего величину сдвига).</w:t>
      </w:r>
    </w:p>
    <w:p>
      <w:pPr>
        <w:pStyle w:val="Normal1"/>
        <w:ind w:left="153" w:right="6" w:firstLine="397"/>
        <w:rPr/>
      </w:pPr>
      <w:r>
        <w:rPr/>
        <w:t xml:space="preserve">Шифрование и дешифрование блока данных производится с использованием одного и того же раундового ключа </w:t>
      </w:r>
      <w:r>
        <w:rPr>
          <w:rStyle w:val="DefaultParagraphFont"/>
          <w:rFonts w:eastAsia="Cambria" w:cs="Cambria" w:ascii="Cambria" w:hAnsi="Cambria"/>
          <w:i/>
        </w:rPr>
        <w:t xml:space="preserve">W </w:t>
      </w:r>
      <w:r>
        <w:rPr/>
        <w:t xml:space="preserve">длиной </w:t>
      </w:r>
      <w:r>
        <w:rPr>
          <w:rStyle w:val="DefaultParagraphFont"/>
          <w:rFonts w:eastAsia="Cambria" w:cs="Cambria" w:ascii="Cambria" w:hAnsi="Cambria"/>
        </w:rPr>
        <w:t>2</w:t>
      </w:r>
      <w:r>
        <w:rPr>
          <w:rStyle w:val="DefaultParagraphFont"/>
          <w:rFonts w:eastAsia="Cambria" w:cs="Cambria" w:ascii="Cambria" w:hAnsi="Cambria"/>
          <w:i/>
        </w:rPr>
        <w:t xml:space="preserve">r </w:t>
      </w:r>
      <w:r>
        <w:rPr>
          <w:rStyle w:val="DefaultParagraphFont"/>
          <w:rFonts w:eastAsia="Cambria" w:cs="Cambria" w:ascii="Cambria" w:hAnsi="Cambria"/>
        </w:rPr>
        <w:t xml:space="preserve">+ 4 </w:t>
      </w:r>
      <w:r>
        <w:rPr/>
        <w:t xml:space="preserve">слова (нумерация слов с нуля), получаемого из секретного ключа </w:t>
      </w:r>
      <w:r>
        <w:rPr>
          <w:rStyle w:val="DefaultParagraphFont"/>
          <w:rFonts w:eastAsia="Cambria" w:cs="Cambria" w:ascii="Cambria" w:hAnsi="Cambria"/>
          <w:i/>
        </w:rPr>
        <w:t xml:space="preserve">K </w:t>
      </w:r>
      <w:r>
        <w:rPr/>
        <w:t>(метод формирования раундового ключа будет рассмотрен ниже).</w:t>
      </w:r>
    </w:p>
    <w:p>
      <w:pPr>
        <w:pStyle w:val="Normal1"/>
        <w:tabs>
          <w:tab w:val="center" w:pos="3512" w:leader="none"/>
        </w:tabs>
        <w:spacing w:lineRule="auto" w:line="247" w:before="0" w:after="209"/>
        <w:ind w:left="-15" w:hanging="0"/>
        <w:jc w:val="left"/>
        <w:rPr/>
      </w:pPr>
      <w:r>
        <w:rPr/>
        <w:t>Алгоритм 8.2.</w:t>
        <w:tab/>
        <w:t>RC6: шифрование блока данных</w:t>
      </w:r>
    </w:p>
    <w:p>
      <w:pPr>
        <w:pStyle w:val="Normal1"/>
        <w:spacing w:before="0" w:after="169"/>
        <w:ind w:left="12" w:right="6" w:hanging="0"/>
        <w:rPr/>
      </w:pPr>
      <w:r>
        <w:rPr/>
        <w:t xml:space="preserve">ВХОД: Блок из четырех слов </w:t>
      </w:r>
      <w:r>
        <w:rPr>
          <w:rStyle w:val="DefaultParagraphFont"/>
          <w:rFonts w:eastAsia="Cambria" w:cs="Cambria" w:ascii="Cambria" w:hAnsi="Cambria"/>
        </w:rPr>
        <w:t>(</w:t>
      </w:r>
      <w:r>
        <w:rPr>
          <w:rStyle w:val="DefaultParagraphFont"/>
          <w:rFonts w:eastAsia="Cambria" w:cs="Cambria" w:ascii="Cambria" w:hAnsi="Cambria"/>
          <w:i/>
        </w:rPr>
        <w:t>a,b,c,d</w:t>
      </w:r>
      <w:r>
        <w:rPr>
          <w:rStyle w:val="DefaultParagraphFont"/>
          <w:rFonts w:eastAsia="Cambria" w:cs="Cambria" w:ascii="Cambria" w:hAnsi="Cambria"/>
        </w:rPr>
        <w:t>)</w:t>
      </w:r>
      <w:r>
        <w:rPr/>
        <w:t xml:space="preserve">, раундовый ключ </w:t>
      </w:r>
      <w:r>
        <w:rPr>
          <w:rStyle w:val="DefaultParagraphFont"/>
          <w:rFonts w:eastAsia="Cambria" w:cs="Cambria" w:ascii="Cambria" w:hAnsi="Cambria"/>
          <w:i/>
        </w:rPr>
        <w:t xml:space="preserve">W </w:t>
      </w:r>
      <w:r>
        <w:rPr/>
        <w:t xml:space="preserve">. ВЫХОД: Зашифрованный блок </w:t>
      </w:r>
      <w:r>
        <w:rPr>
          <w:rStyle w:val="DefaultParagraphFont"/>
          <w:rFonts w:eastAsia="Cambria" w:cs="Cambria" w:ascii="Cambria" w:hAnsi="Cambria"/>
        </w:rPr>
        <w:t>(</w:t>
      </w:r>
      <w:r>
        <w:rPr>
          <w:rStyle w:val="DefaultParagraphFont"/>
          <w:rFonts w:eastAsia="Cambria" w:cs="Cambria" w:ascii="Cambria" w:hAnsi="Cambria"/>
          <w:i/>
        </w:rPr>
        <w:t>a,b,c,d</w:t>
      </w:r>
      <w:r>
        <w:rPr>
          <w:rStyle w:val="DefaultParagraphFont"/>
          <w:rFonts w:eastAsia="Cambria" w:cs="Cambria" w:ascii="Cambria" w:hAnsi="Cambria"/>
        </w:rPr>
        <w:t>)</w:t>
      </w:r>
      <w:r>
        <w:rPr/>
        <w:t>.</w:t>
      </w:r>
    </w:p>
    <w:p>
      <w:pPr>
        <w:pStyle w:val="Normal1"/>
        <w:numPr>
          <w:ilvl w:val="0"/>
          <w:numId w:val="42"/>
        </w:numPr>
        <w:spacing w:lineRule="auto" w:line="266" w:before="0" w:after="35"/>
        <w:ind w:right="3" w:hanging="706"/>
        <w:rPr/>
      </w:pPr>
      <w:r>
        <w:rPr>
          <w:rStyle w:val="DefaultParagraphFont"/>
          <w:rFonts w:eastAsia="Cambria" w:cs="Cambria" w:ascii="Cambria" w:hAnsi="Cambria"/>
          <w:i/>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bi</w:t>
      </w:r>
      <w:r>
        <w:rPr>
          <w:rStyle w:val="DefaultParagraphFont"/>
          <w:rFonts w:eastAsia="Cambria" w:cs="Cambria" w:ascii="Cambria" w:hAnsi="Cambria"/>
        </w:rPr>
        <w:t>+= 1</w:t>
      </w:r>
      <w:r>
        <w:rPr>
          <w:rStyle w:val="DefaultParagraphFont"/>
          <w:rFonts w:eastAsia="Cambria" w:cs="Cambria" w:ascii="Cambria" w:hAnsi="Cambria"/>
          <w:i/>
        </w:rPr>
        <w:t>W</w:t>
      </w:r>
      <w:r>
        <w:rPr>
          <w:rStyle w:val="DefaultParagraphFont"/>
          <w:rFonts w:eastAsia="Cambria" w:cs="Cambria" w:ascii="Cambria" w:hAnsi="Cambria"/>
          <w:sz w:val="14"/>
        </w:rPr>
        <w:t>0</w:t>
      </w:r>
      <w:r>
        <w:rPr>
          <w:rStyle w:val="DefaultParagraphFont"/>
          <w:rFonts w:eastAsia="Cambria" w:cs="Cambria" w:ascii="Cambria" w:hAnsi="Cambria"/>
          <w:i/>
        </w:rPr>
        <w:t>,</w:t>
      </w:r>
      <w:r>
        <w:rPr>
          <w:rStyle w:val="DefaultParagraphFont"/>
          <w:rFonts w:eastAsia="Cambria" w:cs="Cambria" w:ascii="Cambria" w:hAnsi="Cambria"/>
        </w:rPr>
        <w:t>2</w:t>
      </w:r>
      <w:r>
        <w:rPr/>
        <w:t>,</w:t>
      </w:r>
      <w:r>
        <w:rPr>
          <w:rStyle w:val="DefaultParagraphFont"/>
          <w:rFonts w:eastAsia="Cambria" w:cs="Cambria" w:ascii="Cambria" w:hAnsi="Cambria"/>
          <w:i/>
        </w:rPr>
        <w:t xml:space="preserve">,...,rd </w:t>
      </w:r>
      <w:r>
        <w:rPr>
          <w:rStyle w:val="DefaultParagraphFont"/>
          <w:rFonts w:eastAsia="Cambria" w:cs="Cambria" w:ascii="Cambria" w:hAnsi="Cambria"/>
        </w:rPr>
        <w:t xml:space="preserve">← </w:t>
      </w:r>
      <w:r>
        <w:rPr>
          <w:rStyle w:val="DefaultParagraphFont"/>
          <w:rFonts w:eastAsia="Cambria" w:cs="Cambria" w:ascii="Cambria" w:hAnsi="Cambria"/>
          <w:i/>
        </w:rPr>
        <w:t xml:space="preserve">d </w:t>
      </w:r>
      <w:r>
        <w:rPr>
          <w:rStyle w:val="DefaultParagraphFont"/>
          <w:rFonts w:eastAsia="Cambria" w:cs="Cambria" w:ascii="Cambria" w:hAnsi="Cambria"/>
        </w:rPr>
        <w:t>+</w:t>
      </w:r>
      <w:r>
        <w:rPr/>
        <w:t>DO</w:t>
      </w:r>
      <w:r>
        <w:rPr>
          <w:rStyle w:val="DefaultParagraphFont"/>
          <w:rFonts w:eastAsia="Cambria" w:cs="Cambria" w:ascii="Cambria" w:hAnsi="Cambria"/>
          <w:i/>
        </w:rPr>
        <w:t>W</w:t>
      </w:r>
      <w:r>
        <w:rPr>
          <w:rStyle w:val="DefaultParagraphFont"/>
          <w:rFonts w:eastAsia="Cambria" w:cs="Cambria" w:ascii="Cambria" w:hAnsi="Cambria"/>
          <w:sz w:val="14"/>
        </w:rPr>
        <w:t>1</w:t>
      </w:r>
      <w:r>
        <w:rPr/>
        <w:t>;</w:t>
      </w:r>
    </w:p>
    <w:p>
      <w:pPr>
        <w:pStyle w:val="Normal1"/>
        <w:numPr>
          <w:ilvl w:val="0"/>
          <w:numId w:val="42"/>
        </w:numPr>
        <w:spacing w:before="0" w:after="711"/>
        <w:ind w:right="3" w:hanging="706"/>
        <w:rPr/>
      </w:pPr>
      <w:r>
        <w:rPr/>
        <w:t>FOR</w:t>
      </w:r>
    </w:p>
    <w:p>
      <w:pPr>
        <w:pStyle w:val="Normal1"/>
        <w:tabs>
          <w:tab w:val="center" w:pos="2415" w:leader="none"/>
        </w:tabs>
        <w:spacing w:lineRule="auto" w:line="266" w:before="0" w:after="196"/>
        <w:ind w:left="0" w:hanging="0"/>
        <w:jc w:val="left"/>
        <w:rPr/>
      </w:pPr>
      <w:r>
        <w:rPr/>
        <w:t>3.4.</w:t>
      </w:r>
      <w:r>
        <w:rPr>
          <w:rStyle w:val="DefaultParagraphFont"/>
          <w:position w:val="-2"/>
          <w:sz w:val="20"/>
          <w:sz w:val="31"/>
        </w:rPr>
        <w:t>6.</w:t>
      </w:r>
      <w:r>
        <w:rPr/>
        <w:t>5.</w:t>
        <w:tab/>
      </w:r>
      <w:r>
        <w:rPr>
          <w:rStyle w:val="DefaultParagraphFont"/>
          <w:rFonts w:eastAsia="Cambria" w:cs="Cambria" w:ascii="Cambria" w:hAnsi="Cambria"/>
          <w:i/>
        </w:rPr>
        <w:t>tu</w:t>
      </w:r>
      <w:r>
        <w:rPr>
          <w:rStyle w:val="DefaultParagraphFont"/>
          <w:rFonts w:eastAsia="Cambria" w:cs="Cambria" w:ascii="Cambria" w:hAnsi="Cambria"/>
          <w:i/>
          <w:position w:val="-2"/>
          <w:sz w:val="20"/>
          <w:sz w:val="31"/>
        </w:rPr>
        <w:t>c</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bdca</w:t>
      </w:r>
      <w:r>
        <w:rPr>
          <w:rStyle w:val="DefaultParagraphFont"/>
          <w:rFonts w:eastAsia="Cambria" w:cs="Cambria" w:ascii="Cambria" w:hAnsi="Cambria"/>
        </w:rPr>
        <w:t>∗∗(2(2</w:t>
      </w:r>
      <w:r>
        <w:rPr>
          <w:rStyle w:val="DefaultParagraphFont"/>
          <w:rFonts w:eastAsia="Cambria" w:cs="Cambria" w:ascii="Cambria" w:hAnsi="Cambria"/>
          <w:i/>
        </w:rPr>
        <w:t>btd</w:t>
      </w:r>
      <w:r>
        <w:rPr>
          <w:rStyle w:val="DefaultParagraphFont"/>
          <w:rFonts w:eastAsia="Cambria" w:cs="Cambria" w:ascii="Cambria" w:hAnsi="Cambria"/>
        </w:rPr>
        <w:t>)+ 1))+ 1))←</w:t>
      </w:r>
      <w:r>
        <w:rPr>
          <w:rStyle w:val="DefaultParagraphFont"/>
          <w:rFonts w:eastAsia="Cambria" w:cs="Cambria" w:ascii="Cambria" w:hAnsi="Cambria"/>
          <w:i/>
          <w:iCs/>
          <w:szCs w:val="20"/>
        </w:rPr>
        <w:t xml:space="preserve"> </w:t>
      </w:r>
      <w:r>
        <w:rPr>
          <w:rStyle w:val="DefaultParagraphFont"/>
          <w:rFonts w:ascii="Cambria" w:hAnsi="Cambria" w:eastAsia="Cambria" w:cs="Cambria"/>
          <w:i/>
          <w:i/>
          <w:iCs/>
          <w:szCs w:val="20"/>
        </w:rPr>
        <w:t>֓֓</w:t>
      </w:r>
      <w:r>
        <w:rPr>
          <w:rStyle w:val="DefaultParagraphFont"/>
          <w:rFonts w:eastAsia="Cambria" w:cs="Cambria" w:ascii="Cambria" w:hAnsi="Cambria"/>
          <w:i/>
        </w:rPr>
        <w:t>ut</w:t>
      </w:r>
      <w:r>
        <w:rPr>
          <w:rStyle w:val="DefaultParagraphFont"/>
          <w:rFonts w:eastAsia="Cambria" w:cs="Cambria" w:ascii="Cambria" w:hAnsi="Cambria"/>
        </w:rPr>
        <w:t>) +) +←←</w:t>
      </w:r>
      <w:r>
        <w:rPr>
          <w:rStyle w:val="DefaultParagraphFont"/>
          <w:rFonts w:ascii="Cambria" w:hAnsi="Cambria" w:eastAsia="Cambria" w:cs="Cambria"/>
          <w:i/>
          <w:i/>
          <w:iCs/>
          <w:szCs w:val="20"/>
        </w:rPr>
        <w:t>֓֓</w:t>
      </w:r>
      <w:r>
        <w:rPr>
          <w:rStyle w:val="DefaultParagraphFont"/>
          <w:rFonts w:eastAsia="Cambria" w:cs="Cambria" w:ascii="Cambria" w:hAnsi="Cambria"/>
          <w:i/>
        </w:rPr>
        <w:t>W</w:t>
      </w:r>
      <w:r>
        <w:rPr>
          <w:rStyle w:val="DefaultParagraphFont"/>
          <w:rFonts w:eastAsia="Cambria" w:cs="Cambria" w:ascii="Cambria" w:hAnsi="Cambria"/>
        </w:rPr>
        <w:t>log</w:t>
      </w:r>
      <w:r>
        <w:rPr>
          <w:rStyle w:val="DefaultParagraphFont"/>
          <w:rFonts w:eastAsia="Cambria" w:cs="Cambria" w:ascii="Cambria" w:hAnsi="Cambria"/>
          <w:i/>
        </w:rPr>
        <w:t>W</w:t>
      </w:r>
      <w:r>
        <w:rPr>
          <w:rStyle w:val="DefaultParagraphFont"/>
          <w:rFonts w:eastAsia="Cambria" w:cs="Cambria" w:ascii="Cambria" w:hAnsi="Cambria"/>
        </w:rPr>
        <w:t>log</w:t>
      </w:r>
      <w:r>
        <w:rPr>
          <w:rStyle w:val="DefaultParagraphFont"/>
          <w:rFonts w:eastAsia="Cambria" w:cs="Cambria" w:ascii="Cambria" w:hAnsi="Cambria"/>
          <w:sz w:val="14"/>
        </w:rPr>
        <w:t>22</w:t>
      </w:r>
      <w:r>
        <w:rPr>
          <w:rStyle w:val="DefaultParagraphFont"/>
          <w:rFonts w:eastAsia="Cambria" w:cs="Cambria" w:ascii="Cambria" w:hAnsi="Cambria"/>
          <w:i/>
          <w:sz w:val="14"/>
        </w:rPr>
        <w:t>ii</w:t>
      </w:r>
      <w:r>
        <w:rPr>
          <w:rStyle w:val="DefaultParagraphFont"/>
          <w:rFonts w:eastAsia="Cambria" w:cs="Cambria" w:ascii="Cambria" w:hAnsi="Cambria"/>
          <w:i/>
        </w:rPr>
        <w:t>w</w:t>
      </w:r>
      <w:r>
        <w:rPr>
          <w:rStyle w:val="DefaultParagraphFont"/>
          <w:rFonts w:eastAsia="Cambria" w:cs="Cambria" w:ascii="Cambria" w:hAnsi="Cambria"/>
          <w:sz w:val="14"/>
        </w:rPr>
        <w:t>+1</w:t>
      </w:r>
      <w:r>
        <w:rPr/>
        <w:t>,</w:t>
      </w:r>
      <w:r>
        <w:rPr>
          <w:rStyle w:val="DefaultParagraphFont"/>
          <w:rFonts w:eastAsia="Cambria" w:cs="Cambria" w:ascii="Cambria" w:hAnsi="Cambria"/>
          <w:i/>
        </w:rPr>
        <w:t>w</w:t>
      </w:r>
      <w:r>
        <w:rPr/>
        <w:t>,,,</w:t>
      </w:r>
    </w:p>
    <w:p>
      <w:pPr>
        <w:pStyle w:val="Normal1"/>
        <w:spacing w:lineRule="auto" w:line="256" w:before="0" w:after="0"/>
        <w:ind w:left="1779" w:hanging="10"/>
        <w:jc w:val="left"/>
        <w:rPr/>
      </w:pPr>
      <w:r>
        <w:rPr>
          <w:rStyle w:val="DefaultParagraphFont"/>
          <w:rFonts w:eastAsia="Cambria" w:cs="Cambria" w:ascii="Cambria" w:hAnsi="Cambria"/>
        </w:rPr>
        <w:t>⊕</w:t>
      </w:r>
    </w:p>
    <w:p>
      <w:pPr>
        <w:pStyle w:val="Normal1"/>
        <w:spacing w:lineRule="auto" w:line="256" w:before="0" w:after="330"/>
        <w:ind w:left="1741" w:hanging="10"/>
        <w:jc w:val="left"/>
        <w:rPr/>
      </w:pPr>
      <w:r>
        <w:rPr>
          <w:rStyle w:val="DefaultParagraphFont"/>
          <w:rFonts w:eastAsia="Cambria" w:cs="Cambria" w:ascii="Cambria" w:hAnsi="Cambria"/>
        </w:rPr>
        <w:t xml:space="preserve">⊕ </w:t>
      </w:r>
      <w:r>
        <w:rPr>
          <w:rStyle w:val="DefaultParagraphFont"/>
          <w:rFonts w:eastAsia="Cambria" w:cs="Cambria" w:ascii="Cambria" w:hAnsi="Cambria"/>
          <w:i/>
        </w:rPr>
        <w:t>u</w:t>
      </w:r>
      <w:r>
        <w:rPr>
          <w:rStyle w:val="DefaultParagraphFont"/>
          <w:rFonts w:eastAsia="Cambria" w:cs="Cambria" w:ascii="Cambria" w:hAnsi="Cambria"/>
        </w:rPr>
        <w:t>) ←</w:t>
      </w:r>
    </w:p>
    <w:p>
      <w:pPr>
        <w:pStyle w:val="Normal1"/>
        <w:numPr>
          <w:ilvl w:val="0"/>
          <w:numId w:val="43"/>
        </w:numPr>
        <w:spacing w:lineRule="auto" w:line="266" w:before="0" w:after="69"/>
        <w:ind w:hanging="1049"/>
        <w:rPr/>
      </w:pPr>
      <w:r>
        <w:rPr>
          <w:rStyle w:val="DefaultParagraphFont"/>
          <w:rFonts w:eastAsia="Cambria" w:cs="Cambria" w:ascii="Cambria" w:hAnsi="Cambria"/>
        </w:rPr>
        <w:t>(</w:t>
      </w:r>
      <w:r>
        <w:rPr>
          <w:rStyle w:val="DefaultParagraphFont"/>
          <w:rFonts w:eastAsia="Cambria" w:cs="Cambria" w:ascii="Cambria" w:hAnsi="Cambria"/>
          <w:i/>
        </w:rPr>
        <w:t>a,b,c,d</w:t>
      </w:r>
      <w:r>
        <w:rPr>
          <w:rStyle w:val="DefaultParagraphFont"/>
          <w:rFonts w:eastAsia="Cambria" w:cs="Cambria" w:ascii="Cambria" w:hAnsi="Cambria"/>
        </w:rPr>
        <w:t>) ←</w:t>
      </w:r>
      <w:r>
        <w:rPr>
          <w:rStyle w:val="DefaultParagraphFont"/>
          <w:position w:val="-2"/>
          <w:sz w:val="20"/>
          <w:sz w:val="31"/>
        </w:rPr>
        <w:t xml:space="preserve">, </w:t>
      </w:r>
      <w:r>
        <w:rPr>
          <w:rStyle w:val="DefaultParagraphFont"/>
          <w:rFonts w:eastAsia="Cambria" w:cs="Cambria" w:ascii="Cambria" w:hAnsi="Cambria"/>
        </w:rPr>
        <w:t>(</w:t>
      </w:r>
      <w:r>
        <w:rPr>
          <w:rStyle w:val="DefaultParagraphFont"/>
          <w:rFonts w:eastAsia="Cambria" w:cs="Cambria" w:ascii="Cambria" w:hAnsi="Cambria"/>
          <w:i/>
        </w:rPr>
        <w:t>cb,c,d,a</w:t>
      </w:r>
      <w:r>
        <w:rPr>
          <w:rStyle w:val="DefaultParagraphFont"/>
          <w:rFonts w:eastAsia="Cambria" w:cs="Cambria" w:ascii="Cambria" w:hAnsi="Cambria"/>
        </w:rPr>
        <w:t>←</w:t>
      </w:r>
      <w:r>
        <w:rPr>
          <w:rStyle w:val="DefaultParagraphFont"/>
          <w:rFonts w:eastAsia="Cambria" w:cs="Cambria" w:ascii="Cambria" w:hAnsi="Cambria"/>
          <w:position w:val="-2"/>
          <w:sz w:val="20"/>
          <w:sz w:val="31"/>
        </w:rPr>
        <w:t>)</w:t>
      </w:r>
      <w:r>
        <w:rPr/>
        <w:t xml:space="preserve">. </w:t>
      </w:r>
      <w:r>
        <w:rPr>
          <w:rStyle w:val="DefaultParagraphFont"/>
          <w:rFonts w:eastAsia="Cambria" w:cs="Cambria" w:ascii="Cambria" w:hAnsi="Cambria"/>
          <w:i/>
        </w:rPr>
        <w:t xml:space="preserve">c </w:t>
      </w:r>
      <w:r>
        <w:rPr>
          <w:rStyle w:val="DefaultParagraphFont"/>
          <w:rFonts w:eastAsia="Cambria" w:cs="Cambria" w:ascii="Cambria" w:hAnsi="Cambria"/>
        </w:rPr>
        <w:t>+)</w:t>
      </w:r>
      <w:r>
        <w:rPr>
          <w:rStyle w:val="DefaultParagraphFont"/>
          <w:rFonts w:eastAsia="Cambria" w:cs="Cambria" w:ascii="Cambria" w:hAnsi="Cambria"/>
          <w:i/>
        </w:rPr>
        <w:t>W</w:t>
      </w:r>
      <w:r>
        <w:rPr/>
        <w:t xml:space="preserve">; </w:t>
      </w:r>
      <w:r>
        <w:rPr>
          <w:rStyle w:val="DefaultParagraphFont"/>
          <w:rFonts w:eastAsia="Cambria" w:cs="Cambria" w:ascii="Cambria" w:hAnsi="Cambria"/>
          <w:position w:val="-1"/>
          <w:sz w:val="13"/>
        </w:rPr>
        <w:t>2</w:t>
      </w:r>
      <w:r>
        <w:rPr>
          <w:rStyle w:val="DefaultParagraphFont"/>
          <w:rFonts w:eastAsia="Cambria" w:cs="Cambria" w:ascii="Cambria" w:hAnsi="Cambria"/>
          <w:i/>
          <w:position w:val="-1"/>
          <w:sz w:val="13"/>
        </w:rPr>
        <w:t>r</w:t>
      </w:r>
      <w:r>
        <w:rPr>
          <w:rStyle w:val="DefaultParagraphFont"/>
          <w:rFonts w:eastAsia="Cambria" w:cs="Cambria" w:ascii="Cambria" w:hAnsi="Cambria"/>
          <w:position w:val="-1"/>
          <w:sz w:val="13"/>
        </w:rPr>
        <w:t>+3</w:t>
      </w:r>
      <w:r>
        <w:rPr/>
        <w:t>;</w:t>
      </w:r>
    </w:p>
    <w:p>
      <w:pPr>
        <w:pStyle w:val="Normal1"/>
        <w:numPr>
          <w:ilvl w:val="0"/>
          <w:numId w:val="43"/>
        </w:numPr>
        <w:spacing w:lineRule="auto" w:line="266" w:before="0" w:after="88"/>
        <w:ind w:hanging="1049"/>
        <w:rPr/>
      </w:pP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sz w:val="14"/>
        </w:rPr>
        <w:t>2</w:t>
      </w:r>
      <w:r>
        <w:rPr>
          <w:rStyle w:val="DefaultParagraphFont"/>
          <w:rFonts w:eastAsia="Cambria" w:cs="Cambria" w:ascii="Cambria" w:hAnsi="Cambria"/>
          <w:i/>
          <w:sz w:val="14"/>
        </w:rPr>
        <w:t>r</w:t>
      </w:r>
      <w:r>
        <w:rPr>
          <w:rStyle w:val="DefaultParagraphFont"/>
          <w:rFonts w:eastAsia="Cambria" w:cs="Cambria" w:ascii="Cambria" w:hAnsi="Cambria"/>
          <w:position w:val="-1"/>
          <w:sz w:val="13"/>
        </w:rPr>
        <w:t>+2</w:t>
      </w:r>
    </w:p>
    <w:p>
      <w:pPr>
        <w:pStyle w:val="Normal1"/>
        <w:numPr>
          <w:ilvl w:val="0"/>
          <w:numId w:val="43"/>
        </w:numPr>
        <w:spacing w:before="0" w:after="167"/>
        <w:ind w:hanging="1049"/>
        <w:rPr/>
      </w:pPr>
      <w:r>
        <w:rPr/>
        <w:t xml:space="preserve">RETURN </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a,b,c,d</w:t>
      </w:r>
    </w:p>
    <w:p>
      <w:pPr>
        <w:pStyle w:val="Normal1"/>
        <w:spacing w:before="0" w:after="426"/>
        <w:ind w:left="12" w:right="6" w:firstLine="397"/>
        <w:rPr/>
      </w:pPr>
      <w:r>
        <w:rPr/>
        <w:t>Для дешифрования просто «прокручиваем» процесс в обратном порядке.</w:t>
      </w:r>
    </w:p>
    <w:p>
      <w:pPr>
        <w:pStyle w:val="Normal1"/>
        <w:tabs>
          <w:tab w:val="center" w:pos="3631" w:leader="none"/>
        </w:tabs>
        <w:spacing w:lineRule="auto" w:line="247" w:before="0" w:after="209"/>
        <w:ind w:left="-15" w:hanging="0"/>
        <w:jc w:val="left"/>
        <w:rPr/>
      </w:pPr>
      <w:r>
        <w:rPr/>
        <w:t>Алгоритм 8.3.</w:t>
        <w:tab/>
        <w:t>RC6: дешифрование блока данных</w:t>
      </w:r>
    </w:p>
    <w:p>
      <w:pPr>
        <w:pStyle w:val="Normal1"/>
        <w:spacing w:before="0" w:after="229"/>
        <w:ind w:left="12" w:right="6" w:hanging="0"/>
        <w:rPr/>
      </w:pPr>
      <w:r>
        <w:rPr/>
        <w:t xml:space="preserve">ВХОД: Блок из четырех слов </w:t>
      </w:r>
      <w:r>
        <w:rPr>
          <w:rStyle w:val="DefaultParagraphFont"/>
          <w:rFonts w:eastAsia="Cambria" w:cs="Cambria" w:ascii="Cambria" w:hAnsi="Cambria"/>
        </w:rPr>
        <w:t>(</w:t>
      </w:r>
      <w:r>
        <w:rPr>
          <w:rStyle w:val="DefaultParagraphFont"/>
          <w:rFonts w:eastAsia="Cambria" w:cs="Cambria" w:ascii="Cambria" w:hAnsi="Cambria"/>
          <w:i/>
        </w:rPr>
        <w:t>a,b,c,d</w:t>
      </w:r>
      <w:r>
        <w:rPr>
          <w:rStyle w:val="DefaultParagraphFont"/>
          <w:rFonts w:eastAsia="Cambria" w:cs="Cambria" w:ascii="Cambria" w:hAnsi="Cambria"/>
        </w:rPr>
        <w:t>)</w:t>
      </w:r>
      <w:r>
        <w:rPr/>
        <w:t xml:space="preserve">, раундовый ключ </w:t>
      </w:r>
      <w:r>
        <w:rPr>
          <w:rStyle w:val="DefaultParagraphFont"/>
          <w:rFonts w:eastAsia="Cambria" w:cs="Cambria" w:ascii="Cambria" w:hAnsi="Cambria"/>
          <w:i/>
        </w:rPr>
        <w:t xml:space="preserve">W </w:t>
      </w:r>
      <w:r>
        <w:rPr/>
        <w:t xml:space="preserve">. ВЫХОД: Дешифрованный блок </w:t>
      </w:r>
      <w:r>
        <w:rPr>
          <w:rStyle w:val="DefaultParagraphFont"/>
          <w:rFonts w:eastAsia="Cambria" w:cs="Cambria" w:ascii="Cambria" w:hAnsi="Cambria"/>
        </w:rPr>
        <w:t>(</w:t>
      </w:r>
      <w:r>
        <w:rPr>
          <w:rStyle w:val="DefaultParagraphFont"/>
          <w:rFonts w:eastAsia="Cambria" w:cs="Cambria" w:ascii="Cambria" w:hAnsi="Cambria"/>
          <w:i/>
        </w:rPr>
        <w:t>a,b,c,d</w:t>
      </w:r>
      <w:r>
        <w:rPr>
          <w:rStyle w:val="DefaultParagraphFont"/>
          <w:rFonts w:eastAsia="Cambria" w:cs="Cambria" w:ascii="Cambria" w:hAnsi="Cambria"/>
        </w:rPr>
        <w:t>)</w:t>
      </w:r>
      <w:r>
        <w:rPr/>
        <w:t>.</w:t>
      </w:r>
    </w:p>
    <w:p>
      <w:pPr>
        <w:pStyle w:val="Normal1"/>
        <w:tabs>
          <w:tab w:val="center" w:pos="1056" w:leader="none"/>
        </w:tabs>
        <w:ind w:left="0" w:hanging="0"/>
        <w:jc w:val="left"/>
        <w:rPr/>
      </w:pPr>
      <w:r>
        <w:rPr/>
        <w:t>2.</w:t>
        <w:tab/>
        <w:t>FOR</w:t>
      </w:r>
    </w:p>
    <w:p>
      <w:pPr>
        <w:pStyle w:val="Normal1"/>
        <w:tabs>
          <w:tab w:val="center" w:pos="2284" w:leader="none"/>
        </w:tabs>
        <w:spacing w:lineRule="auto" w:line="266" w:before="0" w:after="1502"/>
        <w:ind w:left="-15" w:hanging="0"/>
        <w:jc w:val="left"/>
        <w:rPr/>
      </w:pPr>
      <w:r>
        <w:rPr/>
        <w:t>1.3.</w:t>
        <w:tab/>
      </w:r>
      <w:r>
        <w:rPr>
          <w:rStyle w:val="DefaultParagraphFont"/>
          <w:rFonts w:eastAsia="Cambria" w:cs="Cambria" w:ascii="Cambria" w:hAnsi="Cambria"/>
          <w:i/>
        </w:rPr>
        <w:t xml:space="preserve">c </w:t>
      </w:r>
      <w:r>
        <w:rPr>
          <w:rStyle w:val="DefaultParagraphFont"/>
          <w:rFonts w:eastAsia="Cambria" w:cs="Cambria" w:ascii="Cambria" w:hAnsi="Cambria"/>
        </w:rPr>
        <w:t>←(</w:t>
      </w:r>
      <w:r>
        <w:rPr>
          <w:rStyle w:val="DefaultParagraphFont"/>
          <w:rFonts w:eastAsia="Cambria" w:cs="Cambria" w:ascii="Cambria" w:hAnsi="Cambria"/>
          <w:i/>
        </w:rPr>
        <w:t>ca,b,c,di</w:t>
      </w:r>
      <w:r>
        <w:rPr>
          <w:rStyle w:val="DefaultParagraphFont"/>
          <w:rFonts w:eastAsia="Cambria" w:cs="Cambria" w:ascii="Cambria" w:hAnsi="Cambria"/>
        </w:rPr>
        <w:t>−=</w:t>
      </w:r>
      <w:r>
        <w:rPr>
          <w:rStyle w:val="DefaultParagraphFont"/>
          <w:rFonts w:eastAsia="Cambria" w:cs="Cambria" w:ascii="Cambria" w:hAnsi="Cambria"/>
          <w:i/>
        </w:rPr>
        <w:t>Wr,r</w:t>
      </w:r>
      <w:r>
        <w:rPr>
          <w:rStyle w:val="DefaultParagraphFont"/>
          <w:rFonts w:eastAsia="Cambria" w:cs="Cambria" w:ascii="Cambria" w:hAnsi="Cambria"/>
          <w:sz w:val="14"/>
        </w:rPr>
        <w:t>2</w:t>
      </w:r>
      <w:r>
        <w:rPr>
          <w:rStyle w:val="DefaultParagraphFont"/>
          <w:rFonts w:eastAsia="Cambria" w:cs="Cambria" w:ascii="Cambria" w:hAnsi="Cambria"/>
          <w:i/>
          <w:sz w:val="14"/>
        </w:rPr>
        <w:t>r</w:t>
      </w:r>
      <w:r>
        <w:rPr>
          <w:rStyle w:val="DefaultParagraphFont"/>
          <w:rFonts w:eastAsia="Cambria" w:cs="Cambria" w:ascii="Cambria" w:hAnsi="Cambria"/>
        </w:rPr>
        <w:t>)</w:t>
      </w:r>
      <w:r>
        <w:rPr>
          <w:rStyle w:val="DefaultParagraphFont"/>
          <w:rFonts w:eastAsia="Cambria" w:cs="Cambria" w:ascii="Cambria" w:hAnsi="Cambria"/>
          <w:sz w:val="14"/>
        </w:rPr>
        <w:t>+3</w:t>
      </w:r>
      <w:r>
        <w:rPr>
          <w:rStyle w:val="DefaultParagraphFont"/>
          <w:rFonts w:eastAsia="Cambria" w:cs="Cambria" w:ascii="Cambria" w:hAnsi="Cambria"/>
        </w:rPr>
        <w:t>−</w:t>
      </w:r>
      <w:r>
        <w:rPr/>
        <w:t>,</w:t>
      </w:r>
      <w:r>
        <w:rPr>
          <w:rStyle w:val="DefaultParagraphFont"/>
          <w:rFonts w:eastAsia="Cambria" w:cs="Cambria" w:ascii="Cambria" w:hAnsi="Cambria"/>
        </w:rPr>
        <w:t>1</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d,a,b,c</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rPr>
        <w:t>1−</w:t>
      </w:r>
      <w:r>
        <w:rPr/>
        <w:t>DO</w:t>
      </w:r>
      <w:r>
        <w:rPr>
          <w:rStyle w:val="DefaultParagraphFont"/>
          <w:rFonts w:eastAsia="Cambria" w:cs="Cambria" w:ascii="Cambria" w:hAnsi="Cambria"/>
        </w:rPr>
        <w:t>)</w:t>
      </w:r>
      <w:r>
        <w:rPr>
          <w:rStyle w:val="DefaultParagraphFont"/>
          <w:rFonts w:eastAsia="Cambria" w:cs="Cambria" w:ascii="Cambria" w:hAnsi="Cambria"/>
          <w:i/>
        </w:rPr>
        <w:t>W</w:t>
      </w:r>
      <w:r>
        <w:rPr/>
        <w:t xml:space="preserve">, </w:t>
      </w:r>
      <w:r>
        <w:rPr>
          <w:rStyle w:val="DefaultParagraphFont"/>
          <w:rFonts w:eastAsia="Cambria" w:cs="Cambria" w:ascii="Cambria" w:hAnsi="Cambria"/>
          <w:sz w:val="14"/>
        </w:rPr>
        <w:t>2</w:t>
      </w:r>
      <w:r>
        <w:rPr>
          <w:rStyle w:val="DefaultParagraphFont"/>
          <w:rFonts w:eastAsia="Cambria" w:cs="Cambria" w:ascii="Cambria" w:hAnsi="Cambria"/>
          <w:i/>
          <w:sz w:val="14"/>
        </w:rPr>
        <w:t>r</w:t>
      </w:r>
      <w:r>
        <w:rPr>
          <w:rStyle w:val="DefaultParagraphFont"/>
          <w:rFonts w:eastAsia="Cambria" w:cs="Cambria" w:ascii="Cambria" w:hAnsi="Cambria"/>
          <w:sz w:val="14"/>
        </w:rPr>
        <w:t>+2</w:t>
      </w:r>
      <w:r>
        <w:rPr/>
        <w:t>;</w:t>
      </w:r>
    </w:p>
    <w:p>
      <w:pPr>
        <w:pStyle w:val="Normal1"/>
        <w:tabs>
          <w:tab w:val="center" w:pos="2415" w:leader="none"/>
        </w:tabs>
        <w:spacing w:lineRule="auto" w:line="266" w:before="0" w:after="536"/>
        <w:ind w:left="0" w:hanging="0"/>
        <w:jc w:val="left"/>
        <w:rPr/>
      </w:pPr>
      <w:r>
        <w:rPr/>
        <w:t>5.4.8.</w:t>
        <w:tab/>
      </w:r>
      <w:r>
        <w:rPr>
          <w:rStyle w:val="DefaultParagraphFont"/>
          <w:rFonts w:eastAsia="Cambria" w:cs="Cambria" w:ascii="Cambria" w:hAnsi="Cambria"/>
          <w:i/>
        </w:rPr>
        <w:t xml:space="preserve">ut </w:t>
      </w:r>
      <w:r>
        <w:rPr>
          <w:rStyle w:val="DefaultParagraphFont"/>
          <w:rFonts w:eastAsia="Cambria" w:cs="Cambria" w:ascii="Cambria" w:hAnsi="Cambria"/>
        </w:rPr>
        <w:t>←←−((((</w:t>
      </w:r>
      <w:r>
        <w:rPr>
          <w:rStyle w:val="DefaultParagraphFont"/>
          <w:rFonts w:eastAsia="Cambria" w:cs="Cambria" w:ascii="Cambria" w:hAnsi="Cambria"/>
          <w:i/>
        </w:rPr>
        <w:t>bda</w:t>
      </w:r>
      <w:r>
        <w:rPr>
          <w:rStyle w:val="DefaultParagraphFont"/>
          <w:rFonts w:eastAsia="Cambria" w:cs="Cambria" w:ascii="Cambria" w:hAnsi="Cambria"/>
        </w:rPr>
        <w:t>∗∗−(2(2←</w:t>
      </w:r>
      <w:r>
        <w:rPr>
          <w:rStyle w:val="DefaultParagraphFont"/>
          <w:rFonts w:eastAsia="Cambria" w:cs="Cambria" w:ascii="Cambria" w:hAnsi="Cambria"/>
          <w:i/>
        </w:rPr>
        <w:t>WbWd</w:t>
      </w:r>
      <w:r>
        <w:rPr>
          <w:rStyle w:val="DefaultParagraphFont"/>
          <w:rFonts w:eastAsia="Cambria" w:cs="Cambria" w:ascii="Cambria" w:hAnsi="Cambria"/>
        </w:rPr>
        <w:t>+ 1))</w:t>
      </w:r>
      <w:r>
        <w:rPr>
          <w:rStyle w:val="DefaultParagraphFont"/>
          <w:rFonts w:eastAsia="Cambria" w:cs="Cambria" w:ascii="Cambria" w:hAnsi="Cambria"/>
          <w:sz w:val="14"/>
        </w:rPr>
        <w:t>22</w:t>
      </w:r>
      <w:r>
        <w:rPr>
          <w:rStyle w:val="DefaultParagraphFont"/>
          <w:rFonts w:eastAsia="Cambria" w:cs="Cambria" w:ascii="Cambria" w:hAnsi="Cambria"/>
        </w:rPr>
        <w:t>+ 1))</w:t>
      </w:r>
      <w:r>
        <w:rPr>
          <w:rStyle w:val="DefaultParagraphFont"/>
          <w:rFonts w:eastAsia="Cambria" w:cs="Cambria" w:ascii="Cambria" w:hAnsi="Cambria"/>
          <w:i/>
          <w:sz w:val="14"/>
        </w:rPr>
        <w:t>ii</w:t>
      </w:r>
      <w:r>
        <w:rPr>
          <w:rStyle w:val="DefaultParagraphFont"/>
          <w:rFonts w:eastAsia="Cambria" w:cs="Cambria" w:ascii="Cambria" w:hAnsi="Cambria"/>
          <w:sz w:val="14"/>
        </w:rPr>
        <w:t>+1</w:t>
      </w:r>
      <w:r>
        <w:rPr>
          <w:rStyle w:val="DefaultParagraphFont"/>
          <w:rFonts w:eastAsia="Cambria" w:cs="Cambria" w:ascii="Cambria" w:hAnsi="Cambria"/>
        </w:rPr>
        <w:t xml:space="preserve">) </w:t>
      </w:r>
      <w:r>
        <w:rPr>
          <w:rStyle w:val="DefaultParagraphFont"/>
          <w:rFonts w:ascii="Cambria" w:hAnsi="Cambria" w:eastAsia="Cambria" w:cs="Cambria"/>
          <w:i/>
          <w:i/>
          <w:iCs/>
          <w:szCs w:val="20"/>
        </w:rPr>
        <w:t>֒</w:t>
      </w:r>
      <w:r>
        <w:rPr>
          <w:rStyle w:val="DefaultParagraphFont"/>
          <w:rFonts w:ascii="Cambria" w:hAnsi="Cambria" w:eastAsia="Cambria" w:cs="Cambria"/>
          <w:szCs w:val="20"/>
        </w:rPr>
        <w:t xml:space="preserve">← </w:t>
      </w:r>
      <w:r>
        <w:rPr>
          <w:rStyle w:val="DefaultParagraphFont"/>
          <w:rFonts w:eastAsia="Cambria" w:cs="Cambria" w:ascii="Cambria" w:hAnsi="Cambria"/>
          <w:szCs w:val="20"/>
        </w:rPr>
        <w:t>(→</w:t>
      </w:r>
      <w:r>
        <w:rPr>
          <w:rStyle w:val="DefaultParagraphFont"/>
          <w:rFonts w:ascii="Cambria" w:hAnsi="Cambria" w:eastAsia="Cambria" w:cs="Cambria"/>
          <w:i/>
          <w:i/>
          <w:iCs/>
          <w:szCs w:val="20"/>
        </w:rPr>
        <w:t>֒</w:t>
      </w:r>
      <w:r>
        <w:rPr>
          <w:rStyle w:val="DefaultParagraphFont"/>
          <w:rFonts w:ascii="Cambria" w:hAnsi="Cambria" w:eastAsia="Cambria" w:cs="Cambria"/>
        </w:rPr>
        <w:t>→</w:t>
      </w:r>
      <w:r>
        <w:rPr>
          <w:rStyle w:val="DefaultParagraphFont"/>
          <w:rFonts w:eastAsia="Cambria" w:cs="Cambria" w:ascii="Cambria" w:hAnsi="Cambria"/>
          <w:i/>
        </w:rPr>
        <w:t>W</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ascii="Cambria" w:hAnsi="Cambria" w:eastAsia="Cambria" w:cs="Cambria"/>
          <w:i/>
          <w:i/>
          <w:iCs/>
          <w:szCs w:val="20"/>
        </w:rPr>
        <w:t>֓</w:t>
      </w:r>
      <w:r>
        <w:rPr>
          <w:rStyle w:val="DefaultParagraphFont"/>
          <w:rFonts w:eastAsia="Cambria" w:cs="Cambria" w:ascii="Cambria" w:hAnsi="Cambria"/>
          <w:szCs w:val="20"/>
        </w:rPr>
        <w:t>(</w:t>
      </w:r>
      <w:r>
        <w:rPr>
          <w:rStyle w:val="DefaultParagraphFont"/>
          <w:rFonts w:eastAsia="Cambria" w:cs="Cambria" w:ascii="Cambria" w:hAnsi="Cambria"/>
          <w:sz w:val="14"/>
          <w:szCs w:val="14"/>
        </w:rPr>
        <w:t>0</w:t>
      </w:r>
      <w:r>
        <w:rPr>
          <w:rStyle w:val="DefaultParagraphFont"/>
          <w:rFonts w:ascii="Cambria" w:hAnsi="Cambria" w:eastAsia="Cambria" w:cs="Cambria"/>
          <w:i/>
          <w:i/>
          <w:iCs/>
          <w:szCs w:val="20"/>
        </w:rPr>
        <w:t>֓</w:t>
      </w:r>
      <w:r>
        <w:rPr>
          <w:rStyle w:val="DefaultParagraphFont"/>
          <w:rFonts w:eastAsia="Cambria" w:cs="Cambria" w:ascii="Cambria" w:hAnsi="Cambria"/>
        </w:rPr>
        <w:t>log</w:t>
      </w:r>
      <w:r>
        <w:rPr>
          <w:rStyle w:val="DefaultParagraphFont"/>
          <w:rFonts w:eastAsia="Cambria" w:cs="Cambria" w:ascii="Cambria" w:hAnsi="Cambria"/>
          <w:i/>
        </w:rPr>
        <w:t>t</w:t>
      </w:r>
      <w:r>
        <w:rPr/>
        <w:t>;</w:t>
      </w:r>
      <w:r>
        <w:rPr>
          <w:rStyle w:val="DefaultParagraphFont"/>
          <w:rFonts w:eastAsia="Cambria" w:cs="Cambria" w:ascii="Cambria" w:hAnsi="Cambria"/>
        </w:rPr>
        <w:t>)⊕log⊕</w:t>
      </w:r>
      <w:r>
        <w:rPr>
          <w:rStyle w:val="DefaultParagraphFont"/>
          <w:rFonts w:eastAsia="Cambria" w:cs="Cambria" w:ascii="Cambria" w:hAnsi="Cambria"/>
          <w:i/>
        </w:rPr>
        <w:t>tw</w:t>
      </w:r>
      <w:r>
        <w:rPr/>
        <w:t>,</w:t>
      </w:r>
      <w:r>
        <w:rPr>
          <w:rStyle w:val="DefaultParagraphFont"/>
          <w:rFonts w:eastAsia="Cambria" w:cs="Cambria" w:ascii="Cambria" w:hAnsi="Cambria"/>
          <w:i/>
        </w:rPr>
        <w:t>wu</w:t>
      </w:r>
      <w:r>
        <w:rPr/>
        <w:t>,;,</w:t>
      </w:r>
    </w:p>
    <w:p>
      <w:pPr>
        <w:pStyle w:val="Normal1"/>
        <w:numPr>
          <w:ilvl w:val="0"/>
          <w:numId w:val="44"/>
        </w:numPr>
        <w:spacing w:before="0" w:after="397"/>
        <w:ind w:right="3" w:hanging="1049"/>
        <w:rPr/>
      </w:pPr>
      <w:r>
        <w:rPr>
          <w:rStyle w:val="DefaultParagraphFont"/>
          <w:rFonts w:eastAsia="Cambria" w:cs="Cambria" w:ascii="Cambria" w:hAnsi="Cambria"/>
          <w:i/>
        </w:rPr>
        <w:t xml:space="preserve">a </w:t>
      </w:r>
      <w:r>
        <w:rPr>
          <w:rStyle w:val="DefaultParagraphFont"/>
          <w:rFonts w:eastAsia="Cambria" w:cs="Cambria" w:ascii="Cambria" w:hAnsi="Cambria"/>
        </w:rPr>
        <w:t>←</w:t>
      </w:r>
    </w:p>
    <w:p>
      <w:pPr>
        <w:pStyle w:val="Normal1"/>
        <w:numPr>
          <w:ilvl w:val="0"/>
          <w:numId w:val="44"/>
        </w:numPr>
        <w:spacing w:lineRule="auto" w:line="266" w:before="0" w:after="98"/>
        <w:ind w:right="3" w:hanging="1049"/>
        <w:rPr/>
      </w:pPr>
      <w:r>
        <w:rPr>
          <w:rStyle w:val="DefaultParagraphFont"/>
          <w:rFonts w:eastAsia="Cambria" w:cs="Cambria" w:ascii="Cambria" w:hAnsi="Cambria"/>
          <w:i/>
        </w:rPr>
        <w:t xml:space="preserve">c </w:t>
      </w:r>
      <w:r>
        <w:rPr>
          <w:rStyle w:val="DefaultParagraphFont"/>
          <w:rFonts w:eastAsia="Cambria" w:cs="Cambria" w:ascii="Cambria" w:hAnsi="Cambria"/>
        </w:rPr>
        <w:t>← ((</w:t>
      </w:r>
      <w:r>
        <w:rPr>
          <w:rStyle w:val="DefaultParagraphFont"/>
          <w:rFonts w:eastAsia="Cambria" w:cs="Cambria" w:ascii="Cambria" w:hAnsi="Cambria"/>
          <w:i/>
        </w:rPr>
        <w:t>Wc</w:t>
      </w:r>
      <w:r>
        <w:rPr>
          <w:rStyle w:val="DefaultParagraphFont"/>
          <w:rFonts w:eastAsia="Cambria" w:cs="Cambria" w:ascii="Cambria" w:hAnsi="Cambria"/>
          <w:sz w:val="14"/>
        </w:rPr>
        <w:t>1</w:t>
      </w:r>
      <w:r>
        <w:rPr>
          <w:rStyle w:val="DefaultParagraphFont"/>
          <w:rFonts w:eastAsia="Cambria" w:cs="Cambria" w:ascii="Cambria" w:hAnsi="Cambria"/>
        </w:rPr>
        <w:t>−</w:t>
      </w:r>
      <w:r>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b</w:t>
      </w:r>
      <w:r>
        <w:rPr>
          <w:rStyle w:val="DefaultParagraphFont"/>
          <w:rFonts w:eastAsia="Cambria" w:cs="Cambria" w:ascii="Cambria" w:hAnsi="Cambria"/>
        </w:rPr>
        <w:t>)−</w:t>
      </w:r>
      <w:r>
        <w:rPr/>
        <w:t>.</w:t>
      </w:r>
    </w:p>
    <w:p>
      <w:pPr>
        <w:pStyle w:val="Normal1"/>
        <w:spacing w:lineRule="auto" w:line="266" w:before="0" w:after="60"/>
        <w:ind w:left="716" w:hanging="10"/>
        <w:rPr/>
      </w:pPr>
      <w:r>
        <w:rPr>
          <w:rStyle w:val="DefaultParagraphFont"/>
          <w:rFonts w:eastAsia="Cambria" w:cs="Cambria" w:ascii="Cambria" w:hAnsi="Cambria"/>
          <w:i/>
        </w:rPr>
        <w:t xml:space="preserve">d </w:t>
      </w:r>
      <w:r>
        <w:rPr>
          <w:rStyle w:val="DefaultParagraphFont"/>
          <w:rFonts w:eastAsia="Cambria" w:cs="Cambria" w:ascii="Cambria" w:hAnsi="Cambria"/>
        </w:rPr>
        <w:t xml:space="preserve">← </w:t>
      </w:r>
      <w:r>
        <w:rPr>
          <w:rStyle w:val="DefaultParagraphFont"/>
          <w:rFonts w:eastAsia="Cambria" w:cs="Cambria" w:ascii="Cambria" w:hAnsi="Cambria"/>
          <w:i/>
        </w:rPr>
        <w:t>d</w:t>
      </w:r>
    </w:p>
    <w:p>
      <w:pPr>
        <w:pStyle w:val="Normal1"/>
        <w:tabs>
          <w:tab w:val="center" w:pos="1684" w:leader="none"/>
        </w:tabs>
        <w:spacing w:before="0" w:after="296"/>
        <w:ind w:left="0" w:hanging="0"/>
        <w:jc w:val="left"/>
        <w:rPr/>
      </w:pPr>
      <w:r>
        <w:rPr/>
        <w:t>9.</w:t>
        <w:tab/>
        <w:t xml:space="preserve">RETURN </w:t>
      </w:r>
      <w:r>
        <w:rPr>
          <w:rStyle w:val="DefaultParagraphFont"/>
          <w:rFonts w:eastAsia="Cambria" w:cs="Cambria" w:ascii="Cambria" w:hAnsi="Cambria"/>
        </w:rPr>
        <w:t>(</w:t>
      </w:r>
      <w:r>
        <w:rPr>
          <w:rStyle w:val="DefaultParagraphFont"/>
          <w:rFonts w:eastAsia="Cambria" w:cs="Cambria" w:ascii="Cambria" w:hAnsi="Cambria"/>
          <w:i/>
        </w:rPr>
        <w:t>a,b,c,d</w:t>
      </w:r>
    </w:p>
    <w:p>
      <w:pPr>
        <w:pStyle w:val="Normal1"/>
        <w:ind w:left="12" w:right="6" w:firstLine="397"/>
        <w:rPr/>
      </w:pPr>
      <w:r>
        <w:rPr/>
        <w:t xml:space="preserve">Расписание раундового ключа в RC6 более сложно, чем в ГОСТ 28147-89, что характерно для большинства современных шифров. По сути дела речь идет о развертывании секретного ключа </w:t>
      </w:r>
      <w:r>
        <w:rPr>
          <w:rStyle w:val="DefaultParagraphFont"/>
          <w:rFonts w:eastAsia="Cambria" w:cs="Cambria" w:ascii="Cambria" w:hAnsi="Cambria"/>
          <w:i/>
        </w:rPr>
        <w:t xml:space="preserve">K </w:t>
      </w:r>
      <w:r>
        <w:rPr/>
        <w:t xml:space="preserve">в более длинную псевдослучайную последовательность </w:t>
      </w:r>
      <w:r>
        <w:rPr>
          <w:rStyle w:val="DefaultParagraphFont"/>
          <w:rFonts w:eastAsia="Cambria" w:cs="Cambria" w:ascii="Cambria" w:hAnsi="Cambria"/>
          <w:i/>
        </w:rPr>
        <w:t xml:space="preserve">W </w:t>
      </w:r>
      <w:r>
        <w:rPr/>
        <w:t>с целью затруднить криптоанализ шифра.</w:t>
      </w:r>
    </w:p>
    <w:p>
      <w:pPr>
        <w:pStyle w:val="Normal1"/>
        <w:spacing w:before="0" w:after="208"/>
        <w:ind w:left="12" w:right="6" w:firstLine="397"/>
        <w:rPr/>
      </w:pPr>
      <w:r>
        <w:rPr/>
        <w:t xml:space="preserve">Обозначим через </w:t>
      </w:r>
      <w:r>
        <w:rPr>
          <w:rStyle w:val="DefaultParagraphFont"/>
          <w:rFonts w:eastAsia="Cambria" w:cs="Cambria" w:ascii="Cambria" w:hAnsi="Cambria"/>
          <w:i/>
        </w:rPr>
        <w:t xml:space="preserve">c </w:t>
      </w:r>
      <w:r>
        <w:rPr/>
        <w:t xml:space="preserve">число слов в ключе, </w:t>
      </w:r>
      <w:r>
        <w:rPr>
          <w:rStyle w:val="DefaultParagraphFont"/>
          <w:rFonts w:eastAsia="Cambria" w:cs="Cambria" w:ascii="Cambria" w:hAnsi="Cambria"/>
          <w:i/>
        </w:rPr>
        <w:t xml:space="preserve">c </w:t>
      </w:r>
      <w:r>
        <w:rPr>
          <w:rStyle w:val="DefaultParagraphFont"/>
          <w:rFonts w:eastAsia="Cambria" w:cs="Cambria" w:ascii="Cambria" w:hAnsi="Cambria"/>
        </w:rPr>
        <w:t>= 8</w:t>
      </w:r>
      <w:r>
        <w:rPr>
          <w:rStyle w:val="DefaultParagraphFont"/>
          <w:rFonts w:eastAsia="Cambria" w:cs="Cambria" w:ascii="Cambria" w:hAnsi="Cambria"/>
          <w:i/>
        </w:rPr>
        <w:t>l/w</w:t>
      </w:r>
      <w:r>
        <w:rPr/>
        <w:t xml:space="preserve">. Посредством нижеприведенного алгоритма секретный ключ </w:t>
      </w:r>
      <w:r>
        <w:rPr>
          <w:rStyle w:val="DefaultParagraphFont"/>
          <w:rFonts w:eastAsia="Cambria" w:cs="Cambria" w:ascii="Cambria" w:hAnsi="Cambria"/>
          <w:i/>
        </w:rPr>
        <w:t xml:space="preserve">K </w:t>
      </w:r>
      <w:r>
        <w:rPr/>
        <w:t xml:space="preserve">разворачивается в раундовый ключ </w:t>
      </w:r>
      <w:r>
        <w:rPr>
          <w:rStyle w:val="DefaultParagraphFont"/>
          <w:rFonts w:eastAsia="Cambria" w:cs="Cambria" w:ascii="Cambria" w:hAnsi="Cambria"/>
          <w:i/>
        </w:rPr>
        <w:t xml:space="preserve">W </w:t>
      </w:r>
      <w:r>
        <w:rPr/>
        <w:t>:</w:t>
      </w:r>
    </w:p>
    <w:p>
      <w:pPr>
        <w:pStyle w:val="Normal1"/>
        <w:spacing w:lineRule="auto" w:line="256" w:before="0" w:after="237"/>
        <w:ind w:left="904" w:right="894" w:hanging="10"/>
        <w:jc w:val="center"/>
        <w:rPr/>
      </w:pPr>
      <w:r>
        <w:rPr>
          <w:rStyle w:val="DefaultParagraphFont"/>
          <w:rFonts w:eastAsia="Cambria" w:cs="Cambria" w:ascii="Cambria" w:hAnsi="Cambria"/>
          <w:i/>
        </w:rPr>
        <w:t>K</w:t>
      </w:r>
      <w:r>
        <w:rPr>
          <w:rStyle w:val="DefaultParagraphFont"/>
          <w:rFonts w:eastAsia="Cambria" w:cs="Cambria" w:ascii="Cambria" w:hAnsi="Cambria"/>
          <w:sz w:val="14"/>
        </w:rPr>
        <w:t>0</w:t>
      </w:r>
      <w:r>
        <w:rPr>
          <w:rStyle w:val="DefaultParagraphFont"/>
          <w:rFonts w:eastAsia="Cambria" w:cs="Cambria" w:ascii="Cambria" w:hAnsi="Cambria"/>
          <w:i/>
        </w:rPr>
        <w:t>K</w:t>
      </w:r>
      <w:r>
        <w:rPr>
          <w:rStyle w:val="DefaultParagraphFont"/>
          <w:rFonts w:eastAsia="Cambria" w:cs="Cambria" w:ascii="Cambria" w:hAnsi="Cambria"/>
          <w:sz w:val="14"/>
        </w:rPr>
        <w:t xml:space="preserve">1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i/>
          <w:sz w:val="14"/>
        </w:rPr>
        <w:t>c</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sz w:val="14"/>
        </w:rPr>
        <w:t>0</w:t>
      </w:r>
      <w:r>
        <w:rPr>
          <w:rStyle w:val="DefaultParagraphFont"/>
          <w:rFonts w:eastAsia="Cambria" w:cs="Cambria" w:ascii="Cambria" w:hAnsi="Cambria"/>
          <w:i/>
        </w:rPr>
        <w:t>W</w:t>
      </w:r>
      <w:r>
        <w:rPr>
          <w:rStyle w:val="DefaultParagraphFont"/>
          <w:rFonts w:eastAsia="Cambria" w:cs="Cambria" w:ascii="Cambria" w:hAnsi="Cambria"/>
          <w:sz w:val="14"/>
        </w:rPr>
        <w:t xml:space="preserve">1 </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sz w:val="14"/>
        </w:rPr>
        <w:t>2</w:t>
      </w:r>
      <w:r>
        <w:rPr>
          <w:rStyle w:val="DefaultParagraphFont"/>
          <w:rFonts w:eastAsia="Cambria" w:cs="Cambria" w:ascii="Cambria" w:hAnsi="Cambria"/>
          <w:i/>
          <w:sz w:val="14"/>
        </w:rPr>
        <w:t>r</w:t>
      </w:r>
      <w:r>
        <w:rPr>
          <w:rStyle w:val="DefaultParagraphFont"/>
          <w:rFonts w:eastAsia="Cambria" w:cs="Cambria" w:ascii="Cambria" w:hAnsi="Cambria"/>
          <w:sz w:val="14"/>
        </w:rPr>
        <w:t>+3</w:t>
      </w:r>
      <w:r>
        <w:rPr>
          <w:rStyle w:val="DefaultParagraphFont"/>
          <w:rFonts w:eastAsia="Cambria" w:cs="Cambria" w:ascii="Cambria" w:hAnsi="Cambria"/>
          <w:i/>
        </w:rPr>
        <w:t>.</w:t>
      </w:r>
    </w:p>
    <w:p>
      <w:pPr>
        <w:pStyle w:val="Normal1"/>
        <w:spacing w:lineRule="auto" w:line="314" w:before="0" w:after="299"/>
        <w:ind w:left="12" w:right="6" w:hanging="0"/>
        <w:rPr/>
      </w:pPr>
      <w:r>
        <w:rPr/>
        <w:t xml:space="preserve">В алгоритме используются «магические» числа: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w </w:t>
      </w:r>
      <w:r>
        <w:rPr/>
        <w:t xml:space="preserve">— первые </w:t>
      </w:r>
      <w:r>
        <w:rPr>
          <w:rStyle w:val="DefaultParagraphFont"/>
          <w:rFonts w:eastAsia="Cambria" w:cs="Cambria" w:ascii="Cambria" w:hAnsi="Cambria"/>
          <w:i/>
        </w:rPr>
        <w:t xml:space="preserve">w </w:t>
      </w:r>
      <w:r>
        <w:rPr/>
        <w:t xml:space="preserve">бит щее основанием натурального логарифма, идвоичного разложения числа </w:t>
      </w:r>
      <w:r>
        <w:rPr>
          <w:rStyle w:val="DefaultParagraphFont"/>
          <w:rFonts w:eastAsia="Cambria" w:cs="Cambria" w:ascii="Cambria" w:hAnsi="Cambria"/>
          <w:i/>
        </w:rPr>
        <w:t xml:space="preserve">e </w:t>
      </w:r>
      <w:r>
        <w:rPr>
          <w:rStyle w:val="DefaultParagraphFont"/>
          <w:rFonts w:eastAsia="Cambria" w:cs="Cambria" w:ascii="Cambria" w:hAnsi="Cambria"/>
        </w:rPr>
        <w:t>− 2</w:t>
      </w:r>
      <w:r>
        <w:rPr/>
        <w:t xml:space="preserve">, где </w:t>
      </w:r>
      <w:r>
        <w:rPr>
          <w:rStyle w:val="DefaultParagraphFont"/>
          <w:rFonts w:eastAsia="Cambria" w:cs="Cambria" w:ascii="Cambria" w:hAnsi="Cambria"/>
          <w:i/>
        </w:rPr>
        <w:t xml:space="preserve">e </w:t>
      </w:r>
      <w:r>
        <w:rPr/>
        <w:t>— число Эйлера, служа-</w:t>
      </w:r>
      <w:r>
        <w:rPr>
          <w:rStyle w:val="DefaultParagraphFont"/>
          <w:rFonts w:eastAsia="Cambria" w:cs="Cambria" w:ascii="Cambria" w:hAnsi="Cambria"/>
          <w:i/>
          <w:position w:val="-2"/>
          <w:sz w:val="20"/>
          <w:sz w:val="31"/>
        </w:rPr>
        <w:t>Q</w:t>
      </w:r>
      <w:r>
        <w:rPr>
          <w:rStyle w:val="DefaultParagraphFont"/>
          <w:rFonts w:eastAsia="Cambria" w:cs="Cambria" w:ascii="Cambria" w:hAnsi="Cambria"/>
          <w:i/>
          <w:sz w:val="14"/>
          <w:u w:val="single" w:color="000000"/>
        </w:rPr>
        <w:t xml:space="preserve">w </w:t>
      </w:r>
      <w:r>
        <w:rPr/>
        <w:t xml:space="preserve">— первые </w:t>
      </w:r>
      <w:r>
        <w:rPr>
          <w:rStyle w:val="DefaultParagraphFont"/>
          <w:rFonts w:eastAsia="Cambria" w:cs="Cambria" w:ascii="Cambria" w:hAnsi="Cambria"/>
          <w:i/>
          <w:position w:val="-2"/>
          <w:sz w:val="20"/>
          <w:sz w:val="31"/>
        </w:rPr>
        <w:t xml:space="preserve">w </w:t>
      </w:r>
      <w:r>
        <w:rPr/>
        <w:t>бит</w:t>
      </w:r>
    </w:p>
    <w:p>
      <w:pPr>
        <w:pStyle w:val="Normal1"/>
        <w:spacing w:lineRule="auto" w:line="307" w:before="0" w:after="337"/>
        <w:ind w:left="-5" w:right="-15" w:hanging="10"/>
        <w:jc w:val="left"/>
        <w:rPr/>
      </w:pPr>
      <w:r>
        <w:rPr/>
        <w:t xml:space="preserve">двоичного разложения числа </w:t>
      </w:r>
      <w:r>
        <w:rPr>
          <w:rStyle w:val="DefaultParagraphFont"/>
          <w:rFonts w:eastAsia="Cambria" w:cs="Cambria" w:ascii="Cambria" w:hAnsi="Cambria"/>
          <w:i/>
        </w:rPr>
        <w:t xml:space="preserve">φ </w:t>
      </w:r>
      <w:r>
        <w:rPr>
          <w:rStyle w:val="DefaultParagraphFont"/>
          <w:rFonts w:eastAsia="Cambria" w:cs="Cambria" w:ascii="Cambria" w:hAnsi="Cambria"/>
        </w:rPr>
        <w:t>− 1</w:t>
      </w:r>
      <w:r>
        <w:rPr>
          <w:rStyle w:val="DefaultParagraphFont"/>
          <w:position w:val="-2"/>
          <w:sz w:val="20"/>
          <w:sz w:val="31"/>
        </w:rPr>
        <w:t>и</w:t>
      </w:r>
      <w:r>
        <w:rPr/>
        <w:t>, где</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w </w:t>
      </w:r>
      <w:r>
        <w:rPr>
          <w:rStyle w:val="DefaultParagraphFont"/>
          <w:rFonts w:eastAsia="Cambria" w:cs="Cambria" w:ascii="Cambria" w:hAnsi="Cambria"/>
          <w:i/>
        </w:rPr>
        <w:t>φ</w:t>
      </w:r>
      <w:r>
        <w:rPr>
          <w:rStyle w:val="DefaultParagraphFont"/>
          <w:position w:val="-2"/>
          <w:sz w:val="20"/>
          <w:sz w:val="31"/>
        </w:rPr>
        <w:t>приведены в шестнадцати-</w:t>
      </w:r>
      <w:r>
        <w:rPr>
          <w:rStyle w:val="DefaultParagraphFont"/>
          <w:rFonts w:eastAsia="Cambria" w:cs="Cambria" w:ascii="Cambria" w:hAnsi="Cambria"/>
        </w:rPr>
        <w:t>= (√</w:t>
      </w:r>
      <w:r>
        <w:rPr>
          <w:rStyle w:val="DefaultParagraphFont"/>
          <w:rFonts w:eastAsia="Cambria" w:cs="Cambria" w:ascii="Cambria" w:hAnsi="Cambria"/>
          <w:position w:val="-2"/>
          <w:sz w:val="20"/>
          <w:sz w:val="31"/>
        </w:rPr>
        <w:t xml:space="preserve">5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 xml:space="preserve">2 </w:t>
      </w:r>
      <w:r>
        <w:rPr/>
        <w:t xml:space="preserve">— «золотое сечение». В табл. 8.1 значения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w </w:t>
      </w:r>
      <w:r>
        <w:rPr/>
        <w:t xml:space="preserve">ричной системе счисления для различных длин слов </w:t>
      </w:r>
      <w:r>
        <w:rPr>
          <w:rStyle w:val="DefaultParagraphFont"/>
          <w:rFonts w:eastAsia="Cambria" w:cs="Cambria" w:ascii="Cambria" w:hAnsi="Cambria"/>
          <w:i/>
        </w:rPr>
        <w:t>w</w:t>
      </w:r>
      <w:r>
        <w:rPr/>
        <w:t>.</w:t>
      </w:r>
    </w:p>
    <w:p>
      <w:pPr>
        <w:pStyle w:val="Normal1"/>
        <w:tabs>
          <w:tab w:val="center" w:pos="3849" w:leader="none"/>
        </w:tabs>
        <w:spacing w:lineRule="auto" w:line="247" w:before="0" w:after="103"/>
        <w:ind w:left="-15" w:hanging="0"/>
        <w:jc w:val="left"/>
        <w:rPr/>
      </w:pPr>
      <w:r>
        <w:rPr/>
        <w:t>Алгоритм 8.4.</w:t>
        <w:tab/>
        <w:t>RC6: формирование раундового ключа</w:t>
      </w:r>
    </w:p>
    <w:p>
      <w:pPr>
        <w:pStyle w:val="Normal1"/>
        <w:tabs>
          <w:tab w:val="center" w:pos="2132" w:leader="none"/>
        </w:tabs>
        <w:ind w:left="0" w:hanging="0"/>
        <w:jc w:val="left"/>
        <w:rPr/>
      </w:pPr>
      <w:r>
        <w:rPr/>
        <w:t>ВХОД:</w:t>
        <w:tab/>
        <w:t xml:space="preserve">Секретный ключ </w:t>
      </w:r>
      <w:r>
        <w:rPr>
          <w:rStyle w:val="DefaultParagraphFont"/>
          <w:rFonts w:eastAsia="Cambria" w:cs="Cambria" w:ascii="Cambria" w:hAnsi="Cambria"/>
          <w:i/>
        </w:rPr>
        <w:t>K</w:t>
      </w:r>
      <w:r>
        <w:rPr/>
        <w:t>.</w:t>
      </w:r>
    </w:p>
    <w:p>
      <w:pPr>
        <w:pStyle w:val="Normal1"/>
        <w:tabs>
          <w:tab w:val="center" w:pos="2147" w:leader="none"/>
        </w:tabs>
        <w:spacing w:before="0" w:after="421"/>
        <w:ind w:left="0" w:hanging="0"/>
        <w:jc w:val="left"/>
        <w:rPr/>
      </w:pPr>
      <w:r>
        <w:rPr/>
        <w:t>ВЫХОД:</w:t>
        <w:tab/>
        <w:t xml:space="preserve">Раундовый ключ </w:t>
      </w:r>
      <w:r>
        <w:rPr>
          <w:rStyle w:val="DefaultParagraphFont"/>
          <w:rFonts w:eastAsia="Cambria" w:cs="Cambria" w:ascii="Cambria" w:hAnsi="Cambria"/>
          <w:i/>
        </w:rPr>
        <w:t xml:space="preserve">W </w:t>
      </w:r>
      <w:r>
        <w:rPr/>
        <w:t>.</w:t>
      </w:r>
    </w:p>
    <w:p>
      <w:pPr>
        <w:pStyle w:val="Normal1"/>
        <w:tabs>
          <w:tab w:val="center" w:pos="2951" w:leader="none"/>
        </w:tabs>
        <w:spacing w:before="0" w:after="300"/>
        <w:ind w:left="0" w:hanging="0"/>
        <w:jc w:val="left"/>
        <w:rPr/>
      </w:pPr>
      <w:r>
        <w:rPr/>
        <w:t>1.2.3.</w:t>
        <w:tab/>
        <w:t>FOR</w:t>
      </w:r>
      <w:r>
        <w:rPr>
          <w:rStyle w:val="DefaultParagraphFont"/>
          <w:rFonts w:eastAsia="Cambria" w:cs="Cambria" w:ascii="Cambria" w:hAnsi="Cambria"/>
          <w:i/>
        </w:rPr>
        <w:t>W</w:t>
      </w:r>
      <w:r>
        <w:rPr>
          <w:rStyle w:val="DefaultParagraphFont"/>
          <w:rFonts w:eastAsia="Cambria" w:cs="Cambria" w:ascii="Cambria" w:hAnsi="Cambria"/>
          <w:sz w:val="14"/>
        </w:rPr>
        <w:t xml:space="preserve">0 </w:t>
      </w:r>
      <w:r>
        <w:rPr>
          <w:rStyle w:val="DefaultParagraphFont"/>
          <w:rFonts w:eastAsia="Cambria" w:cs="Cambria" w:ascii="Cambria" w:hAnsi="Cambria"/>
        </w:rPr>
        <w:t>←</w:t>
      </w:r>
      <w:r>
        <w:rPr>
          <w:rStyle w:val="DefaultParagraphFont"/>
          <w:rFonts w:eastAsia="Cambria" w:cs="Cambria" w:ascii="Cambria" w:hAnsi="Cambria"/>
          <w:i/>
        </w:rPr>
        <w:t>iP</w:t>
      </w:r>
      <w:r>
        <w:rPr>
          <w:rStyle w:val="DefaultParagraphFont"/>
          <w:rFonts w:eastAsia="Cambria" w:cs="Cambria" w:ascii="Cambria" w:hAnsi="Cambria"/>
        </w:rPr>
        <w:t>= 1</w:t>
      </w:r>
      <w:r>
        <w:rPr>
          <w:rStyle w:val="DefaultParagraphFont"/>
          <w:rFonts w:eastAsia="Cambria" w:cs="Cambria" w:ascii="Cambria" w:hAnsi="Cambria"/>
          <w:i/>
          <w:sz w:val="14"/>
        </w:rPr>
        <w:t xml:space="preserve">w </w:t>
      </w:r>
      <w:r>
        <w:rPr/>
        <w:t>;</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 xml:space="preserve">r </w:t>
      </w:r>
      <w:r>
        <w:rPr>
          <w:rStyle w:val="DefaultParagraphFont"/>
          <w:rFonts w:eastAsia="Cambria" w:cs="Cambria" w:ascii="Cambria" w:hAnsi="Cambria"/>
        </w:rPr>
        <w:t xml:space="preserve">+ 3 </w:t>
      </w:r>
      <w:r>
        <w:rPr/>
        <w:t xml:space="preserve">DO </w:t>
      </w:r>
      <w:r>
        <w:rPr>
          <w:rStyle w:val="DefaultParagraphFont"/>
          <w:rFonts w:eastAsia="Cambria" w:cs="Cambria" w:ascii="Cambria" w:hAnsi="Cambria"/>
          <w:i/>
        </w:rPr>
        <w:t>W</w:t>
      </w:r>
      <w:r>
        <w:rPr>
          <w:rStyle w:val="DefaultParagraphFont"/>
          <w:rFonts w:eastAsia="Cambria" w:cs="Cambria" w:ascii="Cambria" w:hAnsi="Cambria"/>
          <w:i/>
          <w:sz w:val="14"/>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i/>
          <w:sz w:val="14"/>
        </w:rPr>
        <w:t>i</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Q</w:t>
      </w:r>
      <w:r>
        <w:rPr>
          <w:rStyle w:val="DefaultParagraphFont"/>
          <w:rFonts w:eastAsia="Cambria" w:cs="Cambria" w:ascii="Cambria" w:hAnsi="Cambria"/>
          <w:i/>
          <w:sz w:val="14"/>
        </w:rPr>
        <w:t xml:space="preserve">w </w:t>
      </w:r>
      <w:r>
        <w:rPr/>
        <w:t>;</w:t>
      </w:r>
    </w:p>
    <w:p>
      <w:pPr>
        <w:pStyle w:val="Normal1"/>
        <w:spacing w:lineRule="auto" w:line="266" w:before="0" w:after="202"/>
        <w:ind w:left="716" w:hanging="10"/>
        <w:rPr/>
      </w:pPr>
      <w:r>
        <w:rPr>
          <w:rStyle w:val="DefaultParagraphFont"/>
          <w:rFonts w:eastAsia="Cambria" w:cs="Cambria" w:ascii="Cambria" w:hAnsi="Cambria"/>
          <w:i/>
        </w:rPr>
        <w:t xml:space="preserve">a </w:t>
      </w:r>
      <w:r>
        <w:rPr>
          <w:rStyle w:val="DefaultParagraphFont"/>
          <w:rFonts w:eastAsia="Cambria" w:cs="Cambria" w:ascii="Cambria" w:hAnsi="Cambria"/>
        </w:rPr>
        <w:t>← 0</w:t>
      </w:r>
      <w:r>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 0</w:t>
      </w:r>
      <w:r>
        <w:rPr/>
        <w:t xml:space="preserve">, </w:t>
      </w:r>
      <w:r>
        <w:rPr>
          <w:rStyle w:val="DefaultParagraphFont"/>
          <w:rFonts w:eastAsia="Cambria" w:cs="Cambria" w:ascii="Cambria" w:hAnsi="Cambria"/>
          <w:i/>
        </w:rPr>
        <w:t xml:space="preserve">i </w:t>
      </w:r>
      <w:r>
        <w:rPr>
          <w:rStyle w:val="DefaultParagraphFont"/>
          <w:rFonts w:eastAsia="Cambria" w:cs="Cambria" w:ascii="Cambria" w:hAnsi="Cambria"/>
        </w:rPr>
        <w:t>← 0</w:t>
      </w:r>
      <w:r>
        <w:rPr/>
        <w:t xml:space="preserve">, </w:t>
      </w:r>
      <w:r>
        <w:rPr>
          <w:rStyle w:val="DefaultParagraphFont"/>
          <w:rFonts w:eastAsia="Cambria" w:cs="Cambria" w:ascii="Cambria" w:hAnsi="Cambria"/>
          <w:i/>
        </w:rPr>
        <w:t xml:space="preserve">j </w:t>
      </w:r>
      <w:r>
        <w:rPr>
          <w:rStyle w:val="DefaultParagraphFont"/>
          <w:rFonts w:eastAsia="Cambria" w:cs="Cambria" w:ascii="Cambria" w:hAnsi="Cambria"/>
        </w:rPr>
        <w:t>← 0</w:t>
      </w:r>
      <w:r>
        <w:rPr/>
        <w:t>;</w:t>
      </w:r>
    </w:p>
    <w:p>
      <w:pPr>
        <w:pStyle w:val="Normal1"/>
        <w:tabs>
          <w:tab w:val="center" w:pos="1782" w:leader="none"/>
        </w:tabs>
        <w:spacing w:lineRule="auto" w:line="266" w:before="0" w:after="325"/>
        <w:ind w:left="0" w:hanging="0"/>
        <w:jc w:val="left"/>
        <w:rPr/>
      </w:pPr>
      <w:r>
        <w:rPr/>
        <w:t>5.4.</w:t>
        <w:tab/>
        <w:t>DO</w:t>
      </w:r>
      <w:r>
        <w:rPr>
          <w:rStyle w:val="DefaultParagraphFont"/>
          <w:rFonts w:eastAsia="Cambria" w:cs="Cambria" w:ascii="Cambria" w:hAnsi="Cambria"/>
          <w:i/>
        </w:rPr>
        <w:t xml:space="preserve">k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3max</w:t>
      </w:r>
      <w:r>
        <w:rPr/>
        <w:t xml:space="preserve">раз </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rPr>
        <w:t>2</w:t>
      </w:r>
      <w:r>
        <w:rPr>
          <w:rStyle w:val="DefaultParagraphFont"/>
          <w:rFonts w:eastAsia="Cambria" w:cs="Cambria" w:ascii="Cambria" w:hAnsi="Cambria"/>
          <w:i/>
        </w:rPr>
        <w:t xml:space="preserve">r </w:t>
      </w:r>
      <w:r>
        <w:rPr>
          <w:rStyle w:val="DefaultParagraphFont"/>
          <w:rFonts w:eastAsia="Cambria" w:cs="Cambria" w:ascii="Cambria" w:hAnsi="Cambria"/>
        </w:rPr>
        <w:t>+ 4)</w:t>
      </w:r>
      <w:r>
        <w:rPr/>
        <w:t>;</w:t>
      </w:r>
    </w:p>
    <w:p>
      <w:pPr>
        <w:pStyle w:val="Normal1"/>
        <w:numPr>
          <w:ilvl w:val="0"/>
          <w:numId w:val="45"/>
        </w:numPr>
        <w:spacing w:lineRule="auto" w:line="266" w:before="0" w:after="103"/>
        <w:ind w:hanging="1049"/>
        <w:rPr/>
      </w:pPr>
      <w:r>
        <w:rPr>
          <w:rStyle w:val="DefaultParagraphFont"/>
          <w:rFonts w:eastAsia="Cambria" w:cs="Cambria" w:ascii="Cambria" w:hAnsi="Cambria"/>
          <w:i/>
        </w:rPr>
        <w:t>W</w:t>
      </w:r>
      <w:r>
        <w:rPr>
          <w:rStyle w:val="DefaultParagraphFont"/>
          <w:rFonts w:eastAsia="Cambria" w:cs="Cambria" w:ascii="Cambria" w:hAnsi="Cambria"/>
          <w:i/>
          <w:sz w:val="14"/>
        </w:rPr>
        <w:t xml:space="preserve">i </w:t>
      </w:r>
      <w:r>
        <w:rPr>
          <w:rStyle w:val="DefaultParagraphFont"/>
          <w:rFonts w:eastAsia="Cambria" w:cs="Cambria" w:ascii="Cambria" w:hAnsi="Cambria"/>
        </w:rPr>
        <w:t>← (</w:t>
      </w:r>
      <w:r>
        <w:rPr>
          <w:rStyle w:val="DefaultParagraphFont"/>
          <w:rFonts w:eastAsia="Cambria" w:cs="Cambria" w:ascii="Cambria" w:hAnsi="Cambria"/>
          <w:i/>
        </w:rPr>
        <w:t>W</w:t>
      </w:r>
      <w:r>
        <w:rPr>
          <w:rStyle w:val="DefaultParagraphFont"/>
          <w:rFonts w:eastAsia="Cambria" w:cs="Cambria" w:ascii="Cambria" w:hAnsi="Cambria"/>
          <w:i/>
          <w:sz w:val="14"/>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b</w:t>
      </w:r>
      <w:r>
        <w:rPr>
          <w:rStyle w:val="DefaultParagraphFont"/>
          <w:rFonts w:eastAsia="Cambria" w:cs="Cambria" w:ascii="Cambria" w:hAnsi="Cambria"/>
        </w:rPr>
        <w:t>) ←</w:t>
      </w:r>
      <w:r>
        <w:rPr>
          <w:rStyle w:val="DefaultParagraphFont"/>
          <w:rFonts w:eastAsia="Cambria" w:cs="Cambria" w:ascii="Cambria" w:hAnsi="Cambria"/>
          <w:i/>
          <w:iCs/>
          <w:szCs w:val="20"/>
        </w:rPr>
        <w:t xml:space="preserve"> </w:t>
      </w:r>
      <w:r>
        <w:rPr>
          <w:rStyle w:val="DefaultParagraphFont"/>
          <w:rFonts w:ascii="Cambria" w:hAnsi="Cambria" w:eastAsia="Cambria" w:cs="Cambria"/>
          <w:i/>
          <w:i/>
          <w:iCs/>
          <w:szCs w:val="20"/>
        </w:rPr>
        <w:t>֓</w:t>
      </w:r>
      <w:r>
        <w:rPr>
          <w:rStyle w:val="DefaultParagraphFont"/>
          <w:rFonts w:eastAsia="Cambria" w:cs="Cambria" w:ascii="Cambria" w:hAnsi="Cambria"/>
        </w:rPr>
        <w:t>3</w:t>
      </w:r>
      <w:r>
        <w:rPr/>
        <w:t>,</w:t>
        <w:tab/>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i/>
          <w:sz w:val="14"/>
        </w:rPr>
        <w:t>i</w:t>
      </w:r>
      <w:r>
        <w:rPr/>
        <w:t>,</w:t>
      </w:r>
    </w:p>
    <w:p>
      <w:pPr>
        <w:pStyle w:val="Normal1"/>
        <w:numPr>
          <w:ilvl w:val="0"/>
          <w:numId w:val="45"/>
        </w:numPr>
        <w:spacing w:lineRule="auto" w:line="266" w:before="0" w:after="0"/>
        <w:ind w:hanging="1049"/>
        <w:rPr/>
      </w:pPr>
      <w:r>
        <w:rPr>
          <w:rStyle w:val="DefaultParagraphFont"/>
          <w:rFonts w:eastAsia="Cambria" w:cs="Cambria" w:ascii="Cambria" w:hAnsi="Cambria"/>
          <w:i/>
        </w:rPr>
        <w:t>K</w:t>
      </w:r>
      <w:r>
        <w:rPr>
          <w:rStyle w:val="DefaultParagraphFont"/>
          <w:rFonts w:eastAsia="Cambria" w:cs="Cambria" w:ascii="Cambria" w:hAnsi="Cambria"/>
          <w:i/>
          <w:position w:val="6"/>
          <w:sz w:val="13"/>
        </w:rPr>
        <w:t xml:space="preserve">j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i/>
          <w:position w:val="6"/>
          <w:sz w:val="13"/>
        </w:rPr>
        <w:t xml:space="preserve">j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b</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w:t>
      </w:r>
      <w:r>
        <w:rPr>
          <w:rStyle w:val="DefaultParagraphFont"/>
          <w:rFonts w:eastAsia="Cambria" w:cs="Cambria" w:ascii="Cambria" w:hAnsi="Cambria"/>
          <w:i/>
          <w:iCs/>
          <w:szCs w:val="20"/>
        </w:rPr>
        <w:t xml:space="preserve"> </w:t>
      </w:r>
      <w:r>
        <w:rPr>
          <w:rStyle w:val="DefaultParagraphFont"/>
          <w:rFonts w:ascii="Cambria" w:hAnsi="Cambria" w:eastAsia="Cambria" w:cs="Cambria"/>
          <w:i/>
          <w:i/>
          <w:iCs/>
          <w:szCs w:val="20"/>
        </w:rPr>
        <w:t>֓</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 xml:space="preserve">a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b</w:t>
      </w:r>
      <w:r>
        <w:rPr>
          <w:rStyle w:val="DefaultParagraphFont"/>
          <w:rFonts w:eastAsia="Cambria" w:cs="Cambria" w:ascii="Cambria" w:hAnsi="Cambria"/>
        </w:rPr>
        <w:t>)</w:t>
      </w:r>
      <w:r>
        <w:rPr>
          <w:rStyle w:val="DefaultParagraphFont"/>
          <w:position w:val="-2"/>
          <w:sz w:val="20"/>
          <w:sz w:val="31"/>
        </w:rPr>
        <w:t>,</w:t>
        <w:tab/>
      </w:r>
      <w:r>
        <w:rPr>
          <w:rStyle w:val="DefaultParagraphFont"/>
          <w:rFonts w:eastAsia="Cambria" w:cs="Cambria" w:ascii="Cambria" w:hAnsi="Cambria"/>
          <w:i/>
          <w:position w:val="-2"/>
          <w:sz w:val="20"/>
          <w:sz w:val="31"/>
        </w:rPr>
        <w:t xml:space="preserve">b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i/>
          <w:position w:val="-2"/>
          <w:sz w:val="20"/>
          <w:sz w:val="31"/>
        </w:rPr>
        <w:t>K</w:t>
      </w:r>
      <w:r>
        <w:rPr>
          <w:rStyle w:val="DefaultParagraphFont"/>
          <w:rFonts w:eastAsia="Cambria" w:cs="Cambria" w:ascii="Cambria" w:hAnsi="Cambria"/>
          <w:i/>
          <w:position w:val="6"/>
          <w:sz w:val="13"/>
        </w:rPr>
        <w:t xml:space="preserve">j </w:t>
      </w:r>
      <w:r>
        <w:rPr/>
        <w:t>,</w:t>
      </w:r>
    </w:p>
    <w:p>
      <w:pPr>
        <w:pStyle w:val="Normal1"/>
        <w:numPr>
          <w:ilvl w:val="0"/>
          <w:numId w:val="45"/>
        </w:numPr>
        <w:spacing w:lineRule="auto" w:line="266" w:before="0" w:after="0"/>
        <w:ind w:hanging="1049"/>
        <w:rPr/>
      </w:pPr>
      <w:r>
        <w:rPr>
          <w:rStyle w:val="DefaultParagraphFont"/>
          <w:rFonts w:eastAsia="Cambria" w:cs="Cambria" w:ascii="Cambria" w:hAnsi="Cambria"/>
          <w:i/>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 xml:space="preserve">i </w:t>
      </w:r>
      <w:r>
        <w:rPr>
          <w:rStyle w:val="DefaultParagraphFont"/>
          <w:rFonts w:eastAsia="Cambria" w:cs="Cambria" w:ascii="Cambria" w:hAnsi="Cambria"/>
          <w:position w:val="-2"/>
          <w:sz w:val="20"/>
          <w:sz w:val="31"/>
        </w:rPr>
        <w:t xml:space="preserve">+ 1 </w:t>
      </w:r>
      <w:r>
        <w:rPr>
          <w:rStyle w:val="DefaultParagraphFont"/>
          <w:rFonts w:eastAsia="Cambria" w:cs="Cambria" w:ascii="Cambria" w:hAnsi="Cambria"/>
        </w:rPr>
        <w:t>mod 2</w:t>
      </w:r>
      <w:r>
        <w:rPr>
          <w:rStyle w:val="DefaultParagraphFont"/>
          <w:rFonts w:eastAsia="Cambria" w:cs="Cambria" w:ascii="Cambria" w:hAnsi="Cambria"/>
          <w:i/>
        </w:rPr>
        <w:t xml:space="preserve">r </w:t>
      </w:r>
      <w:r>
        <w:rPr>
          <w:rStyle w:val="DefaultParagraphFont"/>
          <w:rFonts w:eastAsia="Cambria" w:cs="Cambria" w:ascii="Cambria" w:hAnsi="Cambria"/>
        </w:rPr>
        <w:t>+ 4</w:t>
      </w:r>
      <w:r>
        <w:rPr/>
        <w:t>,</w:t>
        <w:tab/>
      </w:r>
      <w:r>
        <w:rPr>
          <w:rStyle w:val="DefaultParagraphFont"/>
          <w:rFonts w:eastAsia="Cambria" w:cs="Cambria" w:ascii="Cambria" w:hAnsi="Cambria"/>
          <w:i/>
        </w:rPr>
        <w:t xml:space="preserve">j </w:t>
      </w:r>
      <w:r>
        <w:rPr>
          <w:rStyle w:val="DefaultParagraphFont"/>
          <w:rFonts w:eastAsia="Cambria" w:cs="Cambria" w:ascii="Cambria" w:hAnsi="Cambria"/>
        </w:rPr>
        <w:t xml:space="preserve">← </w:t>
      </w:r>
      <w:r>
        <w:rPr>
          <w:rStyle w:val="DefaultParagraphFont"/>
          <w:rFonts w:eastAsia="Cambria" w:cs="Cambria" w:ascii="Cambria" w:hAnsi="Cambria"/>
          <w:i/>
        </w:rPr>
        <w:t xml:space="preserve">j </w:t>
      </w:r>
      <w:r>
        <w:rPr>
          <w:rStyle w:val="DefaultParagraphFont"/>
          <w:rFonts w:eastAsia="Cambria" w:cs="Cambria" w:ascii="Cambria" w:hAnsi="Cambria"/>
        </w:rPr>
        <w:t xml:space="preserve">+ 1 mod </w:t>
      </w:r>
      <w:r>
        <w:rPr>
          <w:rStyle w:val="DefaultParagraphFont"/>
          <w:rFonts w:eastAsia="Cambria" w:cs="Cambria" w:ascii="Cambria" w:hAnsi="Cambria"/>
          <w:i/>
          <w:position w:val="-2"/>
          <w:sz w:val="20"/>
          <w:sz w:val="31"/>
        </w:rPr>
        <w:t>c</w:t>
      </w:r>
      <w:r>
        <w:rPr/>
        <w:t>;</w:t>
      </w:r>
    </w:p>
    <w:p>
      <w:pPr>
        <w:pStyle w:val="Normal1"/>
        <w:numPr>
          <w:ilvl w:val="0"/>
          <w:numId w:val="45"/>
        </w:numPr>
        <w:spacing w:before="0" w:after="261"/>
        <w:ind w:hanging="1049"/>
        <w:rPr/>
      </w:pPr>
      <w:r>
        <w:rPr/>
        <w:t xml:space="preserve">RETURN </w:t>
      </w:r>
      <w:r>
        <w:rPr>
          <w:rStyle w:val="DefaultParagraphFont"/>
          <w:rFonts w:eastAsia="Cambria" w:cs="Cambria" w:ascii="Cambria" w:hAnsi="Cambria"/>
          <w:i/>
          <w:position w:val="-2"/>
          <w:sz w:val="20"/>
          <w:sz w:val="31"/>
        </w:rPr>
        <w:t xml:space="preserve">W </w:t>
      </w:r>
      <w:r>
        <w:rPr/>
        <w:t>.</w:t>
      </w:r>
    </w:p>
    <w:p>
      <w:pPr>
        <w:pStyle w:val="Normal1"/>
        <w:spacing w:lineRule="auto" w:line="256" w:before="0" w:after="0"/>
        <w:ind w:left="10" w:hanging="10"/>
        <w:jc w:val="center"/>
        <w:rPr/>
      </w:pPr>
      <w:r>
        <w:rPr>
          <w:rStyle w:val="DefaultParagraphFont"/>
          <w:sz w:val="18"/>
        </w:rPr>
        <w:t>Т а б л и ц а 8.1. «Магические» числа для RC6</w:t>
      </w:r>
    </w:p>
    <w:tbl>
      <w:tblPr>
        <w:tblW w:w="4323" w:type="dxa"/>
        <w:jc w:val="left"/>
        <w:tblInd w:w="952" w:type="dxa"/>
        <w:tblLayout w:type="fixed"/>
        <w:tblCellMar>
          <w:top w:w="17" w:type="dxa"/>
          <w:left w:w="120" w:type="dxa"/>
          <w:bottom w:w="0" w:type="dxa"/>
          <w:right w:w="115" w:type="dxa"/>
        </w:tblCellMar>
      </w:tblPr>
      <w:tblGrid>
        <w:gridCol w:w="856"/>
        <w:gridCol w:w="636"/>
        <w:gridCol w:w="992"/>
        <w:gridCol w:w="1839"/>
      </w:tblGrid>
      <w:tr>
        <w:trPr>
          <w:trHeight w:val="227" w:hRule="atLeast"/>
        </w:trPr>
        <w:tc>
          <w:tcPr>
            <w:tcW w:w="856" w:type="dxa"/>
            <w:tcBorders>
              <w:top w:val="single" w:sz="4" w:space="0" w:color="000000"/>
              <w:left w:val="single" w:sz="4" w:space="0" w:color="000000"/>
              <w:bottom w:val="single" w:sz="4" w:space="0" w:color="000000"/>
              <w:right w:val="double" w:sz="4" w:space="0" w:color="000000"/>
            </w:tcBorders>
          </w:tcPr>
          <w:p>
            <w:pPr>
              <w:pStyle w:val="Normal1"/>
              <w:spacing w:lineRule="auto" w:line="256" w:before="0" w:after="0"/>
              <w:ind w:left="168" w:hanging="0"/>
              <w:jc w:val="left"/>
              <w:rPr/>
            </w:pPr>
            <w:r>
              <w:rPr>
                <w:rStyle w:val="DefaultParagraphFont"/>
                <w:rFonts w:eastAsia="Cambria" w:cs="Cambria" w:ascii="Cambria" w:hAnsi="Cambria"/>
                <w:i/>
                <w:sz w:val="18"/>
              </w:rPr>
              <w:t>w</w:t>
            </w:r>
          </w:p>
        </w:tc>
        <w:tc>
          <w:tcPr>
            <w:tcW w:w="636" w:type="dxa"/>
            <w:tcBorders>
              <w:top w:val="single" w:sz="4" w:space="0" w:color="000000"/>
              <w:left w:val="double" w:sz="4" w:space="0" w:color="000000"/>
              <w:bottom w:val="single" w:sz="4" w:space="0" w:color="000000"/>
              <w:right w:val="single" w:sz="4" w:space="0" w:color="000000"/>
            </w:tcBorders>
          </w:tcPr>
          <w:p>
            <w:pPr>
              <w:pStyle w:val="Normal1"/>
              <w:spacing w:lineRule="auto" w:line="256" w:before="0" w:after="0"/>
              <w:ind w:left="16" w:hanging="0"/>
              <w:jc w:val="center"/>
              <w:rPr/>
            </w:pPr>
            <w:r>
              <w:rPr>
                <w:rStyle w:val="DefaultParagraphFont"/>
                <w:sz w:val="16"/>
              </w:rPr>
              <w:t>16</w:t>
            </w:r>
          </w:p>
        </w:tc>
        <w:tc>
          <w:tcPr>
            <w:tcW w:w="992"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32</w:t>
            </w:r>
          </w:p>
        </w:tc>
        <w:tc>
          <w:tcPr>
            <w:tcW w:w="183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64</w:t>
            </w:r>
          </w:p>
        </w:tc>
      </w:tr>
      <w:tr>
        <w:trPr>
          <w:trHeight w:val="228" w:hRule="atLeast"/>
        </w:trPr>
        <w:tc>
          <w:tcPr>
            <w:tcW w:w="856" w:type="dxa"/>
            <w:tcBorders>
              <w:top w:val="single" w:sz="4" w:space="0" w:color="000000"/>
              <w:left w:val="single" w:sz="4" w:space="0" w:color="000000"/>
              <w:right w:val="double" w:sz="4" w:space="0" w:color="000000"/>
            </w:tcBorders>
          </w:tcPr>
          <w:p>
            <w:pPr>
              <w:pStyle w:val="Normal1"/>
              <w:spacing w:lineRule="auto" w:line="256" w:before="0" w:after="0"/>
              <w:ind w:left="0" w:right="61" w:hanging="0"/>
              <w:jc w:val="center"/>
              <w:rPr/>
            </w:pPr>
            <w:r>
              <w:rPr>
                <w:rStyle w:val="DefaultParagraphFont"/>
                <w:rFonts w:eastAsia="Cambria" w:cs="Cambria" w:ascii="Cambria" w:hAnsi="Cambria"/>
                <w:i/>
                <w:sz w:val="18"/>
              </w:rPr>
              <w:t>P</w:t>
            </w:r>
            <w:r>
              <w:rPr>
                <w:rStyle w:val="DefaultParagraphFont"/>
                <w:rFonts w:eastAsia="Cambria" w:cs="Cambria" w:ascii="Cambria" w:hAnsi="Cambria"/>
                <w:i/>
                <w:sz w:val="12"/>
              </w:rPr>
              <w:t>w</w:t>
            </w:r>
          </w:p>
        </w:tc>
        <w:tc>
          <w:tcPr>
            <w:tcW w:w="636" w:type="dxa"/>
            <w:tcBorders>
              <w:top w:val="single" w:sz="4" w:space="0" w:color="000000"/>
              <w:left w:val="double" w:sz="4" w:space="0" w:color="000000"/>
              <w:right w:val="single" w:sz="4" w:space="0" w:color="000000"/>
            </w:tcBorders>
          </w:tcPr>
          <w:p>
            <w:pPr>
              <w:pStyle w:val="Normal1"/>
              <w:spacing w:lineRule="auto" w:line="256" w:before="0" w:after="0"/>
              <w:ind w:left="20" w:hanging="0"/>
              <w:jc w:val="left"/>
              <w:rPr/>
            </w:pPr>
            <w:r>
              <w:rPr>
                <w:rStyle w:val="DefaultParagraphFont"/>
                <w:sz w:val="18"/>
              </w:rPr>
              <w:t>b7e1</w:t>
            </w:r>
          </w:p>
        </w:tc>
        <w:tc>
          <w:tcPr>
            <w:tcW w:w="992"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b7e15163</w:t>
            </w:r>
          </w:p>
        </w:tc>
        <w:tc>
          <w:tcPr>
            <w:tcW w:w="1839"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b7e15162 8aed2a6b</w:t>
            </w:r>
          </w:p>
        </w:tc>
      </w:tr>
      <w:tr>
        <w:trPr>
          <w:trHeight w:val="219" w:hRule="atLeast"/>
        </w:trPr>
        <w:tc>
          <w:tcPr>
            <w:tcW w:w="856" w:type="dxa"/>
            <w:tcBorders>
              <w:left w:val="single" w:sz="4" w:space="0" w:color="000000"/>
              <w:bottom w:val="single" w:sz="4" w:space="0" w:color="000000"/>
              <w:right w:val="double" w:sz="4" w:space="0" w:color="000000"/>
            </w:tcBorders>
          </w:tcPr>
          <w:p>
            <w:pPr>
              <w:pStyle w:val="Normal1"/>
              <w:spacing w:lineRule="auto" w:line="256" w:before="0" w:after="0"/>
              <w:ind w:left="0" w:right="33" w:hanging="0"/>
              <w:jc w:val="center"/>
              <w:rPr/>
            </w:pPr>
            <w:r>
              <w:rPr>
                <w:rStyle w:val="DefaultParagraphFont"/>
                <w:rFonts w:eastAsia="Cambria" w:cs="Cambria" w:ascii="Cambria" w:hAnsi="Cambria"/>
                <w:i/>
                <w:sz w:val="18"/>
              </w:rPr>
              <w:t>Q</w:t>
            </w:r>
            <w:r>
              <w:rPr>
                <w:rStyle w:val="DefaultParagraphFont"/>
                <w:rFonts w:eastAsia="Cambria" w:cs="Cambria" w:ascii="Cambria" w:hAnsi="Cambria"/>
                <w:i/>
                <w:sz w:val="12"/>
              </w:rPr>
              <w:t>w</w:t>
            </w:r>
          </w:p>
        </w:tc>
        <w:tc>
          <w:tcPr>
            <w:tcW w:w="636" w:type="dxa"/>
            <w:tcBorders>
              <w:left w:val="double" w:sz="4" w:space="0" w:color="000000"/>
              <w:bottom w:val="single" w:sz="4" w:space="0" w:color="000000"/>
              <w:right w:val="single" w:sz="4" w:space="0" w:color="000000"/>
            </w:tcBorders>
          </w:tcPr>
          <w:p>
            <w:pPr>
              <w:pStyle w:val="Normal1"/>
              <w:spacing w:lineRule="auto" w:line="256" w:before="0" w:after="0"/>
              <w:ind w:left="20" w:hanging="0"/>
              <w:jc w:val="left"/>
              <w:rPr/>
            </w:pPr>
            <w:r>
              <w:rPr>
                <w:rStyle w:val="DefaultParagraphFont"/>
                <w:sz w:val="18"/>
              </w:rPr>
              <w:t>9e37</w:t>
            </w:r>
          </w:p>
        </w:tc>
        <w:tc>
          <w:tcPr>
            <w:tcW w:w="992"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9e3779b9</w:t>
            </w:r>
          </w:p>
        </w:tc>
        <w:tc>
          <w:tcPr>
            <w:tcW w:w="1839"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9e3779b9 7f4a7c15</w:t>
            </w:r>
          </w:p>
        </w:tc>
      </w:tr>
    </w:tbl>
    <w:p>
      <w:pPr>
        <w:pStyle w:val="Normal1"/>
        <w:ind w:left="12" w:right="6" w:firstLine="397"/>
        <w:rPr/>
      </w:pPr>
      <w:r>
        <w:rPr/>
        <w:t xml:space="preserve">Рассмотрим кратко основные идеи построения алгоритма шифрования RC6. Заметим прежде всего, что, как и в шифрах DES и ГОСТ 28147-89, в каждом раунде RC6 одна половина блока используется для шифрования другой. Действительно, значение переменных </w:t>
      </w:r>
      <w:r>
        <w:rPr>
          <w:rStyle w:val="DefaultParagraphFont"/>
          <w:rFonts w:eastAsia="Cambria" w:cs="Cambria" w:ascii="Cambria" w:hAnsi="Cambria"/>
          <w:i/>
        </w:rPr>
        <w:t xml:space="preserve">t </w:t>
      </w:r>
      <w:r>
        <w:rPr/>
        <w:t xml:space="preserve">и </w:t>
      </w:r>
      <w:r>
        <w:rPr>
          <w:rStyle w:val="DefaultParagraphFont"/>
          <w:rFonts w:eastAsia="Cambria" w:cs="Cambria" w:ascii="Cambria" w:hAnsi="Cambria"/>
          <w:i/>
        </w:rPr>
        <w:t xml:space="preserve">u </w:t>
      </w:r>
      <w:r>
        <w:rPr/>
        <w:t xml:space="preserve">(строки 3–4 алгоритма 8.2) определяется только словами </w:t>
      </w:r>
      <w:r>
        <w:rPr>
          <w:rStyle w:val="DefaultParagraphFont"/>
          <w:rFonts w:eastAsia="Cambria" w:cs="Cambria" w:ascii="Cambria" w:hAnsi="Cambria"/>
          <w:i/>
        </w:rPr>
        <w:t xml:space="preserve">b </w:t>
      </w:r>
      <w:r>
        <w:rPr/>
        <w:t xml:space="preserve">и </w:t>
      </w:r>
      <w:r>
        <w:rPr>
          <w:rStyle w:val="DefaultParagraphFont"/>
          <w:rFonts w:eastAsia="Cambria" w:cs="Cambria" w:ascii="Cambria" w:hAnsi="Cambria"/>
          <w:i/>
        </w:rPr>
        <w:t xml:space="preserve">d </w:t>
      </w:r>
      <w:r>
        <w:rPr/>
        <w:t xml:space="preserve">соответственно. Затем эти переменные используются для модификации слов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c </w:t>
      </w:r>
      <w:r>
        <w:rPr/>
        <w:t xml:space="preserve">перед сложением с элементами ключа (строки 5–6). Таким образом, в </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c </w:t>
      </w:r>
      <w:r>
        <w:rPr/>
        <w:t xml:space="preserve">вносится зависимость от </w:t>
      </w:r>
      <w:r>
        <w:rPr>
          <w:rStyle w:val="DefaultParagraphFont"/>
          <w:rFonts w:eastAsia="Cambria" w:cs="Cambria" w:ascii="Cambria" w:hAnsi="Cambria"/>
          <w:i/>
        </w:rPr>
        <w:t xml:space="preserve">b </w:t>
      </w:r>
      <w:r>
        <w:rPr/>
        <w:t xml:space="preserve">и </w:t>
      </w:r>
      <w:r>
        <w:rPr>
          <w:rStyle w:val="DefaultParagraphFont"/>
          <w:rFonts w:eastAsia="Cambria" w:cs="Cambria" w:ascii="Cambria" w:hAnsi="Cambria"/>
          <w:i/>
        </w:rPr>
        <w:t>d</w:t>
      </w:r>
      <w:r>
        <w:rPr/>
        <w:t xml:space="preserve">. В следующем раунде пары </w:t>
      </w:r>
      <w:r>
        <w:rPr>
          <w:rStyle w:val="DefaultParagraphFont"/>
          <w:rFonts w:eastAsia="Cambria" w:cs="Cambria" w:ascii="Cambria" w:hAnsi="Cambria"/>
          <w:i/>
        </w:rPr>
        <w:t xml:space="preserve">a,c </w:t>
      </w:r>
      <w:r>
        <w:rPr/>
        <w:t xml:space="preserve">и </w:t>
      </w:r>
      <w:r>
        <w:rPr>
          <w:rStyle w:val="DefaultParagraphFont"/>
          <w:rFonts w:eastAsia="Cambria" w:cs="Cambria" w:ascii="Cambria" w:hAnsi="Cambria"/>
          <w:i/>
        </w:rPr>
        <w:t xml:space="preserve">b,d </w:t>
      </w:r>
      <w:r>
        <w:rPr/>
        <w:t xml:space="preserve">меняются ролями, причем </w:t>
      </w:r>
      <w:r>
        <w:rPr>
          <w:rStyle w:val="DefaultParagraphFont"/>
          <w:rFonts w:eastAsia="Cambria" w:cs="Cambria" w:ascii="Cambria" w:hAnsi="Cambria"/>
          <w:i/>
        </w:rPr>
        <w:t xml:space="preserve">b </w:t>
      </w:r>
      <w:r>
        <w:rPr/>
        <w:t xml:space="preserve">и </w:t>
      </w:r>
      <w:r>
        <w:rPr>
          <w:rStyle w:val="DefaultParagraphFont"/>
          <w:rFonts w:eastAsia="Cambria" w:cs="Cambria" w:ascii="Cambria" w:hAnsi="Cambria"/>
          <w:i/>
        </w:rPr>
        <w:t xml:space="preserve">d </w:t>
      </w:r>
      <w:r>
        <w:rPr/>
        <w:t>переставляются между собой (строка 7 алгоритма). Вследствие такой структуры шифра количество раундов должно быть четным.</w:t>
      </w:r>
    </w:p>
    <w:p>
      <w:pPr>
        <w:pStyle w:val="Normal1"/>
        <w:spacing w:lineRule="auto" w:line="314"/>
        <w:ind w:left="12" w:right="6" w:firstLine="397"/>
        <w:rPr/>
      </w:pPr>
      <w:r>
        <w:rPr/>
        <w:t xml:space="preserve">Выбранная для вычисления переменных </w:t>
      </w:r>
      <w:r>
        <w:rPr>
          <w:rStyle w:val="DefaultParagraphFont"/>
          <w:rFonts w:eastAsia="Cambria" w:cs="Cambria" w:ascii="Cambria" w:hAnsi="Cambria"/>
          <w:i/>
        </w:rPr>
        <w:t xml:space="preserve">t </w:t>
      </w:r>
      <w:r>
        <w:rPr/>
        <w:t xml:space="preserve">и </w:t>
      </w:r>
      <w:r>
        <w:rPr>
          <w:rStyle w:val="DefaultParagraphFont"/>
          <w:rFonts w:eastAsia="Cambria" w:cs="Cambria" w:ascii="Cambria" w:hAnsi="Cambria"/>
          <w:i/>
        </w:rPr>
        <w:t xml:space="preserve">u </w:t>
      </w:r>
      <w:r>
        <w:rPr/>
        <w:t xml:space="preserve">функция вида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 (2</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rPr>
        <w:t>) mod 2</w:t>
      </w:r>
      <w:r>
        <w:rPr>
          <w:rStyle w:val="DefaultParagraphFont"/>
          <w:rFonts w:eastAsia="Cambria" w:cs="Cambria" w:ascii="Cambria" w:hAnsi="Cambria"/>
          <w:i/>
          <w:position w:val="6"/>
          <w:sz w:val="13"/>
        </w:rPr>
        <w:t xml:space="preserve">w </w:t>
      </w:r>
      <w:r>
        <w:rPr/>
        <w:t xml:space="preserve">характеризуется сильной зависимостью старших бит своего значения от всех бит аргумента. Именно старшие биты </w:t>
      </w:r>
      <w:r>
        <w:rPr>
          <w:rStyle w:val="DefaultParagraphFont"/>
          <w:rFonts w:eastAsia="Cambria" w:cs="Cambria" w:ascii="Cambria" w:hAnsi="Cambria"/>
          <w:i/>
        </w:rPr>
        <w:t xml:space="preserve">f </w:t>
      </w:r>
      <w:r>
        <w:rPr/>
        <w:t>должны определять величину сдвига в строках 5–6 алгоритма. Поэтому необходимое их количество переносится в младшие разряды</w:t>
      </w:r>
      <w:r>
        <w:rPr>
          <w:rStyle w:val="DefaultParagraphFont"/>
          <w:rFonts w:eastAsia="Cambria" w:cs="Cambria" w:ascii="Cambria" w:hAnsi="Cambria"/>
          <w:i/>
        </w:rPr>
        <w:t xml:space="preserve">a </w:t>
      </w:r>
      <w:r>
        <w:rPr/>
        <w:t xml:space="preserve">и </w:t>
      </w:r>
      <w:r>
        <w:rPr>
          <w:rStyle w:val="DefaultParagraphFont"/>
          <w:rFonts w:eastAsia="Cambria" w:cs="Cambria" w:ascii="Cambria" w:hAnsi="Cambria"/>
          <w:i/>
        </w:rPr>
        <w:t xml:space="preserve">c </w:t>
      </w:r>
      <w:r>
        <w:rPr/>
        <w:t>использование «исключающего или» достаточно традицион-</w:t>
      </w:r>
      <w:r>
        <w:rPr>
          <w:rStyle w:val="DefaultParagraphFont"/>
          <w:rFonts w:eastAsia="Cambria" w:cs="Cambria" w:ascii="Cambria" w:hAnsi="Cambria"/>
          <w:i/>
        </w:rPr>
        <w:t xml:space="preserve">t </w:t>
      </w:r>
      <w:r>
        <w:rPr/>
        <w:t xml:space="preserve">и </w:t>
      </w:r>
      <w:r>
        <w:rPr>
          <w:rStyle w:val="DefaultParagraphFont"/>
          <w:rFonts w:eastAsia="Cambria" w:cs="Cambria" w:ascii="Cambria" w:hAnsi="Cambria"/>
          <w:i/>
        </w:rPr>
        <w:t xml:space="preserve">u </w:t>
      </w:r>
      <w:r>
        <w:rPr/>
        <w:t xml:space="preserve">посредством вращения </w:t>
      </w:r>
      <w:r>
        <w:rPr>
          <w:rStyle w:val="DefaultParagraphFont"/>
          <w:rFonts w:eastAsia="Cambria" w:cs="Cambria" w:ascii="Cambria" w:hAnsi="Cambria"/>
        </w:rPr>
        <w:t>←</w:t>
      </w:r>
      <w:r>
        <w:rPr>
          <w:rStyle w:val="DefaultParagraphFont"/>
          <w:rFonts w:eastAsia="Cambria" w:cs="Cambria" w:ascii="Cambria" w:hAnsi="Cambria"/>
          <w:i/>
          <w:iCs/>
          <w:szCs w:val="20"/>
        </w:rPr>
        <w:t xml:space="preserve"> </w:t>
      </w:r>
      <w:r>
        <w:rPr>
          <w:rStyle w:val="DefaultParagraphFont"/>
          <w:rFonts w:ascii="Cambria" w:hAnsi="Cambria" w:eastAsia="Cambria" w:cs="Cambria"/>
          <w:i/>
          <w:i/>
          <w:iCs/>
          <w:szCs w:val="20"/>
        </w:rPr>
        <w:t>֓</w:t>
      </w:r>
      <w:r>
        <w:rPr>
          <w:rStyle w:val="DefaultParagraphFont"/>
          <w:rFonts w:eastAsia="Cambria" w:cs="Cambria" w:ascii="Cambria" w:hAnsi="Cambria"/>
        </w:rPr>
        <w:t>log</w:t>
      </w:r>
      <w:r>
        <w:rPr>
          <w:rStyle w:val="DefaultParagraphFont"/>
          <w:rFonts w:eastAsia="Cambria" w:cs="Cambria" w:ascii="Cambria" w:hAnsi="Cambria"/>
          <w:i/>
        </w:rPr>
        <w:t>w</w:t>
      </w:r>
      <w:r>
        <w:rPr/>
        <w:t xml:space="preserve">. При модификации но, тогда как зависимое от данных вращение (операция </w:t>
      </w:r>
      <w:r>
        <w:rPr>
          <w:rStyle w:val="DefaultParagraphFont"/>
          <w:rFonts w:eastAsia="Cambria" w:cs="Cambria" w:ascii="Cambria" w:hAnsi="Cambria"/>
        </w:rPr>
        <w:t>←</w:t>
      </w:r>
      <w:r>
        <w:rPr>
          <w:rStyle w:val="DefaultParagraphFont"/>
          <w:rFonts w:ascii="Cambria" w:hAnsi="Cambria" w:eastAsia="Cambria" w:cs="Cambria"/>
          <w:i/>
          <w:i/>
          <w:iCs/>
          <w:szCs w:val="20"/>
        </w:rPr>
        <w:t>֓</w:t>
      </w:r>
      <w:r>
        <w:rPr/>
        <w:t>) — характерная особенность RC6 (заимствованная у его более простого предшественника RC5).</w:t>
      </w:r>
    </w:p>
    <w:p>
      <w:pPr>
        <w:pStyle w:val="Normal1"/>
        <w:ind w:left="12" w:right="6" w:firstLine="397"/>
        <w:rPr/>
      </w:pPr>
      <w:r>
        <w:rPr/>
        <w:t>Строки 1 и 8 алгоритма 8.2 скрывают значения слов, которые не изменялись в ходе первого и последнего раундов.</w:t>
      </w:r>
    </w:p>
    <w:p>
      <w:pPr>
        <w:pStyle w:val="Normal1"/>
        <w:ind w:left="12" w:right="6" w:firstLine="397"/>
        <w:rPr/>
      </w:pPr>
      <w:r>
        <w:rPr/>
        <w:t xml:space="preserve">Рекомендуемое количество раундов </w:t>
      </w:r>
      <w:r>
        <w:rPr>
          <w:rStyle w:val="DefaultParagraphFont"/>
          <w:rFonts w:eastAsia="Cambria" w:cs="Cambria" w:ascii="Cambria" w:hAnsi="Cambria"/>
          <w:i/>
        </w:rPr>
        <w:t xml:space="preserve">r </w:t>
      </w:r>
      <w:r>
        <w:rPr>
          <w:rStyle w:val="DefaultParagraphFont"/>
          <w:rFonts w:eastAsia="Cambria" w:cs="Cambria" w:ascii="Cambria" w:hAnsi="Cambria"/>
        </w:rPr>
        <w:t xml:space="preserve">= 20 </w:t>
      </w:r>
      <w:r>
        <w:rPr/>
        <w:t>связано с результатами исследования стойкости шифра по отношению к дифференциальному и линейному криптоанализу.</w:t>
      </w:r>
    </w:p>
    <w:p>
      <w:pPr>
        <w:pStyle w:val="Normal1"/>
        <w:spacing w:before="0" w:after="326"/>
        <w:ind w:left="12" w:right="6" w:firstLine="397"/>
        <w:rPr/>
      </w:pPr>
      <w:r>
        <w:rPr/>
        <w:t>В ходе исследований шифра слабых ключей не обнаружено, т.е. любой ключ, даже нулевой, обеспечивает заявляемую высокую стойкость шифра. Предполагается, что для RC6 не существует алгоритма взлома, лучшего, чем перебор ключей.</w:t>
      </w:r>
    </w:p>
    <w:p>
      <w:pPr>
        <w:pStyle w:val="Normal1"/>
        <w:spacing w:lineRule="auto" w:line="259" w:before="0" w:after="124"/>
        <w:ind w:left="-5" w:hanging="10"/>
        <w:jc w:val="left"/>
        <w:rPr/>
      </w:pPr>
      <w:r>
        <w:rPr/>
        <w:t>Шифр Rijndael (AES)</w:t>
      </w:r>
    </w:p>
    <w:p>
      <w:pPr>
        <w:pStyle w:val="Normal1"/>
        <w:ind w:left="12" w:right="6" w:hanging="0"/>
        <w:rPr/>
      </w:pPr>
      <w:r>
        <w:rPr/>
        <w:t>Авторами шифра Rijndael (читается «Рейндал») являются бельгийские специалисты В. Рейман (Vincent Rijmen) и Й. Даман (Joan Daemen). Этот шифр победил в упомянутом выше конкурсе AES и в 2001 году был принят в качестве нового стандарта США. Возможно, он будет играть такую же важную роль в практической криптографии, какая на протяжении десятилетий принадлежала DES. Rijndael заметно сложнее для описания, чем RC6 и ГОСТ 28147-89, хотя его компьютерная реализация достаточно эффективна. Мы представим только основную идею построения шифра. Детальное описание и примеры реализации Rijndal даны в [21, 25].</w:t>
      </w:r>
    </w:p>
    <w:p>
      <w:pPr>
        <w:pStyle w:val="Normal1"/>
        <w:ind w:left="12" w:right="6" w:firstLine="397"/>
        <w:rPr/>
      </w:pPr>
      <w:r>
        <w:rPr/>
        <w:t>Шифр Rijndael/AES характеризуется размером блока 128 бит, длиной ключа 128, 192 или 256 бит и количеством раундов 10, 12 или 14 в зависимости от длины ключа.</w:t>
      </w:r>
    </w:p>
    <w:p>
      <w:pPr>
        <w:pStyle w:val="Normal1"/>
        <w:ind w:left="12" w:right="6" w:firstLine="397"/>
        <w:rPr/>
      </w:pPr>
      <w:r>
        <w:rPr/>
        <w:t xml:space="preserve">Договоримся об основных обозначениях. Под словом будем понимать последовательность из четырех байт (32 бита). Байты в слове нумеруются с 0 (младший байт) по 3 (старший байт). Блок данных состоит из четырех слов, которые нумеруются также с 0 по 3. Для упрощения обозначений условимся, что номера байтов в слове и слов в блоке всегда приводятся по модулю 4 без явного указания на это. Блок данных рассматривается как матрица размером </w:t>
      </w:r>
      <w:r>
        <w:rPr>
          <w:rStyle w:val="DefaultParagraphFont"/>
          <w:rFonts w:eastAsia="Cambria" w:cs="Cambria" w:ascii="Cambria" w:hAnsi="Cambria"/>
        </w:rPr>
        <w:t xml:space="preserve">4 × 4 </w:t>
      </w:r>
      <w:r>
        <w:rPr/>
        <w:t xml:space="preserve">байта, причем слова соответствуют не строкам (как это обычно принято), а столбцам. Например </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position w:val="-1"/>
          <w:sz w:val="13"/>
        </w:rPr>
        <w:t>,</w:t>
      </w:r>
      <w:r>
        <w:rPr>
          <w:rStyle w:val="DefaultParagraphFont"/>
          <w:rFonts w:eastAsia="Cambria" w:cs="Cambria" w:ascii="Cambria" w:hAnsi="Cambria"/>
          <w:position w:val="-1"/>
          <w:sz w:val="13"/>
        </w:rPr>
        <w:t xml:space="preserve">3 </w:t>
      </w:r>
      <w:r>
        <w:rPr/>
        <w:t xml:space="preserve">обозначает второй байт третьего слова блока </w:t>
      </w:r>
      <w:r>
        <w:rPr>
          <w:rStyle w:val="DefaultParagraphFont"/>
          <w:rFonts w:eastAsia="Cambria" w:cs="Cambria" w:ascii="Cambria" w:hAnsi="Cambria"/>
          <w:i/>
        </w:rPr>
        <w:t>X</w:t>
      </w:r>
      <w:r>
        <w:rPr/>
        <w:t xml:space="preserve">. Однако запись с одним индексом обозначает слово, например,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t>— третье слово блока. Мы будем следовать этому соглашению, чтобы не менять связанной с ним терминологии Rijndael.</w:t>
      </w:r>
    </w:p>
    <w:p>
      <w:pPr>
        <w:pStyle w:val="Normal1"/>
        <w:spacing w:before="0" w:after="190"/>
        <w:ind w:left="12" w:right="6" w:firstLine="397"/>
        <w:rPr/>
      </w:pPr>
      <w:r>
        <w:rPr/>
        <w:t xml:space="preserve">Для выполнения преобразований в блоке используется раундовый ключ </w:t>
      </w:r>
      <w:r>
        <w:rPr>
          <w:rStyle w:val="DefaultParagraphFont"/>
          <w:rFonts w:eastAsia="Cambria" w:cs="Cambria" w:ascii="Cambria" w:hAnsi="Cambria"/>
          <w:i/>
        </w:rPr>
        <w:t xml:space="preserve">W </w:t>
      </w:r>
      <w:r>
        <w:rPr/>
        <w:t xml:space="preserve">, получаемый из секретного ключа </w:t>
      </w:r>
      <w:r>
        <w:rPr>
          <w:rStyle w:val="DefaultParagraphFont"/>
          <w:rFonts w:eastAsia="Cambria" w:cs="Cambria" w:ascii="Cambria" w:hAnsi="Cambria"/>
          <w:i/>
        </w:rPr>
        <w:t>K</w:t>
      </w:r>
      <w:r>
        <w:rPr/>
        <w:t xml:space="preserve">. Размер секретного ключа </w:t>
      </w:r>
      <w:r>
        <w:rPr>
          <w:rStyle w:val="DefaultParagraphFont"/>
          <w:rFonts w:eastAsia="Cambria" w:cs="Cambria" w:ascii="Cambria" w:hAnsi="Cambria"/>
          <w:i/>
        </w:rPr>
        <w:t xml:space="preserve">l </w:t>
      </w:r>
      <w:r>
        <w:rPr/>
        <w:t xml:space="preserve">определяет общее число раундов шифра </w:t>
      </w:r>
      <w:r>
        <w:rPr>
          <w:rStyle w:val="DefaultParagraphFont"/>
          <w:rFonts w:eastAsia="Cambria" w:cs="Cambria" w:ascii="Cambria" w:hAnsi="Cambria"/>
          <w:i/>
        </w:rPr>
        <w:t>r</w:t>
      </w:r>
      <w:r>
        <w:rPr/>
        <w:t>:</w:t>
      </w:r>
    </w:p>
    <w:p>
      <w:pPr>
        <w:pStyle w:val="Normal1"/>
        <w:spacing w:lineRule="auto" w:line="379" w:before="0" w:after="186"/>
        <w:ind w:left="2178" w:right="2168" w:hanging="10"/>
        <w:jc w:val="center"/>
        <w:rPr/>
      </w:pPr>
      <w:r>
        <w:rPr>
          <w:rStyle w:val="DefaultParagraphFont"/>
          <w:rFonts w:eastAsia="Cambria" w:cs="Cambria" w:ascii="Cambria" w:hAnsi="Cambria"/>
          <w:i/>
        </w:rPr>
        <w:t xml:space="preserve">l </w:t>
      </w:r>
      <w:r>
        <w:rPr>
          <w:rStyle w:val="DefaultParagraphFont"/>
          <w:rFonts w:eastAsia="Cambria" w:cs="Cambria" w:ascii="Cambria" w:hAnsi="Cambria"/>
        </w:rPr>
        <w:t>= 128</w:t>
        <w:tab/>
        <w:t>⇒</w:t>
        <w:tab/>
      </w:r>
      <w:r>
        <w:rPr>
          <w:rStyle w:val="DefaultParagraphFont"/>
          <w:rFonts w:eastAsia="Cambria" w:cs="Cambria" w:ascii="Cambria" w:hAnsi="Cambria"/>
          <w:i/>
        </w:rPr>
        <w:t xml:space="preserve">r </w:t>
      </w:r>
      <w:r>
        <w:rPr>
          <w:rStyle w:val="DefaultParagraphFont"/>
          <w:rFonts w:eastAsia="Cambria" w:cs="Cambria" w:ascii="Cambria" w:hAnsi="Cambria"/>
        </w:rPr>
        <w:t>= 10</w:t>
      </w:r>
      <w:r>
        <w:rPr>
          <w:rStyle w:val="DefaultParagraphFont"/>
          <w:rFonts w:eastAsia="Cambria" w:cs="Cambria" w:ascii="Cambria" w:hAnsi="Cambria"/>
          <w:i/>
        </w:rPr>
        <w:t xml:space="preserve">, l </w:t>
      </w:r>
      <w:r>
        <w:rPr>
          <w:rStyle w:val="DefaultParagraphFont"/>
          <w:rFonts w:eastAsia="Cambria" w:cs="Cambria" w:ascii="Cambria" w:hAnsi="Cambria"/>
        </w:rPr>
        <w:t>= 192</w:t>
        <w:tab/>
        <w:t>⇒</w:t>
        <w:tab/>
      </w:r>
      <w:r>
        <w:rPr>
          <w:rStyle w:val="DefaultParagraphFont"/>
          <w:rFonts w:eastAsia="Cambria" w:cs="Cambria" w:ascii="Cambria" w:hAnsi="Cambria"/>
          <w:i/>
        </w:rPr>
        <w:t xml:space="preserve">r </w:t>
      </w:r>
      <w:r>
        <w:rPr>
          <w:rStyle w:val="DefaultParagraphFont"/>
          <w:rFonts w:eastAsia="Cambria" w:cs="Cambria" w:ascii="Cambria" w:hAnsi="Cambria"/>
        </w:rPr>
        <w:t>= 12</w:t>
      </w:r>
      <w:r>
        <w:rPr>
          <w:rStyle w:val="DefaultParagraphFont"/>
          <w:rFonts w:eastAsia="Cambria" w:cs="Cambria" w:ascii="Cambria" w:hAnsi="Cambria"/>
          <w:i/>
        </w:rPr>
        <w:t xml:space="preserve">, l </w:t>
      </w:r>
      <w:r>
        <w:rPr>
          <w:rStyle w:val="DefaultParagraphFont"/>
          <w:rFonts w:eastAsia="Cambria" w:cs="Cambria" w:ascii="Cambria" w:hAnsi="Cambria"/>
        </w:rPr>
        <w:t>= 256</w:t>
        <w:tab/>
        <w:t>⇒</w:t>
        <w:tab/>
      </w:r>
      <w:r>
        <w:rPr>
          <w:rStyle w:val="DefaultParagraphFont"/>
          <w:rFonts w:eastAsia="Cambria" w:cs="Cambria" w:ascii="Cambria" w:hAnsi="Cambria"/>
          <w:i/>
        </w:rPr>
        <w:t xml:space="preserve">r </w:t>
      </w:r>
      <w:r>
        <w:rPr>
          <w:rStyle w:val="DefaultParagraphFont"/>
          <w:rFonts w:eastAsia="Cambria" w:cs="Cambria" w:ascii="Cambria" w:hAnsi="Cambria"/>
        </w:rPr>
        <w:t>= 14</w:t>
      </w:r>
      <w:r>
        <w:rPr>
          <w:rStyle w:val="DefaultParagraphFont"/>
          <w:rFonts w:eastAsia="Cambria" w:cs="Cambria" w:ascii="Cambria" w:hAnsi="Cambria"/>
          <w:i/>
        </w:rPr>
        <w:t>.</w:t>
      </w:r>
    </w:p>
    <w:p>
      <w:pPr>
        <w:pStyle w:val="Normal1"/>
        <w:spacing w:before="0" w:after="221"/>
        <w:ind w:left="12" w:right="6" w:hanging="0"/>
        <w:rPr/>
      </w:pPr>
      <w:r>
        <w:rPr/>
        <w:t>Раундовый ключ состоит из блоков (по 128 бит), количество которых равно числу раундов плюс 1,</w:t>
      </w:r>
    </w:p>
    <w:p>
      <w:pPr>
        <w:pStyle w:val="Normal1"/>
        <w:spacing w:lineRule="auto" w:line="264" w:before="0" w:after="184"/>
        <w:ind w:left="760" w:right="750" w:hanging="10"/>
        <w:jc w:val="center"/>
        <w:rPr/>
      </w:pPr>
      <w:r>
        <w:rPr>
          <w:rStyle w:val="DefaultParagraphFont"/>
          <w:rFonts w:eastAsia="Cambria" w:cs="Cambria" w:ascii="Cambria" w:hAnsi="Cambria"/>
          <w:i/>
        </w:rPr>
        <w:t xml:space="preserve">W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position w:val="-1"/>
          <w:sz w:val="13"/>
        </w:rPr>
        <w:t>0</w:t>
      </w:r>
      <w:r>
        <w:rPr>
          <w:rStyle w:val="DefaultParagraphFont"/>
          <w:rFonts w:eastAsia="Cambria" w:cs="Cambria" w:ascii="Cambria" w:hAnsi="Cambria"/>
          <w:i/>
        </w:rPr>
        <w:t>,W</w:t>
      </w:r>
      <w:r>
        <w:rPr>
          <w:rStyle w:val="DefaultParagraphFont"/>
          <w:rFonts w:eastAsia="Cambria" w:cs="Cambria" w:ascii="Cambria" w:hAnsi="Cambria"/>
          <w:position w:val="-1"/>
          <w:sz w:val="13"/>
        </w:rPr>
        <w:t>1</w:t>
      </w:r>
      <w:r>
        <w:rPr>
          <w:rStyle w:val="DefaultParagraphFont"/>
          <w:rFonts w:eastAsia="Cambria" w:cs="Cambria" w:ascii="Cambria" w:hAnsi="Cambria"/>
          <w:i/>
        </w:rPr>
        <w:t>,...,W</w:t>
      </w:r>
      <w:r>
        <w:rPr>
          <w:rStyle w:val="DefaultParagraphFont"/>
          <w:rFonts w:eastAsia="Cambria" w:cs="Cambria" w:ascii="Cambria" w:hAnsi="Cambria"/>
          <w:i/>
          <w:position w:val="-1"/>
          <w:sz w:val="13"/>
        </w:rPr>
        <w:t>r</w:t>
      </w:r>
      <w:r>
        <w:rPr>
          <w:rStyle w:val="DefaultParagraphFont"/>
          <w:rFonts w:eastAsia="Cambria" w:cs="Cambria" w:ascii="Cambria" w:hAnsi="Cambria"/>
          <w:i/>
        </w:rPr>
        <w:t>.</w:t>
      </w:r>
    </w:p>
    <w:p>
      <w:pPr>
        <w:pStyle w:val="Normal1"/>
        <w:spacing w:before="0" w:after="150"/>
        <w:ind w:left="12" w:right="6" w:firstLine="397"/>
        <w:rPr/>
      </w:pPr>
      <w:r>
        <w:rPr/>
        <w:t>В основу разработки Rijndael были положены три критерия: стойкость по отношению ко всем известным атакам, скорость и компактность кода, простота дизайна. В отличие от предыдущих рассмотренных нами шифров, Rijndael не использует какой-либо аналог структуры Фейстела. Каждый раунд состоит из трех различных обратимых преобразований, называемых слоями:</w:t>
      </w:r>
    </w:p>
    <w:p>
      <w:pPr>
        <w:pStyle w:val="Normal1"/>
        <w:numPr>
          <w:ilvl w:val="0"/>
          <w:numId w:val="46"/>
        </w:numPr>
        <w:spacing w:before="0" w:after="150"/>
        <w:ind w:right="6" w:hanging="277"/>
        <w:rPr/>
      </w:pPr>
      <w:r>
        <w:rPr/>
        <w:t>линейный смешивающий слой гарантирует высокую степень взаимопроникновения символов блока для маскировки статистических связей;</w:t>
      </w:r>
    </w:p>
    <w:p>
      <w:pPr>
        <w:pStyle w:val="Normal1"/>
        <w:numPr>
          <w:ilvl w:val="0"/>
          <w:numId w:val="46"/>
        </w:numPr>
        <w:spacing w:before="0" w:after="150"/>
        <w:ind w:right="6" w:hanging="277"/>
        <w:rPr/>
      </w:pPr>
      <w:r>
        <w:rPr/>
        <w:t>нелинейный слой реализован с помощью S-боксов, имеющих оптимальную нелинейность, и предотвращает возможность использования дифференциального, линейного и других современных методов криптоанализа;</w:t>
      </w:r>
    </w:p>
    <w:p>
      <w:pPr>
        <w:pStyle w:val="Normal1"/>
        <w:numPr>
          <w:ilvl w:val="0"/>
          <w:numId w:val="46"/>
        </w:numPr>
        <w:ind w:right="6" w:hanging="277"/>
        <w:rPr/>
      </w:pPr>
      <w:r>
        <w:rPr/>
        <w:t>слой сложения с ключом выполняет непосредственно шифрование.</w:t>
      </w:r>
    </w:p>
    <w:p>
      <w:pPr>
        <w:pStyle w:val="Normal1"/>
        <w:spacing w:before="0" w:after="400"/>
        <w:ind w:left="12" w:right="6" w:firstLine="397"/>
        <w:rPr/>
      </w:pPr>
      <w:r>
        <w:rPr/>
        <w:t>Шифр начинается и заканчивается сложением с ключом. Это позволяет закрыть вход первого раунда при атаке по известному тексту и сделать криптографически значимым результат последнего раунда.</w:t>
      </w:r>
    </w:p>
    <w:p>
      <w:pPr>
        <w:pStyle w:val="Normal1"/>
        <w:tabs>
          <w:tab w:val="center" w:pos="3313" w:leader="none"/>
        </w:tabs>
        <w:spacing w:lineRule="auto" w:line="247" w:before="0" w:after="26"/>
        <w:ind w:left="-15" w:hanging="0"/>
        <w:jc w:val="left"/>
        <w:rPr/>
      </w:pPr>
      <w:r>
        <w:rPr/>
        <w:t>Алгоритм 8.5.</w:t>
        <w:tab/>
        <w:t>Rijndael: шифрование блока</w:t>
      </w:r>
    </w:p>
    <w:p>
      <w:pPr>
        <w:pStyle w:val="Normal1"/>
        <w:spacing w:before="0" w:after="229"/>
        <w:ind w:left="12" w:right="1588" w:hanging="0"/>
        <w:rPr/>
      </w:pPr>
      <w:r>
        <w:rPr/>
        <w:t>ВХОД:</w:t>
        <w:tab/>
        <w:t xml:space="preserve">Блок </w:t>
      </w:r>
      <w:r>
        <w:rPr>
          <w:rStyle w:val="DefaultParagraphFont"/>
          <w:rFonts w:eastAsia="Cambria" w:cs="Cambria" w:ascii="Cambria" w:hAnsi="Cambria"/>
          <w:i/>
        </w:rPr>
        <w:t>X</w:t>
      </w:r>
      <w:r>
        <w:rPr/>
        <w:t xml:space="preserve">, раундовый ключ </w:t>
      </w:r>
      <w:r>
        <w:rPr>
          <w:rStyle w:val="DefaultParagraphFont"/>
          <w:rFonts w:eastAsia="Cambria" w:cs="Cambria" w:ascii="Cambria" w:hAnsi="Cambria"/>
          <w:i/>
        </w:rPr>
        <w:t xml:space="preserve">W </w:t>
      </w:r>
      <w:r>
        <w:rPr/>
        <w:t>. ВЫХОД:</w:t>
        <w:tab/>
        <w:t xml:space="preserve">Блок </w:t>
      </w:r>
      <w:r>
        <w:rPr>
          <w:rStyle w:val="DefaultParagraphFont"/>
          <w:rFonts w:eastAsia="Cambria" w:cs="Cambria" w:ascii="Cambria" w:hAnsi="Cambria"/>
          <w:i/>
        </w:rPr>
        <w:t xml:space="preserve">Y </w:t>
      </w:r>
      <w:r>
        <w:rPr/>
        <w:t>.</w:t>
      </w:r>
    </w:p>
    <w:p>
      <w:pPr>
        <w:pStyle w:val="Normal1"/>
        <w:spacing w:before="0" w:after="180"/>
        <w:ind w:left="686" w:right="6" w:hanging="0"/>
        <w:rPr/>
      </w:pPr>
      <w:r>
        <w:rPr/>
        <w:t>FOR</w:t>
      </w:r>
    </w:p>
    <w:p>
      <w:pPr>
        <w:pStyle w:val="Normal1"/>
        <w:tabs>
          <w:tab w:val="center" w:pos="334" w:leader="none"/>
          <w:tab w:val="center" w:pos="1747" w:leader="none"/>
          <w:tab w:val="center" w:pos="2906" w:leader="none"/>
        </w:tabs>
        <w:spacing w:lineRule="auto" w:line="266" w:before="0" w:after="124"/>
        <w:ind w:left="0" w:hanging="0"/>
        <w:jc w:val="left"/>
        <w:rPr/>
      </w:pPr>
      <w:r>
        <w:rPr>
          <w:rStyle w:val="DefaultParagraphFont"/>
          <w:sz w:val="22"/>
        </w:rPr>
        <w:tab/>
      </w:r>
      <w:r>
        <w:rPr/>
        <w:t>3.2.1.4.</w:t>
        <w:tab/>
      </w:r>
      <w:r>
        <w:rPr>
          <w:rStyle w:val="DefaultParagraphFont"/>
          <w:rFonts w:eastAsia="Cambria" w:cs="Cambria" w:ascii="Cambria" w:hAnsi="Cambria"/>
          <w:i/>
        </w:rPr>
        <w:t xml:space="preserve">Y </w:t>
      </w:r>
      <w:r>
        <w:rPr>
          <w:rStyle w:val="DefaultParagraphFont"/>
          <w:rFonts w:eastAsia="Cambria" w:cs="Cambria" w:ascii="Cambria" w:hAnsi="Cambria"/>
        </w:rPr>
        <w:t>←</w:t>
      </w:r>
      <w:r>
        <w:rPr>
          <w:rStyle w:val="DefaultParagraphFont"/>
          <w:rFonts w:eastAsia="Cambria" w:cs="Cambria" w:ascii="Cambria" w:hAnsi="Cambria"/>
          <w:i/>
        </w:rPr>
        <w:t>YXi</w:t>
      </w:r>
      <w:r>
        <w:rPr>
          <w:rStyle w:val="DefaultParagraphFont"/>
          <w:rFonts w:eastAsia="Cambria" w:cs="Cambria" w:ascii="Cambria" w:hAnsi="Cambria"/>
        </w:rPr>
        <w:t>←= 1⊕ShiftRows(</w:t>
      </w:r>
      <w:r>
        <w:rPr>
          <w:rStyle w:val="DefaultParagraphFont"/>
          <w:rFonts w:eastAsia="Cambria" w:cs="Cambria" w:ascii="Cambria" w:hAnsi="Cambria"/>
          <w:i/>
        </w:rPr>
        <w:t>W,</w:t>
      </w:r>
      <w:r>
        <w:rPr>
          <w:rStyle w:val="DefaultParagraphFont"/>
          <w:rFonts w:eastAsia="Cambria" w:cs="Cambria" w:ascii="Cambria" w:hAnsi="Cambria"/>
        </w:rPr>
        <w:t>2</w:t>
      </w:r>
      <w:r>
        <w:rPr>
          <w:rStyle w:val="DefaultParagraphFont"/>
          <w:rFonts w:eastAsia="Cambria" w:cs="Cambria" w:ascii="Cambria" w:hAnsi="Cambria"/>
          <w:position w:val="6"/>
          <w:sz w:val="13"/>
        </w:rPr>
        <w:t>0</w:t>
      </w:r>
      <w:r>
        <w:rPr>
          <w:rStyle w:val="DefaultParagraphFont"/>
          <w:rFonts w:eastAsia="Cambria" w:cs="Cambria" w:ascii="Cambria" w:hAnsi="Cambria"/>
          <w:i/>
        </w:rPr>
        <w:t>,...,r</w:t>
      </w:r>
      <w:r>
        <w:rPr/>
        <w:t>;</w:t>
        <w:tab/>
      </w:r>
      <w:r>
        <w:rPr>
          <w:rStyle w:val="DefaultParagraphFont"/>
          <w:rFonts w:eastAsia="Cambria" w:cs="Cambria" w:ascii="Cambria" w:hAnsi="Cambria"/>
        </w:rPr>
        <w:t>−</w:t>
      </w:r>
      <w:r>
        <w:rPr>
          <w:rStyle w:val="DefaultParagraphFont"/>
          <w:rFonts w:eastAsia="Cambria" w:cs="Cambria" w:ascii="Cambria" w:hAnsi="Cambria"/>
          <w:i/>
          <w:position w:val="-2"/>
          <w:sz w:val="20"/>
          <w:sz w:val="31"/>
        </w:rPr>
        <w:t>Y</w:t>
      </w:r>
      <w:r>
        <w:rPr>
          <w:rStyle w:val="DefaultParagraphFont"/>
          <w:rFonts w:eastAsia="Cambria" w:cs="Cambria" w:ascii="Cambria" w:hAnsi="Cambria"/>
          <w:i/>
        </w:rPr>
        <w:t>Y</w:t>
      </w:r>
      <w:r>
        <w:rPr>
          <w:rStyle w:val="DefaultParagraphFont"/>
          <w:rFonts w:eastAsia="Cambria" w:cs="Cambria" w:ascii="Cambria" w:hAnsi="Cambria"/>
          <w:position w:val="-2"/>
          <w:sz w:val="20"/>
          <w:sz w:val="31"/>
        </w:rPr>
        <w:t>)</w:t>
      </w:r>
      <w:r>
        <w:rPr>
          <w:rStyle w:val="DefaultParagraphFont"/>
          <w:rFonts w:eastAsia="Cambria" w:cs="Cambria" w:ascii="Cambria" w:hAnsi="Cambria"/>
        </w:rPr>
        <w:t>1)</w:t>
      </w:r>
      <w:r>
        <w:rPr/>
        <w:t>,,DO</w:t>
      </w:r>
    </w:p>
    <w:p>
      <w:pPr>
        <w:pStyle w:val="Normal1"/>
        <w:spacing w:lineRule="auto" w:line="256" w:before="0" w:after="0"/>
        <w:ind w:left="1529" w:hanging="10"/>
        <w:jc w:val="left"/>
        <w:rPr/>
      </w:pPr>
      <w:r>
        <w:rPr>
          <w:rStyle w:val="DefaultParagraphFont"/>
          <w:rFonts w:eastAsia="Cambria" w:cs="Cambria" w:ascii="Cambria" w:hAnsi="Cambria"/>
          <w:position w:val="-2"/>
          <w:sz w:val="20"/>
          <w:sz w:val="31"/>
        </w:rPr>
        <w:t>SubBytes(</w:t>
      </w:r>
    </w:p>
    <w:p>
      <w:pPr>
        <w:pStyle w:val="Normal1"/>
        <w:spacing w:lineRule="auto" w:line="628" w:before="0" w:after="0"/>
        <w:ind w:left="100" w:right="3219" w:firstLine="950"/>
        <w:rPr/>
      </w:pP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t>7.5.6.</w:t>
        <w:tab/>
      </w:r>
      <w:r>
        <w:rPr>
          <w:rStyle w:val="DefaultParagraphFont"/>
          <w:rFonts w:eastAsia="Cambria" w:cs="Cambria" w:ascii="Cambria" w:hAnsi="Cambria"/>
          <w:i/>
        </w:rPr>
        <w:t xml:space="preserve">Y </w:t>
      </w:r>
      <w:r>
        <w:rPr>
          <w:rStyle w:val="DefaultParagraphFont"/>
          <w:rFonts w:eastAsia="Cambria" w:cs="Cambria" w:ascii="Cambria" w:hAnsi="Cambria"/>
        </w:rPr>
        <w:t>←</w:t>
      </w:r>
      <w:r>
        <w:rPr>
          <w:rStyle w:val="DefaultParagraphFont"/>
          <w:rFonts w:eastAsia="Cambria" w:cs="Cambria" w:ascii="Cambria" w:hAnsi="Cambria"/>
          <w:i/>
        </w:rPr>
        <w:t>YY</w:t>
      </w:r>
      <w:r>
        <w:rPr>
          <w:rStyle w:val="DefaultParagraphFont"/>
          <w:rFonts w:eastAsia="Cambria" w:cs="Cambria" w:ascii="Cambria" w:hAnsi="Cambria"/>
        </w:rPr>
        <w:t>SubBytes(ShiftRows(← MixColumns(</w:t>
      </w:r>
      <w:r>
        <w:rPr>
          <w:rStyle w:val="DefaultParagraphFont"/>
          <w:rFonts w:eastAsia="Cambria" w:cs="Cambria" w:ascii="Cambria" w:hAnsi="Cambria"/>
          <w:i/>
          <w:position w:val="-2"/>
          <w:sz w:val="20"/>
          <w:sz w:val="31"/>
        </w:rPr>
        <w:t xml:space="preserve">Y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WY</w:t>
      </w:r>
      <w:r>
        <w:rPr>
          <w:rStyle w:val="DefaultParagraphFont"/>
          <w:rFonts w:eastAsia="Cambria" w:cs="Cambria" w:ascii="Cambria" w:hAnsi="Cambria"/>
          <w:i/>
          <w:sz w:val="14"/>
        </w:rPr>
        <w:t>i</w:t>
      </w:r>
      <w:r>
        <w:rPr>
          <w:rStyle w:val="DefaultParagraphFont"/>
          <w:rFonts w:eastAsia="Cambria" w:cs="Cambria" w:ascii="Cambria" w:hAnsi="Cambria"/>
          <w:i/>
        </w:rPr>
        <w:t>Y</w:t>
      </w:r>
      <w:r>
        <w:rPr/>
        <w:t>;</w:t>
      </w:r>
      <w:r>
        <w:rPr>
          <w:rStyle w:val="DefaultParagraphFont"/>
          <w:rFonts w:eastAsia="Cambria" w:cs="Cambria" w:ascii="Cambria" w:hAnsi="Cambria"/>
          <w:position w:val="-2"/>
          <w:sz w:val="20"/>
          <w:sz w:val="31"/>
        </w:rPr>
        <w:t>)</w:t>
      </w:r>
      <w:r>
        <w:rPr>
          <w:rStyle w:val="DefaultParagraphFont"/>
          <w:rFonts w:eastAsia="Cambria" w:cs="Cambria" w:ascii="Cambria" w:hAnsi="Cambria"/>
        </w:rPr>
        <w:t>)</w:t>
      </w:r>
      <w:r>
        <w:rPr/>
        <w:t>,,</w:t>
        <w:tab/>
      </w:r>
      <w:r>
        <w:rPr>
          <w:rStyle w:val="DefaultParagraphFont"/>
          <w:rFonts w:eastAsia="Cambria" w:cs="Cambria" w:ascii="Cambria" w:hAnsi="Cambria"/>
          <w:i/>
        </w:rPr>
        <w:t xml:space="preserve">Y </w:t>
      </w:r>
      <w:r>
        <w:rPr>
          <w:rStyle w:val="DefaultParagraphFont"/>
          <w:rFonts w:eastAsia="Cambria" w:cs="Cambria" w:ascii="Cambria" w:hAnsi="Cambria"/>
        </w:rPr>
        <w:t>)</w:t>
      </w:r>
      <w:r>
        <w:rPr/>
        <w:t>,</w:t>
      </w:r>
    </w:p>
    <w:p>
      <w:pPr>
        <w:pStyle w:val="Normal1"/>
        <w:spacing w:lineRule="auto" w:line="256" w:before="0" w:after="522"/>
        <w:ind w:left="1259" w:hanging="10"/>
        <w:jc w:val="left"/>
        <w:rPr/>
      </w:pPr>
      <w:r>
        <w:rPr>
          <w:rStyle w:val="DefaultParagraphFont"/>
          <w:rFonts w:eastAsia="Cambria" w:cs="Cambria" w:ascii="Cambria" w:hAnsi="Cambria"/>
        </w:rPr>
        <w:t>←</w:t>
      </w:r>
    </w:p>
    <w:p>
      <w:pPr>
        <w:pStyle w:val="Normal1"/>
        <w:numPr>
          <w:ilvl w:val="0"/>
          <w:numId w:val="47"/>
        </w:numPr>
        <w:ind w:right="6" w:hanging="686"/>
        <w:rPr/>
      </w:pP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 xml:space="preserve">Y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W</w:t>
      </w:r>
      <w:r>
        <w:rPr>
          <w:rStyle w:val="DefaultParagraphFont"/>
          <w:rFonts w:eastAsia="Cambria" w:cs="Cambria" w:ascii="Cambria" w:hAnsi="Cambria"/>
          <w:i/>
          <w:sz w:val="14"/>
        </w:rPr>
        <w:t xml:space="preserve">r </w:t>
      </w:r>
      <w:r>
        <w:rPr/>
        <w:t>;</w:t>
      </w:r>
    </w:p>
    <w:p>
      <w:pPr>
        <w:pStyle w:val="Normal1"/>
        <w:numPr>
          <w:ilvl w:val="0"/>
          <w:numId w:val="47"/>
        </w:numPr>
        <w:ind w:right="6" w:hanging="686"/>
        <w:rPr/>
      </w:pPr>
      <w:r>
        <w:rPr>
          <w:rStyle w:val="DefaultParagraphFont"/>
          <w:rFonts w:eastAsia="Cambria" w:cs="Cambria" w:ascii="Cambria" w:hAnsi="Cambria"/>
          <w:i/>
          <w:position w:val="-2"/>
          <w:sz w:val="20"/>
          <w:sz w:val="31"/>
        </w:rPr>
        <w:t xml:space="preserve">Y </w:t>
      </w:r>
      <w:r>
        <w:rPr>
          <w:rStyle w:val="DefaultParagraphFont"/>
          <w:rFonts w:eastAsia="Cambria" w:cs="Cambria" w:ascii="Cambria" w:hAnsi="Cambria"/>
        </w:rPr>
        <w:t>←</w:t>
      </w:r>
    </w:p>
    <w:p>
      <w:pPr>
        <w:pStyle w:val="Normal1"/>
        <w:numPr>
          <w:ilvl w:val="0"/>
          <w:numId w:val="47"/>
        </w:numPr>
        <w:spacing w:before="0" w:after="142"/>
        <w:ind w:right="6" w:hanging="686"/>
        <w:rPr/>
      </w:pPr>
      <w:r>
        <w:rPr/>
        <w:t xml:space="preserve">RETURN </w:t>
      </w:r>
      <w:r>
        <w:rPr>
          <w:rStyle w:val="DefaultParagraphFont"/>
          <w:rFonts w:eastAsia="Cambria" w:cs="Cambria" w:ascii="Cambria" w:hAnsi="Cambria"/>
          <w:i/>
          <w:position w:val="-2"/>
          <w:sz w:val="20"/>
          <w:sz w:val="31"/>
        </w:rPr>
        <w:t xml:space="preserve">Y </w:t>
      </w:r>
      <w:r>
        <w:rPr/>
        <w:t>.</w:t>
      </w:r>
    </w:p>
    <w:p>
      <w:pPr>
        <w:pStyle w:val="Normal1"/>
        <w:spacing w:before="0" w:after="126"/>
        <w:ind w:left="12" w:right="6" w:firstLine="397"/>
        <w:rPr/>
      </w:pPr>
      <w:r>
        <w:rPr/>
        <w:t xml:space="preserve">Процедура SubBytes (замена байтов) реализует слой нелинейного преобразования. Две другие процедуры ShiftRows (сдвиг строк) и MixColumns (перемешивание столбцов) представляют линейный смешивающий слой. Слой сложения с ключом реализован с помощью побитового «исключающего или» </w:t>
      </w:r>
      <w:r>
        <w:rPr>
          <w:rStyle w:val="DefaultParagraphFont"/>
          <w:rFonts w:eastAsia="Cambria" w:cs="Cambria" w:ascii="Cambria" w:hAnsi="Cambria"/>
        </w:rPr>
        <w:t>⊕</w:t>
      </w:r>
      <w:r>
        <w:rPr/>
        <w:t>.</w:t>
      </w:r>
    </w:p>
    <w:p>
      <w:pPr>
        <w:pStyle w:val="Normal1"/>
        <w:spacing w:before="0" w:after="113"/>
        <w:ind w:left="12" w:right="6" w:firstLine="397"/>
        <w:rPr/>
      </w:pPr>
      <w:r>
        <w:rPr/>
        <w:t>Обратим внимание на то, что в последнем раунде отсутствует преобразование MixColumns. На первый взгляд это кажется странным решением, ухудшающим структуру шифра. Но это не так. Обозначим шаги с 3 по 6 алгоритма соответственно через B, R, C и K, и запишем всю последовательность действий в виде линейной цепочки:</w:t>
      </w:r>
    </w:p>
    <w:p>
      <w:pPr>
        <w:pStyle w:val="Normal1"/>
        <w:tabs>
          <w:tab w:val="center" w:pos="3275" w:leader="none"/>
          <w:tab w:val="right" w:pos="6389" w:leader="none"/>
        </w:tabs>
        <w:spacing w:lineRule="auto" w:line="264" w:before="0" w:after="205"/>
        <w:ind w:left="0" w:hanging="0"/>
        <w:jc w:val="left"/>
        <w:rPr/>
      </w:pPr>
      <w:r>
        <w:rPr>
          <w:rStyle w:val="DefaultParagraphFont"/>
          <w:sz w:val="22"/>
        </w:rPr>
        <w:tab/>
      </w:r>
      <w:r>
        <w:rPr>
          <w:rStyle w:val="DefaultParagraphFont"/>
          <w:rFonts w:eastAsia="Cambria" w:cs="Cambria" w:ascii="Cambria" w:hAnsi="Cambria"/>
        </w:rPr>
        <w:t>KBRCKBRCK···BRCKBRK</w:t>
      </w:r>
      <w:r>
        <w:rPr>
          <w:rStyle w:val="DefaultParagraphFont"/>
          <w:rFonts w:eastAsia="Cambria" w:cs="Cambria" w:ascii="Cambria" w:hAnsi="Cambria"/>
          <w:i/>
        </w:rPr>
        <w:t>.</w:t>
        <w:tab/>
      </w:r>
      <w:r>
        <w:rPr/>
        <w:t>(8.8)</w:t>
      </w:r>
    </w:p>
    <w:p>
      <w:pPr>
        <w:pStyle w:val="Normal1"/>
        <w:spacing w:before="0" w:after="113"/>
        <w:ind w:left="12" w:right="6" w:hanging="0"/>
        <w:rPr/>
      </w:pPr>
      <w:r>
        <w:rPr/>
        <w:t>Чтобы расшифровать блок, нужно выполнить все действия в обратном порядке, используя обратные операции. Как будет показано ниже, преобразования B и R можно поменять местами без изменения результата, преобразования C и K также можно поменять местами при условии некоторого изменения раундового ключа. При выполнении такой перестановки последовательность (8.8) запишется в виде</w:t>
      </w:r>
    </w:p>
    <w:p>
      <w:pPr>
        <w:pStyle w:val="Normal1"/>
        <w:spacing w:lineRule="auto" w:line="247" w:before="0" w:after="13"/>
        <w:ind w:left="10" w:right="5" w:hanging="10"/>
        <w:jc w:val="right"/>
        <w:rPr/>
      </w:pPr>
      <w:r>
        <w:rPr>
          <w:rStyle w:val="DefaultParagraphFont"/>
          <w:rFonts w:eastAsia="Cambria" w:cs="Cambria" w:ascii="Cambria" w:hAnsi="Cambria"/>
        </w:rPr>
        <w:t>KRBKCRBKC···RBKCRBK</w:t>
      </w:r>
      <w:r>
        <w:rPr>
          <w:rStyle w:val="DefaultParagraphFont"/>
          <w:rFonts w:eastAsia="Cambria" w:cs="Cambria" w:ascii="Cambria" w:hAnsi="Cambria"/>
          <w:i/>
        </w:rPr>
        <w:t>.</w:t>
        <w:tab/>
      </w:r>
      <w:r>
        <w:rPr/>
        <w:t>(8.9) Последовательность (8.9), прочитанная справа налево, теперь точно совпадает с (8.8). Это означает, что блок можно дешифровать, используя ту же последовательность действий, что и при его шифровании. Здесь важно то, что, как будет показано ниже, последовательность действий BRCK может быть эфективно реализована с помощью табличных вычислений, причем все необходимые таблицы задаются константно, т.е. не зависят ни от ключа, ни от данных. Сейчас мы перейдем непосредственно к описанию преобразований BRC, хотя в интересах практической реализации шифра Rijndael можно просто использовать табличные алгоритмы, приведенные ниже, и не вдаваться в подробности выполнения преобразований.</w:t>
      </w:r>
    </w:p>
    <w:p>
      <w:pPr>
        <w:pStyle w:val="Normal1"/>
        <w:ind w:left="12" w:right="6" w:firstLine="397"/>
        <w:rPr/>
      </w:pPr>
      <w:r>
        <w:rPr/>
        <w:t>Чтобы понять, как выполняются преобразования блока в шифре Rijndael, необходимо освоить арифметику полиномов (см., например,</w:t>
      </w:r>
    </w:p>
    <w:p>
      <w:pPr>
        <w:pStyle w:val="Normal1"/>
        <w:ind w:left="12" w:right="6" w:hanging="0"/>
        <w:rPr/>
      </w:pPr>
      <w:r>
        <w:rPr/>
        <w:t>[9]).</w:t>
      </w:r>
    </w:p>
    <w:p>
      <w:pPr>
        <w:pStyle w:val="Normal1"/>
        <w:ind w:left="12" w:right="6" w:firstLine="397"/>
        <w:rPr/>
      </w:pPr>
      <w:r>
        <w:rPr/>
        <w:t>Каждый байт данных рассматривается как полином с коэффициентами 0 и 1, действия с коэффициентами производятся по модулю</w:t>
      </w:r>
    </w:p>
    <w:p>
      <w:pPr>
        <w:pStyle w:val="Normal1"/>
        <w:ind w:left="12" w:right="6" w:hanging="0"/>
        <w:rPr/>
      </w:pPr>
      <w:r>
        <w:rPr/>
        <w:t>2. Например,</w:t>
      </w:r>
    </w:p>
    <w:p>
      <w:pPr>
        <w:pStyle w:val="Normal1"/>
        <w:spacing w:lineRule="auto" w:line="264" w:before="0" w:after="114"/>
        <w:ind w:left="213" w:right="204" w:hanging="10"/>
        <w:jc w:val="center"/>
        <w:rPr/>
      </w:pPr>
      <w:r>
        <w:rPr>
          <w:rStyle w:val="DefaultParagraphFont"/>
          <w:rFonts w:eastAsia="Cambria" w:cs="Cambria" w:ascii="Cambria" w:hAnsi="Cambria"/>
        </w:rPr>
        <w:t xml:space="preserve">10010011 =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xml:space="preserve">+ </w:t>
      </w:r>
      <w:r>
        <w:rPr>
          <w:rStyle w:val="DefaultParagraphFont"/>
          <w:rFonts w:eastAsia="Cambria" w:cs="Cambria" w:ascii="Cambria" w:hAnsi="Cambria"/>
          <w:i/>
        </w:rPr>
        <w:t xml:space="preserve">x </w:t>
      </w:r>
      <w:r>
        <w:rPr>
          <w:rStyle w:val="DefaultParagraphFont"/>
          <w:rFonts w:eastAsia="Cambria" w:cs="Cambria" w:ascii="Cambria" w:hAnsi="Cambria"/>
        </w:rPr>
        <w:t>+ 1</w:t>
      </w:r>
      <w:r>
        <w:rPr>
          <w:rStyle w:val="DefaultParagraphFont"/>
          <w:rFonts w:eastAsia="Cambria" w:cs="Cambria" w:ascii="Cambria" w:hAnsi="Cambria"/>
          <w:i/>
        </w:rPr>
        <w:t>,</w:t>
      </w:r>
    </w:p>
    <w:p>
      <w:pPr>
        <w:pStyle w:val="Normal1"/>
        <w:spacing w:lineRule="auto" w:line="264" w:before="0" w:after="99"/>
        <w:ind w:left="213" w:right="204" w:hanging="10"/>
        <w:jc w:val="center"/>
        <w:rPr/>
      </w:pPr>
      <w:r>
        <w:rPr>
          <w:rStyle w:val="DefaultParagraphFont"/>
          <w:rFonts w:eastAsia="Cambria" w:cs="Cambria" w:ascii="Cambria" w:hAnsi="Cambria"/>
        </w:rPr>
        <w:t>10010011 + 01010001 = 11000010</w:t>
      </w:r>
      <w:r>
        <w:rPr>
          <w:rStyle w:val="DefaultParagraphFont"/>
          <w:rFonts w:eastAsia="Cambria" w:cs="Cambria" w:ascii="Cambria" w:hAnsi="Cambria"/>
          <w:i/>
        </w:rPr>
        <w:t>,</w:t>
      </w:r>
    </w:p>
    <w:p>
      <w:pPr>
        <w:pStyle w:val="Normal1"/>
        <w:spacing w:lineRule="auto" w:line="264" w:before="0" w:after="225"/>
        <w:ind w:left="213" w:right="204" w:hanging="10"/>
        <w:jc w:val="center"/>
        <w:rPr/>
      </w:pPr>
      <w:r>
        <w:rPr>
          <w:rStyle w:val="DefaultParagraphFont"/>
          <w:rFonts w:eastAsia="Cambria" w:cs="Cambria" w:ascii="Cambria" w:hAnsi="Cambria"/>
        </w:rPr>
        <w:t>10010011 · 00000010 = 100100110</w:t>
      </w:r>
      <w:r>
        <w:rPr>
          <w:rStyle w:val="DefaultParagraphFont"/>
          <w:rFonts w:eastAsia="Cambria" w:cs="Cambria" w:ascii="Cambria" w:hAnsi="Cambria"/>
          <w:i/>
        </w:rPr>
        <w:t>.</w:t>
      </w:r>
    </w:p>
    <w:p>
      <w:pPr>
        <w:pStyle w:val="Normal1"/>
        <w:spacing w:before="0" w:after="202"/>
        <w:ind w:left="12" w:right="6" w:hanging="0"/>
        <w:rPr/>
      </w:pPr>
      <w:r>
        <w:rPr/>
        <w:t xml:space="preserve">В шифре Rijndael полиномы-байты умножаются по модулю полинома </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8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 xml:space="preserve">x </w:t>
      </w:r>
      <w:r>
        <w:rPr>
          <w:rStyle w:val="DefaultParagraphFont"/>
          <w:rFonts w:eastAsia="Cambria" w:cs="Cambria" w:ascii="Cambria" w:hAnsi="Cambria"/>
        </w:rPr>
        <w:t>+ 1</w:t>
      </w:r>
      <w:r>
        <w:rPr/>
        <w:t>. Например,</w:t>
      </w:r>
    </w:p>
    <w:p>
      <w:pPr>
        <w:pStyle w:val="Normal1"/>
        <w:spacing w:lineRule="auto" w:line="266" w:before="0" w:after="291"/>
        <w:ind w:left="59" w:hanging="10"/>
        <w:rPr/>
      </w:pPr>
      <w:r>
        <w:rPr>
          <w:rStyle w:val="DefaultParagraphFont"/>
          <w:rFonts w:eastAsia="Cambria" w:cs="Cambria" w:ascii="Cambria" w:hAnsi="Cambria"/>
        </w:rPr>
        <w:t xml:space="preserve">10010011 · 00000010 mod </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 100100110 − 100011011 = 000111101</w:t>
      </w:r>
    </w:p>
    <w:p>
      <w:pPr>
        <w:pStyle w:val="Normal1"/>
        <w:spacing w:before="0" w:after="27"/>
        <w:ind w:left="12" w:right="6" w:hanging="0"/>
        <w:rPr/>
      </w:pPr>
      <w:r>
        <w:rPr/>
        <w:t xml:space="preserve">(вычитание по модулю 2 эквивалентно сложению). Выбранный полином </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w:t>
      </w:r>
      <w:r>
        <w:rPr/>
        <w:t xml:space="preserve">нельзя представить как произведение других полиномов с двоичными коэффициентами (это аналог простого числа в арифметике полиномов). В результате любой полином </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 06 </w:t>
      </w:r>
      <w:r>
        <w:rPr/>
        <w:t xml:space="preserve">имеет инверсию, т.е. полином </w:t>
      </w:r>
      <w:r>
        <w:rPr>
          <w:rStyle w:val="DefaultParagraphFont"/>
          <w:rFonts w:eastAsia="Cambria" w:cs="Cambria" w:ascii="Cambria" w:hAnsi="Cambria"/>
          <w:i/>
        </w:rPr>
        <w:t>a</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 xml:space="preserve">, такой, что </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 </w:t>
      </w:r>
      <w:r>
        <w:rPr>
          <w:rStyle w:val="DefaultParagraphFont"/>
          <w:rFonts w:eastAsia="Cambria" w:cs="Cambria" w:ascii="Cambria" w:hAnsi="Cambria"/>
          <w:i/>
        </w:rPr>
        <w:t>a</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mod </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 1 </w:t>
      </w:r>
      <w:r>
        <w:rPr/>
        <w:t>(инверсия вычисляется с помощью обобщенного алгоритма Евклида, в котором все числа заменены на полиномы). На языке теории групп говорят, что в этом случае полиномы-байты образуют поле F</w:t>
      </w:r>
      <w:r>
        <w:rPr>
          <w:rStyle w:val="DefaultParagraphFont"/>
          <w:rFonts w:eastAsia="Cambria" w:cs="Cambria" w:ascii="Cambria" w:hAnsi="Cambria"/>
          <w:position w:val="-1"/>
          <w:sz w:val="13"/>
        </w:rPr>
        <w:t>2</w:t>
      </w:r>
      <w:r>
        <w:rPr>
          <w:rStyle w:val="DefaultParagraphFont"/>
          <w:rFonts w:eastAsia="Cambria" w:cs="Cambria" w:ascii="Cambria" w:hAnsi="Cambria"/>
          <w:sz w:val="10"/>
        </w:rPr>
        <w:t xml:space="preserve">8 </w:t>
      </w:r>
      <w:r>
        <w:rPr/>
        <w:t>.</w:t>
      </w:r>
    </w:p>
    <w:p>
      <w:pPr>
        <w:pStyle w:val="Normal1"/>
        <w:spacing w:before="0" w:after="214"/>
        <w:ind w:left="12" w:right="6" w:firstLine="397"/>
        <w:rPr/>
      </w:pPr>
      <w:r>
        <w:rPr/>
        <w:t>Каждое слово данных представляется уже как полином с коэффициентами в F</w:t>
      </w:r>
      <w:r>
        <w:rPr>
          <w:rStyle w:val="DefaultParagraphFont"/>
          <w:rFonts w:eastAsia="Cambria" w:cs="Cambria" w:ascii="Cambria" w:hAnsi="Cambria"/>
          <w:position w:val="-1"/>
          <w:sz w:val="13"/>
        </w:rPr>
        <w:t>2</w:t>
      </w:r>
      <w:r>
        <w:rPr>
          <w:rStyle w:val="DefaultParagraphFont"/>
          <w:rFonts w:eastAsia="Cambria" w:cs="Cambria" w:ascii="Cambria" w:hAnsi="Cambria"/>
          <w:sz w:val="10"/>
        </w:rPr>
        <w:t xml:space="preserve">8 </w:t>
      </w:r>
      <w:r>
        <w:rPr/>
        <w:t>. Например,</w:t>
      </w:r>
    </w:p>
    <w:p>
      <w:pPr>
        <w:pStyle w:val="Normal1"/>
        <w:spacing w:lineRule="auto" w:line="264" w:before="0" w:after="186"/>
        <w:ind w:left="213" w:right="204" w:hanging="10"/>
        <w:jc w:val="center"/>
        <w:rPr/>
      </w:pPr>
      <w:r>
        <w:rPr>
          <w:rStyle w:val="DefaultParagraphFont"/>
          <w:rFonts w:eastAsia="Cambria" w:cs="Cambria" w:ascii="Cambria" w:hAnsi="Cambria"/>
        </w:rPr>
        <w:t>0x7500a302 = (0x75)</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(0xa3)</w:t>
      </w:r>
      <w:r>
        <w:rPr>
          <w:rStyle w:val="DefaultParagraphFont"/>
          <w:rFonts w:eastAsia="Cambria" w:cs="Cambria" w:ascii="Cambria" w:hAnsi="Cambria"/>
          <w:i/>
        </w:rPr>
        <w:t xml:space="preserve">x </w:t>
      </w:r>
      <w:r>
        <w:rPr>
          <w:rStyle w:val="DefaultParagraphFont"/>
          <w:rFonts w:eastAsia="Cambria" w:cs="Cambria" w:ascii="Cambria" w:hAnsi="Cambria"/>
        </w:rPr>
        <w:t>+ 2</w:t>
      </w:r>
    </w:p>
    <w:p>
      <w:pPr>
        <w:pStyle w:val="Normal1"/>
        <w:ind w:left="12" w:right="6" w:hanging="0"/>
        <w:rPr/>
      </w:pPr>
      <w:r>
        <w:rPr/>
        <w:t>(префикс 0x означает запись числа в шестнадцатиричной системе).</w:t>
      </w:r>
    </w:p>
    <w:p>
      <w:pPr>
        <w:pStyle w:val="Normal1"/>
        <w:ind w:left="12" w:right="6" w:firstLine="397"/>
        <w:rPr/>
      </w:pPr>
      <w:r>
        <w:rPr/>
        <w:t xml:space="preserve">Преобразование </w:t>
      </w:r>
      <w:r>
        <w:rPr>
          <w:rStyle w:val="DefaultParagraphFont"/>
          <w:rFonts w:eastAsia="Cambria" w:cs="Cambria" w:ascii="Cambria" w:hAnsi="Cambria"/>
        </w:rPr>
        <w:t>SubBytes(</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t xml:space="preserve">действует независимо на каждый байт </w:t>
      </w:r>
      <w:r>
        <w:rPr>
          <w:rStyle w:val="DefaultParagraphFont"/>
          <w:rFonts w:eastAsia="Cambria" w:cs="Cambria" w:ascii="Cambria" w:hAnsi="Cambria"/>
          <w:i/>
        </w:rPr>
        <w:t xml:space="preserve">b </w:t>
      </w:r>
      <w:r>
        <w:rPr/>
        <w:t xml:space="preserve">в </w:t>
      </w:r>
      <w:r>
        <w:rPr>
          <w:rStyle w:val="DefaultParagraphFont"/>
          <w:rFonts w:eastAsia="Cambria" w:cs="Cambria" w:ascii="Cambria" w:hAnsi="Cambria"/>
          <w:i/>
        </w:rPr>
        <w:t xml:space="preserve">Y </w:t>
      </w:r>
      <w:r>
        <w:rPr/>
        <w:t>:</w:t>
      </w:r>
    </w:p>
    <w:p>
      <w:pPr>
        <w:pStyle w:val="Normal1"/>
        <w:spacing w:lineRule="auto" w:line="264" w:before="0" w:after="68"/>
        <w:ind w:left="10" w:right="-15" w:hanging="10"/>
        <w:jc w:val="right"/>
        <w:rPr/>
      </w:pPr>
      <w:r>
        <w:rPr/>
        <w:drawing>
          <wp:inline distT="0" distB="0" distL="0" distR="0">
            <wp:extent cx="3813175" cy="381000"/>
            <wp:effectExtent l="0" t="0" r="0" b="0"/>
            <wp:docPr id="149" name="Picture 411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11138" descr=""/>
                    <pic:cNvPicPr>
                      <a:picLocks noChangeAspect="1" noChangeArrowheads="1"/>
                    </pic:cNvPicPr>
                  </pic:nvPicPr>
                  <pic:blipFill>
                    <a:blip r:embed="rId177"/>
                    <a:stretch>
                      <a:fillRect/>
                    </a:stretch>
                  </pic:blipFill>
                  <pic:spPr bwMode="auto">
                    <a:xfrm>
                      <a:off x="0" y="0"/>
                      <a:ext cx="3813175" cy="381000"/>
                    </a:xfrm>
                    <a:prstGeom prst="rect">
                      <a:avLst/>
                    </a:prstGeom>
                  </pic:spPr>
                </pic:pic>
              </a:graphicData>
            </a:graphic>
          </wp:inline>
        </w:drawing>
      </w:r>
      <w:r>
        <w:rPr>
          <w:rStyle w:val="DefaultParagraphFont"/>
          <w:rFonts w:eastAsia="Cambria" w:cs="Cambria" w:ascii="Cambria" w:hAnsi="Cambria"/>
          <w:i/>
        </w:rPr>
        <w:t>.</w:t>
      </w:r>
    </w:p>
    <w:p>
      <w:pPr>
        <w:pStyle w:val="Normal1"/>
        <w:spacing w:before="0" w:after="176"/>
        <w:ind w:left="12" w:right="6" w:hanging="0"/>
        <w:rPr/>
      </w:pPr>
      <w:r>
        <w:rPr/>
        <w:t xml:space="preserve">Результаты этого преобразования, заранее подсчитанные для каждого байта от 0 до 255, заносятся в таблицу S. Тогда преобразование </w:t>
      </w:r>
      <w:r>
        <w:rPr>
          <w:rStyle w:val="DefaultParagraphFont"/>
          <w:rFonts w:eastAsia="Cambria" w:cs="Cambria" w:ascii="Cambria" w:hAnsi="Cambria"/>
        </w:rPr>
        <w:t>SubBytes(</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t xml:space="preserve">сводится к выполнению для каждого байта </w:t>
      </w:r>
      <w:r>
        <w:rPr>
          <w:rStyle w:val="DefaultParagraphFont"/>
          <w:rFonts w:eastAsia="Cambria" w:cs="Cambria" w:ascii="Cambria" w:hAnsi="Cambria"/>
          <w:i/>
        </w:rPr>
        <w:t xml:space="preserve">b </w:t>
      </w:r>
      <w:r>
        <w:rPr/>
        <w:t xml:space="preserve">в </w:t>
      </w:r>
      <w:r>
        <w:rPr>
          <w:rStyle w:val="DefaultParagraphFont"/>
          <w:rFonts w:eastAsia="Cambria" w:cs="Cambria" w:ascii="Cambria" w:hAnsi="Cambria"/>
          <w:i/>
        </w:rPr>
        <w:t xml:space="preserve">Y </w:t>
      </w:r>
      <w:r>
        <w:rPr/>
        <w:t xml:space="preserve">операции </w:t>
      </w:r>
      <w:r>
        <w:rPr>
          <w:rStyle w:val="DefaultParagraphFont"/>
          <w:rFonts w:eastAsia="Cambria" w:cs="Cambria" w:ascii="Cambria" w:hAnsi="Cambria"/>
          <w:i/>
        </w:rPr>
        <w:t xml:space="preserve">b </w:t>
      </w:r>
      <w:r>
        <w:rPr>
          <w:rStyle w:val="DefaultParagraphFont"/>
          <w:rFonts w:eastAsia="Cambria" w:cs="Cambria" w:ascii="Cambria" w:hAnsi="Cambria"/>
        </w:rPr>
        <w:t>← S[</w:t>
      </w:r>
      <w:r>
        <w:rPr>
          <w:rStyle w:val="DefaultParagraphFont"/>
          <w:rFonts w:eastAsia="Cambria" w:cs="Cambria" w:ascii="Cambria" w:hAnsi="Cambria"/>
          <w:i/>
        </w:rPr>
        <w:t>b</w:t>
      </w:r>
      <w:r>
        <w:rPr>
          <w:rStyle w:val="DefaultParagraphFont"/>
          <w:rFonts w:eastAsia="Cambria" w:cs="Cambria" w:ascii="Cambria" w:hAnsi="Cambria"/>
        </w:rPr>
        <w:t>]</w:t>
      </w:r>
      <w:r>
        <w:rPr>
          <w:rStyle w:val="DefaultParagraphFont"/>
          <w:rFonts w:eastAsia="Cambria" w:cs="Cambria" w:ascii="Cambria" w:hAnsi="Cambria"/>
          <w:i/>
        </w:rPr>
        <w:t>.</w:t>
      </w:r>
    </w:p>
    <w:p>
      <w:pPr>
        <w:pStyle w:val="Normal1"/>
        <w:ind w:left="12" w:right="6" w:hanging="0"/>
        <w:rPr/>
      </w:pPr>
      <w:r>
        <w:rPr/>
        <w:t>Содержимое таблицы S в явном виде приведено в [21].</w:t>
      </w:r>
    </w:p>
    <w:p>
      <w:pPr>
        <w:pStyle w:val="Normal1"/>
        <w:ind w:left="12" w:right="6" w:firstLine="397"/>
        <w:rPr/>
      </w:pPr>
      <w:r>
        <w:rPr/>
        <w:t xml:space="preserve">Преобразование </w:t>
      </w:r>
      <w:r>
        <w:rPr>
          <w:rStyle w:val="DefaultParagraphFont"/>
          <w:rFonts w:eastAsia="Cambria" w:cs="Cambria" w:ascii="Cambria" w:hAnsi="Cambria"/>
        </w:rPr>
        <w:t>ShiftRows(</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t xml:space="preserve">действует на каждую строку </w:t>
      </w:r>
      <w:r>
        <w:rPr>
          <w:rStyle w:val="DefaultParagraphFont"/>
          <w:rFonts w:eastAsia="Cambria" w:cs="Cambria" w:ascii="Cambria" w:hAnsi="Cambria"/>
          <w:i/>
        </w:rPr>
        <w:t>r</w:t>
      </w:r>
      <w:r>
        <w:rPr>
          <w:rStyle w:val="DefaultParagraphFont"/>
          <w:rFonts w:eastAsia="Cambria" w:cs="Cambria" w:ascii="Cambria" w:hAnsi="Cambria"/>
          <w:i/>
          <w:position w:val="-1"/>
          <w:sz w:val="13"/>
        </w:rPr>
        <w:t xml:space="preserve">i </w:t>
      </w:r>
      <w:r>
        <w:rPr/>
        <w:t xml:space="preserve">в </w:t>
      </w:r>
      <w:r>
        <w:rPr>
          <w:rStyle w:val="DefaultParagraphFont"/>
          <w:rFonts w:eastAsia="Cambria" w:cs="Cambria" w:ascii="Cambria" w:hAnsi="Cambria"/>
          <w:i/>
        </w:rPr>
        <w:t xml:space="preserve">Y </w:t>
      </w:r>
      <w:r>
        <w:rPr/>
        <w:t xml:space="preserve">, т.е. на </w:t>
      </w:r>
      <w:r>
        <w:rPr>
          <w:rStyle w:val="DefaultParagraphFont"/>
          <w:rFonts w:eastAsia="Cambria" w:cs="Cambria" w:ascii="Cambria" w:hAnsi="Cambria"/>
          <w:i/>
        </w:rPr>
        <w:t>i</w:t>
      </w:r>
      <w:r>
        <w:rPr/>
        <w:t>-ю (</w:t>
      </w:r>
      <w:r>
        <w:rPr>
          <w:rStyle w:val="DefaultParagraphFont"/>
          <w:rFonts w:eastAsia="Cambria" w:cs="Cambria" w:ascii="Cambria" w:hAnsi="Cambria"/>
          <w:i/>
        </w:rPr>
        <w:t xml:space="preserve">i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t>) последовательность байт слов блока, по правилу</w:t>
      </w:r>
    </w:p>
    <w:p>
      <w:pPr>
        <w:pStyle w:val="Normal1"/>
        <w:spacing w:lineRule="auto" w:line="264" w:before="0" w:after="122"/>
        <w:ind w:left="760" w:right="750" w:hanging="10"/>
        <w:jc w:val="center"/>
        <w:rPr/>
      </w:pPr>
      <w:r>
        <w:rPr>
          <w:rStyle w:val="DefaultParagraphFont"/>
          <w:rFonts w:eastAsia="Cambria" w:cs="Cambria" w:ascii="Cambria" w:hAnsi="Cambria"/>
          <w:i/>
        </w:rPr>
        <w:t>r</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w:t>
      </w:r>
      <w:r>
        <w:rPr>
          <w:rStyle w:val="DefaultParagraphFont"/>
          <w:rFonts w:eastAsia="Cambria" w:cs="Cambria" w:ascii="Cambria" w:hAnsi="Cambria"/>
          <w:i/>
          <w:iCs/>
          <w:szCs w:val="20"/>
        </w:rPr>
        <w:t xml:space="preserve"> </w:t>
      </w:r>
      <w:r>
        <w:rPr>
          <w:rStyle w:val="DefaultParagraphFont"/>
          <w:rFonts w:ascii="Cambria" w:hAnsi="Cambria" w:eastAsia="Cambria" w:cs="Cambria"/>
          <w:i/>
          <w:i/>
          <w:iCs/>
          <w:szCs w:val="20"/>
        </w:rPr>
        <w:t>֓</w:t>
      </w:r>
      <w:r>
        <w:rPr>
          <w:rStyle w:val="DefaultParagraphFont"/>
          <w:rFonts w:eastAsia="Cambria" w:cs="Cambria" w:ascii="Cambria" w:hAnsi="Cambria"/>
          <w:i/>
        </w:rPr>
        <w:t>i</w:t>
      </w:r>
    </w:p>
    <w:p>
      <w:pPr>
        <w:pStyle w:val="Normal1"/>
        <w:spacing w:lineRule="auto" w:line="369"/>
        <w:ind w:left="12" w:right="6" w:hanging="0"/>
        <w:rPr/>
      </w:pPr>
      <w:r>
        <w:rPr/>
        <w:t xml:space="preserve">(операция </w:t>
      </w:r>
      <w:r>
        <w:rPr>
          <w:rStyle w:val="DefaultParagraphFont"/>
          <w:rFonts w:eastAsia="Cambria" w:cs="Cambria" w:ascii="Cambria" w:hAnsi="Cambria"/>
        </w:rPr>
        <w:t>←</w:t>
      </w:r>
      <w:r>
        <w:rPr>
          <w:rStyle w:val="DefaultParagraphFont"/>
          <w:rFonts w:eastAsia="Cambria" w:cs="Cambria" w:ascii="Cambria" w:hAnsi="Cambria"/>
          <w:i/>
          <w:iCs/>
          <w:szCs w:val="20"/>
        </w:rPr>
        <w:t xml:space="preserve"> </w:t>
      </w:r>
      <w:r>
        <w:rPr>
          <w:rStyle w:val="DefaultParagraphFont"/>
          <w:rFonts w:ascii="Cambria" w:hAnsi="Cambria" w:eastAsia="Cambria" w:cs="Cambria"/>
          <w:i/>
          <w:i/>
          <w:iCs/>
          <w:szCs w:val="20"/>
        </w:rPr>
        <w:t>֓</w:t>
      </w:r>
      <w:r>
        <w:rPr/>
        <w:t>означает циклический сдвиг влево на указанное число байт).</w:t>
      </w:r>
    </w:p>
    <w:p>
      <w:pPr>
        <w:pStyle w:val="Normal1"/>
        <w:spacing w:before="0" w:after="180"/>
        <w:ind w:left="12" w:right="6" w:firstLine="397"/>
        <w:rPr/>
      </w:pPr>
      <w:r>
        <w:rPr/>
        <w:t xml:space="preserve">Преобразование </w:t>
      </w:r>
      <w:r>
        <w:rPr>
          <w:rStyle w:val="DefaultParagraphFont"/>
          <w:rFonts w:eastAsia="Cambria" w:cs="Cambria" w:ascii="Cambria" w:hAnsi="Cambria"/>
        </w:rPr>
        <w:t>MixColumns(</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t xml:space="preserve">действует на каждый столбец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i </w:t>
      </w:r>
      <w:r>
        <w:rPr/>
        <w:t xml:space="preserve">в блоке </w:t>
      </w:r>
      <w:r>
        <w:rPr>
          <w:rStyle w:val="DefaultParagraphFont"/>
          <w:rFonts w:eastAsia="Cambria" w:cs="Cambria" w:ascii="Cambria" w:hAnsi="Cambria"/>
          <w:i/>
        </w:rPr>
        <w:t xml:space="preserve">Y </w:t>
      </w:r>
      <w:r>
        <w:rPr/>
        <w:t xml:space="preserve">, т.е. на каждое машинное слово, </w:t>
      </w:r>
      <w:r>
        <w:rPr>
          <w:rStyle w:val="DefaultParagraphFont"/>
          <w:rFonts w:eastAsia="Cambria" w:cs="Cambria" w:ascii="Cambria" w:hAnsi="Cambria"/>
          <w:i/>
        </w:rPr>
        <w:t xml:space="preserve">i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t>, по правилу</w:t>
      </w:r>
    </w:p>
    <w:p>
      <w:pPr>
        <w:pStyle w:val="Normal1"/>
        <w:spacing w:lineRule="auto" w:line="264" w:before="0" w:after="253"/>
        <w:ind w:left="213" w:right="204" w:hanging="10"/>
        <w:jc w:val="center"/>
        <w:rPr/>
      </w:pPr>
      <w:r>
        <w:rPr>
          <w:rStyle w:val="DefaultParagraphFont"/>
          <w:rFonts w:eastAsia="Cambria" w:cs="Cambria" w:ascii="Cambria" w:hAnsi="Cambria"/>
          <w:i/>
        </w:rPr>
        <w:t>c</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 </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 </w:t>
      </w:r>
      <w:r>
        <w:rPr>
          <w:rStyle w:val="DefaultParagraphFont"/>
          <w:rFonts w:eastAsia="Cambria" w:cs="Cambria" w:ascii="Cambria" w:hAnsi="Cambria"/>
          <w:i/>
        </w:rPr>
        <w:t>c</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mod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+ 1)</w:t>
      </w:r>
      <w:r>
        <w:rPr>
          <w:rStyle w:val="DefaultParagraphFont"/>
          <w:rFonts w:eastAsia="Cambria" w:cs="Cambria" w:ascii="Cambria" w:hAnsi="Cambria"/>
          <w:i/>
        </w:rPr>
        <w:t>,</w:t>
      </w:r>
    </w:p>
    <w:p>
      <w:pPr>
        <w:pStyle w:val="Normal1"/>
        <w:spacing w:before="0" w:after="69"/>
        <w:ind w:left="12" w:right="6" w:hanging="0"/>
        <w:rPr/>
      </w:pPr>
      <w:r>
        <w:rPr/>
        <w:t xml:space="preserve">где </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 3</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 xml:space="preserve">x </w:t>
      </w:r>
      <w:r>
        <w:rPr>
          <w:rStyle w:val="DefaultParagraphFont"/>
          <w:rFonts w:eastAsia="Cambria" w:cs="Cambria" w:ascii="Cambria" w:hAnsi="Cambria"/>
        </w:rPr>
        <w:t>+ 2</w:t>
      </w:r>
      <w:r>
        <w:rPr/>
        <w:t>. Эта операция может быть записана в матричном виде</w:t>
      </w:r>
    </w:p>
    <w:p>
      <w:pPr>
        <w:pStyle w:val="Normal1"/>
        <w:tabs>
          <w:tab w:val="center" w:pos="3254" w:leader="none"/>
          <w:tab w:val="right" w:pos="6389" w:leader="none"/>
        </w:tabs>
        <w:spacing w:lineRule="auto" w:line="247" w:before="0" w:after="13"/>
        <w:ind w:left="0" w:hanging="0"/>
        <w:jc w:val="left"/>
        <w:rPr/>
      </w:pPr>
      <w:r>
        <w:rPr>
          <w:rStyle w:val="DefaultParagraphFont"/>
          <w:sz w:val="22"/>
        </w:rPr>
        <w:tab/>
      </w:r>
      <w:r>
        <w:rPr/>
        <w:drawing>
          <wp:inline distT="0" distB="0" distL="0" distR="0">
            <wp:extent cx="2386330" cy="615315"/>
            <wp:effectExtent l="0" t="0" r="0" b="0"/>
            <wp:docPr id="150" name="Picture 411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411139" descr=""/>
                    <pic:cNvPicPr>
                      <a:picLocks noChangeAspect="1" noChangeArrowheads="1"/>
                    </pic:cNvPicPr>
                  </pic:nvPicPr>
                  <pic:blipFill>
                    <a:blip r:embed="rId178"/>
                    <a:stretch>
                      <a:fillRect/>
                    </a:stretch>
                  </pic:blipFill>
                  <pic:spPr bwMode="auto">
                    <a:xfrm>
                      <a:off x="0" y="0"/>
                      <a:ext cx="2386330" cy="615315"/>
                    </a:xfrm>
                    <a:prstGeom prst="rect">
                      <a:avLst/>
                    </a:prstGeom>
                  </pic:spPr>
                </pic:pic>
              </a:graphicData>
            </a:graphic>
          </wp:inline>
        </w:drawing>
      </w:r>
      <w:r>
        <w:rPr>
          <w:rStyle w:val="DefaultParagraphFont"/>
          <w:rFonts w:eastAsia="Cambria" w:cs="Cambria" w:ascii="Cambria" w:hAnsi="Cambria"/>
          <w:i/>
        </w:rPr>
        <w:t xml:space="preserve"> .</w:t>
        <w:tab/>
      </w:r>
      <w:r>
        <w:rPr/>
        <w:t>(8.10)</w:t>
      </w:r>
    </w:p>
    <w:p>
      <w:pPr>
        <w:pStyle w:val="Normal1"/>
        <w:spacing w:before="0" w:after="142"/>
        <w:ind w:left="12" w:right="6" w:firstLine="397"/>
        <w:rPr/>
      </w:pPr>
      <w:r>
        <w:rPr/>
        <w:t>Очевидно, что операцию SubBytes можно поменять местами с ShiftRows, не изменяя результат, так как эти преобразования воздействуют только на индивидуальные байты. Далее, используя дистрибутивность умножения полиномов можем записать</w:t>
      </w:r>
    </w:p>
    <w:p>
      <w:pPr>
        <w:pStyle w:val="Normal1"/>
        <w:spacing w:lineRule="auto" w:line="264" w:before="0" w:after="244"/>
        <w:ind w:left="213" w:right="204" w:hanging="10"/>
        <w:jc w:val="center"/>
        <w:rPr/>
      </w:pPr>
      <w:r>
        <w:rPr>
          <w:rStyle w:val="DefaultParagraphFont"/>
          <w:rFonts w:eastAsia="Cambria" w:cs="Cambria" w:ascii="Cambria" w:hAnsi="Cambria"/>
        </w:rPr>
        <w:t>MixColumns(</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i/>
          <w:position w:val="-1"/>
          <w:sz w:val="13"/>
        </w:rPr>
        <w:t>i</w:t>
      </w:r>
      <w:r>
        <w:rPr>
          <w:rStyle w:val="DefaultParagraphFont"/>
          <w:rFonts w:eastAsia="Cambria" w:cs="Cambria" w:ascii="Cambria" w:hAnsi="Cambria"/>
        </w:rPr>
        <w:t>) = MixColumns(</w:t>
      </w:r>
      <w:r>
        <w:rPr>
          <w:rStyle w:val="DefaultParagraphFont"/>
          <w:rFonts w:eastAsia="Cambria" w:cs="Cambria" w:ascii="Cambria" w:hAnsi="Cambria"/>
          <w:i/>
        </w:rPr>
        <w:t xml:space="preserve">Y </w:t>
      </w:r>
      <w:r>
        <w:rPr>
          <w:rStyle w:val="DefaultParagraphFont"/>
          <w:rFonts w:eastAsia="Cambria" w:cs="Cambria" w:ascii="Cambria" w:hAnsi="Cambria"/>
        </w:rPr>
        <w:t>) ⊕ MixColumns(</w:t>
      </w:r>
      <w:r>
        <w:rPr>
          <w:rStyle w:val="DefaultParagraphFont"/>
          <w:rFonts w:eastAsia="Cambria" w:cs="Cambria" w:ascii="Cambria" w:hAnsi="Cambria"/>
          <w:i/>
        </w:rPr>
        <w:t>W</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403"/>
        <w:ind w:left="12" w:right="6" w:hanging="0"/>
        <w:rPr/>
      </w:pPr>
      <w:r>
        <w:rPr/>
        <w:t xml:space="preserve">Таким образом, MixColumns и сложение с ключом также можно поменять местами при условии, что соответствующие блоки раундового ключа (кроме первого и последнего) были предварительно подвергнуты обратному преобразованию </w:t>
      </w:r>
      <w:r>
        <w:rPr>
          <w:rStyle w:val="DefaultParagraphFont"/>
          <w:rFonts w:eastAsia="Cambria" w:cs="Cambria" w:ascii="Cambria" w:hAnsi="Cambria"/>
        </w:rPr>
        <w:t>MixColumns</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t>. Все это служит обоснованием идентичности последовательностей действий (8.8) и (8.9) с модифицированным ключом. В результате получаем следующий алгоритм обратного шифра.</w:t>
      </w:r>
    </w:p>
    <w:p>
      <w:pPr>
        <w:pStyle w:val="Normal1"/>
        <w:tabs>
          <w:tab w:val="center" w:pos="3428" w:leader="none"/>
        </w:tabs>
        <w:spacing w:lineRule="auto" w:line="247" w:before="0" w:after="77"/>
        <w:ind w:left="-15" w:hanging="0"/>
        <w:jc w:val="left"/>
        <w:rPr/>
      </w:pPr>
      <w:r>
        <w:rPr/>
        <w:t>Алгоритм 8.6.</w:t>
        <w:tab/>
        <w:t>Rijndael: дешифрование блока</w:t>
      </w:r>
    </w:p>
    <w:p>
      <w:pPr>
        <w:pStyle w:val="Normal1"/>
        <w:ind w:left="12" w:right="1608" w:hanging="0"/>
        <w:rPr/>
      </w:pPr>
      <w:r>
        <w:rPr/>
        <w:t>ВХОД:</w:t>
        <w:tab/>
        <w:t xml:space="preserve">Блок </w:t>
      </w:r>
      <w:r>
        <w:rPr>
          <w:rStyle w:val="DefaultParagraphFont"/>
          <w:rFonts w:eastAsia="Cambria" w:cs="Cambria" w:ascii="Cambria" w:hAnsi="Cambria"/>
          <w:i/>
        </w:rPr>
        <w:t xml:space="preserve">Y </w:t>
      </w:r>
      <w:r>
        <w:rPr/>
        <w:t xml:space="preserve">, раундовый ключ </w:t>
      </w:r>
      <w:r>
        <w:rPr>
          <w:rStyle w:val="DefaultParagraphFont"/>
          <w:rFonts w:eastAsia="Cambria" w:cs="Cambria" w:ascii="Cambria" w:hAnsi="Cambria"/>
          <w:i/>
        </w:rPr>
        <w:t xml:space="preserve">W </w:t>
      </w:r>
      <w:r>
        <w:rPr/>
        <w:t>. ВЫХОД:</w:t>
        <w:tab/>
        <w:t xml:space="preserve">Блок </w:t>
      </w:r>
      <w:r>
        <w:rPr>
          <w:rStyle w:val="DefaultParagraphFont"/>
          <w:rFonts w:eastAsia="Cambria" w:cs="Cambria" w:ascii="Cambria" w:hAnsi="Cambria"/>
          <w:i/>
        </w:rPr>
        <w:t>X</w:t>
      </w:r>
      <w:r>
        <w:rPr/>
        <w:t>.</w:t>
      </w:r>
    </w:p>
    <w:p>
      <w:pPr>
        <w:pStyle w:val="Normal1"/>
        <w:numPr>
          <w:ilvl w:val="0"/>
          <w:numId w:val="48"/>
        </w:numPr>
        <w:spacing w:before="0" w:after="92"/>
        <w:ind w:firstLine="100"/>
        <w:rPr/>
      </w:pP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i/>
          <w:position w:val="-1"/>
          <w:sz w:val="13"/>
        </w:rPr>
        <w:t xml:space="preserve">r </w:t>
      </w:r>
      <w:r>
        <w:rPr/>
        <w:t>;</w:t>
      </w:r>
    </w:p>
    <w:p>
      <w:pPr>
        <w:pStyle w:val="Normal1"/>
        <w:numPr>
          <w:ilvl w:val="0"/>
          <w:numId w:val="48"/>
        </w:numPr>
        <w:spacing w:lineRule="auto" w:line="266" w:before="0" w:after="128"/>
        <w:ind w:firstLine="100"/>
        <w:rPr/>
      </w:pPr>
      <w:r>
        <w:rPr/>
        <w:t xml:space="preserve">FOR </w:t>
      </w:r>
      <w:r>
        <w:rPr>
          <w:rStyle w:val="DefaultParagraphFont"/>
          <w:rFonts w:eastAsia="Cambria" w:cs="Cambria" w:ascii="Cambria" w:hAnsi="Cambria"/>
          <w:i/>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− 1</w:t>
      </w:r>
      <w:r>
        <w:rPr>
          <w:rStyle w:val="DefaultParagraphFont"/>
          <w:rFonts w:eastAsia="Cambria" w:cs="Cambria" w:ascii="Cambria" w:hAnsi="Cambria"/>
          <w:i/>
        </w:rPr>
        <w:t xml:space="preserve">,r </w:t>
      </w:r>
      <w:r>
        <w:rPr>
          <w:rStyle w:val="DefaultParagraphFont"/>
          <w:rFonts w:eastAsia="Cambria" w:cs="Cambria" w:ascii="Cambria" w:hAnsi="Cambria"/>
        </w:rPr>
        <w:t>− 2</w:t>
      </w:r>
      <w:r>
        <w:rPr>
          <w:rStyle w:val="DefaultParagraphFont"/>
          <w:rFonts w:eastAsia="Cambria" w:cs="Cambria" w:ascii="Cambria" w:hAnsi="Cambria"/>
          <w:i/>
        </w:rPr>
        <w:t>,...,</w:t>
      </w:r>
      <w:r>
        <w:rPr>
          <w:rStyle w:val="DefaultParagraphFont"/>
          <w:rFonts w:eastAsia="Cambria" w:cs="Cambria" w:ascii="Cambria" w:hAnsi="Cambria"/>
        </w:rPr>
        <w:t xml:space="preserve">1 </w:t>
      </w:r>
      <w:r>
        <w:rPr/>
        <w:t>DO</w:t>
      </w:r>
    </w:p>
    <w:p>
      <w:pPr>
        <w:pStyle w:val="Normal1"/>
        <w:numPr>
          <w:ilvl w:val="0"/>
          <w:numId w:val="48"/>
        </w:numPr>
        <w:spacing w:lineRule="auto" w:line="266" w:before="0" w:after="149"/>
        <w:ind w:firstLine="100"/>
        <w:rPr/>
      </w:pPr>
      <w:r>
        <w:rPr>
          <w:rStyle w:val="DefaultParagraphFont"/>
          <w:rFonts w:eastAsia="Cambria" w:cs="Cambria" w:ascii="Cambria" w:hAnsi="Cambria"/>
          <w:i/>
        </w:rPr>
        <w:t xml:space="preserve">X </w:t>
      </w:r>
      <w:r>
        <w:rPr>
          <w:rStyle w:val="DefaultParagraphFont"/>
          <w:rFonts w:eastAsia="Cambria" w:cs="Cambria" w:ascii="Cambria" w:hAnsi="Cambria"/>
        </w:rPr>
        <w:t>← SubBytes</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w:t>
      </w:r>
    </w:p>
    <w:p>
      <w:pPr>
        <w:pStyle w:val="Normal1"/>
        <w:numPr>
          <w:ilvl w:val="0"/>
          <w:numId w:val="48"/>
        </w:numPr>
        <w:spacing w:lineRule="auto" w:line="266" w:before="0" w:after="150"/>
        <w:ind w:firstLine="100"/>
        <w:rPr/>
      </w:pPr>
      <w:r>
        <w:rPr>
          <w:rStyle w:val="DefaultParagraphFont"/>
          <w:rFonts w:eastAsia="Cambria" w:cs="Cambria" w:ascii="Cambria" w:hAnsi="Cambria"/>
          <w:i/>
        </w:rPr>
        <w:t xml:space="preserve">X </w:t>
      </w:r>
      <w:r>
        <w:rPr>
          <w:rStyle w:val="DefaultParagraphFont"/>
          <w:rFonts w:eastAsia="Cambria" w:cs="Cambria" w:ascii="Cambria" w:hAnsi="Cambria"/>
        </w:rPr>
        <w:t>← ShiftRows</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w:t>
      </w:r>
    </w:p>
    <w:p>
      <w:pPr>
        <w:pStyle w:val="Normal1"/>
        <w:numPr>
          <w:ilvl w:val="0"/>
          <w:numId w:val="48"/>
        </w:numPr>
        <w:spacing w:lineRule="auto" w:line="266" w:before="0" w:after="140"/>
        <w:ind w:firstLine="100"/>
        <w:rPr/>
      </w:pPr>
      <w:r>
        <w:rPr>
          <w:rStyle w:val="DefaultParagraphFont"/>
          <w:rFonts w:eastAsia="Cambria" w:cs="Cambria" w:ascii="Cambria" w:hAnsi="Cambria"/>
          <w:i/>
        </w:rPr>
        <w:t xml:space="preserve">X </w:t>
      </w:r>
      <w:r>
        <w:rPr>
          <w:rStyle w:val="DefaultParagraphFont"/>
          <w:rFonts w:eastAsia="Cambria" w:cs="Cambria" w:ascii="Cambria" w:hAnsi="Cambria"/>
        </w:rPr>
        <w:t>← MixColumns</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w:t>
      </w:r>
    </w:p>
    <w:p>
      <w:pPr>
        <w:pStyle w:val="Normal1"/>
        <w:numPr>
          <w:ilvl w:val="0"/>
          <w:numId w:val="48"/>
        </w:numPr>
        <w:spacing w:before="0" w:after="116"/>
        <w:ind w:firstLine="100"/>
        <w:rPr/>
      </w:pP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i/>
          <w:position w:val="-1"/>
          <w:sz w:val="13"/>
        </w:rPr>
        <w:t>i</w:t>
      </w:r>
      <w:r>
        <w:rPr/>
        <w:t>;</w:t>
      </w:r>
    </w:p>
    <w:p>
      <w:pPr>
        <w:pStyle w:val="Normal1"/>
        <w:numPr>
          <w:ilvl w:val="0"/>
          <w:numId w:val="48"/>
        </w:numPr>
        <w:spacing w:lineRule="auto" w:line="266" w:before="0" w:after="149"/>
        <w:ind w:firstLine="100"/>
        <w:rPr/>
      </w:pPr>
      <w:r>
        <w:rPr>
          <w:rStyle w:val="DefaultParagraphFont"/>
          <w:rFonts w:eastAsia="Cambria" w:cs="Cambria" w:ascii="Cambria" w:hAnsi="Cambria"/>
          <w:i/>
        </w:rPr>
        <w:t xml:space="preserve">X </w:t>
      </w:r>
      <w:r>
        <w:rPr>
          <w:rStyle w:val="DefaultParagraphFont"/>
          <w:rFonts w:eastAsia="Cambria" w:cs="Cambria" w:ascii="Cambria" w:hAnsi="Cambria"/>
        </w:rPr>
        <w:t>← SubBytes</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w:t>
      </w:r>
    </w:p>
    <w:p>
      <w:pPr>
        <w:pStyle w:val="Normal1"/>
        <w:numPr>
          <w:ilvl w:val="0"/>
          <w:numId w:val="48"/>
        </w:numPr>
        <w:spacing w:lineRule="auto" w:line="266" w:before="0" w:after="141"/>
        <w:ind w:firstLine="100"/>
        <w:rPr/>
      </w:pPr>
      <w:r>
        <w:rPr>
          <w:rStyle w:val="DefaultParagraphFont"/>
          <w:rFonts w:eastAsia="Cambria" w:cs="Cambria" w:ascii="Cambria" w:hAnsi="Cambria"/>
          <w:i/>
        </w:rPr>
        <w:t xml:space="preserve">X </w:t>
      </w:r>
      <w:r>
        <w:rPr>
          <w:rStyle w:val="DefaultParagraphFont"/>
          <w:rFonts w:eastAsia="Cambria" w:cs="Cambria" w:ascii="Cambria" w:hAnsi="Cambria"/>
        </w:rPr>
        <w:t>← ShiftRows</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w:t>
      </w:r>
    </w:p>
    <w:p>
      <w:pPr>
        <w:pStyle w:val="Normal1"/>
        <w:numPr>
          <w:ilvl w:val="0"/>
          <w:numId w:val="48"/>
        </w:numPr>
        <w:spacing w:lineRule="auto" w:line="331" w:before="0" w:after="186"/>
        <w:ind w:firstLine="100"/>
        <w:rPr/>
      </w:pP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position w:val="-1"/>
          <w:sz w:val="13"/>
        </w:rPr>
        <w:t>0</w:t>
      </w:r>
      <w:r>
        <w:rPr/>
        <w:t>; 10.</w:t>
        <w:tab/>
        <w:t xml:space="preserve">RETURN </w:t>
      </w:r>
      <w:r>
        <w:rPr>
          <w:rStyle w:val="DefaultParagraphFont"/>
          <w:rFonts w:eastAsia="Cambria" w:cs="Cambria" w:ascii="Cambria" w:hAnsi="Cambria"/>
          <w:i/>
        </w:rPr>
        <w:t>X</w:t>
      </w:r>
      <w:r>
        <w:rPr/>
        <w:t>.</w:t>
      </w:r>
    </w:p>
    <w:p>
      <w:pPr>
        <w:pStyle w:val="Normal1"/>
        <w:ind w:left="12" w:right="6" w:firstLine="397"/>
        <w:rPr/>
      </w:pPr>
      <w:r>
        <w:rPr/>
        <w:t>Обратные преобразования, использованные в алгоритме, определяются естественным образом.</w:t>
      </w:r>
    </w:p>
    <w:p>
      <w:pPr>
        <w:pStyle w:val="Normal1"/>
        <w:spacing w:lineRule="auto" w:line="396" w:before="0" w:after="158"/>
        <w:ind w:left="0" w:firstLine="397"/>
        <w:rPr/>
      </w:pPr>
      <w:r>
        <w:rPr/>
        <w:t xml:space="preserve">Преобразование </w:t>
      </w:r>
      <w:r>
        <w:rPr>
          <w:rStyle w:val="DefaultParagraphFont"/>
          <w:rFonts w:eastAsia="Cambria" w:cs="Cambria" w:ascii="Cambria" w:hAnsi="Cambria"/>
        </w:rPr>
        <w:t>SubBytes</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w:t>
      </w:r>
      <w:r>
        <w:rPr/>
        <w:t xml:space="preserve">действует на каждый байт </w:t>
      </w:r>
      <w:r>
        <w:rPr>
          <w:rStyle w:val="DefaultParagraphFont"/>
          <w:rFonts w:eastAsia="Cambria" w:cs="Cambria" w:ascii="Cambria" w:hAnsi="Cambria"/>
          <w:i/>
        </w:rPr>
        <w:t xml:space="preserve">b </w:t>
      </w:r>
      <w:r>
        <w:rPr/>
        <w:t xml:space="preserve">в </w:t>
      </w:r>
      <w:r>
        <w:rPr>
          <w:rStyle w:val="DefaultParagraphFont"/>
          <w:rFonts w:eastAsia="Cambria" w:cs="Cambria" w:ascii="Cambria" w:hAnsi="Cambria"/>
          <w:i/>
        </w:rPr>
        <w:t>X</w:t>
      </w:r>
      <w:r>
        <w:rPr/>
        <w:t xml:space="preserve">: </w:t>
      </w:r>
      <w:r>
        <w:rPr>
          <w:rStyle w:val="DefaultParagraphFont"/>
          <w:rFonts w:eastAsia="Cambria" w:cs="Cambria" w:ascii="Cambria" w:hAnsi="Cambria"/>
          <w:i/>
        </w:rPr>
        <w:t>b</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 (</w:t>
      </w:r>
      <w:r>
        <w:rPr>
          <w:rStyle w:val="DefaultParagraphFont"/>
          <w:rFonts w:eastAsia="Cambria" w:cs="Cambria" w:ascii="Cambria" w:hAnsi="Cambria"/>
          <w:i/>
        </w:rPr>
        <w:t>b</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6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5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6"/>
          <w:sz w:val="13"/>
        </w:rPr>
        <w:t>2</w:t>
      </w:r>
      <w:r>
        <w:rPr>
          <w:rStyle w:val="DefaultParagraphFont"/>
          <w:rFonts w:eastAsia="Cambria" w:cs="Cambria" w:ascii="Cambria" w:hAnsi="Cambria"/>
        </w:rPr>
        <w:t>) mod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8 </w:t>
      </w:r>
      <w:r>
        <w:rPr>
          <w:rStyle w:val="DefaultParagraphFont"/>
          <w:rFonts w:eastAsia="Cambria" w:cs="Cambria" w:ascii="Cambria" w:hAnsi="Cambria"/>
        </w:rPr>
        <w:t>+ 1)</w:t>
      </w:r>
      <w:r>
        <w:rPr>
          <w:rStyle w:val="DefaultParagraphFont"/>
          <w:rFonts w:eastAsia="Cambria" w:cs="Cambria" w:ascii="Cambria" w:hAnsi="Cambria"/>
          <w:i/>
        </w:rPr>
        <w:t>, b</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 </w:t>
      </w:r>
      <w:r>
        <w:rPr>
          <w:rStyle w:val="DefaultParagraphFont"/>
          <w:rFonts w:eastAsia="Cambria" w:cs="Cambria" w:ascii="Cambria" w:hAnsi="Cambria"/>
          <w:i/>
        </w:rPr>
        <w:t>b</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mod </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(0 ← 0)</w:t>
      </w:r>
      <w:r>
        <w:rPr>
          <w:rStyle w:val="DefaultParagraphFont"/>
          <w:rFonts w:eastAsia="Cambria" w:cs="Cambria" w:ascii="Cambria" w:hAnsi="Cambria"/>
          <w:i/>
        </w:rPr>
        <w:t>,</w:t>
      </w:r>
    </w:p>
    <w:p>
      <w:pPr>
        <w:pStyle w:val="Normal1"/>
        <w:ind w:left="12" w:right="6" w:hanging="0"/>
        <w:rPr/>
      </w:pPr>
      <w:r>
        <w:rPr/>
        <w:t xml:space="preserve">где </w:t>
      </w:r>
      <w:r>
        <w:rPr>
          <w:rStyle w:val="DefaultParagraphFont"/>
          <w:rFonts w:eastAsia="Cambria" w:cs="Cambria" w:ascii="Cambria" w:hAnsi="Cambria"/>
          <w:i/>
        </w:rPr>
        <w:t>x</w:t>
      </w:r>
      <w:r>
        <w:rPr>
          <w:rStyle w:val="DefaultParagraphFont"/>
          <w:rFonts w:eastAsia="Cambria" w:cs="Cambria" w:ascii="Cambria" w:hAnsi="Cambria"/>
          <w:position w:val="6"/>
          <w:sz w:val="13"/>
        </w:rPr>
        <w:t>7</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6"/>
          <w:sz w:val="13"/>
        </w:rPr>
        <w:t>5</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 (</w:t>
      </w:r>
      <w:r>
        <w:rPr>
          <w:rStyle w:val="DefaultParagraphFont"/>
          <w:rFonts w:eastAsia="Cambria" w:cs="Cambria" w:ascii="Cambria" w:hAnsi="Cambria"/>
          <w:i/>
        </w:rPr>
        <w:t>x</w:t>
      </w:r>
      <w:r>
        <w:rPr>
          <w:rStyle w:val="DefaultParagraphFont"/>
          <w:rFonts w:eastAsia="Cambria" w:cs="Cambria" w:ascii="Cambria" w:hAnsi="Cambria"/>
          <w:position w:val="6"/>
          <w:sz w:val="13"/>
        </w:rPr>
        <w:t>7</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6"/>
          <w:sz w:val="13"/>
        </w:rPr>
        <w:t>6</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6"/>
          <w:sz w:val="13"/>
        </w:rPr>
        <w:t>5</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6"/>
          <w:sz w:val="13"/>
        </w:rPr>
        <w:t>4</w:t>
      </w:r>
      <w:r>
        <w:rPr>
          <w:rStyle w:val="DefaultParagraphFont"/>
          <w:rFonts w:eastAsia="Cambria" w:cs="Cambria" w:ascii="Cambria" w:hAnsi="Cambria"/>
        </w:rPr>
        <w:t>+1)</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w:t>
      </w:r>
      <w:r>
        <w:rPr>
          <w:rStyle w:val="DefaultParagraphFont"/>
          <w:rFonts w:eastAsia="Cambria" w:cs="Cambria" w:ascii="Cambria" w:hAnsi="Cambria"/>
          <w:i/>
        </w:rPr>
        <w:t>x</w:t>
      </w:r>
      <w:r>
        <w:rPr>
          <w:rStyle w:val="DefaultParagraphFont"/>
          <w:rFonts w:eastAsia="Cambria" w:cs="Cambria" w:ascii="Cambria" w:hAnsi="Cambria"/>
          <w:position w:val="6"/>
          <w:sz w:val="13"/>
        </w:rPr>
        <w:t>8</w:t>
      </w:r>
      <w:r>
        <w:rPr>
          <w:rStyle w:val="DefaultParagraphFont"/>
          <w:rFonts w:eastAsia="Cambria" w:cs="Cambria" w:ascii="Cambria" w:hAnsi="Cambria"/>
        </w:rPr>
        <w:t>+1)</w:t>
      </w:r>
      <w:r>
        <w:rPr/>
        <w:t xml:space="preserve">. Результаты этого преобразования заносятся в таблицу </w:t>
      </w:r>
      <w:r>
        <w:rPr>
          <w:rStyle w:val="DefaultParagraphFont"/>
          <w:rFonts w:eastAsia="Cambria" w:cs="Cambria" w:ascii="Cambria" w:hAnsi="Cambria"/>
        </w:rPr>
        <w:t>S</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t xml:space="preserve">. Содержимое таблицы </w:t>
      </w:r>
      <w:r>
        <w:rPr>
          <w:rStyle w:val="DefaultParagraphFont"/>
          <w:rFonts w:eastAsia="Cambria" w:cs="Cambria" w:ascii="Cambria" w:hAnsi="Cambria"/>
        </w:rPr>
        <w:t>S</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t>в явном виде приведено в [21].</w:t>
      </w:r>
    </w:p>
    <w:p>
      <w:pPr>
        <w:pStyle w:val="Normal1"/>
        <w:ind w:left="12" w:right="6" w:firstLine="397"/>
        <w:rPr/>
      </w:pPr>
      <w:r>
        <w:rPr/>
        <w:t xml:space="preserve">Преобразование </w:t>
      </w:r>
      <w:r>
        <w:rPr>
          <w:rStyle w:val="DefaultParagraphFont"/>
          <w:rFonts w:eastAsia="Cambria" w:cs="Cambria" w:ascii="Cambria" w:hAnsi="Cambria"/>
        </w:rPr>
        <w:t>ShiftRows</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w:t>
      </w:r>
      <w:r>
        <w:rPr/>
        <w:t xml:space="preserve">действует на каждую строку </w:t>
      </w:r>
      <w:r>
        <w:rPr>
          <w:rStyle w:val="DefaultParagraphFont"/>
          <w:rFonts w:eastAsia="Cambria" w:cs="Cambria" w:ascii="Cambria" w:hAnsi="Cambria"/>
          <w:i/>
        </w:rPr>
        <w:t>r</w:t>
      </w:r>
      <w:r>
        <w:rPr>
          <w:rStyle w:val="DefaultParagraphFont"/>
          <w:rFonts w:eastAsia="Cambria" w:cs="Cambria" w:ascii="Cambria" w:hAnsi="Cambria"/>
          <w:i/>
          <w:position w:val="-1"/>
          <w:sz w:val="13"/>
        </w:rPr>
        <w:t xml:space="preserve">i </w:t>
      </w:r>
      <w:r>
        <w:rPr/>
        <w:t xml:space="preserve">в </w:t>
      </w:r>
      <w:r>
        <w:rPr>
          <w:rStyle w:val="DefaultParagraphFont"/>
          <w:rFonts w:eastAsia="Cambria" w:cs="Cambria" w:ascii="Cambria" w:hAnsi="Cambria"/>
          <w:i/>
        </w:rPr>
        <w:t xml:space="preserve">X </w:t>
      </w:r>
      <w:r>
        <w:rPr/>
        <w:t>по правилу</w:t>
      </w:r>
    </w:p>
    <w:p>
      <w:pPr>
        <w:pStyle w:val="Normal1"/>
        <w:spacing w:lineRule="auto" w:line="264" w:before="0" w:after="122"/>
        <w:ind w:left="760" w:right="750" w:hanging="10"/>
        <w:jc w:val="center"/>
        <w:rPr/>
      </w:pPr>
      <w:r>
        <w:rPr>
          <w:rStyle w:val="DefaultParagraphFont"/>
          <w:rFonts w:eastAsia="Cambria" w:cs="Cambria" w:ascii="Cambria" w:hAnsi="Cambria"/>
          <w:i/>
        </w:rPr>
        <w:t>r</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r</w:t>
      </w:r>
      <w:r>
        <w:rPr>
          <w:rStyle w:val="DefaultParagraphFont"/>
          <w:rFonts w:eastAsia="Cambria" w:cs="Cambria" w:ascii="Cambria" w:hAnsi="Cambria"/>
          <w:i/>
          <w:position w:val="-1"/>
          <w:sz w:val="13"/>
        </w:rPr>
        <w:t xml:space="preserve">i </w:t>
      </w:r>
      <w:r>
        <w:rPr>
          <w:rStyle w:val="DefaultParagraphFont"/>
          <w:rFonts w:ascii="Cambria" w:hAnsi="Cambria" w:eastAsia="Cambria" w:cs="Cambria"/>
          <w:i/>
          <w:i/>
          <w:iCs/>
          <w:szCs w:val="20"/>
        </w:rPr>
        <w:t>֒</w:t>
      </w:r>
      <w:r>
        <w:rPr>
          <w:rStyle w:val="DefaultParagraphFont"/>
          <w:rFonts w:ascii="Cambria" w:hAnsi="Cambria" w:eastAsia="Cambria" w:cs="Cambria"/>
        </w:rPr>
        <w:t xml:space="preserve">→ </w:t>
      </w:r>
      <w:r>
        <w:rPr>
          <w:rStyle w:val="DefaultParagraphFont"/>
          <w:rFonts w:eastAsia="Cambria" w:cs="Cambria" w:ascii="Cambria" w:hAnsi="Cambria"/>
          <w:i/>
        </w:rPr>
        <w:t>i</w:t>
      </w:r>
    </w:p>
    <w:p>
      <w:pPr>
        <w:pStyle w:val="Normal1"/>
        <w:spacing w:lineRule="auto" w:line="369"/>
        <w:ind w:left="12" w:right="6" w:hanging="0"/>
        <w:rPr/>
      </w:pPr>
      <w:r>
        <w:rPr/>
        <w:t xml:space="preserve">(операция </w:t>
      </w:r>
      <w:r>
        <w:rPr>
          <w:rStyle w:val="DefaultParagraphFont"/>
          <w:rFonts w:ascii="Cambria" w:hAnsi="Cambria" w:eastAsia="Cambria" w:cs="Cambria"/>
          <w:i/>
          <w:i/>
          <w:iCs/>
          <w:szCs w:val="20"/>
        </w:rPr>
        <w:t>֒</w:t>
      </w:r>
      <w:r>
        <w:rPr>
          <w:rStyle w:val="DefaultParagraphFont"/>
          <w:rFonts w:ascii="Cambria" w:hAnsi="Cambria" w:eastAsia="Cambria" w:cs="Cambria"/>
        </w:rPr>
        <w:t xml:space="preserve">→ </w:t>
      </w:r>
      <w:r>
        <w:rPr/>
        <w:t>означает циклический сдвиг вправо на указанное число байт).</w:t>
      </w:r>
    </w:p>
    <w:p>
      <w:pPr>
        <w:pStyle w:val="Normal1"/>
        <w:spacing w:before="0" w:after="197"/>
        <w:ind w:left="12" w:right="6" w:firstLine="397"/>
        <w:rPr/>
      </w:pPr>
      <w:r>
        <w:rPr/>
        <w:t xml:space="preserve">Преобразование </w:t>
      </w:r>
      <w:r>
        <w:rPr>
          <w:rStyle w:val="DefaultParagraphFont"/>
          <w:rFonts w:eastAsia="Cambria" w:cs="Cambria" w:ascii="Cambria" w:hAnsi="Cambria"/>
        </w:rPr>
        <w:t>MixColumns</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w:t>
      </w:r>
      <w:r>
        <w:rPr/>
        <w:t xml:space="preserve">действует на каждый столбец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i </w:t>
      </w:r>
      <w:r>
        <w:rPr/>
        <w:t xml:space="preserve">в блоке </w:t>
      </w:r>
      <w:r>
        <w:rPr>
          <w:rStyle w:val="DefaultParagraphFont"/>
          <w:rFonts w:eastAsia="Cambria" w:cs="Cambria" w:ascii="Cambria" w:hAnsi="Cambria"/>
          <w:i/>
        </w:rPr>
        <w:t xml:space="preserve">X </w:t>
      </w:r>
      <w:r>
        <w:rPr/>
        <w:t>по правилу</w:t>
      </w:r>
    </w:p>
    <w:p>
      <w:pPr>
        <w:pStyle w:val="Normal1"/>
        <w:spacing w:lineRule="auto" w:line="264" w:before="0" w:after="186"/>
        <w:ind w:left="213" w:right="203" w:hanging="10"/>
        <w:jc w:val="center"/>
        <w:rPr/>
      </w:pPr>
      <w:r>
        <w:rPr>
          <w:rStyle w:val="DefaultParagraphFont"/>
          <w:rFonts w:eastAsia="Cambria" w:cs="Cambria" w:ascii="Cambria" w:hAnsi="Cambria"/>
          <w:i/>
        </w:rPr>
        <w:t>c</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 </w:t>
      </w:r>
      <w:r>
        <w:rPr>
          <w:rStyle w:val="DefaultParagraphFont"/>
          <w:rFonts w:eastAsia="Cambria" w:cs="Cambria" w:ascii="Cambria" w:hAnsi="Cambria"/>
          <w:i/>
        </w:rPr>
        <w:t>a</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 </w:t>
      </w:r>
      <w:r>
        <w:rPr>
          <w:rStyle w:val="DefaultParagraphFont"/>
          <w:rFonts w:eastAsia="Cambria" w:cs="Cambria" w:ascii="Cambria" w:hAnsi="Cambria"/>
          <w:i/>
        </w:rPr>
        <w:t>c</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mod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4 </w:t>
      </w:r>
      <w:r>
        <w:rPr>
          <w:rStyle w:val="DefaultParagraphFont"/>
          <w:rFonts w:eastAsia="Cambria" w:cs="Cambria" w:ascii="Cambria" w:hAnsi="Cambria"/>
        </w:rPr>
        <w:t>+ 1)</w:t>
      </w:r>
      <w:r>
        <w:rPr>
          <w:rStyle w:val="DefaultParagraphFont"/>
          <w:rFonts w:eastAsia="Cambria" w:cs="Cambria" w:ascii="Cambria" w:hAnsi="Cambria"/>
          <w:i/>
        </w:rPr>
        <w:t>,</w:t>
      </w:r>
    </w:p>
    <w:p>
      <w:pPr>
        <w:pStyle w:val="Normal1"/>
        <w:ind w:left="12" w:right="6" w:hanging="0"/>
        <w:rPr/>
      </w:pPr>
      <w:r>
        <w:rPr/>
        <w:t xml:space="preserve">где </w:t>
      </w:r>
      <w:r>
        <w:rPr>
          <w:rStyle w:val="DefaultParagraphFont"/>
          <w:rFonts w:eastAsia="Cambria" w:cs="Cambria" w:ascii="Cambria" w:hAnsi="Cambria"/>
          <w:i/>
        </w:rPr>
        <w:t>a</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 11</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3 </w:t>
      </w:r>
      <w:r>
        <w:rPr>
          <w:rStyle w:val="DefaultParagraphFont"/>
          <w:rFonts w:eastAsia="Cambria" w:cs="Cambria" w:ascii="Cambria" w:hAnsi="Cambria"/>
        </w:rPr>
        <w:t>+13</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rStyle w:val="DefaultParagraphFont"/>
          <w:rFonts w:eastAsia="Cambria" w:cs="Cambria" w:ascii="Cambria" w:hAnsi="Cambria"/>
        </w:rPr>
        <w:t>+9</w:t>
      </w:r>
      <w:r>
        <w:rPr>
          <w:rStyle w:val="DefaultParagraphFont"/>
          <w:rFonts w:eastAsia="Cambria" w:cs="Cambria" w:ascii="Cambria" w:hAnsi="Cambria"/>
          <w:i/>
        </w:rPr>
        <w:t>x</w:t>
      </w:r>
      <w:r>
        <w:rPr>
          <w:rStyle w:val="DefaultParagraphFont"/>
          <w:rFonts w:eastAsia="Cambria" w:cs="Cambria" w:ascii="Cambria" w:hAnsi="Cambria"/>
        </w:rPr>
        <w:t>+14</w:t>
      </w:r>
      <w:r>
        <w:rPr/>
        <w:t>. То же самое в матричной записи выглядит так:</w:t>
      </w:r>
    </w:p>
    <w:p>
      <w:pPr>
        <w:pStyle w:val="Normal1"/>
        <w:tabs>
          <w:tab w:val="center" w:pos="3007" w:leader="none"/>
          <w:tab w:val="right" w:pos="6389" w:leader="none"/>
        </w:tabs>
        <w:spacing w:lineRule="auto" w:line="247" w:before="0" w:after="13"/>
        <w:ind w:left="0" w:hanging="0"/>
        <w:jc w:val="left"/>
        <w:rPr/>
      </w:pPr>
      <w:r>
        <w:rPr>
          <w:rStyle w:val="DefaultParagraphFont"/>
          <w:sz w:val="22"/>
        </w:rPr>
        <w:tab/>
      </w:r>
      <w:r>
        <w:rPr/>
        <w:drawing>
          <wp:inline distT="0" distB="0" distL="0" distR="0">
            <wp:extent cx="2639695" cy="615315"/>
            <wp:effectExtent l="0" t="0" r="0" b="0"/>
            <wp:docPr id="151" name="Picture 411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411140" descr=""/>
                    <pic:cNvPicPr>
                      <a:picLocks noChangeAspect="1" noChangeArrowheads="1"/>
                    </pic:cNvPicPr>
                  </pic:nvPicPr>
                  <pic:blipFill>
                    <a:blip r:embed="rId179"/>
                    <a:stretch>
                      <a:fillRect/>
                    </a:stretch>
                  </pic:blipFill>
                  <pic:spPr bwMode="auto">
                    <a:xfrm>
                      <a:off x="0" y="0"/>
                      <a:ext cx="2639695" cy="615315"/>
                    </a:xfrm>
                    <a:prstGeom prst="rect">
                      <a:avLst/>
                    </a:prstGeom>
                  </pic:spPr>
                </pic:pic>
              </a:graphicData>
            </a:graphic>
          </wp:inline>
        </w:drawing>
      </w:r>
      <w:r>
        <w:rPr>
          <w:rStyle w:val="DefaultParagraphFont"/>
          <w:rFonts w:eastAsia="Cambria" w:cs="Cambria" w:ascii="Cambria" w:hAnsi="Cambria"/>
          <w:i/>
        </w:rPr>
        <w:t>.</w:t>
        <w:tab/>
      </w:r>
      <w:r>
        <w:rPr/>
        <w:t>(8.11)</w:t>
      </w:r>
    </w:p>
    <w:p>
      <w:pPr>
        <w:pStyle w:val="Normal1"/>
        <w:spacing w:before="0" w:after="35"/>
        <w:ind w:left="12" w:right="6" w:firstLine="397"/>
        <w:rPr/>
      </w:pPr>
      <w:r>
        <w:rPr/>
        <w:t xml:space="preserve">Теперь перейдем к эффективной табличной реализации шифра на компьютере с длиной слова 32 бита. Обозначим текущее состояние блока через </w:t>
      </w:r>
      <w:r>
        <w:rPr>
          <w:rStyle w:val="DefaultParagraphFont"/>
          <w:rFonts w:eastAsia="Cambria" w:cs="Cambria" w:ascii="Cambria" w:hAnsi="Cambria"/>
          <w:i/>
        </w:rPr>
        <w:t xml:space="preserve">U </w:t>
      </w:r>
      <w:r>
        <w:rPr/>
        <w:t xml:space="preserve">. Последовательность шагов 3–6 алгоритма шифрования переводит блок данных из состояния </w:t>
      </w:r>
      <w:r>
        <w:rPr>
          <w:rStyle w:val="DefaultParagraphFont"/>
          <w:rFonts w:eastAsia="Cambria" w:cs="Cambria" w:ascii="Cambria" w:hAnsi="Cambria"/>
          <w:i/>
        </w:rPr>
        <w:t xml:space="preserve">U </w:t>
      </w:r>
      <w:r>
        <w:rPr/>
        <w:t xml:space="preserve">в новое состояние </w:t>
      </w:r>
      <w:r>
        <w:rPr>
          <w:rStyle w:val="DefaultParagraphFont"/>
          <w:rFonts w:eastAsia="Cambria" w:cs="Cambria" w:ascii="Cambria" w:hAnsi="Cambria"/>
          <w:i/>
        </w:rPr>
        <w:t xml:space="preserve">Y </w:t>
      </w:r>
      <w:r>
        <w:rPr/>
        <w:t xml:space="preserve">. С учетом характера преобразований, выполняемых на шагах 3–6, мы можем записать, как вычисляется каждое </w:t>
      </w:r>
      <w:r>
        <w:rPr>
          <w:rStyle w:val="DefaultParagraphFont"/>
          <w:rFonts w:eastAsia="Cambria" w:cs="Cambria" w:ascii="Cambria" w:hAnsi="Cambria"/>
          <w:i/>
        </w:rPr>
        <w:t>j</w:t>
      </w:r>
      <w:r>
        <w:rPr/>
        <w:t xml:space="preserve">-е слово (т.е. каждый столбец) в </w:t>
      </w:r>
      <w:r>
        <w:rPr>
          <w:rStyle w:val="DefaultParagraphFont"/>
          <w:rFonts w:eastAsia="Cambria" w:cs="Cambria" w:ascii="Cambria" w:hAnsi="Cambria"/>
          <w:i/>
        </w:rPr>
        <w:t xml:space="preserve">Y </w:t>
      </w:r>
      <w:r>
        <w:rPr/>
        <w:t>:</w:t>
      </w:r>
    </w:p>
    <w:p>
      <w:pPr>
        <w:pStyle w:val="Normal1"/>
        <w:tabs>
          <w:tab w:val="center" w:pos="3274" w:leader="none"/>
          <w:tab w:val="center" w:pos="3310" w:leader="none"/>
          <w:tab w:val="center" w:pos="4929" w:leader="none"/>
          <w:tab w:val="center" w:pos="5763" w:leader="none"/>
        </w:tabs>
        <w:spacing w:lineRule="auto" w:line="256" w:before="0" w:after="498"/>
        <w:ind w:left="0" w:hanging="0"/>
        <w:jc w:val="left"/>
        <w:rPr/>
      </w:pPr>
      <w:r>
        <w:rPr>
          <w:rStyle w:val="DefaultParagraphFont"/>
          <w:sz w:val="22"/>
        </w:rPr>
        <w:tab/>
      </w:r>
      <w:r>
        <w:rPr/>
        <w:drawing>
          <wp:inline distT="0" distB="0" distL="0" distR="0">
            <wp:extent cx="3166745" cy="619125"/>
            <wp:effectExtent l="0" t="0" r="0" b="0"/>
            <wp:docPr id="152" name="Picture 411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411141" descr=""/>
                    <pic:cNvPicPr>
                      <a:picLocks noChangeAspect="1" noChangeArrowheads="1"/>
                    </pic:cNvPicPr>
                  </pic:nvPicPr>
                  <pic:blipFill>
                    <a:blip r:embed="rId180"/>
                    <a:stretch>
                      <a:fillRect/>
                    </a:stretch>
                  </pic:blipFill>
                  <pic:spPr bwMode="auto">
                    <a:xfrm>
                      <a:off x="0" y="0"/>
                      <a:ext cx="3166745" cy="619125"/>
                    </a:xfrm>
                    <a:prstGeom prst="rect">
                      <a:avLst/>
                    </a:prstGeom>
                  </pic:spPr>
                </pic:pic>
              </a:graphicData>
            </a:graphic>
          </wp:inline>
        </w:drawing>
      </w:r>
      <w:r>
        <w:rPr>
          <w:rStyle w:val="DefaultParagraphFont"/>
          <w:rFonts w:eastAsia="Cambria" w:cs="Cambria" w:ascii="Cambria" w:hAnsi="Cambria"/>
        </w:rPr>
        <w:t> </w:t>
        <w:tab/>
        <w:t> </w:t>
        <w:tab/>
        <w:t></w:t>
        <w:tab/>
        <w:t></w:t>
      </w:r>
    </w:p>
    <w:p>
      <w:pPr>
        <w:pStyle w:val="Normal1"/>
        <w:spacing w:before="0" w:after="148"/>
        <w:ind w:left="12" w:right="6" w:hanging="0"/>
        <w:rPr/>
      </w:pPr>
      <w:r>
        <w:rPr/>
        <w:t xml:space="preserve">(самый правый столбец в выражении — это </w:t>
      </w:r>
      <w:r>
        <w:rPr>
          <w:rStyle w:val="DefaultParagraphFont"/>
          <w:rFonts w:eastAsia="Cambria" w:cs="Cambria" w:ascii="Cambria" w:hAnsi="Cambria"/>
          <w:i/>
        </w:rPr>
        <w:t>j</w:t>
      </w:r>
      <w:r>
        <w:rPr/>
        <w:t xml:space="preserve">-е слово </w:t>
      </w:r>
      <w:r>
        <w:rPr>
          <w:rStyle w:val="DefaultParagraphFont"/>
          <w:rFonts w:eastAsia="Cambria" w:cs="Cambria" w:ascii="Cambria" w:hAnsi="Cambria"/>
          <w:i/>
        </w:rPr>
        <w:t>W</w:t>
      </w:r>
      <w:r>
        <w:rPr>
          <w:rStyle w:val="DefaultParagraphFont"/>
          <w:rFonts w:eastAsia="Cambria" w:cs="Cambria" w:ascii="Cambria" w:hAnsi="Cambria"/>
          <w:i/>
          <w:position w:val="-1"/>
          <w:sz w:val="13"/>
        </w:rPr>
        <w:t>i</w:t>
      </w:r>
      <w:r>
        <w:rPr/>
        <w:t>). Раскрывая матричное умножение, получаем</w:t>
      </w:r>
    </w:p>
    <w:p>
      <w:pPr>
        <w:pStyle w:val="Normal1"/>
        <w:tabs>
          <w:tab w:val="center" w:pos="1815" w:leader="none"/>
          <w:tab w:val="center" w:pos="3540" w:leader="none"/>
          <w:tab w:val="center" w:pos="5264" w:leader="none"/>
        </w:tabs>
        <w:spacing w:lineRule="auto" w:line="266" w:before="0" w:after="273"/>
        <w:ind w:left="0" w:hanging="0"/>
        <w:jc w:val="left"/>
        <w:rPr/>
      </w:pPr>
      <w:r>
        <w:rPr>
          <w:rStyle w:val="DefaultParagraphFont"/>
          <w:sz w:val="22"/>
        </w:rPr>
        <w:tab/>
      </w:r>
      <w:r>
        <w:rPr>
          <w:rStyle w:val="DefaultParagraphFont"/>
          <w:rFonts w:eastAsia="Cambria" w:cs="Cambria" w:ascii="Cambria" w:hAnsi="Cambria"/>
        </w:rPr>
        <w:t>2</w:t>
        <w:tab/>
        <w:t>3</w:t>
        <w:tab/>
        <w:t>1</w:t>
      </w:r>
    </w:p>
    <w:p>
      <w:pPr>
        <w:pStyle w:val="Normal1"/>
        <w:tabs>
          <w:tab w:val="center" w:pos="504" w:leader="none"/>
          <w:tab w:val="center" w:pos="1610" w:leader="none"/>
          <w:tab w:val="center" w:pos="3233" w:leader="none"/>
          <w:tab w:val="center" w:pos="4957" w:leader="none"/>
        </w:tabs>
        <w:spacing w:lineRule="auto" w:line="256" w:before="0" w:after="166"/>
        <w:ind w:left="0" w:hanging="0"/>
        <w:jc w:val="left"/>
        <w:rPr/>
      </w:pPr>
      <w:r>
        <w:rPr>
          <w:rStyle w:val="DefaultParagraphFont"/>
          <w:sz w:val="22"/>
        </w:rPr>
        <w:tab/>
      </w:r>
      <w:r>
        <w:rPr>
          <w:rStyle w:val="DefaultParagraphFont"/>
          <w:rFonts w:eastAsia="Cambria" w:cs="Cambria" w:ascii="Cambria" w:hAnsi="Cambria"/>
          <w:i/>
          <w:sz w:val="14"/>
        </w:rPr>
        <w:t>j</w:t>
        <w:tab/>
      </w:r>
      <w:r>
        <w:rPr>
          <w:rStyle w:val="DefaultParagraphFont"/>
          <w:rFonts w:eastAsia="Cambria" w:cs="Cambria" w:ascii="Cambria" w:hAnsi="Cambria"/>
          <w:sz w:val="14"/>
        </w:rPr>
        <w:t>0</w:t>
      </w:r>
      <w:r>
        <w:rPr>
          <w:rStyle w:val="DefaultParagraphFont"/>
          <w:rFonts w:eastAsia="Cambria" w:cs="Cambria" w:ascii="Cambria" w:hAnsi="Cambria"/>
          <w:i/>
          <w:sz w:val="14"/>
        </w:rPr>
        <w:t xml:space="preserve">,j </w:t>
      </w:r>
      <w:r>
        <w:rPr>
          <w:rStyle w:val="DefaultParagraphFont"/>
          <w:rFonts w:eastAsia="Cambria" w:cs="Cambria" w:ascii="Cambria" w:hAnsi="Cambria"/>
        </w:rPr>
        <w:t> 1 </w:t>
        <w:tab/>
      </w:r>
      <w:r>
        <w:rPr>
          <w:rStyle w:val="DefaultParagraphFont"/>
          <w:rFonts w:eastAsia="Cambria" w:cs="Cambria" w:ascii="Cambria" w:hAnsi="Cambria"/>
          <w:sz w:val="14"/>
        </w:rPr>
        <w:t>1</w:t>
      </w:r>
      <w:r>
        <w:rPr>
          <w:rStyle w:val="DefaultParagraphFont"/>
          <w:rFonts w:eastAsia="Cambria" w:cs="Cambria" w:ascii="Cambria" w:hAnsi="Cambria"/>
          <w:i/>
          <w:sz w:val="14"/>
        </w:rPr>
        <w:t xml:space="preserve">,j </w:t>
      </w:r>
      <w:r>
        <w:rPr>
          <w:rStyle w:val="DefaultParagraphFont"/>
          <w:rFonts w:eastAsia="Cambria" w:cs="Cambria" w:ascii="Cambria" w:hAnsi="Cambria"/>
          <w:sz w:val="14"/>
        </w:rPr>
        <w:t xml:space="preserve">1 </w:t>
      </w:r>
      <w:r>
        <w:rPr>
          <w:rStyle w:val="DefaultParagraphFont"/>
          <w:rFonts w:eastAsia="Cambria" w:cs="Cambria" w:ascii="Cambria" w:hAnsi="Cambria"/>
        </w:rPr>
        <w:t> 2 </w:t>
        <w:tab/>
      </w:r>
      <w:r>
        <w:rPr>
          <w:rStyle w:val="DefaultParagraphFont"/>
          <w:rFonts w:eastAsia="Cambria" w:cs="Cambria" w:ascii="Cambria" w:hAnsi="Cambria"/>
          <w:sz w:val="14"/>
        </w:rPr>
        <w:t>2</w:t>
      </w:r>
      <w:r>
        <w:rPr>
          <w:rStyle w:val="DefaultParagraphFont"/>
          <w:rFonts w:eastAsia="Cambria" w:cs="Cambria" w:ascii="Cambria" w:hAnsi="Cambria"/>
          <w:i/>
          <w:sz w:val="14"/>
        </w:rPr>
        <w:t xml:space="preserve">,j </w:t>
      </w:r>
      <w:r>
        <w:rPr>
          <w:rStyle w:val="DefaultParagraphFont"/>
          <w:rFonts w:eastAsia="Cambria" w:cs="Cambria" w:ascii="Cambria" w:hAnsi="Cambria"/>
          <w:sz w:val="14"/>
        </w:rPr>
        <w:t xml:space="preserve">2 </w:t>
      </w:r>
      <w:r>
        <w:rPr>
          <w:rStyle w:val="DefaultParagraphFont"/>
          <w:rFonts w:eastAsia="Cambria" w:cs="Cambria" w:ascii="Cambria" w:hAnsi="Cambria"/>
        </w:rPr>
        <w:t> 3 </w:t>
      </w:r>
    </w:p>
    <w:p>
      <w:pPr>
        <w:pStyle w:val="Normal1"/>
        <w:tabs>
          <w:tab w:val="center" w:pos="740" w:leader="none"/>
          <w:tab w:val="center" w:pos="1989" w:leader="none"/>
          <w:tab w:val="center" w:pos="3606" w:leader="none"/>
          <w:tab w:val="center" w:pos="5151" w:leader="none"/>
        </w:tabs>
        <w:spacing w:lineRule="auto" w:line="256" w:before="0" w:after="465"/>
        <w:ind w:left="0" w:hanging="0"/>
        <w:jc w:val="left"/>
        <w:rPr/>
      </w:pPr>
      <w:r>
        <w:rPr>
          <w:rStyle w:val="DefaultParagraphFont"/>
          <w:sz w:val="22"/>
        </w:rPr>
        <w:tab/>
      </w:r>
      <w:r>
        <w:rPr>
          <w:rStyle w:val="DefaultParagraphFont"/>
          <w:rFonts w:eastAsia="Cambria" w:cs="Cambria" w:ascii="Cambria" w:hAnsi="Cambria"/>
          <w:i/>
        </w:rPr>
        <w:t xml:space="preserve">Y </w:t>
      </w:r>
      <w:r>
        <w:rPr>
          <w:rStyle w:val="DefaultParagraphFont"/>
          <w:rFonts w:eastAsia="Cambria" w:cs="Cambria" w:ascii="Cambria" w:hAnsi="Cambria"/>
        </w:rPr>
        <w:t>= S[</w:t>
      </w:r>
      <w:r>
        <w:rPr>
          <w:rStyle w:val="DefaultParagraphFont"/>
          <w:rFonts w:eastAsia="Cambria" w:cs="Cambria" w:ascii="Cambria" w:hAnsi="Cambria"/>
          <w:i/>
        </w:rPr>
        <w:t>U</w:t>
        <w:tab/>
      </w:r>
      <w:r>
        <w:rPr>
          <w:rStyle w:val="DefaultParagraphFont"/>
          <w:rFonts w:eastAsia="Cambria" w:cs="Cambria" w:ascii="Cambria" w:hAnsi="Cambria"/>
        </w:rPr>
        <w:t>] ·  1  ⊕ S[</w:t>
      </w:r>
      <w:r>
        <w:rPr>
          <w:rStyle w:val="DefaultParagraphFont"/>
          <w:rFonts w:eastAsia="Cambria" w:cs="Cambria" w:ascii="Cambria" w:hAnsi="Cambria"/>
          <w:i/>
        </w:rPr>
        <w:t>U</w:t>
        <w:tab/>
      </w:r>
      <w:r>
        <w:rPr>
          <w:rStyle w:val="DefaultParagraphFont"/>
          <w:rFonts w:eastAsia="Cambria" w:cs="Cambria" w:ascii="Cambria" w:hAnsi="Cambria"/>
          <w:position w:val="-1"/>
          <w:sz w:val="13"/>
        </w:rPr>
        <w:t xml:space="preserve">− </w:t>
      </w:r>
      <w:r>
        <w:rPr>
          <w:rStyle w:val="DefaultParagraphFont"/>
          <w:rFonts w:eastAsia="Cambria" w:cs="Cambria" w:ascii="Cambria" w:hAnsi="Cambria"/>
        </w:rPr>
        <w:t>] ·  1  ⊕ S[</w:t>
      </w:r>
      <w:r>
        <w:rPr>
          <w:rStyle w:val="DefaultParagraphFont"/>
          <w:rFonts w:eastAsia="Cambria" w:cs="Cambria" w:ascii="Cambria" w:hAnsi="Cambria"/>
          <w:i/>
        </w:rPr>
        <w:t>U</w:t>
        <w:tab/>
      </w:r>
      <w:r>
        <w:rPr>
          <w:rStyle w:val="DefaultParagraphFont"/>
          <w:rFonts w:eastAsia="Cambria" w:cs="Cambria" w:ascii="Cambria" w:hAnsi="Cambria"/>
          <w:position w:val="-1"/>
          <w:sz w:val="13"/>
        </w:rPr>
        <w:t xml:space="preserve">− </w:t>
      </w:r>
      <w:r>
        <w:rPr>
          <w:rStyle w:val="DefaultParagraphFont"/>
          <w:rFonts w:eastAsia="Cambria" w:cs="Cambria" w:ascii="Cambria" w:hAnsi="Cambria"/>
        </w:rPr>
        <w:t>] ·  2 ⊕</w:t>
      </w:r>
    </w:p>
    <w:p>
      <w:pPr>
        <w:pStyle w:val="Normal1"/>
        <w:tabs>
          <w:tab w:val="center" w:pos="1815" w:leader="none"/>
          <w:tab w:val="center" w:pos="3540" w:leader="none"/>
          <w:tab w:val="center" w:pos="5264" w:leader="none"/>
        </w:tabs>
        <w:spacing w:lineRule="auto" w:line="266" w:before="0" w:after="69"/>
        <w:ind w:left="0" w:hanging="0"/>
        <w:jc w:val="left"/>
        <w:rPr/>
      </w:pPr>
      <w:r>
        <w:rPr>
          <w:rStyle w:val="DefaultParagraphFont"/>
          <w:sz w:val="22"/>
        </w:rPr>
        <w:tab/>
      </w:r>
      <w:r>
        <w:rPr>
          <w:rStyle w:val="DefaultParagraphFont"/>
          <w:rFonts w:eastAsia="Cambria" w:cs="Cambria" w:ascii="Cambria" w:hAnsi="Cambria"/>
        </w:rPr>
        <w:t>3</w:t>
        <w:tab/>
        <w:t>1</w:t>
        <w:tab/>
        <w:t>1</w:t>
      </w:r>
    </w:p>
    <w:p>
      <w:pPr>
        <w:pStyle w:val="Normal1"/>
        <w:spacing w:lineRule="auto" w:line="266" w:before="0" w:after="335"/>
        <w:ind w:left="1387" w:hanging="10"/>
        <w:rPr/>
      </w:pPr>
      <w:r>
        <w:rPr>
          <w:rStyle w:val="DefaultParagraphFont"/>
          <w:rFonts w:eastAsia="Cambria" w:cs="Cambria" w:ascii="Cambria" w:hAnsi="Cambria"/>
        </w:rPr>
        <w:t>1</w:t>
      </w:r>
    </w:p>
    <w:p>
      <w:pPr>
        <w:pStyle w:val="Normal1"/>
        <w:spacing w:lineRule="auto" w:line="256" w:before="0" w:after="149"/>
        <w:ind w:left="10" w:right="184" w:hanging="10"/>
        <w:jc w:val="right"/>
        <w:rPr/>
      </w:pPr>
      <w:r>
        <w:rPr>
          <w:rStyle w:val="DefaultParagraphFont"/>
          <w:rFonts w:eastAsia="Cambria" w:cs="Cambria" w:ascii="Cambria" w:hAnsi="Cambria"/>
          <w:sz w:val="14"/>
        </w:rPr>
        <w:t>0</w:t>
      </w:r>
      <w:r>
        <w:rPr>
          <w:rStyle w:val="DefaultParagraphFont"/>
          <w:rFonts w:eastAsia="Cambria" w:cs="Cambria" w:ascii="Cambria" w:hAnsi="Cambria"/>
          <w:i/>
          <w:sz w:val="14"/>
        </w:rPr>
        <w:t xml:space="preserve">,j </w:t>
      </w:r>
      <w:r>
        <w:rPr>
          <w:rStyle w:val="DefaultParagraphFont"/>
          <w:rFonts w:eastAsia="Cambria" w:cs="Cambria" w:ascii="Cambria" w:hAnsi="Cambria"/>
          <w:sz w:val="14"/>
        </w:rPr>
        <w:t xml:space="preserve">3 </w:t>
      </w:r>
      <w:r>
        <w:rPr>
          <w:rStyle w:val="DefaultParagraphFont"/>
          <w:rFonts w:eastAsia="Cambria" w:cs="Cambria" w:ascii="Cambria" w:hAnsi="Cambria"/>
        </w:rPr>
        <w:t xml:space="preserve"> 1  </w:t>
      </w:r>
      <w:r>
        <w:rPr>
          <w:rStyle w:val="DefaultParagraphFont"/>
          <w:rFonts w:eastAsia="Cambria" w:cs="Cambria" w:ascii="Cambria" w:hAnsi="Cambria"/>
          <w:i/>
          <w:sz w:val="14"/>
        </w:rPr>
        <w:t>i,j</w:t>
      </w:r>
    </w:p>
    <w:p>
      <w:pPr>
        <w:pStyle w:val="Normal1"/>
        <w:tabs>
          <w:tab w:val="center" w:pos="4090" w:leader="none"/>
          <w:tab w:val="center" w:pos="5246" w:leader="none"/>
          <w:tab w:val="right" w:pos="6389" w:leader="none"/>
        </w:tabs>
        <w:spacing w:lineRule="auto" w:line="264" w:before="0" w:after="345"/>
        <w:ind w:left="0" w:hanging="0"/>
        <w:jc w:val="left"/>
        <w:rPr/>
      </w:pPr>
      <w:r>
        <w:rPr>
          <w:rStyle w:val="DefaultParagraphFont"/>
          <w:sz w:val="22"/>
        </w:rPr>
        <w:tab/>
      </w:r>
      <w:r>
        <w:rPr>
          <w:rStyle w:val="DefaultParagraphFont"/>
          <w:rFonts w:eastAsia="Cambria" w:cs="Cambria" w:ascii="Cambria" w:hAnsi="Cambria"/>
        </w:rPr>
        <w:t>⊕ S[</w:t>
      </w:r>
      <w:r>
        <w:rPr>
          <w:rStyle w:val="DefaultParagraphFont"/>
          <w:rFonts w:eastAsia="Cambria" w:cs="Cambria" w:ascii="Cambria" w:hAnsi="Cambria"/>
          <w:i/>
        </w:rPr>
        <w:t>U</w:t>
        <w:tab/>
      </w:r>
      <w:r>
        <w:rPr>
          <w:rStyle w:val="DefaultParagraphFont"/>
          <w:rFonts w:eastAsia="Cambria" w:cs="Cambria" w:ascii="Cambria" w:hAnsi="Cambria"/>
          <w:position w:val="-1"/>
          <w:sz w:val="13"/>
        </w:rPr>
        <w:t xml:space="preserve">− </w:t>
      </w:r>
      <w:r>
        <w:rPr>
          <w:rStyle w:val="DefaultParagraphFont"/>
          <w:rFonts w:eastAsia="Cambria" w:cs="Cambria" w:ascii="Cambria" w:hAnsi="Cambria"/>
        </w:rPr>
        <w:t xml:space="preserve">] · </w:t>
      </w:r>
      <w:r>
        <w:rPr>
          <w:rStyle w:val="DefaultParagraphFont"/>
          <w:rFonts w:eastAsia="Cambria" w:cs="Cambria" w:ascii="Cambria" w:hAnsi="Cambria"/>
          <w:position w:val="9"/>
          <w:sz w:val="20"/>
          <w:sz w:val="31"/>
        </w:rPr>
        <w:t></w:t>
      </w:r>
      <w:r>
        <w:rPr>
          <w:rStyle w:val="DefaultParagraphFont"/>
          <w:rFonts w:eastAsia="Cambria" w:cs="Cambria" w:ascii="Cambria" w:hAnsi="Cambria"/>
        </w:rPr>
        <w:t xml:space="preserve"> 3 </w:t>
      </w:r>
      <w:r>
        <w:rPr>
          <w:rStyle w:val="DefaultParagraphFont"/>
          <w:rFonts w:eastAsia="Cambria" w:cs="Cambria" w:ascii="Cambria" w:hAnsi="Cambria"/>
          <w:position w:val="9"/>
          <w:sz w:val="20"/>
          <w:sz w:val="31"/>
        </w:rPr>
        <w:t></w:t>
      </w:r>
      <w:r>
        <w:rPr>
          <w:rStyle w:val="DefaultParagraphFont"/>
          <w:rFonts w:eastAsia="Cambria" w:cs="Cambria" w:ascii="Cambria" w:hAnsi="Cambria"/>
        </w:rPr>
        <w:t xml:space="preserve"> ⊕ </w:t>
      </w:r>
      <w:r>
        <w:rPr>
          <w:rStyle w:val="DefaultParagraphFont"/>
          <w:rFonts w:eastAsia="Cambria" w:cs="Cambria" w:ascii="Cambria" w:hAnsi="Cambria"/>
          <w:i/>
        </w:rPr>
        <w:t>W</w:t>
        <w:tab/>
        <w:t>.</w:t>
      </w:r>
    </w:p>
    <w:p>
      <w:pPr>
        <w:pStyle w:val="Normal1"/>
        <w:spacing w:lineRule="auto" w:line="324"/>
        <w:ind w:left="12" w:right="89" w:firstLine="5030"/>
        <w:rPr/>
      </w:pPr>
      <w:r>
        <w:rPr>
          <w:rStyle w:val="DefaultParagraphFont"/>
          <w:rFonts w:eastAsia="Cambria" w:cs="Cambria" w:ascii="Cambria" w:hAnsi="Cambria"/>
        </w:rPr>
        <w:t xml:space="preserve">2 </w:t>
      </w:r>
      <w:r>
        <w:rPr/>
        <w:t>Определим четыре таблицы</w:t>
      </w:r>
    </w:p>
    <w:p>
      <w:pPr>
        <w:pStyle w:val="Normal1"/>
        <w:spacing w:lineRule="auto" w:line="264" w:before="0" w:after="0"/>
        <w:ind w:left="1157" w:right="1148" w:hanging="10"/>
        <w:jc w:val="center"/>
        <w:rPr/>
      </w:pPr>
      <w:r>
        <w:rPr>
          <w:rStyle w:val="DefaultParagraphFont"/>
          <w:rFonts w:eastAsia="Cambria" w:cs="Cambria" w:ascii="Cambria" w:hAnsi="Cambria"/>
        </w:rPr>
        <w:t>T</w:t>
      </w:r>
      <w:r>
        <w:rPr/>
        <w:drawing>
          <wp:inline distT="0" distB="0" distL="0" distR="0">
            <wp:extent cx="2221865" cy="743585"/>
            <wp:effectExtent l="0" t="0" r="0" b="0"/>
            <wp:docPr id="153" name="Picture 411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411142" descr=""/>
                    <pic:cNvPicPr>
                      <a:picLocks noChangeAspect="1" noChangeArrowheads="1"/>
                    </pic:cNvPicPr>
                  </pic:nvPicPr>
                  <pic:blipFill>
                    <a:blip r:embed="rId181"/>
                    <a:stretch>
                      <a:fillRect/>
                    </a:stretch>
                  </pic:blipFill>
                  <pic:spPr bwMode="auto">
                    <a:xfrm>
                      <a:off x="0" y="0"/>
                      <a:ext cx="2221865" cy="743585"/>
                    </a:xfrm>
                    <a:prstGeom prst="rect">
                      <a:avLst/>
                    </a:prstGeom>
                  </pic:spPr>
                </pic:pic>
              </a:graphicData>
            </a:graphic>
          </wp:inline>
        </w:drawing>
      </w:r>
      <w:r>
        <w:rPr>
          <w:rStyle w:val="DefaultParagraphFont"/>
          <w:rFonts w:eastAsia="Cambria" w:cs="Cambria" w:ascii="Cambria" w:hAnsi="Cambria"/>
          <w:i/>
        </w:rPr>
        <w:t xml:space="preserve">, </w:t>
      </w:r>
      <w:r>
        <w:rPr>
          <w:rStyle w:val="DefaultParagraphFont"/>
          <w:rFonts w:eastAsia="Cambria" w:cs="Cambria" w:ascii="Cambria" w:hAnsi="Cambria"/>
        </w:rPr>
        <w:t>T</w:t>
      </w:r>
      <w:r>
        <w:rPr/>
        <w:drawing>
          <wp:inline distT="0" distB="0" distL="0" distR="0">
            <wp:extent cx="2221865" cy="615315"/>
            <wp:effectExtent l="0" t="0" r="0" b="0"/>
            <wp:docPr id="154" name="Picture 411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411143" descr=""/>
                    <pic:cNvPicPr>
                      <a:picLocks noChangeAspect="1" noChangeArrowheads="1"/>
                    </pic:cNvPicPr>
                  </pic:nvPicPr>
                  <pic:blipFill>
                    <a:blip r:embed="rId182"/>
                    <a:stretch>
                      <a:fillRect/>
                    </a:stretch>
                  </pic:blipFill>
                  <pic:spPr bwMode="auto">
                    <a:xfrm>
                      <a:off x="0" y="0"/>
                      <a:ext cx="2221865" cy="615315"/>
                    </a:xfrm>
                    <a:prstGeom prst="rect">
                      <a:avLst/>
                    </a:prstGeom>
                  </pic:spPr>
                </pic:pic>
              </a:graphicData>
            </a:graphic>
          </wp:inline>
        </w:drawing>
      </w:r>
      <w:r>
        <w:rPr>
          <w:rStyle w:val="DefaultParagraphFont"/>
          <w:rFonts w:eastAsia="Cambria" w:cs="Cambria" w:ascii="Cambria" w:hAnsi="Cambria"/>
          <w:i/>
        </w:rPr>
        <w:t>.</w:t>
      </w:r>
    </w:p>
    <w:p>
      <w:pPr>
        <w:pStyle w:val="Normal1"/>
        <w:spacing w:before="0" w:after="417"/>
        <w:ind w:left="12" w:right="6" w:hanging="0"/>
        <w:rPr/>
      </w:pPr>
      <w:r>
        <w:rPr/>
        <w:t xml:space="preserve">Каждая таблица строится для </w:t>
      </w:r>
      <w:r>
        <w:rPr>
          <w:rStyle w:val="DefaultParagraphFont"/>
          <w:rFonts w:eastAsia="Cambria" w:cs="Cambria" w:ascii="Cambria" w:hAnsi="Cambria"/>
          <w:i/>
        </w:rPr>
        <w:t>b</w:t>
      </w:r>
      <w:r>
        <w:rPr/>
        <w:t xml:space="preserve">, пробегающего значения от 0 до 255, и состоит из 256 четырехбайтовых слов. Операция умножения при вычислении таблиц — это умножение полиномов по модулю </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 xml:space="preserve">. Таблицы T не зависят ни от ключа, ни от данных и могут быть сформированы заранее. С использованием этих таблиц </w:t>
      </w:r>
      <w:r>
        <w:rPr>
          <w:rStyle w:val="DefaultParagraphFont"/>
          <w:rFonts w:eastAsia="Cambria" w:cs="Cambria" w:ascii="Cambria" w:hAnsi="Cambria"/>
          <w:i/>
        </w:rPr>
        <w:t>j</w:t>
      </w:r>
      <w:r>
        <w:rPr/>
        <w:t>-е слово блока вычисляется следующим образом:</w:t>
      </w:r>
    </w:p>
    <w:p>
      <w:pPr>
        <w:pStyle w:val="Normal1"/>
        <w:spacing w:lineRule="auto" w:line="264" w:before="0" w:after="533"/>
        <w:ind w:left="213" w:right="203" w:hanging="10"/>
        <w:jc w:val="center"/>
        <w:rPr/>
      </w:pPr>
      <w:r>
        <w:rPr>
          <w:rStyle w:val="DefaultParagraphFont"/>
          <w:rFonts w:eastAsia="Cambria" w:cs="Cambria" w:ascii="Cambria" w:hAnsi="Cambria"/>
          <w:i/>
        </w:rPr>
        <w:t>Y</w:t>
      </w:r>
      <w:r>
        <w:rPr>
          <w:rStyle w:val="DefaultParagraphFont"/>
          <w:rFonts w:eastAsia="Cambria" w:cs="Cambria" w:ascii="Cambria" w:hAnsi="Cambria"/>
          <w:i/>
          <w:sz w:val="14"/>
        </w:rPr>
        <w:t xml:space="preserve">j </w:t>
      </w:r>
      <w:r>
        <w:rPr>
          <w:rStyle w:val="DefaultParagraphFont"/>
          <w:rFonts w:eastAsia="Cambria" w:cs="Cambria" w:ascii="Cambria" w:hAnsi="Cambria"/>
        </w:rPr>
        <w:t>= T</w:t>
      </w:r>
      <w:r>
        <w:rPr>
          <w:rStyle w:val="DefaultParagraphFont"/>
          <w:rFonts w:eastAsia="Cambria" w:cs="Cambria" w:ascii="Cambria" w:hAnsi="Cambria"/>
          <w:sz w:val="14"/>
        </w:rPr>
        <w:t>0</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sz w:val="14"/>
        </w:rPr>
        <w:t>0</w:t>
      </w:r>
      <w:r>
        <w:rPr>
          <w:rStyle w:val="DefaultParagraphFont"/>
          <w:rFonts w:eastAsia="Cambria" w:cs="Cambria" w:ascii="Cambria" w:hAnsi="Cambria"/>
          <w:i/>
          <w:sz w:val="14"/>
        </w:rPr>
        <w:t>,j</w:t>
      </w:r>
      <w:r>
        <w:rPr>
          <w:rStyle w:val="DefaultParagraphFont"/>
          <w:rFonts w:eastAsia="Cambria" w:cs="Cambria" w:ascii="Cambria" w:hAnsi="Cambria"/>
        </w:rPr>
        <w:t>] ⊕ T</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sz w:val="14"/>
        </w:rPr>
        <w:t>1</w:t>
      </w:r>
      <w:r>
        <w:rPr>
          <w:rStyle w:val="DefaultParagraphFont"/>
          <w:rFonts w:eastAsia="Cambria" w:cs="Cambria" w:ascii="Cambria" w:hAnsi="Cambria"/>
          <w:i/>
          <w:sz w:val="14"/>
        </w:rPr>
        <w:t>,j</w:t>
      </w:r>
      <w:r>
        <w:rPr>
          <w:rStyle w:val="DefaultParagraphFont"/>
          <w:rFonts w:eastAsia="Cambria" w:cs="Cambria" w:ascii="Cambria" w:hAnsi="Cambria"/>
          <w:sz w:val="14"/>
        </w:rPr>
        <w:t>−1</w:t>
      </w:r>
      <w:r>
        <w:rPr>
          <w:rStyle w:val="DefaultParagraphFont"/>
          <w:rFonts w:eastAsia="Cambria" w:cs="Cambria" w:ascii="Cambria" w:hAnsi="Cambria"/>
        </w:rPr>
        <w:t>] ⊕ T</w:t>
      </w:r>
      <w:r>
        <w:rPr>
          <w:rStyle w:val="DefaultParagraphFont"/>
          <w:rFonts w:eastAsia="Cambria" w:cs="Cambria" w:ascii="Cambria" w:hAnsi="Cambria"/>
          <w:sz w:val="14"/>
        </w:rPr>
        <w:t>2</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sz w:val="14"/>
        </w:rPr>
        <w:t>2</w:t>
      </w:r>
      <w:r>
        <w:rPr>
          <w:rStyle w:val="DefaultParagraphFont"/>
          <w:rFonts w:eastAsia="Cambria" w:cs="Cambria" w:ascii="Cambria" w:hAnsi="Cambria"/>
          <w:i/>
          <w:sz w:val="14"/>
        </w:rPr>
        <w:t>,j</w:t>
      </w:r>
      <w:r>
        <w:rPr>
          <w:rStyle w:val="DefaultParagraphFont"/>
          <w:rFonts w:eastAsia="Cambria" w:cs="Cambria" w:ascii="Cambria" w:hAnsi="Cambria"/>
          <w:sz w:val="14"/>
        </w:rPr>
        <w:t>−2</w:t>
      </w:r>
      <w:r>
        <w:rPr>
          <w:rStyle w:val="DefaultParagraphFont"/>
          <w:rFonts w:eastAsia="Cambria" w:cs="Cambria" w:ascii="Cambria" w:hAnsi="Cambria"/>
        </w:rPr>
        <w:t>] ⊕ T</w:t>
      </w:r>
      <w:r>
        <w:rPr>
          <w:rStyle w:val="DefaultParagraphFont"/>
          <w:rFonts w:eastAsia="Cambria" w:cs="Cambria" w:ascii="Cambria" w:hAnsi="Cambria"/>
          <w:sz w:val="14"/>
        </w:rPr>
        <w:t>3</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sz w:val="14"/>
        </w:rPr>
        <w:t>3</w:t>
      </w:r>
      <w:r>
        <w:rPr>
          <w:rStyle w:val="DefaultParagraphFont"/>
          <w:rFonts w:eastAsia="Cambria" w:cs="Cambria" w:ascii="Cambria" w:hAnsi="Cambria"/>
          <w:i/>
          <w:sz w:val="14"/>
        </w:rPr>
        <w:t>,j</w:t>
      </w:r>
      <w:r>
        <w:rPr>
          <w:rStyle w:val="DefaultParagraphFont"/>
          <w:rFonts w:eastAsia="Cambria" w:cs="Cambria" w:ascii="Cambria" w:hAnsi="Cambria"/>
          <w:sz w:val="14"/>
        </w:rPr>
        <w:t>−3</w:t>
      </w:r>
      <w:r>
        <w:rPr>
          <w:rStyle w:val="DefaultParagraphFont"/>
          <w:rFonts w:eastAsia="Cambria" w:cs="Cambria" w:ascii="Cambria" w:hAnsi="Cambria"/>
        </w:rPr>
        <w:t xml:space="preserve">] ⊕ </w:t>
      </w:r>
      <w:r>
        <w:rPr>
          <w:rStyle w:val="DefaultParagraphFont"/>
          <w:rFonts w:eastAsia="Cambria" w:cs="Cambria" w:ascii="Cambria" w:hAnsi="Cambria"/>
          <w:i/>
        </w:rPr>
        <w:t>W</w:t>
      </w:r>
      <w:r>
        <w:rPr>
          <w:rStyle w:val="DefaultParagraphFont"/>
          <w:rFonts w:eastAsia="Cambria" w:cs="Cambria" w:ascii="Cambria" w:hAnsi="Cambria"/>
          <w:i/>
          <w:sz w:val="14"/>
        </w:rPr>
        <w:t>i,j</w:t>
      </w:r>
      <w:r>
        <w:rPr>
          <w:rStyle w:val="DefaultParagraphFont"/>
          <w:rFonts w:eastAsia="Cambria" w:cs="Cambria" w:ascii="Cambria" w:hAnsi="Cambria"/>
          <w:i/>
        </w:rPr>
        <w:t>.</w:t>
      </w:r>
    </w:p>
    <w:p>
      <w:pPr>
        <w:pStyle w:val="Normal1"/>
        <w:spacing w:before="0" w:after="486"/>
        <w:ind w:left="12" w:right="6" w:firstLine="397"/>
        <w:rPr/>
      </w:pPr>
      <w:r>
        <w:rPr/>
        <w:t>Сейчас мы готовы записать алгоритм шифрования в табличной форме.</w:t>
      </w:r>
    </w:p>
    <w:p>
      <w:pPr>
        <w:pStyle w:val="Normal1"/>
        <w:tabs>
          <w:tab w:val="center" w:pos="3310" w:leader="none"/>
        </w:tabs>
        <w:spacing w:lineRule="auto" w:line="247" w:before="0" w:after="10"/>
        <w:ind w:left="-15" w:hanging="0"/>
        <w:jc w:val="left"/>
        <w:rPr/>
      </w:pPr>
      <w:r>
        <w:rPr/>
        <w:t>Алгоритм 8.7.</w:t>
        <w:tab/>
        <w:t>Rijndael: шифрование блока</w:t>
      </w:r>
    </w:p>
    <w:p>
      <w:pPr>
        <w:pStyle w:val="Normal1"/>
        <w:spacing w:lineRule="auto" w:line="247" w:before="0" w:after="446"/>
        <w:ind w:left="1711" w:hanging="10"/>
        <w:jc w:val="left"/>
        <w:rPr/>
      </w:pPr>
      <w:r>
        <w:rPr/>
        <w:t>(быстрый вариант)</w:t>
      </w:r>
    </w:p>
    <w:p>
      <w:pPr>
        <w:pStyle w:val="Normal1"/>
        <w:ind w:left="12" w:right="1588" w:hanging="0"/>
        <w:rPr/>
      </w:pPr>
      <w:r>
        <w:rPr/>
        <w:t>ВХОД:</w:t>
        <w:tab/>
        <w:t xml:space="preserve">Блок </w:t>
      </w:r>
      <w:r>
        <w:rPr>
          <w:rStyle w:val="DefaultParagraphFont"/>
          <w:rFonts w:eastAsia="Cambria" w:cs="Cambria" w:ascii="Cambria" w:hAnsi="Cambria"/>
          <w:i/>
        </w:rPr>
        <w:t>X</w:t>
      </w:r>
      <w:r>
        <w:rPr/>
        <w:t xml:space="preserve">, раундовый ключ </w:t>
      </w:r>
      <w:r>
        <w:rPr>
          <w:rStyle w:val="DefaultParagraphFont"/>
          <w:rFonts w:eastAsia="Cambria" w:cs="Cambria" w:ascii="Cambria" w:hAnsi="Cambria"/>
          <w:i/>
        </w:rPr>
        <w:t xml:space="preserve">W </w:t>
      </w:r>
      <w:r>
        <w:rPr/>
        <w:t>. ВЫХОД:</w:t>
        <w:tab/>
        <w:t xml:space="preserve">Блок </w:t>
      </w:r>
      <w:r>
        <w:rPr>
          <w:rStyle w:val="DefaultParagraphFont"/>
          <w:rFonts w:eastAsia="Cambria" w:cs="Cambria" w:ascii="Cambria" w:hAnsi="Cambria"/>
          <w:i/>
        </w:rPr>
        <w:t xml:space="preserve">Y </w:t>
      </w:r>
      <w:r>
        <w:rPr/>
        <w:t>.</w:t>
      </w:r>
    </w:p>
    <w:p>
      <w:pPr>
        <w:pStyle w:val="Normal1"/>
        <w:numPr>
          <w:ilvl w:val="0"/>
          <w:numId w:val="49"/>
        </w:numPr>
        <w:spacing w:before="0" w:after="94"/>
        <w:ind w:left="1393" w:right="6" w:hanging="1293"/>
        <w:rPr/>
      </w:pPr>
      <w:r>
        <w:rPr>
          <w:rStyle w:val="DefaultParagraphFont"/>
          <w:rFonts w:eastAsia="Cambria" w:cs="Cambria" w:ascii="Cambria" w:hAnsi="Cambria"/>
          <w:i/>
        </w:rPr>
        <w:t xml:space="preserve">U </w:t>
      </w:r>
      <w:r>
        <w:rPr>
          <w:rStyle w:val="DefaultParagraphFont"/>
          <w:rFonts w:eastAsia="Cambria" w:cs="Cambria" w:ascii="Cambria" w:hAnsi="Cambria"/>
        </w:rPr>
        <w:t xml:space="preserve">← </w:t>
      </w: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position w:val="-1"/>
          <w:sz w:val="13"/>
        </w:rPr>
        <w:t>0</w:t>
      </w:r>
      <w:r>
        <w:rPr/>
        <w:t>;</w:t>
      </w:r>
    </w:p>
    <w:p>
      <w:pPr>
        <w:pStyle w:val="Normal1"/>
        <w:numPr>
          <w:ilvl w:val="0"/>
          <w:numId w:val="49"/>
        </w:numPr>
        <w:spacing w:lineRule="auto" w:line="266" w:before="0" w:after="113"/>
        <w:ind w:left="1393" w:right="6" w:hanging="1293"/>
        <w:rPr/>
      </w:pPr>
      <w:r>
        <w:rPr/>
        <w:t xml:space="preserve">FOR </w:t>
      </w:r>
      <w:r>
        <w:rPr>
          <w:rStyle w:val="DefaultParagraphFont"/>
          <w:rFonts w:eastAsia="Cambria" w:cs="Cambria" w:ascii="Cambria" w:hAnsi="Cambria"/>
          <w:i/>
        </w:rPr>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 xml:space="preserve">,...,r </w:t>
      </w:r>
      <w:r>
        <w:rPr>
          <w:rStyle w:val="DefaultParagraphFont"/>
          <w:rFonts w:eastAsia="Cambria" w:cs="Cambria" w:ascii="Cambria" w:hAnsi="Cambria"/>
        </w:rPr>
        <w:t xml:space="preserve">− 1 </w:t>
      </w:r>
      <w:r>
        <w:rPr/>
        <w:t>DO</w:t>
      </w:r>
    </w:p>
    <w:p>
      <w:pPr>
        <w:pStyle w:val="Normal1"/>
        <w:numPr>
          <w:ilvl w:val="0"/>
          <w:numId w:val="49"/>
        </w:numPr>
        <w:ind w:left="1393" w:right="6" w:hanging="1293"/>
        <w:rPr/>
      </w:pPr>
      <w:r>
        <w:rPr/>
        <w:t xml:space="preserve">FOR </w:t>
      </w:r>
      <w:r>
        <w:rPr>
          <w:rStyle w:val="DefaultParagraphFont"/>
          <w:rFonts w:eastAsia="Cambria" w:cs="Cambria" w:ascii="Cambria" w:hAnsi="Cambria"/>
          <w:i/>
        </w:rPr>
        <w:t xml:space="preserve">j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 xml:space="preserve">3 </w:t>
      </w:r>
      <w:r>
        <w:rPr/>
        <w:t>DO</w:t>
      </w:r>
    </w:p>
    <w:p>
      <w:pPr>
        <w:pStyle w:val="Normal1"/>
        <w:numPr>
          <w:ilvl w:val="0"/>
          <w:numId w:val="49"/>
        </w:numPr>
        <w:spacing w:lineRule="auto" w:line="266" w:before="0" w:after="54"/>
        <w:ind w:left="1393" w:right="6" w:hanging="1293"/>
        <w:rPr/>
      </w:pPr>
      <w:r>
        <w:drawing>
          <wp:anchor behindDoc="0" distT="0" distB="0" distL="0" distR="0" simplePos="0" locked="0" layoutInCell="0" allowOverlap="1" relativeHeight="156">
            <wp:simplePos x="0" y="0"/>
            <wp:positionH relativeFrom="column">
              <wp:posOffset>918210</wp:posOffset>
            </wp:positionH>
            <wp:positionV relativeFrom="paragraph">
              <wp:posOffset>1270</wp:posOffset>
            </wp:positionV>
            <wp:extent cx="2722245" cy="292735"/>
            <wp:effectExtent l="0" t="0" r="0" b="0"/>
            <wp:wrapSquare wrapText="bothSides"/>
            <wp:docPr id="155" name="Picture 411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411144" descr=""/>
                    <pic:cNvPicPr>
                      <a:picLocks noChangeAspect="1" noChangeArrowheads="1"/>
                    </pic:cNvPicPr>
                  </pic:nvPicPr>
                  <pic:blipFill>
                    <a:blip r:embed="rId183"/>
                    <a:stretch>
                      <a:fillRect/>
                    </a:stretch>
                  </pic:blipFill>
                  <pic:spPr bwMode="auto">
                    <a:xfrm>
                      <a:off x="0" y="0"/>
                      <a:ext cx="2722245" cy="292735"/>
                    </a:xfrm>
                    <a:prstGeom prst="rect">
                      <a:avLst/>
                    </a:prstGeom>
                  </pic:spPr>
                </pic:pic>
              </a:graphicData>
            </a:graphic>
          </wp:anchor>
        </w:drawing>
      </w:r>
      <w:r>
        <w:rPr>
          <w:rStyle w:val="DefaultParagraphFont"/>
          <w:rFonts w:eastAsia="Cambria" w:cs="Cambria" w:ascii="Cambria" w:hAnsi="Cambria"/>
          <w:i/>
        </w:rPr>
        <w:t>Y</w:t>
        <w:tab/>
        <w:t>U</w:t>
        <w:tab/>
      </w:r>
      <w:r>
        <w:rPr>
          <w:rStyle w:val="DefaultParagraphFont"/>
          <w:rFonts w:eastAsia="Cambria" w:cs="Cambria" w:ascii="Cambria" w:hAnsi="Cambria"/>
        </w:rPr>
        <w:t>⊕</w:t>
        <w:tab/>
      </w:r>
      <w:r>
        <w:rPr>
          <w:rStyle w:val="DefaultParagraphFont"/>
          <w:rFonts w:eastAsia="Cambria" w:cs="Cambria" w:ascii="Cambria" w:hAnsi="Cambria"/>
          <w:i/>
        </w:rPr>
        <w:t>U</w:t>
        <w:tab/>
      </w:r>
      <w:r>
        <w:rPr>
          <w:rStyle w:val="DefaultParagraphFont"/>
          <w:rFonts w:eastAsia="Cambria" w:cs="Cambria" w:ascii="Cambria" w:hAnsi="Cambria"/>
        </w:rPr>
        <w:t>⊕</w:t>
        <w:tab/>
      </w:r>
      <w:r>
        <w:rPr>
          <w:rStyle w:val="DefaultParagraphFont"/>
          <w:rFonts w:eastAsia="Cambria" w:cs="Cambria" w:ascii="Cambria" w:hAnsi="Cambria"/>
          <w:i/>
        </w:rPr>
        <w:t>U</w:t>
        <w:tab/>
      </w:r>
      <w:r>
        <w:rPr>
          <w:rStyle w:val="DefaultParagraphFont"/>
          <w:rFonts w:eastAsia="Cambria" w:cs="Cambria" w:ascii="Cambria" w:hAnsi="Cambria"/>
        </w:rPr>
        <w:t>⊕</w:t>
      </w:r>
    </w:p>
    <w:p>
      <w:pPr>
        <w:pStyle w:val="Normal1"/>
        <w:spacing w:lineRule="auto" w:line="247" w:before="0" w:after="13"/>
        <w:ind w:left="1456" w:right="349" w:hanging="10"/>
        <w:jc w:val="right"/>
        <w:rPr/>
      </w:pPr>
      <w:r>
        <w:rPr/>
        <w:t>;</w:t>
      </w:r>
    </w:p>
    <w:p>
      <w:pPr>
        <w:pStyle w:val="Normal1"/>
        <w:numPr>
          <w:ilvl w:val="0"/>
          <w:numId w:val="49"/>
        </w:numPr>
        <w:spacing w:before="0" w:after="96"/>
        <w:ind w:left="1393" w:right="6" w:hanging="1293"/>
        <w:rPr/>
      </w:pPr>
      <w:r>
        <w:rPr>
          <w:rStyle w:val="DefaultParagraphFont"/>
          <w:rFonts w:eastAsia="Cambria" w:cs="Cambria" w:ascii="Cambria" w:hAnsi="Cambria"/>
          <w:i/>
        </w:rPr>
        <w:t xml:space="preserve">U </w:t>
      </w:r>
      <w:r>
        <w:rPr>
          <w:rStyle w:val="DefaultParagraphFont"/>
          <w:rFonts w:eastAsia="Cambria" w:cs="Cambria" w:ascii="Cambria" w:hAnsi="Cambria"/>
        </w:rPr>
        <w:t xml:space="preserve">← </w:t>
      </w:r>
      <w:r>
        <w:rPr>
          <w:rStyle w:val="DefaultParagraphFont"/>
          <w:rFonts w:eastAsia="Cambria" w:cs="Cambria" w:ascii="Cambria" w:hAnsi="Cambria"/>
          <w:i/>
        </w:rPr>
        <w:t xml:space="preserve">Y </w:t>
      </w:r>
      <w:r>
        <w:rPr/>
        <w:t>;</w:t>
      </w:r>
    </w:p>
    <w:p>
      <w:pPr>
        <w:pStyle w:val="Normal1"/>
        <w:numPr>
          <w:ilvl w:val="0"/>
          <w:numId w:val="49"/>
        </w:numPr>
        <w:ind w:left="1393" w:right="6" w:hanging="1293"/>
        <w:rPr/>
      </w:pPr>
      <w:r>
        <w:rPr/>
        <w:t xml:space="preserve">FOR </w:t>
      </w:r>
      <w:r>
        <w:rPr>
          <w:rStyle w:val="DefaultParagraphFont"/>
          <w:rFonts w:eastAsia="Cambria" w:cs="Cambria" w:ascii="Cambria" w:hAnsi="Cambria"/>
          <w:i/>
        </w:rPr>
        <w:t xml:space="preserve">i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 xml:space="preserve">3 </w:t>
      </w:r>
      <w:r>
        <w:rPr/>
        <w:t>DO</w:t>
      </w:r>
    </w:p>
    <w:p>
      <w:pPr>
        <w:pStyle w:val="Normal1"/>
        <w:numPr>
          <w:ilvl w:val="0"/>
          <w:numId w:val="49"/>
        </w:numPr>
        <w:ind w:left="1393" w:right="6" w:hanging="1293"/>
        <w:rPr/>
      </w:pPr>
      <w:r>
        <w:rPr/>
        <w:t xml:space="preserve">FOR </w:t>
      </w:r>
      <w:r>
        <w:rPr>
          <w:rStyle w:val="DefaultParagraphFont"/>
          <w:rFonts w:eastAsia="Cambria" w:cs="Cambria" w:ascii="Cambria" w:hAnsi="Cambria"/>
          <w:i/>
        </w:rPr>
        <w:t xml:space="preserve">j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 xml:space="preserve">3 </w:t>
      </w:r>
      <w:r>
        <w:rPr/>
        <w:t>DO</w:t>
      </w:r>
    </w:p>
    <w:p>
      <w:pPr>
        <w:pStyle w:val="Normal1"/>
        <w:ind w:left="100" w:right="6" w:hanging="0"/>
        <w:rPr/>
      </w:pPr>
      <w:r>
        <w:drawing>
          <wp:anchor behindDoc="0" distT="0" distB="0" distL="0" distR="0" simplePos="0" locked="0" layoutInCell="0" allowOverlap="1" relativeHeight="157">
            <wp:simplePos x="0" y="0"/>
            <wp:positionH relativeFrom="column">
              <wp:posOffset>410210</wp:posOffset>
            </wp:positionH>
            <wp:positionV relativeFrom="paragraph">
              <wp:posOffset>-34290</wp:posOffset>
            </wp:positionV>
            <wp:extent cx="1271270" cy="277495"/>
            <wp:effectExtent l="0" t="0" r="0" b="0"/>
            <wp:wrapSquare wrapText="bothSides"/>
            <wp:docPr id="156" name="Picture 411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411145" descr=""/>
                    <pic:cNvPicPr>
                      <a:picLocks noChangeAspect="1" noChangeArrowheads="1"/>
                    </pic:cNvPicPr>
                  </pic:nvPicPr>
                  <pic:blipFill>
                    <a:blip r:embed="rId184"/>
                    <a:stretch>
                      <a:fillRect/>
                    </a:stretch>
                  </pic:blipFill>
                  <pic:spPr bwMode="auto">
                    <a:xfrm>
                      <a:off x="0" y="0"/>
                      <a:ext cx="1271270" cy="277495"/>
                    </a:xfrm>
                    <a:prstGeom prst="rect">
                      <a:avLst/>
                    </a:prstGeom>
                  </pic:spPr>
                </pic:pic>
              </a:graphicData>
            </a:graphic>
          </wp:anchor>
        </w:drawing>
      </w:r>
      <w:r>
        <w:rPr/>
        <w:t>8.;</w:t>
      </w:r>
    </w:p>
    <w:p>
      <w:pPr>
        <w:pStyle w:val="Normal1"/>
        <w:ind w:left="100" w:right="3505" w:hanging="0"/>
        <w:rPr/>
      </w:pPr>
      <w:r>
        <w:rPr/>
        <w:t>9.</w:t>
      </w:r>
    </w:p>
    <w:p>
      <w:pPr>
        <w:pStyle w:val="Normal1"/>
        <w:tabs>
          <w:tab w:val="center" w:pos="1435" w:leader="none"/>
        </w:tabs>
        <w:spacing w:before="0" w:after="355"/>
        <w:ind w:left="0" w:hanging="0"/>
        <w:jc w:val="left"/>
        <w:rPr/>
      </w:pPr>
      <w:r>
        <w:rPr/>
        <w:t>10.</w:t>
        <w:tab/>
        <w:t xml:space="preserve">RETURN </w:t>
      </w:r>
      <w:r>
        <w:rPr>
          <w:rStyle w:val="DefaultParagraphFont"/>
          <w:rFonts w:eastAsia="Cambria" w:cs="Cambria" w:ascii="Cambria" w:hAnsi="Cambria"/>
          <w:i/>
        </w:rPr>
        <w:t xml:space="preserve">Y </w:t>
      </w:r>
      <w:r>
        <w:rPr/>
        <w:t>.</w:t>
      </w:r>
    </w:p>
    <w:p>
      <w:pPr>
        <w:pStyle w:val="Normal1"/>
        <w:spacing w:before="0" w:after="84"/>
        <w:ind w:left="12" w:right="6" w:firstLine="397"/>
        <w:rPr/>
      </w:pPr>
      <w:r>
        <w:rPr/>
        <w:t xml:space="preserve">Заметим, что S-боксы в большом количестве содержатся в таблицах T. Например, в качестве S-бокса на шаге 8 можно использовать младшие байты таблицы </w:t>
      </w:r>
      <w:r>
        <w:rPr>
          <w:rStyle w:val="DefaultParagraphFont"/>
          <w:rFonts w:eastAsia="Cambria" w:cs="Cambria" w:ascii="Cambria" w:hAnsi="Cambria"/>
        </w:rPr>
        <w:t>T</w:t>
      </w:r>
      <w:r>
        <w:rPr>
          <w:rStyle w:val="DefaultParagraphFont"/>
          <w:rFonts w:eastAsia="Cambria" w:cs="Cambria" w:ascii="Cambria" w:hAnsi="Cambria"/>
          <w:position w:val="-1"/>
          <w:sz w:val="13"/>
        </w:rPr>
        <w:t>2</w:t>
      </w:r>
      <w:r>
        <w:rPr/>
        <w:t>.</w:t>
      </w:r>
    </w:p>
    <w:p>
      <w:pPr>
        <w:pStyle w:val="Normal1"/>
        <w:spacing w:before="0" w:after="194"/>
        <w:ind w:left="12" w:right="6" w:firstLine="397"/>
        <w:rPr/>
      </w:pPr>
      <w:r>
        <w:rPr/>
        <w:t xml:space="preserve">Чтобы построить табличный алгоритм для обратного шифра, нужно повторить рассуждения, приведенные выше, по отношению к обратным преобразованиям. В результате мы получаем обратные таблицы </w:t>
      </w:r>
      <w:r>
        <w:rPr>
          <w:rStyle w:val="DefaultParagraphFont"/>
          <w:rFonts w:eastAsia="Cambria" w:cs="Cambria" w:ascii="Cambria" w:hAnsi="Cambria"/>
        </w:rPr>
        <w:t>T</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t>:</w:t>
      </w:r>
    </w:p>
    <w:p>
      <w:pPr>
        <w:pStyle w:val="Normal1"/>
        <w:spacing w:lineRule="auto" w:line="266" w:before="0" w:after="14"/>
        <w:ind w:left="4280" w:hanging="10"/>
        <w:rPr/>
      </w:pPr>
      <w:r>
        <w:drawing>
          <wp:anchor behindDoc="0" distT="0" distB="0" distL="0" distR="0" simplePos="0" locked="0" layoutInCell="0" allowOverlap="1" relativeHeight="158">
            <wp:simplePos x="0" y="0"/>
            <wp:positionH relativeFrom="column">
              <wp:posOffset>1017270</wp:posOffset>
            </wp:positionH>
            <wp:positionV relativeFrom="paragraph">
              <wp:posOffset>-41910</wp:posOffset>
            </wp:positionV>
            <wp:extent cx="2313305" cy="311150"/>
            <wp:effectExtent l="0" t="0" r="0" b="0"/>
            <wp:wrapSquare wrapText="bothSides"/>
            <wp:docPr id="157" name="Picture 411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11146" descr=""/>
                    <pic:cNvPicPr>
                      <a:picLocks noChangeAspect="1" noChangeArrowheads="1"/>
                    </pic:cNvPicPr>
                  </pic:nvPicPr>
                  <pic:blipFill>
                    <a:blip r:embed="rId185"/>
                    <a:stretch>
                      <a:fillRect/>
                    </a:stretch>
                  </pic:blipFill>
                  <pic:spPr bwMode="auto">
                    <a:xfrm>
                      <a:off x="0" y="0"/>
                      <a:ext cx="2313305" cy="311150"/>
                    </a:xfrm>
                    <a:prstGeom prst="rect">
                      <a:avLst/>
                    </a:prstGeom>
                  </pic:spPr>
                </pic:pic>
              </a:graphicData>
            </a:graphic>
          </wp:anchor>
        </w:drawing>
        <w:drawing>
          <wp:anchor behindDoc="0" distT="0" distB="0" distL="0" distR="0" simplePos="0" locked="0" layoutInCell="0" allowOverlap="1" relativeHeight="159">
            <wp:simplePos x="0" y="0"/>
            <wp:positionH relativeFrom="column">
              <wp:posOffset>587375</wp:posOffset>
            </wp:positionH>
            <wp:positionV relativeFrom="paragraph">
              <wp:posOffset>156845</wp:posOffset>
            </wp:positionV>
            <wp:extent cx="2780030" cy="393065"/>
            <wp:effectExtent l="0" t="0" r="0" b="0"/>
            <wp:wrapSquare wrapText="bothSides"/>
            <wp:docPr id="158" name="Picture 411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411147" descr=""/>
                    <pic:cNvPicPr>
                      <a:picLocks noChangeAspect="1" noChangeArrowheads="1"/>
                    </pic:cNvPicPr>
                  </pic:nvPicPr>
                  <pic:blipFill>
                    <a:blip r:embed="rId186"/>
                    <a:stretch>
                      <a:fillRect/>
                    </a:stretch>
                  </pic:blipFill>
                  <pic:spPr bwMode="auto">
                    <a:xfrm>
                      <a:off x="0" y="0"/>
                      <a:ext cx="2780030" cy="393065"/>
                    </a:xfrm>
                    <a:prstGeom prst="rect">
                      <a:avLst/>
                    </a:prstGeom>
                  </pic:spPr>
                </pic:pic>
              </a:graphicData>
            </a:graphic>
          </wp:anchor>
        </w:drawing>
      </w:r>
      <w:r>
        <w:rPr>
          <w:rStyle w:val="DefaultParagraphFont"/>
          <w:rFonts w:eastAsia="Cambria" w:cs="Cambria" w:ascii="Cambria" w:hAnsi="Cambria"/>
        </w:rPr>
        <w:t>S</w:t>
      </w:r>
      <w:r>
        <w:rPr>
          <w:rStyle w:val="DefaultParagraphFont"/>
          <w:rFonts w:eastAsia="Cambria" w:cs="Cambria" w:ascii="Cambria" w:hAnsi="Cambria"/>
          <w:sz w:val="14"/>
        </w:rPr>
        <w:t>−</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11</w:t>
      </w:r>
    </w:p>
    <w:p>
      <w:pPr>
        <w:pStyle w:val="Normal1"/>
        <w:spacing w:lineRule="auto" w:line="216" w:before="0" w:after="316"/>
        <w:ind w:left="794" w:right="781" w:firstLine="1102"/>
        <w:rPr/>
      </w:pPr>
      <w:r>
        <w:rPr>
          <w:rStyle w:val="DefaultParagraphFont"/>
          <w:rFonts w:eastAsia="Cambria" w:cs="Cambria" w:ascii="Cambria" w:hAnsi="Cambria"/>
        </w:rPr>
        <w:t>S T</w:t>
      </w:r>
      <w:r>
        <w:rPr>
          <w:rStyle w:val="DefaultParagraphFont"/>
          <w:rFonts w:eastAsia="Cambria" w:cs="Cambria" w:ascii="Cambria" w:hAnsi="Cambria"/>
          <w:i/>
        </w:rPr>
        <w:t>,</w:t>
      </w:r>
    </w:p>
    <w:p>
      <w:pPr>
        <w:pStyle w:val="Normal1"/>
        <w:tabs>
          <w:tab w:val="center" w:pos="2422" w:leader="none"/>
          <w:tab w:val="center" w:pos="4858" w:leader="none"/>
        </w:tabs>
        <w:spacing w:lineRule="auto" w:line="266" w:before="0" w:after="291"/>
        <w:ind w:left="0" w:hanging="0"/>
        <w:jc w:val="left"/>
        <w:rPr/>
      </w:pPr>
      <w:r>
        <w:rPr>
          <w:rStyle w:val="DefaultParagraphFont"/>
          <w:sz w:val="22"/>
        </w:rPr>
        <w:tab/>
      </w:r>
      <w:r>
        <w:rPr>
          <w:rStyle w:val="DefaultParagraphFont"/>
          <w:rFonts w:eastAsia="Cambria" w:cs="Cambria" w:ascii="Cambria" w:hAnsi="Cambria"/>
        </w:rPr>
        <w:t>SS</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11</w:t>
        <w:tab/>
        <w:t>S</w:t>
      </w:r>
      <w:r>
        <w:rPr>
          <w:rStyle w:val="DefaultParagraphFont"/>
          <w:rFonts w:eastAsia="Cambria" w:cs="Cambria" w:ascii="Cambria" w:hAnsi="Cambria"/>
          <w:sz w:val="14"/>
        </w:rPr>
        <w:t>−11</w:t>
      </w:r>
      <w:r>
        <w:rPr>
          <w:rStyle w:val="DefaultParagraphFont"/>
          <w:rFonts w:eastAsia="Cambria" w:cs="Cambria" w:ascii="Cambria" w:hAnsi="Cambria"/>
        </w:rPr>
        <w:t>[[</w:t>
      </w:r>
      <w:r>
        <w:rPr>
          <w:rStyle w:val="DefaultParagraphFont"/>
          <w:rFonts w:eastAsia="Cambria" w:cs="Cambria" w:ascii="Cambria" w:hAnsi="Cambria"/>
          <w:i/>
        </w:rPr>
        <w:t>bb</w:t>
      </w:r>
      <w:r>
        <w:rPr>
          <w:rStyle w:val="DefaultParagraphFont"/>
          <w:rFonts w:eastAsia="Cambria" w:cs="Cambria" w:ascii="Cambria" w:hAnsi="Cambria"/>
        </w:rPr>
        <w:t>]]··139</w:t>
      </w:r>
    </w:p>
    <w:p>
      <w:pPr>
        <w:pStyle w:val="Normal1"/>
        <w:tabs>
          <w:tab w:val="center" w:pos="2540" w:leader="none"/>
          <w:tab w:val="center" w:pos="4594" w:leader="none"/>
        </w:tabs>
        <w:spacing w:lineRule="auto" w:line="264" w:before="0" w:after="137"/>
        <w:ind w:left="0" w:hanging="0"/>
        <w:jc w:val="left"/>
        <w:rPr/>
      </w:pPr>
      <w:r>
        <w:rPr>
          <w:rStyle w:val="DefaultParagraphFont"/>
          <w:sz w:val="22"/>
        </w:rPr>
        <w:tab/>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13</w:t>
        <w:tab/>
        <w:t>S</w:t>
      </w:r>
      <w:r>
        <w:rPr>
          <w:rStyle w:val="DefaultParagraphFont"/>
          <w:rFonts w:eastAsia="Cambria" w:cs="Cambria" w:ascii="Cambria" w:hAnsi="Cambria"/>
          <w:sz w:val="14"/>
        </w:rPr>
        <w:t>−</w:t>
      </w:r>
    </w:p>
    <w:p>
      <w:pPr>
        <w:pStyle w:val="Normal1"/>
        <w:spacing w:lineRule="auto" w:line="266" w:before="0" w:after="629"/>
        <w:ind w:left="1843" w:hanging="10"/>
        <w:rPr/>
      </w:pPr>
      <w:r>
        <w:rPr>
          <w:rStyle w:val="DefaultParagraphFont"/>
          <w:rFonts w:eastAsia="Cambria" w:cs="Cambria" w:ascii="Cambria" w:hAnsi="Cambria"/>
        </w:rPr>
        <w:t>S</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11</w:t>
      </w:r>
    </w:p>
    <w:p>
      <w:pPr>
        <w:pStyle w:val="Normal1"/>
        <w:tabs>
          <w:tab w:val="center" w:pos="2056" w:leader="none"/>
          <w:tab w:val="center" w:pos="4493" w:leader="none"/>
        </w:tabs>
        <w:spacing w:lineRule="auto" w:line="264" w:before="0" w:after="1123"/>
        <w:ind w:left="0" w:hanging="0"/>
        <w:jc w:val="left"/>
        <w:rPr/>
      </w:pPr>
      <w:r>
        <w:rPr>
          <w:rStyle w:val="DefaultParagraphFont"/>
          <w:sz w:val="22"/>
        </w:rPr>
        <w:tab/>
      </w:r>
      <w:r>
        <w:rPr>
          <w:rStyle w:val="DefaultParagraphFont"/>
          <w:rFonts w:eastAsia="Cambria" w:cs="Cambria" w:ascii="Cambria" w:hAnsi="Cambria"/>
        </w:rPr>
        <w:t>T</w:t>
      </w:r>
      <w:r>
        <w:rPr>
          <w:rStyle w:val="DefaultParagraphFont"/>
          <w:rFonts w:eastAsia="Cambria" w:cs="Cambria" w:ascii="Cambria" w:hAnsi="Cambria"/>
          <w:position w:val="6"/>
          <w:sz w:val="13"/>
        </w:rPr>
        <w:t>−</w:t>
      </w:r>
      <w:r>
        <w:rPr>
          <w:rStyle w:val="DefaultParagraphFont"/>
          <w:rFonts w:eastAsia="Cambria" w:cs="Cambria" w:ascii="Cambria" w:hAnsi="Cambria"/>
          <w:sz w:val="14"/>
        </w:rPr>
        <w:t xml:space="preserve">2 </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 SS</w:t>
      </w:r>
      <w:r>
        <w:rPr>
          <w:rStyle w:val="DefaultParagraphFont"/>
          <w:rFonts w:eastAsia="Cambria" w:cs="Cambria" w:ascii="Cambria" w:hAnsi="Cambria"/>
          <w:sz w:val="14"/>
        </w:rPr>
        <w:t>−−1</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bb</w:t>
      </w:r>
      <w:r>
        <w:rPr>
          <w:rStyle w:val="DefaultParagraphFont"/>
          <w:rFonts w:eastAsia="Cambria" w:cs="Cambria" w:ascii="Cambria" w:hAnsi="Cambria"/>
        </w:rPr>
        <w:t>]]··149 </w:t>
      </w:r>
      <w:r>
        <w:rPr>
          <w:rStyle w:val="DefaultParagraphFont"/>
          <w:rFonts w:eastAsia="Cambria" w:cs="Cambria" w:ascii="Cambria" w:hAnsi="Cambria"/>
          <w:i/>
        </w:rPr>
        <w:t>,</w:t>
        <w:tab/>
      </w:r>
      <w:r>
        <w:rPr>
          <w:rStyle w:val="DefaultParagraphFont"/>
          <w:rFonts w:eastAsia="Cambria" w:cs="Cambria" w:ascii="Cambria" w:hAnsi="Cambria"/>
        </w:rPr>
        <w:t>T</w:t>
      </w:r>
      <w:r>
        <w:rPr>
          <w:rStyle w:val="DefaultParagraphFont"/>
          <w:rFonts w:eastAsia="Cambria" w:cs="Cambria" w:ascii="Cambria" w:hAnsi="Cambria"/>
          <w:sz w:val="14"/>
        </w:rPr>
        <w:t>3−1</w:t>
      </w:r>
      <w:r>
        <w:rPr>
          <w:rStyle w:val="DefaultParagraphFont"/>
          <w:rFonts w:eastAsia="Cambria" w:cs="Cambria" w:ascii="Cambria" w:hAnsi="Cambria"/>
        </w:rPr>
        <w:t>[</w:t>
      </w:r>
      <w:r>
        <w:rPr>
          <w:rStyle w:val="DefaultParagraphFont"/>
          <w:rFonts w:eastAsia="Cambria" w:cs="Cambria" w:ascii="Cambria" w:hAnsi="Cambria"/>
          <w:i/>
        </w:rPr>
        <w:t>b</w:t>
      </w:r>
      <w:r>
        <w:rPr>
          <w:rStyle w:val="DefaultParagraphFont"/>
          <w:rFonts w:eastAsia="Cambria" w:cs="Cambria" w:ascii="Cambria" w:hAnsi="Cambria"/>
        </w:rPr>
        <w:t>] =  SSS</w:t>
      </w:r>
      <w:r>
        <w:rPr>
          <w:rStyle w:val="DefaultParagraphFont"/>
          <w:rFonts w:eastAsia="Cambria" w:cs="Cambria" w:ascii="Cambria" w:hAnsi="Cambria"/>
          <w:sz w:val="14"/>
        </w:rPr>
        <w:t>−−−111</w:t>
      </w:r>
      <w:r>
        <w:rPr>
          <w:rStyle w:val="DefaultParagraphFont"/>
          <w:rFonts w:eastAsia="Cambria" w:cs="Cambria" w:ascii="Cambria" w:hAnsi="Cambria"/>
        </w:rPr>
        <w:t>[[[</w:t>
      </w:r>
      <w:r>
        <w:rPr>
          <w:rStyle w:val="DefaultParagraphFont"/>
          <w:rFonts w:eastAsia="Cambria" w:cs="Cambria" w:ascii="Cambria" w:hAnsi="Cambria"/>
          <w:i/>
        </w:rPr>
        <w:t>bbb</w:t>
      </w:r>
      <w:r>
        <w:rPr>
          <w:rStyle w:val="DefaultParagraphFont"/>
          <w:rFonts w:eastAsia="Cambria" w:cs="Cambria" w:ascii="Cambria" w:hAnsi="Cambria"/>
        </w:rPr>
        <w:t>]]] ··· 111413 </w:t>
      </w:r>
      <w:r>
        <w:rPr>
          <w:rStyle w:val="DefaultParagraphFont"/>
          <w:rFonts w:eastAsia="Cambria" w:cs="Cambria" w:ascii="Cambria" w:hAnsi="Cambria"/>
          <w:i/>
        </w:rPr>
        <w:t>.</w:t>
      </w:r>
    </w:p>
    <w:p>
      <w:pPr>
        <w:pStyle w:val="Normal1"/>
        <w:tabs>
          <w:tab w:val="center" w:pos="3432" w:leader="none"/>
        </w:tabs>
        <w:spacing w:lineRule="auto" w:line="247" w:before="0" w:after="10"/>
        <w:ind w:left="-15" w:hanging="0"/>
        <w:jc w:val="left"/>
        <w:rPr/>
      </w:pPr>
      <w:r>
        <w:rPr/>
        <w:t>Алгоритм 8.8.</w:t>
        <w:tab/>
        <w:t>Rijndael: дешифрование блока</w:t>
      </w:r>
    </w:p>
    <w:p>
      <w:pPr>
        <w:pStyle w:val="Normal1"/>
        <w:spacing w:lineRule="auto" w:line="247" w:before="0" w:after="103"/>
        <w:ind w:left="1711" w:hanging="10"/>
        <w:jc w:val="left"/>
        <w:rPr/>
      </w:pPr>
      <w:r>
        <w:rPr/>
        <w:t>(быстрый вариант)</w:t>
      </w:r>
    </w:p>
    <w:p>
      <w:pPr>
        <w:pStyle w:val="Normal1"/>
        <w:ind w:left="12" w:right="1608" w:hanging="0"/>
        <w:rPr/>
      </w:pPr>
      <w:r>
        <w:rPr/>
        <w:t>ВХОД:</w:t>
        <w:tab/>
        <w:t xml:space="preserve">Блок </w:t>
      </w:r>
      <w:r>
        <w:rPr>
          <w:rStyle w:val="DefaultParagraphFont"/>
          <w:rFonts w:eastAsia="Cambria" w:cs="Cambria" w:ascii="Cambria" w:hAnsi="Cambria"/>
          <w:i/>
        </w:rPr>
        <w:t xml:space="preserve">Y </w:t>
      </w:r>
      <w:r>
        <w:rPr/>
        <w:t xml:space="preserve">, раундовый ключ </w:t>
      </w:r>
      <w:r>
        <w:rPr>
          <w:rStyle w:val="DefaultParagraphFont"/>
          <w:rFonts w:eastAsia="Cambria" w:cs="Cambria" w:ascii="Cambria" w:hAnsi="Cambria"/>
          <w:i/>
        </w:rPr>
        <w:t xml:space="preserve">W </w:t>
      </w:r>
      <w:r>
        <w:rPr/>
        <w:t>. ВЫХОД:</w:t>
        <w:tab/>
        <w:t xml:space="preserve">Блок </w:t>
      </w:r>
      <w:r>
        <w:rPr>
          <w:rStyle w:val="DefaultParagraphFont"/>
          <w:rFonts w:eastAsia="Cambria" w:cs="Cambria" w:ascii="Cambria" w:hAnsi="Cambria"/>
          <w:i/>
        </w:rPr>
        <w:t>X</w:t>
      </w:r>
      <w:r>
        <w:rPr/>
        <w:t>.</w:t>
      </w:r>
    </w:p>
    <w:p>
      <w:pPr>
        <w:pStyle w:val="Normal1"/>
        <w:tabs>
          <w:tab w:val="center" w:pos="334" w:leader="none"/>
          <w:tab w:val="center" w:pos="1475" w:leader="none"/>
        </w:tabs>
        <w:spacing w:before="0" w:after="291"/>
        <w:ind w:left="0" w:hanging="0"/>
        <w:jc w:val="left"/>
        <w:rPr/>
      </w:pPr>
      <w:r>
        <w:rPr>
          <w:rStyle w:val="DefaultParagraphFont"/>
          <w:sz w:val="22"/>
        </w:rPr>
        <w:tab/>
      </w:r>
      <w:r>
        <w:rPr/>
        <w:t>1.</w:t>
        <w:tab/>
      </w:r>
      <w:r>
        <w:rPr>
          <w:rStyle w:val="DefaultParagraphFont"/>
          <w:rFonts w:eastAsia="Cambria" w:cs="Cambria" w:ascii="Cambria" w:hAnsi="Cambria"/>
          <w:i/>
        </w:rPr>
        <w:t xml:space="preserve">U </w:t>
      </w:r>
      <w:r>
        <w:rPr>
          <w:rStyle w:val="DefaultParagraphFont"/>
          <w:rFonts w:eastAsia="Cambria" w:cs="Cambria" w:ascii="Cambria" w:hAnsi="Cambria"/>
        </w:rPr>
        <w:t xml:space="preserve">←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position w:val="6"/>
          <w:sz w:val="13"/>
        </w:rPr>
        <w:t>0</w:t>
      </w:r>
      <w:r>
        <w:rPr/>
        <w:t>;</w:t>
      </w:r>
    </w:p>
    <w:p>
      <w:pPr>
        <w:pStyle w:val="Normal1"/>
        <w:tabs>
          <w:tab w:val="center" w:pos="334" w:leader="none"/>
          <w:tab w:val="center" w:pos="2217" w:leader="none"/>
        </w:tabs>
        <w:spacing w:before="0" w:after="338"/>
        <w:ind w:left="0" w:hanging="0"/>
        <w:jc w:val="left"/>
        <w:rPr/>
      </w:pPr>
      <w:r>
        <w:rPr>
          <w:rStyle w:val="DefaultParagraphFont"/>
          <w:sz w:val="22"/>
        </w:rPr>
        <w:tab/>
      </w:r>
      <w:r>
        <w:rPr/>
        <w:t>3.2.</w:t>
        <w:tab/>
        <w:t>FORFOR</w:t>
      </w:r>
      <w:r>
        <w:rPr>
          <w:rStyle w:val="DefaultParagraphFont"/>
          <w:rFonts w:eastAsia="Cambria" w:cs="Cambria" w:ascii="Cambria" w:hAnsi="Cambria"/>
          <w:i/>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 xml:space="preserve">rj </w:t>
      </w:r>
      <w:r>
        <w:rPr>
          <w:rStyle w:val="DefaultParagraphFont"/>
          <w:rFonts w:eastAsia="Cambria" w:cs="Cambria" w:ascii="Cambria" w:hAnsi="Cambria"/>
        </w:rPr>
        <w:t>−</w:t>
      </w:r>
      <w:r>
        <w:rPr>
          <w:rStyle w:val="DefaultParagraphFont"/>
          <w:rFonts w:eastAsia="Cambria" w:cs="Cambria" w:ascii="Cambria" w:hAnsi="Cambria"/>
          <w:position w:val="-2"/>
          <w:sz w:val="20"/>
          <w:sz w:val="31"/>
        </w:rPr>
        <w:t>= 0</w:t>
      </w:r>
      <w:r>
        <w:rPr>
          <w:rStyle w:val="DefaultParagraphFont"/>
          <w:rFonts w:eastAsia="Cambria" w:cs="Cambria" w:ascii="Cambria" w:hAnsi="Cambria"/>
        </w:rPr>
        <w:t>1</w:t>
      </w:r>
      <w:r>
        <w:rPr>
          <w:rStyle w:val="DefaultParagraphFont"/>
          <w:rFonts w:eastAsia="Cambria" w:cs="Cambria" w:ascii="Cambria" w:hAnsi="Cambria"/>
          <w:i/>
        </w:rPr>
        <w:t>,r</w:t>
      </w:r>
      <w:r>
        <w:rPr>
          <w:rStyle w:val="DefaultParagraphFont"/>
          <w:rFonts w:eastAsia="Cambria" w:cs="Cambria" w:ascii="Cambria" w:hAnsi="Cambria"/>
          <w:i/>
          <w:position w:val="-2"/>
          <w:sz w:val="20"/>
          <w:sz w:val="31"/>
        </w:rPr>
        <w:t>,</w:t>
      </w:r>
      <w:r>
        <w:rPr>
          <w:rStyle w:val="DefaultParagraphFont"/>
          <w:rFonts w:eastAsia="Cambria" w:cs="Cambria" w:ascii="Cambria" w:hAnsi="Cambria"/>
          <w:position w:val="-2"/>
          <w:sz w:val="20"/>
          <w:sz w:val="31"/>
        </w:rPr>
        <w:t>1</w:t>
      </w:r>
      <w:r>
        <w:rPr>
          <w:rStyle w:val="DefaultParagraphFont"/>
          <w:rFonts w:eastAsia="Cambria" w:cs="Cambria" w:ascii="Cambria" w:hAnsi="Cambria"/>
          <w:i/>
          <w:position w:val="-2"/>
          <w:sz w:val="20"/>
          <w:sz w:val="31"/>
        </w:rPr>
        <w:t>,</w:t>
      </w:r>
      <w:r>
        <w:rPr>
          <w:rStyle w:val="DefaultParagraphFont"/>
          <w:rFonts w:eastAsia="Cambria" w:cs="Cambria" w:ascii="Cambria" w:hAnsi="Cambria"/>
        </w:rPr>
        <w:t>−</w:t>
      </w:r>
      <w:r>
        <w:rPr>
          <w:rStyle w:val="DefaultParagraphFont"/>
          <w:rFonts w:eastAsia="Cambria" w:cs="Cambria" w:ascii="Cambria" w:hAnsi="Cambria"/>
          <w:position w:val="-2"/>
          <w:sz w:val="20"/>
          <w:sz w:val="31"/>
        </w:rPr>
        <w:t>2</w:t>
      </w:r>
      <w:r>
        <w:rPr>
          <w:rStyle w:val="DefaultParagraphFont"/>
          <w:rFonts w:eastAsia="Cambria" w:cs="Cambria" w:ascii="Cambria" w:hAnsi="Cambria"/>
          <w:i/>
          <w:position w:val="-2"/>
          <w:sz w:val="20"/>
          <w:sz w:val="31"/>
        </w:rPr>
        <w:t>,</w:t>
      </w:r>
      <w:r>
        <w:rPr>
          <w:rStyle w:val="DefaultParagraphFont"/>
          <w:rFonts w:eastAsia="Cambria" w:cs="Cambria" w:ascii="Cambria" w:hAnsi="Cambria"/>
        </w:rPr>
        <w:t>2</w:t>
      </w:r>
      <w:r>
        <w:rPr>
          <w:rStyle w:val="DefaultParagraphFont"/>
          <w:rFonts w:eastAsia="Cambria" w:cs="Cambria" w:ascii="Cambria" w:hAnsi="Cambria"/>
          <w:position w:val="-2"/>
          <w:sz w:val="20"/>
          <w:sz w:val="31"/>
        </w:rPr>
        <w:t>3</w:t>
      </w:r>
      <w:r>
        <w:rPr>
          <w:rStyle w:val="DefaultParagraphFont"/>
          <w:rFonts w:eastAsia="Cambria" w:cs="Cambria" w:ascii="Cambria" w:hAnsi="Cambria"/>
          <w:i/>
        </w:rPr>
        <w:t>,...,</w:t>
      </w:r>
      <w:r>
        <w:rPr/>
        <w:t>DO</w:t>
      </w:r>
      <w:r>
        <w:rPr>
          <w:rStyle w:val="DefaultParagraphFont"/>
          <w:rFonts w:eastAsia="Cambria" w:cs="Cambria" w:ascii="Cambria" w:hAnsi="Cambria"/>
        </w:rPr>
        <w:t xml:space="preserve">1 </w:t>
      </w:r>
      <w:r>
        <w:rPr/>
        <w:t>DO</w:t>
      </w:r>
    </w:p>
    <w:p>
      <w:pPr>
        <w:pStyle w:val="Normal1"/>
        <w:tabs>
          <w:tab w:val="center" w:pos="334" w:leader="none"/>
          <w:tab w:val="center" w:pos="3813" w:leader="none"/>
        </w:tabs>
        <w:spacing w:lineRule="auto" w:line="256" w:before="0" w:after="799"/>
        <w:ind w:left="0" w:hanging="0"/>
        <w:jc w:val="left"/>
        <w:rPr/>
      </w:pPr>
      <w:r>
        <w:rPr>
          <w:rStyle w:val="DefaultParagraphFont"/>
          <w:sz w:val="22"/>
        </w:rPr>
        <w:tab/>
      </w:r>
      <w:r>
        <w:rPr/>
        <w:t>4.</w:t>
        <w:tab/>
      </w:r>
      <w:r>
        <w:rPr>
          <w:rStyle w:val="DefaultParagraphFont"/>
          <w:rFonts w:eastAsia="Cambria" w:cs="Cambria" w:ascii="Cambria" w:hAnsi="Cambria"/>
          <w:i/>
        </w:rPr>
        <w:t>X</w:t>
      </w:r>
      <w:r>
        <w:rPr>
          <w:rStyle w:val="DefaultParagraphFont"/>
          <w:rFonts w:eastAsia="Cambria" w:cs="Cambria" w:ascii="Cambria" w:hAnsi="Cambria"/>
          <w:i/>
          <w:sz w:val="14"/>
        </w:rPr>
        <w:t xml:space="preserve">j </w:t>
      </w:r>
      <w:r>
        <w:rPr>
          <w:rStyle w:val="DefaultParagraphFont"/>
          <w:rFonts w:eastAsia="Cambria" w:cs="Cambria" w:ascii="Cambria" w:hAnsi="Cambria"/>
        </w:rPr>
        <w:t>← T</w:t>
      </w:r>
      <w:r>
        <w:rPr>
          <w:rStyle w:val="DefaultParagraphFont"/>
          <w:rFonts w:eastAsia="Cambria" w:cs="Cambria" w:ascii="Cambria" w:hAnsi="Cambria"/>
          <w:sz w:val="14"/>
        </w:rPr>
        <w:t>−0 1</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sz w:val="14"/>
        </w:rPr>
        <w:t>0</w:t>
      </w:r>
      <w:r>
        <w:rPr>
          <w:rStyle w:val="DefaultParagraphFont"/>
          <w:rFonts w:eastAsia="Cambria" w:cs="Cambria" w:ascii="Cambria" w:hAnsi="Cambria"/>
          <w:i/>
          <w:sz w:val="14"/>
        </w:rPr>
        <w:t>,j</w:t>
      </w:r>
      <w:r>
        <w:rPr>
          <w:rStyle w:val="DefaultParagraphFont"/>
          <w:rFonts w:eastAsia="Cambria" w:cs="Cambria" w:ascii="Cambria" w:hAnsi="Cambria"/>
        </w:rPr>
        <w:t>] ⊕ T</w:t>
      </w:r>
      <w:r>
        <w:rPr>
          <w:rStyle w:val="DefaultParagraphFont"/>
          <w:rFonts w:eastAsia="Cambria" w:cs="Cambria" w:ascii="Cambria" w:hAnsi="Cambria"/>
          <w:sz w:val="14"/>
        </w:rPr>
        <w:t>−1 1</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sz w:val="14"/>
        </w:rPr>
        <w:t>1</w:t>
      </w:r>
      <w:r>
        <w:rPr>
          <w:rStyle w:val="DefaultParagraphFont"/>
          <w:rFonts w:eastAsia="Cambria" w:cs="Cambria" w:ascii="Cambria" w:hAnsi="Cambria"/>
          <w:i/>
          <w:sz w:val="14"/>
        </w:rPr>
        <w:t>,j</w:t>
      </w:r>
      <w:r>
        <w:rPr>
          <w:rStyle w:val="DefaultParagraphFont"/>
          <w:rFonts w:eastAsia="Cambria" w:cs="Cambria" w:ascii="Cambria" w:hAnsi="Cambria"/>
          <w:sz w:val="14"/>
        </w:rPr>
        <w:t>+1</w:t>
      </w:r>
      <w:r>
        <w:rPr>
          <w:rStyle w:val="DefaultParagraphFont"/>
          <w:rFonts w:eastAsia="Cambria" w:cs="Cambria" w:ascii="Cambria" w:hAnsi="Cambria"/>
        </w:rPr>
        <w:t>]⊕⊕TT</w:t>
      </w:r>
      <w:r>
        <w:rPr>
          <w:rStyle w:val="DefaultParagraphFont"/>
          <w:rFonts w:eastAsia="Cambria" w:cs="Cambria" w:ascii="Cambria" w:hAnsi="Cambria"/>
          <w:sz w:val="14"/>
        </w:rPr>
        <w:t>3−2−11</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sz w:val="14"/>
        </w:rPr>
        <w:t>32</w:t>
      </w:r>
      <w:r>
        <w:rPr>
          <w:rStyle w:val="DefaultParagraphFont"/>
          <w:rFonts w:eastAsia="Cambria" w:cs="Cambria" w:ascii="Cambria" w:hAnsi="Cambria"/>
          <w:i/>
          <w:sz w:val="14"/>
        </w:rPr>
        <w:t>,j,j</w:t>
      </w:r>
      <w:r>
        <w:rPr>
          <w:rStyle w:val="DefaultParagraphFont"/>
          <w:rFonts w:eastAsia="Cambria" w:cs="Cambria" w:ascii="Cambria" w:hAnsi="Cambria"/>
          <w:sz w:val="14"/>
        </w:rPr>
        <w:t>+3+2</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i/>
          <w:sz w:val="14"/>
        </w:rPr>
        <w:t xml:space="preserve">i,j </w:t>
      </w:r>
      <w:r>
        <w:rPr/>
        <w:t>;</w:t>
      </w:r>
    </w:p>
    <w:p>
      <w:pPr>
        <w:pStyle w:val="Normal1"/>
        <w:tabs>
          <w:tab w:val="center" w:pos="334" w:leader="none"/>
          <w:tab w:val="center" w:pos="1795" w:leader="none"/>
        </w:tabs>
        <w:spacing w:before="0" w:after="122"/>
        <w:ind w:left="0" w:hanging="0"/>
        <w:jc w:val="left"/>
        <w:rPr/>
      </w:pPr>
      <w:r>
        <w:rPr>
          <w:rStyle w:val="DefaultParagraphFont"/>
          <w:sz w:val="22"/>
        </w:rPr>
        <w:tab/>
      </w:r>
      <w:r>
        <w:rPr/>
        <w:t>5.6.</w:t>
        <w:tab/>
        <w:t>FOR</w:t>
      </w:r>
      <w:r>
        <w:rPr>
          <w:rStyle w:val="DefaultParagraphFont"/>
          <w:rFonts w:eastAsia="Cambria" w:cs="Cambria" w:ascii="Cambria" w:hAnsi="Cambria"/>
          <w:i/>
        </w:rPr>
        <w:t>Ui</w:t>
      </w:r>
      <w:r>
        <w:rPr>
          <w:rStyle w:val="DefaultParagraphFont"/>
          <w:rFonts w:eastAsia="Cambria" w:cs="Cambria" w:ascii="Cambria" w:hAnsi="Cambria"/>
        </w:rPr>
        <w:t>←= 0</w:t>
      </w:r>
      <w:r>
        <w:rPr>
          <w:rStyle w:val="DefaultParagraphFont"/>
          <w:rFonts w:eastAsia="Cambria" w:cs="Cambria" w:ascii="Cambria" w:hAnsi="Cambria"/>
          <w:i/>
        </w:rPr>
        <w:t>X,</w:t>
      </w:r>
      <w:r>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 xml:space="preserve">3 </w:t>
      </w:r>
      <w:r>
        <w:rPr/>
        <w:t>DO</w:t>
      </w:r>
    </w:p>
    <w:p>
      <w:pPr>
        <w:pStyle w:val="Normal1"/>
        <w:numPr>
          <w:ilvl w:val="0"/>
          <w:numId w:val="50"/>
        </w:numPr>
        <w:spacing w:before="0" w:after="64"/>
        <w:ind w:right="3" w:hanging="1293"/>
        <w:rPr/>
      </w:pPr>
      <w:r>
        <w:rPr/>
        <w:t xml:space="preserve">FOR </w:t>
      </w:r>
      <w:r>
        <w:rPr>
          <w:rStyle w:val="DefaultParagraphFont"/>
          <w:rFonts w:eastAsia="Cambria" w:cs="Cambria" w:ascii="Cambria" w:hAnsi="Cambria"/>
          <w:i/>
        </w:rPr>
        <w:t xml:space="preserve">j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 xml:space="preserve">3 </w:t>
      </w:r>
      <w:r>
        <w:rPr/>
        <w:t>DO</w:t>
      </w:r>
    </w:p>
    <w:p>
      <w:pPr>
        <w:pStyle w:val="Normal1"/>
        <w:numPr>
          <w:ilvl w:val="0"/>
          <w:numId w:val="50"/>
        </w:numPr>
        <w:spacing w:lineRule="auto" w:line="256" w:before="0" w:after="191"/>
        <w:ind w:right="3" w:hanging="1293"/>
        <w:rPr/>
      </w:pPr>
      <w:r>
        <w:rPr>
          <w:rStyle w:val="DefaultParagraphFont"/>
          <w:rFonts w:eastAsia="Cambria" w:cs="Cambria" w:ascii="Cambria" w:hAnsi="Cambria"/>
          <w:i/>
        </w:rPr>
        <w:t>X</w:t>
      </w:r>
      <w:r>
        <w:rPr>
          <w:rStyle w:val="DefaultParagraphFont"/>
          <w:rFonts w:eastAsia="Cambria" w:cs="Cambria" w:ascii="Cambria" w:hAnsi="Cambria"/>
          <w:i/>
          <w:sz w:val="14"/>
        </w:rPr>
        <w:t xml:space="preserve">i,j </w:t>
      </w:r>
      <w:r>
        <w:rPr>
          <w:rStyle w:val="DefaultParagraphFont"/>
          <w:rFonts w:eastAsia="Cambria" w:cs="Cambria" w:ascii="Cambria" w:hAnsi="Cambria"/>
        </w:rPr>
        <w:t>←</w:t>
      </w:r>
      <w:r>
        <w:rPr/>
        <w:t xml:space="preserve">; </w:t>
      </w:r>
      <w:r>
        <w:rPr>
          <w:rStyle w:val="DefaultParagraphFont"/>
          <w:rFonts w:eastAsia="Cambria" w:cs="Cambria" w:ascii="Cambria" w:hAnsi="Cambria"/>
        </w:rPr>
        <w:t>S</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i/>
          <w:position w:val="-1"/>
          <w:sz w:val="13"/>
        </w:rPr>
        <w:t>i,j</w:t>
      </w:r>
      <w:r>
        <w:rPr>
          <w:rStyle w:val="DefaultParagraphFont"/>
          <w:rFonts w:eastAsia="Cambria" w:cs="Cambria" w:ascii="Cambria" w:hAnsi="Cambria"/>
          <w:sz w:val="14"/>
        </w:rPr>
        <w:t>+</w:t>
      </w:r>
      <w:r>
        <w:rPr>
          <w:rStyle w:val="DefaultParagraphFont"/>
          <w:rFonts w:eastAsia="Cambria" w:cs="Cambria" w:ascii="Cambria" w:hAnsi="Cambria"/>
          <w:i/>
          <w:sz w:val="14"/>
        </w:rPr>
        <w:t>i</w:t>
      </w:r>
      <w:r>
        <w:rPr>
          <w:rStyle w:val="DefaultParagraphFont"/>
          <w:rFonts w:eastAsia="Cambria" w:cs="Cambria" w:ascii="Cambria" w:hAnsi="Cambria"/>
        </w:rPr>
        <w:t>]</w:t>
      </w:r>
      <w:r>
        <w:rPr/>
        <w:t>;</w:t>
      </w:r>
    </w:p>
    <w:p>
      <w:pPr>
        <w:pStyle w:val="Normal1"/>
        <w:numPr>
          <w:ilvl w:val="0"/>
          <w:numId w:val="50"/>
        </w:numPr>
        <w:spacing w:lineRule="auto" w:line="266" w:before="0" w:after="3"/>
        <w:ind w:right="3" w:hanging="1293"/>
        <w:rPr/>
      </w:pP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 xml:space="preserve">X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i/>
          <w:position w:val="-2"/>
          <w:sz w:val="20"/>
          <w:sz w:val="31"/>
        </w:rPr>
        <w:t>W</w:t>
      </w:r>
      <w:r>
        <w:rPr>
          <w:rStyle w:val="DefaultParagraphFont"/>
          <w:rFonts w:eastAsia="Cambria" w:cs="Cambria" w:ascii="Cambria" w:hAnsi="Cambria"/>
          <w:i/>
          <w:position w:val="6"/>
          <w:sz w:val="13"/>
        </w:rPr>
        <w:t>r</w:t>
      </w:r>
    </w:p>
    <w:p>
      <w:pPr>
        <w:pStyle w:val="Normal1"/>
        <w:numPr>
          <w:ilvl w:val="0"/>
          <w:numId w:val="50"/>
        </w:numPr>
        <w:spacing w:before="0" w:after="131"/>
        <w:ind w:right="3" w:hanging="1293"/>
        <w:rPr/>
      </w:pPr>
      <w:r>
        <w:rPr/>
        <w:t xml:space="preserve">RETURN </w:t>
      </w:r>
      <w:r>
        <w:rPr>
          <w:rStyle w:val="DefaultParagraphFont"/>
          <w:rFonts w:eastAsia="Cambria" w:cs="Cambria" w:ascii="Cambria" w:hAnsi="Cambria"/>
          <w:i/>
        </w:rPr>
        <w:t>X</w:t>
      </w:r>
      <w:r>
        <w:rPr>
          <w:rStyle w:val="DefaultParagraphFont"/>
          <w:position w:val="-2"/>
          <w:sz w:val="20"/>
          <w:sz w:val="31"/>
        </w:rPr>
        <w:t>.</w:t>
      </w:r>
    </w:p>
    <w:p>
      <w:pPr>
        <w:pStyle w:val="Normal1"/>
        <w:ind w:left="12" w:right="6" w:firstLine="397"/>
        <w:rPr/>
      </w:pPr>
      <w:r>
        <w:rPr/>
        <w:t xml:space="preserve">Последнее, что нам осталось рассмотреть, это процесс формирования раундового ключа. В прямом и обратном шифре нам было удобно делить раундовый ключ </w:t>
      </w:r>
      <w:r>
        <w:rPr>
          <w:rStyle w:val="DefaultParagraphFont"/>
          <w:rFonts w:eastAsia="Cambria" w:cs="Cambria" w:ascii="Cambria" w:hAnsi="Cambria"/>
          <w:i/>
        </w:rPr>
        <w:t xml:space="preserve">W </w:t>
      </w:r>
      <w:r>
        <w:rPr/>
        <w:t xml:space="preserve">на блоки по четыре слова. Однако формирование ключа проходит в пословном режиме, поэтому условимся обозначать буквой </w:t>
      </w:r>
      <w:r>
        <w:rPr>
          <w:rStyle w:val="DefaultParagraphFont"/>
          <w:rFonts w:eastAsia="Cambria" w:cs="Cambria" w:ascii="Cambria" w:hAnsi="Cambria"/>
          <w:i/>
        </w:rPr>
        <w:t xml:space="preserve">w </w:t>
      </w:r>
      <w:r>
        <w:rPr/>
        <w:t xml:space="preserve">с индексом отдельное слово в </w:t>
      </w:r>
      <w:r>
        <w:rPr>
          <w:rStyle w:val="DefaultParagraphFont"/>
          <w:rFonts w:eastAsia="Cambria" w:cs="Cambria" w:ascii="Cambria" w:hAnsi="Cambria"/>
          <w:i/>
        </w:rPr>
        <w:t xml:space="preserve">W </w:t>
      </w:r>
      <w:r>
        <w:rPr/>
        <w:t xml:space="preserve">, нумеруя слова с нуля. Как следует из описания шифра, раундовый ключ </w:t>
      </w:r>
      <w:r>
        <w:rPr>
          <w:rStyle w:val="DefaultParagraphFont"/>
          <w:rFonts w:eastAsia="Cambria" w:cs="Cambria" w:ascii="Cambria" w:hAnsi="Cambria"/>
          <w:i/>
        </w:rPr>
        <w:t xml:space="preserve">W </w:t>
      </w:r>
      <w:r>
        <w:rPr/>
        <w:t xml:space="preserve">должен состоять из </w:t>
      </w:r>
      <w:r>
        <w:rPr>
          <w:rStyle w:val="DefaultParagraphFont"/>
          <w:rFonts w:eastAsia="Cambria" w:cs="Cambria" w:ascii="Cambria" w:hAnsi="Cambria"/>
          <w:i/>
        </w:rPr>
        <w:t>r</w:t>
      </w:r>
      <w:r>
        <w:rPr>
          <w:rStyle w:val="DefaultParagraphFont"/>
          <w:rFonts w:eastAsia="Cambria" w:cs="Cambria" w:ascii="Cambria" w:hAnsi="Cambria"/>
        </w:rPr>
        <w:t xml:space="preserve">+1 </w:t>
      </w:r>
      <w:r>
        <w:rPr/>
        <w:t xml:space="preserve">блоков, где </w:t>
      </w:r>
      <w:r>
        <w:rPr>
          <w:rStyle w:val="DefaultParagraphFont"/>
          <w:rFonts w:eastAsia="Cambria" w:cs="Cambria" w:ascii="Cambria" w:hAnsi="Cambria"/>
          <w:i/>
        </w:rPr>
        <w:t xml:space="preserve">r </w:t>
      </w:r>
      <w:r>
        <w:rPr/>
        <w:t xml:space="preserve">— количество раундов в шифре. Поэтому количество слов в </w:t>
      </w:r>
      <w:r>
        <w:rPr>
          <w:rStyle w:val="DefaultParagraphFont"/>
          <w:rFonts w:eastAsia="Cambria" w:cs="Cambria" w:ascii="Cambria" w:hAnsi="Cambria"/>
          <w:i/>
        </w:rPr>
        <w:t xml:space="preserve">W </w:t>
      </w:r>
      <w:r>
        <w:rPr/>
        <w:t xml:space="preserve">равно </w:t>
      </w:r>
      <w:r>
        <w:rPr>
          <w:rStyle w:val="DefaultParagraphFont"/>
          <w:rFonts w:eastAsia="Cambria" w:cs="Cambria" w:ascii="Cambria" w:hAnsi="Cambria"/>
        </w:rPr>
        <w:t>4(</w:t>
      </w:r>
      <w:r>
        <w:rPr>
          <w:rStyle w:val="DefaultParagraphFont"/>
          <w:rFonts w:eastAsia="Cambria" w:cs="Cambria" w:ascii="Cambria" w:hAnsi="Cambria"/>
          <w:i/>
        </w:rPr>
        <w:t xml:space="preserve">r </w:t>
      </w:r>
      <w:r>
        <w:rPr>
          <w:rStyle w:val="DefaultParagraphFont"/>
          <w:rFonts w:eastAsia="Cambria" w:cs="Cambria" w:ascii="Cambria" w:hAnsi="Cambria"/>
        </w:rPr>
        <w:t>+ 1)</w:t>
      </w:r>
      <w:r>
        <w:rPr/>
        <w:t xml:space="preserve">. Число же слов в секретном ключе </w:t>
      </w:r>
      <w:r>
        <w:rPr>
          <w:rStyle w:val="DefaultParagraphFont"/>
          <w:rFonts w:eastAsia="Cambria" w:cs="Cambria" w:ascii="Cambria" w:hAnsi="Cambria"/>
          <w:i/>
        </w:rPr>
        <w:t>K</w:t>
      </w:r>
      <w:r>
        <w:rPr/>
        <w:t xml:space="preserve">, которое будем обозначать через </w:t>
      </w:r>
      <w:r>
        <w:rPr>
          <w:rStyle w:val="DefaultParagraphFont"/>
          <w:rFonts w:eastAsia="Cambria" w:cs="Cambria" w:ascii="Cambria" w:hAnsi="Cambria"/>
          <w:i/>
        </w:rPr>
        <w:t>c</w:t>
      </w:r>
      <w:r>
        <w:rPr/>
        <w:t xml:space="preserve">, равно 4, 6 или 8. Вначале опишем алгоритм построения </w:t>
      </w:r>
      <w:r>
        <w:rPr>
          <w:rStyle w:val="DefaultParagraphFont"/>
          <w:rFonts w:eastAsia="Cambria" w:cs="Cambria" w:ascii="Cambria" w:hAnsi="Cambria"/>
          <w:i/>
        </w:rPr>
        <w:t xml:space="preserve">W </w:t>
      </w:r>
      <w:r>
        <w:rPr/>
        <w:t>, затем дадим некоторые пояснения.</w:t>
      </w:r>
    </w:p>
    <w:p>
      <w:pPr>
        <w:pStyle w:val="Normal1"/>
        <w:spacing w:lineRule="auto" w:line="247" w:before="0" w:after="103"/>
        <w:ind w:left="1686" w:right="121" w:hanging="1701"/>
        <w:jc w:val="left"/>
        <w:rPr/>
      </w:pPr>
      <w:r>
        <w:rPr/>
        <w:t>Алгоритм 8.9.</w:t>
        <w:tab/>
        <w:t>Rijndael: формирование раундового ключа</w:t>
      </w:r>
    </w:p>
    <w:p>
      <w:pPr>
        <w:pStyle w:val="Normal1"/>
        <w:tabs>
          <w:tab w:val="center" w:pos="2593" w:leader="none"/>
        </w:tabs>
        <w:ind w:left="0" w:hanging="0"/>
        <w:jc w:val="left"/>
        <w:rPr/>
      </w:pPr>
      <w:r>
        <w:rPr/>
        <w:t>ВХОД:</w:t>
        <w:tab/>
        <w:t xml:space="preserve">Секретный ключ </w:t>
      </w:r>
      <w:r>
        <w:rPr>
          <w:rStyle w:val="DefaultParagraphFont"/>
          <w:rFonts w:eastAsia="Cambria" w:cs="Cambria" w:ascii="Cambria" w:hAnsi="Cambria"/>
          <w:i/>
        </w:rPr>
        <w:t xml:space="preserve">K </w:t>
      </w:r>
      <w:r>
        <w:rPr/>
        <w:t xml:space="preserve">из </w:t>
      </w:r>
      <w:r>
        <w:rPr>
          <w:rStyle w:val="DefaultParagraphFont"/>
          <w:rFonts w:eastAsia="Cambria" w:cs="Cambria" w:ascii="Cambria" w:hAnsi="Cambria"/>
          <w:i/>
        </w:rPr>
        <w:t xml:space="preserve">c </w:t>
      </w:r>
      <w:r>
        <w:rPr/>
        <w:t>слов.</w:t>
      </w:r>
    </w:p>
    <w:p>
      <w:pPr>
        <w:pStyle w:val="Normal1"/>
        <w:tabs>
          <w:tab w:val="center" w:pos="2912" w:leader="none"/>
        </w:tabs>
        <w:ind w:left="0" w:hanging="0"/>
        <w:jc w:val="left"/>
        <w:rPr/>
      </w:pPr>
      <w:r>
        <w:rPr/>
        <w:t>ВЫХОД:</w:t>
        <w:tab/>
        <w:t xml:space="preserve">Раундовый ключ </w:t>
      </w:r>
      <w:r>
        <w:rPr>
          <w:rStyle w:val="DefaultParagraphFont"/>
          <w:rFonts w:eastAsia="Cambria" w:cs="Cambria" w:ascii="Cambria" w:hAnsi="Cambria"/>
          <w:i/>
        </w:rPr>
        <w:t xml:space="preserve">W </w:t>
      </w:r>
      <w:r>
        <w:rPr/>
        <w:t xml:space="preserve">из </w:t>
      </w:r>
      <w:r>
        <w:rPr>
          <w:rStyle w:val="DefaultParagraphFont"/>
          <w:rFonts w:eastAsia="Cambria" w:cs="Cambria" w:ascii="Cambria" w:hAnsi="Cambria"/>
        </w:rPr>
        <w:t>4(</w:t>
      </w:r>
      <w:r>
        <w:rPr>
          <w:rStyle w:val="DefaultParagraphFont"/>
          <w:rFonts w:eastAsia="Cambria" w:cs="Cambria" w:ascii="Cambria" w:hAnsi="Cambria"/>
          <w:i/>
        </w:rPr>
        <w:t xml:space="preserve">r </w:t>
      </w:r>
      <w:r>
        <w:rPr>
          <w:rStyle w:val="DefaultParagraphFont"/>
          <w:rFonts w:eastAsia="Cambria" w:cs="Cambria" w:ascii="Cambria" w:hAnsi="Cambria"/>
        </w:rPr>
        <w:t xml:space="preserve">+ 1) </w:t>
      </w:r>
      <w:r>
        <w:rPr/>
        <w:t>слов.</w:t>
      </w:r>
    </w:p>
    <w:p>
      <w:pPr>
        <w:pStyle w:val="Normal1"/>
        <w:numPr>
          <w:ilvl w:val="0"/>
          <w:numId w:val="51"/>
        </w:numPr>
        <w:spacing w:before="0" w:after="124"/>
        <w:ind w:right="6" w:hanging="1392"/>
        <w:rPr/>
      </w:pPr>
      <w:r>
        <w:rPr>
          <w:rStyle w:val="DefaultParagraphFont"/>
          <w:rFonts w:eastAsia="Cambria" w:cs="Cambria" w:ascii="Cambria" w:hAnsi="Cambria"/>
          <w:i/>
        </w:rPr>
        <w:t xml:space="preserve">W </w:t>
      </w:r>
      <w:r>
        <w:rPr>
          <w:rStyle w:val="DefaultParagraphFont"/>
          <w:rFonts w:eastAsia="Cambria" w:cs="Cambria" w:ascii="Cambria" w:hAnsi="Cambria"/>
        </w:rPr>
        <w:t xml:space="preserve">← </w:t>
      </w:r>
      <w:r>
        <w:rPr>
          <w:rStyle w:val="DefaultParagraphFont"/>
          <w:rFonts w:eastAsia="Cambria" w:cs="Cambria" w:ascii="Cambria" w:hAnsi="Cambria"/>
          <w:i/>
        </w:rPr>
        <w:t xml:space="preserve">K </w:t>
      </w:r>
      <w:r>
        <w:rPr/>
        <w:t>(</w:t>
      </w:r>
      <w:r>
        <w:rPr>
          <w:rStyle w:val="DefaultParagraphFont"/>
          <w:rFonts w:eastAsia="Cambria" w:cs="Cambria" w:ascii="Cambria" w:hAnsi="Cambria"/>
          <w:i/>
        </w:rPr>
        <w:t xml:space="preserve">c </w:t>
      </w:r>
      <w:r>
        <w:rPr/>
        <w:t>слов);</w:t>
      </w:r>
    </w:p>
    <w:p>
      <w:pPr>
        <w:pStyle w:val="Normal1"/>
        <w:numPr>
          <w:ilvl w:val="0"/>
          <w:numId w:val="51"/>
        </w:numPr>
        <w:spacing w:lineRule="auto" w:line="266" w:before="0" w:after="151"/>
        <w:ind w:right="6" w:hanging="1392"/>
        <w:rPr/>
      </w:pPr>
      <w:r>
        <w:rPr/>
        <w:t xml:space="preserve">FOR </w:t>
      </w:r>
      <w:r>
        <w:rPr>
          <w:rStyle w:val="DefaultParagraphFont"/>
          <w:rFonts w:eastAsia="Cambria" w:cs="Cambria" w:ascii="Cambria" w:hAnsi="Cambria"/>
          <w:i/>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 xml:space="preserve">c,c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4(</w:t>
      </w:r>
      <w:r>
        <w:rPr>
          <w:rStyle w:val="DefaultParagraphFont"/>
          <w:rFonts w:eastAsia="Cambria" w:cs="Cambria" w:ascii="Cambria" w:hAnsi="Cambria"/>
          <w:i/>
        </w:rPr>
        <w:t xml:space="preserve">r </w:t>
      </w:r>
      <w:r>
        <w:rPr>
          <w:rStyle w:val="DefaultParagraphFont"/>
          <w:rFonts w:eastAsia="Cambria" w:cs="Cambria" w:ascii="Cambria" w:hAnsi="Cambria"/>
        </w:rPr>
        <w:t xml:space="preserve">+ 1) − 1 </w:t>
      </w:r>
      <w:r>
        <w:rPr/>
        <w:t>DO</w:t>
      </w:r>
    </w:p>
    <w:p>
      <w:pPr>
        <w:pStyle w:val="Normal1"/>
        <w:numPr>
          <w:ilvl w:val="0"/>
          <w:numId w:val="51"/>
        </w:numPr>
        <w:spacing w:before="0" w:after="81"/>
        <w:ind w:right="6" w:hanging="1392"/>
        <w:rPr/>
      </w:pPr>
      <w:r>
        <w:rPr>
          <w:rStyle w:val="DefaultParagraphFont"/>
          <w:rFonts w:eastAsia="Cambria" w:cs="Cambria" w:ascii="Cambria" w:hAnsi="Cambria"/>
          <w:i/>
        </w:rPr>
        <w:t xml:space="preserve">t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w:t>
      </w:r>
      <w:r>
        <w:rPr>
          <w:rStyle w:val="DefaultParagraphFont"/>
          <w:rFonts w:eastAsia="Cambria" w:cs="Cambria" w:ascii="Cambria" w:hAnsi="Cambria"/>
          <w:sz w:val="14"/>
        </w:rPr>
        <w:t>1</w:t>
      </w:r>
      <w:r>
        <w:rPr/>
        <w:t>;</w:t>
      </w:r>
    </w:p>
    <w:p>
      <w:pPr>
        <w:pStyle w:val="Normal1"/>
        <w:numPr>
          <w:ilvl w:val="0"/>
          <w:numId w:val="51"/>
        </w:numPr>
        <w:ind w:right="6" w:hanging="1392"/>
        <w:rPr/>
      </w:pPr>
      <w:r>
        <w:rPr/>
        <w:t xml:space="preserve">IF </w:t>
      </w:r>
      <w:r>
        <w:rPr>
          <w:rStyle w:val="DefaultParagraphFont"/>
          <w:rFonts w:eastAsia="Cambria" w:cs="Cambria" w:ascii="Cambria" w:hAnsi="Cambria"/>
          <w:i/>
        </w:rPr>
        <w:t xml:space="preserve">i </w:t>
      </w:r>
      <w:r>
        <w:rPr>
          <w:rStyle w:val="DefaultParagraphFont"/>
          <w:rFonts w:eastAsia="Cambria" w:cs="Cambria" w:ascii="Cambria" w:hAnsi="Cambria"/>
        </w:rPr>
        <w:t xml:space="preserve">mod </w:t>
      </w:r>
      <w:r>
        <w:rPr>
          <w:rStyle w:val="DefaultParagraphFont"/>
          <w:rFonts w:eastAsia="Cambria" w:cs="Cambria" w:ascii="Cambria" w:hAnsi="Cambria"/>
          <w:i/>
        </w:rPr>
        <w:t xml:space="preserve">c </w:t>
      </w:r>
      <w:r>
        <w:rPr>
          <w:rStyle w:val="DefaultParagraphFont"/>
          <w:rFonts w:eastAsia="Cambria" w:cs="Cambria" w:ascii="Cambria" w:hAnsi="Cambria"/>
        </w:rPr>
        <w:t xml:space="preserve">= 0 </w:t>
      </w:r>
      <w:r>
        <w:rPr/>
        <w:t>THEN</w:t>
      </w:r>
    </w:p>
    <w:p>
      <w:pPr>
        <w:pStyle w:val="Normal1"/>
        <w:numPr>
          <w:ilvl w:val="0"/>
          <w:numId w:val="51"/>
        </w:numPr>
        <w:spacing w:lineRule="auto" w:line="266" w:before="0" w:after="105"/>
        <w:ind w:right="6" w:hanging="1392"/>
        <w:rPr/>
      </w:pPr>
      <w:r>
        <w:rPr>
          <w:rStyle w:val="DefaultParagraphFont"/>
          <w:rFonts w:eastAsia="Cambria" w:cs="Cambria" w:ascii="Cambria" w:hAnsi="Cambria"/>
          <w:i/>
        </w:rPr>
        <w:t xml:space="preserve">t </w:t>
      </w:r>
      <w:r>
        <w:rPr>
          <w:rStyle w:val="DefaultParagraphFont"/>
          <w:rFonts w:eastAsia="Cambria" w:cs="Cambria" w:ascii="Cambria" w:hAnsi="Cambria"/>
        </w:rPr>
        <w:t>← SubWord(RotWord(</w:t>
      </w:r>
      <w:r>
        <w:rPr>
          <w:rStyle w:val="DefaultParagraphFont"/>
          <w:rFonts w:eastAsia="Cambria" w:cs="Cambria" w:ascii="Cambria" w:hAnsi="Cambria"/>
          <w:i/>
        </w:rPr>
        <w:t>t</w:t>
      </w:r>
      <w:r>
        <w:rPr>
          <w:rStyle w:val="DefaultParagraphFont"/>
          <w:rFonts w:eastAsia="Cambria" w:cs="Cambria" w:ascii="Cambria" w:hAnsi="Cambria"/>
        </w:rPr>
        <w:t>)) ⊕ Rcon[</w:t>
      </w:r>
      <w:r>
        <w:rPr>
          <w:rStyle w:val="DefaultParagraphFont"/>
          <w:rFonts w:eastAsia="Cambria" w:cs="Cambria" w:ascii="Cambria" w:hAnsi="Cambria"/>
          <w:i/>
        </w:rPr>
        <w:t xml:space="preserve">i </w:t>
      </w:r>
      <w:r>
        <w:rPr>
          <w:rStyle w:val="DefaultParagraphFont"/>
          <w:rFonts w:eastAsia="Cambria" w:cs="Cambria" w:ascii="Cambria" w:hAnsi="Cambria"/>
        </w:rPr>
        <w:t xml:space="preserve">div </w:t>
      </w:r>
      <w:r>
        <w:rPr>
          <w:rStyle w:val="DefaultParagraphFont"/>
          <w:rFonts w:eastAsia="Cambria" w:cs="Cambria" w:ascii="Cambria" w:hAnsi="Cambria"/>
          <w:i/>
        </w:rPr>
        <w:t>c</w:t>
      </w:r>
      <w:r>
        <w:rPr>
          <w:rStyle w:val="DefaultParagraphFont"/>
          <w:rFonts w:eastAsia="Cambria" w:cs="Cambria" w:ascii="Cambria" w:hAnsi="Cambria"/>
        </w:rPr>
        <w:t>]</w:t>
      </w:r>
      <w:r>
        <w:rPr/>
        <w:t>;</w:t>
      </w:r>
    </w:p>
    <w:p>
      <w:pPr>
        <w:pStyle w:val="Normal1"/>
        <w:numPr>
          <w:ilvl w:val="0"/>
          <w:numId w:val="51"/>
        </w:numPr>
        <w:ind w:right="6" w:hanging="1392"/>
        <w:rPr/>
      </w:pPr>
      <w:r>
        <w:rPr/>
        <w:t xml:space="preserve">ELSE IF </w:t>
      </w:r>
      <w:r>
        <w:rPr>
          <w:rStyle w:val="DefaultParagraphFont"/>
          <w:rFonts w:eastAsia="Cambria" w:cs="Cambria" w:ascii="Cambria" w:hAnsi="Cambria"/>
          <w:i/>
        </w:rPr>
        <w:t xml:space="preserve">c </w:t>
      </w:r>
      <w:r>
        <w:rPr>
          <w:rStyle w:val="DefaultParagraphFont"/>
          <w:rFonts w:eastAsia="Cambria" w:cs="Cambria" w:ascii="Cambria" w:hAnsi="Cambria"/>
        </w:rPr>
        <w:t xml:space="preserve">= 8 </w:t>
      </w:r>
      <w:r>
        <w:rPr/>
        <w:t xml:space="preserve">AND </w:t>
      </w:r>
      <w:r>
        <w:rPr>
          <w:rStyle w:val="DefaultParagraphFont"/>
          <w:rFonts w:eastAsia="Cambria" w:cs="Cambria" w:ascii="Cambria" w:hAnsi="Cambria"/>
          <w:i/>
        </w:rPr>
        <w:t xml:space="preserve">i </w:t>
      </w:r>
      <w:r>
        <w:rPr>
          <w:rStyle w:val="DefaultParagraphFont"/>
          <w:rFonts w:eastAsia="Cambria" w:cs="Cambria" w:ascii="Cambria" w:hAnsi="Cambria"/>
        </w:rPr>
        <w:t xml:space="preserve">mod </w:t>
      </w:r>
      <w:r>
        <w:rPr>
          <w:rStyle w:val="DefaultParagraphFont"/>
          <w:rFonts w:eastAsia="Cambria" w:cs="Cambria" w:ascii="Cambria" w:hAnsi="Cambria"/>
          <w:i/>
        </w:rPr>
        <w:t xml:space="preserve">c </w:t>
      </w:r>
      <w:r>
        <w:rPr>
          <w:rStyle w:val="DefaultParagraphFont"/>
          <w:rFonts w:eastAsia="Cambria" w:cs="Cambria" w:ascii="Cambria" w:hAnsi="Cambria"/>
        </w:rPr>
        <w:t xml:space="preserve">= 4 </w:t>
      </w:r>
      <w:r>
        <w:rPr/>
        <w:t>THEN</w:t>
      </w:r>
    </w:p>
    <w:p>
      <w:pPr>
        <w:pStyle w:val="Normal1"/>
        <w:numPr>
          <w:ilvl w:val="0"/>
          <w:numId w:val="51"/>
        </w:numPr>
        <w:spacing w:lineRule="auto" w:line="266" w:before="0" w:after="141"/>
        <w:ind w:right="6" w:hanging="1392"/>
        <w:rPr/>
      </w:pPr>
      <w:r>
        <w:rPr>
          <w:rStyle w:val="DefaultParagraphFont"/>
          <w:rFonts w:eastAsia="Cambria" w:cs="Cambria" w:ascii="Cambria" w:hAnsi="Cambria"/>
          <w:i/>
        </w:rPr>
        <w:t xml:space="preserve">t </w:t>
      </w:r>
      <w:r>
        <w:rPr>
          <w:rStyle w:val="DefaultParagraphFont"/>
          <w:rFonts w:eastAsia="Cambria" w:cs="Cambria" w:ascii="Cambria" w:hAnsi="Cambria"/>
        </w:rPr>
        <w:t>← SubWord(</w:t>
      </w:r>
      <w:r>
        <w:rPr>
          <w:rStyle w:val="DefaultParagraphFont"/>
          <w:rFonts w:eastAsia="Cambria" w:cs="Cambria" w:ascii="Cambria" w:hAnsi="Cambria"/>
          <w:i/>
        </w:rPr>
        <w:t>t</w:t>
      </w:r>
      <w:r>
        <w:rPr>
          <w:rStyle w:val="DefaultParagraphFont"/>
          <w:rFonts w:eastAsia="Cambria" w:cs="Cambria" w:ascii="Cambria" w:hAnsi="Cambria"/>
        </w:rPr>
        <w:t>)</w:t>
      </w:r>
      <w:r>
        <w:rPr/>
        <w:t>;</w:t>
      </w:r>
    </w:p>
    <w:p>
      <w:pPr>
        <w:pStyle w:val="Normal1"/>
        <w:numPr>
          <w:ilvl w:val="0"/>
          <w:numId w:val="51"/>
        </w:numPr>
        <w:spacing w:before="0" w:after="117"/>
        <w:ind w:right="6" w:hanging="1392"/>
        <w:rPr/>
      </w:pPr>
      <w:r>
        <w:rPr>
          <w:rStyle w:val="DefaultParagraphFont"/>
          <w:rFonts w:eastAsia="Cambria" w:cs="Cambria" w:ascii="Cambria" w:hAnsi="Cambria"/>
          <w:i/>
        </w:rPr>
        <w:t>w</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w:t>
      </w:r>
      <w:r>
        <w:rPr>
          <w:rStyle w:val="DefaultParagraphFont"/>
          <w:rFonts w:eastAsia="Cambria" w:cs="Cambria" w:ascii="Cambria" w:hAnsi="Cambria"/>
          <w:i/>
          <w:sz w:val="14"/>
        </w:rPr>
        <w:t xml:space="preserve">c </w:t>
      </w:r>
      <w:r>
        <w:rPr>
          <w:rStyle w:val="DefaultParagraphFont"/>
          <w:rFonts w:eastAsia="Cambria" w:cs="Cambria" w:ascii="Cambria" w:hAnsi="Cambria"/>
        </w:rPr>
        <w:t xml:space="preserve">⊕ </w:t>
      </w:r>
      <w:r>
        <w:rPr>
          <w:rStyle w:val="DefaultParagraphFont"/>
          <w:rFonts w:eastAsia="Cambria" w:cs="Cambria" w:ascii="Cambria" w:hAnsi="Cambria"/>
          <w:i/>
        </w:rPr>
        <w:t>t</w:t>
      </w:r>
      <w:r>
        <w:rPr/>
        <w:t>;</w:t>
      </w:r>
    </w:p>
    <w:p>
      <w:pPr>
        <w:pStyle w:val="Normal1"/>
        <w:numPr>
          <w:ilvl w:val="0"/>
          <w:numId w:val="51"/>
        </w:numPr>
        <w:spacing w:before="0" w:after="374"/>
        <w:ind w:right="6" w:hanging="1392"/>
        <w:rPr/>
      </w:pPr>
      <w:r>
        <w:rPr/>
        <w:t xml:space="preserve">RETURN </w:t>
      </w:r>
      <w:r>
        <w:rPr>
          <w:rStyle w:val="DefaultParagraphFont"/>
          <w:rFonts w:eastAsia="Cambria" w:cs="Cambria" w:ascii="Cambria" w:hAnsi="Cambria"/>
          <w:i/>
        </w:rPr>
        <w:t>w</w:t>
      </w:r>
      <w:r>
        <w:rPr>
          <w:rStyle w:val="DefaultParagraphFont"/>
          <w:rFonts w:eastAsia="Cambria" w:cs="Cambria" w:ascii="Cambria" w:hAnsi="Cambria"/>
          <w:sz w:val="14"/>
        </w:rPr>
        <w:t xml:space="preserve">0 </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sz w:val="14"/>
        </w:rPr>
        <w:t>4(</w:t>
      </w:r>
      <w:r>
        <w:rPr>
          <w:rStyle w:val="DefaultParagraphFont"/>
          <w:rFonts w:eastAsia="Cambria" w:cs="Cambria" w:ascii="Cambria" w:hAnsi="Cambria"/>
          <w:i/>
          <w:sz w:val="14"/>
        </w:rPr>
        <w:t>r</w:t>
      </w:r>
      <w:r>
        <w:rPr>
          <w:rStyle w:val="DefaultParagraphFont"/>
          <w:rFonts w:eastAsia="Cambria" w:cs="Cambria" w:ascii="Cambria" w:hAnsi="Cambria"/>
          <w:sz w:val="14"/>
        </w:rPr>
        <w:t>+1)−1</w:t>
      </w:r>
      <w:r>
        <w:rPr/>
        <w:t>.</w:t>
      </w:r>
    </w:p>
    <w:p>
      <w:pPr>
        <w:pStyle w:val="Normal1"/>
        <w:spacing w:before="0" w:after="219"/>
        <w:ind w:left="12" w:right="6" w:firstLine="397"/>
        <w:rPr/>
      </w:pPr>
      <w:r>
        <w:rPr/>
        <w:t xml:space="preserve">В данном алгоритме </w:t>
      </w:r>
      <w:r>
        <w:rPr>
          <w:rStyle w:val="DefaultParagraphFont"/>
          <w:rFonts w:eastAsia="Cambria" w:cs="Cambria" w:ascii="Cambria" w:hAnsi="Cambria"/>
        </w:rPr>
        <w:t>SubWord(</w:t>
      </w:r>
      <w:r>
        <w:rPr>
          <w:rStyle w:val="DefaultParagraphFont"/>
          <w:rFonts w:eastAsia="Cambria" w:cs="Cambria" w:ascii="Cambria" w:hAnsi="Cambria"/>
          <w:i/>
        </w:rPr>
        <w:t>t</w:t>
      </w:r>
      <w:r>
        <w:rPr>
          <w:rStyle w:val="DefaultParagraphFont"/>
          <w:rFonts w:eastAsia="Cambria" w:cs="Cambria" w:ascii="Cambria" w:hAnsi="Cambria"/>
        </w:rPr>
        <w:t xml:space="preserve">) </w:t>
      </w:r>
      <w:r>
        <w:rPr/>
        <w:t xml:space="preserve">— функция, применяющая Sбокс шифра к каждому байту слова </w:t>
      </w:r>
      <w:r>
        <w:rPr>
          <w:rStyle w:val="DefaultParagraphFont"/>
          <w:rFonts w:eastAsia="Cambria" w:cs="Cambria" w:ascii="Cambria" w:hAnsi="Cambria"/>
          <w:i/>
        </w:rPr>
        <w:t>t</w:t>
      </w:r>
    </w:p>
    <w:p>
      <w:pPr>
        <w:pStyle w:val="Normal1"/>
        <w:spacing w:lineRule="auto" w:line="264" w:before="0" w:after="293"/>
        <w:ind w:left="213" w:right="203" w:hanging="10"/>
        <w:jc w:val="center"/>
        <w:rPr/>
      </w:pPr>
      <w:r>
        <w:rPr>
          <w:rStyle w:val="DefaultParagraphFont"/>
          <w:rFonts w:eastAsia="Cambria" w:cs="Cambria" w:ascii="Cambria" w:hAnsi="Cambria"/>
        </w:rPr>
        <w:t>[</w:t>
      </w:r>
      <w:r>
        <w:rPr>
          <w:rStyle w:val="DefaultParagraphFont"/>
          <w:rFonts w:eastAsia="Cambria" w:cs="Cambria" w:ascii="Cambria" w:hAnsi="Cambria"/>
          <w:i/>
        </w:rPr>
        <w:t>t</w:t>
      </w:r>
      <w:r>
        <w:rPr>
          <w:rStyle w:val="DefaultParagraphFont"/>
          <w:rFonts w:eastAsia="Cambria" w:cs="Cambria" w:ascii="Cambria" w:hAnsi="Cambria"/>
          <w:position w:val="-1"/>
          <w:sz w:val="13"/>
        </w:rPr>
        <w:t>0</w:t>
      </w:r>
      <w:r>
        <w:rPr>
          <w:rStyle w:val="DefaultParagraphFont"/>
          <w:rFonts w:eastAsia="Cambria" w:cs="Cambria" w:ascii="Cambria" w:hAnsi="Cambria"/>
          <w:i/>
        </w:rPr>
        <w:t>,t</w:t>
      </w:r>
      <w:r>
        <w:rPr>
          <w:rStyle w:val="DefaultParagraphFont"/>
          <w:rFonts w:eastAsia="Cambria" w:cs="Cambria" w:ascii="Cambria" w:hAnsi="Cambria"/>
          <w:position w:val="-1"/>
          <w:sz w:val="13"/>
        </w:rPr>
        <w:t>1</w:t>
      </w:r>
      <w:r>
        <w:rPr>
          <w:rStyle w:val="DefaultParagraphFont"/>
          <w:rFonts w:eastAsia="Cambria" w:cs="Cambria" w:ascii="Cambria" w:hAnsi="Cambria"/>
          <w:i/>
        </w:rPr>
        <w:t>,t</w:t>
      </w:r>
      <w:r>
        <w:rPr>
          <w:rStyle w:val="DefaultParagraphFont"/>
          <w:rFonts w:eastAsia="Cambria" w:cs="Cambria" w:ascii="Cambria" w:hAnsi="Cambria"/>
          <w:position w:val="-1"/>
          <w:sz w:val="13"/>
        </w:rPr>
        <w:t>2</w:t>
      </w:r>
      <w:r>
        <w:rPr>
          <w:rStyle w:val="DefaultParagraphFont"/>
          <w:rFonts w:eastAsia="Cambria" w:cs="Cambria" w:ascii="Cambria" w:hAnsi="Cambria"/>
          <w:i/>
        </w:rPr>
        <w:t>,t</w:t>
      </w:r>
      <w:r>
        <w:rPr>
          <w:rStyle w:val="DefaultParagraphFont"/>
          <w:rFonts w:eastAsia="Cambria" w:cs="Cambria" w:ascii="Cambria" w:hAnsi="Cambria"/>
          <w:position w:val="-1"/>
          <w:sz w:val="13"/>
        </w:rPr>
        <w:t>3</w:t>
      </w:r>
      <w:r>
        <w:rPr>
          <w:rStyle w:val="DefaultParagraphFont"/>
          <w:rFonts w:eastAsia="Cambria" w:cs="Cambria" w:ascii="Cambria" w:hAnsi="Cambria"/>
        </w:rPr>
        <w:t>] −→ [S[</w:t>
      </w:r>
      <w:r>
        <w:rPr>
          <w:rStyle w:val="DefaultParagraphFont"/>
          <w:rFonts w:eastAsia="Cambria" w:cs="Cambria" w:ascii="Cambria" w:hAnsi="Cambria"/>
          <w:i/>
        </w:rPr>
        <w:t>t</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w:t>
      </w:r>
      <w:r>
        <w:rPr>
          <w:rStyle w:val="DefaultParagraphFont"/>
          <w:rFonts w:eastAsia="Cambria" w:cs="Cambria" w:ascii="Cambria" w:hAnsi="Cambria"/>
        </w:rPr>
        <w:t>S[</w:t>
      </w:r>
      <w:r>
        <w:rPr>
          <w:rStyle w:val="DefaultParagraphFont"/>
          <w:rFonts w:eastAsia="Cambria" w:cs="Cambria" w:ascii="Cambria" w:hAnsi="Cambria"/>
          <w:i/>
        </w:rPr>
        <w:t>t</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w:t>
      </w:r>
      <w:r>
        <w:rPr>
          <w:rStyle w:val="DefaultParagraphFont"/>
          <w:rFonts w:eastAsia="Cambria" w:cs="Cambria" w:ascii="Cambria" w:hAnsi="Cambria"/>
        </w:rPr>
        <w:t>S[</w:t>
      </w:r>
      <w:r>
        <w:rPr>
          <w:rStyle w:val="DefaultParagraphFont"/>
          <w:rFonts w:eastAsia="Cambria" w:cs="Cambria" w:ascii="Cambria" w:hAnsi="Cambria"/>
          <w:i/>
        </w:rPr>
        <w:t>t</w:t>
      </w:r>
      <w:r>
        <w:rPr>
          <w:rStyle w:val="DefaultParagraphFont"/>
          <w:rFonts w:eastAsia="Cambria" w:cs="Cambria" w:ascii="Cambria" w:hAnsi="Cambria"/>
          <w:position w:val="-1"/>
          <w:sz w:val="13"/>
        </w:rPr>
        <w:t>3</w:t>
      </w:r>
      <w:r>
        <w:rPr>
          <w:rStyle w:val="DefaultParagraphFont"/>
          <w:rFonts w:eastAsia="Cambria" w:cs="Cambria" w:ascii="Cambria" w:hAnsi="Cambria"/>
        </w:rPr>
        <w:t>]</w:t>
      </w:r>
      <w:r>
        <w:rPr>
          <w:rStyle w:val="DefaultParagraphFont"/>
          <w:rFonts w:eastAsia="Cambria" w:cs="Cambria" w:ascii="Cambria" w:hAnsi="Cambria"/>
          <w:i/>
        </w:rPr>
        <w:t>,</w:t>
      </w:r>
      <w:r>
        <w:rPr>
          <w:rStyle w:val="DefaultParagraphFont"/>
          <w:rFonts w:eastAsia="Cambria" w:cs="Cambria" w:ascii="Cambria" w:hAnsi="Cambria"/>
        </w:rPr>
        <w:t>S[</w:t>
      </w:r>
      <w:r>
        <w:rPr>
          <w:rStyle w:val="DefaultParagraphFont"/>
          <w:rFonts w:eastAsia="Cambria" w:cs="Cambria" w:ascii="Cambria" w:hAnsi="Cambria"/>
          <w:i/>
        </w:rPr>
        <w:t>t</w:t>
      </w:r>
      <w:r>
        <w:rPr>
          <w:rStyle w:val="DefaultParagraphFont"/>
          <w:rFonts w:eastAsia="Cambria" w:cs="Cambria" w:ascii="Cambria" w:hAnsi="Cambria"/>
          <w:position w:val="-1"/>
          <w:sz w:val="13"/>
        </w:rPr>
        <w:t>0</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227"/>
        <w:ind w:left="12" w:right="6" w:hanging="0"/>
        <w:rPr/>
      </w:pPr>
      <w:r>
        <w:rPr/>
        <w:t xml:space="preserve">Преобразование </w:t>
      </w:r>
      <w:r>
        <w:rPr>
          <w:rStyle w:val="DefaultParagraphFont"/>
          <w:rFonts w:eastAsia="Cambria" w:cs="Cambria" w:ascii="Cambria" w:hAnsi="Cambria"/>
        </w:rPr>
        <w:t>RotWord(</w:t>
      </w:r>
      <w:r>
        <w:rPr>
          <w:rStyle w:val="DefaultParagraphFont"/>
          <w:rFonts w:eastAsia="Cambria" w:cs="Cambria" w:ascii="Cambria" w:hAnsi="Cambria"/>
          <w:i/>
        </w:rPr>
        <w:t>t</w:t>
      </w:r>
      <w:r>
        <w:rPr>
          <w:rStyle w:val="DefaultParagraphFont"/>
          <w:rFonts w:eastAsia="Cambria" w:cs="Cambria" w:ascii="Cambria" w:hAnsi="Cambria"/>
        </w:rPr>
        <w:t xml:space="preserve">) </w:t>
      </w:r>
      <w:r>
        <w:rPr/>
        <w:t xml:space="preserve">осуществляет циклический сдвиг слова </w:t>
      </w:r>
      <w:r>
        <w:rPr>
          <w:rStyle w:val="DefaultParagraphFont"/>
          <w:rFonts w:eastAsia="Cambria" w:cs="Cambria" w:ascii="Cambria" w:hAnsi="Cambria"/>
          <w:i/>
        </w:rPr>
        <w:t xml:space="preserve">t </w:t>
      </w:r>
      <w:r>
        <w:rPr/>
        <w:t>на один байт влево</w:t>
      </w:r>
    </w:p>
    <w:p>
      <w:pPr>
        <w:pStyle w:val="Normal1"/>
        <w:spacing w:lineRule="auto" w:line="264" w:before="0" w:after="280"/>
        <w:ind w:left="760" w:right="750" w:hanging="10"/>
        <w:jc w:val="center"/>
        <w:rPr/>
      </w:pPr>
      <w:r>
        <w:rPr>
          <w:rStyle w:val="DefaultParagraphFont"/>
          <w:rFonts w:eastAsia="Cambria" w:cs="Cambria" w:ascii="Cambria" w:hAnsi="Cambria"/>
        </w:rPr>
        <w:t>[</w:t>
      </w:r>
      <w:r>
        <w:rPr>
          <w:rStyle w:val="DefaultParagraphFont"/>
          <w:rFonts w:eastAsia="Cambria" w:cs="Cambria" w:ascii="Cambria" w:hAnsi="Cambria"/>
          <w:i/>
        </w:rPr>
        <w:t>t</w:t>
      </w:r>
      <w:r>
        <w:rPr>
          <w:rStyle w:val="DefaultParagraphFont"/>
          <w:rFonts w:eastAsia="Cambria" w:cs="Cambria" w:ascii="Cambria" w:hAnsi="Cambria"/>
          <w:position w:val="-1"/>
          <w:sz w:val="13"/>
        </w:rPr>
        <w:t>0</w:t>
      </w:r>
      <w:r>
        <w:rPr>
          <w:rStyle w:val="DefaultParagraphFont"/>
          <w:rFonts w:eastAsia="Cambria" w:cs="Cambria" w:ascii="Cambria" w:hAnsi="Cambria"/>
          <w:i/>
        </w:rPr>
        <w:t>,t</w:t>
      </w:r>
      <w:r>
        <w:rPr>
          <w:rStyle w:val="DefaultParagraphFont"/>
          <w:rFonts w:eastAsia="Cambria" w:cs="Cambria" w:ascii="Cambria" w:hAnsi="Cambria"/>
          <w:position w:val="-1"/>
          <w:sz w:val="13"/>
        </w:rPr>
        <w:t>1</w:t>
      </w:r>
      <w:r>
        <w:rPr>
          <w:rStyle w:val="DefaultParagraphFont"/>
          <w:rFonts w:eastAsia="Cambria" w:cs="Cambria" w:ascii="Cambria" w:hAnsi="Cambria"/>
          <w:i/>
        </w:rPr>
        <w:t>,t</w:t>
      </w:r>
      <w:r>
        <w:rPr>
          <w:rStyle w:val="DefaultParagraphFont"/>
          <w:rFonts w:eastAsia="Cambria" w:cs="Cambria" w:ascii="Cambria" w:hAnsi="Cambria"/>
          <w:position w:val="-1"/>
          <w:sz w:val="13"/>
        </w:rPr>
        <w:t>2</w:t>
      </w:r>
      <w:r>
        <w:rPr>
          <w:rStyle w:val="DefaultParagraphFont"/>
          <w:rFonts w:eastAsia="Cambria" w:cs="Cambria" w:ascii="Cambria" w:hAnsi="Cambria"/>
          <w:i/>
        </w:rPr>
        <w:t>,t</w:t>
      </w:r>
      <w:r>
        <w:rPr>
          <w:rStyle w:val="DefaultParagraphFont"/>
          <w:rFonts w:eastAsia="Cambria" w:cs="Cambria" w:ascii="Cambria" w:hAnsi="Cambria"/>
          <w:position w:val="-1"/>
          <w:sz w:val="13"/>
        </w:rPr>
        <w:t>3</w:t>
      </w:r>
      <w:r>
        <w:rPr>
          <w:rStyle w:val="DefaultParagraphFont"/>
          <w:rFonts w:eastAsia="Cambria" w:cs="Cambria" w:ascii="Cambria" w:hAnsi="Cambria"/>
        </w:rPr>
        <w:t>] −→ [</w:t>
      </w:r>
      <w:r>
        <w:rPr>
          <w:rStyle w:val="DefaultParagraphFont"/>
          <w:rFonts w:eastAsia="Cambria" w:cs="Cambria" w:ascii="Cambria" w:hAnsi="Cambria"/>
          <w:i/>
        </w:rPr>
        <w:t>t</w:t>
      </w:r>
      <w:r>
        <w:rPr>
          <w:rStyle w:val="DefaultParagraphFont"/>
          <w:rFonts w:eastAsia="Cambria" w:cs="Cambria" w:ascii="Cambria" w:hAnsi="Cambria"/>
          <w:position w:val="-1"/>
          <w:sz w:val="13"/>
        </w:rPr>
        <w:t>1</w:t>
      </w:r>
      <w:r>
        <w:rPr>
          <w:rStyle w:val="DefaultParagraphFont"/>
          <w:rFonts w:eastAsia="Cambria" w:cs="Cambria" w:ascii="Cambria" w:hAnsi="Cambria"/>
          <w:i/>
        </w:rPr>
        <w:t>,t</w:t>
      </w:r>
      <w:r>
        <w:rPr>
          <w:rStyle w:val="DefaultParagraphFont"/>
          <w:rFonts w:eastAsia="Cambria" w:cs="Cambria" w:ascii="Cambria" w:hAnsi="Cambria"/>
          <w:position w:val="-1"/>
          <w:sz w:val="13"/>
        </w:rPr>
        <w:t>2</w:t>
      </w:r>
      <w:r>
        <w:rPr>
          <w:rStyle w:val="DefaultParagraphFont"/>
          <w:rFonts w:eastAsia="Cambria" w:cs="Cambria" w:ascii="Cambria" w:hAnsi="Cambria"/>
          <w:i/>
        </w:rPr>
        <w:t>,t</w:t>
      </w:r>
      <w:r>
        <w:rPr>
          <w:rStyle w:val="DefaultParagraphFont"/>
          <w:rFonts w:eastAsia="Cambria" w:cs="Cambria" w:ascii="Cambria" w:hAnsi="Cambria"/>
          <w:position w:val="-1"/>
          <w:sz w:val="13"/>
        </w:rPr>
        <w:t>3</w:t>
      </w:r>
      <w:r>
        <w:rPr>
          <w:rStyle w:val="DefaultParagraphFont"/>
          <w:rFonts w:eastAsia="Cambria" w:cs="Cambria" w:ascii="Cambria" w:hAnsi="Cambria"/>
          <w:i/>
        </w:rPr>
        <w:t>,t</w:t>
      </w:r>
      <w:r>
        <w:rPr>
          <w:rStyle w:val="DefaultParagraphFont"/>
          <w:rFonts w:eastAsia="Cambria" w:cs="Cambria" w:ascii="Cambria" w:hAnsi="Cambria"/>
          <w:position w:val="-1"/>
          <w:sz w:val="13"/>
        </w:rPr>
        <w:t>0</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185"/>
        <w:ind w:left="12" w:right="6" w:hanging="0"/>
        <w:rPr/>
      </w:pPr>
      <w:r>
        <w:rPr/>
        <w:t>Массив раундовых констант Rcon состоит из слов</w:t>
      </w:r>
    </w:p>
    <w:p>
      <w:pPr>
        <w:pStyle w:val="Normal1"/>
        <w:spacing w:lineRule="auto" w:line="264" w:before="0" w:after="186"/>
        <w:ind w:left="213" w:right="203" w:hanging="10"/>
        <w:jc w:val="center"/>
        <w:rPr/>
      </w:pPr>
      <w:r>
        <w:rPr>
          <w:rStyle w:val="DefaultParagraphFont"/>
          <w:rFonts w:eastAsia="Cambria" w:cs="Cambria" w:ascii="Cambria" w:hAnsi="Cambria"/>
        </w:rPr>
        <w:t>Rcon[</w:t>
      </w:r>
      <w:r>
        <w:rPr>
          <w:rStyle w:val="DefaultParagraphFont"/>
          <w:rFonts w:eastAsia="Cambria" w:cs="Cambria" w:ascii="Cambria" w:hAnsi="Cambria"/>
          <w:i/>
        </w:rPr>
        <w:t>i</w:t>
      </w:r>
      <w:r>
        <w:rPr>
          <w:rStyle w:val="DefaultParagraphFont"/>
          <w:rFonts w:eastAsia="Cambria" w:cs="Cambria" w:ascii="Cambria" w:hAnsi="Cambria"/>
        </w:rPr>
        <w:t>] = [</w:t>
      </w:r>
      <w:r>
        <w:rPr>
          <w:rStyle w:val="DefaultParagraphFont"/>
          <w:rFonts w:eastAsia="Cambria" w:cs="Cambria" w:ascii="Cambria" w:hAnsi="Cambria"/>
          <w:i/>
        </w:rPr>
        <w:t>y</w:t>
      </w:r>
      <w:r>
        <w:rPr>
          <w:rStyle w:val="DefaultParagraphFont"/>
          <w:rFonts w:eastAsia="Cambria" w:cs="Cambria" w:ascii="Cambria" w:hAnsi="Cambria"/>
          <w:i/>
          <w:position w:val="-1"/>
          <w:sz w:val="13"/>
        </w:rPr>
        <w:t>i</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p>
    <w:p>
      <w:pPr>
        <w:pStyle w:val="Normal1"/>
        <w:spacing w:lineRule="auto" w:line="266" w:before="0" w:after="130"/>
        <w:ind w:left="2215" w:right="2215" w:hanging="2215"/>
        <w:rPr/>
      </w:pPr>
      <w:r>
        <w:rPr/>
        <w:t xml:space="preserve">где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position w:val="6"/>
          <w:sz w:val="13"/>
        </w:rPr>
        <w:t>i</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m</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145"/>
        <w:ind w:left="12" w:right="6" w:firstLine="397"/>
        <w:rPr/>
      </w:pPr>
      <w:r>
        <w:rPr/>
        <w:t>Выбранный метод построения раундового ключа должен способствовать решению следующих задач:</w:t>
      </w:r>
    </w:p>
    <w:p>
      <w:pPr>
        <w:pStyle w:val="Normal1"/>
        <w:numPr>
          <w:ilvl w:val="0"/>
          <w:numId w:val="52"/>
        </w:numPr>
        <w:spacing w:before="0" w:after="147"/>
        <w:ind w:right="6" w:hanging="277"/>
        <w:rPr/>
      </w:pPr>
      <w:r>
        <w:rPr/>
        <w:t>затруднить атаки на шифр при частично известном секретном ключе или при использовании зависимых (связанных общими правилами построения) ключей;</w:t>
      </w:r>
    </w:p>
    <w:p>
      <w:pPr>
        <w:sectPr>
          <w:headerReference w:type="even" r:id="rId187"/>
          <w:headerReference w:type="default" r:id="rId188"/>
          <w:type w:val="nextPage"/>
          <w:pgSz w:w="6800" w:h="10400"/>
          <w:pgMar w:left="121" w:right="289" w:gutter="0" w:header="187" w:top="746" w:footer="0" w:bottom="720"/>
          <w:pgNumType w:fmt="decimal"/>
          <w:formProt w:val="false"/>
          <w:textDirection w:val="lrTb"/>
          <w:docGrid w:type="default" w:linePitch="600" w:charSpace="36864"/>
        </w:sectPr>
        <w:pStyle w:val="Normal1"/>
        <w:numPr>
          <w:ilvl w:val="0"/>
          <w:numId w:val="52"/>
        </w:numPr>
        <w:ind w:right="6" w:hanging="277"/>
        <w:rPr/>
      </w:pPr>
      <w:r>
        <w:rPr/>
        <w:t>устранить имеющиеся симметрии внутри раунда шифра и между раундами (для этого используется массив раундовых констант Rcon).</w:t>
      </w:r>
      <w:r>
        <w:br w:type="page"/>
      </w:r>
    </w:p>
    <w:p>
      <w:pPr>
        <w:pStyle w:val="2"/>
        <w:tabs>
          <w:tab w:val="left" w:pos="-5" w:leader="none"/>
        </w:tabs>
        <w:ind w:left="-5" w:hanging="0"/>
        <w:rPr/>
      </w:pPr>
      <w:r>
        <w:rPr/>
        <w:t>8.3. Основные режимы функционирования блоковых шифров</w:t>
      </w:r>
    </w:p>
    <w:p>
      <w:pPr>
        <w:pStyle w:val="Normal1"/>
        <w:spacing w:before="0" w:after="323"/>
        <w:ind w:left="12" w:right="6" w:firstLine="397"/>
        <w:rPr/>
      </w:pPr>
      <w:r>
        <w:rPr/>
        <w:t xml:space="preserve">Как отмечалось при рассмотрении обратного шифра, чтобы получить раундовый ключ для дешифрования, необходимо подвергнуть преобразованию </w:t>
      </w:r>
      <w:r>
        <w:rPr>
          <w:rStyle w:val="DefaultParagraphFont"/>
          <w:rFonts w:eastAsia="Cambria" w:cs="Cambria" w:ascii="Cambria" w:hAnsi="Cambria"/>
        </w:rPr>
        <w:t>MixColumns</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t xml:space="preserve">блоки </w:t>
      </w:r>
      <w:r>
        <w:rPr>
          <w:rStyle w:val="DefaultParagraphFont"/>
          <w:rFonts w:eastAsia="Cambria" w:cs="Cambria" w:ascii="Cambria" w:hAnsi="Cambria"/>
          <w:i/>
        </w:rPr>
        <w:t xml:space="preserve">W </w:t>
      </w:r>
      <w:r>
        <w:rPr/>
        <w:t>c первого по предпоследний.</w:t>
      </w:r>
    </w:p>
    <w:p>
      <w:pPr>
        <w:pStyle w:val="2"/>
        <w:tabs>
          <w:tab w:val="left" w:pos="676" w:leader="none"/>
        </w:tabs>
        <w:spacing w:lineRule="auto" w:line="268" w:before="0" w:after="116"/>
        <w:ind w:left="676" w:hanging="687"/>
        <w:rPr/>
      </w:pPr>
      <w:r>
        <w:rPr>
          <w:rStyle w:val="DefaultParagraphFont"/>
          <w:sz w:val="24"/>
        </w:rPr>
        <w:t>8.3.</w:t>
        <w:tab/>
        <w:t>Основные режимы функционирования блоковых шифров</w:t>
      </w:r>
    </w:p>
    <w:p>
      <w:pPr>
        <w:pStyle w:val="Normal1"/>
        <w:ind w:left="12" w:right="6" w:hanging="0"/>
        <w:rPr/>
      </w:pPr>
      <w:r>
        <w:rPr/>
        <w:t>Блоковые шифры применяются для решения многих задач криптографии. В этом разделе мы рассмотрим основные режимы их использования.</w:t>
      </w:r>
    </w:p>
    <w:p>
      <w:pPr>
        <w:pStyle w:val="Normal1"/>
        <w:spacing w:before="0" w:after="184"/>
        <w:ind w:left="12" w:right="6" w:firstLine="397"/>
        <w:rPr/>
      </w:pPr>
      <w:r>
        <w:rPr/>
        <w:t xml:space="preserve">В предыдущем разделе были даны примеры реальных блоковых шифров. Теперь мы можем думать о (идеализированном) блоковом шифре, как о преобразовании входного блока </w:t>
      </w:r>
      <w:r>
        <w:rPr>
          <w:rStyle w:val="DefaultParagraphFont"/>
          <w:rFonts w:eastAsia="Cambria" w:cs="Cambria" w:ascii="Cambria" w:hAnsi="Cambria"/>
          <w:i/>
        </w:rPr>
        <w:t xml:space="preserve">X </w:t>
      </w:r>
      <w:r>
        <w:rPr/>
        <w:t xml:space="preserve">в выходной блок </w:t>
      </w:r>
      <w:r>
        <w:rPr>
          <w:rStyle w:val="DefaultParagraphFont"/>
          <w:rFonts w:eastAsia="Cambria" w:cs="Cambria" w:ascii="Cambria" w:hAnsi="Cambria"/>
          <w:i/>
        </w:rPr>
        <w:t xml:space="preserve">Y </w:t>
      </w:r>
      <w:r>
        <w:rPr/>
        <w:t xml:space="preserve">с участием секретного ключа </w:t>
      </w:r>
      <w:r>
        <w:rPr>
          <w:rStyle w:val="DefaultParagraphFont"/>
          <w:rFonts w:eastAsia="Cambria" w:cs="Cambria" w:ascii="Cambria" w:hAnsi="Cambria"/>
          <w:i/>
        </w:rPr>
        <w:t>K</w:t>
      </w:r>
      <w:r>
        <w:rPr/>
        <w:t>,</w:t>
      </w:r>
    </w:p>
    <w:p>
      <w:pPr>
        <w:pStyle w:val="Normal1"/>
        <w:spacing w:lineRule="auto" w:line="264" w:before="0" w:after="157"/>
        <w:ind w:left="760" w:right="750" w:hanging="10"/>
        <w:jc w:val="center"/>
        <w:rPr/>
      </w:pP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121"/>
        <w:ind w:left="12" w:right="6" w:hanging="0"/>
        <w:rPr/>
      </w:pPr>
      <w:r>
        <w:rPr/>
        <w:t>причем это преобразование должно иметь следующие свойства:</w:t>
      </w:r>
    </w:p>
    <w:p>
      <w:pPr>
        <w:pStyle w:val="Normal1"/>
        <w:numPr>
          <w:ilvl w:val="0"/>
          <w:numId w:val="53"/>
        </w:numPr>
        <w:spacing w:before="0" w:after="138"/>
        <w:ind w:right="6" w:hanging="277"/>
        <w:rPr/>
      </w:pPr>
      <w:r>
        <w:rPr/>
        <w:t xml:space="preserve">при известном </w:t>
      </w:r>
      <w:r>
        <w:rPr>
          <w:rStyle w:val="DefaultParagraphFont"/>
          <w:rFonts w:eastAsia="Cambria" w:cs="Cambria" w:ascii="Cambria" w:hAnsi="Cambria"/>
          <w:i/>
        </w:rPr>
        <w:t xml:space="preserve">Y </w:t>
      </w:r>
      <w:r>
        <w:rPr/>
        <w:t xml:space="preserve">, но неизвестном </w:t>
      </w:r>
      <w:r>
        <w:rPr>
          <w:rStyle w:val="DefaultParagraphFont"/>
          <w:rFonts w:eastAsia="Cambria" w:cs="Cambria" w:ascii="Cambria" w:hAnsi="Cambria"/>
          <w:i/>
        </w:rPr>
        <w:t xml:space="preserve">K </w:t>
      </w:r>
      <w:r>
        <w:rPr/>
        <w:t xml:space="preserve">практически невозможно узнать </w:t>
      </w:r>
      <w:r>
        <w:rPr>
          <w:rStyle w:val="DefaultParagraphFont"/>
          <w:rFonts w:eastAsia="Cambria" w:cs="Cambria" w:ascii="Cambria" w:hAnsi="Cambria"/>
          <w:i/>
        </w:rPr>
        <w:t>X</w:t>
      </w:r>
      <w:r>
        <w:rPr/>
        <w:t>;</w:t>
      </w:r>
    </w:p>
    <w:p>
      <w:pPr>
        <w:pStyle w:val="Normal1"/>
        <w:numPr>
          <w:ilvl w:val="0"/>
          <w:numId w:val="53"/>
        </w:numPr>
        <w:spacing w:before="0" w:after="124"/>
        <w:ind w:right="6" w:hanging="277"/>
        <w:rPr/>
      </w:pPr>
      <w:r>
        <w:rPr/>
        <w:t xml:space="preserve">при произвольных известных </w:t>
      </w:r>
      <w:r>
        <w:rPr>
          <w:rStyle w:val="DefaultParagraphFont"/>
          <w:rFonts w:eastAsia="Cambria" w:cs="Cambria" w:ascii="Cambria" w:hAnsi="Cambria"/>
          <w:i/>
        </w:rPr>
        <w:t xml:space="preserve">X </w:t>
      </w:r>
      <w:r>
        <w:rPr/>
        <w:t xml:space="preserve">и </w:t>
      </w:r>
      <w:r>
        <w:rPr>
          <w:rStyle w:val="DefaultParagraphFont"/>
          <w:rFonts w:eastAsia="Cambria" w:cs="Cambria" w:ascii="Cambria" w:hAnsi="Cambria"/>
          <w:i/>
        </w:rPr>
        <w:t xml:space="preserve">Y </w:t>
      </w:r>
      <w:r>
        <w:rPr/>
        <w:t xml:space="preserve">, но неизвестном </w:t>
      </w:r>
      <w:r>
        <w:rPr>
          <w:rStyle w:val="DefaultParagraphFont"/>
          <w:rFonts w:eastAsia="Cambria" w:cs="Cambria" w:ascii="Cambria" w:hAnsi="Cambria"/>
          <w:i/>
        </w:rPr>
        <w:t xml:space="preserve">K </w:t>
      </w:r>
      <w:r>
        <w:rPr/>
        <w:t xml:space="preserve">практически невозможно узнать </w:t>
      </w:r>
      <w:r>
        <w:rPr>
          <w:rStyle w:val="DefaultParagraphFont"/>
          <w:rFonts w:eastAsia="Cambria" w:cs="Cambria" w:ascii="Cambria" w:hAnsi="Cambria"/>
          <w:i/>
        </w:rPr>
        <w:t>K</w:t>
      </w:r>
      <w:r>
        <w:rPr/>
        <w:t>.</w:t>
      </w:r>
    </w:p>
    <w:p>
      <w:pPr>
        <w:pStyle w:val="Normal1"/>
        <w:spacing w:before="0" w:after="264"/>
        <w:ind w:left="12" w:right="6" w:firstLine="397"/>
        <w:rPr/>
      </w:pPr>
      <w:r>
        <w:rPr/>
        <w:t>Вначале рассмотрим классическую задачу шифрования сообщений при помощи блоковых шифров.</w:t>
      </w:r>
    </w:p>
    <w:p>
      <w:pPr>
        <w:pStyle w:val="Normal1"/>
        <w:spacing w:lineRule="auto" w:line="259" w:before="0" w:after="104"/>
        <w:ind w:left="-5" w:hanging="10"/>
        <w:jc w:val="left"/>
        <w:rPr/>
      </w:pPr>
      <w:r>
        <w:rPr/>
        <w:t>Режим ECB</w:t>
      </w:r>
    </w:p>
    <w:p>
      <w:pPr>
        <w:pStyle w:val="Normal1"/>
        <w:ind w:left="12" w:right="6" w:hanging="0"/>
        <w:rPr/>
      </w:pPr>
      <w:r>
        <w:rPr/>
        <w:t>Название режима ECB (Electronic CodeBook) можно перевести как электронная кодовая книга.</w:t>
      </w:r>
    </w:p>
    <w:p>
      <w:pPr>
        <w:pStyle w:val="Normal1"/>
        <w:spacing w:before="0" w:after="185"/>
        <w:ind w:left="12" w:right="6" w:firstLine="397"/>
        <w:rPr/>
      </w:pPr>
      <w:r>
        <w:rPr/>
        <w:t xml:space="preserve">Сообщение </w:t>
      </w:r>
      <w:r>
        <w:rPr>
          <w:rStyle w:val="DefaultParagraphFont"/>
          <w:rFonts w:eastAsia="Cambria" w:cs="Cambria" w:ascii="Cambria" w:hAnsi="Cambria"/>
          <w:i/>
        </w:rPr>
        <w:t xml:space="preserve">X </w:t>
      </w:r>
      <w:r>
        <w:rPr/>
        <w:t xml:space="preserve">разбивается на блоки </w:t>
      </w:r>
      <w:r>
        <w:rPr>
          <w:rStyle w:val="DefaultParagraphFont"/>
          <w:rFonts w:eastAsia="Cambria" w:cs="Cambria" w:ascii="Cambria" w:hAnsi="Cambria"/>
          <w:i/>
        </w:rPr>
        <w:t xml:space="preserve">X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rPr>
        <w:t>,...,X</w:t>
      </w:r>
      <w:r>
        <w:rPr>
          <w:rStyle w:val="DefaultParagraphFont"/>
          <w:rFonts w:eastAsia="Cambria" w:cs="Cambria" w:ascii="Cambria" w:hAnsi="Cambria"/>
          <w:i/>
          <w:position w:val="-1"/>
          <w:sz w:val="13"/>
        </w:rPr>
        <w:t>t</w:t>
      </w:r>
      <w:r>
        <w:rPr/>
        <w:t>. Каждый блок шифруется блоковым шифром</w:t>
      </w:r>
    </w:p>
    <w:p>
      <w:pPr>
        <w:pStyle w:val="Normal1"/>
        <w:tabs>
          <w:tab w:val="center" w:pos="2589" w:leader="none"/>
          <w:tab w:val="center" w:pos="3829" w:leader="none"/>
        </w:tabs>
        <w:spacing w:lineRule="auto" w:line="264" w:before="0" w:after="269"/>
        <w:ind w:left="0" w:hanging="0"/>
        <w:jc w:val="left"/>
        <w:rPr/>
      </w:pPr>
      <w:r>
        <w:rPr>
          <w:rStyle w:val="DefaultParagraphFont"/>
          <w:sz w:val="22"/>
        </w:rPr>
        <w:tab/>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w:t>
        <w:tab/>
      </w:r>
      <w:r>
        <w:rPr>
          <w:rStyle w:val="DefaultParagraphFont"/>
          <w:rFonts w:eastAsia="Cambria" w:cs="Cambria" w:ascii="Cambria" w:hAnsi="Cambria"/>
        </w:rPr>
        <w:t xml:space="preserve">1 ≤ </w:t>
      </w:r>
      <w:r>
        <w:rPr>
          <w:rStyle w:val="DefaultParagraphFont"/>
          <w:rFonts w:eastAsia="Cambria" w:cs="Cambria" w:ascii="Cambria" w:hAnsi="Cambria"/>
          <w:i/>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t.</w:t>
      </w:r>
    </w:p>
    <w:p>
      <w:pPr>
        <w:pStyle w:val="Normal1"/>
        <w:spacing w:before="0" w:after="203"/>
        <w:ind w:left="12" w:right="6" w:hanging="0"/>
        <w:rPr/>
      </w:pPr>
      <w:r>
        <w:rPr/>
        <w:t xml:space="preserve">Получаем зашифрованное сообщение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Y</w:t>
      </w:r>
      <w:r>
        <w:rPr>
          <w:rStyle w:val="DefaultParagraphFont"/>
          <w:rFonts w:eastAsia="Cambria" w:cs="Cambria" w:ascii="Cambria" w:hAnsi="Cambria"/>
          <w:position w:val="-1"/>
          <w:sz w:val="13"/>
        </w:rPr>
        <w:t>1</w:t>
      </w:r>
      <w:r>
        <w:rPr>
          <w:rStyle w:val="DefaultParagraphFont"/>
          <w:rFonts w:eastAsia="Cambria" w:cs="Cambria" w:ascii="Cambria" w:hAnsi="Cambria"/>
          <w:i/>
        </w:rPr>
        <w:t>,Y</w:t>
      </w:r>
      <w:r>
        <w:rPr>
          <w:rStyle w:val="DefaultParagraphFont"/>
          <w:rFonts w:eastAsia="Cambria" w:cs="Cambria" w:ascii="Cambria" w:hAnsi="Cambria"/>
          <w:position w:val="-1"/>
          <w:sz w:val="13"/>
        </w:rPr>
        <w:t>2</w:t>
      </w:r>
      <w:r>
        <w:rPr>
          <w:rStyle w:val="DefaultParagraphFont"/>
          <w:rFonts w:eastAsia="Cambria" w:cs="Cambria" w:ascii="Cambria" w:hAnsi="Cambria"/>
          <w:i/>
        </w:rPr>
        <w:t>,...,Y</w:t>
      </w:r>
      <w:r>
        <w:rPr>
          <w:rStyle w:val="DefaultParagraphFont"/>
          <w:rFonts w:eastAsia="Cambria" w:cs="Cambria" w:ascii="Cambria" w:hAnsi="Cambria"/>
          <w:i/>
          <w:position w:val="-1"/>
          <w:sz w:val="13"/>
        </w:rPr>
        <w:t>t</w:t>
      </w:r>
      <w:r>
        <w:rPr/>
        <w:t>. Дешифрование выполняется по правилу</w:t>
      </w:r>
    </w:p>
    <w:p>
      <w:pPr>
        <w:pStyle w:val="Normal1"/>
        <w:tabs>
          <w:tab w:val="center" w:pos="2589" w:leader="none"/>
          <w:tab w:val="center" w:pos="3865" w:leader="none"/>
        </w:tabs>
        <w:spacing w:lineRule="auto" w:line="264" w:before="0" w:after="122"/>
        <w:ind w:left="0" w:hanging="0"/>
        <w:jc w:val="left"/>
        <w:rPr/>
      </w:pPr>
      <w:r>
        <w:rPr>
          <w:rStyle w:val="DefaultParagraphFont"/>
          <w:sz w:val="22"/>
        </w:rPr>
        <w:tab/>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Y</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w:t>
        <w:tab/>
      </w:r>
      <w:r>
        <w:rPr>
          <w:rStyle w:val="DefaultParagraphFont"/>
          <w:rFonts w:eastAsia="Cambria" w:cs="Cambria" w:ascii="Cambria" w:hAnsi="Cambria"/>
        </w:rPr>
        <w:t xml:space="preserve">1 ≤ </w:t>
      </w:r>
      <w:r>
        <w:rPr>
          <w:rStyle w:val="DefaultParagraphFont"/>
          <w:rFonts w:eastAsia="Cambria" w:cs="Cambria" w:ascii="Cambria" w:hAnsi="Cambria"/>
          <w:i/>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t.</w:t>
      </w:r>
    </w:p>
    <w:p>
      <w:pPr>
        <w:pStyle w:val="Normal1"/>
        <w:ind w:left="12" w:right="6" w:firstLine="397"/>
        <w:rPr/>
      </w:pPr>
      <w:r>
        <w:rPr/>
        <w:t>Нетрудно видеть, что дешифрование сообщения можно производить, выбирая блоки шифротекста в произвольном порядке. Такой режим удобен во многих реальных ситуациях. Например, можно работать с базой данных, хранящейся в зашифрованном виде. Однако при таком использовании одинаковые записи будут зашифрованы одинаково. Говорят, что в режиме ECB шифр сохраняет «образ данных», т.е. некий «рисунок» или шаблон, характерный для данных. Это может дать некоторую информацию противнику. Например, если количество различных записей в базе данных невелико (что нередко случается), то противник может составить словарь шифротекстов и вскрыть базу на основе частотного анализа. Заметим, что ему в этом случае не понадобится вскрывать сам шифр.</w:t>
      </w:r>
    </w:p>
    <w:p>
      <w:pPr>
        <w:pStyle w:val="Normal1"/>
        <w:ind w:left="12" w:right="6" w:firstLine="397"/>
        <w:rPr/>
      </w:pPr>
      <w:r>
        <w:rPr/>
        <w:t>Некоторые авторы рекомендуют использовать режим ECB только в случаях, когда размер отдельного элемента данных в сообщении, к которому требуется осуществлять непосредственный (прямой) доступ, меньше размера блока. Остаток блока, свободный от данных, рекомендуется заполнять случайно выбираемыми битами. Тогда даже одинаковые элементы данных будут иметь разные шифротексты. При дешифровании биты заполнения просто отбрасываются.</w:t>
      </w:r>
    </w:p>
    <w:p>
      <w:pPr>
        <w:pStyle w:val="Normal1"/>
        <w:spacing w:before="0" w:after="286"/>
        <w:ind w:left="12" w:right="6" w:firstLine="397"/>
        <w:rPr/>
      </w:pPr>
      <w:r>
        <w:rPr/>
        <w:t>Если размер элемента данных превышает размер блока, то часто рекомендуют использовать режим CBC.</w:t>
      </w:r>
    </w:p>
    <w:p>
      <w:pPr>
        <w:pStyle w:val="Normal1"/>
        <w:spacing w:lineRule="auto" w:line="259" w:before="0" w:after="110"/>
        <w:ind w:left="-5" w:hanging="10"/>
        <w:jc w:val="left"/>
        <w:rPr/>
      </w:pPr>
      <w:r>
        <w:rPr/>
        <w:t>Режим CBC</w:t>
      </w:r>
    </w:p>
    <w:p>
      <w:pPr>
        <w:pStyle w:val="Normal1"/>
        <w:ind w:left="12" w:right="6" w:hanging="0"/>
        <w:rPr/>
      </w:pPr>
      <w:r>
        <w:rPr/>
        <w:t>Название режима CBC (Cipher-Block Chaining) переводится как сцепление блоков шифра.</w:t>
      </w:r>
    </w:p>
    <w:p>
      <w:pPr>
        <w:pStyle w:val="Normal1"/>
        <w:spacing w:lineRule="auto" w:line="247" w:before="0" w:after="230"/>
        <w:ind w:left="10" w:right="5" w:hanging="10"/>
        <w:jc w:val="right"/>
        <w:rPr/>
      </w:pPr>
      <w:r>
        <w:rPr/>
        <w:t>Зашифрованное сообщение получается по следующему правилу:</w:t>
      </w:r>
    </w:p>
    <w:p>
      <w:pPr>
        <w:pStyle w:val="Normal1"/>
        <w:tabs>
          <w:tab w:val="center" w:pos="2585" w:leader="none"/>
          <w:tab w:val="center" w:pos="4140" w:leader="none"/>
        </w:tabs>
        <w:spacing w:lineRule="auto" w:line="264" w:before="0" w:after="280"/>
        <w:ind w:left="0" w:hanging="0"/>
        <w:jc w:val="left"/>
        <w:rPr/>
      </w:pPr>
      <w:r>
        <w:rPr>
          <w:rStyle w:val="DefaultParagraphFont"/>
          <w:sz w:val="22"/>
        </w:rPr>
        <w:tab/>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w:t>
        <w:tab/>
      </w:r>
      <w:r>
        <w:rPr>
          <w:rStyle w:val="DefaultParagraphFont"/>
          <w:rFonts w:eastAsia="Cambria" w:cs="Cambria" w:ascii="Cambria" w:hAnsi="Cambria"/>
        </w:rPr>
        <w:t xml:space="preserve">1 ≤ </w:t>
      </w:r>
      <w:r>
        <w:rPr>
          <w:rStyle w:val="DefaultParagraphFont"/>
          <w:rFonts w:eastAsia="Cambria" w:cs="Cambria" w:ascii="Cambria" w:hAnsi="Cambria"/>
          <w:i/>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t,</w:t>
      </w:r>
    </w:p>
    <w:p>
      <w:pPr>
        <w:pStyle w:val="Normal1"/>
        <w:spacing w:before="0" w:after="253"/>
        <w:ind w:left="12" w:right="6" w:hanging="0"/>
        <w:rPr/>
      </w:pPr>
      <w:r>
        <w:rPr/>
        <w:t xml:space="preserve">т.е. каждый последующий блок открытого текста предварительно закрывается предыдущим зашифрованным блоком. Слово </w:t>
      </w:r>
      <w:r>
        <w:rPr>
          <w:rStyle w:val="DefaultParagraphFont"/>
          <w:rFonts w:eastAsia="Cambria" w:cs="Cambria" w:ascii="Cambria" w:hAnsi="Cambria"/>
          <w:i/>
        </w:rPr>
        <w:t>Y</w:t>
      </w:r>
      <w:r>
        <w:rPr>
          <w:rStyle w:val="DefaultParagraphFont"/>
          <w:rFonts w:eastAsia="Cambria" w:cs="Cambria" w:ascii="Cambria" w:hAnsi="Cambria"/>
          <w:position w:val="-1"/>
          <w:sz w:val="13"/>
        </w:rPr>
        <w:t xml:space="preserve">0 </w:t>
      </w:r>
      <w:r>
        <w:rPr/>
        <w:t>должно быть определено заранее и известно при шифровании и дешифровании. Полученное зашифрованное сообщение можно дешифровать следующим образом:</w:t>
      </w:r>
    </w:p>
    <w:p>
      <w:pPr>
        <w:pStyle w:val="Normal1"/>
        <w:tabs>
          <w:tab w:val="center" w:pos="2585" w:leader="none"/>
          <w:tab w:val="center" w:pos="4176" w:leader="none"/>
        </w:tabs>
        <w:spacing w:lineRule="auto" w:line="264" w:before="0" w:after="293"/>
        <w:ind w:left="0" w:hanging="0"/>
        <w:jc w:val="left"/>
        <w:rPr/>
      </w:pPr>
      <w:r>
        <w:rPr>
          <w:rStyle w:val="DefaultParagraphFont"/>
          <w:sz w:val="22"/>
        </w:rPr>
        <w:tab/>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Y</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w:t>
        <w:tab/>
      </w:r>
      <w:r>
        <w:rPr>
          <w:rStyle w:val="DefaultParagraphFont"/>
          <w:rFonts w:eastAsia="Cambria" w:cs="Cambria" w:ascii="Cambria" w:hAnsi="Cambria"/>
        </w:rPr>
        <w:t xml:space="preserve">1 ≤ </w:t>
      </w:r>
      <w:r>
        <w:rPr>
          <w:rStyle w:val="DefaultParagraphFont"/>
          <w:rFonts w:eastAsia="Cambria" w:cs="Cambria" w:ascii="Cambria" w:hAnsi="Cambria"/>
          <w:i/>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t.</w:t>
      </w:r>
    </w:p>
    <w:p>
      <w:pPr>
        <w:pStyle w:val="Normal1"/>
        <w:ind w:left="12" w:right="6" w:firstLine="397"/>
        <w:rPr/>
      </w:pPr>
      <w:r>
        <w:rPr/>
        <w:t>Мы получаем шифротекст, в котором каждый следующий блок зависит от предыдущих. Данный режим разрушает «образ данных».</w:t>
      </w:r>
    </w:p>
    <w:p>
      <w:pPr>
        <w:pStyle w:val="Normal1"/>
        <w:spacing w:before="0" w:after="390"/>
        <w:ind w:left="12" w:right="6" w:hanging="0"/>
        <w:rPr/>
      </w:pPr>
      <w:r>
        <w:rPr/>
        <w:t xml:space="preserve">Даже если все блоки </w:t>
      </w:r>
      <w:r>
        <w:rPr>
          <w:rStyle w:val="DefaultParagraphFont"/>
          <w:rFonts w:eastAsia="Cambria" w:cs="Cambria" w:ascii="Cambria" w:hAnsi="Cambria"/>
          <w:i/>
        </w:rPr>
        <w:t xml:space="preserve">X </w:t>
      </w:r>
      <w:r>
        <w:rPr/>
        <w:t xml:space="preserve">идентичны, шифротекст будет состоять из различных блоков </w:t>
      </w:r>
      <w:r>
        <w:rPr>
          <w:rStyle w:val="DefaultParagraphFont"/>
          <w:rFonts w:eastAsia="Cambria" w:cs="Cambria" w:ascii="Cambria" w:hAnsi="Cambria"/>
          <w:i/>
        </w:rPr>
        <w:t xml:space="preserve">Y </w:t>
      </w:r>
      <w:r>
        <w:rPr/>
        <w:t>. Этот режим предпочтителен при шифровании сообщений, размер которых превышает размер блока. Однако дешифровать сообщение можно только последовательно, начиная с первого блока.</w:t>
      </w:r>
    </w:p>
    <w:p>
      <w:pPr>
        <w:pStyle w:val="2"/>
        <w:tabs>
          <w:tab w:val="left" w:pos="-11" w:leader="none"/>
          <w:tab w:val="center" w:pos="1860" w:leader="none"/>
        </w:tabs>
        <w:spacing w:lineRule="auto" w:line="268" w:before="0" w:after="116"/>
        <w:ind w:left="-11" w:hanging="0"/>
        <w:rPr/>
      </w:pPr>
      <w:r>
        <w:rPr>
          <w:rStyle w:val="DefaultParagraphFont"/>
          <w:sz w:val="24"/>
        </w:rPr>
        <w:t>8.4.</w:t>
        <w:tab/>
        <w:t>Потоковые шифры</w:t>
      </w:r>
    </w:p>
    <w:p>
      <w:pPr>
        <w:pStyle w:val="Normal1"/>
        <w:spacing w:before="0" w:after="241"/>
        <w:ind w:left="12" w:right="6" w:hanging="0"/>
        <w:rPr/>
      </w:pPr>
      <w:r>
        <w:rPr/>
        <w:t xml:space="preserve">В главе 7 мы рассмотрели шифр Вернама и установили, что он является совершенно секретным, т.е. при его использовании противник, перехвативший зашифрованное сообщение, не получает никакой информации об исходном сообщении. В шифре Вернама зашифрованное сообщение </w:t>
      </w:r>
      <w:r>
        <w:rPr>
          <w:rStyle w:val="DefaultParagraphFont"/>
          <w:rFonts w:eastAsia="Cambria" w:cs="Cambria" w:ascii="Cambria" w:hAnsi="Cambria"/>
          <w:i/>
        </w:rPr>
        <w:t>y</w:t>
      </w:r>
      <w:r>
        <w:rPr>
          <w:rStyle w:val="DefaultParagraphFont"/>
          <w:rFonts w:eastAsia="Cambria" w:cs="Cambria" w:ascii="Cambria" w:hAnsi="Cambria"/>
          <w:position w:val="-1"/>
          <w:sz w:val="13"/>
        </w:rPr>
        <w:t>1</w:t>
      </w:r>
      <w:r>
        <w:rPr>
          <w:rStyle w:val="DefaultParagraphFont"/>
          <w:rFonts w:eastAsia="Cambria" w:cs="Cambria" w:ascii="Cambria" w:hAnsi="Cambria"/>
          <w:i/>
        </w:rPr>
        <w:t>,y</w:t>
      </w:r>
      <w:r>
        <w:rPr>
          <w:rStyle w:val="DefaultParagraphFont"/>
          <w:rFonts w:eastAsia="Cambria" w:cs="Cambria" w:ascii="Cambria" w:hAnsi="Cambria"/>
          <w:position w:val="-1"/>
          <w:sz w:val="13"/>
        </w:rPr>
        <w:t>2</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k </w:t>
      </w:r>
      <w:r>
        <w:rPr/>
        <w:t xml:space="preserve">получается из исходного сообщения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k </w:t>
      </w:r>
      <w:r>
        <w:rPr/>
        <w:t xml:space="preserve">и ключа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k </w:t>
      </w:r>
      <w:r>
        <w:rPr/>
        <w:t>при помощи операции шифрования, задаваемой равенством</w:t>
      </w:r>
    </w:p>
    <w:p>
      <w:pPr>
        <w:pStyle w:val="Normal1"/>
        <w:tabs>
          <w:tab w:val="center" w:pos="2387" w:leader="none"/>
          <w:tab w:val="center" w:pos="3768" w:leader="none"/>
          <w:tab w:val="right" w:pos="6237" w:leader="none"/>
        </w:tabs>
        <w:spacing w:lineRule="auto" w:line="264" w:before="0" w:after="329"/>
        <w:ind w:left="0" w:right="-15" w:hanging="0"/>
        <w:jc w:val="left"/>
        <w:rPr/>
      </w:pPr>
      <w:r>
        <w:rPr>
          <w:rStyle w:val="DefaultParagraphFont"/>
          <w:sz w:val="22"/>
        </w:rPr>
        <w:tab/>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i</w:t>
      </w:r>
      <w:r>
        <w:rPr>
          <w:rStyle w:val="DefaultParagraphFont"/>
          <w:rFonts w:eastAsia="Cambria" w:cs="Cambria" w:ascii="Cambria" w:hAnsi="Cambria"/>
          <w:i/>
        </w:rPr>
        <w:t>,</w:t>
        <w:tab/>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,...,k.</w:t>
        <w:tab/>
      </w:r>
      <w:r>
        <w:rPr/>
        <w:t>(8.12)</w:t>
      </w:r>
    </w:p>
    <w:p>
      <w:pPr>
        <w:pStyle w:val="Normal1"/>
        <w:spacing w:before="0" w:after="190"/>
        <w:ind w:left="12" w:right="6" w:firstLine="397"/>
        <w:rPr/>
      </w:pPr>
      <w:r>
        <w:rPr/>
        <w:t xml:space="preserve">Мы видели, что данный шифр совершенен только в том случае, если ключ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k </w:t>
      </w:r>
      <w:r>
        <w:rPr/>
        <w:t>образован из независимых и равновероятных символов и используется только один раз. Это приводит к необходимости генерировать случайные последовательности очень большого объема и передавать их по закрытым каналам связи, что весьма затруднительно. Поэтому давно была высказана идея использовать в качестве ключа последовательности не случайные, а порожденные при помощи генераторов псевдослучайных чисел. В этом случае в качестве секретного ключа используется начальное значение или состояние генератора. Однако надо четко осознавать, что в этом случае система уже не будет совершенно секретной. Максимум на что мы можем надеяться, это то, что для раскрытия этой системы потребуется очень много времени (например, нужно будет выполнить перебор всех возможных начальных состояний генератора). В качестве возмещения за потерю совершенности мы получаем возможность использовать короткие (обычно несколько сотен бит) секретные ключи, которые значительно проще распределять и хранить (а при использовании систем с открытым ключом их можно и вычислять).</w:t>
      </w:r>
    </w:p>
    <w:p>
      <w:pPr>
        <w:pStyle w:val="Normal1"/>
        <w:spacing w:lineRule="auto" w:line="247" w:before="0" w:after="169"/>
        <w:ind w:left="10" w:right="5" w:hanging="10"/>
        <w:jc w:val="right"/>
        <w:rPr/>
      </w:pPr>
      <w:r>
        <w:rPr/>
        <w:t xml:space="preserve">Определение 8.1. Шифр, построенный на основе (8.12), где в качестве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k </w:t>
      </w:r>
      <w:r>
        <w:rPr/>
        <w:t>используется псевдослучайная последовательность, называется потоковым шифром (stream cipher).</w:t>
      </w:r>
    </w:p>
    <w:p>
      <w:pPr>
        <w:pStyle w:val="Normal1"/>
        <w:spacing w:before="0" w:after="233"/>
        <w:ind w:left="12" w:right="6" w:firstLine="397"/>
        <w:rPr/>
      </w:pPr>
      <w:r>
        <w:rPr/>
        <w:t xml:space="preserve">Как правило, исходное сообщение и ключевая последовательность представляют собой независимые потоки бит. Так как шифрующее (и дешифрующее) преобразование для всех потоковых шифров одно и то же, они различаются только способом построения генераторов псевдослучайных чисел. Действительно, чтобы из шифротекста </w:t>
      </w:r>
      <w:r>
        <w:rPr>
          <w:rStyle w:val="DefaultParagraphFont"/>
          <w:rFonts w:eastAsia="Cambria" w:cs="Cambria" w:ascii="Cambria" w:hAnsi="Cambria"/>
          <w:i/>
        </w:rPr>
        <w:t>y</w:t>
      </w:r>
      <w:r>
        <w:rPr>
          <w:rStyle w:val="DefaultParagraphFont"/>
          <w:rFonts w:eastAsia="Cambria" w:cs="Cambria" w:ascii="Cambria" w:hAnsi="Cambria"/>
          <w:position w:val="-1"/>
          <w:sz w:val="13"/>
        </w:rPr>
        <w:t>1</w:t>
      </w:r>
      <w:r>
        <w:rPr>
          <w:rStyle w:val="DefaultParagraphFont"/>
          <w:rFonts w:eastAsia="Cambria" w:cs="Cambria" w:ascii="Cambria" w:hAnsi="Cambria"/>
          <w:i/>
        </w:rPr>
        <w:t>,y</w:t>
      </w:r>
      <w:r>
        <w:rPr>
          <w:rStyle w:val="DefaultParagraphFont"/>
          <w:rFonts w:eastAsia="Cambria" w:cs="Cambria" w:ascii="Cambria" w:hAnsi="Cambria"/>
          <w:position w:val="-1"/>
          <w:sz w:val="13"/>
        </w:rPr>
        <w:t>2</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k </w:t>
      </w:r>
      <w:r>
        <w:rPr/>
        <w:t xml:space="preserve">, полученного по формуле (8.12), восстановить сообщение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k </w:t>
      </w:r>
      <w:r>
        <w:rPr/>
        <w:t xml:space="preserve">, необходимо сгенерировать точно такую же последовательность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k </w:t>
      </w:r>
      <w:r>
        <w:rPr/>
        <w:t>, что и при шифровании, и использовать для дешифрования формулу</w:t>
      </w:r>
    </w:p>
    <w:p>
      <w:pPr>
        <w:pStyle w:val="Normal1"/>
        <w:tabs>
          <w:tab w:val="center" w:pos="2383" w:leader="none"/>
          <w:tab w:val="center" w:pos="3765" w:leader="none"/>
          <w:tab w:val="right" w:pos="6237" w:leader="none"/>
        </w:tabs>
        <w:spacing w:lineRule="auto" w:line="264" w:before="0" w:after="317"/>
        <w:ind w:left="0" w:right="-15" w:hanging="0"/>
        <w:jc w:val="left"/>
        <w:rPr/>
      </w:pPr>
      <w:r>
        <w:rPr>
          <w:rStyle w:val="DefaultParagraphFont"/>
          <w:sz w:val="22"/>
        </w:rPr>
        <w:tab/>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i</w:t>
      </w:r>
      <w:r>
        <w:rPr>
          <w:rStyle w:val="DefaultParagraphFont"/>
          <w:rFonts w:eastAsia="Cambria" w:cs="Cambria" w:ascii="Cambria" w:hAnsi="Cambria"/>
          <w:i/>
        </w:rPr>
        <w:t>,</w:t>
        <w:tab/>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,...,k.</w:t>
        <w:tab/>
      </w:r>
      <w:r>
        <w:rPr/>
        <w:t>(8.13)</w:t>
      </w:r>
    </w:p>
    <w:p>
      <w:pPr>
        <w:pStyle w:val="Normal1"/>
        <w:spacing w:before="0" w:after="240"/>
        <w:ind w:left="12" w:right="6" w:firstLine="397"/>
        <w:rPr/>
      </w:pPr>
      <w:r>
        <w:rPr/>
        <w:t>П р и м е р 8.1. Один из самых простых генераторов псевдослучайных чисел (линейный конгруэнтный генератор) работает по схеме</w:t>
      </w:r>
    </w:p>
    <w:p>
      <w:pPr>
        <w:pStyle w:val="Normal1"/>
        <w:tabs>
          <w:tab w:val="center" w:pos="3114" w:leader="none"/>
          <w:tab w:val="right" w:pos="6237" w:leader="none"/>
        </w:tabs>
        <w:spacing w:lineRule="auto" w:line="264" w:before="0" w:after="201"/>
        <w:ind w:left="0" w:hanging="0"/>
        <w:jc w:val="left"/>
        <w:rPr/>
      </w:pPr>
      <w:r>
        <w:rPr>
          <w:rStyle w:val="DefaultParagraphFont"/>
          <w:sz w:val="22"/>
        </w:rPr>
        <w:tab/>
      </w:r>
      <w:r>
        <w:rPr>
          <w:rStyle w:val="DefaultParagraphFont"/>
          <w:rFonts w:eastAsia="Cambria" w:cs="Cambria" w:ascii="Cambria" w:hAnsi="Cambria"/>
          <w:i/>
        </w:rPr>
        <w:t>z</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w:t>
      </w:r>
      <w:r>
        <w:rPr>
          <w:rStyle w:val="DefaultParagraphFont"/>
          <w:rFonts w:eastAsia="Cambria" w:cs="Cambria" w:ascii="Cambria" w:hAnsi="Cambria"/>
          <w:i/>
        </w:rPr>
        <w:t>az</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b</w:t>
      </w:r>
      <w:r>
        <w:rPr>
          <w:rStyle w:val="DefaultParagraphFont"/>
          <w:rFonts w:eastAsia="Cambria" w:cs="Cambria" w:ascii="Cambria" w:hAnsi="Cambria"/>
        </w:rPr>
        <w:t xml:space="preserve">) mod </w:t>
      </w:r>
      <w:r>
        <w:rPr>
          <w:rStyle w:val="DefaultParagraphFont"/>
          <w:rFonts w:eastAsia="Cambria" w:cs="Cambria" w:ascii="Cambria" w:hAnsi="Cambria"/>
          <w:i/>
        </w:rPr>
        <w:t>c,</w:t>
        <w:tab/>
      </w:r>
      <w:r>
        <w:rPr/>
        <w:t>(8.14)</w:t>
      </w:r>
    </w:p>
    <w:p>
      <w:pPr>
        <w:pStyle w:val="Normal1"/>
        <w:spacing w:before="0" w:after="201"/>
        <w:ind w:left="12" w:right="6" w:hanging="0"/>
        <w:rPr/>
      </w:pPr>
      <w:r>
        <w:rPr/>
        <w:t xml:space="preserve">где </w:t>
      </w:r>
      <w:r>
        <w:rPr>
          <w:rStyle w:val="DefaultParagraphFont"/>
          <w:rFonts w:eastAsia="Cambria" w:cs="Cambria" w:ascii="Cambria" w:hAnsi="Cambria"/>
          <w:i/>
        </w:rPr>
        <w:t>a</w:t>
      </w:r>
      <w:r>
        <w:rPr/>
        <w:t xml:space="preserve">, </w:t>
      </w:r>
      <w:r>
        <w:rPr>
          <w:rStyle w:val="DefaultParagraphFont"/>
          <w:rFonts w:eastAsia="Cambria" w:cs="Cambria" w:ascii="Cambria" w:hAnsi="Cambria"/>
          <w:i/>
        </w:rPr>
        <w:t>b</w:t>
      </w:r>
      <w:r>
        <w:rPr/>
        <w:t xml:space="preserve">, </w:t>
      </w:r>
      <w:r>
        <w:rPr>
          <w:rStyle w:val="DefaultParagraphFont"/>
          <w:rFonts w:eastAsia="Cambria" w:cs="Cambria" w:ascii="Cambria" w:hAnsi="Cambria"/>
          <w:i/>
        </w:rPr>
        <w:t xml:space="preserve">c </w:t>
      </w:r>
      <w:r>
        <w:rPr/>
        <w:t xml:space="preserve">— некоторые константы, а </w:t>
      </w:r>
      <w:r>
        <w:rPr>
          <w:rStyle w:val="DefaultParagraphFont"/>
          <w:rFonts w:eastAsia="Cambria" w:cs="Cambria" w:ascii="Cambria" w:hAnsi="Cambria"/>
          <w:i/>
        </w:rPr>
        <w:t>z</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 xml:space="preserve">+1 </w:t>
      </w:r>
      <w:r>
        <w:rPr/>
        <w:t xml:space="preserve">— очередное псевдослучайное число, вычисляемое по предыдущему </w:t>
      </w:r>
      <w:r>
        <w:rPr>
          <w:rStyle w:val="DefaultParagraphFont"/>
          <w:rFonts w:eastAsia="Cambria" w:cs="Cambria" w:ascii="Cambria" w:hAnsi="Cambria"/>
          <w:i/>
        </w:rPr>
        <w:t>z</w:t>
      </w:r>
      <w:r>
        <w:rPr>
          <w:rStyle w:val="DefaultParagraphFont"/>
          <w:rFonts w:eastAsia="Cambria" w:cs="Cambria" w:ascii="Cambria" w:hAnsi="Cambria"/>
          <w:i/>
          <w:position w:val="-1"/>
          <w:sz w:val="13"/>
        </w:rPr>
        <w:t>i</w:t>
      </w:r>
      <w:r>
        <w:rPr/>
        <w:t xml:space="preserve">. Обязательно задается начальное значение </w:t>
      </w:r>
      <w:r>
        <w:rPr>
          <w:rStyle w:val="DefaultParagraphFont"/>
          <w:rFonts w:eastAsia="Cambria" w:cs="Cambria" w:ascii="Cambria" w:hAnsi="Cambria"/>
          <w:i/>
        </w:rPr>
        <w:t>z</w:t>
      </w:r>
      <w:r>
        <w:rPr>
          <w:rStyle w:val="DefaultParagraphFont"/>
          <w:rFonts w:eastAsia="Cambria" w:cs="Cambria" w:ascii="Cambria" w:hAnsi="Cambria"/>
          <w:position w:val="-1"/>
          <w:sz w:val="13"/>
        </w:rPr>
        <w:t>0</w:t>
      </w:r>
      <w:r>
        <w:rPr/>
        <w:t xml:space="preserve">. Возьмем в качестве примера </w:t>
      </w:r>
      <w:r>
        <w:rPr>
          <w:rStyle w:val="DefaultParagraphFont"/>
          <w:rFonts w:eastAsia="Cambria" w:cs="Cambria" w:ascii="Cambria" w:hAnsi="Cambria"/>
          <w:i/>
        </w:rPr>
        <w:t xml:space="preserve">a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 12</w:t>
      </w:r>
      <w:r>
        <w:rPr/>
        <w:t xml:space="preserve">, </w:t>
      </w:r>
      <w:r>
        <w:rPr>
          <w:rStyle w:val="DefaultParagraphFont"/>
          <w:rFonts w:eastAsia="Cambria" w:cs="Cambria" w:ascii="Cambria" w:hAnsi="Cambria"/>
          <w:i/>
        </w:rPr>
        <w:t xml:space="preserve">c </w:t>
      </w:r>
      <w:r>
        <w:rPr>
          <w:rStyle w:val="DefaultParagraphFont"/>
          <w:rFonts w:eastAsia="Cambria" w:cs="Cambria" w:ascii="Cambria" w:hAnsi="Cambria"/>
        </w:rPr>
        <w:t>= 23</w:t>
      </w:r>
      <w:r>
        <w:rPr/>
        <w:t xml:space="preserve">, и пусть </w:t>
      </w:r>
      <w:r>
        <w:rPr>
          <w:rStyle w:val="DefaultParagraphFont"/>
          <w:rFonts w:eastAsia="Cambria" w:cs="Cambria" w:ascii="Cambria" w:hAnsi="Cambria"/>
          <w:i/>
        </w:rPr>
        <w:t>z</w:t>
      </w:r>
      <w:r>
        <w:rPr>
          <w:rStyle w:val="DefaultParagraphFont"/>
          <w:rFonts w:eastAsia="Cambria" w:cs="Cambria" w:ascii="Cambria" w:hAnsi="Cambria"/>
          <w:position w:val="-1"/>
          <w:sz w:val="13"/>
        </w:rPr>
        <w:t xml:space="preserve">0 </w:t>
      </w:r>
      <w:r>
        <w:rPr>
          <w:rStyle w:val="DefaultParagraphFont"/>
          <w:rFonts w:eastAsia="Cambria" w:cs="Cambria" w:ascii="Cambria" w:hAnsi="Cambria"/>
        </w:rPr>
        <w:t>= 4</w:t>
      </w:r>
      <w:r>
        <w:rPr/>
        <w:t>. Вычислим несколько элементов последовательности:</w:t>
      </w:r>
    </w:p>
    <w:p>
      <w:pPr>
        <w:pStyle w:val="Normal1"/>
        <w:spacing w:lineRule="auto" w:line="398" w:before="0" w:after="186"/>
        <w:ind w:left="1683" w:right="1673" w:hanging="10"/>
        <w:jc w:val="center"/>
        <w:rPr/>
      </w:pPr>
      <w:r>
        <w:rPr>
          <w:rStyle w:val="DefaultParagraphFont"/>
          <w:rFonts w:eastAsia="Cambria" w:cs="Cambria" w:ascii="Cambria" w:hAnsi="Cambria"/>
          <w:i/>
        </w:rPr>
        <w:t>z</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(4 · 5 + 12) mod 23 = 9</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(9 · 5 + 12) mod 23 = 11</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(11 · 5 + 12) mod 23 = 21</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(21 · 5 + 12) mod 23 = 2</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(2 · 5 + 12) mod 23 = 22</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(22 · 5 + 12) mod 23 = 7</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7 </w:t>
      </w:r>
      <w:r>
        <w:rPr>
          <w:rStyle w:val="DefaultParagraphFont"/>
          <w:rFonts w:eastAsia="Cambria" w:cs="Cambria" w:ascii="Cambria" w:hAnsi="Cambria"/>
        </w:rPr>
        <w:t>= (7 · 5 + 12) mod 23 = 1</w:t>
      </w:r>
      <w:r>
        <w:rPr>
          <w:rStyle w:val="DefaultParagraphFont"/>
          <w:rFonts w:eastAsia="Cambria" w:cs="Cambria" w:ascii="Cambria" w:hAnsi="Cambria"/>
          <w:i/>
        </w:rPr>
        <w:t>.</w:t>
      </w:r>
    </w:p>
    <w:p>
      <w:pPr>
        <w:pStyle w:val="Normal1"/>
        <w:spacing w:before="0" w:after="235"/>
        <w:ind w:left="12" w:right="6" w:hanging="0"/>
        <w:rPr/>
      </w:pPr>
      <w:r>
        <w:rPr/>
        <w:t>Полученная последовательность внешне выглядит как довольно случайная.</w:t>
        <w:tab/>
      </w:r>
      <w:r>
        <w:rPr>
          <w:rStyle w:val="DefaultParagraphFont"/>
          <w:rFonts w:eastAsia="Cambria" w:cs="Cambria" w:ascii="Cambria" w:hAnsi="Cambria"/>
        </w:rPr>
        <w:t>⊓⊔</w:t>
      </w:r>
    </w:p>
    <w:p>
      <w:pPr>
        <w:pStyle w:val="Normal1"/>
        <w:spacing w:before="0" w:after="171"/>
        <w:ind w:left="12" w:right="6" w:firstLine="397"/>
        <w:rPr/>
      </w:pPr>
      <w:r>
        <w:rPr/>
        <w:t>Для использования в криптографических целях генератор должен удовлетворять следующим основным требованиям:</w:t>
      </w:r>
    </w:p>
    <w:p>
      <w:pPr>
        <w:pStyle w:val="Normal1"/>
        <w:numPr>
          <w:ilvl w:val="0"/>
          <w:numId w:val="54"/>
        </w:numPr>
        <w:ind w:right="6" w:hanging="277"/>
        <w:rPr/>
      </w:pPr>
      <w:r>
        <w:rPr/>
        <w:t>период последовательности должен быть очень большой;</w:t>
      </w:r>
    </w:p>
    <w:p>
      <w:pPr>
        <w:pStyle w:val="Normal1"/>
        <w:numPr>
          <w:ilvl w:val="0"/>
          <w:numId w:val="54"/>
        </w:numPr>
        <w:spacing w:before="0" w:after="149"/>
        <w:ind w:right="6" w:hanging="277"/>
        <w:rPr/>
      </w:pPr>
      <w:r>
        <w:rPr/>
        <w:t xml:space="preserve">порождаемая последовательность должна быть «почти» неотличима от действительно случайной, в частности, вычисление числа </w:t>
      </w:r>
      <w:r>
        <w:rPr>
          <w:rStyle w:val="DefaultParagraphFont"/>
          <w:rFonts w:eastAsia="Cambria" w:cs="Cambria" w:ascii="Cambria" w:hAnsi="Cambria"/>
          <w:i/>
        </w:rPr>
        <w:t>z</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 xml:space="preserve">+1 </w:t>
      </w:r>
      <w:r>
        <w:rPr/>
        <w:t>по известным предыдущим элементам последовательности без знания ключа должно быть трудной, практически нерешаемой задачей.</w:t>
      </w:r>
    </w:p>
    <w:p>
      <w:pPr>
        <w:pStyle w:val="Normal1"/>
        <w:ind w:left="12" w:right="6" w:firstLine="397"/>
        <w:rPr/>
      </w:pPr>
      <w:r>
        <w:rPr/>
        <w:t>Рассмотренный выше линейный конгруэнтный генератор совершенно не годится для криптографических целей, так как известны простые алгоритмы, позволяющие полностью восстановить параметры генератора всего по нескольким элементам порождаемой им последовательности.</w:t>
      </w:r>
    </w:p>
    <w:p>
      <w:pPr>
        <w:pStyle w:val="Normal1"/>
        <w:spacing w:before="0" w:after="269"/>
        <w:ind w:left="12" w:right="6" w:firstLine="397"/>
        <w:rPr/>
      </w:pPr>
      <w:r>
        <w:rPr/>
        <w:t>В качестве примеров криптостойких генераторов псевдослучайных чисел мы рассмотрим режимы OFB и CTR блоковых шифров и алгоритм RC4.</w:t>
      </w:r>
    </w:p>
    <w:p>
      <w:pPr>
        <w:pStyle w:val="Normal1"/>
        <w:spacing w:lineRule="auto" w:line="259" w:before="0" w:after="104"/>
        <w:ind w:left="-5" w:hanging="10"/>
        <w:jc w:val="left"/>
        <w:rPr/>
      </w:pPr>
      <w:r>
        <w:rPr/>
        <w:t>Режим OFB блокового шифра</w:t>
      </w:r>
    </w:p>
    <w:p>
      <w:pPr>
        <w:pStyle w:val="Normal1"/>
        <w:ind w:left="12" w:right="6" w:hanging="0"/>
        <w:rPr/>
      </w:pPr>
      <w:r>
        <w:rPr/>
        <w:t xml:space="preserve">Название режима OFB (Output FeedBack) переводится как обратная связь по выходу. В этом режиме блоковый шифр на основе секретного ключа </w:t>
      </w:r>
      <w:r>
        <w:rPr>
          <w:rStyle w:val="DefaultParagraphFont"/>
          <w:rFonts w:eastAsia="Cambria" w:cs="Cambria" w:ascii="Cambria" w:hAnsi="Cambria"/>
          <w:i/>
        </w:rPr>
        <w:t xml:space="preserve">K </w:t>
      </w:r>
      <w:r>
        <w:rPr/>
        <w:t xml:space="preserve">и некоторого инициализирующего вектора </w:t>
      </w:r>
      <w:r>
        <w:rPr>
          <w:rStyle w:val="DefaultParagraphFont"/>
          <w:rFonts w:eastAsia="Cambria" w:cs="Cambria" w:ascii="Cambria" w:hAnsi="Cambria"/>
          <w:i/>
        </w:rPr>
        <w:t>Y</w:t>
      </w:r>
      <w:r>
        <w:rPr>
          <w:rStyle w:val="DefaultParagraphFont"/>
          <w:rFonts w:eastAsia="Cambria" w:cs="Cambria" w:ascii="Cambria" w:hAnsi="Cambria"/>
          <w:position w:val="-1"/>
          <w:sz w:val="13"/>
        </w:rPr>
        <w:t xml:space="preserve">0 </w:t>
      </w:r>
      <w:r>
        <w:rPr/>
        <w:t xml:space="preserve">формирует псевдослучайную последовательность </w:t>
      </w:r>
      <w:r>
        <w:rPr>
          <w:rStyle w:val="DefaultParagraphFont"/>
          <w:rFonts w:eastAsia="Cambria" w:cs="Cambria" w:ascii="Cambria" w:hAnsi="Cambria"/>
          <w:i/>
        </w:rPr>
        <w:t>r</w:t>
      </w:r>
      <w:r>
        <w:rPr/>
        <w:t xml:space="preserve">-битовых чисел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k </w:t>
      </w:r>
      <w:r>
        <w:rPr/>
        <w:t xml:space="preserve">, которая может использоваться в (8.12) и (8.13) соответственно для шифрования и дешифрования сообщения. Будем считать, как и ранее, что размер блока шифра равен </w:t>
      </w:r>
      <w:r>
        <w:rPr>
          <w:rStyle w:val="DefaultParagraphFont"/>
          <w:rFonts w:eastAsia="Cambria" w:cs="Cambria" w:ascii="Cambria" w:hAnsi="Cambria"/>
          <w:i/>
        </w:rPr>
        <w:t xml:space="preserve">n </w:t>
      </w:r>
      <w:r>
        <w:rPr/>
        <w:t>бит.</w:t>
      </w:r>
    </w:p>
    <w:p>
      <w:pPr>
        <w:pStyle w:val="Normal1"/>
        <w:spacing w:lineRule="auto" w:line="247" w:before="0" w:after="240"/>
        <w:ind w:left="158" w:right="219" w:hanging="10"/>
        <w:jc w:val="center"/>
        <w:rPr/>
      </w:pPr>
      <w:r>
        <w:rPr/>
        <w:t>Псевдослучайная последовательность получается по схеме</w:t>
      </w:r>
    </w:p>
    <w:p>
      <w:pPr>
        <w:pStyle w:val="Normal1"/>
        <w:spacing w:lineRule="auto" w:line="396" w:before="0" w:after="159"/>
        <w:ind w:left="1779" w:right="1387" w:hanging="0"/>
        <w:rPr/>
      </w:pP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rPr>
        <w:t>(</w:t>
      </w:r>
      <w:r>
        <w:rPr>
          <w:rStyle w:val="DefaultParagraphFont"/>
          <w:rFonts w:eastAsia="Cambria" w:cs="Cambria" w:ascii="Cambria" w:hAnsi="Cambria"/>
          <w:i/>
        </w:rPr>
        <w:t>Y</w:t>
      </w:r>
      <w:r>
        <w:rPr>
          <w:rStyle w:val="DefaultParagraphFont"/>
          <w:rFonts w:eastAsia="Cambria" w:cs="Cambria" w:ascii="Cambria" w:hAnsi="Cambria"/>
          <w:i/>
          <w:position w:val="-1"/>
          <w:sz w:val="13"/>
        </w:rPr>
        <w:t>i</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 z</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 xml:space="preserve">r </w:t>
      </w:r>
      <w:r>
        <w:rPr/>
        <w:t xml:space="preserve">старших бит </w:t>
      </w:r>
      <w:r>
        <w:rPr>
          <w:rStyle w:val="DefaultParagraphFont"/>
          <w:rFonts w:eastAsia="Cambria" w:cs="Cambria" w:ascii="Cambria" w:hAnsi="Cambria"/>
          <w:i/>
        </w:rPr>
        <w:t>Y</w:t>
      </w:r>
      <w:r>
        <w:rPr>
          <w:rStyle w:val="DefaultParagraphFont"/>
          <w:rFonts w:eastAsia="Cambria" w:cs="Cambria" w:ascii="Cambria" w:hAnsi="Cambria"/>
          <w:i/>
          <w:position w:val="-1"/>
          <w:sz w:val="13"/>
        </w:rPr>
        <w:t>i</w:t>
      </w:r>
      <w:r>
        <w:rPr>
          <w:rStyle w:val="DefaultParagraphFont"/>
          <w:rFonts w:eastAsia="Cambria" w:cs="Cambria" w:ascii="Cambria" w:hAnsi="Cambria"/>
          <w:i/>
        </w:rPr>
        <w:t>,</w:t>
        <w:tab/>
      </w:r>
      <w:r>
        <w:rPr>
          <w:rStyle w:val="DefaultParagraphFont"/>
          <w:rFonts w:eastAsia="Cambria" w:cs="Cambria" w:ascii="Cambria" w:hAnsi="Cambria"/>
        </w:rPr>
        <w:t xml:space="preserve">1 ≤ </w:t>
      </w:r>
      <w:r>
        <w:rPr>
          <w:rStyle w:val="DefaultParagraphFont"/>
          <w:rFonts w:eastAsia="Cambria" w:cs="Cambria" w:ascii="Cambria" w:hAnsi="Cambria"/>
          <w:i/>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k</w:t>
      </w:r>
    </w:p>
    <w:p>
      <w:pPr>
        <w:pStyle w:val="Normal1"/>
        <w:spacing w:before="0" w:after="115"/>
        <w:ind w:left="12" w:right="6" w:hanging="0"/>
        <w:rPr/>
      </w:pPr>
      <w:r>
        <w:rPr/>
        <w:t xml:space="preserve">(здесь </w:t>
      </w:r>
      <w:r>
        <w:rPr>
          <w:rStyle w:val="DefaultParagraphFont"/>
          <w:rFonts w:eastAsia="Cambria" w:cs="Cambria" w:ascii="Cambria" w:hAnsi="Cambria"/>
          <w:i/>
        </w:rPr>
        <w:t>r</w:t>
      </w:r>
      <w:r>
        <w:rPr/>
        <w:t xml:space="preserve">, </w:t>
      </w:r>
      <w:r>
        <w:rPr>
          <w:rStyle w:val="DefaultParagraphFont"/>
          <w:rFonts w:eastAsia="Cambria" w:cs="Cambria" w:ascii="Cambria" w:hAnsi="Cambria"/>
        </w:rPr>
        <w:t xml:space="preserve">1 ≤ </w:t>
      </w:r>
      <w:r>
        <w:rPr>
          <w:rStyle w:val="DefaultParagraphFont"/>
          <w:rFonts w:eastAsia="Cambria" w:cs="Cambria" w:ascii="Cambria" w:hAnsi="Cambria"/>
          <w:i/>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n</w:t>
      </w:r>
      <w:r>
        <w:rPr/>
        <w:t>, — параметр метода).</w:t>
      </w:r>
    </w:p>
    <w:p>
      <w:pPr>
        <w:pStyle w:val="Normal1"/>
        <w:ind w:left="12" w:right="6" w:firstLine="397"/>
        <w:rPr/>
      </w:pPr>
      <w:r>
        <w:rPr/>
        <w:t xml:space="preserve">При использовании стойкого блокового шифра можно получить криптостойкий генератор, отвечающий приведенным выше требованиям. А именно, средняя длина периода псевдослучайной последовательности (при случайно выбранных </w:t>
      </w:r>
      <w:r>
        <w:rPr>
          <w:rStyle w:val="DefaultParagraphFont"/>
          <w:rFonts w:eastAsia="Cambria" w:cs="Cambria" w:ascii="Cambria" w:hAnsi="Cambria"/>
          <w:i/>
        </w:rPr>
        <w:t xml:space="preserve">K </w:t>
      </w:r>
      <w:r>
        <w:rPr/>
        <w:t xml:space="preserve">и </w:t>
      </w:r>
      <w:r>
        <w:rPr>
          <w:rStyle w:val="DefaultParagraphFont"/>
          <w:rFonts w:eastAsia="Cambria" w:cs="Cambria" w:ascii="Cambria" w:hAnsi="Cambria"/>
          <w:i/>
        </w:rPr>
        <w:t>Y</w:t>
      </w:r>
      <w:r>
        <w:rPr>
          <w:rStyle w:val="DefaultParagraphFont"/>
          <w:rFonts w:eastAsia="Cambria" w:cs="Cambria" w:ascii="Cambria" w:hAnsi="Cambria"/>
          <w:position w:val="-1"/>
          <w:sz w:val="13"/>
        </w:rPr>
        <w:t>0</w:t>
      </w:r>
      <w:r>
        <w:rPr/>
        <w:t xml:space="preserve">) составляет примерно </w:t>
      </w:r>
      <w:r>
        <w:rPr>
          <w:rStyle w:val="DefaultParagraphFont"/>
          <w:rFonts w:eastAsia="Cambria" w:cs="Cambria" w:ascii="Cambria" w:hAnsi="Cambria"/>
          <w:i/>
        </w:rPr>
        <w:t>r</w:t>
      </w:r>
      <w:r>
        <w:rPr>
          <w:rStyle w:val="DefaultParagraphFont"/>
          <w:rFonts w:eastAsia="Cambria" w:cs="Cambria" w:ascii="Cambria" w:hAnsi="Cambria"/>
        </w:rPr>
        <w:t>2</w:t>
      </w:r>
      <w:r>
        <w:rPr>
          <w:rStyle w:val="DefaultParagraphFont"/>
          <w:rFonts w:eastAsia="Cambria" w:cs="Cambria" w:ascii="Cambria" w:hAnsi="Cambria"/>
          <w:i/>
          <w:position w:val="6"/>
          <w:sz w:val="13"/>
        </w:rPr>
        <w:t>n</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t xml:space="preserve">бит [28]. Кроме того, псевдослучайная последовательность «непредсказуема» для противника, так как возможность предсказания (вычисления) </w:t>
      </w:r>
      <w:r>
        <w:rPr>
          <w:rStyle w:val="DefaultParagraphFont"/>
          <w:rFonts w:eastAsia="Cambria" w:cs="Cambria" w:ascii="Cambria" w:hAnsi="Cambria"/>
          <w:i/>
        </w:rPr>
        <w:t>z</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 xml:space="preserve">+1 </w:t>
      </w:r>
      <w:r>
        <w:rPr/>
        <w:t xml:space="preserve">на основе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i </w:t>
      </w:r>
      <w:r>
        <w:rPr/>
        <w:t xml:space="preserve">означала бы нестойкость шифра по отношению к атаке по известному тексту. Предсказание </w:t>
      </w:r>
      <w:r>
        <w:rPr>
          <w:rStyle w:val="DefaultParagraphFont"/>
          <w:rFonts w:eastAsia="Cambria" w:cs="Cambria" w:ascii="Cambria" w:hAnsi="Cambria"/>
          <w:i/>
        </w:rPr>
        <w:t>z</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 xml:space="preserve">+1 </w:t>
      </w:r>
      <w:r>
        <w:rPr/>
        <w:t xml:space="preserve">становится даже более трудной задачей, чем взлом блокового шифра, если </w:t>
      </w:r>
      <w:r>
        <w:rPr>
          <w:rStyle w:val="DefaultParagraphFont"/>
          <w:rFonts w:eastAsia="Cambria" w:cs="Cambria" w:ascii="Cambria" w:hAnsi="Cambria"/>
          <w:i/>
        </w:rPr>
        <w:t xml:space="preserve">r &lt; n </w:t>
      </w:r>
      <w:r>
        <w:rPr/>
        <w:t>[28].</w:t>
      </w:r>
    </w:p>
    <w:p>
      <w:pPr>
        <w:pStyle w:val="Normal1"/>
        <w:spacing w:before="0" w:after="269"/>
        <w:ind w:left="12" w:right="6" w:firstLine="397"/>
        <w:rPr/>
      </w:pPr>
      <w:r>
        <w:rPr/>
        <w:t xml:space="preserve">Обратим внимание на одну особенность, характерную для всех потоковых шифров. Для шифрования каждого отдельного сообщения необходимо использовать разные </w:t>
      </w:r>
      <w:r>
        <w:rPr>
          <w:rStyle w:val="DefaultParagraphFont"/>
          <w:rFonts w:eastAsia="Cambria" w:cs="Cambria" w:ascii="Cambria" w:hAnsi="Cambria"/>
          <w:i/>
        </w:rPr>
        <w:t xml:space="preserve">K </w:t>
      </w:r>
      <w:r>
        <w:rPr/>
        <w:t xml:space="preserve">и/или </w:t>
      </w:r>
      <w:r>
        <w:rPr>
          <w:rStyle w:val="DefaultParagraphFont"/>
          <w:rFonts w:eastAsia="Cambria" w:cs="Cambria" w:ascii="Cambria" w:hAnsi="Cambria"/>
          <w:i/>
        </w:rPr>
        <w:t>Y</w:t>
      </w:r>
      <w:r>
        <w:rPr>
          <w:rStyle w:val="DefaultParagraphFont"/>
          <w:rFonts w:eastAsia="Cambria" w:cs="Cambria" w:ascii="Cambria" w:hAnsi="Cambria"/>
          <w:position w:val="-1"/>
          <w:sz w:val="13"/>
        </w:rPr>
        <w:t>0</w:t>
      </w:r>
      <w:r>
        <w:rPr/>
        <w:t xml:space="preserve">. В противном случае несколько сообщений будут шифроваться с помощью одних и тех же последовательностей </w:t>
      </w:r>
      <w:r>
        <w:rPr>
          <w:rStyle w:val="DefaultParagraphFont"/>
          <w:rFonts w:eastAsia="Cambria" w:cs="Cambria" w:ascii="Cambria" w:hAnsi="Cambria"/>
          <w:i/>
        </w:rPr>
        <w:t>z</w:t>
      </w:r>
      <w:r>
        <w:rPr/>
        <w:t xml:space="preserve">, и такой шифр может быть раскрыт. Поясним суть проблемы. Пусть два сообщения </w:t>
      </w:r>
      <w:r>
        <w:rPr>
          <w:rStyle w:val="DefaultParagraphFont"/>
          <w:rFonts w:eastAsia="Cambria" w:cs="Cambria" w:ascii="Cambria" w:hAnsi="Cambria"/>
          <w:i/>
        </w:rPr>
        <w:t>u</w:t>
      </w:r>
      <w:r>
        <w:rPr>
          <w:rStyle w:val="DefaultParagraphFont"/>
          <w:rFonts w:eastAsia="Cambria" w:cs="Cambria" w:ascii="Cambria" w:hAnsi="Cambria"/>
          <w:position w:val="-1"/>
          <w:sz w:val="13"/>
        </w:rPr>
        <w:t>1</w:t>
      </w:r>
      <w:r>
        <w:rPr>
          <w:rStyle w:val="DefaultParagraphFont"/>
          <w:rFonts w:eastAsia="Cambria" w:cs="Cambria" w:ascii="Cambria" w:hAnsi="Cambria"/>
          <w:i/>
        </w:rPr>
        <w:t>,u</w:t>
      </w:r>
      <w:r>
        <w:rPr>
          <w:rStyle w:val="DefaultParagraphFont"/>
          <w:rFonts w:eastAsia="Cambria" w:cs="Cambria" w:ascii="Cambria" w:hAnsi="Cambria"/>
          <w:position w:val="-1"/>
          <w:sz w:val="13"/>
        </w:rPr>
        <w:t>2</w:t>
      </w:r>
      <w:r>
        <w:rPr>
          <w:rStyle w:val="DefaultParagraphFont"/>
          <w:rFonts w:eastAsia="Cambria" w:cs="Cambria" w:ascii="Cambria" w:hAnsi="Cambria"/>
          <w:i/>
        </w:rPr>
        <w:t>,...,u</w:t>
      </w:r>
      <w:r>
        <w:rPr>
          <w:rStyle w:val="DefaultParagraphFont"/>
          <w:rFonts w:eastAsia="Cambria" w:cs="Cambria" w:ascii="Cambria" w:hAnsi="Cambria"/>
          <w:i/>
          <w:position w:val="-1"/>
          <w:sz w:val="13"/>
        </w:rPr>
        <w:t xml:space="preserve">k </w:t>
      </w:r>
      <w:r>
        <w:rPr/>
        <w:t xml:space="preserve">и </w:t>
      </w:r>
      <w:r>
        <w:rPr>
          <w:rStyle w:val="DefaultParagraphFont"/>
          <w:rFonts w:eastAsia="Cambria" w:cs="Cambria" w:ascii="Cambria" w:hAnsi="Cambria"/>
          <w:i/>
        </w:rPr>
        <w:t>v</w:t>
      </w:r>
      <w:r>
        <w:rPr>
          <w:rStyle w:val="DefaultParagraphFont"/>
          <w:rFonts w:eastAsia="Cambria" w:cs="Cambria" w:ascii="Cambria" w:hAnsi="Cambria"/>
          <w:position w:val="-1"/>
          <w:sz w:val="13"/>
        </w:rPr>
        <w:t>1</w:t>
      </w:r>
      <w:r>
        <w:rPr>
          <w:rStyle w:val="DefaultParagraphFont"/>
          <w:rFonts w:eastAsia="Cambria" w:cs="Cambria" w:ascii="Cambria" w:hAnsi="Cambria"/>
          <w:i/>
        </w:rPr>
        <w:t>,v</w:t>
      </w:r>
      <w:r>
        <w:rPr>
          <w:rStyle w:val="DefaultParagraphFont"/>
          <w:rFonts w:eastAsia="Cambria" w:cs="Cambria" w:ascii="Cambria" w:hAnsi="Cambria"/>
          <w:position w:val="-1"/>
          <w:sz w:val="13"/>
        </w:rPr>
        <w:t>2</w:t>
      </w:r>
      <w:r>
        <w:rPr>
          <w:rStyle w:val="DefaultParagraphFont"/>
          <w:rFonts w:eastAsia="Cambria" w:cs="Cambria" w:ascii="Cambria" w:hAnsi="Cambria"/>
          <w:i/>
        </w:rPr>
        <w:t>,...,v</w:t>
      </w:r>
      <w:r>
        <w:rPr>
          <w:rStyle w:val="DefaultParagraphFont"/>
          <w:rFonts w:eastAsia="Cambria" w:cs="Cambria" w:ascii="Cambria" w:hAnsi="Cambria"/>
          <w:i/>
          <w:position w:val="-1"/>
          <w:sz w:val="13"/>
        </w:rPr>
        <w:t xml:space="preserve">k </w:t>
      </w:r>
      <w:r>
        <w:rPr/>
        <w:t xml:space="preserve">зашифрованы с помощью одной и той же последовательности </w:t>
      </w:r>
      <w:r>
        <w:rPr>
          <w:rStyle w:val="DefaultParagraphFont"/>
          <w:rFonts w:eastAsia="Cambria" w:cs="Cambria" w:ascii="Cambria" w:hAnsi="Cambria"/>
          <w:i/>
        </w:rPr>
        <w:t>z</w:t>
      </w:r>
      <w:r>
        <w:rPr/>
        <w:t>. Тогда шифротексты будут иметь вид</w:t>
      </w:r>
    </w:p>
    <w:p>
      <w:pPr>
        <w:pStyle w:val="Normal1"/>
        <w:spacing w:lineRule="auto" w:line="444" w:before="0" w:after="139"/>
        <w:ind w:left="1955" w:right="1370" w:hanging="10"/>
        <w:rPr/>
      </w:pP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i/>
        </w:rPr>
        <w:t>,...,u</w:t>
      </w:r>
      <w:r>
        <w:rPr>
          <w:rStyle w:val="DefaultParagraphFont"/>
          <w:rFonts w:eastAsia="Cambria" w:cs="Cambria" w:ascii="Cambria" w:hAnsi="Cambria"/>
          <w:i/>
          <w:position w:val="-1"/>
          <w:sz w:val="13"/>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k</w:t>
        <w:tab/>
      </w:r>
      <w:r>
        <w:rPr/>
        <w:t xml:space="preserve">и </w:t>
      </w:r>
      <w:r>
        <w:rPr>
          <w:rStyle w:val="DefaultParagraphFont"/>
          <w:rFonts w:eastAsia="Cambria" w:cs="Cambria" w:ascii="Cambria" w:hAnsi="Cambria"/>
          <w:i/>
        </w:rPr>
        <w:t>v</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,v</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i/>
        </w:rPr>
        <w:t>,...,v</w:t>
      </w:r>
      <w:r>
        <w:rPr>
          <w:rStyle w:val="DefaultParagraphFont"/>
          <w:rFonts w:eastAsia="Cambria" w:cs="Cambria" w:ascii="Cambria" w:hAnsi="Cambria"/>
          <w:i/>
          <w:position w:val="-1"/>
          <w:sz w:val="13"/>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k</w:t>
      </w:r>
      <w:r>
        <w:rPr>
          <w:rStyle w:val="DefaultParagraphFont"/>
          <w:rFonts w:eastAsia="Cambria" w:cs="Cambria" w:ascii="Cambria" w:hAnsi="Cambria"/>
          <w:i/>
        </w:rPr>
        <w:t>.</w:t>
      </w:r>
    </w:p>
    <w:p>
      <w:pPr>
        <w:pStyle w:val="Normal1"/>
        <w:spacing w:lineRule="auto" w:line="362" w:before="0" w:after="142"/>
        <w:ind w:left="12" w:right="6" w:hanging="0"/>
        <w:rPr/>
      </w:pPr>
      <w:r>
        <w:rPr/>
        <w:t xml:space="preserve">Сложим оба шифротекста и, с учетом равенства </w:t>
      </w:r>
      <w:r>
        <w:rPr>
          <w:rStyle w:val="DefaultParagraphFont"/>
          <w:rFonts w:eastAsia="Cambria" w:cs="Cambria" w:ascii="Cambria" w:hAnsi="Cambria"/>
          <w:i/>
        </w:rPr>
        <w:t>z</w:t>
      </w:r>
      <w:r>
        <w:rPr>
          <w:rStyle w:val="DefaultParagraphFont"/>
          <w:rFonts w:eastAsia="Cambria" w:cs="Cambria" w:ascii="Cambria" w:hAnsi="Cambria"/>
          <w:i/>
          <w:position w:val="-1"/>
          <w:sz w:val="13"/>
        </w:rPr>
        <w:t>i</w:t>
      </w:r>
      <w:r>
        <w:rPr>
          <w:rStyle w:val="DefaultParagraphFont"/>
          <w:rFonts w:eastAsia="Cambria" w:cs="Cambria" w:ascii="Cambria" w:hAnsi="Cambria"/>
        </w:rPr>
        <w:t>⊕</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0</w:t>
      </w:r>
      <w:r>
        <w:rPr/>
        <w:t>, получим последовательность</w:t>
      </w:r>
    </w:p>
    <w:p>
      <w:pPr>
        <w:pStyle w:val="Normal1"/>
        <w:spacing w:lineRule="auto" w:line="264" w:before="0" w:after="305"/>
        <w:ind w:left="760" w:right="750" w:hanging="10"/>
        <w:jc w:val="center"/>
        <w:rPr/>
      </w:pP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v</w:t>
      </w:r>
      <w:r>
        <w:rPr>
          <w:rStyle w:val="DefaultParagraphFont"/>
          <w:rFonts w:eastAsia="Cambria" w:cs="Cambria" w:ascii="Cambria" w:hAnsi="Cambria"/>
          <w:position w:val="-1"/>
          <w:sz w:val="13"/>
        </w:rPr>
        <w:t>1</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v</w:t>
      </w:r>
      <w:r>
        <w:rPr>
          <w:rStyle w:val="DefaultParagraphFont"/>
          <w:rFonts w:eastAsia="Cambria" w:cs="Cambria" w:ascii="Cambria" w:hAnsi="Cambria"/>
          <w:position w:val="-1"/>
          <w:sz w:val="13"/>
        </w:rPr>
        <w:t>2</w:t>
      </w:r>
      <w:r>
        <w:rPr>
          <w:rStyle w:val="DefaultParagraphFont"/>
          <w:rFonts w:eastAsia="Cambria" w:cs="Cambria" w:ascii="Cambria" w:hAnsi="Cambria"/>
          <w:i/>
        </w:rPr>
        <w:t>,...,u</w:t>
      </w:r>
      <w:r>
        <w:rPr>
          <w:rStyle w:val="DefaultParagraphFont"/>
          <w:rFonts w:eastAsia="Cambria" w:cs="Cambria" w:ascii="Cambria" w:hAnsi="Cambria"/>
          <w:i/>
          <w:position w:val="-1"/>
          <w:sz w:val="13"/>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v</w:t>
      </w:r>
      <w:r>
        <w:rPr>
          <w:rStyle w:val="DefaultParagraphFont"/>
          <w:rFonts w:eastAsia="Cambria" w:cs="Cambria" w:ascii="Cambria" w:hAnsi="Cambria"/>
          <w:i/>
          <w:position w:val="-1"/>
          <w:sz w:val="13"/>
        </w:rPr>
        <w:t>k</w:t>
      </w:r>
      <w:r>
        <w:rPr>
          <w:rStyle w:val="DefaultParagraphFont"/>
          <w:rFonts w:eastAsia="Cambria" w:cs="Cambria" w:ascii="Cambria" w:hAnsi="Cambria"/>
          <w:i/>
        </w:rPr>
        <w:t>.</w:t>
      </w:r>
    </w:p>
    <w:p>
      <w:pPr>
        <w:pStyle w:val="Normal1"/>
        <w:ind w:left="12" w:right="6" w:hanging="0"/>
        <w:rPr/>
      </w:pPr>
      <w:r>
        <w:rPr/>
        <w:t>Мы получили аналог так называемого «шифра с бегущим ключом», когда один текст шифруется с помощью другого текста, взятого из определенного места определенной книги. Известно, что такой шифр не стоек, хотя использовался в эпоху «донаучной» криптографии [28]. Статистический анализ, основанный на избыточности текстов, позволяет в большинстве случаев достаточно точно восстановить оба сообщения.</w:t>
      </w:r>
    </w:p>
    <w:p>
      <w:pPr>
        <w:pStyle w:val="Normal1"/>
        <w:spacing w:before="0" w:after="348"/>
        <w:ind w:left="12" w:right="6" w:firstLine="397"/>
        <w:rPr/>
      </w:pPr>
      <w:r>
        <w:rPr/>
        <w:t xml:space="preserve">Дешифрование сообщений для описанного режима блокового шифра может производиться только с начала, так как невозможно получить произвольный элемент последовательности </w:t>
      </w:r>
      <w:r>
        <w:rPr>
          <w:rStyle w:val="DefaultParagraphFont"/>
          <w:rFonts w:eastAsia="Cambria" w:cs="Cambria" w:ascii="Cambria" w:hAnsi="Cambria"/>
          <w:i/>
        </w:rPr>
        <w:t>z</w:t>
      </w:r>
      <w:r>
        <w:rPr/>
        <w:t xml:space="preserve">, не вычислив предыдущие. В этом смысле режим аналогичен режиму CBC. Преимущество режима OFB заключается в том, что последовательность </w:t>
      </w:r>
      <w:r>
        <w:rPr>
          <w:rStyle w:val="DefaultParagraphFont"/>
          <w:rFonts w:eastAsia="Cambria" w:cs="Cambria" w:ascii="Cambria" w:hAnsi="Cambria"/>
          <w:i/>
        </w:rPr>
        <w:t xml:space="preserve">z </w:t>
      </w:r>
      <w:r>
        <w:rPr/>
        <w:t>может быть сформирована заранее для того, чтобы быстро шифровать или дешифровать сообщения с помощью (8.12), (8.13) в момент их поступления. Это может быть актуально для систем, обрабатывающих данные в реальном масштабе времени.</w:t>
      </w:r>
    </w:p>
    <w:p>
      <w:pPr>
        <w:pStyle w:val="Normal1"/>
        <w:spacing w:lineRule="auto" w:line="259" w:before="0" w:after="132"/>
        <w:ind w:left="-5" w:hanging="10"/>
        <w:jc w:val="left"/>
        <w:rPr/>
      </w:pPr>
      <w:r>
        <w:rPr/>
        <w:t>Режим CTR блокового шифра</w:t>
      </w:r>
    </w:p>
    <w:p>
      <w:pPr>
        <w:pStyle w:val="Normal1"/>
        <w:spacing w:before="0" w:after="223"/>
        <w:ind w:left="12" w:right="6" w:hanging="0"/>
        <w:rPr/>
      </w:pPr>
      <w:r>
        <w:rPr/>
        <w:t>Название данного режима происходит от слова CounTeR — счетчик. Этот режим очень похож на OFB, но в нем шифруется не предыдущий выход шифра, а просто счетчик, увеличиваемый на каждом шаге на постоянное число (обычно 1). Точнее, схема выглядит следующим образом:</w:t>
      </w:r>
    </w:p>
    <w:p>
      <w:pPr>
        <w:pStyle w:val="Normal1"/>
        <w:tabs>
          <w:tab w:val="center" w:pos="2392" w:leader="none"/>
          <w:tab w:val="center" w:pos="4648" w:leader="none"/>
        </w:tabs>
        <w:spacing w:lineRule="auto" w:line="264" w:before="0" w:after="188"/>
        <w:ind w:left="0" w:hanging="0"/>
        <w:jc w:val="left"/>
        <w:rPr/>
      </w:pPr>
      <w:r>
        <w:rPr>
          <w:rStyle w:val="DefaultParagraphFont"/>
          <w:sz w:val="22"/>
        </w:rPr>
        <w:tab/>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 xml:space="preserve">r </w:t>
      </w:r>
      <w:r>
        <w:rPr/>
        <w:t xml:space="preserve">старших бит </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rPr>
        <w:t>(</w:t>
      </w:r>
      <w:r>
        <w:rPr>
          <w:rStyle w:val="DefaultParagraphFont"/>
          <w:rFonts w:eastAsia="Cambria" w:cs="Cambria" w:ascii="Cambria" w:hAnsi="Cambria"/>
          <w:i/>
        </w:rPr>
        <w:t>Y</w:t>
      </w:r>
      <w:r>
        <w:rPr>
          <w:rStyle w:val="DefaultParagraphFont"/>
          <w:rFonts w:eastAsia="Cambria" w:cs="Cambria" w:ascii="Cambria" w:hAnsi="Cambria"/>
          <w:position w:val="-1"/>
          <w:sz w:val="13"/>
        </w:rPr>
        <w:t xml:space="preserve">0 </w:t>
      </w:r>
      <w:r>
        <w:rPr>
          <w:rStyle w:val="DefaultParagraphFont"/>
          <w:rFonts w:eastAsia="Cambria" w:cs="Cambria" w:ascii="Cambria" w:hAnsi="Cambria"/>
        </w:rPr>
        <w:t xml:space="preserve">+ </w:t>
      </w:r>
      <w:r>
        <w:rPr>
          <w:rStyle w:val="DefaultParagraphFont"/>
          <w:rFonts w:eastAsia="Cambria" w:cs="Cambria" w:ascii="Cambria" w:hAnsi="Cambria"/>
          <w:i/>
        </w:rPr>
        <w:t>i</w:t>
      </w:r>
      <w:r>
        <w:rPr>
          <w:rStyle w:val="DefaultParagraphFont"/>
          <w:rFonts w:eastAsia="Cambria" w:cs="Cambria" w:ascii="Cambria" w:hAnsi="Cambria"/>
        </w:rPr>
        <w:t>)</w:t>
      </w:r>
      <w:r>
        <w:rPr>
          <w:rStyle w:val="DefaultParagraphFont"/>
          <w:rFonts w:eastAsia="Cambria" w:cs="Cambria" w:ascii="Cambria" w:hAnsi="Cambria"/>
          <w:i/>
        </w:rPr>
        <w:t>,</w:t>
        <w:tab/>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p>
    <w:p>
      <w:pPr>
        <w:pStyle w:val="Normal1"/>
        <w:ind w:left="12" w:right="6" w:hanging="0"/>
        <w:rPr/>
      </w:pPr>
      <w:r>
        <w:rPr/>
        <w:t xml:space="preserve">где </w:t>
      </w:r>
      <w:r>
        <w:rPr>
          <w:rStyle w:val="DefaultParagraphFont"/>
          <w:rFonts w:eastAsia="Cambria" w:cs="Cambria" w:ascii="Cambria" w:hAnsi="Cambria"/>
          <w:i/>
        </w:rPr>
        <w:t xml:space="preserve">r </w:t>
      </w:r>
      <w:r>
        <w:rPr/>
        <w:t>— параметр.</w:t>
      </w:r>
    </w:p>
    <w:p>
      <w:pPr>
        <w:pStyle w:val="Normal1"/>
        <w:spacing w:before="0" w:after="288"/>
        <w:ind w:left="12" w:right="6" w:firstLine="397"/>
        <w:rPr/>
      </w:pPr>
      <w:r>
        <w:rPr/>
        <w:t xml:space="preserve">При использовании «идеального» блокового шифра режим CTR обеспечивает те же параметры стойкости, что и OFB. Преимущество режима CTR состоит в том, что любой элемент последовательности </w:t>
      </w:r>
      <w:r>
        <w:rPr>
          <w:rStyle w:val="DefaultParagraphFont"/>
          <w:rFonts w:eastAsia="Cambria" w:cs="Cambria" w:ascii="Cambria" w:hAnsi="Cambria"/>
          <w:i/>
        </w:rPr>
        <w:t xml:space="preserve">z </w:t>
      </w:r>
      <w:r>
        <w:rPr/>
        <w:t>может быть вычислен непосредственно. Это дает возможность шифровать и дешифровать любые фрагменты сообщения независимо друг от друга.</w:t>
      </w:r>
    </w:p>
    <w:p>
      <w:pPr>
        <w:pStyle w:val="Normal1"/>
        <w:spacing w:lineRule="auto" w:line="259" w:before="0" w:after="111"/>
        <w:ind w:left="-5" w:hanging="10"/>
        <w:jc w:val="left"/>
        <w:rPr/>
      </w:pPr>
      <w:r>
        <w:rPr/>
        <w:t>Алгоритм RC4</w:t>
      </w:r>
    </w:p>
    <w:p>
      <w:pPr>
        <w:pStyle w:val="Normal1"/>
        <w:ind w:left="12" w:right="6" w:hanging="0"/>
        <w:rPr/>
      </w:pPr>
      <w:r>
        <w:rPr/>
        <w:t>Алгоритм RC4, предложенный Ривестом в 1994 году, относится к классу алгоритмов, разработанных специально для потоковых шифров. Генераторы псевдослучайных чисел, построенные с помощью таких алгоритмов, как правило, значительно быстрее генераторов, основанных на блоковых шифрах.</w:t>
      </w:r>
    </w:p>
    <w:p>
      <w:pPr>
        <w:pStyle w:val="Normal1"/>
        <w:spacing w:before="0" w:after="159"/>
        <w:ind w:left="12" w:right="6" w:firstLine="397"/>
        <w:rPr/>
      </w:pPr>
      <w:r>
        <w:rPr/>
        <w:t xml:space="preserve">Алгоритм RC4 работает с </w:t>
      </w:r>
      <w:r>
        <w:rPr>
          <w:rStyle w:val="DefaultParagraphFont"/>
          <w:rFonts w:eastAsia="Cambria" w:cs="Cambria" w:ascii="Cambria" w:hAnsi="Cambria"/>
          <w:i/>
        </w:rPr>
        <w:t>n</w:t>
      </w:r>
      <w:r>
        <w:rPr/>
        <w:t xml:space="preserve">-битовыми словами (обычно </w:t>
      </w:r>
      <w:r>
        <w:rPr>
          <w:rStyle w:val="DefaultParagraphFont"/>
          <w:rFonts w:eastAsia="Cambria" w:cs="Cambria" w:ascii="Cambria" w:hAnsi="Cambria"/>
          <w:i/>
        </w:rPr>
        <w:t xml:space="preserve">n </w:t>
      </w:r>
      <w:r>
        <w:rPr>
          <w:rStyle w:val="DefaultParagraphFont"/>
          <w:rFonts w:eastAsia="Cambria" w:cs="Cambria" w:ascii="Cambria" w:hAnsi="Cambria"/>
        </w:rPr>
        <w:t>= 8</w:t>
      </w:r>
      <w:r>
        <w:rPr/>
        <w:t xml:space="preserve">). Все вычисления проводятся по модулю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n </w:t>
      </w:r>
      <w:r>
        <w:rPr/>
        <w:t xml:space="preserve">(остаток </w:t>
      </w:r>
      <w:r>
        <w:rPr>
          <w:rStyle w:val="DefaultParagraphFont"/>
          <w:rFonts w:eastAsia="Cambria" w:cs="Cambria" w:ascii="Cambria" w:hAnsi="Cambria"/>
          <w:i/>
        </w:rPr>
        <w:t xml:space="preserve">x </w:t>
      </w:r>
      <w:r>
        <w:rPr>
          <w:rStyle w:val="DefaultParagraphFont"/>
          <w:rFonts w:eastAsia="Cambria" w:cs="Cambria" w:ascii="Cambria" w:hAnsi="Cambria"/>
        </w:rPr>
        <w:t>mod 2</w:t>
      </w:r>
      <w:r>
        <w:rPr>
          <w:rStyle w:val="DefaultParagraphFont"/>
          <w:rFonts w:eastAsia="Cambria" w:cs="Cambria" w:ascii="Cambria" w:hAnsi="Cambria"/>
          <w:i/>
          <w:position w:val="6"/>
          <w:sz w:val="13"/>
        </w:rPr>
        <w:t xml:space="preserve">n </w:t>
      </w:r>
      <w:r>
        <w:rPr/>
        <w:t xml:space="preserve">вычисляется очень быстро путем выделения </w:t>
      </w:r>
      <w:r>
        <w:rPr>
          <w:rStyle w:val="DefaultParagraphFont"/>
          <w:rFonts w:eastAsia="Cambria" w:cs="Cambria" w:ascii="Cambria" w:hAnsi="Cambria"/>
          <w:i/>
        </w:rPr>
        <w:t xml:space="preserve">n </w:t>
      </w:r>
      <w:r>
        <w:rPr/>
        <w:t xml:space="preserve">младших бит в </w:t>
      </w:r>
      <w:r>
        <w:rPr>
          <w:rStyle w:val="DefaultParagraphFont"/>
          <w:rFonts w:eastAsia="Cambria" w:cs="Cambria" w:ascii="Cambria" w:hAnsi="Cambria"/>
          <w:i/>
        </w:rPr>
        <w:t xml:space="preserve">x </w:t>
      </w:r>
      <w:r>
        <w:rPr/>
        <w:t xml:space="preserve">с помощью логической операции «и»). RC4 использует </w:t>
      </w:r>
      <w:r>
        <w:rPr>
          <w:rStyle w:val="DefaultParagraphFont"/>
          <w:rFonts w:eastAsia="Cambria" w:cs="Cambria" w:ascii="Cambria" w:hAnsi="Cambria"/>
          <w:i/>
        </w:rPr>
        <w:t>L</w:t>
      </w:r>
      <w:r>
        <w:rPr/>
        <w:t xml:space="preserve">-словный ключ </w:t>
      </w:r>
      <w:r>
        <w:rPr>
          <w:rStyle w:val="DefaultParagraphFont"/>
          <w:rFonts w:eastAsia="Cambria" w:cs="Cambria" w:ascii="Cambria" w:hAnsi="Cambria"/>
          <w:i/>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0</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rStyle w:val="DefaultParagraphFont"/>
          <w:rFonts w:eastAsia="Cambria" w:cs="Cambria" w:ascii="Cambria" w:hAnsi="Cambria"/>
          <w:i/>
        </w:rPr>
        <w:t>...K</w:t>
      </w:r>
      <w:r>
        <w:rPr>
          <w:rStyle w:val="DefaultParagraphFont"/>
          <w:rFonts w:eastAsia="Cambria" w:cs="Cambria" w:ascii="Cambria" w:hAnsi="Cambria"/>
          <w:i/>
          <w:position w:val="-1"/>
          <w:sz w:val="13"/>
        </w:rPr>
        <w:t>L</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t xml:space="preserve">и генерирует последовательность слов </w:t>
      </w:r>
      <w:r>
        <w:rPr>
          <w:rStyle w:val="DefaultParagraphFont"/>
          <w:rFonts w:eastAsia="Cambria" w:cs="Cambria" w:ascii="Cambria" w:hAnsi="Cambria"/>
          <w:i/>
        </w:rPr>
        <w:t>z</w:t>
      </w:r>
      <w:r>
        <w:rPr>
          <w:rStyle w:val="DefaultParagraphFont"/>
          <w:rFonts w:eastAsia="Cambria" w:cs="Cambria" w:ascii="Cambria" w:hAnsi="Cambria"/>
        </w:rPr>
        <w:t xml:space="preserve">¯ =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i/>
        </w:rPr>
        <w:t>z</w:t>
      </w:r>
      <w:r>
        <w:rPr>
          <w:rStyle w:val="DefaultParagraphFont"/>
          <w:rFonts w:eastAsia="Cambria" w:cs="Cambria" w:ascii="Cambria" w:hAnsi="Cambria"/>
          <w:position w:val="-1"/>
          <w:sz w:val="13"/>
        </w:rPr>
        <w:t xml:space="preserve">3 </w:t>
      </w:r>
      <w:r>
        <w:rPr>
          <w:rStyle w:val="DefaultParagraphFont"/>
          <w:rFonts w:eastAsia="Cambria" w:cs="Cambria" w:ascii="Cambria" w:hAnsi="Cambria"/>
          <w:i/>
        </w:rPr>
        <w:t xml:space="preserve">... </w:t>
      </w:r>
      <w:r>
        <w:rPr/>
        <w:t xml:space="preserve">, конкретный вид которой определяется ключом </w:t>
      </w:r>
      <w:r>
        <w:rPr>
          <w:rStyle w:val="DefaultParagraphFont"/>
          <w:rFonts w:eastAsia="Cambria" w:cs="Cambria" w:ascii="Cambria" w:hAnsi="Cambria"/>
          <w:i/>
        </w:rPr>
        <w:t>K</w:t>
      </w:r>
      <w:r>
        <w:rPr/>
        <w:t xml:space="preserve">. Состояние генератора задается таблицей </w:t>
      </w:r>
      <w:r>
        <w:rPr>
          <w:rStyle w:val="DefaultParagraphFont"/>
          <w:rFonts w:eastAsia="Cambria" w:cs="Cambria" w:ascii="Cambria" w:hAnsi="Cambria"/>
          <w:i/>
        </w:rPr>
        <w:t xml:space="preserve">S </w:t>
      </w:r>
      <w:r>
        <w:rPr/>
        <w:t xml:space="preserve">из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n </w:t>
      </w:r>
      <w:r>
        <w:rPr/>
        <w:t xml:space="preserve">слов и двух переменных </w:t>
      </w:r>
      <w:r>
        <w:rPr>
          <w:rStyle w:val="DefaultParagraphFont"/>
          <w:rFonts w:eastAsia="Cambria" w:cs="Cambria" w:ascii="Cambria" w:hAnsi="Cambria"/>
          <w:i/>
        </w:rPr>
        <w:t xml:space="preserve">i </w:t>
      </w:r>
      <w:r>
        <w:rPr/>
        <w:t xml:space="preserve">и </w:t>
      </w:r>
      <w:r>
        <w:rPr>
          <w:rStyle w:val="DefaultParagraphFont"/>
          <w:rFonts w:eastAsia="Cambria" w:cs="Cambria" w:ascii="Cambria" w:hAnsi="Cambria"/>
          <w:i/>
        </w:rPr>
        <w:t>j</w:t>
      </w:r>
      <w:r>
        <w:rPr/>
        <w:t xml:space="preserve">. В каждый момент времени таблица </w:t>
      </w:r>
      <w:r>
        <w:rPr>
          <w:rStyle w:val="DefaultParagraphFont"/>
          <w:rFonts w:eastAsia="Cambria" w:cs="Cambria" w:ascii="Cambria" w:hAnsi="Cambria"/>
          <w:i/>
        </w:rPr>
        <w:t xml:space="preserve">S </w:t>
      </w:r>
      <w:r>
        <w:rPr/>
        <w:t xml:space="preserve">содержит все возможные </w:t>
      </w:r>
      <w:r>
        <w:rPr>
          <w:rStyle w:val="DefaultParagraphFont"/>
          <w:rFonts w:eastAsia="Cambria" w:cs="Cambria" w:ascii="Cambria" w:hAnsi="Cambria"/>
          <w:i/>
        </w:rPr>
        <w:t>n</w:t>
      </w:r>
      <w:r>
        <w:rPr/>
        <w:t xml:space="preserve">-битовые числа в перемешанном виде. Так как каждый элемент таблицы принимает значения в промежутке </w:t>
      </w:r>
      <w:r>
        <w:rPr>
          <w:rStyle w:val="DefaultParagraphFont"/>
          <w:rFonts w:eastAsia="Cambria" w:cs="Cambria" w:ascii="Cambria" w:hAnsi="Cambria"/>
        </w:rPr>
        <w:t>[0</w:t>
      </w:r>
      <w:r>
        <w:rPr>
          <w:rStyle w:val="DefaultParagraphFont"/>
          <w:rFonts w:eastAsia="Cambria" w:cs="Cambria" w:ascii="Cambria" w:hAnsi="Cambria"/>
          <w:i/>
        </w:rPr>
        <w:t xml:space="preserve">, </w:t>
      </w:r>
      <w:r>
        <w:rPr>
          <w:rStyle w:val="DefaultParagraphFont"/>
          <w:rFonts w:eastAsia="Cambria" w:cs="Cambria" w:ascii="Cambria" w:hAnsi="Cambria"/>
        </w:rPr>
        <w:t>2</w:t>
      </w:r>
      <w:r>
        <w:rPr>
          <w:rStyle w:val="DefaultParagraphFont"/>
          <w:rFonts w:eastAsia="Cambria" w:cs="Cambria" w:ascii="Cambria" w:hAnsi="Cambria"/>
          <w:i/>
          <w:position w:val="6"/>
          <w:sz w:val="13"/>
        </w:rPr>
        <w:t xml:space="preserve">n </w:t>
      </w:r>
      <w:r>
        <w:rPr>
          <w:rStyle w:val="DefaultParagraphFont"/>
          <w:rFonts w:eastAsia="Cambria" w:cs="Cambria" w:ascii="Cambria" w:hAnsi="Cambria"/>
        </w:rPr>
        <w:t>− 1]</w:t>
      </w:r>
      <w:r>
        <w:rPr/>
        <w:t>, то его можно трактовать двояко: либо как число, либо как номер другого элемента в таблице. Секретный ключ задает только начальное перемешивание чисел в таблице, которое формируется с помощью следующего алгоритма:</w:t>
      </w:r>
    </w:p>
    <w:p>
      <w:pPr>
        <w:pStyle w:val="Normal1"/>
        <w:spacing w:lineRule="auto" w:line="247" w:before="0" w:after="12"/>
        <w:ind w:left="652" w:hanging="10"/>
        <w:jc w:val="center"/>
        <w:rPr/>
      </w:pPr>
      <w:r>
        <w:rPr/>
        <w:t>;</w:t>
      </w:r>
    </w:p>
    <w:p>
      <w:pPr>
        <w:pStyle w:val="Normal1"/>
        <w:spacing w:lineRule="auto" w:line="256" w:before="0" w:after="33"/>
        <w:ind w:left="2526" w:hanging="10"/>
        <w:jc w:val="left"/>
        <w:rPr/>
      </w:pPr>
      <w:r>
        <w:drawing>
          <wp:anchor behindDoc="0" distT="0" distB="0" distL="0" distR="0" simplePos="0" locked="0" layoutInCell="0" allowOverlap="1" relativeHeight="160">
            <wp:simplePos x="0" y="0"/>
            <wp:positionH relativeFrom="column">
              <wp:posOffset>407670</wp:posOffset>
            </wp:positionH>
            <wp:positionV relativeFrom="paragraph">
              <wp:posOffset>-182245</wp:posOffset>
            </wp:positionV>
            <wp:extent cx="1697990" cy="277495"/>
            <wp:effectExtent l="0" t="0" r="0" b="0"/>
            <wp:wrapSquare wrapText="bothSides"/>
            <wp:docPr id="159" name="Picture 411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411148" descr=""/>
                    <pic:cNvPicPr>
                      <a:picLocks noChangeAspect="1" noChangeArrowheads="1"/>
                    </pic:cNvPicPr>
                  </pic:nvPicPr>
                  <pic:blipFill>
                    <a:blip r:embed="rId189"/>
                    <a:stretch>
                      <a:fillRect/>
                    </a:stretch>
                  </pic:blipFill>
                  <pic:spPr bwMode="auto">
                    <a:xfrm>
                      <a:off x="0" y="0"/>
                      <a:ext cx="1697990" cy="277495"/>
                    </a:xfrm>
                    <a:prstGeom prst="rect">
                      <a:avLst/>
                    </a:prstGeom>
                  </pic:spPr>
                </pic:pic>
              </a:graphicData>
            </a:graphic>
          </wp:anchor>
        </w:drawing>
      </w:r>
      <w:r>
        <w:rPr>
          <w:rStyle w:val="DefaultParagraphFont"/>
          <w:rFonts w:eastAsia="Cambria" w:cs="Cambria" w:ascii="Cambria" w:hAnsi="Cambria"/>
        </w:rPr>
        <w:t>−</w:t>
      </w:r>
    </w:p>
    <w:p>
      <w:pPr>
        <w:pStyle w:val="Normal1"/>
        <w:spacing w:lineRule="auto" w:line="266" w:before="0" w:after="140"/>
        <w:ind w:left="1059" w:hanging="10"/>
        <w:rPr/>
      </w:pPr>
      <w:r>
        <w:rPr>
          <w:rStyle w:val="DefaultParagraphFont"/>
          <w:rFonts w:eastAsia="Cambria" w:cs="Cambria" w:ascii="Cambria" w:hAnsi="Cambria"/>
          <w:i/>
        </w:rPr>
        <w:t xml:space="preserve">j </w:t>
      </w:r>
      <w:r>
        <w:rPr>
          <w:rStyle w:val="DefaultParagraphFont"/>
          <w:rFonts w:eastAsia="Cambria" w:cs="Cambria" w:ascii="Cambria" w:hAnsi="Cambria"/>
        </w:rPr>
        <w:t>← (</w:t>
      </w:r>
      <w:r>
        <w:rPr>
          <w:rStyle w:val="DefaultParagraphFont"/>
          <w:rFonts w:eastAsia="Cambria" w:cs="Cambria" w:ascii="Cambria" w:hAnsi="Cambria"/>
          <w:i/>
        </w:rPr>
        <w:t xml:space="preserve">j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i </w:t>
      </w:r>
      <w:r>
        <w:rPr>
          <w:rStyle w:val="DefaultParagraphFont"/>
          <w:rFonts w:eastAsia="Cambria" w:cs="Cambria" w:ascii="Cambria" w:hAnsi="Cambria"/>
          <w:position w:val="-1"/>
          <w:sz w:val="13"/>
        </w:rPr>
        <w:t xml:space="preserve">mod </w:t>
      </w:r>
      <w:r>
        <w:rPr>
          <w:rStyle w:val="DefaultParagraphFont"/>
          <w:rFonts w:eastAsia="Cambria" w:cs="Cambria" w:ascii="Cambria" w:hAnsi="Cambria"/>
          <w:i/>
          <w:position w:val="-1"/>
          <w:sz w:val="13"/>
        </w:rPr>
        <w:t>L</w:t>
      </w:r>
      <w:r>
        <w:rPr>
          <w:rStyle w:val="DefaultParagraphFont"/>
          <w:rFonts w:eastAsia="Cambria" w:cs="Cambria" w:ascii="Cambria" w:hAnsi="Cambria"/>
        </w:rPr>
        <w:t>) mod 2</w:t>
      </w:r>
      <w:r>
        <w:rPr>
          <w:rStyle w:val="DefaultParagraphFont"/>
          <w:rFonts w:eastAsia="Cambria" w:cs="Cambria" w:ascii="Cambria" w:hAnsi="Cambria"/>
          <w:i/>
          <w:position w:val="6"/>
          <w:sz w:val="13"/>
        </w:rPr>
        <w:t>n</w:t>
      </w:r>
      <w:r>
        <w:rPr/>
        <w:t>,</w:t>
      </w:r>
    </w:p>
    <w:p>
      <w:pPr>
        <w:pStyle w:val="Normal1"/>
        <w:spacing w:lineRule="auto" w:line="256" w:before="0" w:after="80"/>
        <w:ind w:left="1049" w:hanging="0"/>
        <w:jc w:val="left"/>
        <w:rPr/>
      </w:pPr>
      <w:r>
        <w:rPr>
          <w:rStyle w:val="DefaultParagraphFont"/>
          <w:rFonts w:eastAsia="Cambria" w:cs="Cambria" w:ascii="Cambria" w:hAnsi="Cambria"/>
          <w:i/>
        </w:rPr>
        <w:t>S</w:t>
      </w:r>
      <w:r>
        <w:rPr>
          <w:rStyle w:val="DefaultParagraphFont"/>
          <w:rFonts w:eastAsia="Cambria" w:cs="Cambria" w:ascii="Cambria" w:hAnsi="Cambria"/>
          <w:i/>
          <w:position w:val="-1"/>
          <w:sz w:val="13"/>
        </w:rPr>
        <w:t xml:space="preserve">j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i/>
          <w:position w:val="-1"/>
          <w:sz w:val="13"/>
        </w:rPr>
        <w:t>i</w:t>
      </w:r>
      <w:r>
        <w:rPr/>
        <w:t>;</w:t>
      </w:r>
    </w:p>
    <w:p>
      <w:pPr>
        <w:pStyle w:val="Normal1"/>
        <w:tabs>
          <w:tab w:val="center" w:pos="973" w:leader="none"/>
          <w:tab w:val="center" w:pos="1761" w:leader="none"/>
        </w:tabs>
        <w:spacing w:lineRule="auto" w:line="266" w:before="0" w:after="3"/>
        <w:ind w:left="0" w:hanging="0"/>
        <w:jc w:val="left"/>
        <w:rPr/>
      </w:pPr>
      <w:r>
        <w:rPr>
          <w:rStyle w:val="DefaultParagraphFont"/>
          <w:sz w:val="22"/>
        </w:rPr>
        <w:tab/>
      </w:r>
      <w:r>
        <w:rPr>
          <w:rStyle w:val="DefaultParagraphFont"/>
          <w:rFonts w:eastAsia="Cambria" w:cs="Cambria" w:ascii="Cambria" w:hAnsi="Cambria"/>
          <w:i/>
        </w:rPr>
        <w:t xml:space="preserve">i </w:t>
      </w:r>
      <w:r>
        <w:rPr>
          <w:rStyle w:val="DefaultParagraphFont"/>
          <w:rFonts w:eastAsia="Cambria" w:cs="Cambria" w:ascii="Cambria" w:hAnsi="Cambria"/>
        </w:rPr>
        <w:t>← 0</w:t>
      </w:r>
      <w:r>
        <w:rPr>
          <w:rStyle w:val="DefaultParagraphFont"/>
          <w:rFonts w:eastAsia="Cambria" w:cs="Cambria" w:ascii="Cambria" w:hAnsi="Cambria"/>
          <w:i/>
        </w:rPr>
        <w:t>,</w:t>
        <w:tab/>
        <w:t xml:space="preserve">j </w:t>
      </w:r>
      <w:r>
        <w:rPr>
          <w:rStyle w:val="DefaultParagraphFont"/>
          <w:rFonts w:eastAsia="Cambria" w:cs="Cambria" w:ascii="Cambria" w:hAnsi="Cambria"/>
        </w:rPr>
        <w:t>← 0</w:t>
      </w:r>
      <w:r>
        <w:rPr/>
        <w:t>.</w:t>
      </w:r>
    </w:p>
    <w:p>
      <w:pPr>
        <w:pStyle w:val="Normal1"/>
        <w:spacing w:before="0" w:after="176"/>
        <w:ind w:left="12" w:right="6" w:hanging="0"/>
        <w:rPr/>
      </w:pPr>
      <w:r>
        <w:rPr/>
        <w:t xml:space="preserve">После этого генератор готов к работе. Генерация очередного псевдослучайного слова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i </w:t>
      </w:r>
      <w:r>
        <w:rPr/>
        <w:t>осуществляется следующим образом:</w:t>
      </w:r>
    </w:p>
    <w:p>
      <w:pPr>
        <w:pStyle w:val="Normal1"/>
        <w:numPr>
          <w:ilvl w:val="0"/>
          <w:numId w:val="55"/>
        </w:numPr>
        <w:spacing w:lineRule="auto" w:line="388" w:before="0" w:after="95"/>
        <w:ind w:right="2229" w:hanging="10"/>
        <w:rPr/>
      </w:pPr>
      <w:r>
        <w:rPr>
          <w:rStyle w:val="DefaultParagraphFont"/>
          <w:rFonts w:eastAsia="Cambria" w:cs="Cambria" w:ascii="Cambria" w:hAnsi="Cambria"/>
        </w:rPr>
        <w:t xml:space="preserve">← </w:t>
      </w:r>
      <w:r>
        <w:rPr>
          <w:rStyle w:val="DefaultParagraphFont"/>
          <w:rFonts w:eastAsia="Cambria" w:cs="Cambria" w:ascii="Cambria" w:hAnsi="Cambria"/>
        </w:rPr>
        <w:t>(</w:t>
      </w:r>
      <w:r>
        <w:rPr>
          <w:rStyle w:val="DefaultParagraphFont"/>
          <w:rFonts w:eastAsia="Cambria" w:cs="Cambria" w:ascii="Cambria" w:hAnsi="Cambria"/>
          <w:i/>
        </w:rPr>
        <w:t xml:space="preserve">i </w:t>
      </w:r>
      <w:r>
        <w:rPr>
          <w:rStyle w:val="DefaultParagraphFont"/>
          <w:rFonts w:eastAsia="Cambria" w:cs="Cambria" w:ascii="Cambria" w:hAnsi="Cambria"/>
        </w:rPr>
        <w:t>+ 1) mod 2</w:t>
      </w:r>
      <w:r>
        <w:rPr>
          <w:rStyle w:val="DefaultParagraphFont"/>
          <w:rFonts w:eastAsia="Cambria" w:cs="Cambria" w:ascii="Cambria" w:hAnsi="Cambria"/>
          <w:i/>
          <w:position w:val="6"/>
          <w:sz w:val="13"/>
        </w:rPr>
        <w:t>n</w:t>
      </w:r>
      <w:r>
        <w:rPr/>
        <w:t xml:space="preserve">; </w:t>
      </w:r>
      <w:r>
        <w:rPr>
          <w:rStyle w:val="DefaultParagraphFont"/>
          <w:rFonts w:eastAsia="Cambria" w:cs="Cambria" w:ascii="Cambria" w:hAnsi="Cambria"/>
          <w:i/>
        </w:rPr>
        <w:t xml:space="preserve">j </w:t>
      </w:r>
      <w:r>
        <w:rPr>
          <w:rStyle w:val="DefaultParagraphFont"/>
          <w:rFonts w:eastAsia="Cambria" w:cs="Cambria" w:ascii="Cambria" w:hAnsi="Cambria"/>
        </w:rPr>
        <w:t>← (</w:t>
      </w:r>
      <w:r>
        <w:rPr>
          <w:rStyle w:val="DefaultParagraphFont"/>
          <w:rFonts w:eastAsia="Cambria" w:cs="Cambria" w:ascii="Cambria" w:hAnsi="Cambria"/>
          <w:i/>
        </w:rPr>
        <w:t xml:space="preserve">j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i/>
          <w:position w:val="-1"/>
          <w:sz w:val="13"/>
        </w:rPr>
        <w:t>i</w:t>
      </w:r>
      <w:r>
        <w:rPr>
          <w:rStyle w:val="DefaultParagraphFont"/>
          <w:rFonts w:eastAsia="Cambria" w:cs="Cambria" w:ascii="Cambria" w:hAnsi="Cambria"/>
        </w:rPr>
        <w:t>) mod 2</w:t>
      </w:r>
      <w:r>
        <w:rPr>
          <w:rStyle w:val="DefaultParagraphFont"/>
          <w:rFonts w:eastAsia="Cambria" w:cs="Cambria" w:ascii="Cambria" w:hAnsi="Cambria"/>
          <w:i/>
          <w:position w:val="6"/>
          <w:sz w:val="13"/>
        </w:rPr>
        <w:t>n</w:t>
      </w:r>
      <w:r>
        <w:rPr/>
        <w:t xml:space="preserve">; </w:t>
      </w:r>
      <w:r>
        <w:rPr>
          <w:rStyle w:val="DefaultParagraphFont"/>
          <w:rFonts w:eastAsia="Cambria" w:cs="Cambria" w:ascii="Cambria" w:hAnsi="Cambria"/>
          <w:i/>
        </w:rPr>
        <w:t>S</w:t>
      </w:r>
      <w:r>
        <w:rPr>
          <w:rStyle w:val="DefaultParagraphFont"/>
          <w:rFonts w:eastAsia="Cambria" w:cs="Cambria" w:ascii="Cambria" w:hAnsi="Cambria"/>
          <w:i/>
          <w:position w:val="-1"/>
          <w:sz w:val="13"/>
        </w:rPr>
        <w:t xml:space="preserve">j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i/>
          <w:position w:val="-1"/>
          <w:sz w:val="13"/>
        </w:rPr>
        <w:t>i</w:t>
      </w:r>
      <w:r>
        <w:rPr/>
        <w:t xml:space="preserve">; </w:t>
      </w:r>
      <w:r>
        <w:rPr>
          <w:rStyle w:val="DefaultParagraphFont"/>
          <w:rFonts w:eastAsia="Cambria" w:cs="Cambria" w:ascii="Cambria" w:hAnsi="Cambria"/>
          <w:i/>
        </w:rPr>
        <w:t xml:space="preserve">t </w:t>
      </w:r>
      <w:r>
        <w:rPr>
          <w:rStyle w:val="DefaultParagraphFont"/>
          <w:rFonts w:eastAsia="Cambria" w:cs="Cambria" w:ascii="Cambria" w:hAnsi="Cambria"/>
        </w:rPr>
        <w:t>← (</w:t>
      </w:r>
      <w:r>
        <w:rPr>
          <w:rStyle w:val="DefaultParagraphFont"/>
          <w:rFonts w:eastAsia="Cambria" w:cs="Cambria" w:ascii="Cambria" w:hAnsi="Cambria"/>
          <w:i/>
        </w:rPr>
        <w:t>S</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i/>
          <w:position w:val="-1"/>
          <w:sz w:val="13"/>
        </w:rPr>
        <w:t>j</w:t>
      </w:r>
      <w:r>
        <w:rPr>
          <w:rStyle w:val="DefaultParagraphFont"/>
          <w:rFonts w:eastAsia="Cambria" w:cs="Cambria" w:ascii="Cambria" w:hAnsi="Cambria"/>
        </w:rPr>
        <w:t>) mod 2</w:t>
      </w:r>
      <w:r>
        <w:rPr>
          <w:rStyle w:val="DefaultParagraphFont"/>
          <w:rFonts w:eastAsia="Cambria" w:cs="Cambria" w:ascii="Cambria" w:hAnsi="Cambria"/>
          <w:i/>
          <w:position w:val="6"/>
          <w:sz w:val="13"/>
        </w:rPr>
        <w:t>n</w:t>
      </w:r>
      <w:r>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S</w:t>
      </w:r>
      <w:r>
        <w:rPr>
          <w:rStyle w:val="DefaultParagraphFont"/>
          <w:rFonts w:eastAsia="Cambria" w:cs="Cambria" w:ascii="Cambria" w:hAnsi="Cambria"/>
          <w:i/>
          <w:position w:val="-1"/>
          <w:sz w:val="13"/>
        </w:rPr>
        <w:t>t</w:t>
      </w:r>
      <w:r>
        <w:rPr/>
        <w:t>.</w:t>
      </w:r>
    </w:p>
    <w:p>
      <w:pPr>
        <w:pStyle w:val="Normal1"/>
        <w:ind w:left="397" w:right="6" w:hanging="0"/>
        <w:rPr/>
      </w:pPr>
      <w:r>
        <w:rPr/>
        <w:t xml:space="preserve">П р и м е р 8.2. Пусть </w:t>
      </w:r>
      <w:r>
        <w:rPr>
          <w:rStyle w:val="DefaultParagraphFont"/>
          <w:rFonts w:eastAsia="Cambria" w:cs="Cambria" w:ascii="Cambria" w:hAnsi="Cambria"/>
          <w:i/>
        </w:rPr>
        <w:t xml:space="preserve">n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xml:space="preserve">= 25 </w:t>
      </w:r>
      <w:r>
        <w:rPr/>
        <w:t>(</w:t>
      </w:r>
      <w:r>
        <w:rPr>
          <w:rStyle w:val="DefaultParagraphFont"/>
          <w:rFonts w:eastAsia="Cambria" w:cs="Cambria" w:ascii="Cambria" w:hAnsi="Cambria"/>
          <w:i/>
        </w:rPr>
        <w:t xml:space="preserve">L </w:t>
      </w:r>
      <w:r>
        <w:rPr>
          <w:rStyle w:val="DefaultParagraphFont"/>
          <w:rFonts w:eastAsia="Cambria" w:cs="Cambria" w:ascii="Cambria" w:hAnsi="Cambria"/>
        </w:rPr>
        <w:t>= 2</w:t>
      </w:r>
      <w:r>
        <w:rPr/>
        <w:t>).</w:t>
      </w:r>
    </w:p>
    <w:p>
      <w:pPr>
        <w:pStyle w:val="Normal1"/>
        <w:spacing w:before="0" w:after="203"/>
        <w:ind w:left="12" w:right="6" w:firstLine="397"/>
        <w:rPr/>
      </w:pPr>
      <w:r>
        <w:rPr/>
        <w:t xml:space="preserve">Сформируем начальную перестановку чисел в таблице </w:t>
      </w:r>
      <w:r>
        <w:rPr>
          <w:rStyle w:val="DefaultParagraphFont"/>
          <w:rFonts w:eastAsia="Cambria" w:cs="Cambria" w:ascii="Cambria" w:hAnsi="Cambria"/>
          <w:i/>
        </w:rPr>
        <w:t xml:space="preserve">S </w:t>
      </w:r>
      <w:r>
        <w:rPr/>
        <w:t>(все вычисления проводим по модулю 8):</w:t>
      </w:r>
    </w:p>
    <w:p>
      <w:pPr>
        <w:pStyle w:val="Normal1"/>
        <w:numPr>
          <w:ilvl w:val="0"/>
          <w:numId w:val="55"/>
        </w:numPr>
        <w:spacing w:lineRule="auto" w:line="266" w:before="0" w:after="168"/>
        <w:ind w:right="2229" w:hanging="10"/>
        <w:rPr/>
      </w:pPr>
      <w:r>
        <w:rPr>
          <w:rStyle w:val="DefaultParagraphFont"/>
          <w:rFonts w:eastAsia="Cambria" w:cs="Cambria" w:ascii="Cambria" w:hAnsi="Cambria"/>
        </w:rPr>
        <w:t>= 0</w:t>
      </w:r>
      <w:r>
        <w:rPr>
          <w:rStyle w:val="DefaultParagraphFont"/>
          <w:rFonts w:eastAsia="Cambria" w:cs="Cambria" w:ascii="Cambria" w:hAnsi="Cambria"/>
          <w:i/>
        </w:rPr>
        <w:t xml:space="preserve">, S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4</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 xml:space="preserve">, i </w:t>
      </w:r>
      <w:r>
        <w:rPr>
          <w:rStyle w:val="DefaultParagraphFont"/>
          <w:rFonts w:eastAsia="Cambria" w:cs="Cambria" w:ascii="Cambria" w:hAnsi="Cambria"/>
        </w:rPr>
        <w:t>= 0</w:t>
      </w:r>
      <w:r>
        <w:rPr>
          <w:rStyle w:val="DefaultParagraphFont"/>
          <w:rFonts w:eastAsia="Cambria" w:cs="Cambria" w:ascii="Cambria" w:hAnsi="Cambria"/>
          <w:i/>
        </w:rPr>
        <w:t xml:space="preserve">, j </w:t>
      </w:r>
      <w:r>
        <w:rPr>
          <w:rStyle w:val="DefaultParagraphFont"/>
          <w:rFonts w:eastAsia="Cambria" w:cs="Cambria" w:ascii="Cambria" w:hAnsi="Cambria"/>
        </w:rPr>
        <w:t>= 0 + 0 + 2 = 2</w:t>
      </w:r>
      <w:r>
        <w:rPr>
          <w:rStyle w:val="DefaultParagraphFont"/>
          <w:rFonts w:eastAsia="Cambria" w:cs="Cambria" w:ascii="Cambria" w:hAnsi="Cambria"/>
          <w:i/>
        </w:rPr>
        <w:t xml:space="preserve">, S </w:t>
      </w:r>
      <w:r>
        <w:rPr>
          <w:rStyle w:val="DefaultParagraphFont"/>
          <w:rFonts w:eastAsia="Cambria" w:cs="Cambria" w:ascii="Cambria" w:hAnsi="Cambria"/>
        </w:rPr>
        <w:t>= (2</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4</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 xml:space="preserve">, i </w:t>
      </w:r>
      <w:r>
        <w:rPr>
          <w:rStyle w:val="DefaultParagraphFont"/>
          <w:rFonts w:eastAsia="Cambria" w:cs="Cambria" w:ascii="Cambria" w:hAnsi="Cambria"/>
        </w:rPr>
        <w:t>= 1</w:t>
      </w:r>
      <w:r>
        <w:rPr>
          <w:rStyle w:val="DefaultParagraphFont"/>
          <w:rFonts w:eastAsia="Cambria" w:cs="Cambria" w:ascii="Cambria" w:hAnsi="Cambria"/>
          <w:i/>
        </w:rPr>
        <w:t xml:space="preserve">, j </w:t>
      </w:r>
      <w:r>
        <w:rPr>
          <w:rStyle w:val="DefaultParagraphFont"/>
          <w:rFonts w:eastAsia="Cambria" w:cs="Cambria" w:ascii="Cambria" w:hAnsi="Cambria"/>
        </w:rPr>
        <w:t>= 2 + 1 + 5 = 0</w:t>
      </w:r>
      <w:r>
        <w:rPr>
          <w:rStyle w:val="DefaultParagraphFont"/>
          <w:rFonts w:eastAsia="Cambria" w:cs="Cambria" w:ascii="Cambria" w:hAnsi="Cambria"/>
          <w:i/>
        </w:rPr>
        <w:t xml:space="preserve">, S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4</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 xml:space="preserve">, i </w:t>
      </w:r>
      <w:r>
        <w:rPr>
          <w:rStyle w:val="DefaultParagraphFont"/>
          <w:rFonts w:eastAsia="Cambria" w:cs="Cambria" w:ascii="Cambria" w:hAnsi="Cambria"/>
        </w:rPr>
        <w:t>= 2</w:t>
      </w:r>
      <w:r>
        <w:rPr>
          <w:rStyle w:val="DefaultParagraphFont"/>
          <w:rFonts w:eastAsia="Cambria" w:cs="Cambria" w:ascii="Cambria" w:hAnsi="Cambria"/>
          <w:i/>
        </w:rPr>
        <w:t xml:space="preserve">, j </w:t>
      </w:r>
      <w:r>
        <w:rPr>
          <w:rStyle w:val="DefaultParagraphFont"/>
          <w:rFonts w:eastAsia="Cambria" w:cs="Cambria" w:ascii="Cambria" w:hAnsi="Cambria"/>
        </w:rPr>
        <w:t>= 0 + 0 + 2 = 2</w:t>
      </w:r>
      <w:r>
        <w:rPr>
          <w:rStyle w:val="DefaultParagraphFont"/>
          <w:rFonts w:eastAsia="Cambria" w:cs="Cambria" w:ascii="Cambria" w:hAnsi="Cambria"/>
          <w:i/>
        </w:rPr>
        <w:t xml:space="preserve">, S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4</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 xml:space="preserve">, i </w:t>
      </w:r>
      <w:r>
        <w:rPr>
          <w:rStyle w:val="DefaultParagraphFont"/>
          <w:rFonts w:eastAsia="Cambria" w:cs="Cambria" w:ascii="Cambria" w:hAnsi="Cambria"/>
        </w:rPr>
        <w:t>= 3</w:t>
      </w:r>
      <w:r>
        <w:rPr>
          <w:rStyle w:val="DefaultParagraphFont"/>
          <w:rFonts w:eastAsia="Cambria" w:cs="Cambria" w:ascii="Cambria" w:hAnsi="Cambria"/>
          <w:i/>
        </w:rPr>
        <w:t xml:space="preserve">, j </w:t>
      </w:r>
      <w:r>
        <w:rPr>
          <w:rStyle w:val="DefaultParagraphFont"/>
          <w:rFonts w:eastAsia="Cambria" w:cs="Cambria" w:ascii="Cambria" w:hAnsi="Cambria"/>
        </w:rPr>
        <w:t>= 2 + 3 + 5 = 2</w:t>
      </w:r>
      <w:r>
        <w:rPr>
          <w:rStyle w:val="DefaultParagraphFont"/>
          <w:rFonts w:eastAsia="Cambria" w:cs="Cambria" w:ascii="Cambria" w:hAnsi="Cambria"/>
          <w:i/>
        </w:rPr>
        <w:t xml:space="preserve">, S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4</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 xml:space="preserve">, i </w:t>
      </w:r>
      <w:r>
        <w:rPr>
          <w:rStyle w:val="DefaultParagraphFont"/>
          <w:rFonts w:eastAsia="Cambria" w:cs="Cambria" w:ascii="Cambria" w:hAnsi="Cambria"/>
        </w:rPr>
        <w:t>= 4</w:t>
      </w:r>
      <w:r>
        <w:rPr>
          <w:rStyle w:val="DefaultParagraphFont"/>
          <w:rFonts w:eastAsia="Cambria" w:cs="Cambria" w:ascii="Cambria" w:hAnsi="Cambria"/>
          <w:i/>
        </w:rPr>
        <w:t xml:space="preserve">, j </w:t>
      </w:r>
      <w:r>
        <w:rPr>
          <w:rStyle w:val="DefaultParagraphFont"/>
          <w:rFonts w:eastAsia="Cambria" w:cs="Cambria" w:ascii="Cambria" w:hAnsi="Cambria"/>
        </w:rPr>
        <w:t>= 2 + 4 + 2 = 0</w:t>
      </w:r>
      <w:r>
        <w:rPr>
          <w:rStyle w:val="DefaultParagraphFont"/>
          <w:rFonts w:eastAsia="Cambria" w:cs="Cambria" w:ascii="Cambria" w:hAnsi="Cambria"/>
          <w:i/>
        </w:rPr>
        <w:t xml:space="preserve">, S </w:t>
      </w:r>
      <w:r>
        <w:rPr>
          <w:rStyle w:val="DefaultParagraphFont"/>
          <w:rFonts w:eastAsia="Cambria" w:cs="Cambria" w:ascii="Cambria" w:hAnsi="Cambria"/>
        </w:rPr>
        <w:t>= (4</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 xml:space="preserve">, i </w:t>
      </w:r>
      <w:r>
        <w:rPr>
          <w:rStyle w:val="DefaultParagraphFont"/>
          <w:rFonts w:eastAsia="Cambria" w:cs="Cambria" w:ascii="Cambria" w:hAnsi="Cambria"/>
        </w:rPr>
        <w:t>= 5</w:t>
      </w:r>
      <w:r>
        <w:rPr>
          <w:rStyle w:val="DefaultParagraphFont"/>
          <w:rFonts w:eastAsia="Cambria" w:cs="Cambria" w:ascii="Cambria" w:hAnsi="Cambria"/>
          <w:i/>
        </w:rPr>
        <w:t xml:space="preserve">, j </w:t>
      </w:r>
      <w:r>
        <w:rPr>
          <w:rStyle w:val="DefaultParagraphFont"/>
          <w:rFonts w:eastAsia="Cambria" w:cs="Cambria" w:ascii="Cambria" w:hAnsi="Cambria"/>
        </w:rPr>
        <w:t>= 0 + 5 + 5 = 2</w:t>
      </w:r>
      <w:r>
        <w:rPr>
          <w:rStyle w:val="DefaultParagraphFont"/>
          <w:rFonts w:eastAsia="Cambria" w:cs="Cambria" w:ascii="Cambria" w:hAnsi="Cambria"/>
          <w:i/>
        </w:rPr>
        <w:t xml:space="preserve">, S </w:t>
      </w:r>
      <w:r>
        <w:rPr>
          <w:rStyle w:val="DefaultParagraphFont"/>
          <w:rFonts w:eastAsia="Cambria" w:cs="Cambria" w:ascii="Cambria" w:hAnsi="Cambria"/>
        </w:rPr>
        <w:t>= (4</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 xml:space="preserve">, i </w:t>
      </w:r>
      <w:r>
        <w:rPr>
          <w:rStyle w:val="DefaultParagraphFont"/>
          <w:rFonts w:eastAsia="Cambria" w:cs="Cambria" w:ascii="Cambria" w:hAnsi="Cambria"/>
        </w:rPr>
        <w:t>= 6</w:t>
      </w:r>
      <w:r>
        <w:rPr>
          <w:rStyle w:val="DefaultParagraphFont"/>
          <w:rFonts w:eastAsia="Cambria" w:cs="Cambria" w:ascii="Cambria" w:hAnsi="Cambria"/>
          <w:i/>
        </w:rPr>
        <w:t xml:space="preserve">, j </w:t>
      </w:r>
      <w:r>
        <w:rPr>
          <w:rStyle w:val="DefaultParagraphFont"/>
          <w:rFonts w:eastAsia="Cambria" w:cs="Cambria" w:ascii="Cambria" w:hAnsi="Cambria"/>
        </w:rPr>
        <w:t>= 2 + 6 + 2 = 2</w:t>
      </w:r>
      <w:r>
        <w:rPr>
          <w:rStyle w:val="DefaultParagraphFont"/>
          <w:rFonts w:eastAsia="Cambria" w:cs="Cambria" w:ascii="Cambria" w:hAnsi="Cambria"/>
          <w:i/>
        </w:rPr>
        <w:t xml:space="preserve">, S </w:t>
      </w:r>
      <w:r>
        <w:rPr>
          <w:rStyle w:val="DefaultParagraphFont"/>
          <w:rFonts w:eastAsia="Cambria" w:cs="Cambria" w:ascii="Cambria" w:hAnsi="Cambria"/>
        </w:rPr>
        <w:t>= (4</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 xml:space="preserve">, i </w:t>
      </w:r>
      <w:r>
        <w:rPr>
          <w:rStyle w:val="DefaultParagraphFont"/>
          <w:rFonts w:eastAsia="Cambria" w:cs="Cambria" w:ascii="Cambria" w:hAnsi="Cambria"/>
        </w:rPr>
        <w:t>= 7</w:t>
      </w:r>
      <w:r>
        <w:rPr>
          <w:rStyle w:val="DefaultParagraphFont"/>
          <w:rFonts w:eastAsia="Cambria" w:cs="Cambria" w:ascii="Cambria" w:hAnsi="Cambria"/>
          <w:i/>
        </w:rPr>
        <w:t xml:space="preserve">, j </w:t>
      </w:r>
      <w:r>
        <w:rPr>
          <w:rStyle w:val="DefaultParagraphFont"/>
          <w:rFonts w:eastAsia="Cambria" w:cs="Cambria" w:ascii="Cambria" w:hAnsi="Cambria"/>
        </w:rPr>
        <w:t>= 2 + 7 + 5 = 6</w:t>
      </w:r>
      <w:r>
        <w:rPr>
          <w:rStyle w:val="DefaultParagraphFont"/>
          <w:rFonts w:eastAsia="Cambria" w:cs="Cambria" w:ascii="Cambria" w:hAnsi="Cambria"/>
          <w:i/>
        </w:rPr>
        <w:t xml:space="preserve">, S </w:t>
      </w:r>
      <w:r>
        <w:rPr>
          <w:rStyle w:val="DefaultParagraphFont"/>
          <w:rFonts w:eastAsia="Cambria" w:cs="Cambria" w:ascii="Cambria" w:hAnsi="Cambria"/>
        </w:rPr>
        <w:t>= (4</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p>
    <w:p>
      <w:pPr>
        <w:pStyle w:val="Normal1"/>
        <w:spacing w:before="0" w:after="188"/>
        <w:ind w:left="12" w:right="6" w:hanging="0"/>
        <w:rPr/>
      </w:pPr>
      <w:r>
        <w:rPr/>
        <w:t xml:space="preserve">Теперь вычислим несколько первых элементов псевдослучайной последовательности </w:t>
      </w:r>
      <w:r>
        <w:rPr>
          <w:rStyle w:val="DefaultParagraphFont"/>
          <w:rFonts w:eastAsia="Cambria" w:cs="Cambria" w:ascii="Cambria" w:hAnsi="Cambria"/>
          <w:i/>
        </w:rPr>
        <w:t>z</w:t>
      </w:r>
      <w:r>
        <w:rPr>
          <w:rStyle w:val="DefaultParagraphFont"/>
          <w:rFonts w:eastAsia="Cambria" w:cs="Cambria" w:ascii="Cambria" w:hAnsi="Cambria"/>
        </w:rPr>
        <w:t>¯</w:t>
      </w:r>
      <w:r>
        <w:rPr/>
        <w:t>:</w:t>
      </w:r>
    </w:p>
    <w:p>
      <w:pPr>
        <w:pStyle w:val="Normal1"/>
        <w:spacing w:lineRule="auto" w:line="266" w:before="0" w:after="192"/>
        <w:ind w:left="198" w:right="119" w:hanging="10"/>
        <w:jc w:val="left"/>
        <w:rPr/>
      </w:pPr>
      <w:r>
        <w:rPr>
          <w:rStyle w:val="DefaultParagraphFont"/>
          <w:rFonts w:eastAsia="Cambria" w:cs="Cambria" w:ascii="Cambria" w:hAnsi="Cambria"/>
          <w:i/>
        </w:rPr>
        <w:t xml:space="preserve">i </w:t>
      </w:r>
      <w:r>
        <w:rPr>
          <w:rStyle w:val="DefaultParagraphFont"/>
          <w:rFonts w:eastAsia="Cambria" w:cs="Cambria" w:ascii="Cambria" w:hAnsi="Cambria"/>
        </w:rPr>
        <w:t>= 1</w:t>
      </w:r>
      <w:r>
        <w:rPr>
          <w:rStyle w:val="DefaultParagraphFont"/>
          <w:rFonts w:eastAsia="Cambria" w:cs="Cambria" w:ascii="Cambria" w:hAnsi="Cambria"/>
          <w:i/>
        </w:rPr>
        <w:t xml:space="preserve">, j </w:t>
      </w:r>
      <w:r>
        <w:rPr>
          <w:rStyle w:val="DefaultParagraphFont"/>
          <w:rFonts w:eastAsia="Cambria" w:cs="Cambria" w:ascii="Cambria" w:hAnsi="Cambria"/>
        </w:rPr>
        <w:t>= 0 + 2 = 2</w:t>
      </w:r>
      <w:r>
        <w:rPr>
          <w:rStyle w:val="DefaultParagraphFont"/>
          <w:rFonts w:eastAsia="Cambria" w:cs="Cambria" w:ascii="Cambria" w:hAnsi="Cambria"/>
          <w:i/>
        </w:rPr>
        <w:t xml:space="preserve">, S </w:t>
      </w:r>
      <w:r>
        <w:rPr>
          <w:rStyle w:val="DefaultParagraphFont"/>
          <w:rFonts w:eastAsia="Cambria" w:cs="Cambria" w:ascii="Cambria" w:hAnsi="Cambria"/>
        </w:rPr>
        <w:t>= (4</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 xml:space="preserve">, t </w:t>
      </w:r>
      <w:r>
        <w:rPr>
          <w:rStyle w:val="DefaultParagraphFont"/>
          <w:rFonts w:eastAsia="Cambria" w:cs="Cambria" w:ascii="Cambria" w:hAnsi="Cambria"/>
        </w:rPr>
        <w:t>= 2 + 6 = 0</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4</w:t>
      </w:r>
      <w:r>
        <w:rPr>
          <w:rStyle w:val="DefaultParagraphFont"/>
          <w:rFonts w:eastAsia="Cambria" w:cs="Cambria" w:ascii="Cambria" w:hAnsi="Cambria"/>
          <w:i/>
        </w:rPr>
        <w:t xml:space="preserve">, i </w:t>
      </w:r>
      <w:r>
        <w:rPr>
          <w:rStyle w:val="DefaultParagraphFont"/>
          <w:rFonts w:eastAsia="Cambria" w:cs="Cambria" w:ascii="Cambria" w:hAnsi="Cambria"/>
        </w:rPr>
        <w:t>= 2</w:t>
      </w:r>
      <w:r>
        <w:rPr>
          <w:rStyle w:val="DefaultParagraphFont"/>
          <w:rFonts w:eastAsia="Cambria" w:cs="Cambria" w:ascii="Cambria" w:hAnsi="Cambria"/>
          <w:i/>
        </w:rPr>
        <w:t xml:space="preserve">, j </w:t>
      </w:r>
      <w:r>
        <w:rPr>
          <w:rStyle w:val="DefaultParagraphFont"/>
          <w:rFonts w:eastAsia="Cambria" w:cs="Cambria" w:ascii="Cambria" w:hAnsi="Cambria"/>
        </w:rPr>
        <w:t>= 2 + 2 = 4</w:t>
      </w:r>
      <w:r>
        <w:rPr>
          <w:rStyle w:val="DefaultParagraphFont"/>
          <w:rFonts w:eastAsia="Cambria" w:cs="Cambria" w:ascii="Cambria" w:hAnsi="Cambria"/>
          <w:i/>
        </w:rPr>
        <w:t xml:space="preserve">, S </w:t>
      </w:r>
      <w:r>
        <w:rPr>
          <w:rStyle w:val="DefaultParagraphFont"/>
          <w:rFonts w:eastAsia="Cambria" w:cs="Cambria" w:ascii="Cambria" w:hAnsi="Cambria"/>
        </w:rPr>
        <w:t>= (4</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 xml:space="preserve">, t </w:t>
      </w:r>
      <w:r>
        <w:rPr>
          <w:rStyle w:val="DefaultParagraphFont"/>
          <w:rFonts w:eastAsia="Cambria" w:cs="Cambria" w:ascii="Cambria" w:hAnsi="Cambria"/>
        </w:rPr>
        <w:t>= 1 + 2 = 3</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rStyle w:val="DefaultParagraphFont"/>
          <w:rFonts w:eastAsia="Cambria" w:cs="Cambria" w:ascii="Cambria" w:hAnsi="Cambria"/>
          <w:i/>
        </w:rPr>
        <w:t xml:space="preserve">, i </w:t>
      </w:r>
      <w:r>
        <w:rPr>
          <w:rStyle w:val="DefaultParagraphFont"/>
          <w:rFonts w:eastAsia="Cambria" w:cs="Cambria" w:ascii="Cambria" w:hAnsi="Cambria"/>
        </w:rPr>
        <w:t>= 3</w:t>
      </w:r>
      <w:r>
        <w:rPr>
          <w:rStyle w:val="DefaultParagraphFont"/>
          <w:rFonts w:eastAsia="Cambria" w:cs="Cambria" w:ascii="Cambria" w:hAnsi="Cambria"/>
          <w:i/>
        </w:rPr>
        <w:t xml:space="preserve">, j </w:t>
      </w:r>
      <w:r>
        <w:rPr>
          <w:rStyle w:val="DefaultParagraphFont"/>
          <w:rFonts w:eastAsia="Cambria" w:cs="Cambria" w:ascii="Cambria" w:hAnsi="Cambria"/>
        </w:rPr>
        <w:t>= 4 + 0 = 4</w:t>
      </w:r>
      <w:r>
        <w:rPr>
          <w:rStyle w:val="DefaultParagraphFont"/>
          <w:rFonts w:eastAsia="Cambria" w:cs="Cambria" w:ascii="Cambria" w:hAnsi="Cambria"/>
          <w:i/>
        </w:rPr>
        <w:t xml:space="preserve">, S </w:t>
      </w:r>
      <w:r>
        <w:rPr>
          <w:rStyle w:val="DefaultParagraphFont"/>
          <w:rFonts w:eastAsia="Cambria" w:cs="Cambria" w:ascii="Cambria" w:hAnsi="Cambria"/>
        </w:rPr>
        <w:t>= (4</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 xml:space="preserve">, t </w:t>
      </w:r>
      <w:r>
        <w:rPr>
          <w:rStyle w:val="DefaultParagraphFont"/>
          <w:rFonts w:eastAsia="Cambria" w:cs="Cambria" w:ascii="Cambria" w:hAnsi="Cambria"/>
        </w:rPr>
        <w:t>= 2 + 0 = 2</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1</w:t>
      </w:r>
      <w:r>
        <w:rPr>
          <w:rStyle w:val="DefaultParagraphFont"/>
          <w:rFonts w:eastAsia="Cambria" w:cs="Cambria" w:ascii="Cambria" w:hAnsi="Cambria"/>
          <w:i/>
        </w:rPr>
        <w:t xml:space="preserve">, i </w:t>
      </w:r>
      <w:r>
        <w:rPr>
          <w:rStyle w:val="DefaultParagraphFont"/>
          <w:rFonts w:eastAsia="Cambria" w:cs="Cambria" w:ascii="Cambria" w:hAnsi="Cambria"/>
        </w:rPr>
        <w:t>= 4</w:t>
      </w:r>
      <w:r>
        <w:rPr>
          <w:rStyle w:val="DefaultParagraphFont"/>
          <w:rFonts w:eastAsia="Cambria" w:cs="Cambria" w:ascii="Cambria" w:hAnsi="Cambria"/>
          <w:i/>
        </w:rPr>
        <w:t xml:space="preserve">, j </w:t>
      </w:r>
      <w:r>
        <w:rPr>
          <w:rStyle w:val="DefaultParagraphFont"/>
          <w:rFonts w:eastAsia="Cambria" w:cs="Cambria" w:ascii="Cambria" w:hAnsi="Cambria"/>
        </w:rPr>
        <w:t>= 4 + 0 = 4</w:t>
      </w:r>
      <w:r>
        <w:rPr>
          <w:rStyle w:val="DefaultParagraphFont"/>
          <w:rFonts w:eastAsia="Cambria" w:cs="Cambria" w:ascii="Cambria" w:hAnsi="Cambria"/>
          <w:i/>
        </w:rPr>
        <w:t xml:space="preserve">, S </w:t>
      </w:r>
      <w:r>
        <w:rPr>
          <w:rStyle w:val="DefaultParagraphFont"/>
          <w:rFonts w:eastAsia="Cambria" w:cs="Cambria" w:ascii="Cambria" w:hAnsi="Cambria"/>
        </w:rPr>
        <w:t>= (4</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 xml:space="preserve">, t </w:t>
      </w:r>
      <w:r>
        <w:rPr>
          <w:rStyle w:val="DefaultParagraphFont"/>
          <w:rFonts w:eastAsia="Cambria" w:cs="Cambria" w:ascii="Cambria" w:hAnsi="Cambria"/>
        </w:rPr>
        <w:t>= 0 + 0 = 0</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4</w:t>
      </w:r>
      <w:r>
        <w:rPr>
          <w:rStyle w:val="DefaultParagraphFont"/>
          <w:rFonts w:eastAsia="Cambria" w:cs="Cambria" w:ascii="Cambria" w:hAnsi="Cambria"/>
          <w:i/>
        </w:rPr>
        <w:t xml:space="preserve">, i </w:t>
      </w:r>
      <w:r>
        <w:rPr>
          <w:rStyle w:val="DefaultParagraphFont"/>
          <w:rFonts w:eastAsia="Cambria" w:cs="Cambria" w:ascii="Cambria" w:hAnsi="Cambria"/>
        </w:rPr>
        <w:t>= 5</w:t>
      </w:r>
      <w:r>
        <w:rPr>
          <w:rStyle w:val="DefaultParagraphFont"/>
          <w:rFonts w:eastAsia="Cambria" w:cs="Cambria" w:ascii="Cambria" w:hAnsi="Cambria"/>
          <w:i/>
        </w:rPr>
        <w:t xml:space="preserve">, j </w:t>
      </w:r>
      <w:r>
        <w:rPr>
          <w:rStyle w:val="DefaultParagraphFont"/>
          <w:rFonts w:eastAsia="Cambria" w:cs="Cambria" w:ascii="Cambria" w:hAnsi="Cambria"/>
        </w:rPr>
        <w:t>= 4 + 3 = 7</w:t>
      </w:r>
      <w:r>
        <w:rPr>
          <w:rStyle w:val="DefaultParagraphFont"/>
          <w:rFonts w:eastAsia="Cambria" w:cs="Cambria" w:ascii="Cambria" w:hAnsi="Cambria"/>
          <w:i/>
        </w:rPr>
        <w:t xml:space="preserve">, S </w:t>
      </w:r>
      <w:r>
        <w:rPr>
          <w:rStyle w:val="DefaultParagraphFont"/>
          <w:rFonts w:eastAsia="Cambria" w:cs="Cambria" w:ascii="Cambria" w:hAnsi="Cambria"/>
        </w:rPr>
        <w:t>= (4</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 xml:space="preserve">, t </w:t>
      </w:r>
      <w:r>
        <w:rPr>
          <w:rStyle w:val="DefaultParagraphFont"/>
          <w:rFonts w:eastAsia="Cambria" w:cs="Cambria" w:ascii="Cambria" w:hAnsi="Cambria"/>
        </w:rPr>
        <w:t>= 5 + 3 = 0</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4</w:t>
      </w:r>
      <w:r>
        <w:rPr>
          <w:rStyle w:val="DefaultParagraphFont"/>
          <w:rFonts w:eastAsia="Cambria" w:cs="Cambria" w:ascii="Cambria" w:hAnsi="Cambria"/>
          <w:i/>
        </w:rPr>
        <w:t xml:space="preserve">, i </w:t>
      </w:r>
      <w:r>
        <w:rPr>
          <w:rStyle w:val="DefaultParagraphFont"/>
          <w:rFonts w:eastAsia="Cambria" w:cs="Cambria" w:ascii="Cambria" w:hAnsi="Cambria"/>
        </w:rPr>
        <w:t>= 6</w:t>
      </w:r>
      <w:r>
        <w:rPr>
          <w:rStyle w:val="DefaultParagraphFont"/>
          <w:rFonts w:eastAsia="Cambria" w:cs="Cambria" w:ascii="Cambria" w:hAnsi="Cambria"/>
          <w:i/>
        </w:rPr>
        <w:t xml:space="preserve">, j </w:t>
      </w:r>
      <w:r>
        <w:rPr>
          <w:rStyle w:val="DefaultParagraphFont"/>
          <w:rFonts w:eastAsia="Cambria" w:cs="Cambria" w:ascii="Cambria" w:hAnsi="Cambria"/>
        </w:rPr>
        <w:t>= 7 + 7 = 6</w:t>
      </w:r>
      <w:r>
        <w:rPr>
          <w:rStyle w:val="DefaultParagraphFont"/>
          <w:rFonts w:eastAsia="Cambria" w:cs="Cambria" w:ascii="Cambria" w:hAnsi="Cambria"/>
          <w:i/>
        </w:rPr>
        <w:t xml:space="preserve">, S </w:t>
      </w:r>
      <w:r>
        <w:rPr>
          <w:rStyle w:val="DefaultParagraphFont"/>
          <w:rFonts w:eastAsia="Cambria" w:cs="Cambria" w:ascii="Cambria" w:hAnsi="Cambria"/>
        </w:rPr>
        <w:t>= (4</w:t>
      </w:r>
      <w:r>
        <w:rPr>
          <w:rStyle w:val="DefaultParagraphFont"/>
          <w:rFonts w:eastAsia="Cambria" w:cs="Cambria" w:ascii="Cambria" w:hAnsi="Cambria"/>
          <w:i/>
        </w:rPr>
        <w:t>,</w:t>
      </w:r>
      <w:r>
        <w:rPr>
          <w:rStyle w:val="DefaultParagraphFont"/>
          <w:rFonts w:eastAsia="Cambria" w:cs="Cambria" w:ascii="Cambria" w:hAnsi="Cambria"/>
        </w:rPr>
        <w:t>6</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5</w:t>
      </w:r>
      <w:r>
        <w:rPr>
          <w:rStyle w:val="DefaultParagraphFont"/>
          <w:rFonts w:eastAsia="Cambria" w:cs="Cambria" w:ascii="Cambria" w:hAnsi="Cambria"/>
          <w:i/>
        </w:rPr>
        <w:t>,</w:t>
      </w:r>
      <w:r>
        <w:rPr>
          <w:rStyle w:val="DefaultParagraphFont"/>
          <w:rFonts w:eastAsia="Cambria" w:cs="Cambria" w:ascii="Cambria" w:hAnsi="Cambria"/>
        </w:rPr>
        <w:t>7</w:t>
      </w:r>
      <w:r>
        <w:rPr>
          <w:rStyle w:val="DefaultParagraphFont"/>
          <w:rFonts w:eastAsia="Cambria" w:cs="Cambria" w:ascii="Cambria" w:hAnsi="Cambria"/>
          <w:i/>
        </w:rPr>
        <w:t>,</w:t>
      </w:r>
      <w:r>
        <w:rPr>
          <w:rStyle w:val="DefaultParagraphFont"/>
          <w:rFonts w:eastAsia="Cambria" w:cs="Cambria" w:ascii="Cambria" w:hAnsi="Cambria"/>
        </w:rPr>
        <w:t>3)</w:t>
      </w:r>
      <w:r>
        <w:rPr>
          <w:rStyle w:val="DefaultParagraphFont"/>
          <w:rFonts w:eastAsia="Cambria" w:cs="Cambria" w:ascii="Cambria" w:hAnsi="Cambria"/>
          <w:i/>
        </w:rPr>
        <w:t xml:space="preserve">, t </w:t>
      </w:r>
      <w:r>
        <w:rPr>
          <w:rStyle w:val="DefaultParagraphFont"/>
          <w:rFonts w:eastAsia="Cambria" w:cs="Cambria" w:ascii="Cambria" w:hAnsi="Cambria"/>
        </w:rPr>
        <w:t>= 7 + 7 = 6</w:t>
      </w:r>
      <w:r>
        <w:rPr>
          <w:rStyle w:val="DefaultParagraphFont"/>
          <w:rFonts w:eastAsia="Cambria" w:cs="Cambria" w:ascii="Cambria" w:hAnsi="Cambria"/>
          <w:i/>
        </w:rPr>
        <w:t>, z</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7</w:t>
      </w:r>
    </w:p>
    <w:p>
      <w:pPr>
        <w:pStyle w:val="Normal1"/>
        <w:spacing w:before="0" w:after="203"/>
        <w:ind w:left="12" w:right="6" w:hanging="0"/>
        <w:rPr/>
      </w:pPr>
      <w:r>
        <w:rPr/>
        <w:t xml:space="preserve">и т.д. Чтобы воспользоваться формулой (8.12) для получения шифра, числа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i </w:t>
      </w:r>
      <w:r>
        <w:rPr/>
        <w:t xml:space="preserve">записываем в двоичном виде. В рассмотренном примере каждое число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i </w:t>
      </w:r>
      <w:r>
        <w:rPr/>
        <w:t>представляется тремя битами, и мы получаем последовательность</w:t>
      </w:r>
    </w:p>
    <w:p>
      <w:pPr>
        <w:sectPr>
          <w:headerReference w:type="even" r:id="rId190"/>
          <w:headerReference w:type="default" r:id="rId191"/>
          <w:headerReference w:type="first" r:id="rId192"/>
          <w:type w:val="nextPage"/>
          <w:pgSz w:w="6800" w:h="10400"/>
          <w:pgMar w:left="278" w:right="285" w:gutter="0" w:header="187" w:top="210" w:footer="0" w:bottom="720"/>
          <w:pgNumType w:fmt="decimal"/>
          <w:formProt w:val="false"/>
          <w:titlePg/>
          <w:textDirection w:val="lrTb"/>
          <w:docGrid w:type="default" w:linePitch="600" w:charSpace="36864"/>
        </w:sectPr>
        <w:pStyle w:val="Normal1"/>
        <w:tabs>
          <w:tab w:val="center" w:pos="3114" w:leader="none"/>
          <w:tab w:val="right" w:pos="6237" w:leader="none"/>
        </w:tabs>
        <w:spacing w:lineRule="auto" w:line="264" w:before="0" w:after="167"/>
        <w:ind w:left="0" w:hanging="0"/>
        <w:jc w:val="left"/>
        <w:rPr/>
      </w:pPr>
      <w:r>
        <w:rPr>
          <w:rStyle w:val="DefaultParagraphFont"/>
          <w:sz w:val="22"/>
        </w:rPr>
        <w:tab/>
      </w:r>
      <w:r>
        <w:rPr>
          <w:rStyle w:val="DefaultParagraphFont"/>
          <w:rFonts w:eastAsia="Cambria" w:cs="Cambria" w:ascii="Cambria" w:hAnsi="Cambria"/>
          <w:i/>
        </w:rPr>
        <w:t>z</w:t>
      </w:r>
      <w:r>
        <w:rPr>
          <w:rStyle w:val="DefaultParagraphFont"/>
          <w:rFonts w:eastAsia="Cambria" w:cs="Cambria" w:ascii="Cambria" w:hAnsi="Cambria"/>
        </w:rPr>
        <w:t xml:space="preserve">¯ = 1 0 0 0 0 0 0 0 1 1 0 0 1 0 0 1 1 1 </w:t>
      </w:r>
      <w:r>
        <w:rPr>
          <w:rStyle w:val="DefaultParagraphFont"/>
          <w:rFonts w:eastAsia="Cambria" w:cs="Cambria" w:ascii="Cambria" w:hAnsi="Cambria"/>
          <w:i/>
        </w:rPr>
        <w:t>...</w:t>
        <w:tab/>
      </w:r>
      <w:r>
        <w:rPr>
          <w:rStyle w:val="DefaultParagraphFont"/>
          <w:rFonts w:eastAsia="Cambria" w:cs="Cambria" w:ascii="Cambria" w:hAnsi="Cambria"/>
        </w:rPr>
        <w:t>⊓⊔</w:t>
      </w:r>
      <w:r>
        <w:br w:type="page"/>
      </w:r>
    </w:p>
    <w:p>
      <w:pPr>
        <w:pStyle w:val="Normal1"/>
        <w:spacing w:lineRule="auto" w:line="264" w:before="0" w:after="296"/>
        <w:ind w:left="-5" w:hanging="10"/>
        <w:jc w:val="left"/>
        <w:rPr/>
      </w:pPr>
      <w:r>
        <w:rPr/>
        <w:t>8.5. Криптографические хеш-функции</w:t>
      </w:r>
    </w:p>
    <w:p>
      <w:pPr>
        <w:pStyle w:val="2"/>
        <w:tabs>
          <w:tab w:val="left" w:pos="-11" w:leader="none"/>
          <w:tab w:val="center" w:pos="2812" w:leader="none"/>
        </w:tabs>
        <w:spacing w:lineRule="auto" w:line="268" w:before="0" w:after="116"/>
        <w:ind w:left="-11" w:hanging="0"/>
        <w:rPr/>
      </w:pPr>
      <w:r>
        <w:rPr>
          <w:rStyle w:val="DefaultParagraphFont"/>
          <w:sz w:val="24"/>
        </w:rPr>
        <w:t>8.5.</w:t>
        <w:tab/>
        <w:t>Криптографические хеш-функции</w:t>
      </w:r>
    </w:p>
    <w:p>
      <w:pPr>
        <w:pStyle w:val="Normal1"/>
        <w:spacing w:before="0" w:after="137"/>
        <w:ind w:left="12" w:right="6" w:hanging="0"/>
        <w:rPr/>
      </w:pPr>
      <w:r>
        <w:rPr/>
        <w:t>Мы уже встречались с понятием хеш-функции (hash function) в главе 4 при рассмотрении методов генерации электронной подписи. Там хеш-функции использовались в качестве «представителей» подписываемых сообщений, т.е. подпись реально вычислялась только для значения хеш-функции, но предполагалось, что это значение существенным образом зависит от всех символов сообщения и никто не может изменить сообщение так, чтобы это значение сохранилось. В этом разделе мы более точно сформулируем основные требования к криптографически стойким хеш-функциям и рассмотрим один из способов их вычисления.</w:t>
      </w:r>
    </w:p>
    <w:p>
      <w:pPr>
        <w:pStyle w:val="Normal1"/>
        <w:spacing w:lineRule="auto" w:line="247" w:before="0" w:after="187"/>
        <w:ind w:left="10" w:right="5" w:hanging="10"/>
        <w:jc w:val="right"/>
        <w:rPr/>
      </w:pPr>
      <w:r>
        <w:rPr/>
        <w:t>Определение 8.2. Хеш-функцией называется любая функция</w:t>
      </w:r>
    </w:p>
    <w:p>
      <w:pPr>
        <w:pStyle w:val="Normal1"/>
        <w:spacing w:lineRule="auto" w:line="264" w:before="0" w:after="172"/>
        <w:ind w:left="760" w:right="750" w:hanging="10"/>
        <w:jc w:val="center"/>
        <w:rPr/>
      </w:pP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...x</w:t>
      </w:r>
      <w:r>
        <w:rPr>
          <w:rStyle w:val="DefaultParagraphFont"/>
          <w:rFonts w:eastAsia="Cambria" w:cs="Cambria" w:ascii="Cambria" w:hAnsi="Cambria"/>
          <w:i/>
          <w:position w:val="-1"/>
          <w:sz w:val="13"/>
        </w:rPr>
        <w:t>n</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122"/>
        <w:ind w:left="12" w:right="6" w:hanging="0"/>
        <w:rPr/>
      </w:pPr>
      <w:r>
        <w:rPr/>
        <w:t xml:space="preserve">которая строке (сообщению)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n </w:t>
      </w:r>
      <w:r>
        <w:rPr/>
        <w:t xml:space="preserve">произвольной длины </w:t>
      </w:r>
      <w:r>
        <w:rPr>
          <w:rStyle w:val="DefaultParagraphFont"/>
          <w:rFonts w:eastAsia="Cambria" w:cs="Cambria" w:ascii="Cambria" w:hAnsi="Cambria"/>
          <w:i/>
        </w:rPr>
        <w:t xml:space="preserve">n </w:t>
      </w:r>
      <w:r>
        <w:rPr/>
        <w:t>ставит в соответствие целое число фиксированной длины.</w:t>
      </w:r>
    </w:p>
    <w:p>
      <w:pPr>
        <w:pStyle w:val="Normal1"/>
        <w:spacing w:before="0" w:after="210"/>
        <w:ind w:left="12" w:right="6" w:firstLine="397"/>
        <w:rPr/>
      </w:pPr>
      <w:r>
        <w:rPr/>
        <w:t>Примером хеш-функции может служить контрольная сумма для сообщения. В этом случае</w:t>
      </w:r>
    </w:p>
    <w:p>
      <w:pPr>
        <w:pStyle w:val="Normal1"/>
        <w:spacing w:lineRule="auto" w:line="264" w:before="0" w:after="158"/>
        <w:ind w:left="213" w:right="203" w:hanging="10"/>
        <w:jc w:val="center"/>
        <w:rPr/>
      </w:pP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rStyle w:val="DefaultParagraphFont"/>
          <w:rFonts w:eastAsia="Cambria" w:cs="Cambria" w:ascii="Cambria" w:hAnsi="Cambria"/>
          <w:i/>
        </w:rPr>
        <w:t>...x</w:t>
      </w:r>
      <w:r>
        <w:rPr>
          <w:rStyle w:val="DefaultParagraphFont"/>
          <w:rFonts w:eastAsia="Cambria" w:cs="Cambria" w:ascii="Cambria" w:hAnsi="Cambria"/>
          <w:i/>
          <w:position w:val="-1"/>
          <w:sz w:val="13"/>
        </w:rPr>
        <w:t>n</w:t>
      </w:r>
      <w:r>
        <w:rPr>
          <w:rStyle w:val="DefaultParagraphFont"/>
          <w:rFonts w:eastAsia="Cambria" w:cs="Cambria" w:ascii="Cambria" w:hAnsi="Cambria"/>
        </w:rPr>
        <w:t>) =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position w:val="-1"/>
          <w:sz w:val="13"/>
        </w:rPr>
        <w:t>n</w:t>
      </w:r>
      <w:r>
        <w:rPr>
          <w:rStyle w:val="DefaultParagraphFont"/>
          <w:rFonts w:eastAsia="Cambria" w:cs="Cambria" w:ascii="Cambria" w:hAnsi="Cambria"/>
        </w:rPr>
        <w:t>) mod 2</w:t>
      </w:r>
      <w:r>
        <w:rPr>
          <w:rStyle w:val="DefaultParagraphFont"/>
          <w:rFonts w:eastAsia="Cambria" w:cs="Cambria" w:ascii="Cambria" w:hAnsi="Cambria"/>
          <w:i/>
          <w:position w:val="6"/>
          <w:sz w:val="13"/>
        </w:rPr>
        <w:t>w</w:t>
      </w:r>
      <w:r>
        <w:rPr>
          <w:rStyle w:val="DefaultParagraphFont"/>
          <w:rFonts w:eastAsia="Cambria" w:cs="Cambria" w:ascii="Cambria" w:hAnsi="Cambria"/>
          <w:i/>
        </w:rPr>
        <w:t>,</w:t>
      </w:r>
    </w:p>
    <w:p>
      <w:pPr>
        <w:pStyle w:val="Normal1"/>
        <w:ind w:left="12" w:right="6" w:hanging="0"/>
        <w:rPr/>
      </w:pPr>
      <w:r>
        <w:rPr/>
        <w:t xml:space="preserve">где </w:t>
      </w:r>
      <w:r>
        <w:rPr>
          <w:rStyle w:val="DefaultParagraphFont"/>
          <w:rFonts w:eastAsia="Cambria" w:cs="Cambria" w:ascii="Cambria" w:hAnsi="Cambria"/>
          <w:i/>
        </w:rPr>
        <w:t xml:space="preserve">w </w:t>
      </w:r>
      <w:r>
        <w:rPr/>
        <w:t xml:space="preserve">— размер машинного слова. Длина слова, получаемого как значение этой хеш-функции, составляет </w:t>
      </w:r>
      <w:r>
        <w:rPr>
          <w:rStyle w:val="DefaultParagraphFont"/>
          <w:rFonts w:eastAsia="Cambria" w:cs="Cambria" w:ascii="Cambria" w:hAnsi="Cambria"/>
          <w:i/>
        </w:rPr>
        <w:t xml:space="preserve">w </w:t>
      </w:r>
      <w:r>
        <w:rPr/>
        <w:t>бит независимо от длины сообщения. Контрольные суммы очень часто используются для обнаружения непреднамеренных ошибок в сообщении (при изменении одного символа контрольная сумма изменится). Однако очень легко внести преднамеренную ошибку в сообщение и сохранить при этом значение контрольной суммы. Если бы такая хеш-функция использовалась, например, при генерации электронной подписи, то было бы очень легко изменить содержание подписанного сообщения. Поэтому рассмотренная хеш-функция не годится для криптографических применений.</w:t>
      </w:r>
    </w:p>
    <w:p>
      <w:pPr>
        <w:pStyle w:val="Normal1"/>
        <w:spacing w:before="0" w:after="126"/>
        <w:ind w:left="12" w:right="6" w:firstLine="397"/>
        <w:rPr/>
      </w:pPr>
      <w:r>
        <w:rPr/>
        <w:t xml:space="preserve">Сформулируем основные требования, предъявляемые к криптографическим хеш-функциям. Пусть </w:t>
      </w:r>
      <w:r>
        <w:rPr>
          <w:rStyle w:val="DefaultParagraphFont"/>
          <w:rFonts w:eastAsia="Cambria" w:cs="Cambria" w:ascii="Cambria" w:hAnsi="Cambria"/>
          <w:i/>
        </w:rPr>
        <w:t xml:space="preserve">x </w:t>
      </w:r>
      <w:r>
        <w:rPr/>
        <w:t>— некоторая строка (сообщение). Тогда</w:t>
      </w:r>
    </w:p>
    <w:p>
      <w:pPr>
        <w:pStyle w:val="Normal1"/>
        <w:numPr>
          <w:ilvl w:val="0"/>
          <w:numId w:val="56"/>
        </w:numPr>
        <w:ind w:right="6" w:hanging="277"/>
        <w:rPr/>
      </w:pPr>
      <w:r>
        <w:rPr/>
        <w:t xml:space="preserve">для любого заданного </w:t>
      </w:r>
      <w:r>
        <w:rPr>
          <w:rStyle w:val="DefaultParagraphFont"/>
          <w:rFonts w:eastAsia="Cambria" w:cs="Cambria" w:ascii="Cambria" w:hAnsi="Cambria"/>
          <w:i/>
        </w:rPr>
        <w:t xml:space="preserve">x </w:t>
      </w:r>
      <w:r>
        <w:rPr/>
        <w:t xml:space="preserve">вычисление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 xml:space="preserve">) </w:t>
      </w:r>
      <w:r>
        <w:rPr/>
        <w:t>должно выполняться относительно быстро;</w:t>
      </w:r>
    </w:p>
    <w:p>
      <w:pPr>
        <w:pStyle w:val="Normal1"/>
        <w:numPr>
          <w:ilvl w:val="0"/>
          <w:numId w:val="56"/>
        </w:numPr>
        <w:spacing w:before="0" w:after="182"/>
        <w:ind w:right="6" w:hanging="277"/>
        <w:rPr/>
      </w:pPr>
      <w:r>
        <w:rPr/>
        <w:t xml:space="preserve">при известном </w:t>
      </w:r>
      <w:r>
        <w:rPr>
          <w:rStyle w:val="DefaultParagraphFont"/>
          <w:rFonts w:eastAsia="Cambria" w:cs="Cambria" w:ascii="Cambria" w:hAnsi="Cambria"/>
          <w:i/>
        </w:rPr>
        <w:t xml:space="preserve">y </w:t>
      </w:r>
      <w:r>
        <w:rPr/>
        <w:t xml:space="preserve">должно быть трудно (практически невозможно) найти </w:t>
      </w:r>
      <w:r>
        <w:rPr>
          <w:rStyle w:val="DefaultParagraphFont"/>
          <w:rFonts w:eastAsia="Cambria" w:cs="Cambria" w:ascii="Cambria" w:hAnsi="Cambria"/>
          <w:i/>
        </w:rPr>
        <w:t>x</w:t>
      </w:r>
      <w:r>
        <w:rPr/>
        <w:t xml:space="preserve">, для которого </w:t>
      </w: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w:t>
      </w:r>
    </w:p>
    <w:p>
      <w:pPr>
        <w:pStyle w:val="Normal1"/>
        <w:numPr>
          <w:ilvl w:val="0"/>
          <w:numId w:val="56"/>
        </w:numPr>
        <w:spacing w:before="0" w:after="332"/>
        <w:ind w:right="6" w:hanging="277"/>
        <w:rPr/>
      </w:pPr>
      <w:r>
        <w:rPr/>
        <w:t xml:space="preserve">при известном сообщении </w:t>
      </w:r>
      <w:r>
        <w:rPr>
          <w:rStyle w:val="DefaultParagraphFont"/>
          <w:rFonts w:eastAsia="Cambria" w:cs="Cambria" w:ascii="Cambria" w:hAnsi="Cambria"/>
          <w:i/>
        </w:rPr>
        <w:t xml:space="preserve">x </w:t>
      </w:r>
      <w:r>
        <w:rPr/>
        <w:t xml:space="preserve">должно быть трудно найти другое сообщение </w:t>
      </w:r>
      <w:r>
        <w:rPr>
          <w:rStyle w:val="DefaultParagraphFont"/>
          <w:rFonts w:eastAsia="Cambria" w:cs="Cambria" w:ascii="Cambria" w:hAnsi="Cambria"/>
          <w:i/>
        </w:rPr>
        <w:t>x</w:t>
      </w:r>
      <w:r>
        <w:rPr>
          <w:rStyle w:val="DefaultParagraphFont"/>
          <w:rFonts w:eastAsia="Cambria" w:cs="Cambria" w:ascii="Cambria" w:hAnsi="Cambria"/>
          <w:sz w:val="14"/>
        </w:rPr>
        <w:t xml:space="preserve">′ </w:t>
      </w:r>
      <w:r>
        <w:rPr>
          <w:rStyle w:val="DefaultParagraphFont"/>
          <w:rFonts w:eastAsia="Cambria" w:cs="Cambria" w:ascii="Cambria" w:hAnsi="Cambria"/>
        </w:rPr>
        <w:t xml:space="preserve">6= </w:t>
      </w:r>
      <w:r>
        <w:rPr>
          <w:rStyle w:val="DefaultParagraphFont"/>
          <w:rFonts w:eastAsia="Cambria" w:cs="Cambria" w:ascii="Cambria" w:hAnsi="Cambria"/>
          <w:i/>
        </w:rPr>
        <w:t>x</w:t>
      </w:r>
      <w:r>
        <w:rPr/>
        <w:t xml:space="preserve">, такое, что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sz w:val="14"/>
        </w:rPr>
        <w:t>′</w:t>
      </w:r>
      <w:r>
        <w:rPr>
          <w:rStyle w:val="DefaultParagraphFont"/>
          <w:rFonts w:eastAsia="Cambria" w:cs="Cambria" w:ascii="Cambria" w:hAnsi="Cambria"/>
        </w:rPr>
        <w:t xml:space="preserve">) =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w:t>
      </w:r>
    </w:p>
    <w:p>
      <w:pPr>
        <w:pStyle w:val="Normal1"/>
        <w:numPr>
          <w:ilvl w:val="0"/>
          <w:numId w:val="56"/>
        </w:numPr>
        <w:spacing w:before="0" w:after="191"/>
        <w:ind w:right="6" w:hanging="277"/>
        <w:rPr/>
      </w:pPr>
      <w:r>
        <w:rPr/>
        <w:t xml:space="preserve">должно быть трудно найти какую-либо пару различных сообщений </w:t>
      </w:r>
      <w:r>
        <w:rPr>
          <w:rStyle w:val="DefaultParagraphFont"/>
          <w:rFonts w:eastAsia="Cambria" w:cs="Cambria" w:ascii="Cambria" w:hAnsi="Cambria"/>
          <w:i/>
        </w:rPr>
        <w:t xml:space="preserve">x </w:t>
      </w:r>
      <w:r>
        <w:rPr/>
        <w:t xml:space="preserve">и </w:t>
      </w:r>
      <w:r>
        <w:rPr>
          <w:rStyle w:val="DefaultParagraphFont"/>
          <w:rFonts w:eastAsia="Cambria" w:cs="Cambria" w:ascii="Cambria" w:hAnsi="Cambria"/>
          <w:i/>
        </w:rPr>
        <w:t>x</w:t>
      </w:r>
      <w:r>
        <w:rPr>
          <w:rStyle w:val="DefaultParagraphFont"/>
          <w:rFonts w:eastAsia="Cambria" w:cs="Cambria" w:ascii="Cambria" w:hAnsi="Cambria"/>
          <w:sz w:val="14"/>
        </w:rPr>
        <w:t>′</w:t>
      </w:r>
      <w:r>
        <w:rPr/>
        <w:t xml:space="preserve">, для которых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sz w:val="14"/>
        </w:rPr>
        <w:t>′</w:t>
      </w:r>
      <w:r>
        <w:rPr>
          <w:rStyle w:val="DefaultParagraphFont"/>
          <w:rFonts w:eastAsia="Cambria" w:cs="Cambria" w:ascii="Cambria" w:hAnsi="Cambria"/>
        </w:rPr>
        <w:t xml:space="preserve">) =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t>.</w:t>
      </w:r>
    </w:p>
    <w:p>
      <w:pPr>
        <w:pStyle w:val="Normal1"/>
        <w:ind w:left="12" w:right="6" w:firstLine="397"/>
        <w:rPr/>
      </w:pPr>
      <w:r>
        <w:rPr/>
        <w:t>Отметим, что первое требование должно выполняться всегда, в противном случае хеш-функция теряет какое-либо практическое значение. Остальные требования важны для тех или иных приложений. Например, если пароли для входа в систему хранятся в виде значений соответствующих им хеш-функций, то хеш-функция должна удовлетворять второму требованию. В схеме электронной подписи актуально третье требование. Четвертое требование важно в некоторых криптографических протоколах. Заметим, что четвертое требование более сильное, чем третье (т.е. при выполнении четвертого автоматически выполняется и третье).</w:t>
      </w:r>
    </w:p>
    <w:p>
      <w:pPr>
        <w:pStyle w:val="Normal1"/>
        <w:ind w:left="12" w:right="6" w:firstLine="397"/>
        <w:rPr/>
      </w:pPr>
      <w:r>
        <w:rPr/>
        <w:t>Разработка хеш-функции, удовлетворяющей всем четырем требованиям — задача непростая. В настоящее время предложены и практически используются хеш-функции (например, MD5, SHA-1, RIPEMD-160 и др., см., например, [23, 28]), которые считаются отвечающими перечисленным выше требованиям (хотя это строго не доказано). Описание этих и подобных им функций усложнено в деталях и громоздко. Мы рассмотрим универсальный способ построения хеш-функций на базе блоковых шифров, который представляет практический интерес, хотя получаемые хеш-функции и не являются очень быстро вычислимыми. Именно такой подход использован в российском стандарте на криптографическую хеш-функцию (ГОСТ</w:t>
      </w:r>
    </w:p>
    <w:p>
      <w:pPr>
        <w:pStyle w:val="Normal1"/>
        <w:ind w:left="12" w:right="6" w:hanging="0"/>
        <w:rPr/>
      </w:pPr>
      <w:r>
        <w:rPr/>
        <w:t>Р34.11-94 [7]).</w:t>
      </w:r>
    </w:p>
    <w:p>
      <w:pPr>
        <w:pStyle w:val="Normal1"/>
        <w:spacing w:before="0" w:after="233"/>
        <w:ind w:left="12" w:right="6" w:firstLine="397"/>
        <w:rPr/>
      </w:pPr>
      <w:r>
        <w:rPr/>
        <w:t xml:space="preserve">Пусть дан блоковый шифр </w:t>
      </w:r>
      <w:r>
        <w:rPr>
          <w:rStyle w:val="DefaultParagraphFont"/>
          <w:rFonts w:eastAsia="Cambria" w:cs="Cambria" w:ascii="Cambria" w:hAnsi="Cambria"/>
          <w:i/>
        </w:rPr>
        <w:t>E</w:t>
      </w:r>
      <w:r>
        <w:rPr/>
        <w:t xml:space="preserve">, который для заданного блока </w:t>
      </w:r>
      <w:r>
        <w:rPr>
          <w:rStyle w:val="DefaultParagraphFont"/>
          <w:rFonts w:eastAsia="Cambria" w:cs="Cambria" w:ascii="Cambria" w:hAnsi="Cambria"/>
          <w:i/>
        </w:rPr>
        <w:t xml:space="preserve">X </w:t>
      </w:r>
      <w:r>
        <w:rPr/>
        <w:t xml:space="preserve">и ключа </w:t>
      </w:r>
      <w:r>
        <w:rPr>
          <w:rStyle w:val="DefaultParagraphFont"/>
          <w:rFonts w:eastAsia="Cambria" w:cs="Cambria" w:ascii="Cambria" w:hAnsi="Cambria"/>
          <w:i/>
        </w:rPr>
        <w:t xml:space="preserve">K </w:t>
      </w:r>
      <w:r>
        <w:rPr/>
        <w:t xml:space="preserve">формирует шифротекст </w:t>
      </w:r>
      <w:r>
        <w:rPr>
          <w:rStyle w:val="DefaultParagraphFont"/>
          <w:rFonts w:eastAsia="Cambria" w:cs="Cambria" w:ascii="Cambria" w:hAnsi="Cambria"/>
          <w:i/>
        </w:rPr>
        <w:t xml:space="preserve">Y </w:t>
      </w:r>
      <w:r>
        <w:rPr/>
        <w:t>,</w:t>
      </w:r>
    </w:p>
    <w:p>
      <w:pPr>
        <w:pStyle w:val="Normal1"/>
        <w:spacing w:lineRule="auto" w:line="264" w:before="0" w:after="214"/>
        <w:ind w:left="760" w:right="750" w:hanging="10"/>
        <w:jc w:val="center"/>
        <w:rPr/>
      </w:pPr>
      <w:r>
        <w:rPr>
          <w:rStyle w:val="DefaultParagraphFont"/>
          <w:rFonts w:eastAsia="Cambria" w:cs="Cambria" w:ascii="Cambria" w:hAnsi="Cambria"/>
          <w:i/>
        </w:rPr>
        <w:t xml:space="preserve">Y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K</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rPr>
        <w:t>)</w:t>
      </w:r>
      <w:r>
        <w:rPr>
          <w:rStyle w:val="DefaultParagraphFont"/>
          <w:rFonts w:eastAsia="Cambria" w:cs="Cambria" w:ascii="Cambria" w:hAnsi="Cambria"/>
          <w:i/>
        </w:rPr>
        <w:t>.</w:t>
      </w:r>
    </w:p>
    <w:p>
      <w:pPr>
        <w:pStyle w:val="Normal1"/>
        <w:ind w:left="12" w:right="6" w:firstLine="397"/>
        <w:rPr/>
      </w:pPr>
      <w:r>
        <w:rPr/>
        <w:t>Мы представим два алгоритма, для которых длина слова, получаемого как значение хеш-функции, равна размеру блока в шифре, но отметим, что известны конструкции, позволяющие получать хешфункции c длинами слов, кратными размеру блока.</w:t>
      </w:r>
    </w:p>
    <w:p>
      <w:pPr>
        <w:pStyle w:val="3"/>
        <w:tabs>
          <w:tab w:val="left" w:pos="-5" w:leader="none"/>
        </w:tabs>
        <w:ind w:left="-5" w:hanging="0"/>
        <w:rPr/>
      </w:pPr>
      <w:r>
        <w:rPr/>
        <w:t>8.5. Криптографические хеш-функции</w:t>
      </w:r>
    </w:p>
    <w:p>
      <w:pPr>
        <w:pStyle w:val="Normal1"/>
        <w:spacing w:before="0" w:after="209"/>
        <w:ind w:left="12" w:right="6" w:firstLine="397"/>
        <w:rPr/>
      </w:pPr>
      <w:r>
        <w:rPr/>
        <w:t xml:space="preserve">В первом алгоритме сообщение вначале представляется в виде последовательности блоков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rPr>
        <w:t>,...,X</w:t>
      </w:r>
      <w:r>
        <w:rPr>
          <w:rStyle w:val="DefaultParagraphFont"/>
          <w:rFonts w:eastAsia="Cambria" w:cs="Cambria" w:ascii="Cambria" w:hAnsi="Cambria"/>
          <w:i/>
          <w:position w:val="-1"/>
          <w:sz w:val="13"/>
        </w:rPr>
        <w:t>n</w:t>
      </w:r>
      <w:r>
        <w:rPr/>
        <w:t xml:space="preserve">. Последний блок при необходимости дополняется нулями, иногда в последний блок приписывают длину сообщения в виде двоичного числа. Значение хешфункции </w:t>
      </w:r>
      <w:r>
        <w:rPr>
          <w:rStyle w:val="DefaultParagraphFont"/>
          <w:rFonts w:eastAsia="Cambria" w:cs="Cambria" w:ascii="Cambria" w:hAnsi="Cambria"/>
          <w:i/>
        </w:rPr>
        <w:t xml:space="preserve">h </w:t>
      </w:r>
      <w:r>
        <w:rPr/>
        <w:t>получается как результат выполнения следующего итерационного процесса:</w:t>
      </w:r>
    </w:p>
    <w:p>
      <w:pPr>
        <w:pStyle w:val="Normal1"/>
        <w:spacing w:lineRule="auto" w:line="266" w:before="0" w:after="69"/>
        <w:ind w:left="716" w:hanging="10"/>
        <w:rPr/>
      </w:pPr>
      <w:r>
        <w:rPr>
          <w:rStyle w:val="DefaultParagraphFont"/>
          <w:rFonts w:eastAsia="Cambria" w:cs="Cambria" w:ascii="Cambria" w:hAnsi="Cambria"/>
          <w:i/>
        </w:rPr>
        <w:t xml:space="preserve">h </w:t>
      </w:r>
      <w:r>
        <w:rPr>
          <w:rStyle w:val="DefaultParagraphFont"/>
          <w:rFonts w:eastAsia="Cambria" w:cs="Cambria" w:ascii="Cambria" w:hAnsi="Cambria"/>
        </w:rPr>
        <w:t>← 0</w:t>
      </w:r>
      <w:r>
        <w:rPr/>
        <w:t>;</w:t>
      </w:r>
    </w:p>
    <w:p>
      <w:pPr>
        <w:pStyle w:val="Normal1"/>
        <w:spacing w:lineRule="auto" w:line="266" w:before="0" w:after="264"/>
        <w:ind w:left="1049" w:right="3345" w:hanging="363"/>
        <w:rPr/>
      </w:pPr>
      <w:r>
        <w:rPr/>
        <w:t xml:space="preserve">FOR </w:t>
      </w:r>
      <w:r>
        <w:rPr>
          <w:rStyle w:val="DefaultParagraphFont"/>
          <w:rFonts w:eastAsia="Cambria" w:cs="Cambria" w:ascii="Cambria" w:hAnsi="Cambria"/>
          <w:i/>
        </w:rPr>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 xml:space="preserve">,...,n </w:t>
      </w:r>
      <w:r>
        <w:rPr/>
        <w:t xml:space="preserve">DO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h</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i</w:t>
      </w:r>
      <w:r>
        <w:rPr>
          <w:rStyle w:val="DefaultParagraphFont"/>
          <w:rFonts w:eastAsia="Cambria" w:cs="Cambria" w:ascii="Cambria" w:hAnsi="Cambria"/>
        </w:rPr>
        <w:t xml:space="preserve">) ⊕ </w:t>
      </w:r>
      <w:r>
        <w:rPr>
          <w:rStyle w:val="DefaultParagraphFont"/>
          <w:rFonts w:eastAsia="Cambria" w:cs="Cambria" w:ascii="Cambria" w:hAnsi="Cambria"/>
          <w:i/>
        </w:rPr>
        <w:t>X</w:t>
      </w:r>
      <w:r>
        <w:rPr>
          <w:rStyle w:val="DefaultParagraphFont"/>
          <w:rFonts w:eastAsia="Cambria" w:cs="Cambria" w:ascii="Cambria" w:hAnsi="Cambria"/>
          <w:i/>
          <w:position w:val="-1"/>
          <w:sz w:val="13"/>
        </w:rPr>
        <w:t>i</w:t>
      </w:r>
      <w:r>
        <w:rPr/>
        <w:t>.</w:t>
      </w:r>
    </w:p>
    <w:p>
      <w:pPr>
        <w:pStyle w:val="Normal1"/>
        <w:ind w:left="12" w:right="6" w:firstLine="397"/>
        <w:rPr/>
      </w:pPr>
      <w:r>
        <w:rPr/>
        <w:t xml:space="preserve">В качестве начального значения </w:t>
      </w:r>
      <w:r>
        <w:rPr>
          <w:rStyle w:val="DefaultParagraphFont"/>
          <w:rFonts w:eastAsia="Cambria" w:cs="Cambria" w:ascii="Cambria" w:hAnsi="Cambria"/>
          <w:i/>
        </w:rPr>
        <w:t xml:space="preserve">h </w:t>
      </w:r>
      <w:r>
        <w:rPr/>
        <w:t xml:space="preserve">можно использовать не нуль, а какое-либо «магическое» число, но это не имеет большого значения. В данном алгоритме значение </w:t>
      </w:r>
      <w:r>
        <w:rPr>
          <w:rStyle w:val="DefaultParagraphFont"/>
          <w:rFonts w:eastAsia="Cambria" w:cs="Cambria" w:ascii="Cambria" w:hAnsi="Cambria"/>
          <w:i/>
        </w:rPr>
        <w:t>h</w:t>
      </w:r>
      <w:r>
        <w:rPr/>
        <w:t>, полученное на предыдущей итерации, используется в качестве ключа шифра в следующей итерации. Поэтому неявно полагается, что длина ключа в шифре равна длине блока. Однако, как мы видели при изучении шифра RC6, длина ключа может значительно превышать размер блока (в RC6 при максимальной длине блока 256 бит длина ключа может достигать 255 байт, или 2040 бит). В таких случаях более эффективен другой алгоритм.</w:t>
      </w:r>
    </w:p>
    <w:p>
      <w:pPr>
        <w:pStyle w:val="Normal1"/>
        <w:spacing w:before="0" w:after="169"/>
        <w:ind w:left="12" w:right="6" w:firstLine="397"/>
        <w:rPr/>
      </w:pPr>
      <w:r>
        <w:rPr/>
        <w:t xml:space="preserve">В этом алгоритме сообщение вначале представляется в виде последовательности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rPr>
        <w:t>,...,X</w:t>
      </w:r>
      <w:r>
        <w:rPr>
          <w:rStyle w:val="DefaultParagraphFont"/>
          <w:rFonts w:eastAsia="Cambria" w:cs="Cambria" w:ascii="Cambria" w:hAnsi="Cambria"/>
          <w:i/>
          <w:position w:val="-1"/>
          <w:sz w:val="13"/>
        </w:rPr>
        <w:t>m</w:t>
      </w:r>
      <w:r>
        <w:rPr/>
        <w:t xml:space="preserve">, в которой размер каждого элемента равен длине ключа в шифре. Последний элемент заполняется так же, как и в первом алгоритме. Значение хеш-функции </w:t>
      </w:r>
      <w:r>
        <w:rPr>
          <w:rStyle w:val="DefaultParagraphFont"/>
          <w:rFonts w:eastAsia="Cambria" w:cs="Cambria" w:ascii="Cambria" w:hAnsi="Cambria"/>
          <w:i/>
        </w:rPr>
        <w:t xml:space="preserve">h </w:t>
      </w:r>
      <w:r>
        <w:rPr/>
        <w:t>вычисляется следующим образом:</w:t>
      </w:r>
    </w:p>
    <w:p>
      <w:pPr>
        <w:pStyle w:val="Normal1"/>
        <w:spacing w:lineRule="auto" w:line="266" w:before="0" w:after="69"/>
        <w:ind w:left="716" w:hanging="10"/>
        <w:rPr/>
      </w:pPr>
      <w:r>
        <w:rPr>
          <w:rStyle w:val="DefaultParagraphFont"/>
          <w:rFonts w:eastAsia="Cambria" w:cs="Cambria" w:ascii="Cambria" w:hAnsi="Cambria"/>
          <w:i/>
        </w:rPr>
        <w:t xml:space="preserve">h </w:t>
      </w:r>
      <w:r>
        <w:rPr>
          <w:rStyle w:val="DefaultParagraphFont"/>
          <w:rFonts w:eastAsia="Cambria" w:cs="Cambria" w:ascii="Cambria" w:hAnsi="Cambria"/>
        </w:rPr>
        <w:t>← 0</w:t>
      </w:r>
      <w:r>
        <w:rPr/>
        <w:t>;</w:t>
      </w:r>
    </w:p>
    <w:p>
      <w:pPr>
        <w:pStyle w:val="Normal1"/>
        <w:spacing w:lineRule="auto" w:line="266" w:before="0" w:after="220"/>
        <w:ind w:left="1049" w:right="3289" w:hanging="363"/>
        <w:rPr/>
      </w:pPr>
      <w:r>
        <w:rPr/>
        <w:t xml:space="preserve">FOR </w:t>
      </w:r>
      <w:r>
        <w:rPr>
          <w:rStyle w:val="DefaultParagraphFont"/>
          <w:rFonts w:eastAsia="Cambria" w:cs="Cambria" w:ascii="Cambria" w:hAnsi="Cambria"/>
          <w:i/>
        </w:rPr>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 xml:space="preserve">,...,m </w:t>
      </w:r>
      <w:r>
        <w:rPr/>
        <w:t xml:space="preserve">DO </w:t>
      </w:r>
      <w:r>
        <w:rPr>
          <w:rStyle w:val="DefaultParagraphFont"/>
          <w:rFonts w:eastAsia="Cambria" w:cs="Cambria" w:ascii="Cambria" w:hAnsi="Cambria"/>
          <w:i/>
        </w:rPr>
        <w:t xml:space="preserve">h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X</w:t>
      </w:r>
      <w:r>
        <w:rPr>
          <w:rStyle w:val="DefaultParagraphFont"/>
          <w:rFonts w:eastAsia="Cambria" w:cs="Cambria" w:ascii="Cambria" w:hAnsi="Cambria"/>
          <w:i/>
          <w:position w:val="-1"/>
          <w:sz w:val="10"/>
          <w:sz w:val="15"/>
        </w:rPr>
        <w:t>i</w:t>
      </w:r>
      <w:r>
        <w:rPr>
          <w:rStyle w:val="DefaultParagraphFont"/>
          <w:rFonts w:eastAsia="Cambria" w:cs="Cambria" w:ascii="Cambria" w:hAnsi="Cambria"/>
        </w:rPr>
        <w:t>(</w:t>
      </w:r>
      <w:r>
        <w:rPr>
          <w:rStyle w:val="DefaultParagraphFont"/>
          <w:rFonts w:eastAsia="Cambria" w:cs="Cambria" w:ascii="Cambria" w:hAnsi="Cambria"/>
          <w:i/>
        </w:rPr>
        <w:t>h</w:t>
      </w:r>
      <w:r>
        <w:rPr>
          <w:rStyle w:val="DefaultParagraphFont"/>
          <w:rFonts w:eastAsia="Cambria" w:cs="Cambria" w:ascii="Cambria" w:hAnsi="Cambria"/>
        </w:rPr>
        <w:t xml:space="preserve">) ⊕ </w:t>
      </w:r>
      <w:r>
        <w:rPr>
          <w:rStyle w:val="DefaultParagraphFont"/>
          <w:rFonts w:eastAsia="Cambria" w:cs="Cambria" w:ascii="Cambria" w:hAnsi="Cambria"/>
          <w:i/>
        </w:rPr>
        <w:t>h</w:t>
      </w:r>
      <w:r>
        <w:rPr/>
        <w:t>.</w:t>
      </w:r>
    </w:p>
    <w:p>
      <w:pPr>
        <w:pStyle w:val="Normal1"/>
        <w:ind w:left="12" w:right="6" w:hanging="0"/>
        <w:rPr/>
      </w:pPr>
      <w:r>
        <w:rPr/>
        <w:t>Здесь уже элементы сообщения выполняют роль ключей в шифре.</w:t>
      </w:r>
    </w:p>
    <w:p>
      <w:pPr>
        <w:sectPr>
          <w:headerReference w:type="even" r:id="rId193"/>
          <w:headerReference w:type="default" r:id="rId194"/>
          <w:type w:val="nextPage"/>
          <w:pgSz w:w="6800" w:h="10400"/>
          <w:pgMar w:left="274" w:right="286" w:gutter="0" w:header="187" w:top="210" w:footer="0" w:bottom="720"/>
          <w:pgNumType w:fmt="decimal"/>
          <w:formProt w:val="false"/>
          <w:textDirection w:val="lrTb"/>
          <w:docGrid w:type="default" w:linePitch="600" w:charSpace="36864"/>
        </w:sectPr>
        <w:pStyle w:val="Normal1"/>
        <w:ind w:left="12" w:right="6" w:firstLine="397"/>
        <w:rPr/>
      </w:pPr>
      <w:r>
        <w:rPr/>
        <w:t>Представленные алгоритмы вычисления хеш-функций удовлетворяют всем четырем требованиям, предъявляемым к криптографическим хеш-функциям, в предположении стойкости используемых блоковых шифров (см. [26, 28]).</w:t>
      </w:r>
      <w:r>
        <w:br w:type="page"/>
      </w:r>
    </w:p>
    <w:p>
      <w:pPr>
        <w:pStyle w:val="Normal1"/>
        <w:spacing w:lineRule="auto" w:line="268" w:before="0" w:after="1829"/>
        <w:ind w:left="1236" w:hanging="1247"/>
        <w:jc w:val="left"/>
        <w:rPr/>
      </w:pPr>
      <w:r>
        <w:rPr>
          <w:rStyle w:val="DefaultParagraphFont"/>
          <w:sz w:val="24"/>
        </w:rPr>
        <w:t>Глава 9.</w:t>
        <w:tab/>
        <w:t>СЛУЧАЙНЫЕ ЧИСЛА В КРИПТОГРАФИИ</w:t>
      </w:r>
    </w:p>
    <w:p>
      <w:pPr>
        <w:pStyle w:val="2"/>
        <w:tabs>
          <w:tab w:val="left" w:pos="-11" w:leader="none"/>
          <w:tab w:val="center" w:pos="1258" w:leader="none"/>
        </w:tabs>
        <w:spacing w:lineRule="auto" w:line="268" w:before="0" w:after="116"/>
        <w:ind w:left="-11" w:hanging="0"/>
        <w:rPr/>
      </w:pPr>
      <w:r>
        <w:rPr>
          <w:rStyle w:val="DefaultParagraphFont"/>
          <w:sz w:val="24"/>
        </w:rPr>
        <w:t>9.1.</w:t>
        <w:tab/>
        <w:t>Введение</w:t>
      </w:r>
    </w:p>
    <w:p>
      <w:pPr>
        <w:pStyle w:val="Normal1"/>
        <w:ind w:left="12" w:right="6" w:hanging="0"/>
        <w:rPr/>
      </w:pPr>
      <w:r>
        <w:rPr/>
        <w:t>Мы видели в предыдущих главах, что случайные и псевдослучайные числа играют довольно важную роль в криптографии. Например, при описании многих протоколов мы встречались с необходимостью генерировать большие случайные числа или слова, используемые как секретные ключи. Вспомним также и шифр Вернама, совершенная секретность которого базируется на том, что ключевая последовательность состоит из равновероятных и независимых символов. Естественно, что задача генерирования последовательностей случайных чисел представляет большой интерес для разработчиков криптосистем. Более того, с развитием криптографии выяснилось, что многие фундаментальные проблемы этой науки тесно связаны с генерированием и тестированием случайных чисел. Например, возможность построения надежных генераторов псевдослучайных чисел связана с проблемой существования односторонних функций, а одна из атак на блоковые шифры базируется на статистических тестах, предназначенных для выявления отклонений от случайности.</w:t>
      </w:r>
    </w:p>
    <w:p>
      <w:pPr>
        <w:pStyle w:val="Normal1"/>
        <w:ind w:left="12" w:right="6" w:firstLine="397"/>
        <w:rPr/>
      </w:pPr>
      <w:r>
        <w:rPr/>
        <w:t>В данной главе мы попытаемся познакомить читателя с основными задачами, идеями и методами, связанными с генерированием и тестированием случайных чисел в криптографии. Мы начнем с основного вопроса: что такое случайное число или, более общо, последовательность случайных чисел? Пожалуй, первое, что приходит в голову — это последовательность, полученная при помощи подбрасываний симметричной монеты, если ее стороны пометить, скажем, нулем и единицей. Именно это определение, или, скорее понятие, и взято за основное, «первичное». Более формально, в качестве случайных чисел в криптографии рассматриваются последовательности из нулей и единиц, в которых появление символов независимо и их вероятности равны. (Мы иногда для краткости будем называть такие последовательности «абсолютно» случайными или просто случайны-</w:t>
      </w:r>
    </w:p>
    <w:p>
      <w:pPr>
        <w:pStyle w:val="3"/>
        <w:tabs>
          <w:tab w:val="left" w:pos="-5" w:leader="none"/>
        </w:tabs>
        <w:ind w:left="-5" w:hanging="0"/>
        <w:rPr/>
      </w:pPr>
      <w:r>
        <w:rPr/>
        <w:t>9.1. Введение</w:t>
      </w:r>
    </w:p>
    <w:p>
      <w:pPr>
        <w:pStyle w:val="Normal1"/>
        <w:ind w:left="12" w:right="6" w:hanging="0"/>
        <w:rPr/>
      </w:pPr>
      <w:r>
        <w:rPr/>
        <w:t>ми, если это не будет приводить к путанице.) Другие случайные числа, скажем, целые числа из некоторого диапазона, легко получить из последовательности случайных нулей и единиц и мы не будем останавливаться на этом вопросе.</w:t>
      </w:r>
    </w:p>
    <w:p>
      <w:pPr>
        <w:pStyle w:val="Normal1"/>
        <w:ind w:left="12" w:right="6" w:firstLine="397"/>
        <w:rPr/>
      </w:pPr>
      <w:r>
        <w:rPr/>
        <w:t>Следущий вопрос, на котором мы остановимся — как генерировать случайные числа? В «обычной» жизни люди иногда используют случайные числа, получая их путем подбрасывания монеты или игральной кости, «вытягивания» игральной карты из колоды и т.п. Очевидно, эти способы мало пригодны в криптосистемах, где требуется производить большие последовательности случайных чисел с высокой скоростью. Для этой цели можно использовать другие физические процессы, обладающие высокой производительностью и сравнительно легко сочетающиеся с компьютерными системами. Например, в качестве физических процессов, содержащих «случайную» составляющую, можно использовать шумы, возникающие в электрических цепях и их элементах, счетчики физических частиц, движения манипулятора-мыши в руке человека, работающего за компьютером, и т.д. и т.п. Одна из основных задач, возникающих при использовании «физических» генераторов — преобразование порождаемых ими последовательностей в абсолютно случайные. Она будет кратко рассмотрена в следующем разделе.</w:t>
      </w:r>
    </w:p>
    <w:p>
      <w:pPr>
        <w:pStyle w:val="Normal1"/>
        <w:ind w:left="12" w:right="6" w:firstLine="397"/>
        <w:rPr/>
      </w:pPr>
      <w:r>
        <w:rPr/>
        <w:t>Пожалуй самый популярный способ получения случайных чисел не связан с наблюдениями за каким-либо сложным физическим процессом, а базируется на проведении вычислений, (например, как в рассмотренном ранее потоковом шифре RC4). Получаемые таким способом числа нызываются псевдослучайными, что подчеркивает некоторое присущее им радикальное отличие от «истинно» случайных чисел. Действительно, мы не можем предсказать значение «истинно» случайного числа (генерируемого, скажем, физическим датчиком) до его появления, однако можем легко вычислить все значения, порождаемые псевдослучайным генератором. Это кардинальное различие легко видеть в случае генерирования ключа в системах передачи информации: даже если передатчик и приемник используют идентичные физические генераторы для символов ключа, они не получат одинаковые последовательности чисел (а если это маловероятное событие и произойдет, то они не узнают о его наступлении). Поэтому-то и требуется передавать порожденную физическим генератором последовательность от передатчика к приемнику по защищенному каналу. С другой стороны, используя одинаковые генераторы псевдослучайных чисел, приемник и передатчик могут легко получить одинаковые последовательности. В разд. 9.3 мы рассмотрим некоторые вопросы, связанные с псевдослучайными числами.</w:t>
      </w:r>
    </w:p>
    <w:p>
      <w:pPr>
        <w:pStyle w:val="Normal1"/>
        <w:ind w:left="12" w:right="6" w:firstLine="397"/>
        <w:rPr/>
      </w:pPr>
      <w:r>
        <w:rPr/>
        <w:t xml:space="preserve">К качеству случайных чисел, используемых в криптографии, предъявляются высокие требования. Прежде всего, требуется исключить возможные статистические отклонения от эталона: вероятности порождения нуля и единицы должны быть в точности равны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 xml:space="preserve">2 </w:t>
      </w:r>
      <w:r>
        <w:rPr/>
        <w:t>и генерируемые числа должны быть независимы. Для выявления таких отклонений используются специальные статистические методы, или тесты, которых к настоящему времени разработано довольно много. Так, Национальный институт стандартов и технологий США (NIST) рекомендует 16 таких тестов для применения в криптосистемах [29]. Мы также рассмотрим некоторые тесты в разд. 9.4.</w:t>
      </w:r>
    </w:p>
    <w:p>
      <w:pPr>
        <w:pStyle w:val="Normal1"/>
        <w:spacing w:before="0" w:after="452"/>
        <w:ind w:left="12" w:right="6" w:firstLine="397"/>
        <w:rPr/>
      </w:pPr>
      <w:r>
        <w:rPr/>
        <w:t>Как мы уже отмечали ранее, многие разделы криптографии идейно связаны, причем иногда эти связи далеко не очевидны. Пример такой взаимосвязи дан в последнем разделе этой главы, где мы опишем атаку на блоковые шифры, которая тесно связана со случайными числами и статистическими тестами.</w:t>
      </w:r>
    </w:p>
    <w:p>
      <w:pPr>
        <w:pStyle w:val="Normal1"/>
        <w:tabs>
          <w:tab w:val="center" w:pos="3245" w:leader="none"/>
        </w:tabs>
        <w:spacing w:lineRule="auto" w:line="268" w:before="0" w:after="160"/>
        <w:ind w:left="-11" w:hanging="0"/>
        <w:jc w:val="left"/>
        <w:rPr/>
      </w:pPr>
      <w:r>
        <w:rPr>
          <w:rStyle w:val="DefaultParagraphFont"/>
          <w:sz w:val="24"/>
        </w:rPr>
        <w:t>9.2.</w:t>
        <w:tab/>
        <w:t>Задачи, возникающие при использовании</w:t>
      </w:r>
    </w:p>
    <w:p>
      <w:pPr>
        <w:pStyle w:val="2"/>
        <w:tabs>
          <w:tab w:val="left" w:pos="676" w:leader="none"/>
        </w:tabs>
        <w:spacing w:lineRule="auto" w:line="268" w:before="0" w:after="160"/>
        <w:ind w:left="676" w:hanging="687"/>
        <w:rPr/>
      </w:pPr>
      <w:r>
        <w:rPr>
          <w:rStyle w:val="DefaultParagraphFont"/>
          <w:sz w:val="24"/>
        </w:rPr>
        <w:t>физических генераторов случайных чисел</w:t>
      </w:r>
    </w:p>
    <w:p>
      <w:pPr>
        <w:pStyle w:val="Normal1"/>
        <w:ind w:left="12" w:right="6" w:hanging="0"/>
        <w:rPr/>
      </w:pPr>
      <w:r>
        <w:rPr/>
        <w:t>Мы будем считать, что физический генератор первоначально порождает последовательность из нулей и единиц, которые, вообще говоря, могут быть неравновероятны и/или зависимы. Такие последовательности необходимо преобразовывать в равновероятные и независимые и только после этого применять в криптосистемах. (Иногда такое преобразование называется «очисткой» или «стандартизацией».) При этом обычно рассматриваются отдельно методы преобразования для двух случаев: в первом считают, что символы исходной последовательности независимы, но, возможно, не равновероятны, а во втором случае предполагают, что символы могут быть и зависимы. Мы рассмотрим только методы решения первой задачи, что объясняется двумя причинами: во-первых, для многих физических генераторов (скажем, базирующихся на оценке интенсивности какого-либо физического процесса) показания, полученные в разные, непересекающиеся, интервалы времени, можно считать независимыми. Во-вторых, известные методы преобразования зависимых последовательностей</w:t>
      </w:r>
    </w:p>
    <w:p>
      <w:pPr>
        <w:pStyle w:val="3"/>
        <w:tabs>
          <w:tab w:val="left" w:pos="-5" w:leader="none"/>
        </w:tabs>
        <w:ind w:left="-5" w:hanging="0"/>
        <w:rPr/>
      </w:pPr>
      <w:r>
        <w:rPr/>
        <w:t>9.2. Использование физических генераторов</w:t>
      </w:r>
    </w:p>
    <w:p>
      <w:pPr>
        <w:pStyle w:val="Normal1"/>
        <w:ind w:left="12" w:right="6" w:hanging="0"/>
        <w:rPr/>
      </w:pPr>
      <w:r>
        <w:rPr/>
        <w:t>в независимые являются только приближенными — у них символы получаемой последовательности только «почти» независимы. Кроме того, авторам неизвестны примеры практического применения в криптосистемах методов преобразования зависимых последовательностей символов в независимые. Хотя отметим, что эта задача привлекает внимание многих исследователей и для ее решения предложено много интересных и остроумных алгоритмов.</w:t>
      </w:r>
    </w:p>
    <w:p>
      <w:pPr>
        <w:pStyle w:val="Normal1"/>
        <w:ind w:left="12" w:right="6" w:firstLine="397"/>
        <w:rPr/>
      </w:pPr>
      <w:r>
        <w:rPr/>
        <w:t>Итак, в оставшейся части этого раздела мы рассмотрим методы преобразования последовательностей независимых нулей и единиц, вероятности порождения которых, возможно, не равны.</w:t>
      </w:r>
    </w:p>
    <w:p>
      <w:pPr>
        <w:pStyle w:val="Normal1"/>
        <w:spacing w:before="0" w:after="72"/>
        <w:ind w:left="12" w:right="6" w:firstLine="397"/>
        <w:rPr/>
      </w:pPr>
      <w:r>
        <w:rPr/>
        <w:t xml:space="preserve">Фон Нейман (John von Neumann) впервые рассмотрел эту задачу и предложил первый алгоритм для ее решения. Для его описания мы введем следующие обозначения: дан бернуллиевский источник, порождающий символы из алфавитаи </w:t>
      </w:r>
      <w:r>
        <w:rPr>
          <w:rStyle w:val="DefaultParagraphFont"/>
          <w:rFonts w:eastAsia="Cambria" w:cs="Cambria" w:ascii="Cambria" w:hAnsi="Cambria"/>
          <w:i/>
        </w:rPr>
        <w:t xml:space="preserve">p </w:t>
      </w:r>
      <w:r>
        <w:rPr/>
        <w:t xml:space="preserve">соответственно, </w:t>
      </w:r>
      <w:r>
        <w:rPr>
          <w:rStyle w:val="DefaultParagraphFont"/>
          <w:rFonts w:eastAsia="Cambria" w:cs="Cambria" w:ascii="Cambria" w:hAnsi="Cambria"/>
        </w:rPr>
        <w:t xml:space="preserve">0 </w:t>
      </w:r>
      <w:r>
        <w:rPr>
          <w:rStyle w:val="DefaultParagraphFont"/>
          <w:rFonts w:eastAsia="Cambria" w:cs="Cambria" w:ascii="Cambria" w:hAnsi="Cambria"/>
          <w:i/>
        </w:rPr>
        <w:t xml:space="preserve">&lt; p &lt; </w:t>
      </w:r>
      <w:r>
        <w:rPr>
          <w:rStyle w:val="DefaultParagraphFont"/>
          <w:rFonts w:eastAsia="Cambria" w:cs="Cambria" w:ascii="Cambria" w:hAnsi="Cambria"/>
        </w:rPr>
        <w:t>1</w:t>
      </w:r>
      <w:r>
        <w:rPr/>
        <w:t>, причем</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i/>
          <w:position w:val="-2"/>
          <w:sz w:val="20"/>
          <w:sz w:val="31"/>
        </w:rPr>
        <w:t>p</w:t>
      </w:r>
      <w:r>
        <w:rPr>
          <w:rStyle w:val="DefaultParagraphFont"/>
          <w:rFonts w:eastAsia="Cambria" w:cs="Cambria" w:ascii="Cambria" w:hAnsi="Cambria"/>
        </w:rPr>
        <w:t>1}</w:t>
      </w:r>
      <w:r>
        <w:rPr/>
        <w:t xml:space="preserve">может быть неизвестно.с вероятностями </w:t>
      </w:r>
      <w:r>
        <w:rPr>
          <w:rStyle w:val="DefaultParagraphFont"/>
          <w:rFonts w:eastAsia="Cambria" w:cs="Cambria" w:ascii="Cambria" w:hAnsi="Cambria"/>
        </w:rPr>
        <w:t xml:space="preserve">1 − </w:t>
      </w:r>
      <w:r>
        <w:rPr>
          <w:rStyle w:val="DefaultParagraphFont"/>
          <w:rFonts w:eastAsia="Cambria" w:cs="Cambria" w:ascii="Cambria" w:hAnsi="Cambria"/>
          <w:i/>
        </w:rPr>
        <w:t>p</w:t>
      </w:r>
    </w:p>
    <w:p>
      <w:pPr>
        <w:pStyle w:val="Normal1"/>
        <w:ind w:left="12" w:right="6" w:hanging="0"/>
        <w:rPr/>
      </w:pPr>
      <w:r>
        <w:rPr/>
        <w:t>Требуется преобразовать (или закодировать) порождаемую источником последовательность в такую, где вероятности появления нуля и единицы равны, т.е. в абсолютно случайную.</w:t>
      </w:r>
    </w:p>
    <w:p>
      <w:pPr>
        <w:pStyle w:val="Normal1"/>
        <w:spacing w:before="0" w:after="164"/>
        <w:ind w:left="12" w:right="6" w:firstLine="397"/>
        <w:rPr/>
      </w:pPr>
      <w:r>
        <w:rPr/>
        <w:t>Фон Нейман предложил следующий метод: исходная последовательность разбивается на блоки (слова) длины 2, которые кодируются по следующему правилу:</w:t>
      </w:r>
    </w:p>
    <w:p>
      <w:pPr>
        <w:pStyle w:val="Normal1"/>
        <w:tabs>
          <w:tab w:val="center" w:pos="1558" w:leader="none"/>
          <w:tab w:val="center" w:pos="2474" w:leader="none"/>
          <w:tab w:val="center" w:pos="3371" w:leader="none"/>
          <w:tab w:val="center" w:pos="4287" w:leader="none"/>
          <w:tab w:val="right" w:pos="6253" w:leader="none"/>
        </w:tabs>
        <w:spacing w:lineRule="auto" w:line="264" w:before="0" w:after="226"/>
        <w:ind w:left="0" w:hanging="0"/>
        <w:jc w:val="left"/>
        <w:rPr/>
      </w:pPr>
      <w:r>
        <w:rPr>
          <w:rStyle w:val="DefaultParagraphFont"/>
          <w:sz w:val="22"/>
        </w:rPr>
        <w:tab/>
      </w:r>
      <w:r>
        <w:rPr>
          <w:rStyle w:val="DefaultParagraphFont"/>
          <w:rFonts w:eastAsia="Cambria" w:cs="Cambria" w:ascii="Cambria" w:hAnsi="Cambria"/>
        </w:rPr>
        <w:t>00 → Λ</w:t>
      </w:r>
      <w:r>
        <w:rPr>
          <w:rStyle w:val="DefaultParagraphFont"/>
          <w:rFonts w:eastAsia="Cambria" w:cs="Cambria" w:ascii="Cambria" w:hAnsi="Cambria"/>
          <w:i/>
        </w:rPr>
        <w:t>,</w:t>
        <w:tab/>
      </w:r>
      <w:r>
        <w:rPr>
          <w:rStyle w:val="DefaultParagraphFont"/>
          <w:rFonts w:eastAsia="Cambria" w:cs="Cambria" w:ascii="Cambria" w:hAnsi="Cambria"/>
        </w:rPr>
        <w:t>01 → 0</w:t>
      </w:r>
      <w:r>
        <w:rPr>
          <w:rStyle w:val="DefaultParagraphFont"/>
          <w:rFonts w:eastAsia="Cambria" w:cs="Cambria" w:ascii="Cambria" w:hAnsi="Cambria"/>
          <w:i/>
        </w:rPr>
        <w:t>,</w:t>
        <w:tab/>
      </w:r>
      <w:r>
        <w:rPr>
          <w:rStyle w:val="DefaultParagraphFont"/>
          <w:rFonts w:eastAsia="Cambria" w:cs="Cambria" w:ascii="Cambria" w:hAnsi="Cambria"/>
        </w:rPr>
        <w:t>10 → 1</w:t>
      </w:r>
      <w:r>
        <w:rPr>
          <w:rStyle w:val="DefaultParagraphFont"/>
          <w:rFonts w:eastAsia="Cambria" w:cs="Cambria" w:ascii="Cambria" w:hAnsi="Cambria"/>
          <w:i/>
        </w:rPr>
        <w:t>,</w:t>
        <w:tab/>
      </w:r>
      <w:r>
        <w:rPr>
          <w:rStyle w:val="DefaultParagraphFont"/>
          <w:rFonts w:eastAsia="Cambria" w:cs="Cambria" w:ascii="Cambria" w:hAnsi="Cambria"/>
        </w:rPr>
        <w:t>11 → Λ</w:t>
      </w:r>
      <w:r>
        <w:rPr>
          <w:rStyle w:val="DefaultParagraphFont"/>
          <w:rFonts w:eastAsia="Cambria" w:cs="Cambria" w:ascii="Cambria" w:hAnsi="Cambria"/>
          <w:i/>
        </w:rPr>
        <w:t>,</w:t>
        <w:tab/>
      </w:r>
      <w:r>
        <w:rPr/>
        <w:t>(9.1)</w:t>
      </w:r>
    </w:p>
    <w:p>
      <w:pPr>
        <w:pStyle w:val="Normal1"/>
        <w:ind w:left="12" w:right="6" w:hanging="0"/>
        <w:rPr/>
      </w:pPr>
      <w:r>
        <w:rPr/>
        <w:t xml:space="preserve">где </w:t>
      </w:r>
      <w:r>
        <w:rPr>
          <w:rStyle w:val="DefaultParagraphFont"/>
          <w:rFonts w:eastAsia="Cambria" w:cs="Cambria" w:ascii="Cambria" w:hAnsi="Cambria"/>
        </w:rPr>
        <w:t xml:space="preserve">Λ </w:t>
      </w:r>
      <w:r>
        <w:rPr/>
        <w:t xml:space="preserve">обозначает пустое слово. Например, порождаемая последовательность </w:t>
      </w:r>
      <w:r>
        <w:rPr>
          <w:rStyle w:val="DefaultParagraphFont"/>
          <w:rFonts w:eastAsia="Cambria" w:cs="Cambria" w:ascii="Cambria" w:hAnsi="Cambria"/>
        </w:rPr>
        <w:t xml:space="preserve">00 01 11 10 00 00 01 </w:t>
      </w:r>
      <w:r>
        <w:rPr/>
        <w:t xml:space="preserve">будет трансформирована в абсолютно случайную последовательность </w:t>
      </w:r>
      <w:r>
        <w:rPr>
          <w:rStyle w:val="DefaultParagraphFont"/>
          <w:rFonts w:eastAsia="Cambria" w:cs="Cambria" w:ascii="Cambria" w:hAnsi="Cambria"/>
        </w:rPr>
        <w:t>010</w:t>
      </w:r>
      <w:r>
        <w:rPr/>
        <w:t xml:space="preserve">. Здесь первый нуль соответствует второму блоку, т.е. </w:t>
      </w:r>
      <w:r>
        <w:rPr>
          <w:rStyle w:val="DefaultParagraphFont"/>
          <w:rFonts w:eastAsia="Cambria" w:cs="Cambria" w:ascii="Cambria" w:hAnsi="Cambria"/>
        </w:rPr>
        <w:t>01</w:t>
      </w:r>
      <w:r>
        <w:rPr/>
        <w:t xml:space="preserve">, единица соответствует четвертому блоку, а второй нуль — последнему блоку. Так как вероятности порождения слов </w:t>
      </w:r>
      <w:r>
        <w:rPr>
          <w:rStyle w:val="DefaultParagraphFont"/>
          <w:rFonts w:eastAsia="Cambria" w:cs="Cambria" w:ascii="Cambria" w:hAnsi="Cambria"/>
        </w:rPr>
        <w:t xml:space="preserve">01 </w:t>
      </w:r>
      <w:r>
        <w:rPr/>
        <w:t xml:space="preserve">и </w:t>
      </w:r>
      <w:r>
        <w:rPr>
          <w:rStyle w:val="DefaultParagraphFont"/>
          <w:rFonts w:eastAsia="Cambria" w:cs="Cambria" w:ascii="Cambria" w:hAnsi="Cambria"/>
        </w:rPr>
        <w:t xml:space="preserve">10 </w:t>
      </w:r>
      <w:r>
        <w:rPr/>
        <w:t xml:space="preserve">совпадают (они равны </w:t>
      </w:r>
      <w:r>
        <w:rPr>
          <w:rStyle w:val="DefaultParagraphFont"/>
          <w:rFonts w:eastAsia="Cambria" w:cs="Cambria" w:ascii="Cambria" w:hAnsi="Cambria"/>
          <w:i/>
        </w:rPr>
        <w:t>p</w:t>
      </w:r>
      <w:r>
        <w:rPr>
          <w:rStyle w:val="DefaultParagraphFont"/>
          <w:rFonts w:eastAsia="Cambria" w:cs="Cambria" w:ascii="Cambria" w:hAnsi="Cambria"/>
        </w:rPr>
        <w:t>(1−</w:t>
      </w:r>
      <w:r>
        <w:rPr>
          <w:rStyle w:val="DefaultParagraphFont"/>
          <w:rFonts w:eastAsia="Cambria" w:cs="Cambria" w:ascii="Cambria" w:hAnsi="Cambria"/>
          <w:i/>
        </w:rPr>
        <w:t>p</w:t>
      </w:r>
      <w:r>
        <w:rPr>
          <w:rStyle w:val="DefaultParagraphFont"/>
          <w:rFonts w:eastAsia="Cambria" w:cs="Cambria" w:ascii="Cambria" w:hAnsi="Cambria"/>
        </w:rPr>
        <w:t xml:space="preserve">) </w:t>
      </w:r>
      <w:r>
        <w:rPr/>
        <w:t xml:space="preserve">и </w:t>
      </w:r>
      <w:r>
        <w:rPr>
          <w:rStyle w:val="DefaultParagraphFont"/>
          <w:rFonts w:eastAsia="Cambria" w:cs="Cambria" w:ascii="Cambria" w:hAnsi="Cambria"/>
        </w:rPr>
        <w:t>(1−</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p</w:t>
      </w:r>
      <w:r>
        <w:rPr/>
        <w:t>), то, очевидно, в результате преобразования получается абсолютно случайная последовательность.</w:t>
      </w:r>
    </w:p>
    <w:p>
      <w:pPr>
        <w:pStyle w:val="Normal1"/>
        <w:spacing w:before="0" w:after="131"/>
        <w:ind w:left="12" w:right="6" w:firstLine="397"/>
        <w:rPr/>
      </w:pPr>
      <w:r>
        <w:rPr/>
        <w:t xml:space="preserve">Из приведенного примера виден и недостаток метода, задаваемого правилом (9.1) — результирующая последовательность намного короче исходной. Точнее, легко видеть, что из </w:t>
      </w:r>
      <w:r>
        <w:rPr>
          <w:rStyle w:val="DefaultParagraphFont"/>
          <w:rFonts w:eastAsia="Cambria" w:cs="Cambria" w:ascii="Cambria" w:hAnsi="Cambria"/>
          <w:i/>
        </w:rPr>
        <w:t xml:space="preserve">t </w:t>
      </w:r>
      <w:r>
        <w:rPr/>
        <w:t xml:space="preserve">исходных символов получается последовательность из </w:t>
      </w:r>
      <w:r>
        <w:rPr>
          <w:rStyle w:val="DefaultParagraphFont"/>
          <w:rFonts w:eastAsia="Cambria" w:cs="Cambria" w:ascii="Cambria" w:hAnsi="Cambria"/>
          <w:i/>
        </w:rPr>
        <w:t>tp</w:t>
      </w:r>
      <w:r>
        <w:rPr>
          <w:rStyle w:val="DefaultParagraphFont"/>
          <w:rFonts w:eastAsia="Cambria" w:cs="Cambria" w:ascii="Cambria" w:hAnsi="Cambria"/>
        </w:rPr>
        <w:t>(1 −</w:t>
      </w:r>
      <w:r>
        <w:rPr/>
        <w:t>символов в среднем получа-</w:t>
      </w:r>
      <w:r>
        <w:rPr>
          <w:rStyle w:val="DefaultParagraphFont"/>
          <w:rFonts w:eastAsia="Cambria" w:cs="Cambria" w:ascii="Cambria" w:hAnsi="Cambria"/>
          <w:i/>
        </w:rPr>
        <w:t>p</w:t>
      </w:r>
      <w:r>
        <w:rPr>
          <w:rStyle w:val="DefaultParagraphFont"/>
          <w:rFonts w:eastAsia="Cambria" w:cs="Cambria" w:ascii="Cambria" w:hAnsi="Cambria"/>
        </w:rPr>
        <w:t xml:space="preserve">) </w:t>
      </w:r>
      <w:r>
        <w:rPr/>
        <w:t>независимых символов.</w:t>
      </w:r>
    </w:p>
    <w:p>
      <w:pPr>
        <w:pStyle w:val="Normal1"/>
        <w:ind w:left="12" w:right="2255" w:hanging="0"/>
        <w:rPr/>
      </w:pPr>
      <w:r>
        <w:rPr/>
        <w:t xml:space="preserve">Например, если </w:t>
      </w:r>
      <w:r>
        <w:rPr>
          <w:rStyle w:val="DefaultParagraphFont"/>
          <w:rFonts w:eastAsia="Cambria" w:cs="Cambria" w:ascii="Cambria" w:hAnsi="Cambria"/>
          <w:i/>
          <w:position w:val="-2"/>
          <w:sz w:val="20"/>
          <w:sz w:val="31"/>
        </w:rPr>
        <w:t xml:space="preserve">p </w:t>
      </w:r>
      <w:r>
        <w:rPr/>
        <w:t xml:space="preserve">близко к </w:t>
      </w:r>
      <w:r>
        <w:rPr>
          <w:rStyle w:val="DefaultParagraphFont"/>
          <w:rFonts w:eastAsia="Cambria" w:cs="Cambria" w:ascii="Cambria" w:hAnsi="Cambria"/>
          <w:position w:val="-2"/>
          <w:sz w:val="20"/>
          <w:sz w:val="31"/>
        </w:rPr>
        <w:t>1</w:t>
      </w:r>
      <w:r>
        <w:rPr>
          <w:rStyle w:val="DefaultParagraphFont"/>
          <w:rFonts w:eastAsia="Cambria" w:cs="Cambria" w:ascii="Cambria" w:hAnsi="Cambria"/>
          <w:i/>
          <w:position w:val="-2"/>
          <w:sz w:val="20"/>
          <w:sz w:val="31"/>
        </w:rPr>
        <w:t>/</w:t>
      </w:r>
      <w:r>
        <w:rPr>
          <w:rStyle w:val="DefaultParagraphFont"/>
          <w:rFonts w:eastAsia="Cambria" w:cs="Cambria" w:ascii="Cambria" w:hAnsi="Cambria"/>
          <w:position w:val="-2"/>
          <w:sz w:val="20"/>
          <w:sz w:val="31"/>
        </w:rPr>
        <w:t>2</w:t>
      </w:r>
      <w:r>
        <w:rPr/>
        <w:t xml:space="preserve">, то из </w:t>
      </w:r>
      <w:r>
        <w:rPr>
          <w:rStyle w:val="DefaultParagraphFont"/>
          <w:rFonts w:eastAsia="Cambria" w:cs="Cambria" w:ascii="Cambria" w:hAnsi="Cambria"/>
          <w:i/>
          <w:position w:val="-2"/>
          <w:sz w:val="20"/>
          <w:sz w:val="31"/>
        </w:rPr>
        <w:t xml:space="preserve">t </w:t>
      </w:r>
      <w:r>
        <w:rPr/>
        <w:t xml:space="preserve">ется </w:t>
      </w:r>
      <w:r>
        <w:rPr>
          <w:rStyle w:val="DefaultParagraphFont"/>
          <w:rFonts w:eastAsia="Cambria" w:cs="Cambria" w:ascii="Cambria" w:hAnsi="Cambria"/>
          <w:i/>
        </w:rPr>
        <w:t>t/</w:t>
      </w:r>
      <w:r>
        <w:rPr>
          <w:rStyle w:val="DefaultParagraphFont"/>
          <w:rFonts w:eastAsia="Cambria" w:cs="Cambria" w:ascii="Cambria" w:hAnsi="Cambria"/>
        </w:rPr>
        <w:t>4</w:t>
      </w:r>
      <w:r>
        <w:rPr/>
        <w:t>.</w:t>
      </w:r>
    </w:p>
    <w:p>
      <w:pPr>
        <w:pStyle w:val="Normal1"/>
        <w:ind w:left="12" w:right="6" w:firstLine="397"/>
        <w:rPr/>
      </w:pPr>
      <w:r>
        <w:rPr/>
        <w:t xml:space="preserve">Элайес (Peter Elias) предложил метод преобразования, более экономно расходующий символы исходной последовательности, что достигается за счет перехода к кодированию блоков длины </w:t>
      </w:r>
      <w:r>
        <w:rPr>
          <w:rStyle w:val="DefaultParagraphFont"/>
          <w:rFonts w:eastAsia="Cambria" w:cs="Cambria" w:ascii="Cambria" w:hAnsi="Cambria"/>
          <w:i/>
        </w:rPr>
        <w:t>n</w:t>
      </w:r>
      <w:r>
        <w:rPr/>
        <w:t xml:space="preserve">, </w:t>
      </w:r>
      <w:r>
        <w:rPr>
          <w:rStyle w:val="DefaultParagraphFont"/>
          <w:rFonts w:eastAsia="Cambria" w:cs="Cambria" w:ascii="Cambria" w:hAnsi="Cambria"/>
          <w:i/>
        </w:rPr>
        <w:t xml:space="preserve">n &gt; </w:t>
      </w:r>
      <w:r>
        <w:rPr>
          <w:rStyle w:val="DefaultParagraphFont"/>
          <w:rFonts w:eastAsia="Cambria" w:cs="Cambria" w:ascii="Cambria" w:hAnsi="Cambria"/>
        </w:rPr>
        <w:t xml:space="preserve">2 </w:t>
      </w:r>
      <w:r>
        <w:rPr/>
        <w:t xml:space="preserve">(при </w:t>
      </w:r>
      <w:r>
        <w:rPr>
          <w:rStyle w:val="DefaultParagraphFont"/>
          <w:rFonts w:eastAsia="Cambria" w:cs="Cambria" w:ascii="Cambria" w:hAnsi="Cambria"/>
          <w:i/>
        </w:rPr>
        <w:t xml:space="preserve">n </w:t>
      </w:r>
      <w:r>
        <w:rPr>
          <w:rStyle w:val="DefaultParagraphFont"/>
          <w:rFonts w:eastAsia="Cambria" w:cs="Cambria" w:ascii="Cambria" w:hAnsi="Cambria"/>
        </w:rPr>
        <w:t xml:space="preserve">= 2 </w:t>
      </w:r>
      <w:r>
        <w:rPr/>
        <w:t xml:space="preserve">методы Элайеса и фон Неймана совпадают). Для количественной оценки эффективности метода Элайес ввел величину </w:t>
      </w:r>
      <w:r>
        <w:rPr>
          <w:rStyle w:val="DefaultParagraphFont"/>
          <w:rFonts w:eastAsia="Cambria" w:cs="Cambria" w:ascii="Cambria" w:hAnsi="Cambria"/>
          <w:i/>
        </w:rPr>
        <w:t>η</w:t>
      </w:r>
      <w:r>
        <w:rPr>
          <w:rStyle w:val="DefaultParagraphFont"/>
          <w:rFonts w:eastAsia="Cambria" w:cs="Cambria" w:ascii="Cambria" w:hAnsi="Cambria"/>
          <w:i/>
          <w:position w:val="-1"/>
          <w:sz w:val="13"/>
        </w:rPr>
        <w:t>n</w:t>
      </w:r>
      <w:r>
        <w:rPr/>
        <w:t xml:space="preserve">, определяемую как отношение среднего значения длины получаемого кодового слова к длине блока </w:t>
      </w:r>
      <w:r>
        <w:rPr>
          <w:rStyle w:val="DefaultParagraphFont"/>
          <w:rFonts w:eastAsia="Cambria" w:cs="Cambria" w:ascii="Cambria" w:hAnsi="Cambria"/>
          <w:i/>
        </w:rPr>
        <w:t>n</w:t>
      </w:r>
      <w:r>
        <w:rPr/>
        <w:t xml:space="preserve">. Он показал, что естественной верхней границей для величины </w:t>
      </w:r>
      <w:r>
        <w:rPr>
          <w:rStyle w:val="DefaultParagraphFont"/>
          <w:rFonts w:eastAsia="Cambria" w:cs="Cambria" w:ascii="Cambria" w:hAnsi="Cambria"/>
          <w:i/>
        </w:rPr>
        <w:t>η</w:t>
      </w:r>
      <w:r>
        <w:rPr>
          <w:rStyle w:val="DefaultParagraphFont"/>
          <w:rFonts w:eastAsia="Cambria" w:cs="Cambria" w:ascii="Cambria" w:hAnsi="Cambria"/>
          <w:i/>
          <w:position w:val="-1"/>
          <w:sz w:val="13"/>
        </w:rPr>
        <w:t xml:space="preserve">n </w:t>
      </w:r>
      <w:r>
        <w:rPr/>
        <w:t xml:space="preserve">является энтропия источника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w:t>
      </w:r>
      <w:r>
        <w:rPr/>
        <w:t xml:space="preserve">, которая, напомним, определяется равенством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 = −(</w:t>
      </w:r>
      <w:r>
        <w:rPr>
          <w:rStyle w:val="DefaultParagraphFont"/>
          <w:rFonts w:eastAsia="Cambria" w:cs="Cambria" w:ascii="Cambria" w:hAnsi="Cambria"/>
          <w:i/>
        </w:rPr>
        <w:t>p</w:t>
      </w:r>
      <w:r>
        <w:rPr>
          <w:rStyle w:val="DefaultParagraphFont"/>
          <w:rFonts w:eastAsia="Cambria" w:cs="Cambria" w:ascii="Cambria" w:hAnsi="Cambria"/>
        </w:rPr>
        <w:t>log</w:t>
      </w:r>
      <w:r>
        <w:rPr>
          <w:rStyle w:val="DefaultParagraphFont"/>
          <w:rFonts w:eastAsia="Cambria" w:cs="Cambria" w:ascii="Cambria" w:hAnsi="Cambria"/>
          <w:i/>
        </w:rPr>
        <w:t xml:space="preserve">p </w:t>
      </w:r>
      <w:r>
        <w:rPr>
          <w:rStyle w:val="DefaultParagraphFont"/>
          <w:rFonts w:eastAsia="Cambria" w:cs="Cambria" w:ascii="Cambria" w:hAnsi="Cambria"/>
        </w:rPr>
        <w:t xml:space="preserve">+ (1 − </w:t>
      </w:r>
      <w:r>
        <w:rPr>
          <w:rStyle w:val="DefaultParagraphFont"/>
          <w:rFonts w:eastAsia="Cambria" w:cs="Cambria" w:ascii="Cambria" w:hAnsi="Cambria"/>
          <w:i/>
        </w:rPr>
        <w:t>p</w:t>
      </w:r>
      <w:r>
        <w:rPr>
          <w:rStyle w:val="DefaultParagraphFont"/>
          <w:rFonts w:eastAsia="Cambria" w:cs="Cambria" w:ascii="Cambria" w:hAnsi="Cambria"/>
        </w:rPr>
        <w:t xml:space="preserve">)log(1 − </w:t>
      </w:r>
      <w:r>
        <w:rPr>
          <w:rStyle w:val="DefaultParagraphFont"/>
          <w:rFonts w:eastAsia="Cambria" w:cs="Cambria" w:ascii="Cambria" w:hAnsi="Cambria"/>
          <w:i/>
        </w:rPr>
        <w:t>p</w:t>
      </w:r>
      <w:r>
        <w:rPr>
          <w:rStyle w:val="DefaultParagraphFont"/>
          <w:rFonts w:eastAsia="Cambria" w:cs="Cambria" w:ascii="Cambria" w:hAnsi="Cambria"/>
        </w:rPr>
        <w:t>))</w:t>
      </w:r>
      <w:r>
        <w:rPr/>
        <w:t xml:space="preserve">. (Впрочем, легко понять, что </w:t>
      </w:r>
      <w:r>
        <w:rPr>
          <w:rStyle w:val="DefaultParagraphFont"/>
          <w:rFonts w:eastAsia="Cambria" w:cs="Cambria" w:ascii="Cambria" w:hAnsi="Cambria"/>
          <w:i/>
        </w:rPr>
        <w:t>h</w:t>
      </w:r>
      <w:r>
        <w:rPr>
          <w:rStyle w:val="DefaultParagraphFont"/>
          <w:rFonts w:eastAsia="Cambria" w:cs="Cambria" w:ascii="Cambria" w:hAnsi="Cambria"/>
        </w:rPr>
        <w:t>(</w:t>
      </w:r>
      <w:r>
        <w:rPr>
          <w:rStyle w:val="DefaultParagraphFont"/>
          <w:rFonts w:eastAsia="Cambria" w:cs="Cambria" w:ascii="Cambria" w:hAnsi="Cambria"/>
          <w:i/>
        </w:rPr>
        <w:t>p</w:t>
      </w:r>
      <w:r>
        <w:rPr>
          <w:rStyle w:val="DefaultParagraphFont"/>
          <w:rFonts w:eastAsia="Cambria" w:cs="Cambria" w:ascii="Cambria" w:hAnsi="Cambria"/>
        </w:rPr>
        <w:t xml:space="preserve">) </w:t>
      </w:r>
      <w:r>
        <w:rPr/>
        <w:t>— это максимально возможное значение отношения длин выходной и входной последовательностей, так как, неформально, энтропия — это мера неопределенности, или случайности исходной последовательности, с дугой стороны, энтропия выходной абсолютно случайной последовательности равна ее длине, так как для нее энтропия одного символа составляет 1 бит.)</w:t>
      </w:r>
    </w:p>
    <w:p>
      <w:pPr>
        <w:pStyle w:val="Normal1"/>
        <w:spacing w:before="0" w:after="336"/>
        <w:ind w:left="12" w:right="6" w:firstLine="397"/>
        <w:rPr/>
      </w:pPr>
      <w:r>
        <w:rPr/>
        <w:t xml:space="preserve">В методе Элайеса величина </w:t>
      </w:r>
      <w:r>
        <w:rPr>
          <w:rStyle w:val="DefaultParagraphFont"/>
          <w:rFonts w:eastAsia="Cambria" w:cs="Cambria" w:ascii="Cambria" w:hAnsi="Cambria"/>
          <w:i/>
        </w:rPr>
        <w:t>η</w:t>
      </w:r>
      <w:r>
        <w:rPr>
          <w:rStyle w:val="DefaultParagraphFont"/>
          <w:rFonts w:eastAsia="Cambria" w:cs="Cambria" w:ascii="Cambria" w:hAnsi="Cambria"/>
          <w:i/>
          <w:position w:val="-1"/>
          <w:sz w:val="13"/>
        </w:rPr>
        <w:t xml:space="preserve">n </w:t>
      </w:r>
      <w:r>
        <w:rPr/>
        <w:t xml:space="preserve">приближается к энтропии Шеннона с ростом длины блока </w:t>
      </w:r>
      <w:r>
        <w:rPr>
          <w:rStyle w:val="DefaultParagraphFont"/>
          <w:rFonts w:eastAsia="Cambria" w:cs="Cambria" w:ascii="Cambria" w:hAnsi="Cambria"/>
          <w:i/>
        </w:rPr>
        <w:t>n</w:t>
      </w:r>
      <w:r>
        <w:rPr/>
        <w:t xml:space="preserve">, но при этом и сложность алгоритма быстро возрастает. Точнее, объем используемой памяти растет как </w:t>
      </w:r>
      <w:r>
        <w:rPr>
          <w:rStyle w:val="DefaultParagraphFont"/>
          <w:rFonts w:eastAsia="Cambria" w:cs="Cambria" w:ascii="Cambria" w:hAnsi="Cambria"/>
        </w:rPr>
        <w:t>2</w:t>
      </w:r>
      <w:r>
        <w:rPr>
          <w:rStyle w:val="DefaultParagraphFont"/>
          <w:rFonts w:eastAsia="Cambria" w:cs="Cambria" w:ascii="Cambria" w:hAnsi="Cambria"/>
          <w:i/>
          <w:position w:val="6"/>
          <w:sz w:val="13"/>
        </w:rPr>
        <w:t>n</w:t>
      </w:r>
      <w:r>
        <w:rPr/>
        <w:t xml:space="preserve">, что делает его практически неприменимым при длине блока несколько десятков. В работе Б. Я. Рябко и Е. П. Мачикиной [32] предложен метод, сложность которого существенно меньше — объем требуемой памяти растет как </w:t>
      </w:r>
      <w:r>
        <w:rPr>
          <w:rStyle w:val="DefaultParagraphFont"/>
          <w:rFonts w:eastAsia="Cambria" w:cs="Cambria" w:ascii="Cambria" w:hAnsi="Cambria"/>
          <w:i/>
        </w:rPr>
        <w:t>n</w:t>
      </w:r>
      <w:r>
        <w:rPr>
          <w:rStyle w:val="DefaultParagraphFont"/>
          <w:rFonts w:eastAsia="Cambria" w:cs="Cambria" w:ascii="Cambria" w:hAnsi="Cambria"/>
        </w:rPr>
        <w:t>log</w:t>
      </w:r>
      <w:r>
        <w:rPr>
          <w:rStyle w:val="DefaultParagraphFont"/>
          <w:rFonts w:eastAsia="Cambria" w:cs="Cambria" w:ascii="Cambria" w:hAnsi="Cambria"/>
          <w:position w:val="6"/>
          <w:sz w:val="13"/>
        </w:rPr>
        <w:t xml:space="preserve">2 </w:t>
      </w:r>
      <w:r>
        <w:rPr>
          <w:rStyle w:val="DefaultParagraphFont"/>
          <w:rFonts w:eastAsia="Cambria" w:cs="Cambria" w:ascii="Cambria" w:hAnsi="Cambria"/>
          <w:i/>
        </w:rPr>
        <w:t>n</w:t>
      </w:r>
      <w:r>
        <w:rPr/>
        <w:t xml:space="preserve">, что позволяет применять его и при больших </w:t>
      </w:r>
      <w:r>
        <w:rPr>
          <w:rStyle w:val="DefaultParagraphFont"/>
          <w:rFonts w:eastAsia="Cambria" w:cs="Cambria" w:ascii="Cambria" w:hAnsi="Cambria"/>
          <w:i/>
        </w:rPr>
        <w:t>n</w:t>
      </w:r>
      <w:r>
        <w:rPr/>
        <w:t>. В этой же работе можно найти более подробное описание метода Элайеса.</w:t>
      </w:r>
    </w:p>
    <w:p>
      <w:pPr>
        <w:pStyle w:val="2"/>
        <w:tabs>
          <w:tab w:val="left" w:pos="-11" w:leader="none"/>
          <w:tab w:val="center" w:pos="2900" w:leader="none"/>
        </w:tabs>
        <w:spacing w:lineRule="auto" w:line="268" w:before="0" w:after="116"/>
        <w:ind w:left="-11" w:hanging="0"/>
        <w:rPr/>
      </w:pPr>
      <w:r>
        <w:rPr>
          <w:rStyle w:val="DefaultParagraphFont"/>
          <w:sz w:val="24"/>
        </w:rPr>
        <w:t>9.3.</w:t>
        <w:tab/>
        <w:t>Генераторы псевдослучайных чисел</w:t>
      </w:r>
    </w:p>
    <w:p>
      <w:pPr>
        <w:pStyle w:val="Normal1"/>
        <w:ind w:left="12" w:right="6" w:hanging="0"/>
        <w:rPr/>
      </w:pPr>
      <w:r>
        <w:rPr/>
        <w:t xml:space="preserve">Мы уже говорили о генераторах псевдослучайных чисел, когда рассматривали потоковые шифры (разд. 8.4). Практически все используемые в криптографии генераторы псевдослучайных чисел могут быть схематически представлены как некоторая функция от двух переменных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s,i</w:t>
      </w:r>
      <w:r>
        <w:rPr>
          <w:rStyle w:val="DefaultParagraphFont"/>
          <w:rFonts w:eastAsia="Cambria" w:cs="Cambria" w:ascii="Cambria" w:hAnsi="Cambria"/>
        </w:rPr>
        <w:t>)</w:t>
      </w:r>
      <w:r>
        <w:rPr/>
        <w:t xml:space="preserve">, где </w:t>
      </w:r>
      <w:r>
        <w:rPr>
          <w:rStyle w:val="DefaultParagraphFont"/>
          <w:rFonts w:eastAsia="Cambria" w:cs="Cambria" w:ascii="Cambria" w:hAnsi="Cambria"/>
          <w:i/>
        </w:rPr>
        <w:t xml:space="preserve">i </w:t>
      </w:r>
      <w:r>
        <w:rPr/>
        <w:t xml:space="preserve">— номер генерируемого случайного двоичного слова некоторой фиксированной длины, а </w:t>
      </w:r>
      <w:r>
        <w:rPr>
          <w:rStyle w:val="DefaultParagraphFont"/>
          <w:rFonts w:eastAsia="Cambria" w:cs="Cambria" w:ascii="Cambria" w:hAnsi="Cambria"/>
          <w:i/>
        </w:rPr>
        <w:t xml:space="preserve">s </w:t>
      </w:r>
      <w:r>
        <w:rPr/>
        <w:t xml:space="preserve">— параметр или секретный ключ, часто называемый «семенем» (seed). Обычно </w:t>
      </w:r>
      <w:r>
        <w:rPr>
          <w:rStyle w:val="DefaultParagraphFont"/>
          <w:rFonts w:eastAsia="Cambria" w:cs="Cambria" w:ascii="Cambria" w:hAnsi="Cambria"/>
          <w:i/>
        </w:rPr>
        <w:t xml:space="preserve">s </w:t>
      </w:r>
      <w:r>
        <w:rPr/>
        <w:t xml:space="preserve">— двоичное слово, выбираемое случайно. Генерируемая псевдослучайная последовательность образуется как цепочка двоичных слов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rPr>
        <w:t>1)</w:t>
      </w:r>
      <w:r>
        <w:rPr/>
        <w:t xml:space="preserve">,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rPr>
        <w:t>2)</w:t>
      </w:r>
      <w:r>
        <w:rPr/>
        <w:t xml:space="preserve">,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rPr>
        <w:t>3)</w:t>
      </w:r>
      <w:r>
        <w:rPr/>
        <w:t xml:space="preserve">, ...,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s,k</w:t>
      </w:r>
      <w:r>
        <w:rPr>
          <w:rStyle w:val="DefaultParagraphFont"/>
          <w:rFonts w:eastAsia="Cambria" w:cs="Cambria" w:ascii="Cambria" w:hAnsi="Cambria"/>
        </w:rPr>
        <w:t>)</w:t>
      </w:r>
      <w:r>
        <w:rPr/>
        <w:t xml:space="preserve">, где </w:t>
      </w:r>
      <w:r>
        <w:rPr>
          <w:rStyle w:val="DefaultParagraphFont"/>
          <w:rFonts w:eastAsia="Cambria" w:cs="Cambria" w:ascii="Cambria" w:hAnsi="Cambria"/>
          <w:i/>
        </w:rPr>
        <w:t xml:space="preserve">k </w:t>
      </w:r>
      <w:r>
        <w:rPr/>
        <w:t>— требуемая длина последовательности. В разд. 8.4 были даны четыре примера таких генераторов (линейный конгруэнтный, RC4 и получаемые при использовании блоковых шифров в режимах OFB и CTR), поэтому мы не будем</w:t>
      </w:r>
    </w:p>
    <w:p>
      <w:pPr>
        <w:pStyle w:val="3"/>
        <w:tabs>
          <w:tab w:val="left" w:pos="-5" w:leader="none"/>
        </w:tabs>
        <w:ind w:left="-5" w:hanging="0"/>
        <w:rPr/>
      </w:pPr>
      <w:r>
        <w:rPr/>
        <w:t>9.3. Генераторы псевдослучайных чисел</w:t>
      </w:r>
    </w:p>
    <w:p>
      <w:pPr>
        <w:pStyle w:val="Normal1"/>
        <w:ind w:left="12" w:right="6" w:hanging="0"/>
        <w:rPr/>
      </w:pPr>
      <w:r>
        <w:rPr/>
        <w:t>рассматривать новые примеры, а сформулируем более точно требования, предъявляемые к генераторам.</w:t>
      </w:r>
    </w:p>
    <w:p>
      <w:pPr>
        <w:pStyle w:val="Normal1"/>
        <w:ind w:left="12" w:right="6" w:firstLine="397"/>
        <w:rPr/>
      </w:pPr>
      <w:r>
        <w:rPr/>
        <w:t xml:space="preserve">Любой генератор должен удовлетворять двум основным требованиям: во-первых, генерируемая псевдослучайная последовательность должна быть статистически неотличима от абсолютно случайной и, во-вторых, знание какой-либо начальной части последовательности (скажем,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rPr>
        <w:t>1)</w:t>
      </w:r>
      <w:r>
        <w:rPr/>
        <w:t xml:space="preserve">,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rPr>
        <w:t>2)</w:t>
      </w:r>
      <w:r>
        <w:rPr/>
        <w:t xml:space="preserve">, ..., </w:t>
      </w:r>
      <w:r>
        <w:rPr>
          <w:rStyle w:val="DefaultParagraphFont"/>
          <w:rFonts w:eastAsia="Cambria" w:cs="Cambria" w:ascii="Cambria" w:hAnsi="Cambria"/>
          <w:i/>
        </w:rPr>
        <w:t>F</w:t>
      </w:r>
      <w:r>
        <w:rPr>
          <w:rStyle w:val="DefaultParagraphFont"/>
          <w:rFonts w:eastAsia="Cambria" w:cs="Cambria" w:ascii="Cambria" w:hAnsi="Cambria"/>
        </w:rPr>
        <w:t>(</w:t>
      </w:r>
      <w:r>
        <w:rPr>
          <w:rStyle w:val="DefaultParagraphFont"/>
          <w:rFonts w:eastAsia="Cambria" w:cs="Cambria" w:ascii="Cambria" w:hAnsi="Cambria"/>
          <w:i/>
        </w:rPr>
        <w:t xml:space="preserve">s,k </w:t>
      </w:r>
      <w:r>
        <w:rPr>
          <w:rStyle w:val="DefaultParagraphFont"/>
          <w:rFonts w:eastAsia="Cambria" w:cs="Cambria" w:ascii="Cambria" w:hAnsi="Cambria"/>
        </w:rPr>
        <w:t>− 1)</w:t>
      </w:r>
      <w:r>
        <w:rPr/>
        <w:t xml:space="preserve">) не должно позволять предсказывать следующий бит этой последовательности (точнее, наилучшее возможное предсказание должно быть таким: "очередной бит последовательности с вероятностью 0.5 принимает значение нуль и с вероятностью 0.5 — единица"). Здесь сразу следует отметить, что эти требования невыполнимы даже при неизвестном значении слова </w:t>
      </w:r>
      <w:r>
        <w:rPr>
          <w:rStyle w:val="DefaultParagraphFont"/>
          <w:rFonts w:eastAsia="Cambria" w:cs="Cambria" w:ascii="Cambria" w:hAnsi="Cambria"/>
          <w:i/>
        </w:rPr>
        <w:t>s</w:t>
      </w:r>
      <w:r>
        <w:rPr/>
        <w:t xml:space="preserve">, если не ограничивать сложность тестов и методов прогноза, измеряемую объемом памяти и/или временем вычислений. Для объяснения этого явления мы сначала заметим, что представляют интерес только такие генераторы, у которых длина выходной последовательности больше длины семени </w:t>
      </w:r>
      <w:r>
        <w:rPr>
          <w:rStyle w:val="DefaultParagraphFont"/>
          <w:rFonts w:eastAsia="Cambria" w:cs="Cambria" w:ascii="Cambria" w:hAnsi="Cambria"/>
          <w:i/>
        </w:rPr>
        <w:t xml:space="preserve">s </w:t>
      </w:r>
      <w:r>
        <w:rPr/>
        <w:t xml:space="preserve">(в противном случае генератор был бы не нужен — можно было бы использовать </w:t>
      </w:r>
      <w:r>
        <w:rPr>
          <w:rStyle w:val="DefaultParagraphFont"/>
          <w:rFonts w:eastAsia="Cambria" w:cs="Cambria" w:ascii="Cambria" w:hAnsi="Cambria"/>
          <w:i/>
        </w:rPr>
        <w:t xml:space="preserve">s </w:t>
      </w:r>
      <w:r>
        <w:rPr/>
        <w:t xml:space="preserve">как случайную последовательность). Теперь предположим, что дана последовательность бит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k </w:t>
      </w:r>
      <w:r>
        <w:rPr/>
        <w:t>, порожденная генератором, причем ее длина (</w:t>
      </w:r>
      <w:r>
        <w:rPr>
          <w:rStyle w:val="DefaultParagraphFont"/>
          <w:rFonts w:eastAsia="Cambria" w:cs="Cambria" w:ascii="Cambria" w:hAnsi="Cambria"/>
          <w:i/>
        </w:rPr>
        <w:t>k</w:t>
      </w:r>
      <w:r>
        <w:rPr/>
        <w:t xml:space="preserve">) больше длины слова </w:t>
      </w:r>
      <w:r>
        <w:rPr>
          <w:rStyle w:val="DefaultParagraphFont"/>
          <w:rFonts w:eastAsia="Cambria" w:cs="Cambria" w:ascii="Cambria" w:hAnsi="Cambria"/>
          <w:i/>
        </w:rPr>
        <w:t>s</w:t>
      </w:r>
      <w:r>
        <w:rPr/>
        <w:t xml:space="preserve">. Тогда для предсказания следующего символа </w:t>
      </w:r>
      <w:r>
        <w:rPr>
          <w:rStyle w:val="DefaultParagraphFont"/>
          <w:rFonts w:eastAsia="Cambria" w:cs="Cambria" w:ascii="Cambria" w:hAnsi="Cambria"/>
          <w:i/>
        </w:rPr>
        <w:t>z</w:t>
      </w:r>
      <w:r>
        <w:rPr>
          <w:rStyle w:val="DefaultParagraphFont"/>
          <w:rFonts w:eastAsia="Cambria" w:cs="Cambria" w:ascii="Cambria" w:hAnsi="Cambria"/>
          <w:i/>
          <w:position w:val="-1"/>
          <w:sz w:val="13"/>
        </w:rPr>
        <w:t>k</w:t>
      </w:r>
      <w:r>
        <w:rPr>
          <w:rStyle w:val="DefaultParagraphFont"/>
          <w:rFonts w:eastAsia="Cambria" w:cs="Cambria" w:ascii="Cambria" w:hAnsi="Cambria"/>
          <w:position w:val="-1"/>
          <w:sz w:val="13"/>
        </w:rPr>
        <w:t xml:space="preserve">+1 </w:t>
      </w:r>
      <w:r>
        <w:rPr/>
        <w:t xml:space="preserve">можно поступить следующим образом: будем поочередно подавать на вход генератора всевозможные значение ключа </w:t>
      </w:r>
      <w:r>
        <w:rPr>
          <w:rStyle w:val="DefaultParagraphFont"/>
          <w:rFonts w:eastAsia="Cambria" w:cs="Cambria" w:ascii="Cambria" w:hAnsi="Cambria"/>
          <w:i/>
        </w:rPr>
        <w:t xml:space="preserve">s </w:t>
      </w:r>
      <w:r>
        <w:rPr/>
        <w:t xml:space="preserve">(скажем, в лексикографическом порядке) и генерировать первые </w:t>
      </w:r>
      <w:r>
        <w:rPr>
          <w:rStyle w:val="DefaultParagraphFont"/>
          <w:rFonts w:eastAsia="Cambria" w:cs="Cambria" w:ascii="Cambria" w:hAnsi="Cambria"/>
          <w:i/>
        </w:rPr>
        <w:t xml:space="preserve">k </w:t>
      </w:r>
      <w:r>
        <w:rPr/>
        <w:t xml:space="preserve">бит. Если полученные символы при некотором </w:t>
      </w:r>
      <w:r>
        <w:rPr>
          <w:rStyle w:val="DefaultParagraphFont"/>
          <w:rFonts w:eastAsia="Cambria" w:cs="Cambria" w:ascii="Cambria" w:hAnsi="Cambria"/>
          <w:i/>
        </w:rPr>
        <w:t xml:space="preserve">s </w:t>
      </w:r>
      <w:r>
        <w:rPr>
          <w:rStyle w:val="DefaultParagraphFont"/>
          <w:rFonts w:eastAsia="Cambria" w:cs="Cambria" w:ascii="Cambria" w:hAnsi="Cambria"/>
        </w:rPr>
        <w:t xml:space="preserve">= </w:t>
      </w:r>
      <w:r>
        <w:rPr>
          <w:rStyle w:val="DefaultParagraphFont"/>
          <w:rFonts w:eastAsia="Cambria" w:cs="Cambria" w:ascii="Cambria" w:hAnsi="Cambria"/>
          <w:i/>
        </w:rPr>
        <w:t xml:space="preserve">u </w:t>
      </w:r>
      <w:r>
        <w:rPr/>
        <w:t xml:space="preserve">совпадают с </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k </w:t>
      </w:r>
      <w:r>
        <w:rPr/>
        <w:t xml:space="preserve">, то значение ключа равно </w:t>
      </w:r>
      <w:r>
        <w:rPr>
          <w:rStyle w:val="DefaultParagraphFont"/>
          <w:rFonts w:eastAsia="Cambria" w:cs="Cambria" w:ascii="Cambria" w:hAnsi="Cambria"/>
          <w:i/>
        </w:rPr>
        <w:t xml:space="preserve">u </w:t>
      </w:r>
      <w:r>
        <w:rPr/>
        <w:t xml:space="preserve">(точнее, это справедливо при выполнении некоторых естественных условий, на которых мы не будем останавливаться, ограничившись неформальным рассмотрением). Естественно, при найденом ключе можно вычислить следующий порождаемый символ </w:t>
      </w:r>
      <w:r>
        <w:rPr>
          <w:rStyle w:val="DefaultParagraphFont"/>
          <w:rFonts w:eastAsia="Cambria" w:cs="Cambria" w:ascii="Cambria" w:hAnsi="Cambria"/>
          <w:i/>
        </w:rPr>
        <w:t>z</w:t>
      </w:r>
      <w:r>
        <w:rPr>
          <w:rStyle w:val="DefaultParagraphFont"/>
          <w:rFonts w:eastAsia="Cambria" w:cs="Cambria" w:ascii="Cambria" w:hAnsi="Cambria"/>
          <w:i/>
          <w:position w:val="-1"/>
          <w:sz w:val="13"/>
        </w:rPr>
        <w:t>k</w:t>
      </w:r>
      <w:r>
        <w:rPr>
          <w:rStyle w:val="DefaultParagraphFont"/>
          <w:rFonts w:eastAsia="Cambria" w:cs="Cambria" w:ascii="Cambria" w:hAnsi="Cambria"/>
          <w:position w:val="-1"/>
          <w:sz w:val="13"/>
        </w:rPr>
        <w:t>+1</w:t>
      </w:r>
      <w:r>
        <w:rPr/>
        <w:t>, т.е. однозначно предсказать его значение.</w:t>
      </w:r>
    </w:p>
    <w:p>
      <w:pPr>
        <w:pStyle w:val="Normal1"/>
        <w:spacing w:before="0" w:after="26"/>
        <w:ind w:left="12" w:right="6" w:firstLine="397"/>
        <w:rPr/>
      </w:pPr>
      <w:r>
        <w:rPr/>
        <w:t xml:space="preserve">Таким образом, мы видим, что метод прямого перебора ключей позволяет предсказать следующий бит последовательности, порождаемой генератором псевдослучайных чисел, поэтому-то она и не является «истинно» случайной. Однако время прямого перебора ключей пропорционально </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position w:val="6"/>
          <w:sz w:val="13"/>
        </w:rPr>
        <w:t>s</w:t>
      </w:r>
      <w:r>
        <w:rPr>
          <w:rStyle w:val="DefaultParagraphFont"/>
          <w:rFonts w:eastAsia="Cambria" w:cs="Cambria" w:ascii="Cambria" w:hAnsi="Cambria"/>
          <w:sz w:val="14"/>
        </w:rPr>
        <w:t>|</w:t>
      </w:r>
      <w:r>
        <w:rPr/>
        <w:t xml:space="preserve">, где, </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rPr>
        <w:t xml:space="preserve">| </w:t>
      </w:r>
      <w:r>
        <w:rPr/>
        <w:t xml:space="preserve">— длина слова </w:t>
      </w:r>
      <w:r>
        <w:rPr>
          <w:rStyle w:val="DefaultParagraphFont"/>
          <w:rFonts w:eastAsia="Cambria" w:cs="Cambria" w:ascii="Cambria" w:hAnsi="Cambria"/>
          <w:i/>
        </w:rPr>
        <w:t xml:space="preserve">s </w:t>
      </w:r>
      <w:r>
        <w:rPr/>
        <w:t xml:space="preserve">и, очевидно, оно может быть сделано сколь угодно большим при увеличении </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rPr>
        <w:t>|</w:t>
      </w:r>
      <w:r>
        <w:rPr/>
        <w:t xml:space="preserve">. (Это и определяет выбор длины ключа — время выполнения </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position w:val="6"/>
          <w:sz w:val="13"/>
        </w:rPr>
        <w:t>s</w:t>
      </w:r>
      <w:r>
        <w:rPr>
          <w:rStyle w:val="DefaultParagraphFont"/>
          <w:rFonts w:eastAsia="Cambria" w:cs="Cambria" w:ascii="Cambria" w:hAnsi="Cambria"/>
          <w:sz w:val="14"/>
        </w:rPr>
        <w:t xml:space="preserve">| </w:t>
      </w:r>
      <w:r>
        <w:rPr/>
        <w:t xml:space="preserve">операций должно быть гигантским для лучших современных компьютеров. В настоящее время </w:t>
      </w:r>
      <w:r>
        <w:rPr>
          <w:rStyle w:val="DefaultParagraphFont"/>
          <w:rFonts w:eastAsia="Cambria" w:cs="Cambria" w:ascii="Cambria" w:hAnsi="Cambria"/>
        </w:rPr>
        <w:t>|</w:t>
      </w:r>
      <w:r>
        <w:rPr>
          <w:rStyle w:val="DefaultParagraphFont"/>
          <w:rFonts w:eastAsia="Cambria" w:cs="Cambria" w:ascii="Cambria" w:hAnsi="Cambria"/>
          <w:i/>
        </w:rPr>
        <w:t>s</w:t>
      </w:r>
      <w:r>
        <w:rPr>
          <w:rStyle w:val="DefaultParagraphFont"/>
          <w:rFonts w:eastAsia="Cambria" w:cs="Cambria" w:ascii="Cambria" w:hAnsi="Cambria"/>
        </w:rPr>
        <w:t xml:space="preserve">| </w:t>
      </w:r>
      <w:r>
        <w:rPr/>
        <w:t>должна быть не меньше нескольких сотен бит.) Поэтому в криптографии оба вышеупомянутых требования к генераторам псевдослучайных чисел несколько модифицированы: генерируемая псевдослучайная последовательность должна быть статистически неотличима от абсолютно случайной за небольшое время вычислений и, во-вторых, знание какой-либо начальной части последовательности не позволяет предсказать следующий бит этой последовательности за небольшое время вычислений (здесь «большое время» обычно означает «требуются годы вычислений на суперкомпьютерах»).</w:t>
      </w:r>
    </w:p>
    <w:p>
      <w:pPr>
        <w:pStyle w:val="Normal1"/>
        <w:ind w:left="12" w:right="6" w:firstLine="397"/>
        <w:rPr/>
      </w:pPr>
      <w:r>
        <w:rPr/>
        <w:t>Для многих, если не для всех реально используемых генераторов предполагается, что оба эти условия выполняются, но это предположение не доказано математически, а базируется на здравом смысле и опыте (это относится, например, к RC4).</w:t>
      </w:r>
    </w:p>
    <w:p>
      <w:pPr>
        <w:pStyle w:val="Normal1"/>
        <w:ind w:left="12" w:right="6" w:firstLine="397"/>
        <w:rPr/>
      </w:pPr>
      <w:r>
        <w:rPr/>
        <w:t>С другой стороны, существует изящная теория, позволяющая связать задачу генерирования псевдослучайных чисел с другими разделами криптографии и с теорией сложности. В рамках этой теории «небольшое время вычислений» означает «вычисления, проводимые за полиномиальное время». Изложение этой теории может быть найдено, например, в [26], а здесь мы только отметим ряд основных результатов. Во-первых, показано, что существуют генераторы псевдослучайных чисел, чьи последовательности не отличимы от случайных за полиномиальное время любым тестом. Это, в частности, означает, что такие последовательности можно использовать как «истинно» случайные при решении любой задачи, требующей не более чем полиномиальное время вычислений. Во-вторых, показано что оба требования, предъявляемые к генерируемым последовательностям (статистическая неотличимость от абсолютно случайной последовательности и непредсказуемость), эквивалентны. В-третьих, установлена связь между генераторами псевдослучайных чисел и односторонними функциями, которая, в частности, позволяет строить «доказуемо надежные» генераторы на основе односторонних функций. Кавычки здесь означают, что доказательства справедливы при некоторых условиях, типичных для теории сложности алгоритмов, например, базируются на недоказанных предположениях об односторонности некоторых функций.</w:t>
      </w:r>
    </w:p>
    <w:p>
      <w:pPr>
        <w:sectPr>
          <w:headerReference w:type="even" r:id="rId195"/>
          <w:headerReference w:type="default" r:id="rId196"/>
          <w:headerReference w:type="first" r:id="rId197"/>
          <w:type w:val="nextPage"/>
          <w:pgSz w:w="6800" w:h="10400"/>
          <w:pgMar w:left="274" w:right="273" w:gutter="0" w:header="720" w:top="200" w:footer="0" w:bottom="720"/>
          <w:pgNumType w:fmt="decimal"/>
          <w:formProt w:val="false"/>
          <w:titlePg/>
          <w:textDirection w:val="lrTb"/>
          <w:docGrid w:type="default" w:linePitch="600" w:charSpace="36864"/>
        </w:sectPr>
        <w:pStyle w:val="Normal1"/>
        <w:ind w:left="12" w:right="6" w:firstLine="397"/>
        <w:rPr/>
      </w:pPr>
      <w:r>
        <w:rPr/>
        <w:t>Мы остановимся на описании нескольких генераторов, базирующихся на односторонних функциях. Прежде всего отметим, что два класса таких генераторов описаны ранее в разд. 8.4. Действительно,</w:t>
      </w:r>
      <w:r>
        <w:br w:type="page"/>
      </w:r>
    </w:p>
    <w:p>
      <w:pPr>
        <w:pStyle w:val="Normal1"/>
        <w:ind w:left="12" w:right="6" w:hanging="0"/>
        <w:rPr/>
      </w:pPr>
      <w:r>
        <w:rPr/>
        <w:t>режимы OFB и CTR описаны в общем виде и могут применяться для любых блоковых шифров, которые, в свою очередь, могут рассматриваться как односторонние функции. Другие конструкции генераторов базируются на теоретико-числовых односторонних функциях, знакомых нам по предыдущим разделам. В качестве примера мы рассмотрим генератор, базирующийся на системе RSA.</w:t>
      </w:r>
    </w:p>
    <w:p>
      <w:pPr>
        <w:pStyle w:val="Normal1"/>
        <w:spacing w:lineRule="auto" w:line="247" w:before="0" w:after="297"/>
        <w:ind w:left="10" w:right="5" w:hanging="10"/>
        <w:jc w:val="right"/>
        <w:rPr/>
      </w:pPr>
      <w:r>
        <w:rPr/>
        <w:t xml:space="preserve">Параметры генератора — два больших простых числа </w:t>
      </w:r>
      <w:r>
        <w:rPr>
          <w:rStyle w:val="DefaultParagraphFont"/>
          <w:rFonts w:eastAsia="Cambria" w:cs="Cambria" w:ascii="Cambria" w:hAnsi="Cambria"/>
          <w:i/>
        </w:rPr>
        <w:t xml:space="preserve">P </w:t>
      </w:r>
      <w:r>
        <w:rPr/>
        <w:t xml:space="preserve">и </w:t>
      </w:r>
      <w:r>
        <w:rPr>
          <w:rStyle w:val="DefaultParagraphFont"/>
          <w:rFonts w:eastAsia="Cambria" w:cs="Cambria" w:ascii="Cambria" w:hAnsi="Cambria"/>
          <w:i/>
        </w:rPr>
        <w:t>Q</w:t>
      </w:r>
    </w:p>
    <w:p>
      <w:pPr>
        <w:pStyle w:val="Normal1"/>
        <w:spacing w:before="0" w:after="329"/>
        <w:ind w:left="12" w:right="6" w:hanging="0"/>
        <w:rPr/>
      </w:pPr>
      <w:r>
        <w:rPr/>
        <w:t>(</w:t>
      </w:r>
      <w:r>
        <w:rPr>
          <w:rStyle w:val="DefaultParagraphFont"/>
          <w:rFonts w:eastAsia="Cambria" w:cs="Cambria" w:ascii="Cambria" w:hAnsi="Cambria"/>
          <w:i/>
        </w:rPr>
        <w:t xml:space="preserve">P </w:t>
      </w:r>
      <w:r>
        <w:rPr>
          <w:rStyle w:val="DefaultParagraphFont"/>
          <w:rFonts w:eastAsia="Cambria" w:cs="Cambria" w:ascii="Cambria" w:hAnsi="Cambria"/>
        </w:rPr>
        <w:t>6=1)(</w:t>
      </w:r>
      <w:r>
        <w:rPr>
          <w:rStyle w:val="DefaultParagraphFont"/>
          <w:rFonts w:eastAsia="Cambria" w:cs="Cambria" w:ascii="Cambria" w:hAnsi="Cambria"/>
          <w:i/>
        </w:rPr>
        <w:t>Q</w:t>
      </w:r>
      <w:r>
        <w:rPr/>
        <w:t>)</w:t>
      </w:r>
      <w:r>
        <w:rPr>
          <w:rStyle w:val="DefaultParagraphFont"/>
          <w:rFonts w:eastAsia="Cambria" w:cs="Cambria" w:ascii="Cambria" w:hAnsi="Cambria"/>
          <w:i/>
          <w:position w:val="-2"/>
          <w:sz w:val="20"/>
          <w:sz w:val="31"/>
        </w:rPr>
        <w:t>Q</w:t>
      </w:r>
      <w:r>
        <w:rPr/>
        <w:t>, их произведение</w:t>
      </w:r>
      <w:r>
        <w:rPr>
          <w:rStyle w:val="DefaultParagraphFont"/>
          <w:rFonts w:eastAsia="Cambria" w:cs="Cambria" w:ascii="Cambria" w:hAnsi="Cambria"/>
        </w:rPr>
        <w:t>− 1)</w:t>
      </w:r>
      <w:r>
        <w:rPr/>
        <w:t xml:space="preserve">. Семя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0 </w:t>
      </w:r>
      <w:r>
        <w:rPr/>
        <w:t>— cлучайно выбранное число из диапазона</w:t>
      </w:r>
      <w:r>
        <w:rPr>
          <w:rStyle w:val="DefaultParagraphFont"/>
          <w:rFonts w:eastAsia="Cambria" w:cs="Cambria" w:ascii="Cambria" w:hAnsi="Cambria"/>
          <w:i/>
        </w:rPr>
        <w:t xml:space="preserve">N </w:t>
      </w:r>
      <w:r>
        <w:rPr>
          <w:rStyle w:val="DefaultParagraphFont"/>
          <w:rFonts w:eastAsia="Cambria" w:cs="Cambria" w:ascii="Cambria" w:hAnsi="Cambria"/>
        </w:rPr>
        <w:t xml:space="preserve">= </w:t>
      </w:r>
      <w:r>
        <w:rPr>
          <w:rStyle w:val="DefaultParagraphFont"/>
          <w:rFonts w:eastAsia="Cambria" w:cs="Cambria" w:ascii="Cambria" w:hAnsi="Cambria"/>
          <w:i/>
        </w:rPr>
        <w:t xml:space="preserve">PQ </w:t>
      </w:r>
      <w:r>
        <w:rPr/>
        <w:t xml:space="preserve">и число </w:t>
      </w:r>
      <w:r>
        <w:rPr>
          <w:rStyle w:val="DefaultParagraphFont"/>
          <w:rFonts w:eastAsia="Cambria" w:cs="Cambria" w:ascii="Cambria" w:hAnsi="Cambria"/>
          <w:i/>
        </w:rPr>
        <w:t xml:space="preserve">e &gt; </w:t>
      </w:r>
      <w:r>
        <w:rPr>
          <w:rStyle w:val="DefaultParagraphFont"/>
          <w:rFonts w:eastAsia="Cambria" w:cs="Cambria" w:ascii="Cambria" w:hAnsi="Cambria"/>
        </w:rPr>
        <w:t>1</w:t>
      </w:r>
      <w:r>
        <w:rPr/>
        <w:t>, взаимнопростое с</w:t>
      </w:r>
      <w:r>
        <w:rPr>
          <w:rStyle w:val="DefaultParagraphFont"/>
          <w:rFonts w:eastAsia="Cambria" w:cs="Cambria" w:ascii="Cambria" w:hAnsi="Cambria"/>
          <w:i/>
        </w:rPr>
        <w:t>z</w:t>
      </w:r>
      <w:r>
        <w:rPr>
          <w:rStyle w:val="DefaultParagraphFont"/>
          <w:rFonts w:eastAsia="Cambria" w:cs="Cambria" w:ascii="Cambria" w:hAnsi="Cambria"/>
          <w:position w:val="-1"/>
          <w:sz w:val="13"/>
        </w:rPr>
        <w:t>1</w:t>
      </w:r>
      <w:r>
        <w:rPr>
          <w:rStyle w:val="DefaultParagraphFont"/>
          <w:rFonts w:eastAsia="Cambria" w:cs="Cambria" w:ascii="Cambria" w:hAnsi="Cambria"/>
          <w:i/>
        </w:rPr>
        <w:t>,z</w:t>
      </w:r>
      <w:r>
        <w:rPr>
          <w:rStyle w:val="DefaultParagraphFont"/>
          <w:rFonts w:eastAsia="Cambria" w:cs="Cambria" w:ascii="Cambria" w:hAnsi="Cambria"/>
          <w:position w:val="-1"/>
          <w:sz w:val="13"/>
        </w:rPr>
        <w:t>2</w:t>
      </w:r>
      <w:r>
        <w:rPr>
          <w:rStyle w:val="DefaultParagraphFont"/>
          <w:rFonts w:eastAsia="Cambria" w:cs="Cambria" w:ascii="Cambria" w:hAnsi="Cambria"/>
          <w:i/>
        </w:rPr>
        <w:t>,...,z</w:t>
      </w:r>
      <w:r>
        <w:rPr>
          <w:rStyle w:val="DefaultParagraphFont"/>
          <w:rFonts w:eastAsia="Cambria" w:cs="Cambria" w:ascii="Cambria" w:hAnsi="Cambria"/>
          <w:i/>
          <w:position w:val="-1"/>
          <w:sz w:val="13"/>
        </w:rPr>
        <w:t>k</w:t>
      </w:r>
    </w:p>
    <w:p>
      <w:pPr>
        <w:pStyle w:val="Normal1"/>
        <w:tabs>
          <w:tab w:val="center" w:pos="2847" w:leader="none"/>
        </w:tabs>
        <w:ind w:left="0" w:hanging="0"/>
        <w:jc w:val="left"/>
        <w:rPr/>
      </w:pPr>
      <w:r>
        <w:rPr>
          <w:rStyle w:val="DefaultParagraphFont"/>
          <w:rFonts w:eastAsia="Cambria" w:cs="Cambria" w:ascii="Cambria" w:hAnsi="Cambria"/>
          <w:position w:val="-2"/>
          <w:sz w:val="20"/>
          <w:sz w:val="31"/>
        </w:rPr>
        <w:t>(</w:t>
      </w:r>
      <w:r>
        <w:rPr>
          <w:rStyle w:val="DefaultParagraphFont"/>
          <w:rFonts w:eastAsia="Cambria" w:cs="Cambria" w:ascii="Cambria" w:hAnsi="Cambria"/>
          <w:i/>
        </w:rPr>
        <w:t xml:space="preserve">P </w:t>
      </w:r>
      <w:r>
        <w:rPr>
          <w:rStyle w:val="DefaultParagraphFont"/>
          <w:rFonts w:eastAsia="Cambria" w:cs="Cambria" w:ascii="Cambria" w:hAnsi="Cambria"/>
        </w:rPr>
        <w:t>−</w:t>
        <w:tab/>
        <w:t>1)</w:t>
      </w:r>
      <w:r>
        <w:rPr/>
        <w:t>. Генератор формирует последовательность бит</w:t>
      </w:r>
    </w:p>
    <w:p>
      <w:pPr>
        <w:pStyle w:val="Normal1"/>
        <w:spacing w:lineRule="auto" w:line="336" w:before="0" w:after="159"/>
        <w:ind w:left="12" w:right="4333" w:hanging="0"/>
        <w:rPr/>
      </w:pPr>
      <w:r>
        <w:rPr>
          <w:rStyle w:val="DefaultParagraphFont"/>
          <w:rFonts w:eastAsia="Cambria" w:cs="Cambria" w:ascii="Cambria" w:hAnsi="Cambria"/>
        </w:rPr>
        <w:t>(1</w:t>
      </w:r>
      <w:r>
        <w:rPr>
          <w:rStyle w:val="DefaultParagraphFont"/>
          <w:rFonts w:eastAsia="Cambria" w:cs="Cambria" w:ascii="Cambria" w:hAnsi="Cambria"/>
          <w:i/>
        </w:rPr>
        <w:t>,N</w:t>
      </w:r>
      <w:r>
        <w:rPr>
          <w:rStyle w:val="DefaultParagraphFont"/>
          <w:rFonts w:eastAsia="Cambria" w:cs="Cambria" w:ascii="Cambria" w:hAnsi="Cambria"/>
        </w:rPr>
        <w:t xml:space="preserve">− </w:t>
      </w:r>
      <w:r>
        <w:rPr/>
        <w:t>по следующей схеме:</w:t>
      </w:r>
    </w:p>
    <w:p>
      <w:pPr>
        <w:pStyle w:val="Normal1"/>
        <w:spacing w:lineRule="auto" w:line="412" w:before="0" w:after="141"/>
        <w:ind w:left="1571" w:right="1163" w:hanging="10"/>
        <w:rPr/>
      </w:pP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x</w:t>
      </w:r>
      <w:r>
        <w:rPr>
          <w:rStyle w:val="DefaultParagraphFont"/>
          <w:rFonts w:eastAsia="Cambria" w:cs="Cambria" w:ascii="Cambria" w:hAnsi="Cambria"/>
          <w:i/>
          <w:position w:val="6"/>
          <w:sz w:val="13"/>
        </w:rPr>
        <w:t>e</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mod </w:t>
      </w:r>
      <w:r>
        <w:rPr>
          <w:rStyle w:val="DefaultParagraphFont"/>
          <w:rFonts w:eastAsia="Cambria" w:cs="Cambria" w:ascii="Cambria" w:hAnsi="Cambria"/>
          <w:i/>
        </w:rPr>
        <w:t>N, z</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t xml:space="preserve">младший бит </w:t>
      </w:r>
      <w:r>
        <w:rPr>
          <w:rStyle w:val="DefaultParagraphFont"/>
          <w:rFonts w:eastAsia="Cambria" w:cs="Cambria" w:ascii="Cambria" w:hAnsi="Cambria"/>
          <w:i/>
        </w:rPr>
        <w:t>x</w:t>
      </w:r>
      <w:r>
        <w:rPr>
          <w:rStyle w:val="DefaultParagraphFont"/>
          <w:rFonts w:eastAsia="Cambria" w:cs="Cambria" w:ascii="Cambria" w:hAnsi="Cambria"/>
          <w:i/>
          <w:position w:val="-1"/>
          <w:sz w:val="13"/>
        </w:rPr>
        <w:t>i</w:t>
      </w:r>
      <w:r>
        <w:rPr>
          <w:rStyle w:val="DefaultParagraphFont"/>
          <w:rFonts w:eastAsia="Cambria" w:cs="Cambria" w:ascii="Cambria" w:hAnsi="Cambria"/>
          <w:i/>
        </w:rPr>
        <w:t>,</w:t>
        <w:tab/>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,...,k.</w:t>
      </w:r>
    </w:p>
    <w:p>
      <w:pPr>
        <w:pStyle w:val="Normal1"/>
        <w:ind w:left="12" w:right="6" w:firstLine="397"/>
        <w:rPr/>
      </w:pPr>
      <w:r>
        <w:rPr/>
        <w:t xml:space="preserve">Отметим, что число </w:t>
      </w:r>
      <w:r>
        <w:rPr>
          <w:rStyle w:val="DefaultParagraphFont"/>
          <w:rFonts w:eastAsia="Cambria" w:cs="Cambria" w:ascii="Cambria" w:hAnsi="Cambria"/>
          <w:i/>
        </w:rPr>
        <w:t xml:space="preserve">e </w:t>
      </w:r>
      <w:r>
        <w:rPr/>
        <w:t>можно взять равным трем, что упрощает операцию возведения в степень.</w:t>
      </w:r>
    </w:p>
    <w:p>
      <w:pPr>
        <w:pStyle w:val="Normal1"/>
        <w:spacing w:before="0" w:after="330"/>
        <w:ind w:left="12" w:right="6" w:firstLine="397"/>
        <w:rPr/>
      </w:pPr>
      <w:r>
        <w:rPr/>
        <w:t>Целый ряд других генераторов, базирующихся на теоретикочисловых односторонних функциях описан в литературе; см., например, [26, 28].</w:t>
      </w:r>
    </w:p>
    <w:p>
      <w:pPr>
        <w:pStyle w:val="2"/>
        <w:tabs>
          <w:tab w:val="left" w:pos="676" w:leader="none"/>
        </w:tabs>
        <w:spacing w:lineRule="auto" w:line="268" w:before="0" w:after="116"/>
        <w:ind w:left="676" w:hanging="687"/>
        <w:rPr/>
      </w:pPr>
      <w:r>
        <w:rPr>
          <w:rStyle w:val="DefaultParagraphFont"/>
          <w:sz w:val="24"/>
        </w:rPr>
        <w:t>9.4.</w:t>
        <w:tab/>
        <w:t>Тесты для проверки генераторов случайных и псевдослучайных чисел</w:t>
      </w:r>
    </w:p>
    <w:p>
      <w:pPr>
        <w:pStyle w:val="Normal1"/>
        <w:ind w:left="12" w:right="6" w:hanging="0"/>
        <w:rPr/>
      </w:pPr>
      <w:r>
        <w:rPr/>
        <w:t>Случайные и псевдослучайные числа находят самое широкое применение не только в криптографических системах, но и в вычислительных методах, и при имитационном моделировании. Это делает актуальной задачу построения эффективных статистических тестов, предназначенных для выявления возможных отклонений от случайности. Так, Национальный институт стандартов и технологий США (NIST) недавно провел исследование известных статистических тестов для проверки случайных и псевдослучайных чисел, результаты которого вместе с рекомендациями по практическому применению опубликованы в [29]. В ходе этого исследования были выделены 16 методов, которые NIST рекомендует для применения в криптографии.</w:t>
      </w:r>
    </w:p>
    <w:p>
      <w:pPr>
        <w:pStyle w:val="Normal1"/>
        <w:ind w:left="12" w:right="6" w:firstLine="397"/>
        <w:rPr/>
      </w:pPr>
      <w:r>
        <w:rPr/>
        <w:t>В серии статей [13, 14, 33] авторы, во-первых, показали теоретически и экспериментально, что эффективные тесты могут быть построены на основе так называемых архиваторов и, во-вторых, предложили три теста, мощность которых существенно выше, чем у всех методов, рекомендованных NIST. В этом разделе мы опишем один из этих трех тестов.</w:t>
      </w:r>
    </w:p>
    <w:p>
      <w:pPr>
        <w:pStyle w:val="Normal1"/>
        <w:ind w:left="12" w:right="6" w:firstLine="397"/>
        <w:rPr/>
      </w:pPr>
      <w:r>
        <w:rPr/>
        <w:t>Предлагаемый статистический тест базируется на конструкции адаптивного кода «стопка книг», предложенного в [12] (позднее этот код был переоткрыт и в англоязычной литературе получил название</w:t>
      </w:r>
    </w:p>
    <w:p>
      <w:pPr>
        <w:pStyle w:val="Normal1"/>
        <w:ind w:left="12" w:right="6" w:hanging="0"/>
        <w:rPr/>
      </w:pPr>
      <w:r>
        <w:rPr/>
        <w:t>«move-to-front»).</w:t>
      </w:r>
    </w:p>
    <w:p>
      <w:pPr>
        <w:pStyle w:val="Normal1"/>
        <w:spacing w:lineRule="auto" w:line="316" w:before="0" w:after="110"/>
        <w:ind w:left="12" w:right="6" w:firstLine="397"/>
        <w:rPr/>
      </w:pPr>
      <w:r>
        <w:rPr/>
        <w:t xml:space="preserve">Для описания теста нам понадобятся некоторые определения. Пусть источник порождает буквы из алфавита </w:t>
      </w:r>
      <w:r>
        <w:rPr>
          <w:rStyle w:val="DefaultParagraphFont"/>
          <w:rFonts w:eastAsia="Cambria" w:cs="Cambria" w:ascii="Cambria" w:hAnsi="Cambria"/>
          <w:i/>
        </w:rPr>
        <w:t xml:space="preserve">A </w:t>
      </w:r>
      <w:r>
        <w:rPr>
          <w:rStyle w:val="DefaultParagraphFont"/>
          <w:rFonts w:eastAsia="Cambria" w:cs="Cambria" w:ascii="Cambria" w:hAnsi="Cambria"/>
        </w:rPr>
        <w:t>= {</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i/>
        </w:rPr>
        <w:t>,...,a</w:t>
      </w:r>
      <w:r>
        <w:rPr>
          <w:rStyle w:val="DefaultParagraphFont"/>
          <w:rFonts w:eastAsia="Cambria" w:cs="Cambria" w:ascii="Cambria" w:hAnsi="Cambria"/>
          <w:i/>
          <w:position w:val="-1"/>
          <w:sz w:val="13"/>
        </w:rPr>
        <w:t>S</w:t>
      </w:r>
      <w:r>
        <w:rPr>
          <w:rStyle w:val="DefaultParagraphFont"/>
          <w:rFonts w:eastAsia="Cambria" w:cs="Cambria" w:ascii="Cambria" w:hAnsi="Cambria"/>
        </w:rPr>
        <w:t>}</w:t>
      </w:r>
      <w:r>
        <w:rPr/>
        <w:t xml:space="preserve">, и требуется по выборке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n </w:t>
      </w:r>
      <w:r>
        <w:rPr/>
        <w:t>проверить гипотезу</w:t>
      </w:r>
    </w:p>
    <w:p>
      <w:pPr>
        <w:pStyle w:val="Normal1"/>
        <w:spacing w:lineRule="auto" w:line="264" w:before="0" w:after="162"/>
        <w:ind w:left="213" w:right="204" w:hanging="10"/>
        <w:jc w:val="center"/>
        <w:rPr/>
      </w:pPr>
      <w:r>
        <w:rPr>
          <w:rStyle w:val="DefaultParagraphFont"/>
          <w:rFonts w:eastAsia="Cambria" w:cs="Cambria" w:ascii="Cambria" w:hAnsi="Cambria"/>
          <w:i/>
        </w:rPr>
        <w:t>H</w:t>
      </w:r>
      <w:r>
        <w:rPr>
          <w:rStyle w:val="DefaultParagraphFont"/>
          <w:rFonts w:eastAsia="Cambria" w:cs="Cambria" w:ascii="Cambria" w:hAnsi="Cambria"/>
          <w:position w:val="-1"/>
          <w:sz w:val="13"/>
        </w:rPr>
        <w:t xml:space="preserve">0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rPr>
        <w:t xml:space="preserve">) =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position w:val="-1"/>
          <w:sz w:val="13"/>
        </w:rPr>
        <w:t>2</w:t>
      </w:r>
      <w:r>
        <w:rPr>
          <w:rStyle w:val="DefaultParagraphFont"/>
          <w:rFonts w:eastAsia="Cambria" w:cs="Cambria" w:ascii="Cambria" w:hAnsi="Cambria"/>
        </w:rPr>
        <w:t xml:space="preserve">) = </w:t>
      </w:r>
      <w:r>
        <w:rPr>
          <w:rStyle w:val="DefaultParagraphFont"/>
          <w:rFonts w:eastAsia="Cambria" w:cs="Cambria" w:ascii="Cambria" w:hAnsi="Cambria"/>
          <w:i/>
        </w:rPr>
        <w:t xml:space="preserve">... </w:t>
      </w:r>
      <w:r>
        <w:rPr>
          <w:rStyle w:val="DefaultParagraphFont"/>
          <w:rFonts w:eastAsia="Cambria" w:cs="Cambria" w:ascii="Cambria" w:hAnsi="Cambria"/>
        </w:rPr>
        <w:t xml:space="preserve">= </w:t>
      </w:r>
      <w:r>
        <w:rPr>
          <w:rStyle w:val="DefaultParagraphFont"/>
          <w:rFonts w:eastAsia="Cambria" w:cs="Cambria" w:ascii="Cambria" w:hAnsi="Cambria"/>
          <w:i/>
        </w:rPr>
        <w:t>p</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i/>
          <w:position w:val="-1"/>
          <w:sz w:val="13"/>
        </w:rPr>
        <w:t>S</w:t>
      </w:r>
      <w:r>
        <w:rPr>
          <w:rStyle w:val="DefaultParagraphFont"/>
          <w:rFonts w:eastAsia="Cambria" w:cs="Cambria" w:ascii="Cambria" w:hAnsi="Cambria"/>
        </w:rPr>
        <w:t>) = 1</w:t>
      </w:r>
      <w:r>
        <w:rPr>
          <w:rStyle w:val="DefaultParagraphFont"/>
          <w:rFonts w:eastAsia="Cambria" w:cs="Cambria" w:ascii="Cambria" w:hAnsi="Cambria"/>
          <w:i/>
        </w:rPr>
        <w:t>/S,</w:t>
      </w:r>
    </w:p>
    <w:p>
      <w:pPr>
        <w:pStyle w:val="Normal1"/>
        <w:ind w:left="12" w:right="6" w:hanging="0"/>
        <w:rPr/>
      </w:pPr>
      <w:r>
        <w:rPr/>
        <w:t xml:space="preserve">пpотив альтеpнативной гипотезы </w:t>
      </w:r>
      <w:r>
        <w:rPr>
          <w:rStyle w:val="DefaultParagraphFont"/>
          <w:rFonts w:eastAsia="Cambria" w:cs="Cambria" w:ascii="Cambria" w:hAnsi="Cambria"/>
          <w:i/>
        </w:rPr>
        <w:t>H</w:t>
      </w:r>
      <w:r>
        <w:rPr>
          <w:rStyle w:val="DefaultParagraphFont"/>
          <w:rFonts w:eastAsia="Cambria" w:cs="Cambria" w:ascii="Cambria" w:hAnsi="Cambria"/>
          <w:position w:val="-1"/>
          <w:sz w:val="13"/>
        </w:rPr>
        <w:t>1</w:t>
      </w:r>
      <w:r>
        <w:rPr/>
        <w:t xml:space="preserve">, являющейся отpицанием </w:t>
      </w:r>
      <w:r>
        <w:rPr>
          <w:rStyle w:val="DefaultParagraphFont"/>
          <w:rFonts w:eastAsia="Cambria" w:cs="Cambria" w:ascii="Cambria" w:hAnsi="Cambria"/>
          <w:i/>
        </w:rPr>
        <w:t>H</w:t>
      </w:r>
      <w:r>
        <w:rPr>
          <w:rStyle w:val="DefaultParagraphFont"/>
          <w:rFonts w:eastAsia="Cambria" w:cs="Cambria" w:ascii="Cambria" w:hAnsi="Cambria"/>
          <w:position w:val="-1"/>
          <w:sz w:val="13"/>
        </w:rPr>
        <w:t>0</w:t>
      </w:r>
      <w:r>
        <w:rPr/>
        <w:t>.</w:t>
      </w:r>
    </w:p>
    <w:p>
      <w:pPr>
        <w:pStyle w:val="Normal1"/>
        <w:spacing w:before="0" w:after="192"/>
        <w:ind w:left="12" w:right="6" w:firstLine="397"/>
        <w:rPr/>
      </w:pPr>
      <w:r>
        <w:rPr/>
        <w:t xml:space="preserve">При тестировании по предлагаемому методу буквы алфавита </w:t>
      </w:r>
      <w:r>
        <w:rPr>
          <w:rStyle w:val="DefaultParagraphFont"/>
          <w:rFonts w:eastAsia="Cambria" w:cs="Cambria" w:ascii="Cambria" w:hAnsi="Cambria"/>
          <w:i/>
        </w:rPr>
        <w:t xml:space="preserve">A </w:t>
      </w:r>
      <w:r>
        <w:rPr/>
        <w:t xml:space="preserve">упорядочены (и занумерованы в соответствии с этим порядком от 1 до </w:t>
      </w:r>
      <w:r>
        <w:rPr>
          <w:rStyle w:val="DefaultParagraphFont"/>
          <w:rFonts w:eastAsia="Cambria" w:cs="Cambria" w:ascii="Cambria" w:hAnsi="Cambria"/>
          <w:i/>
        </w:rPr>
        <w:t>S</w:t>
      </w:r>
      <w:r>
        <w:rPr/>
        <w:t xml:space="preserve">), причем этот порядок меняется после анализа каждого выборочного значения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t xml:space="preserve">следующим образом: буква </w:t>
      </w:r>
      <w:r>
        <w:rPr>
          <w:rStyle w:val="DefaultParagraphFont"/>
          <w:rFonts w:eastAsia="Cambria" w:cs="Cambria" w:ascii="Cambria" w:hAnsi="Cambria"/>
          <w:i/>
        </w:rPr>
        <w:t>x</w:t>
      </w:r>
      <w:r>
        <w:rPr>
          <w:rStyle w:val="DefaultParagraphFont"/>
          <w:rFonts w:eastAsia="Cambria" w:cs="Cambria" w:ascii="Cambria" w:hAnsi="Cambria"/>
          <w:i/>
          <w:position w:val="-1"/>
          <w:sz w:val="13"/>
        </w:rPr>
        <w:t>i</w:t>
      </w:r>
      <w:r>
        <w:rPr/>
        <w:t xml:space="preserve">, которую мы обозначим через </w:t>
      </w:r>
      <w:r>
        <w:rPr>
          <w:rStyle w:val="DefaultParagraphFont"/>
          <w:rFonts w:eastAsia="Cambria" w:cs="Cambria" w:ascii="Cambria" w:hAnsi="Cambria"/>
          <w:i/>
        </w:rPr>
        <w:t xml:space="preserve">a </w:t>
      </w:r>
      <w:r>
        <w:rPr/>
        <w:t>(</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a</w:t>
      </w:r>
      <w:r>
        <w:rPr/>
        <w:t xml:space="preserve">), получает номер 1, номера тех букв, которые были меньше, чем номер </w:t>
      </w:r>
      <w:r>
        <w:rPr>
          <w:rStyle w:val="DefaultParagraphFont"/>
          <w:rFonts w:eastAsia="Cambria" w:cs="Cambria" w:ascii="Cambria" w:hAnsi="Cambria"/>
          <w:i/>
        </w:rPr>
        <w:t>a</w:t>
      </w:r>
      <w:r>
        <w:rPr/>
        <w:t xml:space="preserve">, увеличиваются на 1, а у остальных букв номера не меняются. Для более формального описания этого преобразования обозначим через </w:t>
      </w:r>
      <w:r>
        <w:rPr>
          <w:rStyle w:val="DefaultParagraphFont"/>
          <w:rFonts w:eastAsia="Cambria" w:cs="Cambria" w:ascii="Cambria" w:hAnsi="Cambria"/>
          <w:i/>
        </w:rPr>
        <w:t>ν</w:t>
      </w:r>
      <w:r>
        <w:rPr>
          <w:rStyle w:val="DefaultParagraphFont"/>
          <w:rFonts w:eastAsia="Cambria" w:cs="Cambria" w:ascii="Cambria" w:hAnsi="Cambria"/>
          <w:i/>
          <w:position w:val="6"/>
          <w:sz w:val="13"/>
        </w:rPr>
        <w:t>t</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xml:space="preserve">) </w:t>
      </w:r>
      <w:r>
        <w:rPr/>
        <w:t xml:space="preserve">номер буквы </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A </w:t>
      </w:r>
      <w:r>
        <w:rPr/>
        <w:t xml:space="preserve">после анализа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rPr>
        <w:t>,...,x</w:t>
      </w:r>
      <w:r>
        <w:rPr>
          <w:rStyle w:val="DefaultParagraphFont"/>
          <w:rFonts w:eastAsia="Cambria" w:cs="Cambria" w:ascii="Cambria" w:hAnsi="Cambria"/>
          <w:i/>
          <w:position w:val="-1"/>
          <w:sz w:val="13"/>
        </w:rPr>
        <w:t>t</w:t>
      </w:r>
      <w:r>
        <w:rPr>
          <w:rStyle w:val="DefaultParagraphFont"/>
          <w:rFonts w:eastAsia="Cambria" w:cs="Cambria" w:ascii="Cambria" w:hAnsi="Cambria"/>
          <w:position w:val="-1"/>
          <w:sz w:val="13"/>
        </w:rPr>
        <w:t>−</w:t>
      </w:r>
      <w:r>
        <w:rPr>
          <w:rStyle w:val="DefaultParagraphFont"/>
          <w:rFonts w:eastAsia="Cambria" w:cs="Cambria" w:ascii="Cambria" w:hAnsi="Cambria"/>
          <w:sz w:val="14"/>
        </w:rPr>
        <w:t>1</w:t>
      </w:r>
      <w:r>
        <w:rPr/>
        <w:t xml:space="preserve">, и пусть начальный порядок </w:t>
      </w:r>
      <w:r>
        <w:rPr>
          <w:rStyle w:val="DefaultParagraphFont"/>
          <w:rFonts w:eastAsia="Cambria" w:cs="Cambria" w:ascii="Cambria" w:hAnsi="Cambria"/>
          <w:i/>
        </w:rPr>
        <w:t>ν</w:t>
      </w:r>
      <w:r>
        <w:rPr>
          <w:rStyle w:val="DefaultParagraphFont"/>
          <w:rFonts w:eastAsia="Cambria" w:cs="Cambria" w:ascii="Cambria" w:hAnsi="Cambria"/>
          <w:position w:val="6"/>
          <w:sz w:val="13"/>
        </w:rPr>
        <w:t>1</w:t>
      </w:r>
      <w:r>
        <w:rPr>
          <w:rStyle w:val="DefaultParagraphFont"/>
          <w:rFonts w:eastAsia="Cambria" w:cs="Cambria" w:ascii="Cambria" w:hAnsi="Cambria"/>
        </w:rPr>
        <w:t xml:space="preserve">(·) </w:t>
      </w:r>
      <w:r>
        <w:rPr/>
        <w:t xml:space="preserve">на буквах </w:t>
      </w:r>
      <w:r>
        <w:rPr>
          <w:rStyle w:val="DefaultParagraphFont"/>
          <w:rFonts w:eastAsia="Cambria" w:cs="Cambria" w:ascii="Cambria" w:hAnsi="Cambria"/>
          <w:i/>
        </w:rPr>
        <w:t xml:space="preserve">A </w:t>
      </w:r>
      <w:r>
        <w:rPr/>
        <w:t xml:space="preserve">задан произвольно. Тогда нумерация после анализа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t </w:t>
      </w:r>
      <w:r>
        <w:rPr/>
        <w:t>определяется следующим образом:</w:t>
      </w:r>
    </w:p>
    <w:p>
      <w:pPr>
        <w:pStyle w:val="Normal1"/>
        <w:spacing w:lineRule="auto" w:line="528" w:before="0" w:after="283"/>
        <w:ind w:left="1170" w:firstLine="909"/>
        <w:rPr/>
      </w:pPr>
      <w:r>
        <mc:AlternateContent>
          <mc:Choice Requires="wps">
            <w:drawing>
              <wp:anchor behindDoc="1" distT="0" distB="0" distL="0" distR="0" simplePos="0" locked="0" layoutInCell="0" allowOverlap="1" relativeHeight="161">
                <wp:simplePos x="0" y="0"/>
                <wp:positionH relativeFrom="column">
                  <wp:posOffset>1319530</wp:posOffset>
                </wp:positionH>
                <wp:positionV relativeFrom="paragraph">
                  <wp:posOffset>-64135</wp:posOffset>
                </wp:positionV>
                <wp:extent cx="149225" cy="553720"/>
                <wp:effectExtent l="635" t="0" r="0" b="0"/>
                <wp:wrapSquare wrapText="bothSides"/>
                <wp:docPr id="160" name="Group 411975"/>
                <a:graphic xmlns:a="http://schemas.openxmlformats.org/drawingml/2006/main">
                  <a:graphicData uri="http://schemas.microsoft.com/office/word/2010/wordprocessingShape">
                    <wps:wsp>
                      <wps:cNvSpPr/>
                      <wps:spPr>
                        <a:xfrm>
                          <a:off x="0" y="0"/>
                          <a:ext cx="149400" cy="5536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ambria" w:hAnsi="Cambria" w:eastAsia="Cambria" w:cs="Cambria"/>
                              </w:rPr>
                              <w:t></w:t>
                            </w:r>
                          </w:p>
                        </w:txbxContent>
                      </wps:txbx>
                      <wps:bodyPr lIns="0" rIns="0" tIns="0" bIns="0" anchor="t">
                        <a:noAutofit/>
                      </wps:bodyPr>
                    </wps:wsp>
                  </a:graphicData>
                </a:graphic>
              </wp:anchor>
            </w:drawing>
          </mc:Choice>
          <mc:Fallback>
            <w:pict>
              <v:shape id="shape_0" ID="Group 411975" coordsize="21600,21600" path="m0,0l21600,0l21600,21600l0,21600xe" stroked="f" o:allowincell="f" style="position:absolute;margin-left:103.9pt;margin-top:-5.05pt;width:11.7pt;height:43.55pt;mso-wrap-style:square;v-text-anchor:top">
                <v:textbox>
                  <w:txbxContent>
                    <w:p>
                      <w:pPr>
                        <w:bidi w:val="0"/>
                        <w:spacing w:before="0" w:after="160" w:lineRule="auto" w:line="256"/>
                        <w:ind w:left="0" w:hanging="0"/>
                        <w:jc w:val="left"/>
                        <w:rPr/>
                      </w:pPr>
                      <w:r>
                        <w:rPr>
                          <w:rFonts w:ascii="Cambria" w:hAnsi="Cambria" w:eastAsia="Cambria" w:cs="Cambria"/>
                        </w:rPr>
                        <w:t></w:t>
                      </w:r>
                    </w:p>
                  </w:txbxContent>
                </v:textbox>
                <v:fill o:detectmouseclick="t" on="false"/>
                <v:stroke color="#41719c" weight="12600" joinstyle="miter" endcap="flat"/>
                <w10:wrap type="square"/>
              </v:shape>
            </w:pict>
          </mc:Fallback>
        </mc:AlternateContent>
        <mc:AlternateContent>
          <mc:Choice Requires="wps">
            <w:drawing>
              <wp:anchor behindDoc="1" distT="0" distB="0" distL="0" distR="0" simplePos="0" locked="0" layoutInCell="0" allowOverlap="1" relativeHeight="162">
                <wp:simplePos x="0" y="0"/>
                <wp:positionH relativeFrom="column">
                  <wp:posOffset>1319530</wp:posOffset>
                </wp:positionH>
                <wp:positionV relativeFrom="paragraph">
                  <wp:posOffset>49530</wp:posOffset>
                </wp:positionV>
                <wp:extent cx="149225" cy="553720"/>
                <wp:effectExtent l="635" t="0" r="0" b="0"/>
                <wp:wrapSquare wrapText="bothSides"/>
                <wp:docPr id="161" name="Group 411976"/>
                <a:graphic xmlns:a="http://schemas.openxmlformats.org/drawingml/2006/main">
                  <a:graphicData uri="http://schemas.microsoft.com/office/word/2010/wordprocessingShape">
                    <wps:wsp>
                      <wps:cNvSpPr/>
                      <wps:spPr>
                        <a:xfrm>
                          <a:off x="0" y="0"/>
                          <a:ext cx="149400" cy="553680"/>
                        </a:xfrm>
                        <a:custGeom>
                          <a:avLst/>
                          <a:gdLst/>
                          <a:ahLst/>
                          <a:rect l="l" t="t" r="r" b="b"/>
                          <a:pathLst>
                            <a:path w="21600" h="21600">
                              <a:moveTo>
                                <a:pt x="0" y="0"/>
                              </a:moveTo>
                              <a:lnTo>
                                <a:pt x="21600" y="0"/>
                              </a:lnTo>
                              <a:lnTo>
                                <a:pt x="21600" y="21600"/>
                              </a:lnTo>
                              <a:lnTo>
                                <a:pt x="0" y="21600"/>
                              </a:lnTo>
                              <a:close/>
                            </a:path>
                          </a:pathLst>
                        </a:custGeom>
                        <a:noFill/>
                        <a:ln w="12600">
                          <a:noFill/>
                        </a:ln>
                      </wps:spPr>
                      <wps:style>
                        <a:lnRef idx="0"/>
                        <a:fillRef idx="0"/>
                        <a:effectRef idx="0"/>
                        <a:fontRef idx="minor"/>
                      </wps:style>
                      <wps:txbx>
                        <w:txbxContent>
                          <w:p>
                            <w:pPr>
                              <w:bidi w:val="0"/>
                              <w:spacing w:before="0" w:after="160" w:lineRule="auto" w:line="256"/>
                              <w:ind w:left="0" w:hanging="0"/>
                              <w:jc w:val="left"/>
                              <w:rPr/>
                            </w:pPr>
                            <w:r>
                              <w:rPr>
                                <w:rFonts w:ascii="Cambria" w:hAnsi="Cambria" w:eastAsia="Cambria" w:cs="Cambria"/>
                              </w:rPr>
                              <w:t></w:t>
                            </w:r>
                          </w:p>
                        </w:txbxContent>
                      </wps:txbx>
                      <wps:bodyPr lIns="0" rIns="0" tIns="0" bIns="0" anchor="t">
                        <a:noAutofit/>
                      </wps:bodyPr>
                    </wps:wsp>
                  </a:graphicData>
                </a:graphic>
              </wp:anchor>
            </w:drawing>
          </mc:Choice>
          <mc:Fallback>
            <w:pict>
              <v:shape id="shape_0" ID="Group 411976" coordsize="21600,21600" path="m0,0l21600,0l21600,21600l0,21600xe" stroked="f" o:allowincell="f" style="position:absolute;margin-left:103.9pt;margin-top:3.9pt;width:11.7pt;height:43.55pt;mso-wrap-style:square;v-text-anchor:top">
                <v:textbox>
                  <w:txbxContent>
                    <w:p>
                      <w:pPr>
                        <w:bidi w:val="0"/>
                        <w:spacing w:before="0" w:after="160" w:lineRule="auto" w:line="256"/>
                        <w:ind w:left="0" w:hanging="0"/>
                        <w:jc w:val="left"/>
                        <w:rPr/>
                      </w:pPr>
                      <w:r>
                        <w:rPr>
                          <w:rFonts w:ascii="Cambria" w:hAnsi="Cambria" w:eastAsia="Cambria" w:cs="Cambria"/>
                        </w:rPr>
                        <w:t></w:t>
                      </w:r>
                    </w:p>
                  </w:txbxContent>
                </v:textbox>
                <v:fill o:detectmouseclick="t" on="false"/>
                <v:stroke color="#41719c" weight="12600" joinstyle="miter" endcap="flat"/>
                <w10:wrap type="square"/>
              </v:shape>
            </w:pict>
          </mc:Fallback>
        </mc:AlternateContent>
      </w:r>
      <w:r>
        <w:rPr>
          <w:rStyle w:val="DefaultParagraphFont"/>
          <w:rFonts w:eastAsia="Cambria" w:cs="Cambria" w:ascii="Cambria" w:hAnsi="Cambria"/>
        </w:rPr>
        <w:t>1</w:t>
      </w:r>
      <w:r>
        <w:rPr>
          <w:rStyle w:val="DefaultParagraphFont"/>
          <w:rFonts w:eastAsia="Cambria" w:cs="Cambria" w:ascii="Cambria" w:hAnsi="Cambria"/>
          <w:i/>
        </w:rPr>
        <w:t xml:space="preserve">, </w:t>
      </w:r>
      <w:r>
        <w:rPr/>
        <w:t xml:space="preserve">если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t </w:t>
      </w:r>
      <w:r>
        <w:rPr>
          <w:rStyle w:val="DefaultParagraphFont"/>
          <w:rFonts w:eastAsia="Cambria" w:cs="Cambria" w:ascii="Cambria" w:hAnsi="Cambria"/>
        </w:rPr>
        <w:t xml:space="preserve">= </w:t>
      </w:r>
      <w:r>
        <w:rPr>
          <w:rStyle w:val="DefaultParagraphFont"/>
          <w:rFonts w:eastAsia="Cambria" w:cs="Cambria" w:ascii="Cambria" w:hAnsi="Cambria"/>
          <w:i/>
        </w:rPr>
        <w:t>a, ν</w:t>
      </w:r>
      <w:r>
        <w:rPr>
          <w:rStyle w:val="DefaultParagraphFont"/>
          <w:rFonts w:eastAsia="Cambria" w:cs="Cambria" w:ascii="Cambria" w:hAnsi="Cambria"/>
          <w:i/>
          <w:position w:val="6"/>
          <w:sz w:val="13"/>
        </w:rPr>
        <w:t>t</w:t>
      </w:r>
      <w:r>
        <w:rPr>
          <w:rStyle w:val="DefaultParagraphFont"/>
          <w:rFonts w:eastAsia="Cambria" w:cs="Cambria" w:ascii="Cambria" w:hAnsi="Cambria"/>
          <w:position w:val="6"/>
          <w:sz w:val="13"/>
        </w:rPr>
        <w:t>+1</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 </w:t>
      </w:r>
      <w:r>
        <w:rPr>
          <w:rStyle w:val="DefaultParagraphFont"/>
          <w:rFonts w:eastAsia="Cambria" w:cs="Cambria" w:ascii="Cambria" w:hAnsi="Cambria"/>
          <w:i/>
        </w:rPr>
        <w:t>ν</w:t>
      </w:r>
      <w:r>
        <w:rPr>
          <w:rStyle w:val="DefaultParagraphFont"/>
          <w:rFonts w:eastAsia="Cambria" w:cs="Cambria" w:ascii="Cambria" w:hAnsi="Cambria"/>
          <w:i/>
          <w:position w:val="6"/>
          <w:sz w:val="13"/>
        </w:rPr>
        <w:t>t</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+ 1</w:t>
      </w:r>
      <w:r>
        <w:rPr>
          <w:rStyle w:val="DefaultParagraphFont"/>
          <w:rFonts w:eastAsia="Cambria" w:cs="Cambria" w:ascii="Cambria" w:hAnsi="Cambria"/>
          <w:i/>
        </w:rPr>
        <w:t xml:space="preserve">, </w:t>
      </w:r>
      <w:r>
        <w:rPr/>
        <w:t xml:space="preserve">если </w:t>
      </w:r>
      <w:r>
        <w:rPr>
          <w:rStyle w:val="DefaultParagraphFont"/>
          <w:rFonts w:eastAsia="Cambria" w:cs="Cambria" w:ascii="Cambria" w:hAnsi="Cambria"/>
          <w:i/>
        </w:rPr>
        <w:t>ν</w:t>
      </w:r>
      <w:r>
        <w:rPr>
          <w:rStyle w:val="DefaultParagraphFont"/>
          <w:rFonts w:eastAsia="Cambria" w:cs="Cambria" w:ascii="Cambria" w:hAnsi="Cambria"/>
          <w:i/>
          <w:position w:val="6"/>
          <w:sz w:val="13"/>
        </w:rPr>
        <w:t>t</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xml:space="preserve">) </w:t>
      </w:r>
      <w:r>
        <w:rPr>
          <w:rStyle w:val="DefaultParagraphFont"/>
          <w:rFonts w:eastAsia="Cambria" w:cs="Cambria" w:ascii="Cambria" w:hAnsi="Cambria"/>
          <w:i/>
        </w:rPr>
        <w:t>&lt; ν</w:t>
      </w:r>
      <w:r>
        <w:rPr>
          <w:rStyle w:val="DefaultParagraphFont"/>
          <w:rFonts w:eastAsia="Cambria" w:cs="Cambria" w:ascii="Cambria" w:hAnsi="Cambria"/>
          <w:i/>
          <w:position w:val="6"/>
          <w:sz w:val="13"/>
        </w:rPr>
        <w:t>t</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t</w:t>
      </w:r>
      <w:r>
        <w:rPr>
          <w:rStyle w:val="DefaultParagraphFont"/>
          <w:rFonts w:eastAsia="Cambria" w:cs="Cambria" w:ascii="Cambria" w:hAnsi="Cambria"/>
        </w:rPr>
        <w:t>)</w:t>
      </w:r>
      <w:r>
        <w:rPr>
          <w:rStyle w:val="DefaultParagraphFont"/>
          <w:rFonts w:eastAsia="Cambria" w:cs="Cambria" w:ascii="Cambria" w:hAnsi="Cambria"/>
          <w:i/>
        </w:rPr>
        <w:t xml:space="preserve">, </w:t>
      </w:r>
      <w:r>
        <w:rPr/>
        <w:t xml:space="preserve">(9.2) </w:t>
      </w:r>
      <w:r>
        <w:rPr>
          <w:rStyle w:val="DefaultParagraphFont"/>
          <w:rFonts w:eastAsia="Cambria" w:cs="Cambria" w:ascii="Cambria" w:hAnsi="Cambria"/>
        </w:rPr>
        <w:t></w:t>
      </w:r>
      <w:r>
        <w:rPr>
          <w:rStyle w:val="DefaultParagraphFont"/>
          <w:rFonts w:eastAsia="Cambria" w:cs="Cambria" w:ascii="Cambria" w:hAnsi="Cambria"/>
          <w:i/>
        </w:rPr>
        <w:t>ν</w:t>
      </w:r>
      <w:r>
        <w:rPr>
          <w:rStyle w:val="DefaultParagraphFont"/>
          <w:rFonts w:eastAsia="Cambria" w:cs="Cambria" w:ascii="Cambria" w:hAnsi="Cambria"/>
          <w:i/>
          <w:position w:val="6"/>
          <w:sz w:val="13"/>
        </w:rPr>
        <w:t>t</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w:t>
      </w:r>
      <w:r>
        <w:rPr>
          <w:rStyle w:val="DefaultParagraphFont"/>
          <w:rFonts w:eastAsia="Cambria" w:cs="Cambria" w:ascii="Cambria" w:hAnsi="Cambria"/>
          <w:i/>
        </w:rPr>
        <w:t xml:space="preserve">, </w:t>
      </w:r>
      <w:r>
        <w:rPr/>
        <w:t xml:space="preserve">если </w:t>
      </w:r>
      <w:r>
        <w:rPr>
          <w:rStyle w:val="DefaultParagraphFont"/>
          <w:rFonts w:eastAsia="Cambria" w:cs="Cambria" w:ascii="Cambria" w:hAnsi="Cambria"/>
          <w:i/>
        </w:rPr>
        <w:t>ν</w:t>
      </w:r>
      <w:r>
        <w:rPr>
          <w:rStyle w:val="DefaultParagraphFont"/>
          <w:rFonts w:eastAsia="Cambria" w:cs="Cambria" w:ascii="Cambria" w:hAnsi="Cambria"/>
          <w:i/>
          <w:position w:val="6"/>
          <w:sz w:val="13"/>
        </w:rPr>
        <w:t>t</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rPr>
        <w:t xml:space="preserve">) </w:t>
      </w:r>
      <w:r>
        <w:rPr>
          <w:rStyle w:val="DefaultParagraphFont"/>
          <w:rFonts w:eastAsia="Cambria" w:cs="Cambria" w:ascii="Cambria" w:hAnsi="Cambria"/>
          <w:i/>
        </w:rPr>
        <w:t>&gt; ν</w:t>
      </w:r>
      <w:r>
        <w:rPr>
          <w:rStyle w:val="DefaultParagraphFont"/>
          <w:rFonts w:eastAsia="Cambria" w:cs="Cambria" w:ascii="Cambria" w:hAnsi="Cambria"/>
          <w:i/>
          <w:position w:val="6"/>
          <w:sz w:val="13"/>
        </w:rPr>
        <w:t>t</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t</w:t>
      </w:r>
      <w:r>
        <w:rPr>
          <w:rStyle w:val="DefaultParagraphFont"/>
          <w:rFonts w:eastAsia="Cambria" w:cs="Cambria" w:ascii="Cambria" w:hAnsi="Cambria"/>
        </w:rPr>
        <w:t>)</w:t>
      </w:r>
      <w:r>
        <w:rPr>
          <w:rStyle w:val="DefaultParagraphFont"/>
          <w:rFonts w:eastAsia="Cambria" w:cs="Cambria" w:ascii="Cambria" w:hAnsi="Cambria"/>
          <w:i/>
        </w:rPr>
        <w:t>.</w:t>
      </w:r>
    </w:p>
    <w:p>
      <w:pPr>
        <w:pStyle w:val="Normal1"/>
        <w:ind w:left="12" w:right="6" w:hanging="0"/>
        <w:rPr/>
      </w:pPr>
      <w:r>
        <w:rPr/>
        <w:t>(Все происходит как в стопке книг, если считать, что номер книги совпадает с положением в стопке. Книга извлекается и кладется наверх. Ее номер становится первым; книги, которые первоначально были над ней, сдвигаются вниз, а остальные остаются на месте.)</w:t>
      </w:r>
    </w:p>
    <w:p>
      <w:pPr>
        <w:pStyle w:val="Normal1"/>
        <w:ind w:left="12" w:right="6" w:firstLine="397"/>
        <w:rPr/>
      </w:pPr>
      <w:r>
        <w:rPr/>
        <w:t xml:space="preserve">Основная идея метода — подсчитывается не частота встречаемости букв в выборке </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,x</w:t>
      </w:r>
      <w:r>
        <w:rPr>
          <w:rStyle w:val="DefaultParagraphFont"/>
          <w:rFonts w:eastAsia="Cambria" w:cs="Cambria" w:ascii="Cambria" w:hAnsi="Cambria"/>
          <w:position w:val="-1"/>
          <w:sz w:val="13"/>
        </w:rPr>
        <w:t>2</w:t>
      </w:r>
      <w:r>
        <w:rPr>
          <w:rStyle w:val="DefaultParagraphFont"/>
          <w:rFonts w:eastAsia="Cambria" w:cs="Cambria" w:ascii="Cambria" w:hAnsi="Cambria"/>
          <w:i/>
        </w:rPr>
        <w:t>,...,x</w:t>
      </w:r>
      <w:r>
        <w:rPr>
          <w:rStyle w:val="DefaultParagraphFont"/>
          <w:rFonts w:eastAsia="Cambria" w:cs="Cambria" w:ascii="Cambria" w:hAnsi="Cambria"/>
          <w:i/>
          <w:position w:val="-1"/>
          <w:sz w:val="13"/>
        </w:rPr>
        <w:t>n</w:t>
      </w:r>
      <w:r>
        <w:rPr/>
        <w:t xml:space="preserve">, а частота встречаемости номеров букв (при описанном упорядочивании). В том случае, когда выполнена гипотеза </w:t>
      </w:r>
      <w:r>
        <w:rPr>
          <w:rStyle w:val="DefaultParagraphFont"/>
          <w:rFonts w:eastAsia="Cambria" w:cs="Cambria" w:ascii="Cambria" w:hAnsi="Cambria"/>
          <w:i/>
        </w:rPr>
        <w:t>H</w:t>
      </w:r>
      <w:r>
        <w:rPr>
          <w:rStyle w:val="DefaultParagraphFont"/>
          <w:rFonts w:eastAsia="Cambria" w:cs="Cambria" w:ascii="Cambria" w:hAnsi="Cambria"/>
          <w:position w:val="-1"/>
          <w:sz w:val="13"/>
        </w:rPr>
        <w:t>1</w:t>
      </w:r>
      <w:r>
        <w:rPr/>
        <w:t xml:space="preserve">, вероятность (и частота встречаемости в выборке) некоторых букв больше </w:t>
      </w:r>
      <w:r>
        <w:rPr>
          <w:rStyle w:val="DefaultParagraphFont"/>
          <w:rFonts w:eastAsia="Cambria" w:cs="Cambria" w:ascii="Cambria" w:hAnsi="Cambria"/>
        </w:rPr>
        <w:t>1</w:t>
      </w:r>
      <w:r>
        <w:rPr>
          <w:rStyle w:val="DefaultParagraphFont"/>
          <w:rFonts w:eastAsia="Cambria" w:cs="Cambria" w:ascii="Cambria" w:hAnsi="Cambria"/>
          <w:i/>
        </w:rPr>
        <w:t xml:space="preserve">/S </w:t>
      </w:r>
      <w:r>
        <w:rPr/>
        <w:t xml:space="preserve">и их номера, в среднем, будут меньше, чем у букв с меньшими вероятностями. (Другими словами, книги, к которым обращаются чаще, проводят в верхней части стопки значительно большее время, чем остальные. И, следовательно, вероятность обнаружить требуемую книгу в верхней части стопки больше, чем в нижней.) Если же выполнена гипотеза </w:t>
      </w:r>
      <w:r>
        <w:rPr>
          <w:rStyle w:val="DefaultParagraphFont"/>
          <w:rFonts w:eastAsia="Cambria" w:cs="Cambria" w:ascii="Cambria" w:hAnsi="Cambria"/>
          <w:i/>
        </w:rPr>
        <w:t>H</w:t>
      </w:r>
      <w:r>
        <w:rPr>
          <w:rStyle w:val="DefaultParagraphFont"/>
          <w:rFonts w:eastAsia="Cambria" w:cs="Cambria" w:ascii="Cambria" w:hAnsi="Cambria"/>
          <w:position w:val="-1"/>
          <w:sz w:val="13"/>
        </w:rPr>
        <w:t>0</w:t>
      </w:r>
      <w:r>
        <w:rPr/>
        <w:t xml:space="preserve">, то, очевидно, вероятность появления в выборке буквы с любым номером равна </w:t>
      </w:r>
      <w:r>
        <w:rPr>
          <w:rStyle w:val="DefaultParagraphFont"/>
          <w:rFonts w:eastAsia="Cambria" w:cs="Cambria" w:ascii="Cambria" w:hAnsi="Cambria"/>
        </w:rPr>
        <w:t>1</w:t>
      </w:r>
      <w:r>
        <w:rPr>
          <w:rStyle w:val="DefaultParagraphFont"/>
          <w:rFonts w:eastAsia="Cambria" w:cs="Cambria" w:ascii="Cambria" w:hAnsi="Cambria"/>
          <w:i/>
        </w:rPr>
        <w:t>/S</w:t>
      </w:r>
      <w:r>
        <w:rPr/>
        <w:t>.</w:t>
      </w:r>
    </w:p>
    <w:p>
      <w:pPr>
        <w:pStyle w:val="Normal1"/>
        <w:spacing w:lineRule="auto" w:line="316" w:before="0" w:after="236"/>
        <w:ind w:left="12" w:right="6" w:firstLine="397"/>
        <w:rPr/>
      </w:pPr>
      <w:r>
        <w:rPr/>
        <w:t xml:space="preserve">При применении описываемого теста множество всех номеров </w:t>
      </w:r>
      <w:r>
        <w:rPr>
          <w:rStyle w:val="DefaultParagraphFont"/>
          <w:rFonts w:eastAsia="Cambria" w:cs="Cambria" w:ascii="Cambria" w:hAnsi="Cambria"/>
        </w:rPr>
        <w:t>{1</w:t>
      </w:r>
      <w:r>
        <w:rPr>
          <w:rStyle w:val="DefaultParagraphFont"/>
          <w:rFonts w:eastAsia="Cambria" w:cs="Cambria" w:ascii="Cambria" w:hAnsi="Cambria"/>
          <w:i/>
        </w:rPr>
        <w:t>,...,S</w:t>
      </w:r>
      <w:r>
        <w:rPr>
          <w:rStyle w:val="DefaultParagraphFont"/>
          <w:rFonts w:eastAsia="Cambria" w:cs="Cambria" w:ascii="Cambria" w:hAnsi="Cambria"/>
        </w:rPr>
        <w:t xml:space="preserve">} </w:t>
      </w:r>
      <w:r>
        <w:rPr/>
        <w:t xml:space="preserve">заранее, до анализа выборки, разбивается на </w:t>
      </w:r>
      <w:r>
        <w:rPr>
          <w:rStyle w:val="DefaultParagraphFont"/>
          <w:rFonts w:eastAsia="Cambria" w:cs="Cambria" w:ascii="Cambria" w:hAnsi="Cambria"/>
          <w:i/>
        </w:rPr>
        <w:t>r</w:t>
      </w:r>
      <w:r>
        <w:rPr/>
        <w:t xml:space="preserve">, </w:t>
      </w:r>
      <w:r>
        <w:rPr>
          <w:rStyle w:val="DefaultParagraphFont"/>
          <w:rFonts w:eastAsia="Cambria" w:cs="Cambria" w:ascii="Cambria" w:hAnsi="Cambria"/>
          <w:i/>
        </w:rPr>
        <w:t xml:space="preserve">r &gt; </w:t>
      </w:r>
      <w:r>
        <w:rPr>
          <w:rStyle w:val="DefaultParagraphFont"/>
          <w:rFonts w:eastAsia="Cambria" w:cs="Cambria" w:ascii="Cambria" w:hAnsi="Cambria"/>
        </w:rPr>
        <w:t>1</w:t>
      </w:r>
      <w:r>
        <w:rPr/>
        <w:t xml:space="preserve">, непересекающихся частей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w:t>
      </w:r>
      <w:r>
        <w:rPr/>
        <w:t xml:space="preserve">,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w:t>
      </w:r>
      <w:r>
        <w:rPr/>
        <w:t>,</w:t>
      </w:r>
    </w:p>
    <w:p>
      <w:pPr>
        <w:pStyle w:val="Normal1"/>
        <w:spacing w:before="0" w:after="304"/>
        <w:ind w:left="12" w:right="6" w:hanging="0"/>
        <w:rPr/>
      </w:pPr>
      <w:r>
        <w:rPr>
          <w:rStyle w:val="DefaultParagraphFont"/>
          <w:rFonts w:eastAsia="Cambria" w:cs="Cambria" w:ascii="Cambria" w:hAnsi="Cambria"/>
          <w:i/>
        </w:rPr>
        <w:t>...</w:t>
      </w:r>
      <w:r>
        <w:rPr/>
        <w:t xml:space="preserve">тывается количество номеров, </w:t>
      </w:r>
      <w:r>
        <w:rPr>
          <w:rStyle w:val="DefaultParagraphFont"/>
          <w:rFonts w:eastAsia="Cambria" w:cs="Cambria" w:ascii="Cambria" w:hAnsi="Cambria"/>
          <w:i/>
        </w:rPr>
        <w:t>A</w:t>
      </w:r>
      <w:r>
        <w:rPr>
          <w:rStyle w:val="DefaultParagraphFont"/>
          <w:rFonts w:eastAsia="Cambria" w:cs="Cambria" w:ascii="Cambria" w:hAnsi="Cambria"/>
          <w:i/>
          <w:sz w:val="14"/>
        </w:rPr>
        <w:t xml:space="preserve">r </w:t>
      </w:r>
      <w:r>
        <w:rPr>
          <w:rStyle w:val="DefaultParagraphFont"/>
          <w:rFonts w:eastAsia="Cambria" w:cs="Cambria" w:ascii="Cambria" w:hAnsi="Cambria"/>
        </w:rPr>
        <w:t>= {</w:t>
      </w:r>
      <w:r>
        <w:rPr>
          <w:rStyle w:val="DefaultParagraphFont"/>
          <w:rFonts w:eastAsia="Cambria" w:cs="Cambria" w:ascii="Cambria" w:hAnsi="Cambria"/>
          <w:i/>
        </w:rPr>
        <w:t>k</w:t>
      </w:r>
      <w:r>
        <w:rPr>
          <w:rStyle w:val="DefaultParagraphFont"/>
          <w:rFonts w:eastAsia="Cambria" w:cs="Cambria" w:ascii="Cambria" w:hAnsi="Cambria"/>
          <w:i/>
          <w:sz w:val="14"/>
        </w:rPr>
        <w:t>r</w:t>
      </w:r>
      <w:r>
        <w:rPr>
          <w:rStyle w:val="DefaultParagraphFont"/>
          <w:rFonts w:eastAsia="Cambria" w:cs="Cambria" w:ascii="Cambria" w:hAnsi="Cambria"/>
          <w:sz w:val="14"/>
        </w:rPr>
        <w:t xml:space="preserve">−1 </w:t>
      </w:r>
      <w:r>
        <w:rPr>
          <w:rStyle w:val="DefaultParagraphFont"/>
          <w:rFonts w:eastAsia="Cambria" w:cs="Cambria" w:ascii="Cambria" w:hAnsi="Cambria"/>
        </w:rPr>
        <w:t>+1</w:t>
      </w:r>
      <w:r>
        <w:rPr>
          <w:rStyle w:val="DefaultParagraphFont"/>
          <w:rFonts w:eastAsia="Cambria" w:cs="Cambria" w:ascii="Cambria" w:hAnsi="Cambria"/>
          <w:i/>
        </w:rPr>
        <w:t>,...,k</w:t>
      </w:r>
      <w:r>
        <w:rPr>
          <w:rStyle w:val="DefaultParagraphFont"/>
          <w:rFonts w:eastAsia="Cambria" w:cs="Cambria" w:ascii="Cambria" w:hAnsi="Cambria"/>
          <w:i/>
          <w:sz w:val="14"/>
        </w:rPr>
        <w:t>r</w:t>
      </w:r>
      <w:r>
        <w:rPr>
          <w:rStyle w:val="DefaultParagraphFont"/>
          <w:rFonts w:eastAsia="Cambria" w:cs="Cambria" w:ascii="Cambria" w:hAnsi="Cambria"/>
        </w:rPr>
        <w:t>}</w:t>
      </w:r>
      <w:r>
        <w:rPr/>
        <w:t>. Затем по выборке</w:t>
      </w:r>
      <w:r>
        <w:rPr>
          <w:rStyle w:val="DefaultParagraphFont"/>
          <w:rFonts w:eastAsia="Cambria" w:cs="Cambria" w:ascii="Cambria" w:hAnsi="Cambria"/>
          <w:i/>
        </w:rPr>
        <w:t>ν</w:t>
      </w:r>
      <w:r>
        <w:rPr>
          <w:rStyle w:val="DefaultParagraphFont"/>
          <w:rFonts w:eastAsia="Cambria" w:cs="Cambria" w:ascii="Cambria" w:hAnsi="Cambria"/>
          <w:i/>
          <w:sz w:val="14"/>
        </w:rPr>
        <w:t>t</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sz w:val="14"/>
        </w:rPr>
        <w:t>t</w:t>
      </w:r>
      <w:r>
        <w:rPr>
          <w:rStyle w:val="DefaultParagraphFont"/>
          <w:rFonts w:eastAsia="Cambria" w:cs="Cambria" w:ascii="Cambria" w:hAnsi="Cambria"/>
        </w:rPr>
        <w:t>)</w:t>
      </w:r>
      <w:r>
        <w:rPr/>
        <w:t>, принадлежащих подмножеству</w:t>
      </w:r>
      <w:r>
        <w:rPr>
          <w:rStyle w:val="DefaultParagraphFont"/>
          <w:rFonts w:eastAsia="Cambria" w:cs="Cambria" w:ascii="Cambria" w:hAnsi="Cambria"/>
          <w:i/>
        </w:rPr>
        <w:t>x</w:t>
      </w:r>
      <w:r>
        <w:rPr>
          <w:rStyle w:val="DefaultParagraphFont"/>
          <w:rFonts w:eastAsia="Cambria" w:cs="Cambria" w:ascii="Cambria" w:hAnsi="Cambria"/>
          <w:sz w:val="14"/>
        </w:rPr>
        <w:t>1</w:t>
      </w:r>
      <w:r>
        <w:rPr>
          <w:rStyle w:val="DefaultParagraphFont"/>
          <w:rFonts w:eastAsia="Cambria" w:cs="Cambria" w:ascii="Cambria" w:hAnsi="Cambria"/>
          <w:i/>
        </w:rPr>
        <w:t>,x</w:t>
      </w:r>
      <w:r>
        <w:rPr>
          <w:rStyle w:val="DefaultParagraphFont"/>
          <w:rFonts w:eastAsia="Cambria" w:cs="Cambria" w:ascii="Cambria" w:hAnsi="Cambria"/>
          <w:sz w:val="14"/>
        </w:rPr>
        <w:t>2</w:t>
      </w:r>
      <w:r>
        <w:rPr>
          <w:rStyle w:val="DefaultParagraphFont"/>
          <w:rFonts w:eastAsia="Cambria" w:cs="Cambria" w:ascii="Cambria" w:hAnsi="Cambria"/>
          <w:i/>
        </w:rPr>
        <w:t>,...,x</w:t>
      </w:r>
      <w:r>
        <w:rPr>
          <w:rStyle w:val="DefaultParagraphFont"/>
          <w:rFonts w:eastAsia="Cambria" w:cs="Cambria" w:ascii="Cambria" w:hAnsi="Cambria"/>
          <w:i/>
          <w:sz w:val="14"/>
        </w:rPr>
        <w:t xml:space="preserve">n </w:t>
      </w:r>
      <w:r>
        <w:rPr/>
        <w:t>подсчи-</w:t>
      </w:r>
    </w:p>
    <w:p>
      <w:pPr>
        <w:pStyle w:val="Normal1"/>
        <w:spacing w:before="0" w:after="257"/>
        <w:ind w:left="12" w:right="6" w:hanging="0"/>
        <w:rPr/>
      </w:pPr>
      <w:r>
        <w:rPr>
          <w:rStyle w:val="DefaultParagraphFont"/>
          <w:rFonts w:eastAsia="Cambria" w:cs="Cambria" w:ascii="Cambria" w:hAnsi="Cambria"/>
          <w:i/>
        </w:rPr>
        <w:t>A</w:t>
      </w:r>
      <w:r>
        <w:rPr>
          <w:rStyle w:val="DefaultParagraphFont"/>
          <w:rFonts w:eastAsia="Cambria" w:cs="Cambria" w:ascii="Cambria" w:hAnsi="Cambria"/>
          <w:i/>
          <w:position w:val="-1"/>
          <w:sz w:val="13"/>
        </w:rPr>
        <w:t xml:space="preserve">j </w:t>
      </w:r>
      <w:r>
        <w:rPr/>
        <w:t xml:space="preserve">, которое мы обозначим через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j </w:t>
      </w:r>
      <w:r>
        <w:rPr/>
        <w:t xml:space="preserve">, </w:t>
      </w:r>
      <w:r>
        <w:rPr>
          <w:rStyle w:val="DefaultParagraphFont"/>
          <w:rFonts w:eastAsia="Cambria" w:cs="Cambria" w:ascii="Cambria" w:hAnsi="Cambria"/>
          <w:i/>
        </w:rPr>
        <w:t xml:space="preserve">j </w:t>
      </w:r>
      <w:r>
        <w:rPr>
          <w:rStyle w:val="DefaultParagraphFont"/>
          <w:rFonts w:eastAsia="Cambria" w:cs="Cambria" w:ascii="Cambria" w:hAnsi="Cambria"/>
        </w:rPr>
        <w:t>= 1</w:t>
      </w:r>
      <w:r>
        <w:rPr>
          <w:rStyle w:val="DefaultParagraphFont"/>
          <w:rFonts w:eastAsia="Cambria" w:cs="Cambria" w:ascii="Cambria" w:hAnsi="Cambria"/>
          <w:i/>
        </w:rPr>
        <w:t>,...,r</w:t>
      </w:r>
      <w:r>
        <w:rPr/>
        <w:t xml:space="preserve">. При выполнении </w:t>
      </w:r>
      <w:r>
        <w:rPr>
          <w:rStyle w:val="DefaultParagraphFont"/>
          <w:rFonts w:eastAsia="Cambria" w:cs="Cambria" w:ascii="Cambria" w:hAnsi="Cambria"/>
          <w:i/>
        </w:rPr>
        <w:t>H</w:t>
      </w:r>
      <w:r>
        <w:rPr>
          <w:rStyle w:val="DefaultParagraphFont"/>
          <w:rFonts w:eastAsia="Cambria" w:cs="Cambria" w:ascii="Cambria" w:hAnsi="Cambria"/>
          <w:position w:val="-1"/>
          <w:sz w:val="13"/>
        </w:rPr>
        <w:t xml:space="preserve">0 </w:t>
      </w:r>
      <w:r>
        <w:rPr/>
        <w:t xml:space="preserve">вероятность того, что </w:t>
      </w:r>
      <w:r>
        <w:rPr>
          <w:rStyle w:val="DefaultParagraphFont"/>
          <w:rFonts w:eastAsia="Cambria" w:cs="Cambria" w:ascii="Cambria" w:hAnsi="Cambria"/>
          <w:i/>
        </w:rPr>
        <w:t>ν</w:t>
      </w:r>
      <w:r>
        <w:rPr>
          <w:rStyle w:val="DefaultParagraphFont"/>
          <w:rFonts w:eastAsia="Cambria" w:cs="Cambria" w:ascii="Cambria" w:hAnsi="Cambria"/>
          <w:i/>
          <w:position w:val="6"/>
          <w:sz w:val="13"/>
        </w:rPr>
        <w:t>t</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t</w:t>
      </w:r>
      <w:r>
        <w:rPr>
          <w:rStyle w:val="DefaultParagraphFont"/>
          <w:rFonts w:eastAsia="Cambria" w:cs="Cambria" w:ascii="Cambria" w:hAnsi="Cambria"/>
        </w:rPr>
        <w:t xml:space="preserve">) </w:t>
      </w:r>
      <w:r>
        <w:rPr/>
        <w:t xml:space="preserve">принадлежит множеству </w:t>
      </w:r>
      <w:r>
        <w:rPr>
          <w:rStyle w:val="DefaultParagraphFont"/>
          <w:rFonts w:eastAsia="Cambria" w:cs="Cambria" w:ascii="Cambria" w:hAnsi="Cambria"/>
          <w:i/>
        </w:rPr>
        <w:t>A</w:t>
      </w:r>
      <w:r>
        <w:rPr>
          <w:rStyle w:val="DefaultParagraphFont"/>
          <w:rFonts w:eastAsia="Cambria" w:cs="Cambria" w:ascii="Cambria" w:hAnsi="Cambria"/>
          <w:i/>
          <w:position w:val="-1"/>
          <w:sz w:val="13"/>
        </w:rPr>
        <w:t xml:space="preserve">j </w:t>
      </w:r>
      <w:r>
        <w:rPr/>
        <w:t xml:space="preserve">пропорциональна количеству элементов этого подмножества, т.е. равна </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rStyle w:val="DefaultParagraphFont"/>
          <w:rFonts w:eastAsia="Cambria" w:cs="Cambria" w:ascii="Cambria" w:hAnsi="Cambria"/>
          <w:i/>
        </w:rPr>
        <w:t>/S</w:t>
      </w:r>
      <w:r>
        <w:rPr/>
        <w:t xml:space="preserve">. Затем по значениям </w:t>
      </w:r>
      <w:r>
        <w:rPr>
          <w:rStyle w:val="DefaultParagraphFont"/>
          <w:rFonts w:eastAsia="Cambria" w:cs="Cambria" w:ascii="Cambria" w:hAnsi="Cambria"/>
          <w:i/>
        </w:rPr>
        <w:t>n</w:t>
      </w:r>
      <w:r>
        <w:rPr>
          <w:rStyle w:val="DefaultParagraphFont"/>
          <w:rFonts w:eastAsia="Cambria" w:cs="Cambria" w:ascii="Cambria" w:hAnsi="Cambria"/>
          <w:position w:val="-1"/>
          <w:sz w:val="13"/>
        </w:rPr>
        <w:t>1</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r </w:t>
      </w:r>
      <w:r>
        <w:rPr/>
        <w:t>проверяется гипотеза</w:t>
      </w:r>
    </w:p>
    <w:p>
      <w:pPr>
        <w:pStyle w:val="Normal1"/>
        <w:tabs>
          <w:tab w:val="center" w:pos="3173" w:leader="none"/>
          <w:tab w:val="right" w:pos="6236" w:leader="none"/>
        </w:tabs>
        <w:spacing w:lineRule="auto" w:line="247" w:before="0" w:after="13"/>
        <w:ind w:left="0" w:hanging="0"/>
        <w:jc w:val="left"/>
        <w:rPr/>
      </w:pPr>
      <w:r>
        <w:rPr>
          <w:rStyle w:val="DefaultParagraphFont"/>
          <w:sz w:val="22"/>
        </w:rPr>
        <w:tab/>
      </w:r>
      <w:r>
        <w:rPr/>
        <w:drawing>
          <wp:inline distT="0" distB="0" distL="0" distR="0">
            <wp:extent cx="1819910" cy="155575"/>
            <wp:effectExtent l="0" t="0" r="0" b="0"/>
            <wp:docPr id="162" name="Picture 411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411149" descr=""/>
                    <pic:cNvPicPr>
                      <a:picLocks noChangeAspect="1" noChangeArrowheads="1"/>
                    </pic:cNvPicPr>
                  </pic:nvPicPr>
                  <pic:blipFill>
                    <a:blip r:embed="rId198"/>
                    <a:stretch>
                      <a:fillRect/>
                    </a:stretch>
                  </pic:blipFill>
                  <pic:spPr bwMode="auto">
                    <a:xfrm>
                      <a:off x="0" y="0"/>
                      <a:ext cx="1819910" cy="155575"/>
                    </a:xfrm>
                    <a:prstGeom prst="rect">
                      <a:avLst/>
                    </a:prstGeom>
                  </pic:spPr>
                </pic:pic>
              </a:graphicData>
            </a:graphic>
          </wp:inline>
        </w:drawing>
      </w:r>
      <w:r>
        <w:rPr/>
        <w:tab/>
        <w:t>(9.3)</w:t>
      </w:r>
    </w:p>
    <w:p>
      <w:pPr>
        <w:pStyle w:val="Normal1"/>
        <w:ind w:left="12" w:right="6" w:hanging="0"/>
        <w:rPr/>
      </w:pPr>
      <w:r>
        <w:rPr/>
        <w:t xml:space="preserve">против альтернативной гипотезы </w:t>
      </w:r>
      <w:r>
        <w:rPr/>
        <w:drawing>
          <wp:inline distT="0" distB="0" distL="0" distR="0">
            <wp:extent cx="655320" cy="128270"/>
            <wp:effectExtent l="0" t="0" r="0" b="0"/>
            <wp:docPr id="163" name="Picture 411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411150" descr=""/>
                    <pic:cNvPicPr>
                      <a:picLocks noChangeAspect="1" noChangeArrowheads="1"/>
                    </pic:cNvPicPr>
                  </pic:nvPicPr>
                  <pic:blipFill>
                    <a:blip r:embed="rId199"/>
                    <a:stretch>
                      <a:fillRect/>
                    </a:stretch>
                  </pic:blipFill>
                  <pic:spPr bwMode="auto">
                    <a:xfrm>
                      <a:off x="0" y="0"/>
                      <a:ext cx="655320" cy="128270"/>
                    </a:xfrm>
                    <a:prstGeom prst="rect">
                      <a:avLst/>
                    </a:prstGeom>
                  </pic:spPr>
                </pic:pic>
              </a:graphicData>
            </a:graphic>
          </wp:inline>
        </w:drawing>
      </w:r>
      <w:r>
        <w:rPr/>
        <w:t xml:space="preserve">. Очевидно, что при выполнении исходной гипотезы </w:t>
      </w:r>
      <w:r>
        <w:rPr>
          <w:rStyle w:val="DefaultParagraphFont"/>
          <w:rFonts w:eastAsia="Cambria" w:cs="Cambria" w:ascii="Cambria" w:hAnsi="Cambria"/>
          <w:i/>
        </w:rPr>
        <w:t>H</w:t>
      </w:r>
      <w:r>
        <w:rPr>
          <w:rStyle w:val="DefaultParagraphFont"/>
          <w:rFonts w:eastAsia="Cambria" w:cs="Cambria" w:ascii="Cambria" w:hAnsi="Cambria"/>
          <w:position w:val="-1"/>
          <w:sz w:val="13"/>
        </w:rPr>
        <w:t xml:space="preserve">0 </w:t>
      </w:r>
      <w:r>
        <w:rPr/>
        <w:t xml:space="preserve">выполняется и </w:t>
      </w:r>
      <w:r>
        <w:rPr/>
        <w:drawing>
          <wp:inline distT="0" distB="0" distL="0" distR="0">
            <wp:extent cx="158115" cy="128270"/>
            <wp:effectExtent l="0" t="0" r="0" b="0"/>
            <wp:docPr id="164" name="Picture 411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411151" descr=""/>
                    <pic:cNvPicPr>
                      <a:picLocks noChangeAspect="1" noChangeArrowheads="1"/>
                    </pic:cNvPicPr>
                  </pic:nvPicPr>
                  <pic:blipFill>
                    <a:blip r:embed="rId200"/>
                    <a:stretch>
                      <a:fillRect/>
                    </a:stretch>
                  </pic:blipFill>
                  <pic:spPr bwMode="auto">
                    <a:xfrm>
                      <a:off x="0" y="0"/>
                      <a:ext cx="158115" cy="128270"/>
                    </a:xfrm>
                    <a:prstGeom prst="rect">
                      <a:avLst/>
                    </a:prstGeom>
                  </pic:spPr>
                </pic:pic>
              </a:graphicData>
            </a:graphic>
          </wp:inline>
        </w:drawing>
      </w:r>
      <w:r>
        <w:rPr/>
        <w:t xml:space="preserve"> и, наоборот, при выполнении гипотезы</w:t>
      </w:r>
      <w:r>
        <w:rPr/>
        <w:drawing>
          <wp:inline distT="0" distB="0" distL="0" distR="0">
            <wp:extent cx="161925" cy="128270"/>
            <wp:effectExtent l="0" t="0" r="0" b="0"/>
            <wp:docPr id="165" name="Picture 411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411152" descr=""/>
                    <pic:cNvPicPr>
                      <a:picLocks noChangeAspect="1" noChangeArrowheads="1"/>
                    </pic:cNvPicPr>
                  </pic:nvPicPr>
                  <pic:blipFill>
                    <a:blip r:embed="rId201"/>
                    <a:stretch>
                      <a:fillRect/>
                    </a:stretch>
                  </pic:blipFill>
                  <pic:spPr bwMode="auto">
                    <a:xfrm>
                      <a:off x="0" y="0"/>
                      <a:ext cx="161925" cy="128270"/>
                    </a:xfrm>
                    <a:prstGeom prst="rect">
                      <a:avLst/>
                    </a:prstGeom>
                  </pic:spPr>
                </pic:pic>
              </a:graphicData>
            </a:graphic>
          </wp:inline>
        </w:drawing>
      </w:r>
      <w:r>
        <w:rPr/>
        <w:t xml:space="preserve"> выполняется </w:t>
      </w:r>
      <w:r>
        <w:rPr>
          <w:rStyle w:val="DefaultParagraphFont"/>
          <w:rFonts w:eastAsia="Cambria" w:cs="Cambria" w:ascii="Cambria" w:hAnsi="Cambria"/>
          <w:i/>
        </w:rPr>
        <w:t>H</w:t>
      </w:r>
      <w:r>
        <w:rPr>
          <w:rStyle w:val="DefaultParagraphFont"/>
          <w:rFonts w:eastAsia="Cambria" w:cs="Cambria" w:ascii="Cambria" w:hAnsi="Cambria"/>
          <w:position w:val="-1"/>
          <w:sz w:val="13"/>
        </w:rPr>
        <w:t>1</w:t>
      </w:r>
      <w:r>
        <w:rPr/>
        <w:t>. Поэтому применение описанного критерия корректно.</w:t>
      </w:r>
    </w:p>
    <w:p>
      <w:pPr>
        <w:pStyle w:val="Normal1"/>
        <w:spacing w:before="0" w:after="152"/>
        <w:ind w:left="12" w:right="6" w:firstLine="397"/>
        <w:rPr/>
      </w:pPr>
      <w:r>
        <w:rPr/>
        <w:t>При проверке гипотез используется хорошо известный в статистике критерий хи-квадрат (</w:t>
      </w:r>
      <w:r>
        <w:rPr>
          <w:rStyle w:val="DefaultParagraphFont"/>
          <w:rFonts w:eastAsia="Cambria" w:cs="Cambria" w:ascii="Cambria" w:hAnsi="Cambria"/>
          <w:i/>
        </w:rPr>
        <w:t>χ</w:t>
      </w:r>
      <w:r>
        <w:rPr>
          <w:rStyle w:val="DefaultParagraphFont"/>
          <w:rFonts w:eastAsia="Cambria" w:cs="Cambria" w:ascii="Cambria" w:hAnsi="Cambria"/>
          <w:position w:val="6"/>
          <w:sz w:val="13"/>
        </w:rPr>
        <w:t>2</w:t>
      </w:r>
      <w:r>
        <w:rPr/>
        <w:t xml:space="preserve">), описание которого может быть найдено, например, в [9]. При пpименении кpитеpия </w:t>
      </w:r>
      <w:r>
        <w:rPr>
          <w:rStyle w:val="DefaultParagraphFont"/>
          <w:rFonts w:eastAsia="Cambria" w:cs="Cambria" w:ascii="Cambria" w:hAnsi="Cambria"/>
          <w:i/>
        </w:rPr>
        <w:t>χ</w:t>
      </w:r>
      <w:r>
        <w:rPr>
          <w:rStyle w:val="DefaultParagraphFont"/>
          <w:rFonts w:eastAsia="Cambria" w:cs="Cambria" w:ascii="Cambria" w:hAnsi="Cambria"/>
          <w:position w:val="6"/>
          <w:sz w:val="13"/>
        </w:rPr>
        <w:t xml:space="preserve">2 </w:t>
      </w:r>
      <w:r>
        <w:rPr/>
        <w:t>вычисляется величина (статистика)</w:t>
      </w:r>
    </w:p>
    <w:p>
      <w:pPr>
        <w:pStyle w:val="Normal1"/>
        <w:tabs>
          <w:tab w:val="center" w:pos="3087" w:leader="none"/>
          <w:tab w:val="right" w:pos="6236" w:leader="none"/>
        </w:tabs>
        <w:spacing w:lineRule="auto" w:line="247" w:before="0" w:after="185"/>
        <w:ind w:left="0" w:hanging="0"/>
        <w:jc w:val="left"/>
        <w:rPr/>
      </w:pPr>
      <w:r>
        <w:rPr>
          <w:rStyle w:val="DefaultParagraphFont"/>
          <w:sz w:val="22"/>
        </w:rPr>
        <w:tab/>
      </w:r>
      <w:r>
        <w:rPr/>
        <w:drawing>
          <wp:inline distT="0" distB="0" distL="0" distR="0">
            <wp:extent cx="1188720" cy="377825"/>
            <wp:effectExtent l="0" t="0" r="0" b="0"/>
            <wp:docPr id="166" name="Picture 411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411153" descr=""/>
                    <pic:cNvPicPr>
                      <a:picLocks noChangeAspect="1" noChangeArrowheads="1"/>
                    </pic:cNvPicPr>
                  </pic:nvPicPr>
                  <pic:blipFill>
                    <a:blip r:embed="rId202"/>
                    <a:stretch>
                      <a:fillRect/>
                    </a:stretch>
                  </pic:blipFill>
                  <pic:spPr bwMode="auto">
                    <a:xfrm>
                      <a:off x="0" y="0"/>
                      <a:ext cx="1188720" cy="377825"/>
                    </a:xfrm>
                    <a:prstGeom prst="rect">
                      <a:avLst/>
                    </a:prstGeom>
                  </pic:spPr>
                </pic:pic>
              </a:graphicData>
            </a:graphic>
          </wp:inline>
        </w:drawing>
      </w:r>
      <w:r>
        <w:rPr>
          <w:rStyle w:val="DefaultParagraphFont"/>
          <w:rFonts w:eastAsia="Cambria" w:cs="Cambria" w:ascii="Cambria" w:hAnsi="Cambria"/>
          <w:i/>
        </w:rPr>
        <w:t>,</w:t>
        <w:tab/>
      </w:r>
      <w:r>
        <w:rPr/>
        <w:t>(9.4)</w:t>
      </w:r>
    </w:p>
    <w:p>
      <w:pPr>
        <w:pStyle w:val="Normal1"/>
        <w:spacing w:lineRule="auto" w:line="328" w:before="0" w:after="43"/>
        <w:ind w:left="12" w:right="6" w:hanging="0"/>
        <w:rPr/>
      </w:pPr>
      <w:r>
        <w:rPr/>
        <w:t xml:space="preserve">где </w:t>
      </w:r>
      <w:r>
        <w:rPr>
          <w:rStyle w:val="DefaultParagraphFont"/>
          <w:rFonts w:eastAsia="Cambria" w:cs="Cambria" w:ascii="Cambria" w:hAnsi="Cambria"/>
          <w:i/>
        </w:rPr>
        <w:t>P</w:t>
      </w:r>
      <w:r>
        <w:rPr>
          <w:rStyle w:val="DefaultParagraphFont"/>
          <w:rFonts w:eastAsia="Cambria" w:cs="Cambria" w:ascii="Cambria" w:hAnsi="Cambria"/>
          <w:i/>
          <w:position w:val="-1"/>
          <w:sz w:val="13"/>
        </w:rPr>
        <w:t>j</w:t>
      </w:r>
      <w:r>
        <w:rPr>
          <w:rStyle w:val="DefaultParagraphFont"/>
          <w:rFonts w:eastAsia="Cambria" w:cs="Cambria" w:ascii="Cambria" w:hAnsi="Cambria"/>
          <w:position w:val="6"/>
          <w:sz w:val="13"/>
        </w:rPr>
        <w:t xml:space="preserve">0 </w:t>
      </w:r>
      <w:r>
        <w:rPr>
          <w:rStyle w:val="DefaultParagraphFont"/>
          <w:rFonts w:eastAsia="Cambria" w:cs="Cambria" w:ascii="Cambria" w:hAnsi="Cambria"/>
        </w:rPr>
        <w:t>= |</w:t>
      </w:r>
      <w:r>
        <w:rPr>
          <w:rStyle w:val="DefaultParagraphFont"/>
          <w:rFonts w:eastAsia="Cambria" w:cs="Cambria" w:ascii="Cambria" w:hAnsi="Cambria"/>
          <w:i/>
        </w:rPr>
        <w:t>A</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rStyle w:val="DefaultParagraphFont"/>
          <w:rFonts w:eastAsia="Cambria" w:cs="Cambria" w:ascii="Cambria" w:hAnsi="Cambria"/>
          <w:i/>
        </w:rPr>
        <w:t>/S</w:t>
      </w:r>
      <w:r>
        <w:rPr/>
        <w:t xml:space="preserve">, см. (9.3). Известно, что pаспpеделение случайной величины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t xml:space="preserve">асимпотически пpиближается к pаспpеделению </w:t>
      </w:r>
      <w:r>
        <w:rPr>
          <w:rStyle w:val="DefaultParagraphFont"/>
          <w:rFonts w:eastAsia="Cambria" w:cs="Cambria" w:ascii="Cambria" w:hAnsi="Cambria"/>
          <w:i/>
        </w:rPr>
        <w:t>χ</w:t>
      </w:r>
      <w:r>
        <w:rPr>
          <w:rStyle w:val="DefaultParagraphFont"/>
          <w:rFonts w:eastAsia="Cambria" w:cs="Cambria" w:ascii="Cambria" w:hAnsi="Cambria"/>
          <w:position w:val="6"/>
          <w:sz w:val="13"/>
        </w:rPr>
        <w:t xml:space="preserve">2 </w:t>
      </w:r>
      <w:r>
        <w:rPr/>
        <w:t xml:space="preserve">с </w:t>
      </w:r>
      <w:r>
        <w:rPr>
          <w:rStyle w:val="DefaultParagraphFont"/>
          <w:rFonts w:eastAsia="Cambria" w:cs="Cambria" w:ascii="Cambria" w:hAnsi="Cambria"/>
        </w:rPr>
        <w:t>(</w:t>
      </w:r>
      <w:r>
        <w:rPr>
          <w:rStyle w:val="DefaultParagraphFont"/>
          <w:rFonts w:eastAsia="Cambria" w:cs="Cambria" w:ascii="Cambria" w:hAnsi="Cambria"/>
          <w:i/>
        </w:rPr>
        <w:t xml:space="preserve">r </w:t>
      </w:r>
      <w:r>
        <w:rPr>
          <w:rStyle w:val="DefaultParagraphFont"/>
          <w:rFonts w:eastAsia="Cambria" w:cs="Cambria" w:ascii="Cambria" w:hAnsi="Cambria"/>
        </w:rPr>
        <w:t xml:space="preserve">− 1) </w:t>
      </w:r>
      <w:r>
        <w:rPr/>
        <w:t xml:space="preserve">степенью свободы пpи выполнении </w:t>
      </w:r>
      <w:r>
        <w:rPr>
          <w:rStyle w:val="DefaultParagraphFont"/>
          <w:rFonts w:eastAsia="Cambria" w:cs="Cambria" w:ascii="Cambria" w:hAnsi="Cambria"/>
          <w:i/>
        </w:rPr>
        <w:t>H</w:t>
      </w:r>
      <w:r>
        <w:rPr>
          <w:rStyle w:val="DefaultParagraphFont"/>
          <w:rFonts w:eastAsia="Cambria" w:cs="Cambria" w:ascii="Cambria" w:hAnsi="Cambria"/>
          <w:position w:val="-1"/>
          <w:sz w:val="13"/>
        </w:rPr>
        <w:t>0</w:t>
      </w:r>
      <w:r>
        <w:rPr/>
        <w:t>.</w:t>
      </w:r>
    </w:p>
    <w:p>
      <w:pPr>
        <w:pStyle w:val="Normal1"/>
        <w:ind w:left="12" w:right="6" w:firstLine="397"/>
        <w:rPr/>
      </w:pPr>
      <w:r>
        <w:rPr/>
        <w:t xml:space="preserve">Мы не описываем какой-либо алгоритм выбора количества подмножеств </w:t>
      </w:r>
      <w:r>
        <w:rPr>
          <w:rStyle w:val="DefaultParagraphFont"/>
          <w:rFonts w:eastAsia="Cambria" w:cs="Cambria" w:ascii="Cambria" w:hAnsi="Cambria"/>
          <w:i/>
        </w:rPr>
        <w:t>A</w:t>
      </w:r>
      <w:r>
        <w:rPr>
          <w:rStyle w:val="DefaultParagraphFont"/>
          <w:rFonts w:eastAsia="Cambria" w:cs="Cambria" w:ascii="Cambria" w:hAnsi="Cambria"/>
          <w:i/>
          <w:position w:val="-1"/>
          <w:sz w:val="13"/>
        </w:rPr>
        <w:t xml:space="preserve">j </w:t>
      </w:r>
      <w:r>
        <w:rPr/>
        <w:t xml:space="preserve">и их величины, а предлагаем определять эти характеристики экспериментально. Дело в том, что при тестировании генераторов случайных и псевдослучайных чисел, как и в некоторых других задачах, возможно проведение специальных экспериментов для определения значений этих величин, а затем проведение проверки гипотез по независимым данным (или по участкам последовательности псевдослучайных чисел, не использовавшимся при подборе указанных значенй). Такие эксперименты направлены на поиск значений параметров, позволяющих выявить отклонения от случайности (т.е. от </w:t>
      </w:r>
      <w:r>
        <w:rPr>
          <w:rStyle w:val="DefaultParagraphFont"/>
          <w:rFonts w:eastAsia="Cambria" w:cs="Cambria" w:ascii="Cambria" w:hAnsi="Cambria"/>
          <w:i/>
        </w:rPr>
        <w:t>H</w:t>
      </w:r>
      <w:r>
        <w:rPr>
          <w:rStyle w:val="DefaultParagraphFont"/>
          <w:rFonts w:eastAsia="Cambria" w:cs="Cambria" w:ascii="Cambria" w:hAnsi="Cambria"/>
          <w:position w:val="-1"/>
          <w:sz w:val="13"/>
        </w:rPr>
        <w:t>0</w:t>
      </w:r>
      <w:r>
        <w:rPr/>
        <w:t>) при приемлемых объемах выборки (или за приемлемое время вычислений).</w:t>
      </w:r>
    </w:p>
    <w:p>
      <w:pPr>
        <w:pStyle w:val="Normal1"/>
        <w:spacing w:before="0" w:after="148"/>
        <w:ind w:left="12" w:right="6" w:firstLine="397"/>
        <w:rPr/>
      </w:pPr>
      <w:r>
        <w:rPr/>
        <w:t xml:space="preserve">В качестве примера покажем, что дает описанный метод тестирования применительно к генераторам, предложенным в [9]. Д. Кнут [9] применяет различные статистические тесты к нескольким генераторам псевдослучайных чисел, которые он обозначил буквами </w:t>
      </w:r>
      <w:r>
        <w:rPr>
          <w:rStyle w:val="DefaultParagraphFont"/>
          <w:rFonts w:eastAsia="Cambria" w:cs="Cambria" w:ascii="Cambria" w:hAnsi="Cambria"/>
          <w:i/>
        </w:rPr>
        <w:t>B</w:t>
      </w:r>
      <w:r>
        <w:rPr/>
        <w:t xml:space="preserve">, </w:t>
      </w:r>
      <w:r>
        <w:rPr>
          <w:rStyle w:val="DefaultParagraphFont"/>
          <w:rFonts w:eastAsia="Cambria" w:cs="Cambria" w:ascii="Cambria" w:hAnsi="Cambria"/>
          <w:i/>
        </w:rPr>
        <w:t>C</w:t>
      </w:r>
      <w:r>
        <w:rPr/>
        <w:t xml:space="preserve">, </w:t>
      </w:r>
      <w:r>
        <w:rPr>
          <w:rStyle w:val="DefaultParagraphFont"/>
          <w:rFonts w:eastAsia="Cambria" w:cs="Cambria" w:ascii="Cambria" w:hAnsi="Cambria"/>
          <w:i/>
        </w:rPr>
        <w:t>D</w:t>
      </w:r>
      <w:r>
        <w:rPr/>
        <w:t xml:space="preserve">, </w:t>
      </w:r>
      <w:r>
        <w:rPr>
          <w:rStyle w:val="DefaultParagraphFont"/>
          <w:rFonts w:eastAsia="Cambria" w:cs="Cambria" w:ascii="Cambria" w:hAnsi="Cambria"/>
          <w:i/>
        </w:rPr>
        <w:t>E</w:t>
      </w:r>
      <w:r>
        <w:rPr/>
        <w:t xml:space="preserve">, </w:t>
      </w:r>
      <w:r>
        <w:rPr>
          <w:rStyle w:val="DefaultParagraphFont"/>
          <w:rFonts w:eastAsia="Cambria" w:cs="Cambria" w:ascii="Cambria" w:hAnsi="Cambria"/>
          <w:i/>
        </w:rPr>
        <w:t xml:space="preserve">F </w:t>
      </w:r>
      <w:r>
        <w:rPr/>
        <w:t xml:space="preserve">. Генераторы </w:t>
      </w:r>
      <w:r>
        <w:rPr>
          <w:rStyle w:val="DefaultParagraphFont"/>
          <w:rFonts w:eastAsia="Cambria" w:cs="Cambria" w:ascii="Cambria" w:hAnsi="Cambria"/>
          <w:i/>
        </w:rPr>
        <w:t>B</w:t>
      </w:r>
      <w:r>
        <w:rPr/>
        <w:t>—</w:t>
      </w:r>
      <w:r>
        <w:rPr>
          <w:rStyle w:val="DefaultParagraphFont"/>
          <w:rFonts w:eastAsia="Cambria" w:cs="Cambria" w:ascii="Cambria" w:hAnsi="Cambria"/>
          <w:i/>
        </w:rPr>
        <w:t xml:space="preserve">E </w:t>
      </w:r>
      <w:r>
        <w:rPr/>
        <w:t>порождаются так называемыми линейными конгруэнтными последовательностями по формуле</w:t>
      </w:r>
    </w:p>
    <w:p>
      <w:pPr>
        <w:pStyle w:val="Normal1"/>
        <w:tabs>
          <w:tab w:val="center" w:pos="3114" w:leader="none"/>
          <w:tab w:val="right" w:pos="6236" w:leader="none"/>
        </w:tabs>
        <w:spacing w:lineRule="auto" w:line="264" w:before="0" w:after="103"/>
        <w:ind w:left="0" w:hanging="0"/>
        <w:jc w:val="left"/>
        <w:rPr/>
      </w:pPr>
      <w:r>
        <w:rPr>
          <w:rStyle w:val="DefaultParagraphFont"/>
          <w:sz w:val="22"/>
        </w:rPr>
        <w:tab/>
      </w:r>
      <w:r>
        <w:rPr>
          <w:rStyle w:val="DefaultParagraphFont"/>
          <w:rFonts w:eastAsia="Cambria" w:cs="Cambria" w:ascii="Cambria" w:hAnsi="Cambria"/>
          <w:i/>
        </w:rPr>
        <w:t>x</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w:t>
      </w:r>
      <w:r>
        <w:rPr>
          <w:rStyle w:val="DefaultParagraphFont"/>
          <w:rFonts w:eastAsia="Cambria" w:cs="Cambria" w:ascii="Cambria" w:hAnsi="Cambria"/>
          <w:i/>
        </w:rPr>
        <w:t>ax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b</w:t>
      </w:r>
      <w:r>
        <w:rPr>
          <w:rStyle w:val="DefaultParagraphFont"/>
          <w:rFonts w:eastAsia="Cambria" w:cs="Cambria" w:ascii="Cambria" w:hAnsi="Cambria"/>
        </w:rPr>
        <w:t xml:space="preserve">) mod </w:t>
      </w:r>
      <w:r>
        <w:rPr>
          <w:rStyle w:val="DefaultParagraphFont"/>
          <w:rFonts w:eastAsia="Cambria" w:cs="Cambria" w:ascii="Cambria" w:hAnsi="Cambria"/>
          <w:i/>
        </w:rPr>
        <w:t>m,</w:t>
        <w:tab/>
      </w:r>
      <w:r>
        <w:rPr/>
        <w:t>(9.5)</w:t>
      </w:r>
    </w:p>
    <w:p>
      <w:pPr>
        <w:pStyle w:val="Normal1"/>
        <w:ind w:left="12" w:right="6" w:hanging="0"/>
        <w:rPr/>
      </w:pPr>
      <w:r>
        <w:rPr/>
        <w:t xml:space="preserve">где </w:t>
      </w:r>
      <w:r>
        <w:rPr>
          <w:rStyle w:val="DefaultParagraphFont"/>
          <w:rFonts w:eastAsia="Cambria" w:cs="Cambria" w:ascii="Cambria" w:hAnsi="Cambria"/>
          <w:i/>
        </w:rPr>
        <w:t>a</w:t>
      </w:r>
      <w:r>
        <w:rPr/>
        <w:t xml:space="preserve">, </w:t>
      </w:r>
      <w:r>
        <w:rPr>
          <w:rStyle w:val="DefaultParagraphFont"/>
          <w:rFonts w:eastAsia="Cambria" w:cs="Cambria" w:ascii="Cambria" w:hAnsi="Cambria"/>
          <w:i/>
        </w:rPr>
        <w:t>b</w:t>
      </w:r>
      <w:r>
        <w:rPr/>
        <w:t xml:space="preserve">, </w:t>
      </w:r>
      <w:r>
        <w:rPr>
          <w:rStyle w:val="DefaultParagraphFont"/>
          <w:rFonts w:eastAsia="Cambria" w:cs="Cambria" w:ascii="Cambria" w:hAnsi="Cambria"/>
          <w:i/>
        </w:rPr>
        <w:t xml:space="preserve">m </w:t>
      </w:r>
      <w:r>
        <w:rPr/>
        <w:t xml:space="preserve">и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0 </w:t>
      </w:r>
      <w:r>
        <w:rPr/>
        <w:t xml:space="preserve">— параметры метода, а генератор </w:t>
      </w:r>
      <w:r>
        <w:rPr>
          <w:rStyle w:val="DefaultParagraphFont"/>
          <w:rFonts w:eastAsia="Cambria" w:cs="Cambria" w:ascii="Cambria" w:hAnsi="Cambria"/>
          <w:i/>
        </w:rPr>
        <w:t xml:space="preserve">F </w:t>
      </w:r>
      <w:r>
        <w:rPr/>
        <w:t>основан на так называемом методе Фибоначчи (полное описание всех генераторов дано в [9]).</w:t>
      </w:r>
    </w:p>
    <w:p>
      <w:pPr>
        <w:pStyle w:val="Normal1"/>
        <w:spacing w:before="0" w:after="184"/>
        <w:ind w:left="12" w:right="6" w:firstLine="397"/>
        <w:rPr/>
      </w:pPr>
      <w:r>
        <w:rPr/>
        <w:t xml:space="preserve">Все эти генераторы предназначены для получения равномерно распределенных целых чисел из множества </w:t>
      </w:r>
      <w:r>
        <w:rPr>
          <w:rStyle w:val="DefaultParagraphFont"/>
          <w:rFonts w:eastAsia="Cambria" w:cs="Cambria" w:ascii="Cambria" w:hAnsi="Cambria"/>
        </w:rPr>
        <w:t>{0</w:t>
      </w:r>
      <w:r>
        <w:rPr>
          <w:rStyle w:val="DefaultParagraphFont"/>
          <w:rFonts w:eastAsia="Cambria" w:cs="Cambria" w:ascii="Cambria" w:hAnsi="Cambria"/>
          <w:i/>
        </w:rPr>
        <w:t xml:space="preserve">,...,m </w:t>
      </w:r>
      <w:r>
        <w:rPr>
          <w:rStyle w:val="DefaultParagraphFont"/>
          <w:rFonts w:eastAsia="Cambria" w:cs="Cambria" w:ascii="Cambria" w:hAnsi="Cambria"/>
        </w:rPr>
        <w:t>− 1}</w:t>
      </w:r>
      <w:r>
        <w:rPr/>
        <w:t xml:space="preserve">, где </w:t>
      </w:r>
      <w:r>
        <w:rPr>
          <w:rStyle w:val="DefaultParagraphFont"/>
          <w:rFonts w:eastAsia="Cambria" w:cs="Cambria" w:ascii="Cambria" w:hAnsi="Cambria"/>
          <w:i/>
        </w:rPr>
        <w:t xml:space="preserve">m </w:t>
      </w:r>
      <w:r>
        <w:rPr/>
        <w:t xml:space="preserve">— параметр метода, см.(9.5). Известно, что младшие знаки порождаемых по (9.5) чисел часто далеки от абсолютно случайных, поэтому обычно рекомендуется использовать только старшие знаки в качестве случайных чисел [9]. Следуя этой рекомендации, из порождаемых генератором значений выделялся старший бит, или старший байт (варианты, обозначаемые в дальнейшем </w:t>
      </w:r>
      <w:r>
        <w:rPr>
          <w:rStyle w:val="DefaultParagraphFont"/>
          <w:rFonts w:eastAsia="Cambria" w:cs="Cambria" w:ascii="Cambria" w:hAnsi="Cambria"/>
          <w:i/>
        </w:rPr>
        <w:t>R</w:t>
      </w:r>
      <w:r>
        <w:rPr>
          <w:rStyle w:val="DefaultParagraphFont"/>
          <w:rFonts w:eastAsia="Cambria" w:cs="Cambria" w:ascii="Cambria" w:hAnsi="Cambria"/>
          <w:position w:val="-1"/>
          <w:sz w:val="13"/>
        </w:rPr>
        <w:t xml:space="preserve">1 </w:t>
      </w:r>
      <w:r>
        <w:rPr/>
        <w:t xml:space="preserve">и </w:t>
      </w:r>
      <w:r>
        <w:rPr>
          <w:rStyle w:val="DefaultParagraphFont"/>
          <w:rFonts w:eastAsia="Cambria" w:cs="Cambria" w:ascii="Cambria" w:hAnsi="Cambria"/>
          <w:i/>
        </w:rPr>
        <w:t>R</w:t>
      </w:r>
      <w:r>
        <w:rPr>
          <w:rStyle w:val="DefaultParagraphFont"/>
          <w:rFonts w:eastAsia="Cambria" w:cs="Cambria" w:ascii="Cambria" w:hAnsi="Cambria"/>
          <w:position w:val="-1"/>
          <w:sz w:val="13"/>
        </w:rPr>
        <w:t xml:space="preserve">8 </w:t>
      </w:r>
      <w:r>
        <w:rPr/>
        <w:t xml:space="preserve">соответственно). Точнее, в режиме </w:t>
      </w:r>
      <w:r>
        <w:rPr>
          <w:rStyle w:val="DefaultParagraphFont"/>
          <w:rFonts w:eastAsia="Cambria" w:cs="Cambria" w:ascii="Cambria" w:hAnsi="Cambria"/>
          <w:i/>
        </w:rPr>
        <w:t>R</w:t>
      </w:r>
      <w:r>
        <w:rPr>
          <w:rStyle w:val="DefaultParagraphFont"/>
          <w:rFonts w:eastAsia="Cambria" w:cs="Cambria" w:ascii="Cambria" w:hAnsi="Cambria"/>
          <w:position w:val="-1"/>
          <w:sz w:val="13"/>
        </w:rPr>
        <w:t xml:space="preserve">1 </w:t>
      </w:r>
      <w:r>
        <w:rPr/>
        <w:t xml:space="preserve">для четного </w:t>
      </w:r>
      <w:r>
        <w:rPr>
          <w:rStyle w:val="DefaultParagraphFont"/>
          <w:rFonts w:eastAsia="Cambria" w:cs="Cambria" w:ascii="Cambria" w:hAnsi="Cambria"/>
          <w:i/>
        </w:rPr>
        <w:t xml:space="preserve">m </w:t>
      </w:r>
      <w:r>
        <w:rPr/>
        <w:t xml:space="preserve">старший бит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i </w:t>
      </w:r>
      <w:r>
        <w:rPr/>
        <w:t>вычислялся по формуле</w:t>
      </w:r>
    </w:p>
    <w:p>
      <w:pPr>
        <w:pStyle w:val="Normal1"/>
        <w:spacing w:lineRule="auto" w:line="552"/>
        <w:ind w:left="1821" w:right="1990" w:hanging="10"/>
        <w:jc w:val="right"/>
        <w:rPr/>
      </w:pPr>
      <w:r>
        <w:rPr>
          <w:rStyle w:val="DefaultParagraphFont"/>
          <w:rFonts w:eastAsia="Cambria" w:cs="Cambria" w:ascii="Cambria" w:hAnsi="Cambria"/>
          <w:i/>
          <w:position w:val="-2"/>
          <w:sz w:val="20"/>
          <w:sz w:val="31"/>
        </w:rPr>
        <w:t>z</w:t>
      </w:r>
      <w:r>
        <w:rPr>
          <w:rStyle w:val="DefaultParagraphFont"/>
          <w:rFonts w:eastAsia="Cambria" w:cs="Cambria" w:ascii="Cambria" w:hAnsi="Cambria"/>
          <w:i/>
          <w:sz w:val="14"/>
        </w:rPr>
        <w:t xml:space="preserve">i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rPr>
        <w:t>(0</w:t>
      </w:r>
      <w:r>
        <w:rPr>
          <w:rStyle w:val="DefaultParagraphFont"/>
          <w:rFonts w:eastAsia="Cambria" w:cs="Cambria" w:ascii="Cambria" w:hAnsi="Cambria"/>
          <w:i/>
        </w:rPr>
        <w:t>,</w:t>
        <w:tab/>
      </w:r>
      <w:r>
        <w:rPr/>
        <w:t xml:space="preserve">если </w:t>
      </w:r>
      <w:r>
        <w:rPr>
          <w:rStyle w:val="DefaultParagraphFont"/>
          <w:rFonts w:eastAsia="Cambria" w:cs="Cambria" w:ascii="Cambria" w:hAnsi="Cambria"/>
          <w:i/>
        </w:rPr>
        <w:t>x</w:t>
      </w:r>
      <w:r>
        <w:rPr>
          <w:rStyle w:val="DefaultParagraphFont"/>
          <w:rFonts w:eastAsia="Cambria" w:cs="Cambria" w:ascii="Cambria" w:hAnsi="Cambria"/>
          <w:i/>
          <w:sz w:val="14"/>
        </w:rPr>
        <w:t xml:space="preserve">i </w:t>
      </w:r>
      <w:r>
        <w:rPr>
          <w:rStyle w:val="DefaultParagraphFont"/>
          <w:rFonts w:eastAsia="Cambria" w:cs="Cambria" w:ascii="Cambria" w:hAnsi="Cambria"/>
          <w:i/>
        </w:rPr>
        <w:t>&lt; m/</w:t>
      </w:r>
      <w:r>
        <w:rPr>
          <w:rStyle w:val="DefaultParagraphFont"/>
          <w:rFonts w:eastAsia="Cambria" w:cs="Cambria" w:ascii="Cambria" w:hAnsi="Cambria"/>
        </w:rPr>
        <w:t>2</w:t>
      </w:r>
      <w:r>
        <w:rPr>
          <w:rStyle w:val="DefaultParagraphFont"/>
          <w:rFonts w:eastAsia="Cambria" w:cs="Cambria" w:ascii="Cambria" w:hAnsi="Cambria"/>
          <w:i/>
        </w:rPr>
        <w:t xml:space="preserve">, </w:t>
      </w:r>
      <w:r>
        <w:rPr>
          <w:rStyle w:val="DefaultParagraphFont"/>
          <w:rFonts w:eastAsia="Cambria" w:cs="Cambria" w:ascii="Cambria" w:hAnsi="Cambria"/>
        </w:rPr>
        <w:t>1</w:t>
      </w:r>
      <w:r>
        <w:rPr>
          <w:rStyle w:val="DefaultParagraphFont"/>
          <w:rFonts w:eastAsia="Cambria" w:cs="Cambria" w:ascii="Cambria" w:hAnsi="Cambria"/>
          <w:i/>
        </w:rPr>
        <w:t>,</w:t>
        <w:tab/>
      </w:r>
      <w:r>
        <w:rPr/>
        <w:t xml:space="preserve">если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rPr>
        <w:t>2</w:t>
      </w:r>
      <w:r>
        <w:rPr>
          <w:rStyle w:val="DefaultParagraphFont"/>
          <w:rFonts w:eastAsia="Cambria" w:cs="Cambria" w:ascii="Cambria" w:hAnsi="Cambria"/>
          <w:i/>
        </w:rPr>
        <w:t>,</w:t>
      </w:r>
    </w:p>
    <w:p>
      <w:pPr>
        <w:pStyle w:val="Normal1"/>
        <w:spacing w:before="0" w:after="227"/>
        <w:ind w:left="12" w:right="6" w:hanging="0"/>
        <w:rPr/>
      </w:pPr>
      <w:r>
        <w:rPr/>
        <w:t>а для нечетного — как</w:t>
      </w:r>
    </w:p>
    <w:p>
      <w:pPr>
        <w:pStyle w:val="Normal1"/>
        <w:tabs>
          <w:tab w:val="center" w:pos="2277" w:leader="none"/>
          <w:tab w:val="center" w:pos="3600" w:leader="none"/>
        </w:tabs>
        <w:spacing w:lineRule="auto" w:line="264" w:before="0" w:after="512"/>
        <w:ind w:left="0" w:hanging="0"/>
        <w:jc w:val="left"/>
        <w:rPr/>
      </w:pPr>
      <w:r>
        <w:rPr>
          <w:rStyle w:val="DefaultParagraphFont"/>
          <w:sz w:val="22"/>
        </w:rPr>
        <w:tab/>
      </w:r>
      <w:r>
        <w:rPr>
          <w:rStyle w:val="DefaultParagraphFont"/>
          <w:rFonts w:eastAsia="Cambria" w:cs="Cambria" w:ascii="Cambria" w:hAnsi="Cambria"/>
        </w:rPr>
        <w:t>0</w:t>
      </w:r>
      <w:r>
        <w:rPr>
          <w:rStyle w:val="DefaultParagraphFont"/>
          <w:rFonts w:eastAsia="Cambria" w:cs="Cambria" w:ascii="Cambria" w:hAnsi="Cambria"/>
          <w:i/>
        </w:rPr>
        <w:t>,</w:t>
        <w:tab/>
      </w:r>
      <w:r>
        <w:rPr/>
        <w:t xml:space="preserve">если </w:t>
      </w:r>
      <w:r>
        <w:rPr>
          <w:rStyle w:val="DefaultParagraphFont"/>
          <w:rFonts w:eastAsia="Cambria" w:cs="Cambria" w:ascii="Cambria" w:hAnsi="Cambria"/>
          <w:i/>
        </w:rPr>
        <w:t>x</w:t>
      </w:r>
      <w:r>
        <w:rPr>
          <w:rStyle w:val="DefaultParagraphFont"/>
          <w:rFonts w:eastAsia="Cambria" w:cs="Cambria" w:ascii="Cambria" w:hAnsi="Cambria"/>
          <w:i/>
          <w:sz w:val="14"/>
        </w:rPr>
        <w:t xml:space="preserve">i </w:t>
      </w:r>
      <w:r>
        <w:rPr>
          <w:rStyle w:val="DefaultParagraphFont"/>
          <w:rFonts w:eastAsia="Cambria" w:cs="Cambria" w:ascii="Cambria" w:hAnsi="Cambria"/>
          <w:i/>
        </w:rPr>
        <w:t xml:space="preserve">&lt; </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p>
    <w:p>
      <w:pPr>
        <w:pStyle w:val="Normal1"/>
        <w:spacing w:lineRule="auto" w:line="468" w:before="0" w:after="258"/>
        <w:ind w:left="2115" w:right="1343" w:hanging="425"/>
        <w:rPr/>
      </w:pP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1</w:t>
      </w:r>
      <w:r>
        <w:rPr>
          <w:rStyle w:val="DefaultParagraphFont"/>
          <w:rFonts w:eastAsia="Cambria" w:cs="Cambria" w:ascii="Cambria" w:hAnsi="Cambria"/>
          <w:i/>
        </w:rPr>
        <w:t xml:space="preserve">, </w:t>
      </w:r>
      <w:r>
        <w:rPr/>
        <w:t xml:space="preserve">если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i/>
        </w:rPr>
        <w:t xml:space="preserve">&gt; </w:t>
      </w:r>
      <w:r>
        <w:rPr>
          <w:rStyle w:val="DefaultParagraphFont"/>
          <w:rFonts w:eastAsia="Cambria" w:cs="Cambria" w:ascii="Cambria" w:hAnsi="Cambria"/>
        </w:rPr>
        <w:t>(</w:t>
      </w:r>
      <w:r>
        <w:rPr>
          <w:rStyle w:val="DefaultParagraphFont"/>
          <w:rFonts w:eastAsia="Cambria" w:cs="Cambria" w:ascii="Cambria" w:hAnsi="Cambria"/>
          <w:i/>
        </w:rPr>
        <w:t xml:space="preserve">m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 xml:space="preserve">, </w:t>
      </w:r>
      <w:r>
        <w:rPr>
          <w:rStyle w:val="DefaultParagraphFont"/>
          <w:rFonts w:eastAsia="Cambria" w:cs="Cambria" w:ascii="Cambria" w:hAnsi="Cambria"/>
        </w:rPr>
        <w:t>Λ</w:t>
      </w:r>
      <w:r>
        <w:rPr>
          <w:rStyle w:val="DefaultParagraphFont"/>
          <w:rFonts w:eastAsia="Cambria" w:cs="Cambria" w:ascii="Cambria" w:hAnsi="Cambria"/>
          <w:i/>
        </w:rPr>
        <w:t xml:space="preserve">, </w:t>
      </w:r>
      <w:r>
        <w:rPr/>
        <w:t xml:space="preserve">если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w:t>
      </w:r>
      <w:r>
        <w:rPr>
          <w:rStyle w:val="DefaultParagraphFont"/>
          <w:rFonts w:eastAsia="Cambria" w:cs="Cambria" w:ascii="Cambria" w:hAnsi="Cambria"/>
          <w:i/>
        </w:rPr>
        <w:t xml:space="preserve">m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p>
    <w:p>
      <w:pPr>
        <w:pStyle w:val="Normal1"/>
        <w:ind w:left="12" w:right="6" w:hanging="0"/>
        <w:rPr/>
      </w:pPr>
      <w:r>
        <w:rPr/>
        <w:t xml:space="preserve">где </w:t>
      </w:r>
      <w:r>
        <w:rPr>
          <w:rStyle w:val="DefaultParagraphFont"/>
          <w:rFonts w:eastAsia="Cambria" w:cs="Cambria" w:ascii="Cambria" w:hAnsi="Cambria"/>
        </w:rPr>
        <w:t xml:space="preserve">Λ </w:t>
      </w:r>
      <w:r>
        <w:rPr/>
        <w:t>— пустое слово.</w:t>
      </w:r>
    </w:p>
    <w:p>
      <w:pPr>
        <w:pStyle w:val="Normal1"/>
        <w:spacing w:before="0" w:after="180"/>
        <w:ind w:left="12" w:right="6" w:firstLine="397"/>
        <w:rPr/>
      </w:pPr>
      <w:r>
        <w:rPr/>
        <w:t xml:space="preserve">В режиме </w:t>
      </w:r>
      <w:r>
        <w:rPr>
          <w:rStyle w:val="DefaultParagraphFont"/>
          <w:rFonts w:eastAsia="Cambria" w:cs="Cambria" w:ascii="Cambria" w:hAnsi="Cambria"/>
          <w:i/>
        </w:rPr>
        <w:t>R</w:t>
      </w:r>
      <w:r>
        <w:rPr>
          <w:rStyle w:val="DefaultParagraphFont"/>
          <w:rFonts w:eastAsia="Cambria" w:cs="Cambria" w:ascii="Cambria" w:hAnsi="Cambria"/>
          <w:position w:val="-1"/>
          <w:sz w:val="13"/>
        </w:rPr>
        <w:t xml:space="preserve">8 </w:t>
      </w:r>
      <w:r>
        <w:rPr/>
        <w:t xml:space="preserve">восьмибитовое слово </w:t>
      </w:r>
      <w:r>
        <w:rPr>
          <w:rStyle w:val="DefaultParagraphFont"/>
          <w:rFonts w:eastAsia="Cambria" w:cs="Cambria" w:ascii="Cambria" w:hAnsi="Cambria"/>
          <w:i/>
        </w:rPr>
        <w:t>z</w:t>
      </w:r>
      <w:r>
        <w:rPr>
          <w:rStyle w:val="DefaultParagraphFont"/>
          <w:rFonts w:eastAsia="Cambria" w:cs="Cambria" w:ascii="Cambria" w:hAnsi="Cambria"/>
        </w:rPr>
        <w:t>ˆ</w:t>
      </w:r>
      <w:r>
        <w:rPr>
          <w:rStyle w:val="DefaultParagraphFont"/>
          <w:rFonts w:eastAsia="Cambria" w:cs="Cambria" w:ascii="Cambria" w:hAnsi="Cambria"/>
          <w:i/>
          <w:position w:val="-1"/>
          <w:sz w:val="13"/>
        </w:rPr>
        <w:t xml:space="preserve">i </w:t>
      </w:r>
      <w:r>
        <w:rPr/>
        <w:t xml:space="preserve">«извлекается» из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t>по формуле</w:t>
      </w:r>
    </w:p>
    <w:p>
      <w:pPr>
        <w:pStyle w:val="Normal1"/>
        <w:tabs>
          <w:tab w:val="center" w:pos="2386" w:leader="none"/>
          <w:tab w:val="center" w:pos="4033" w:leader="none"/>
        </w:tabs>
        <w:spacing w:lineRule="auto" w:line="264" w:before="0" w:after="171"/>
        <w:ind w:left="0" w:hanging="0"/>
        <w:jc w:val="left"/>
        <w:rPr/>
      </w:pPr>
      <w:r>
        <w:rPr>
          <w:rStyle w:val="DefaultParagraphFont"/>
          <w:sz w:val="22"/>
        </w:rPr>
        <w:tab/>
      </w:r>
      <w:r>
        <w:rPr>
          <w:rStyle w:val="DefaultParagraphFont"/>
          <w:rFonts w:eastAsia="Cambria" w:cs="Cambria" w:ascii="Cambria" w:hAnsi="Cambria"/>
          <w:i/>
          <w:position w:val="-2"/>
          <w:sz w:val="20"/>
          <w:sz w:val="31"/>
        </w:rPr>
        <w:t>z</w:t>
      </w:r>
      <w:r>
        <w:rPr>
          <w:rStyle w:val="DefaultParagraphFont"/>
          <w:rFonts w:eastAsia="Cambria" w:cs="Cambria" w:ascii="Cambria" w:hAnsi="Cambria"/>
          <w:position w:val="-2"/>
          <w:sz w:val="20"/>
          <w:sz w:val="31"/>
        </w:rPr>
        <w:t>ˆ</w:t>
      </w:r>
      <w:r>
        <w:rPr>
          <w:rStyle w:val="DefaultParagraphFont"/>
          <w:rFonts w:eastAsia="Cambria" w:cs="Cambria" w:ascii="Cambria" w:hAnsi="Cambria"/>
          <w:i/>
          <w:sz w:val="14"/>
        </w:rPr>
        <w:t xml:space="preserve">i </w:t>
      </w:r>
      <w:r>
        <w:rPr>
          <w:rStyle w:val="DefaultParagraphFont"/>
          <w:rFonts w:eastAsia="Cambria" w:cs="Cambria" w:ascii="Cambria" w:hAnsi="Cambria"/>
          <w:position w:val="-2"/>
          <w:sz w:val="20"/>
          <w:sz w:val="31"/>
        </w:rPr>
        <w:t xml:space="preserve">= </w:t>
      </w:r>
      <w:r>
        <w:rPr>
          <w:rStyle w:val="DefaultParagraphFont"/>
          <w:rFonts w:eastAsia="Cambria" w:cs="Cambria" w:ascii="Cambria" w:hAnsi="Cambria"/>
        </w:rPr>
        <w:t>(⌊256</w:t>
      </w:r>
      <w:r>
        <w:rPr>
          <w:rStyle w:val="DefaultParagraphFont"/>
          <w:rFonts w:eastAsia="Cambria" w:cs="Cambria" w:ascii="Cambria" w:hAnsi="Cambria"/>
          <w:i/>
        </w:rPr>
        <w:t>x</w:t>
      </w:r>
      <w:r>
        <w:rPr>
          <w:rStyle w:val="DefaultParagraphFont"/>
          <w:rFonts w:eastAsia="Cambria" w:cs="Cambria" w:ascii="Cambria" w:hAnsi="Cambria"/>
          <w:i/>
          <w:position w:val="-1"/>
          <w:sz w:val="13"/>
        </w:rPr>
        <w:t>i</w:t>
      </w:r>
      <w:r>
        <w:rPr>
          <w:rStyle w:val="DefaultParagraphFont"/>
          <w:rFonts w:eastAsia="Cambria" w:cs="Cambria" w:ascii="Cambria" w:hAnsi="Cambria"/>
          <w:i/>
        </w:rPr>
        <w:t>/m</w:t>
      </w:r>
      <w:r>
        <w:rPr>
          <w:rStyle w:val="DefaultParagraphFont"/>
          <w:rFonts w:eastAsia="Cambria" w:cs="Cambria" w:ascii="Cambria" w:hAnsi="Cambria"/>
          <w:sz w:val="14"/>
        </w:rPr>
        <w:t>∗</w:t>
      </w:r>
      <w:r>
        <w:rPr>
          <w:rStyle w:val="DefaultParagraphFont"/>
          <w:rFonts w:eastAsia="Cambria" w:cs="Cambria" w:ascii="Cambria" w:hAnsi="Cambria"/>
        </w:rPr>
        <w:t>⌋</w:t>
      </w:r>
      <w:r>
        <w:rPr>
          <w:rStyle w:val="DefaultParagraphFont"/>
          <w:rFonts w:eastAsia="Cambria" w:cs="Cambria" w:ascii="Cambria" w:hAnsi="Cambria"/>
          <w:i/>
        </w:rPr>
        <w:t>,</w:t>
        <w:tab/>
      </w:r>
      <w:r>
        <w:rPr/>
        <w:t xml:space="preserve">если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i/>
        </w:rPr>
        <w:t>&lt; m</w:t>
      </w:r>
      <w:r>
        <w:rPr>
          <w:rStyle w:val="DefaultParagraphFont"/>
          <w:rFonts w:eastAsia="Cambria" w:cs="Cambria" w:ascii="Cambria" w:hAnsi="Cambria"/>
          <w:sz w:val="14"/>
        </w:rPr>
        <w:t>∗</w:t>
      </w:r>
      <w:r>
        <w:rPr>
          <w:rStyle w:val="DefaultParagraphFont"/>
          <w:rFonts w:eastAsia="Cambria" w:cs="Cambria" w:ascii="Cambria" w:hAnsi="Cambria"/>
          <w:i/>
        </w:rPr>
        <w:t>,</w:t>
      </w:r>
    </w:p>
    <w:p>
      <w:pPr>
        <w:pStyle w:val="Normal1"/>
        <w:tabs>
          <w:tab w:val="center" w:pos="2237" w:leader="none"/>
          <w:tab w:val="center" w:pos="4033" w:leader="none"/>
        </w:tabs>
        <w:spacing w:lineRule="auto" w:line="247" w:before="0" w:after="12"/>
        <w:ind w:left="0" w:hanging="0"/>
        <w:jc w:val="left"/>
        <w:rPr/>
      </w:pPr>
      <w:r>
        <w:rPr>
          <w:rStyle w:val="DefaultParagraphFont"/>
          <w:sz w:val="22"/>
        </w:rPr>
        <w:tab/>
      </w:r>
      <w:r>
        <w:rPr>
          <w:rStyle w:val="DefaultParagraphFont"/>
          <w:rFonts w:eastAsia="Cambria" w:cs="Cambria" w:ascii="Cambria" w:hAnsi="Cambria"/>
        </w:rPr>
        <w:t>Λ</w:t>
      </w:r>
      <w:r>
        <w:rPr>
          <w:rStyle w:val="DefaultParagraphFont"/>
          <w:rFonts w:eastAsia="Cambria" w:cs="Cambria" w:ascii="Cambria" w:hAnsi="Cambria"/>
          <w:i/>
        </w:rPr>
        <w:t>,</w:t>
        <w:tab/>
      </w:r>
      <w:r>
        <w:rPr/>
        <w:t xml:space="preserve">если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m</w:t>
      </w:r>
      <w:r>
        <w:rPr>
          <w:rStyle w:val="DefaultParagraphFont"/>
          <w:rFonts w:eastAsia="Cambria" w:cs="Cambria" w:ascii="Cambria" w:hAnsi="Cambria"/>
          <w:sz w:val="14"/>
        </w:rPr>
        <w:t>∗</w:t>
      </w:r>
      <w:r>
        <w:rPr>
          <w:rStyle w:val="DefaultParagraphFont"/>
          <w:rFonts w:eastAsia="Cambria" w:cs="Cambria" w:ascii="Cambria" w:hAnsi="Cambria"/>
          <w:i/>
        </w:rPr>
        <w:t>,</w:t>
      </w:r>
    </w:p>
    <w:p>
      <w:pPr>
        <w:pStyle w:val="Normal1"/>
        <w:spacing w:lineRule="auto" w:line="374"/>
        <w:ind w:left="12" w:right="6" w:hanging="0"/>
        <w:rPr/>
      </w:pPr>
      <w:r>
        <w:rPr/>
        <w:t xml:space="preserve">где </w:t>
      </w: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256⌊</w:t>
      </w:r>
      <w:r>
        <w:rPr>
          <w:rStyle w:val="DefaultParagraphFont"/>
          <w:rFonts w:eastAsia="Cambria" w:cs="Cambria" w:ascii="Cambria" w:hAnsi="Cambria"/>
          <w:i/>
        </w:rPr>
        <w:t>m/</w:t>
      </w:r>
      <w:r>
        <w:rPr>
          <w:rStyle w:val="DefaultParagraphFont"/>
          <w:rFonts w:eastAsia="Cambria" w:cs="Cambria" w:ascii="Cambria" w:hAnsi="Cambria"/>
        </w:rPr>
        <w:t>256⌋</w:t>
      </w:r>
      <w:r>
        <w:rPr/>
        <w:t xml:space="preserve">, а целое число </w:t>
      </w:r>
      <w:r>
        <w:rPr>
          <w:rStyle w:val="DefaultParagraphFont"/>
          <w:rFonts w:eastAsia="Cambria" w:cs="Cambria" w:ascii="Cambria" w:hAnsi="Cambria"/>
        </w:rPr>
        <w:t>⌊256</w:t>
      </w:r>
      <w:r>
        <w:rPr>
          <w:rStyle w:val="DefaultParagraphFont"/>
          <w:rFonts w:eastAsia="Cambria" w:cs="Cambria" w:ascii="Cambria" w:hAnsi="Cambria"/>
          <w:i/>
        </w:rPr>
        <w:t>x</w:t>
      </w:r>
      <w:r>
        <w:rPr>
          <w:rStyle w:val="DefaultParagraphFont"/>
          <w:rFonts w:eastAsia="Cambria" w:cs="Cambria" w:ascii="Cambria" w:hAnsi="Cambria"/>
          <w:i/>
          <w:position w:val="-1"/>
          <w:sz w:val="13"/>
        </w:rPr>
        <w:t>i</w:t>
      </w:r>
      <w:r>
        <w:rPr>
          <w:rStyle w:val="DefaultParagraphFont"/>
          <w:rFonts w:eastAsia="Cambria" w:cs="Cambria" w:ascii="Cambria" w:hAnsi="Cambria"/>
          <w:i/>
        </w:rPr>
        <w:t>/m</w:t>
      </w:r>
      <w:r>
        <w:rPr>
          <w:rStyle w:val="DefaultParagraphFont"/>
          <w:rFonts w:eastAsia="Cambria" w:cs="Cambria" w:ascii="Cambria" w:hAnsi="Cambria"/>
          <w:sz w:val="14"/>
        </w:rPr>
        <w:t>∗</w:t>
      </w:r>
      <w:r>
        <w:rPr>
          <w:rStyle w:val="DefaultParagraphFont"/>
          <w:rFonts w:eastAsia="Cambria" w:cs="Cambria" w:ascii="Cambria" w:hAnsi="Cambria"/>
        </w:rPr>
        <w:t xml:space="preserve">⌋ </w:t>
      </w:r>
      <w:r>
        <w:rPr/>
        <w:t>записано как 8битовое слово.</w:t>
      </w:r>
    </w:p>
    <w:p>
      <w:pPr>
        <w:pStyle w:val="Normal1"/>
        <w:spacing w:before="0" w:after="160"/>
        <w:ind w:left="12" w:right="6" w:firstLine="397"/>
        <w:rPr/>
      </w:pPr>
      <w:r>
        <w:rPr/>
        <w:t xml:space="preserve">Последовательность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 xml:space="preserve">1} </w:t>
      </w:r>
      <w:r>
        <w:rPr/>
        <w:t xml:space="preserve">разбивалась на блоки длины </w:t>
      </w:r>
      <w:r>
        <w:rPr>
          <w:rStyle w:val="DefaultParagraphFont"/>
          <w:rFonts w:eastAsia="Cambria" w:cs="Cambria" w:ascii="Cambria" w:hAnsi="Cambria"/>
          <w:i/>
        </w:rPr>
        <w:t xml:space="preserve">s </w:t>
      </w:r>
      <w:r>
        <w:rPr/>
        <w:t xml:space="preserve">и при тестировании рассматривалась как выборка из алфавита размера </w:t>
      </w:r>
      <w:r>
        <w:rPr>
          <w:rStyle w:val="DefaultParagraphFont"/>
          <w:rFonts w:eastAsia="Cambria" w:cs="Cambria" w:ascii="Cambria" w:hAnsi="Cambria"/>
          <w:i/>
        </w:rPr>
        <w:t xml:space="preserve">S </w:t>
      </w:r>
      <w:r>
        <w:rPr>
          <w:rStyle w:val="DefaultParagraphFont"/>
          <w:rFonts w:eastAsia="Cambria" w:cs="Cambria" w:ascii="Cambria" w:hAnsi="Cambria"/>
        </w:rPr>
        <w:t>= 2</w:t>
      </w:r>
      <w:r>
        <w:rPr>
          <w:rStyle w:val="DefaultParagraphFont"/>
          <w:rFonts w:eastAsia="Cambria" w:cs="Cambria" w:ascii="Cambria" w:hAnsi="Cambria"/>
          <w:i/>
          <w:position w:val="6"/>
          <w:sz w:val="13"/>
        </w:rPr>
        <w:t>s</w:t>
      </w:r>
      <w:r>
        <w:rPr/>
        <w:t xml:space="preserve">, состоящего из всех двоичных слов длины </w:t>
      </w:r>
      <w:r>
        <w:rPr>
          <w:rStyle w:val="DefaultParagraphFont"/>
          <w:rFonts w:eastAsia="Cambria" w:cs="Cambria" w:ascii="Cambria" w:hAnsi="Cambria"/>
          <w:i/>
        </w:rPr>
        <w:t>s</w:t>
      </w:r>
      <w:r>
        <w:rPr/>
        <w:t xml:space="preserve">. Множество всех позиций в «стопке книг» разбивалось или на два подмножества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i/>
          <w:position w:val="-1"/>
          <w:sz w:val="13"/>
        </w:rPr>
        <w:t>k</w:t>
      </w:r>
      <w:r>
        <w:rPr>
          <w:rStyle w:val="DefaultParagraphFont"/>
          <w:rFonts w:eastAsia="Cambria" w:cs="Cambria" w:ascii="Cambria" w:hAnsi="Cambria"/>
          <w:position w:val="-1"/>
          <w:sz w:val="10"/>
          <w:sz w:val="15"/>
        </w:rPr>
        <w:t>1</w:t>
      </w:r>
      <w:r>
        <w:rPr>
          <w:rStyle w:val="DefaultParagraphFont"/>
          <w:rFonts w:eastAsia="Cambria" w:cs="Cambria" w:ascii="Cambria" w:hAnsi="Cambria"/>
        </w:rPr>
        <w:t>}</w:t>
      </w:r>
      <w:r>
        <w:rPr/>
        <w:t xml:space="preserve">,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w:t>
      </w:r>
      <w:r>
        <w:rPr>
          <w:rStyle w:val="DefaultParagraphFont"/>
          <w:rFonts w:eastAsia="Cambria" w:cs="Cambria" w:ascii="Cambria" w:hAnsi="Cambria"/>
          <w:i/>
        </w:rPr>
        <w:t>a</w:t>
      </w:r>
      <w:r>
        <w:rPr>
          <w:rStyle w:val="DefaultParagraphFont"/>
          <w:rFonts w:eastAsia="Cambria" w:cs="Cambria" w:ascii="Cambria" w:hAnsi="Cambria"/>
          <w:i/>
          <w:position w:val="-1"/>
          <w:sz w:val="13"/>
        </w:rPr>
        <w:t>k</w:t>
      </w:r>
      <w:r>
        <w:rPr>
          <w:rStyle w:val="DefaultParagraphFont"/>
          <w:rFonts w:eastAsia="Cambria" w:cs="Cambria" w:ascii="Cambria" w:hAnsi="Cambria"/>
          <w:position w:val="-1"/>
          <w:sz w:val="10"/>
          <w:sz w:val="15"/>
        </w:rPr>
        <w:t>1</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i/>
          <w:position w:val="-1"/>
          <w:sz w:val="13"/>
        </w:rPr>
        <w:t>S</w:t>
      </w:r>
      <w:r>
        <w:rPr>
          <w:rStyle w:val="DefaultParagraphFont"/>
          <w:rFonts w:eastAsia="Cambria" w:cs="Cambria" w:ascii="Cambria" w:hAnsi="Cambria"/>
        </w:rPr>
        <w:t>}</w:t>
      </w:r>
      <w:r>
        <w:rPr/>
        <w:t>, или на три:</w:t>
      </w:r>
    </w:p>
    <w:p>
      <w:pPr>
        <w:pStyle w:val="Normal1"/>
        <w:spacing w:lineRule="auto" w:line="266" w:before="0" w:after="100"/>
        <w:ind w:left="-5" w:hanging="10"/>
        <w:rPr/>
      </w:pP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w:t>
      </w:r>
      <w:r>
        <w:rPr>
          <w:rStyle w:val="DefaultParagraphFont"/>
          <w:rFonts w:eastAsia="Cambria" w:cs="Cambria" w:ascii="Cambria" w:hAnsi="Cambria"/>
          <w:i/>
        </w:rPr>
        <w:t>a</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i/>
          <w:position w:val="-1"/>
          <w:sz w:val="13"/>
        </w:rPr>
        <w:t>k</w:t>
      </w:r>
      <w:r>
        <w:rPr>
          <w:rStyle w:val="DefaultParagraphFont"/>
          <w:rFonts w:eastAsia="Cambria" w:cs="Cambria" w:ascii="Cambria" w:hAnsi="Cambria"/>
          <w:position w:val="-1"/>
          <w:sz w:val="10"/>
          <w:sz w:val="15"/>
        </w:rPr>
        <w:t>1</w:t>
      </w:r>
      <w:r>
        <w:rPr>
          <w:rStyle w:val="DefaultParagraphFont"/>
          <w:rFonts w:eastAsia="Cambria" w:cs="Cambria" w:ascii="Cambria" w:hAnsi="Cambria"/>
        </w:rPr>
        <w:t>}</w:t>
      </w:r>
      <w:r>
        <w:rPr/>
        <w:t xml:space="preserve">,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w:t>
      </w:r>
      <w:r>
        <w:rPr>
          <w:rStyle w:val="DefaultParagraphFont"/>
          <w:rFonts w:eastAsia="Cambria" w:cs="Cambria" w:ascii="Cambria" w:hAnsi="Cambria"/>
          <w:i/>
        </w:rPr>
        <w:t>a</w:t>
      </w:r>
      <w:r>
        <w:rPr>
          <w:rStyle w:val="DefaultParagraphFont"/>
          <w:rFonts w:eastAsia="Cambria" w:cs="Cambria" w:ascii="Cambria" w:hAnsi="Cambria"/>
          <w:i/>
          <w:position w:val="-1"/>
          <w:sz w:val="13"/>
        </w:rPr>
        <w:t>k</w:t>
      </w:r>
      <w:r>
        <w:rPr>
          <w:rStyle w:val="DefaultParagraphFont"/>
          <w:rFonts w:eastAsia="Cambria" w:cs="Cambria" w:ascii="Cambria" w:hAnsi="Cambria"/>
          <w:position w:val="-1"/>
          <w:sz w:val="10"/>
          <w:sz w:val="15"/>
        </w:rPr>
        <w:t>1</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i/>
          <w:position w:val="-1"/>
          <w:sz w:val="13"/>
        </w:rPr>
        <w:t>k</w:t>
      </w:r>
      <w:r>
        <w:rPr>
          <w:rStyle w:val="DefaultParagraphFont"/>
          <w:rFonts w:eastAsia="Cambria" w:cs="Cambria" w:ascii="Cambria" w:hAnsi="Cambria"/>
          <w:position w:val="-1"/>
          <w:sz w:val="10"/>
          <w:sz w:val="15"/>
        </w:rPr>
        <w:t>2</w:t>
      </w:r>
      <w:r>
        <w:rPr>
          <w:rStyle w:val="DefaultParagraphFont"/>
          <w:rFonts w:eastAsia="Cambria" w:cs="Cambria" w:ascii="Cambria" w:hAnsi="Cambria"/>
        </w:rPr>
        <w:t>}</w:t>
      </w:r>
      <w:r>
        <w:rPr/>
        <w:t xml:space="preserve">, </w:t>
      </w:r>
      <w:r>
        <w:rPr>
          <w:rStyle w:val="DefaultParagraphFont"/>
          <w:rFonts w:eastAsia="Cambria" w:cs="Cambria" w:ascii="Cambria" w:hAnsi="Cambria"/>
          <w:i/>
        </w:rPr>
        <w:t>A</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w:t>
      </w:r>
      <w:r>
        <w:rPr>
          <w:rStyle w:val="DefaultParagraphFont"/>
          <w:rFonts w:eastAsia="Cambria" w:cs="Cambria" w:ascii="Cambria" w:hAnsi="Cambria"/>
          <w:i/>
        </w:rPr>
        <w:t>a</w:t>
      </w:r>
      <w:r>
        <w:rPr>
          <w:rStyle w:val="DefaultParagraphFont"/>
          <w:rFonts w:eastAsia="Cambria" w:cs="Cambria" w:ascii="Cambria" w:hAnsi="Cambria"/>
          <w:i/>
          <w:position w:val="-1"/>
          <w:sz w:val="13"/>
        </w:rPr>
        <w:t>k</w:t>
      </w:r>
      <w:r>
        <w:rPr>
          <w:rStyle w:val="DefaultParagraphFont"/>
          <w:rFonts w:eastAsia="Cambria" w:cs="Cambria" w:ascii="Cambria" w:hAnsi="Cambria"/>
          <w:position w:val="-1"/>
          <w:sz w:val="10"/>
          <w:sz w:val="15"/>
        </w:rPr>
        <w:t>2</w:t>
      </w:r>
      <w:r>
        <w:rPr>
          <w:rStyle w:val="DefaultParagraphFont"/>
          <w:rFonts w:eastAsia="Cambria" w:cs="Cambria" w:ascii="Cambria" w:hAnsi="Cambria"/>
          <w:position w:val="-1"/>
          <w:sz w:val="13"/>
        </w:rPr>
        <w:t>+1</w:t>
      </w:r>
      <w:r>
        <w:rPr>
          <w:rStyle w:val="DefaultParagraphFont"/>
          <w:rFonts w:eastAsia="Cambria" w:cs="Cambria" w:ascii="Cambria" w:hAnsi="Cambria"/>
          <w:i/>
        </w:rPr>
        <w:t>,...,a</w:t>
      </w:r>
      <w:r>
        <w:rPr>
          <w:rStyle w:val="DefaultParagraphFont"/>
          <w:rFonts w:eastAsia="Cambria" w:cs="Cambria" w:ascii="Cambria" w:hAnsi="Cambria"/>
          <w:i/>
          <w:position w:val="-1"/>
          <w:sz w:val="13"/>
        </w:rPr>
        <w:t>S</w:t>
      </w:r>
      <w:r>
        <w:rPr>
          <w:rStyle w:val="DefaultParagraphFont"/>
          <w:rFonts w:eastAsia="Cambria" w:cs="Cambria" w:ascii="Cambria" w:hAnsi="Cambria"/>
        </w:rPr>
        <w:t>}</w:t>
      </w:r>
      <w:r>
        <w:rPr/>
        <w:t>.</w:t>
      </w:r>
    </w:p>
    <w:p>
      <w:pPr>
        <w:pStyle w:val="Normal1"/>
        <w:spacing w:before="0" w:after="39"/>
        <w:ind w:left="12" w:right="6" w:firstLine="397"/>
        <w:rPr/>
      </w:pPr>
      <w:r>
        <w:rPr/>
        <w:t xml:space="preserve">В табл. 9.1 приведены данные по тестированию датчиков, описанных в книге Д. Кнута [9]. При проведении экспериментов каждый генератор тестировался в режиме </w:t>
      </w:r>
      <w:r>
        <w:rPr>
          <w:rStyle w:val="DefaultParagraphFont"/>
          <w:rFonts w:eastAsia="Cambria" w:cs="Cambria" w:ascii="Cambria" w:hAnsi="Cambria"/>
          <w:i/>
        </w:rPr>
        <w:t>R</w:t>
      </w:r>
      <w:r>
        <w:rPr>
          <w:rStyle w:val="DefaultParagraphFont"/>
          <w:rFonts w:eastAsia="Cambria" w:cs="Cambria" w:ascii="Cambria" w:hAnsi="Cambria"/>
          <w:position w:val="-1"/>
          <w:sz w:val="13"/>
        </w:rPr>
        <w:t xml:space="preserve">1 </w:t>
      </w:r>
      <w:r>
        <w:rPr/>
        <w:t xml:space="preserve">при разных длинах выборки. Если удавалось найти длину выборки, при которой генерируемые последовательности отличались от случайных (при применении «стопки книг» ), все вычисления повторялись при этой длине выборки по другим 100 последовательностям, ранее не использовавшимся для тестирования. При этом вычислялись величины </w:t>
      </w:r>
      <w:r>
        <w:rPr>
          <w:rStyle w:val="DefaultParagraphFont"/>
          <w:rFonts w:eastAsia="Cambria" w:cs="Cambria" w:ascii="Cambria" w:hAnsi="Cambria"/>
          <w:i/>
        </w:rPr>
        <w:t>Q</w:t>
      </w:r>
      <w:r>
        <w:rPr>
          <w:rStyle w:val="DefaultParagraphFont"/>
          <w:rFonts w:eastAsia="Cambria" w:cs="Cambria" w:ascii="Cambria" w:hAnsi="Cambria"/>
          <w:i/>
          <w:position w:val="-1"/>
          <w:sz w:val="13"/>
        </w:rPr>
        <w:t>α</w:t>
      </w:r>
      <w:r>
        <w:rPr/>
        <w:t xml:space="preserve">, равные количеству тех случаев, когда вычисленное по выборке значение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t xml:space="preserve">(см.(9.4)) превосходило значение квантиля уровня </w:t>
      </w:r>
      <w:r>
        <w:rPr>
          <w:rStyle w:val="DefaultParagraphFont"/>
          <w:rFonts w:eastAsia="Cambria" w:cs="Cambria" w:ascii="Cambria" w:hAnsi="Cambria"/>
          <w:i/>
        </w:rPr>
        <w:t xml:space="preserve">α </w:t>
      </w:r>
      <w:r>
        <w:rPr/>
        <w:t xml:space="preserve">распределения </w:t>
      </w:r>
      <w:r>
        <w:rPr>
          <w:rStyle w:val="DefaultParagraphFont"/>
          <w:rFonts w:eastAsia="Cambria" w:cs="Cambria" w:ascii="Cambria" w:hAnsi="Cambria"/>
          <w:i/>
        </w:rPr>
        <w:t>χ</w:t>
      </w:r>
      <w:r>
        <w:rPr>
          <w:rStyle w:val="DefaultParagraphFont"/>
          <w:rFonts w:eastAsia="Cambria" w:cs="Cambria" w:ascii="Cambria" w:hAnsi="Cambria"/>
          <w:position w:val="6"/>
          <w:sz w:val="13"/>
        </w:rPr>
        <w:t xml:space="preserve">2 </w:t>
      </w:r>
      <w:r>
        <w:rPr/>
        <w:t xml:space="preserve">с соответствующим числом степеней свободы для двух значений </w:t>
      </w:r>
      <w:r>
        <w:rPr>
          <w:rStyle w:val="DefaultParagraphFont"/>
          <w:rFonts w:eastAsia="Cambria" w:cs="Cambria" w:ascii="Cambria" w:hAnsi="Cambria"/>
          <w:i/>
        </w:rPr>
        <w:t xml:space="preserve">α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 xml:space="preserve">5 </w:t>
      </w:r>
      <w:r>
        <w:rPr/>
        <w:t xml:space="preserve">и </w:t>
      </w:r>
      <w:r>
        <w:rPr>
          <w:rStyle w:val="DefaultParagraphFont"/>
          <w:rFonts w:eastAsia="Cambria" w:cs="Cambria" w:ascii="Cambria" w:hAnsi="Cambria"/>
          <w:i/>
        </w:rPr>
        <w:t xml:space="preserve">α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95</w:t>
      </w:r>
      <w:r>
        <w:rPr/>
        <w:t>. Если же не удавалось найти отклонений на исследуемых длинах выборок, то все вычисления повторялись в режиме</w:t>
      </w:r>
    </w:p>
    <w:p>
      <w:pPr>
        <w:pStyle w:val="Normal1"/>
        <w:ind w:left="12" w:right="6" w:hanging="0"/>
        <w:rPr/>
      </w:pPr>
      <w:r>
        <w:rPr>
          <w:rStyle w:val="DefaultParagraphFont"/>
          <w:rFonts w:eastAsia="Cambria" w:cs="Cambria" w:ascii="Cambria" w:hAnsi="Cambria"/>
          <w:i/>
        </w:rPr>
        <w:t>R</w:t>
      </w:r>
      <w:r>
        <w:rPr>
          <w:rStyle w:val="DefaultParagraphFont"/>
          <w:rFonts w:eastAsia="Cambria" w:cs="Cambria" w:ascii="Cambria" w:hAnsi="Cambria"/>
          <w:position w:val="-1"/>
          <w:sz w:val="13"/>
        </w:rPr>
        <w:t>8</w:t>
      </w:r>
      <w:r>
        <w:rPr/>
        <w:t>.</w:t>
      </w:r>
    </w:p>
    <w:p>
      <w:pPr>
        <w:pStyle w:val="Normal1"/>
        <w:spacing w:before="0" w:after="398"/>
        <w:ind w:left="12" w:right="6" w:firstLine="397"/>
        <w:rPr/>
      </w:pPr>
      <w:r>
        <w:rPr/>
        <w:t xml:space="preserve">Д. Кнут [9] протестировал указанные датчики другими методами и пришел к выводу, что генераторы </w:t>
      </w:r>
      <w:r>
        <w:rPr>
          <w:rStyle w:val="DefaultParagraphFont"/>
          <w:rFonts w:eastAsia="Cambria" w:cs="Cambria" w:ascii="Cambria" w:hAnsi="Cambria"/>
          <w:i/>
        </w:rPr>
        <w:t xml:space="preserve">D </w:t>
      </w:r>
      <w:r>
        <w:rPr/>
        <w:t xml:space="preserve">и особенно </w:t>
      </w:r>
      <w:r>
        <w:rPr>
          <w:rStyle w:val="DefaultParagraphFont"/>
          <w:rFonts w:eastAsia="Cambria" w:cs="Cambria" w:ascii="Cambria" w:hAnsi="Cambria"/>
          <w:i/>
        </w:rPr>
        <w:t xml:space="preserve">E </w:t>
      </w:r>
      <w:r>
        <w:rPr/>
        <w:t xml:space="preserve">и </w:t>
      </w:r>
      <w:r>
        <w:rPr>
          <w:rStyle w:val="DefaultParagraphFont"/>
          <w:rFonts w:eastAsia="Cambria" w:cs="Cambria" w:ascii="Cambria" w:hAnsi="Cambria"/>
          <w:i/>
        </w:rPr>
        <w:t xml:space="preserve">F </w:t>
      </w:r>
      <w:r>
        <w:rPr/>
        <w:t xml:space="preserve">должны быть забракованы, </w:t>
      </w:r>
      <w:r>
        <w:rPr>
          <w:rStyle w:val="DefaultParagraphFont"/>
          <w:rFonts w:eastAsia="Cambria" w:cs="Cambria" w:ascii="Cambria" w:hAnsi="Cambria"/>
          <w:i/>
        </w:rPr>
        <w:t xml:space="preserve">B </w:t>
      </w:r>
      <w:r>
        <w:rPr/>
        <w:t xml:space="preserve">прошел испытания удовлетворительно, а </w:t>
      </w:r>
      <w:r>
        <w:rPr>
          <w:rStyle w:val="DefaultParagraphFont"/>
          <w:rFonts w:eastAsia="Cambria" w:cs="Cambria" w:ascii="Cambria" w:hAnsi="Cambria"/>
          <w:i/>
        </w:rPr>
        <w:t xml:space="preserve">C </w:t>
      </w:r>
      <w:r>
        <w:rPr/>
        <w:t xml:space="preserve">«находится на грани». Полученные нами данные хорошо согласуются с этими результатами. Действительно, применение нового теста показывает, что генератор </w:t>
      </w:r>
      <w:r>
        <w:rPr>
          <w:rStyle w:val="DefaultParagraphFont"/>
          <w:rFonts w:eastAsia="Cambria" w:cs="Cambria" w:ascii="Cambria" w:hAnsi="Cambria"/>
          <w:i/>
        </w:rPr>
        <w:t xml:space="preserve">F </w:t>
      </w:r>
      <w:r>
        <w:rPr/>
        <w:t xml:space="preserve">должен быть забракован уже при длине выборки 240 бит: при ста испытаниях вычисленное по (9.4) значение </w:t>
      </w:r>
      <w:r>
        <w:rPr>
          <w:rStyle w:val="DefaultParagraphFont"/>
          <w:rFonts w:eastAsia="Cambria" w:cs="Cambria" w:ascii="Cambria" w:hAnsi="Cambria"/>
          <w:i/>
        </w:rPr>
        <w:t>x</w:t>
      </w:r>
      <w:r>
        <w:rPr>
          <w:rStyle w:val="DefaultParagraphFont"/>
          <w:rFonts w:eastAsia="Cambria" w:cs="Cambria" w:ascii="Cambria" w:hAnsi="Cambria"/>
          <w:position w:val="6"/>
          <w:sz w:val="13"/>
        </w:rPr>
        <w:t xml:space="preserve">2 </w:t>
      </w:r>
      <w:r>
        <w:rPr/>
        <w:t xml:space="preserve">превосходит квантили порядка 0.95 и 0.5 соответственно 80 и 83 раза из 100 (тогда как для «идеальных» случайных бит это должно происходить, в среднем, в 5 и в 50 из 100 случаев). Генераторы </w:t>
      </w:r>
      <w:r>
        <w:rPr>
          <w:rStyle w:val="DefaultParagraphFont"/>
          <w:rFonts w:eastAsia="Cambria" w:cs="Cambria" w:ascii="Cambria" w:hAnsi="Cambria"/>
          <w:i/>
        </w:rPr>
        <w:t xml:space="preserve">C </w:t>
      </w:r>
      <w:r>
        <w:rPr/>
        <w:t xml:space="preserve">и </w:t>
      </w:r>
      <w:r>
        <w:rPr>
          <w:rStyle w:val="DefaultParagraphFont"/>
          <w:rFonts w:eastAsia="Cambria" w:cs="Cambria" w:ascii="Cambria" w:hAnsi="Cambria"/>
          <w:i/>
        </w:rPr>
        <w:t xml:space="preserve">D </w:t>
      </w:r>
      <w:r>
        <w:rPr/>
        <w:t xml:space="preserve">также бракуются описанным тестом, правда при больших длинах выборки. Это можно показать строго, используя, скажем, тот же критерий </w:t>
      </w:r>
      <w:r>
        <w:rPr>
          <w:rStyle w:val="DefaultParagraphFont"/>
          <w:rFonts w:eastAsia="Cambria" w:cs="Cambria" w:ascii="Cambria" w:hAnsi="Cambria"/>
          <w:i/>
        </w:rPr>
        <w:t>χ</w:t>
      </w:r>
      <w:r>
        <w:rPr>
          <w:rStyle w:val="DefaultParagraphFont"/>
          <w:rFonts w:eastAsia="Cambria" w:cs="Cambria" w:ascii="Cambria" w:hAnsi="Cambria"/>
          <w:position w:val="6"/>
          <w:sz w:val="13"/>
        </w:rPr>
        <w:t>2</w:t>
      </w:r>
      <w:r>
        <w:rPr/>
        <w:t xml:space="preserve">. Как мы отмечали, при абсолютно случайных числах вероятность «попадания» в колонку </w:t>
      </w:r>
      <w:r>
        <w:rPr>
          <w:rStyle w:val="DefaultParagraphFont"/>
          <w:rFonts w:eastAsia="Cambria" w:cs="Cambria" w:ascii="Cambria" w:hAnsi="Cambria"/>
          <w:i/>
        </w:rPr>
        <w:t>Q</w:t>
      </w:r>
      <w:r>
        <w:rPr>
          <w:rStyle w:val="DefaultParagraphFont"/>
          <w:rFonts w:eastAsia="Cambria" w:cs="Cambria" w:ascii="Cambria" w:hAnsi="Cambria"/>
          <w:position w:val="-1"/>
          <w:sz w:val="13"/>
        </w:rPr>
        <w:t>0</w:t>
      </w:r>
      <w:r>
        <w:rPr>
          <w:rStyle w:val="DefaultParagraphFont"/>
          <w:rFonts w:eastAsia="Cambria" w:cs="Cambria" w:ascii="Cambria" w:hAnsi="Cambria"/>
          <w:i/>
          <w:position w:val="-1"/>
          <w:sz w:val="13"/>
        </w:rPr>
        <w:t>.</w:t>
      </w:r>
      <w:r>
        <w:rPr>
          <w:rStyle w:val="DefaultParagraphFont"/>
          <w:rFonts w:eastAsia="Cambria" w:cs="Cambria" w:ascii="Cambria" w:hAnsi="Cambria"/>
          <w:position w:val="-1"/>
          <w:sz w:val="13"/>
        </w:rPr>
        <w:t xml:space="preserve">95 </w:t>
      </w:r>
      <w:r>
        <w:rPr/>
        <w:t xml:space="preserve">должна быть равна 0.05. Прямое вычисление показывает, что гипотеза о равенстве вероятности попадания 0.05 должна быть отвергнута по критерию </w:t>
      </w:r>
      <w:r>
        <w:rPr>
          <w:rStyle w:val="DefaultParagraphFont"/>
          <w:rFonts w:eastAsia="Cambria" w:cs="Cambria" w:ascii="Cambria" w:hAnsi="Cambria"/>
          <w:i/>
        </w:rPr>
        <w:t>χ</w:t>
      </w:r>
      <w:r>
        <w:rPr>
          <w:rStyle w:val="DefaultParagraphFont"/>
          <w:rFonts w:eastAsia="Cambria" w:cs="Cambria" w:ascii="Cambria" w:hAnsi="Cambria"/>
          <w:position w:val="6"/>
          <w:sz w:val="13"/>
        </w:rPr>
        <w:t xml:space="preserve">2 </w:t>
      </w:r>
      <w:r>
        <w:rPr/>
        <w:t xml:space="preserve">при уровне значимости 0.01, если число попаданий привышает 11 из 100. Из табл. 9.1 видно, что во всех случаях гипотеза об абсолютной случайности чисел, порождаемых генераторами </w:t>
      </w:r>
      <w:r>
        <w:rPr>
          <w:rStyle w:val="DefaultParagraphFont"/>
          <w:rFonts w:eastAsia="Cambria" w:cs="Cambria" w:ascii="Cambria" w:hAnsi="Cambria"/>
          <w:i/>
        </w:rPr>
        <w:t>C</w:t>
      </w:r>
      <w:r>
        <w:rPr/>
        <w:t>—</w:t>
      </w:r>
      <w:r>
        <w:rPr>
          <w:rStyle w:val="DefaultParagraphFont"/>
          <w:rFonts w:eastAsia="Cambria" w:cs="Cambria" w:ascii="Cambria" w:hAnsi="Cambria"/>
          <w:i/>
        </w:rPr>
        <w:t xml:space="preserve">F </w:t>
      </w:r>
      <w:r>
        <w:rPr/>
        <w:t xml:space="preserve">должна быть отвергнута при уровне значимости 0.01, так как </w:t>
      </w:r>
      <w:r>
        <w:rPr>
          <w:rStyle w:val="DefaultParagraphFont"/>
          <w:rFonts w:eastAsia="Cambria" w:cs="Cambria" w:ascii="Cambria" w:hAnsi="Cambria"/>
          <w:i/>
        </w:rPr>
        <w:t>Q</w:t>
      </w:r>
      <w:r>
        <w:rPr>
          <w:rStyle w:val="DefaultParagraphFont"/>
          <w:rFonts w:eastAsia="Cambria" w:cs="Cambria" w:ascii="Cambria" w:hAnsi="Cambria"/>
          <w:position w:val="-1"/>
          <w:sz w:val="13"/>
        </w:rPr>
        <w:t>0</w:t>
      </w:r>
      <w:r>
        <w:rPr>
          <w:rStyle w:val="DefaultParagraphFont"/>
          <w:rFonts w:eastAsia="Cambria" w:cs="Cambria" w:ascii="Cambria" w:hAnsi="Cambria"/>
          <w:i/>
          <w:position w:val="-1"/>
          <w:sz w:val="13"/>
        </w:rPr>
        <w:t>.</w:t>
      </w:r>
      <w:r>
        <w:rPr>
          <w:rStyle w:val="DefaultParagraphFont"/>
          <w:rFonts w:eastAsia="Cambria" w:cs="Cambria" w:ascii="Cambria" w:hAnsi="Cambria"/>
          <w:position w:val="-1"/>
          <w:sz w:val="13"/>
        </w:rPr>
        <w:t xml:space="preserve">95 </w:t>
      </w:r>
      <w:r>
        <w:rPr/>
        <w:t xml:space="preserve">во всех случаях больше 11. Интересно отметить, что датчик </w:t>
      </w:r>
      <w:r>
        <w:rPr>
          <w:rStyle w:val="DefaultParagraphFont"/>
          <w:rFonts w:eastAsia="Cambria" w:cs="Cambria" w:ascii="Cambria" w:hAnsi="Cambria"/>
          <w:i/>
        </w:rPr>
        <w:t xml:space="preserve">C </w:t>
      </w:r>
      <w:r>
        <w:rPr/>
        <w:t xml:space="preserve">не бракуется ни одним статистическим тестом из [9]. Однако описанный нами тест забраковал этот датчик даже в режиме </w:t>
      </w:r>
      <w:r>
        <w:rPr>
          <w:rStyle w:val="DefaultParagraphFont"/>
          <w:rFonts w:eastAsia="Cambria" w:cs="Cambria" w:ascii="Cambria" w:hAnsi="Cambria"/>
          <w:i/>
        </w:rPr>
        <w:t>R</w:t>
      </w:r>
      <w:r>
        <w:rPr>
          <w:rStyle w:val="DefaultParagraphFont"/>
          <w:rFonts w:eastAsia="Cambria" w:cs="Cambria" w:ascii="Cambria" w:hAnsi="Cambria"/>
          <w:position w:val="-1"/>
          <w:sz w:val="13"/>
        </w:rPr>
        <w:t>1</w:t>
      </w:r>
      <w:r>
        <w:rPr/>
        <w:t>. Таким образом, предложенный тест оказался более мощным, чем методы, традиционно используемые для тестирования генераторов случайных чисел.</w:t>
      </w:r>
    </w:p>
    <w:p>
      <w:pPr>
        <w:pStyle w:val="Normal1"/>
        <w:spacing w:lineRule="auto" w:line="252"/>
        <w:ind w:left="359" w:right="59" w:hanging="10"/>
        <w:rPr/>
      </w:pPr>
      <w:r>
        <w:rPr>
          <w:rStyle w:val="DefaultParagraphFont"/>
          <w:sz w:val="18"/>
        </w:rPr>
        <w:t>Т а б л и ц а 9.1. Тестирование генераторов из [9]</w:t>
      </w:r>
    </w:p>
    <w:tbl>
      <w:tblPr>
        <w:tblW w:w="5662" w:type="dxa"/>
        <w:jc w:val="left"/>
        <w:tblInd w:w="282" w:type="dxa"/>
        <w:tblLayout w:type="fixed"/>
        <w:tblCellMar>
          <w:top w:w="14" w:type="dxa"/>
          <w:left w:w="120" w:type="dxa"/>
          <w:bottom w:w="0" w:type="dxa"/>
          <w:right w:w="115" w:type="dxa"/>
        </w:tblCellMar>
      </w:tblPr>
      <w:tblGrid>
        <w:gridCol w:w="681"/>
        <w:gridCol w:w="773"/>
        <w:gridCol w:w="423"/>
        <w:gridCol w:w="1589"/>
        <w:gridCol w:w="487"/>
        <w:gridCol w:w="487"/>
        <w:gridCol w:w="574"/>
        <w:gridCol w:w="648"/>
      </w:tblGrid>
      <w:tr>
        <w:trPr>
          <w:trHeight w:val="223" w:hRule="atLeast"/>
        </w:trPr>
        <w:tc>
          <w:tcPr>
            <w:tcW w:w="681" w:type="dxa"/>
            <w:tcBorders>
              <w:top w:val="single" w:sz="4" w:space="0" w:color="000000"/>
              <w:left w:val="single" w:sz="4" w:space="0" w:color="000000"/>
              <w:right w:val="single" w:sz="4" w:space="0" w:color="000000"/>
            </w:tcBorders>
          </w:tcPr>
          <w:p>
            <w:pPr>
              <w:pStyle w:val="Normal1"/>
              <w:spacing w:lineRule="auto" w:line="256" w:before="0" w:after="0"/>
              <w:ind w:left="25" w:hanging="0"/>
              <w:jc w:val="left"/>
              <w:rPr/>
            </w:pPr>
            <w:r>
              <w:rPr>
                <w:rStyle w:val="DefaultParagraphFont"/>
                <w:sz w:val="16"/>
              </w:rPr>
              <w:t>Гене-</w:t>
            </w:r>
          </w:p>
        </w:tc>
        <w:tc>
          <w:tcPr>
            <w:tcW w:w="77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Режим</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49" w:hanging="0"/>
              <w:jc w:val="left"/>
              <w:rPr/>
            </w:pPr>
            <w:r>
              <w:rPr>
                <w:rStyle w:val="DefaultParagraphFont"/>
                <w:rFonts w:eastAsia="Cambria" w:cs="Cambria" w:ascii="Cambria" w:hAnsi="Cambria"/>
                <w:i/>
                <w:sz w:val="18"/>
              </w:rPr>
              <w:t>s</w:t>
            </w:r>
          </w:p>
        </w:tc>
        <w:tc>
          <w:tcPr>
            <w:tcW w:w="1589" w:type="dxa"/>
            <w:tcBorders>
              <w:top w:val="single" w:sz="4" w:space="0" w:color="000000"/>
              <w:left w:val="single" w:sz="4" w:space="0" w:color="000000"/>
              <w:right w:val="single" w:sz="4" w:space="0" w:color="000000"/>
            </w:tcBorders>
          </w:tcPr>
          <w:p>
            <w:pPr>
              <w:pStyle w:val="Normal1"/>
              <w:spacing w:lineRule="auto" w:line="256" w:before="0" w:after="0"/>
              <w:ind w:left="45" w:hanging="0"/>
              <w:jc w:val="left"/>
              <w:rPr/>
            </w:pPr>
            <w:r>
              <w:rPr>
                <w:rStyle w:val="DefaultParagraphFont"/>
                <w:sz w:val="16"/>
              </w:rPr>
              <w:t>Длина выборки,</w:t>
            </w:r>
          </w:p>
        </w:tc>
        <w:tc>
          <w:tcPr>
            <w:tcW w:w="487" w:type="dxa"/>
            <w:tcBorders>
              <w:top w:val="single" w:sz="4" w:space="0" w:color="000000"/>
              <w:left w:val="single" w:sz="4" w:space="0" w:color="000000"/>
              <w:right w:val="single" w:sz="4" w:space="0" w:color="000000"/>
            </w:tcBorders>
          </w:tcPr>
          <w:p>
            <w:pPr>
              <w:pStyle w:val="Normal1"/>
              <w:spacing w:lineRule="auto" w:line="256" w:before="0" w:after="0"/>
              <w:ind w:left="35" w:hanging="0"/>
              <w:jc w:val="left"/>
              <w:rPr/>
            </w:pPr>
            <w:r>
              <w:rPr>
                <w:rStyle w:val="DefaultParagraphFont"/>
                <w:rFonts w:eastAsia="Cambria" w:cs="Cambria" w:ascii="Cambria" w:hAnsi="Cambria"/>
                <w:i/>
                <w:sz w:val="18"/>
              </w:rPr>
              <w:t>k</w:t>
            </w:r>
            <w:r>
              <w:rPr>
                <w:rStyle w:val="DefaultParagraphFont"/>
                <w:rFonts w:eastAsia="Cambria" w:cs="Cambria" w:ascii="Cambria" w:hAnsi="Cambria"/>
                <w:sz w:val="12"/>
              </w:rPr>
              <w:t>1</w:t>
            </w:r>
          </w:p>
        </w:tc>
        <w:tc>
          <w:tcPr>
            <w:tcW w:w="487" w:type="dxa"/>
            <w:tcBorders>
              <w:top w:val="single" w:sz="4" w:space="0" w:color="000000"/>
              <w:left w:val="single" w:sz="4" w:space="0" w:color="000000"/>
              <w:right w:val="single" w:sz="4" w:space="0" w:color="000000"/>
            </w:tcBorders>
          </w:tcPr>
          <w:p>
            <w:pPr>
              <w:pStyle w:val="Normal1"/>
              <w:spacing w:lineRule="auto" w:line="256" w:before="0" w:after="0"/>
              <w:ind w:left="35" w:hanging="0"/>
              <w:jc w:val="left"/>
              <w:rPr/>
            </w:pPr>
            <w:r>
              <w:rPr>
                <w:rStyle w:val="DefaultParagraphFont"/>
                <w:rFonts w:eastAsia="Cambria" w:cs="Cambria" w:ascii="Cambria" w:hAnsi="Cambria"/>
                <w:i/>
                <w:sz w:val="18"/>
              </w:rPr>
              <w:t>k</w:t>
            </w:r>
            <w:r>
              <w:rPr>
                <w:rStyle w:val="DefaultParagraphFont"/>
                <w:rFonts w:eastAsia="Cambria" w:cs="Cambria" w:ascii="Cambria" w:hAnsi="Cambria"/>
                <w:sz w:val="12"/>
              </w:rPr>
              <w:t>2</w:t>
            </w:r>
          </w:p>
        </w:tc>
        <w:tc>
          <w:tcPr>
            <w:tcW w:w="574"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6"/>
              </w:rPr>
              <w:t>Q</w:t>
            </w:r>
            <w:r>
              <w:rPr>
                <w:rStyle w:val="DefaultParagraphFont"/>
                <w:rFonts w:eastAsia="Cambria" w:cs="Cambria" w:ascii="Cambria" w:hAnsi="Cambria"/>
                <w:sz w:val="12"/>
              </w:rPr>
              <w:t>0</w:t>
            </w:r>
            <w:r>
              <w:rPr>
                <w:rStyle w:val="DefaultParagraphFont"/>
                <w:rFonts w:eastAsia="Cambria" w:cs="Cambria" w:ascii="Cambria" w:hAnsi="Cambria"/>
                <w:i/>
                <w:sz w:val="12"/>
              </w:rPr>
              <w:t>.</w:t>
            </w:r>
            <w:r>
              <w:rPr>
                <w:rStyle w:val="DefaultParagraphFont"/>
                <w:rFonts w:eastAsia="Cambria" w:cs="Cambria" w:ascii="Cambria" w:hAnsi="Cambria"/>
                <w:sz w:val="12"/>
              </w:rPr>
              <w:t>5</w:t>
            </w:r>
          </w:p>
        </w:tc>
        <w:tc>
          <w:tcPr>
            <w:tcW w:w="648"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6"/>
              </w:rPr>
              <w:t>Q</w:t>
            </w:r>
            <w:r>
              <w:rPr>
                <w:rStyle w:val="DefaultParagraphFont"/>
                <w:rFonts w:eastAsia="Cambria" w:cs="Cambria" w:ascii="Cambria" w:hAnsi="Cambria"/>
                <w:sz w:val="12"/>
              </w:rPr>
              <w:t>0</w:t>
            </w:r>
            <w:r>
              <w:rPr>
                <w:rStyle w:val="DefaultParagraphFont"/>
                <w:rFonts w:eastAsia="Cambria" w:cs="Cambria" w:ascii="Cambria" w:hAnsi="Cambria"/>
                <w:i/>
                <w:sz w:val="12"/>
              </w:rPr>
              <w:t>.</w:t>
            </w:r>
            <w:r>
              <w:rPr>
                <w:rStyle w:val="DefaultParagraphFont"/>
                <w:rFonts w:eastAsia="Cambria" w:cs="Cambria" w:ascii="Cambria" w:hAnsi="Cambria"/>
                <w:sz w:val="12"/>
              </w:rPr>
              <w:t>95</w:t>
            </w:r>
          </w:p>
        </w:tc>
      </w:tr>
      <w:tr>
        <w:trPr>
          <w:trHeight w:val="223" w:hRule="atLeast"/>
        </w:trPr>
        <w:tc>
          <w:tcPr>
            <w:tcW w:w="681"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ратор</w:t>
            </w:r>
          </w:p>
        </w:tc>
        <w:tc>
          <w:tcPr>
            <w:tcW w:w="773" w:type="dxa"/>
            <w:tcBorders>
              <w:left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423" w:type="dxa"/>
            <w:tcBorders>
              <w:left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1589" w:type="dxa"/>
            <w:tcBorders>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бит</w:t>
            </w:r>
          </w:p>
        </w:tc>
        <w:tc>
          <w:tcPr>
            <w:tcW w:w="487" w:type="dxa"/>
            <w:tcBorders>
              <w:left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487" w:type="dxa"/>
            <w:tcBorders>
              <w:left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574" w:type="dxa"/>
            <w:tcBorders>
              <w:left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648" w:type="dxa"/>
            <w:tcBorders>
              <w:left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r>
      <w:tr>
        <w:trPr>
          <w:trHeight w:val="268" w:hRule="atLeast"/>
        </w:trPr>
        <w:tc>
          <w:tcPr>
            <w:tcW w:w="68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47" w:hanging="0"/>
              <w:jc w:val="left"/>
              <w:rPr/>
            </w:pPr>
            <w:r>
              <w:rPr>
                <w:rStyle w:val="DefaultParagraphFont"/>
                <w:rFonts w:eastAsia="Cambria" w:cs="Cambria" w:ascii="Cambria" w:hAnsi="Cambria"/>
                <w:i/>
                <w:sz w:val="18"/>
              </w:rPr>
              <w:t>B</w:t>
            </w:r>
          </w:p>
        </w:tc>
        <w:tc>
          <w:tcPr>
            <w:tcW w:w="77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14" w:hanging="0"/>
              <w:jc w:val="center"/>
              <w:rPr/>
            </w:pPr>
            <w:r>
              <w:rPr>
                <w:rStyle w:val="DefaultParagraphFont"/>
                <w:rFonts w:eastAsia="Cambria" w:cs="Cambria" w:ascii="Cambria" w:hAnsi="Cambria"/>
                <w:i/>
                <w:sz w:val="18"/>
              </w:rPr>
              <w:t>R</w:t>
            </w:r>
            <w:r>
              <w:rPr>
                <w:rStyle w:val="DefaultParagraphFont"/>
                <w:rFonts w:eastAsia="Cambria" w:cs="Cambria" w:ascii="Cambria" w:hAnsi="Cambria"/>
                <w:position w:val="-1"/>
                <w:sz w:val="12"/>
                <w:sz w:val="18"/>
              </w:rPr>
              <w:t>8</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24</w:t>
            </w:r>
          </w:p>
        </w:tc>
        <w:tc>
          <w:tcPr>
            <w:tcW w:w="158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1680000</w:t>
            </w:r>
          </w:p>
        </w:tc>
        <w:tc>
          <w:tcPr>
            <w:tcW w:w="48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sz w:val="18"/>
              </w:rPr>
              <w:t>2</w:t>
            </w:r>
            <w:r>
              <w:rPr>
                <w:rStyle w:val="DefaultParagraphFont"/>
                <w:rFonts w:eastAsia="Cambria" w:cs="Cambria" w:ascii="Cambria" w:hAnsi="Cambria"/>
                <w:sz w:val="12"/>
              </w:rPr>
              <w:t>17</w:t>
            </w:r>
          </w:p>
        </w:tc>
        <w:tc>
          <w:tcPr>
            <w:tcW w:w="48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w:t>
            </w:r>
          </w:p>
        </w:tc>
        <w:tc>
          <w:tcPr>
            <w:tcW w:w="57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52</w:t>
            </w:r>
          </w:p>
        </w:tc>
        <w:tc>
          <w:tcPr>
            <w:tcW w:w="64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4</w:t>
            </w:r>
          </w:p>
        </w:tc>
      </w:tr>
      <w:tr>
        <w:trPr>
          <w:trHeight w:val="268" w:hRule="atLeast"/>
        </w:trPr>
        <w:tc>
          <w:tcPr>
            <w:tcW w:w="68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17" w:hanging="0"/>
              <w:jc w:val="center"/>
              <w:rPr/>
            </w:pPr>
            <w:r>
              <w:rPr>
                <w:rStyle w:val="DefaultParagraphFont"/>
                <w:rFonts w:eastAsia="Cambria" w:cs="Cambria" w:ascii="Cambria" w:hAnsi="Cambria"/>
                <w:i/>
                <w:sz w:val="18"/>
              </w:rPr>
              <w:t>C</w:t>
            </w:r>
          </w:p>
        </w:tc>
        <w:tc>
          <w:tcPr>
            <w:tcW w:w="77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14" w:hanging="0"/>
              <w:jc w:val="center"/>
              <w:rPr/>
            </w:pPr>
            <w:r>
              <w:rPr>
                <w:rStyle w:val="DefaultParagraphFont"/>
                <w:rFonts w:eastAsia="Cambria" w:cs="Cambria" w:ascii="Cambria" w:hAnsi="Cambria"/>
                <w:i/>
                <w:sz w:val="18"/>
              </w:rPr>
              <w:t>R</w:t>
            </w:r>
            <w:r>
              <w:rPr>
                <w:rStyle w:val="DefaultParagraphFont"/>
                <w:rFonts w:eastAsia="Cambria" w:cs="Cambria" w:ascii="Cambria" w:hAnsi="Cambria"/>
                <w:position w:val="-1"/>
                <w:sz w:val="12"/>
                <w:sz w:val="18"/>
              </w:rPr>
              <w:t>1</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24</w:t>
            </w:r>
          </w:p>
        </w:tc>
        <w:tc>
          <w:tcPr>
            <w:tcW w:w="158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7920000</w:t>
            </w:r>
          </w:p>
        </w:tc>
        <w:tc>
          <w:tcPr>
            <w:tcW w:w="48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sz w:val="18"/>
              </w:rPr>
              <w:t>2</w:t>
            </w:r>
            <w:r>
              <w:rPr>
                <w:rStyle w:val="DefaultParagraphFont"/>
                <w:rFonts w:eastAsia="Cambria" w:cs="Cambria" w:ascii="Cambria" w:hAnsi="Cambria"/>
                <w:sz w:val="12"/>
              </w:rPr>
              <w:t>17</w:t>
            </w:r>
          </w:p>
        </w:tc>
        <w:tc>
          <w:tcPr>
            <w:tcW w:w="48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w:t>
            </w:r>
          </w:p>
        </w:tc>
        <w:tc>
          <w:tcPr>
            <w:tcW w:w="57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70</w:t>
            </w:r>
          </w:p>
        </w:tc>
        <w:tc>
          <w:tcPr>
            <w:tcW w:w="64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17</w:t>
            </w:r>
          </w:p>
        </w:tc>
      </w:tr>
      <w:tr>
        <w:trPr>
          <w:trHeight w:val="268" w:hRule="atLeast"/>
        </w:trPr>
        <w:tc>
          <w:tcPr>
            <w:tcW w:w="68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43" w:hanging="0"/>
              <w:jc w:val="left"/>
              <w:rPr/>
            </w:pPr>
            <w:r>
              <w:rPr>
                <w:rStyle w:val="DefaultParagraphFont"/>
                <w:rFonts w:eastAsia="Cambria" w:cs="Cambria" w:ascii="Cambria" w:hAnsi="Cambria"/>
                <w:i/>
                <w:sz w:val="18"/>
              </w:rPr>
              <w:t>D</w:t>
            </w:r>
          </w:p>
        </w:tc>
        <w:tc>
          <w:tcPr>
            <w:tcW w:w="77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14" w:hanging="0"/>
              <w:jc w:val="center"/>
              <w:rPr/>
            </w:pPr>
            <w:r>
              <w:rPr>
                <w:rStyle w:val="DefaultParagraphFont"/>
                <w:rFonts w:eastAsia="Cambria" w:cs="Cambria" w:ascii="Cambria" w:hAnsi="Cambria"/>
                <w:i/>
                <w:sz w:val="18"/>
              </w:rPr>
              <w:t>R</w:t>
            </w:r>
            <w:r>
              <w:rPr>
                <w:rStyle w:val="DefaultParagraphFont"/>
                <w:rFonts w:eastAsia="Cambria" w:cs="Cambria" w:ascii="Cambria" w:hAnsi="Cambria"/>
                <w:position w:val="-1"/>
                <w:sz w:val="12"/>
                <w:sz w:val="18"/>
              </w:rPr>
              <w:t>1</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16</w:t>
            </w:r>
          </w:p>
        </w:tc>
        <w:tc>
          <w:tcPr>
            <w:tcW w:w="158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88" w:hanging="0"/>
              <w:jc w:val="center"/>
              <w:rPr/>
            </w:pPr>
            <w:r>
              <w:rPr>
                <w:rStyle w:val="DefaultParagraphFont"/>
                <w:sz w:val="18"/>
              </w:rPr>
              <w:t>160000</w:t>
            </w:r>
          </w:p>
        </w:tc>
        <w:tc>
          <w:tcPr>
            <w:tcW w:w="48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sz w:val="18"/>
              </w:rPr>
              <w:t>2</w:t>
            </w:r>
            <w:r>
              <w:rPr>
                <w:rStyle w:val="DefaultParagraphFont"/>
                <w:rFonts w:eastAsia="Cambria" w:cs="Cambria" w:ascii="Cambria" w:hAnsi="Cambria"/>
                <w:sz w:val="12"/>
              </w:rPr>
              <w:t>10</w:t>
            </w:r>
          </w:p>
        </w:tc>
        <w:tc>
          <w:tcPr>
            <w:tcW w:w="48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sz w:val="18"/>
              </w:rPr>
              <w:t>2</w:t>
            </w:r>
            <w:r>
              <w:rPr>
                <w:rStyle w:val="DefaultParagraphFont"/>
                <w:rFonts w:eastAsia="Cambria" w:cs="Cambria" w:ascii="Cambria" w:hAnsi="Cambria"/>
                <w:sz w:val="12"/>
              </w:rPr>
              <w:t>14</w:t>
            </w:r>
          </w:p>
        </w:tc>
        <w:tc>
          <w:tcPr>
            <w:tcW w:w="57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74</w:t>
            </w:r>
          </w:p>
        </w:tc>
        <w:tc>
          <w:tcPr>
            <w:tcW w:w="64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16</w:t>
            </w:r>
          </w:p>
        </w:tc>
      </w:tr>
      <w:tr>
        <w:trPr>
          <w:trHeight w:val="268" w:hRule="atLeast"/>
        </w:trPr>
        <w:tc>
          <w:tcPr>
            <w:tcW w:w="68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48" w:hanging="0"/>
              <w:jc w:val="left"/>
              <w:rPr/>
            </w:pPr>
            <w:r>
              <w:rPr>
                <w:rStyle w:val="DefaultParagraphFont"/>
                <w:rFonts w:eastAsia="Cambria" w:cs="Cambria" w:ascii="Cambria" w:hAnsi="Cambria"/>
                <w:i/>
                <w:sz w:val="18"/>
              </w:rPr>
              <w:t>E</w:t>
            </w:r>
          </w:p>
        </w:tc>
        <w:tc>
          <w:tcPr>
            <w:tcW w:w="77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14" w:hanging="0"/>
              <w:jc w:val="center"/>
              <w:rPr/>
            </w:pPr>
            <w:r>
              <w:rPr>
                <w:rStyle w:val="DefaultParagraphFont"/>
                <w:rFonts w:eastAsia="Cambria" w:cs="Cambria" w:ascii="Cambria" w:hAnsi="Cambria"/>
                <w:i/>
                <w:sz w:val="18"/>
              </w:rPr>
              <w:t>R</w:t>
            </w:r>
            <w:r>
              <w:rPr>
                <w:rStyle w:val="DefaultParagraphFont"/>
                <w:rFonts w:eastAsia="Cambria" w:cs="Cambria" w:ascii="Cambria" w:hAnsi="Cambria"/>
                <w:position w:val="-1"/>
                <w:sz w:val="12"/>
                <w:sz w:val="18"/>
              </w:rPr>
              <w:t>1</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12</w:t>
            </w:r>
          </w:p>
        </w:tc>
        <w:tc>
          <w:tcPr>
            <w:tcW w:w="158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180" w:hanging="0"/>
              <w:jc w:val="center"/>
              <w:rPr/>
            </w:pPr>
            <w:r>
              <w:rPr>
                <w:rStyle w:val="DefaultParagraphFont"/>
                <w:sz w:val="18"/>
              </w:rPr>
              <w:t>12000</w:t>
            </w:r>
          </w:p>
        </w:tc>
        <w:tc>
          <w:tcPr>
            <w:tcW w:w="48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37" w:hanging="0"/>
              <w:jc w:val="left"/>
              <w:rPr/>
            </w:pPr>
            <w:r>
              <w:rPr>
                <w:rStyle w:val="DefaultParagraphFont"/>
                <w:rFonts w:eastAsia="Cambria" w:cs="Cambria" w:ascii="Cambria" w:hAnsi="Cambria"/>
                <w:sz w:val="18"/>
              </w:rPr>
              <w:t>2</w:t>
            </w:r>
            <w:r>
              <w:rPr>
                <w:rStyle w:val="DefaultParagraphFont"/>
                <w:rFonts w:eastAsia="Cambria" w:cs="Cambria" w:ascii="Cambria" w:hAnsi="Cambria"/>
                <w:sz w:val="12"/>
              </w:rPr>
              <w:t>3</w:t>
            </w:r>
          </w:p>
        </w:tc>
        <w:tc>
          <w:tcPr>
            <w:tcW w:w="48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37" w:hanging="0"/>
              <w:jc w:val="left"/>
              <w:rPr/>
            </w:pPr>
            <w:r>
              <w:rPr>
                <w:rStyle w:val="DefaultParagraphFont"/>
                <w:rFonts w:eastAsia="Cambria" w:cs="Cambria" w:ascii="Cambria" w:hAnsi="Cambria"/>
                <w:sz w:val="18"/>
              </w:rPr>
              <w:t>2</w:t>
            </w:r>
            <w:r>
              <w:rPr>
                <w:rStyle w:val="DefaultParagraphFont"/>
                <w:rFonts w:eastAsia="Cambria" w:cs="Cambria" w:ascii="Cambria" w:hAnsi="Cambria"/>
                <w:sz w:val="12"/>
              </w:rPr>
              <w:t>5</w:t>
            </w:r>
          </w:p>
        </w:tc>
        <w:tc>
          <w:tcPr>
            <w:tcW w:w="57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99</w:t>
            </w:r>
          </w:p>
        </w:tc>
        <w:tc>
          <w:tcPr>
            <w:tcW w:w="64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97</w:t>
            </w:r>
          </w:p>
        </w:tc>
      </w:tr>
      <w:tr>
        <w:trPr>
          <w:trHeight w:val="268" w:hRule="atLeast"/>
        </w:trPr>
        <w:tc>
          <w:tcPr>
            <w:tcW w:w="681"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30" w:hanging="0"/>
              <w:jc w:val="center"/>
              <w:rPr/>
            </w:pPr>
            <w:r>
              <w:rPr>
                <w:rStyle w:val="DefaultParagraphFont"/>
                <w:rFonts w:eastAsia="Cambria" w:cs="Cambria" w:ascii="Cambria" w:hAnsi="Cambria"/>
                <w:i/>
                <w:sz w:val="18"/>
              </w:rPr>
              <w:t>F</w:t>
            </w:r>
          </w:p>
        </w:tc>
        <w:tc>
          <w:tcPr>
            <w:tcW w:w="77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14" w:hanging="0"/>
              <w:jc w:val="center"/>
              <w:rPr/>
            </w:pPr>
            <w:r>
              <w:rPr>
                <w:rStyle w:val="DefaultParagraphFont"/>
                <w:rFonts w:eastAsia="Cambria" w:cs="Cambria" w:ascii="Cambria" w:hAnsi="Cambria"/>
                <w:i/>
                <w:sz w:val="18"/>
              </w:rPr>
              <w:t>R</w:t>
            </w:r>
            <w:r>
              <w:rPr>
                <w:rStyle w:val="DefaultParagraphFont"/>
                <w:rFonts w:eastAsia="Cambria" w:cs="Cambria" w:ascii="Cambria" w:hAnsi="Cambria"/>
                <w:position w:val="-1"/>
                <w:sz w:val="12"/>
                <w:sz w:val="18"/>
              </w:rPr>
              <w:t>1</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8</w:t>
            </w:r>
          </w:p>
        </w:tc>
        <w:tc>
          <w:tcPr>
            <w:tcW w:w="1589"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364" w:hanging="0"/>
              <w:jc w:val="center"/>
              <w:rPr/>
            </w:pPr>
            <w:r>
              <w:rPr>
                <w:rStyle w:val="DefaultParagraphFont"/>
                <w:sz w:val="18"/>
              </w:rPr>
              <w:t>240</w:t>
            </w:r>
          </w:p>
        </w:tc>
        <w:tc>
          <w:tcPr>
            <w:tcW w:w="48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37" w:hanging="0"/>
              <w:jc w:val="left"/>
              <w:rPr/>
            </w:pPr>
            <w:r>
              <w:rPr>
                <w:rStyle w:val="DefaultParagraphFont"/>
                <w:rFonts w:eastAsia="Cambria" w:cs="Cambria" w:ascii="Cambria" w:hAnsi="Cambria"/>
                <w:sz w:val="18"/>
              </w:rPr>
              <w:t>2</w:t>
            </w:r>
            <w:r>
              <w:rPr>
                <w:rStyle w:val="DefaultParagraphFont"/>
                <w:rFonts w:eastAsia="Cambria" w:cs="Cambria" w:ascii="Cambria" w:hAnsi="Cambria"/>
                <w:sz w:val="12"/>
              </w:rPr>
              <w:t>1</w:t>
            </w:r>
          </w:p>
        </w:tc>
        <w:tc>
          <w:tcPr>
            <w:tcW w:w="48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37" w:hanging="0"/>
              <w:jc w:val="left"/>
              <w:rPr/>
            </w:pPr>
            <w:r>
              <w:rPr>
                <w:rStyle w:val="DefaultParagraphFont"/>
                <w:rFonts w:eastAsia="Cambria" w:cs="Cambria" w:ascii="Cambria" w:hAnsi="Cambria"/>
                <w:sz w:val="18"/>
              </w:rPr>
              <w:t>2</w:t>
            </w:r>
            <w:r>
              <w:rPr>
                <w:rStyle w:val="DefaultParagraphFont"/>
                <w:rFonts w:eastAsia="Cambria" w:cs="Cambria" w:ascii="Cambria" w:hAnsi="Cambria"/>
                <w:sz w:val="12"/>
              </w:rPr>
              <w:t>2</w:t>
            </w:r>
          </w:p>
        </w:tc>
        <w:tc>
          <w:tcPr>
            <w:tcW w:w="574"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83</w:t>
            </w:r>
          </w:p>
        </w:tc>
        <w:tc>
          <w:tcPr>
            <w:tcW w:w="648"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80</w:t>
            </w:r>
          </w:p>
        </w:tc>
      </w:tr>
    </w:tbl>
    <w:p>
      <w:pPr>
        <w:pStyle w:val="Normal1"/>
        <w:spacing w:before="0" w:after="401"/>
        <w:ind w:left="12" w:right="6" w:firstLine="397"/>
        <w:rPr/>
      </w:pPr>
      <w:r>
        <w:rPr/>
        <w:t>Как уже отмечалось, в [13, 33] тест «стопка книг» сравнивался с методами, рекомендованными Национальным институтом стандартов и технологий США (NIST). Оказалось, что его мощность существенно выше, чем у всех 16 методов, рекомендованных NIST; подробности можно найти в [33].</w:t>
      </w:r>
    </w:p>
    <w:p>
      <w:pPr>
        <w:pStyle w:val="2"/>
        <w:tabs>
          <w:tab w:val="left" w:pos="-11" w:leader="none"/>
          <w:tab w:val="center" w:pos="3326" w:leader="none"/>
        </w:tabs>
        <w:spacing w:lineRule="auto" w:line="268" w:before="0" w:after="116"/>
        <w:ind w:left="-11" w:hanging="0"/>
        <w:rPr/>
      </w:pPr>
      <w:r>
        <w:rPr>
          <w:rStyle w:val="DefaultParagraphFont"/>
          <w:sz w:val="24"/>
        </w:rPr>
        <w:t>9.5.</w:t>
        <w:tab/>
        <w:t>Статистическая атака на блоковые шифры</w:t>
      </w:r>
    </w:p>
    <w:p>
      <w:pPr>
        <w:sectPr>
          <w:headerReference w:type="even" r:id="rId203"/>
          <w:headerReference w:type="default" r:id="rId204"/>
          <w:type w:val="nextPage"/>
          <w:pgSz w:w="6800" w:h="10400"/>
          <w:pgMar w:left="278" w:right="286" w:gutter="0" w:header="187" w:top="746" w:footer="0" w:bottom="720"/>
          <w:pgNumType w:fmt="decimal"/>
          <w:formProt w:val="false"/>
          <w:textDirection w:val="lrTb"/>
          <w:docGrid w:type="default" w:linePitch="600" w:charSpace="36864"/>
        </w:sectPr>
        <w:pStyle w:val="Normal1"/>
        <w:ind w:left="12" w:right="6" w:hanging="0"/>
        <w:rPr/>
      </w:pPr>
      <w:r>
        <w:rPr/>
        <w:t>Как отмечалось в главе 8, блоковые шифры с секретным ключом находят самое широкое применение в системах защиты передаваемой и хранимой информации, что делает актуальными как задачи построения надежных блоковых шифров, так и поиск эффективных криптологических атак на эти шифры (т.е. методов определения секретного ключа шифра на основе экспериментов с зашифрованными сообщениями). Исследования в этих областях ведутся параллельно и часто одними и теми же специалистами и, как правило, изобретение новой атаки приводит к появлению шифров, к ней устойчивых. Отметим сразу, что для криптографии представляют интерес атаки, которые менее трудоемки, чем метод прямого перебора ключей.</w:t>
      </w:r>
      <w:r>
        <w:br w:type="page"/>
      </w:r>
    </w:p>
    <w:p>
      <w:pPr>
        <w:pStyle w:val="Normal1"/>
        <w:ind w:left="12" w:right="6" w:firstLine="397"/>
        <w:rPr/>
      </w:pPr>
      <w:r>
        <w:rPr/>
        <w:t xml:space="preserve">Мы видели в предыдущей главе, что блоковые шифры описываются как функция, определенная на множестве всех двоичных слов длины </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 xml:space="preserve">) </w:t>
      </w:r>
      <w:r>
        <w:rPr/>
        <w:t xml:space="preserve">и принимающая значения в множестве двоичных слов длины </w:t>
      </w:r>
      <w:r>
        <w:rPr>
          <w:rStyle w:val="DefaultParagraphFont"/>
          <w:rFonts w:eastAsia="Cambria" w:cs="Cambria" w:ascii="Cambria" w:hAnsi="Cambria"/>
          <w:i/>
        </w:rPr>
        <w:t>n</w:t>
      </w:r>
      <w:r>
        <w:rPr/>
        <w:t xml:space="preserve">, где </w:t>
      </w:r>
      <w:r>
        <w:rPr>
          <w:rStyle w:val="DefaultParagraphFont"/>
          <w:rFonts w:eastAsia="Cambria" w:cs="Cambria" w:ascii="Cambria" w:hAnsi="Cambria"/>
          <w:i/>
        </w:rPr>
        <w:t xml:space="preserve">n </w:t>
      </w:r>
      <w:r>
        <w:rPr/>
        <w:t xml:space="preserve">— размер блока, а </w:t>
      </w:r>
      <w:r>
        <w:rPr>
          <w:rStyle w:val="DefaultParagraphFont"/>
          <w:rFonts w:eastAsia="Cambria" w:cs="Cambria" w:ascii="Cambria" w:hAnsi="Cambria"/>
          <w:i/>
        </w:rPr>
        <w:t xml:space="preserve">k </w:t>
      </w:r>
      <w:r>
        <w:rPr/>
        <w:t xml:space="preserve">— длина (секретного) ключа. Мы видели, что в современных шифрах длина блока обычно составляет 128 или 64 бита, а длина ключа принимает значения от нескольких десятков до нескольких тысяч бит. Например, у шифра AES (Rijndael) длина блока </w:t>
      </w:r>
      <w:r>
        <w:rPr>
          <w:rStyle w:val="DefaultParagraphFont"/>
          <w:rFonts w:eastAsia="Cambria" w:cs="Cambria" w:ascii="Cambria" w:hAnsi="Cambria"/>
          <w:i/>
        </w:rPr>
        <w:t xml:space="preserve">n </w:t>
      </w:r>
      <w:r>
        <w:rPr>
          <w:rStyle w:val="DefaultParagraphFont"/>
          <w:rFonts w:eastAsia="Cambria" w:cs="Cambria" w:ascii="Cambria" w:hAnsi="Cambria"/>
        </w:rPr>
        <w:t xml:space="preserve">= 128 </w:t>
      </w:r>
      <w:r>
        <w:rPr/>
        <w:t>бит, а длина ключа может принимать три значения — 128, 196 и 256 бит. У других популярных шифров RС5 и RC6, предложенных Р. Ривестом, длина блока может быть 32, 64 или 128 бит, а длина ключа в разных вариантах принимает значения от 64 до нескольких тысяч бит.</w:t>
      </w:r>
    </w:p>
    <w:p>
      <w:pPr>
        <w:pStyle w:val="Normal1"/>
        <w:ind w:left="12" w:right="6" w:firstLine="397"/>
        <w:rPr/>
      </w:pPr>
      <w:r>
        <w:rPr/>
        <w:t xml:space="preserve">Как было показано в главе 8, процесс шифрования в современных блоковых шифрах обычно разбивается на последовательность сравнительно простых этапов, называемых раундами. В ходе каждого нового раунда проводится шифрование данных, полученных на предыдущем этапе с так называемым ключом раунда. В RC5, RC6 и многих других шифрах количество раундов является параметром и часто криптоаналитики исследуют стойкость шифров как функцию числа раундов. Одна из целей такого анализа — нахождение числа раундов, гарантирующих высокую надежность шифра. Таким образом, схематично процесс шифрования можно представить как цепочку «элементарных» этапов (или раундов) шифрования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1"/>
          <w:sz w:val="13"/>
        </w:rPr>
        <w:t>0</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 x</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 x</w:t>
      </w:r>
      <w:r>
        <w:rPr>
          <w:rStyle w:val="DefaultParagraphFont"/>
          <w:rFonts w:eastAsia="Cambria" w:cs="Cambria" w:ascii="Cambria" w:hAnsi="Cambria"/>
          <w:i/>
          <w:position w:val="-1"/>
          <w:sz w:val="13"/>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r</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 xml:space="preserve">, </w:t>
      </w:r>
      <w:r>
        <w:rPr/>
        <w:t xml:space="preserve">(9.6) где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0 </w:t>
      </w:r>
      <w:r>
        <w:rPr/>
        <w:t xml:space="preserve">— исходное </w:t>
      </w:r>
      <w:r>
        <w:rPr>
          <w:rStyle w:val="DefaultParagraphFont"/>
          <w:rFonts w:eastAsia="Cambria" w:cs="Cambria" w:ascii="Cambria" w:hAnsi="Cambria"/>
          <w:i/>
        </w:rPr>
        <w:t>n</w:t>
      </w:r>
      <w:r>
        <w:rPr/>
        <w:t xml:space="preserve">-битовое слово, которое необходимо зашифровать, </w:t>
      </w:r>
      <w:r>
        <w:rPr>
          <w:rStyle w:val="DefaultParagraphFont"/>
          <w:rFonts w:eastAsia="Cambria" w:cs="Cambria" w:ascii="Cambria" w:hAnsi="Cambria"/>
          <w:i/>
        </w:rPr>
        <w:t>E</w:t>
      </w:r>
      <w:r>
        <w:rPr>
          <w:rStyle w:val="DefaultParagraphFont"/>
          <w:rFonts w:eastAsia="Cambria" w:cs="Cambria" w:ascii="Cambria" w:hAnsi="Cambria"/>
          <w:i/>
          <w:position w:val="-1"/>
          <w:sz w:val="13"/>
        </w:rPr>
        <w:t xml:space="preserve">i </w:t>
      </w:r>
      <w:r>
        <w:rPr/>
        <w:t xml:space="preserve">— операция (функция) шифрования на </w:t>
      </w:r>
      <w:r>
        <w:rPr>
          <w:rStyle w:val="DefaultParagraphFont"/>
          <w:rFonts w:eastAsia="Cambria" w:cs="Cambria" w:ascii="Cambria" w:hAnsi="Cambria"/>
          <w:i/>
        </w:rPr>
        <w:t>i</w:t>
      </w:r>
      <w:r>
        <w:rPr/>
        <w:t xml:space="preserve">-м этапе,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i </w:t>
      </w:r>
      <w:r>
        <w:rPr/>
        <w:t xml:space="preserve">— ключ, используемый на </w:t>
      </w:r>
      <w:r>
        <w:rPr>
          <w:rStyle w:val="DefaultParagraphFont"/>
          <w:rFonts w:eastAsia="Cambria" w:cs="Cambria" w:ascii="Cambria" w:hAnsi="Cambria"/>
          <w:i/>
        </w:rPr>
        <w:t>i</w:t>
      </w:r>
      <w:r>
        <w:rPr/>
        <w:t xml:space="preserve">-м этапе,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i </w:t>
      </w:r>
      <w:r>
        <w:rPr/>
        <w:t xml:space="preserve">— </w:t>
      </w:r>
      <w:r>
        <w:rPr>
          <w:rStyle w:val="DefaultParagraphFont"/>
          <w:rFonts w:eastAsia="Cambria" w:cs="Cambria" w:ascii="Cambria" w:hAnsi="Cambria"/>
          <w:i/>
        </w:rPr>
        <w:t>n</w:t>
      </w:r>
      <w:r>
        <w:rPr/>
        <w:t xml:space="preserve">-битовое слово, являющееся «выходом» </w:t>
      </w:r>
      <w:r>
        <w:rPr>
          <w:rStyle w:val="DefaultParagraphFont"/>
          <w:rFonts w:eastAsia="Cambria" w:cs="Cambria" w:ascii="Cambria" w:hAnsi="Cambria"/>
          <w:i/>
        </w:rPr>
        <w:t>i</w:t>
      </w:r>
      <w:r>
        <w:rPr/>
        <w:t xml:space="preserve">-го этапа и «входом» </w:t>
      </w:r>
      <w:r>
        <w:rPr>
          <w:rStyle w:val="DefaultParagraphFont"/>
          <w:rFonts w:eastAsia="Cambria" w:cs="Cambria" w:ascii="Cambria" w:hAnsi="Cambria"/>
        </w:rPr>
        <w:t>(</w:t>
      </w:r>
      <w:r>
        <w:rPr>
          <w:rStyle w:val="DefaultParagraphFont"/>
          <w:rFonts w:eastAsia="Cambria" w:cs="Cambria" w:ascii="Cambria" w:hAnsi="Cambria"/>
          <w:i/>
        </w:rPr>
        <w:t xml:space="preserve">i </w:t>
      </w:r>
      <w:r>
        <w:rPr>
          <w:rStyle w:val="DefaultParagraphFont"/>
          <w:rFonts w:eastAsia="Cambria" w:cs="Cambria" w:ascii="Cambria" w:hAnsi="Cambria"/>
        </w:rPr>
        <w:t>+ 1)</w:t>
      </w:r>
      <w:r>
        <w:rPr/>
        <w:t xml:space="preserve">-го, и, наконец, </w:t>
      </w:r>
      <w:r>
        <w:rPr>
          <w:rStyle w:val="DefaultParagraphFont"/>
          <w:rFonts w:eastAsia="Cambria" w:cs="Cambria" w:ascii="Cambria" w:hAnsi="Cambria"/>
          <w:i/>
        </w:rPr>
        <w:t>x</w:t>
      </w:r>
      <w:r>
        <w:rPr>
          <w:rStyle w:val="DefaultParagraphFont"/>
          <w:rFonts w:eastAsia="Cambria" w:cs="Cambria" w:ascii="Cambria" w:hAnsi="Cambria"/>
          <w:i/>
          <w:position w:val="-1"/>
          <w:sz w:val="13"/>
        </w:rPr>
        <w:t xml:space="preserve">r </w:t>
      </w:r>
      <w:r>
        <w:rPr/>
        <w:t>— результат шифрования.</w:t>
      </w:r>
    </w:p>
    <w:p>
      <w:pPr>
        <w:pStyle w:val="Normal1"/>
        <w:ind w:left="12" w:right="6" w:firstLine="397"/>
        <w:rPr/>
      </w:pPr>
      <w:r>
        <w:rPr/>
        <w:t>Как отмечалось при изучении блоковых шифров, для них известны специальные виды атак, такие как дифференциальный и линейный криптоанализ и их разновидности. Для иллюстрации связи случайных чисел с многими задачами криптографии в данном разделе мы опишем универсальную атаку на блоковые шифры, названую градиентной статистической атакой, и в качестве примера исследуем возможность ее применения для криптоанализа шифра RC5. Приведенные экспериментальные данные позволяют сделать вывод о том, что эта атака может быть применена, и что для некоторых режимов шифра ее трудоемкость может быть существенно меньше, чем у прямого перебора ключей.</w:t>
      </w:r>
    </w:p>
    <w:p>
      <w:pPr>
        <w:pStyle w:val="Normal1"/>
        <w:ind w:left="12" w:right="6" w:firstLine="397"/>
        <w:rPr/>
      </w:pPr>
      <w:r>
        <w:rPr/>
        <w:t>Описываемый нами метод относится к классу атак с выбираемым текстом (chosen plaintext attack), см. главы 1 и 8. При реализации этой атаки криптоаналитик может подавать на вход шифра любой текст и анализировать полученное зашифрованное сообщение. Цель атаки — нахождение (секретного) ключа, причем при этом предполагается, что криптоаналитик знает все характеристики шифра, кроме этого ключа. Такие атаки представляют практический интерес и, как отмечалось в главе 8, современные блоковые шифры должны быть стойки к ним.</w:t>
      </w:r>
    </w:p>
    <w:p>
      <w:pPr>
        <w:pStyle w:val="Normal1"/>
        <w:ind w:left="12" w:right="6" w:firstLine="397"/>
        <w:rPr/>
      </w:pPr>
      <w:r>
        <w:rPr/>
        <w:t xml:space="preserve">У большинства современных шифров начальный ключ </w:t>
      </w:r>
      <w:r>
        <w:rPr>
          <w:rStyle w:val="DefaultParagraphFont"/>
          <w:rFonts w:eastAsia="Cambria" w:cs="Cambria" w:ascii="Cambria" w:hAnsi="Cambria"/>
          <w:i/>
        </w:rPr>
        <w:t xml:space="preserve">K </w:t>
      </w:r>
      <w:r>
        <w:rPr/>
        <w:t xml:space="preserve">длиной в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 xml:space="preserve">| </w:t>
      </w:r>
      <w:r>
        <w:rPr/>
        <w:t xml:space="preserve">бит преобразуется в последовательность так называемых раундовых ключей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r </w:t>
      </w:r>
      <w:r>
        <w:rPr/>
        <w:t xml:space="preserve">, которые используются последовательно для шифрования на разных этапах, см. (9.6). В разных шифрах эта процедура осуществляется по разному, причем это зависит не только от шифра, но и от значений длин блока, ключа и числа раундов, которые для многих шифров являются параметрами. Например, для шифра RC5 длина блока может принимать значения 32, 64 или 128 бит, количество раундов может быть любым целым числом, а длина ключа должна быть кратна 8 и может принимать любое значение, начиная с 8 бит. Отметим, что значения </w:t>
      </w:r>
      <w:r>
        <w:rPr>
          <w:rStyle w:val="DefaultParagraphFont"/>
          <w:rFonts w:eastAsia="Cambria" w:cs="Cambria" w:ascii="Cambria" w:hAnsi="Cambria"/>
          <w:i/>
        </w:rPr>
        <w:t xml:space="preserve">n </w:t>
      </w:r>
      <w:r>
        <w:rPr>
          <w:rStyle w:val="DefaultParagraphFont"/>
          <w:rFonts w:eastAsia="Cambria" w:cs="Cambria" w:ascii="Cambria" w:hAnsi="Cambria"/>
        </w:rPr>
        <w:t>= 64</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12</w:t>
      </w:r>
      <w:r>
        <w:rPr/>
        <w:t xml:space="preserve">,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 xml:space="preserve">| = 128 </w:t>
      </w:r>
      <w:r>
        <w:rPr/>
        <w:t xml:space="preserve">рекомендованы разработчиками и широко исследованы. Часто рассматриваются и схемы, в которых длина ключа </w:t>
      </w:r>
      <w:r>
        <w:rPr>
          <w:rStyle w:val="DefaultParagraphFont"/>
          <w:rFonts w:eastAsia="Cambria" w:cs="Cambria" w:ascii="Cambria" w:hAnsi="Cambria"/>
          <w:i/>
        </w:rPr>
        <w:t xml:space="preserve">K </w:t>
      </w:r>
      <w:r>
        <w:rPr/>
        <w:t>равна суммарной длине ключей раундов,.</w:t>
      </w:r>
    </w:p>
    <w:p>
      <w:pPr>
        <w:pStyle w:val="Normal1"/>
        <w:spacing w:lineRule="auto" w:line="247" w:before="0" w:after="13"/>
        <w:ind w:left="10" w:right="5" w:hanging="10"/>
        <w:jc w:val="right"/>
        <w:rPr/>
      </w:pPr>
      <w:r>
        <w:drawing>
          <wp:anchor behindDoc="0" distT="0" distB="0" distL="0" distR="0" simplePos="0" locked="0" layoutInCell="0" allowOverlap="1" relativeHeight="168">
            <wp:simplePos x="0" y="0"/>
            <wp:positionH relativeFrom="column">
              <wp:posOffset>2416810</wp:posOffset>
            </wp:positionH>
            <wp:positionV relativeFrom="paragraph">
              <wp:posOffset>-214630</wp:posOffset>
            </wp:positionV>
            <wp:extent cx="835025" cy="146050"/>
            <wp:effectExtent l="0" t="0" r="0" b="0"/>
            <wp:wrapSquare wrapText="bothSides"/>
            <wp:docPr id="167" name="Picture 411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411154" descr=""/>
                    <pic:cNvPicPr>
                      <a:picLocks noChangeAspect="1" noChangeArrowheads="1"/>
                    </pic:cNvPicPr>
                  </pic:nvPicPr>
                  <pic:blipFill>
                    <a:blip r:embed="rId205"/>
                    <a:stretch>
                      <a:fillRect/>
                    </a:stretch>
                  </pic:blipFill>
                  <pic:spPr bwMode="auto">
                    <a:xfrm>
                      <a:off x="0" y="0"/>
                      <a:ext cx="835025" cy="146050"/>
                    </a:xfrm>
                    <a:prstGeom prst="rect">
                      <a:avLst/>
                    </a:prstGeom>
                  </pic:spPr>
                </pic:pic>
              </a:graphicData>
            </a:graphic>
          </wp:anchor>
        </w:drawing>
      </w:r>
      <w:r>
        <w:rPr/>
        <w:t>Дешифрование проводится по схеме, обратной к шифрованию</w:t>
      </w:r>
    </w:p>
    <w:p>
      <w:pPr>
        <w:pStyle w:val="Normal1"/>
        <w:spacing w:before="0" w:after="277"/>
        <w:ind w:left="12" w:right="6" w:hanging="0"/>
        <w:rPr/>
      </w:pPr>
      <w:r>
        <w:rPr/>
        <w:t>(9.6):</w:t>
      </w:r>
    </w:p>
    <w:p>
      <w:pPr>
        <w:pStyle w:val="Normal1"/>
        <w:spacing w:lineRule="auto" w:line="264" w:before="0" w:after="61"/>
        <w:ind w:left="10" w:hanging="10"/>
        <w:jc w:val="center"/>
        <w:rPr/>
      </w:pPr>
      <w:r>
        <w:rPr>
          <w:rStyle w:val="DefaultParagraphFont"/>
          <w:rFonts w:eastAsia="Cambria" w:cs="Cambria" w:ascii="Cambria" w:hAnsi="Cambria"/>
          <w:i/>
        </w:rPr>
        <w:t>x</w:t>
      </w:r>
      <w:r>
        <w:rPr>
          <w:rStyle w:val="DefaultParagraphFont"/>
          <w:rFonts w:eastAsia="Cambria" w:cs="Cambria" w:ascii="Cambria" w:hAnsi="Cambria"/>
          <w:i/>
          <w:position w:val="-1"/>
          <w:sz w:val="13"/>
        </w:rPr>
        <w:t>r</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r</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 x</w:t>
      </w:r>
      <w:r>
        <w:rPr>
          <w:rStyle w:val="DefaultParagraphFont"/>
          <w:rFonts w:eastAsia="Cambria" w:cs="Cambria" w:ascii="Cambria" w:hAnsi="Cambria"/>
          <w:i/>
          <w:position w:val="-1"/>
          <w:sz w:val="13"/>
        </w:rPr>
        <w:t>r</w:t>
      </w:r>
      <w:r>
        <w:rPr>
          <w:rStyle w:val="DefaultParagraphFont"/>
          <w:rFonts w:eastAsia="Cambria" w:cs="Cambria" w:ascii="Cambria" w:hAnsi="Cambria"/>
          <w:sz w:val="14"/>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r</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r</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 x</w:t>
      </w:r>
      <w:r>
        <w:rPr>
          <w:rStyle w:val="DefaultParagraphFont"/>
          <w:rFonts w:eastAsia="Cambria" w:cs="Cambria" w:ascii="Cambria" w:hAnsi="Cambria"/>
          <w:position w:val="-1"/>
          <w:sz w:val="13"/>
        </w:rPr>
        <w:t xml:space="preserve">0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lineRule="auto" w:line="247" w:before="0" w:after="13"/>
        <w:ind w:left="10" w:right="5" w:hanging="10"/>
        <w:jc w:val="right"/>
        <w:rPr/>
      </w:pPr>
      <w:r>
        <w:rPr/>
        <w:t>(9.7)</w:t>
      </w:r>
    </w:p>
    <w:p>
      <w:pPr>
        <w:pStyle w:val="Normal1"/>
        <w:ind w:left="12" w:right="6" w:hanging="0"/>
        <w:rPr/>
      </w:pPr>
      <w:r>
        <w:rPr/>
        <w:t xml:space="preserve">где используются те же ключи раундов, а операции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i </w:t>
      </w:r>
      <w:r>
        <w:rPr/>
        <w:t xml:space="preserve">обратны этапам шифрования </w:t>
      </w:r>
      <w:r>
        <w:rPr>
          <w:rStyle w:val="DefaultParagraphFont"/>
          <w:rFonts w:eastAsia="Cambria" w:cs="Cambria" w:ascii="Cambria" w:hAnsi="Cambria"/>
          <w:i/>
        </w:rPr>
        <w:t>E</w:t>
      </w:r>
      <w:r>
        <w:rPr>
          <w:rStyle w:val="DefaultParagraphFont"/>
          <w:rFonts w:eastAsia="Cambria" w:cs="Cambria" w:ascii="Cambria" w:hAnsi="Cambria"/>
          <w:i/>
          <w:position w:val="-1"/>
          <w:sz w:val="13"/>
        </w:rPr>
        <w:t>i</w:t>
      </w:r>
      <w:r>
        <w:rPr/>
        <w:t>.</w:t>
      </w:r>
    </w:p>
    <w:p>
      <w:pPr>
        <w:pStyle w:val="Normal1"/>
        <w:spacing w:before="0" w:after="237"/>
        <w:ind w:left="12" w:right="6" w:firstLine="397"/>
        <w:rPr/>
      </w:pPr>
      <w:r>
        <w:rPr/>
        <w:t xml:space="preserve">Оценим трудоемкость атаки путем полного перебора ключей. Для ее проведения достаточно иметь одно зашифрованное сообщение (двоичное слово), длина которого не меньше длины ключа. Затем необходимо пытаться дешифровать это зашифрованное сообщение, последовательно перебирая все возможные ключи в каком-либо порядке и сравнивая полученный результат с исходным, незашифрованным, текстом; совпадение означает, что неизвестный ключ найден. Обычно предполагается, что ключ принимает любое значение из множества всех двоичных слов длины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 xml:space="preserve">| </w:t>
      </w:r>
      <w:r>
        <w:rPr/>
        <w:t xml:space="preserve">с вероятностью </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sz w:val="14"/>
        </w:rPr>
        <w:t>|</w:t>
      </w:r>
      <w:r>
        <w:rPr/>
        <w:t xml:space="preserve">, поэтому среднее значение числа перебираемых ключей равно </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sz w:val="14"/>
        </w:rPr>
        <w:t>|</w:t>
      </w:r>
      <w:r>
        <w:rPr>
          <w:rStyle w:val="DefaultParagraphFont"/>
          <w:rFonts w:eastAsia="Cambria" w:cs="Cambria" w:ascii="Cambria" w:hAnsi="Cambria"/>
          <w:i/>
        </w:rPr>
        <w:t>/</w:t>
      </w:r>
      <w:r>
        <w:rPr>
          <w:rStyle w:val="DefaultParagraphFont"/>
          <w:rFonts w:eastAsia="Cambria" w:cs="Cambria" w:ascii="Cambria" w:hAnsi="Cambria"/>
        </w:rPr>
        <w:t>2</w:t>
      </w:r>
      <w:r>
        <w:rPr/>
        <w:t>.</w:t>
      </w:r>
    </w:p>
    <w:p>
      <w:pPr>
        <w:pStyle w:val="Normal1"/>
        <w:spacing w:before="0" w:after="260"/>
        <w:ind w:left="12" w:right="6" w:firstLine="397"/>
        <w:rPr/>
      </w:pPr>
      <w:r>
        <w:rPr/>
        <w:t xml:space="preserve">Одно из требований, предъявляемых к блоковым шифрам, можно сформулировать следующим образом: любое зашифрованное сообщение должно быть неотличимо от абсолютно случайной последовательности. В частности, все шифры, принимавшие участие в конкурсе на шифр 21-го века, проводившемся в США в 1999–2001 годах, проверялись на выполнение этого условия. Мы не будем останавливаться на логическом анализе этого требования (которое, в некотором смысле, вообще не выполнимо), а приведем пример, поясняющий его смысл. Для этого мы определим </w:t>
      </w:r>
      <w:r>
        <w:rPr>
          <w:rStyle w:val="DefaultParagraphFont"/>
          <w:rFonts w:eastAsia="Cambria" w:cs="Cambria" w:ascii="Cambria" w:hAnsi="Cambria"/>
          <w:i/>
        </w:rPr>
        <w:t>n</w:t>
      </w:r>
      <w:r>
        <w:rPr/>
        <w:t xml:space="preserve">-битовое слово </w:t>
      </w:r>
      <w:r>
        <w:rPr>
          <w:rStyle w:val="DefaultParagraphFont"/>
          <w:rFonts w:eastAsia="Cambria" w:cs="Cambria" w:ascii="Cambria" w:hAnsi="Cambria"/>
          <w:i/>
        </w:rPr>
        <w:t>α</w:t>
      </w:r>
      <w:r>
        <w:rPr>
          <w:rStyle w:val="DefaultParagraphFont"/>
          <w:rFonts w:eastAsia="Cambria" w:cs="Cambria" w:ascii="Cambria" w:hAnsi="Cambria"/>
          <w:i/>
          <w:position w:val="-1"/>
          <w:sz w:val="13"/>
        </w:rPr>
        <w:t xml:space="preserve">i </w:t>
      </w:r>
      <w:r>
        <w:rPr/>
        <w:t xml:space="preserve">как двоичную запись числа </w:t>
      </w:r>
      <w:r>
        <w:rPr>
          <w:rStyle w:val="DefaultParagraphFont"/>
          <w:rFonts w:eastAsia="Cambria" w:cs="Cambria" w:ascii="Cambria" w:hAnsi="Cambria"/>
          <w:i/>
        </w:rPr>
        <w:t>i</w:t>
      </w:r>
      <w:r>
        <w:rPr/>
        <w:t xml:space="preserve">, </w:t>
      </w:r>
      <w:r>
        <w:rPr>
          <w:rStyle w:val="DefaultParagraphFont"/>
          <w:rFonts w:eastAsia="Cambria" w:cs="Cambria" w:ascii="Cambria" w:hAnsi="Cambria"/>
          <w:i/>
        </w:rPr>
        <w:t xml:space="preserve">i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position w:val="6"/>
          <w:sz w:val="13"/>
        </w:rPr>
        <w:t>n</w:t>
      </w:r>
      <w:r>
        <w:rPr>
          <w:rStyle w:val="DefaultParagraphFont"/>
          <w:rFonts w:eastAsia="Cambria" w:cs="Cambria" w:ascii="Cambria" w:hAnsi="Cambria"/>
        </w:rPr>
        <w:t>−1</w:t>
      </w:r>
      <w:r>
        <w:rPr/>
        <w:t xml:space="preserve">, где, как и ранее, </w:t>
      </w:r>
      <w:r>
        <w:rPr>
          <w:rStyle w:val="DefaultParagraphFont"/>
          <w:rFonts w:eastAsia="Cambria" w:cs="Cambria" w:ascii="Cambria" w:hAnsi="Cambria"/>
          <w:i/>
        </w:rPr>
        <w:t xml:space="preserve">n </w:t>
      </w:r>
      <w:r>
        <w:rPr/>
        <w:t xml:space="preserve">— длина блока рассматриваемого шифра (т.е. </w:t>
      </w:r>
      <w:r>
        <w:rPr>
          <w:rStyle w:val="DefaultParagraphFont"/>
          <w:rFonts w:eastAsia="Cambria" w:cs="Cambria" w:ascii="Cambria" w:hAnsi="Cambria"/>
          <w:i/>
        </w:rPr>
        <w:t>α</w:t>
      </w:r>
      <w:r>
        <w:rPr>
          <w:rStyle w:val="DefaultParagraphFont"/>
          <w:rFonts w:eastAsia="Cambria" w:cs="Cambria" w:ascii="Cambria" w:hAnsi="Cambria"/>
          <w:position w:val="-1"/>
          <w:sz w:val="13"/>
        </w:rPr>
        <w:t xml:space="preserve">0 </w:t>
      </w:r>
      <w:r>
        <w:rPr/>
        <w:t xml:space="preserve">состоит из </w:t>
      </w:r>
      <w:r>
        <w:rPr>
          <w:rStyle w:val="DefaultParagraphFont"/>
          <w:rFonts w:eastAsia="Cambria" w:cs="Cambria" w:ascii="Cambria" w:hAnsi="Cambria"/>
          <w:i/>
        </w:rPr>
        <w:t>n</w:t>
      </w:r>
      <w:r>
        <w:rPr/>
        <w:t xml:space="preserve">-битовой цепочки нулей, </w:t>
      </w:r>
      <w:r>
        <w:rPr>
          <w:rStyle w:val="DefaultParagraphFont"/>
          <w:rFonts w:eastAsia="Cambria" w:cs="Cambria" w:ascii="Cambria" w:hAnsi="Cambria"/>
          <w:i/>
        </w:rPr>
        <w:t>α</w:t>
      </w:r>
      <w:r>
        <w:rPr>
          <w:rStyle w:val="DefaultParagraphFont"/>
          <w:rFonts w:eastAsia="Cambria" w:cs="Cambria" w:ascii="Cambria" w:hAnsi="Cambria"/>
          <w:position w:val="-1"/>
          <w:sz w:val="13"/>
        </w:rPr>
        <w:t xml:space="preserve">1 </w:t>
      </w:r>
      <w:r>
        <w:rPr/>
        <w:t xml:space="preserve">из </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 xml:space="preserve">−1) </w:t>
      </w:r>
      <w:r>
        <w:rPr/>
        <w:t xml:space="preserve">нуля и единицы, </w:t>
      </w:r>
      <w:r>
        <w:rPr>
          <w:rStyle w:val="DefaultParagraphFont"/>
          <w:rFonts w:eastAsia="Cambria" w:cs="Cambria" w:ascii="Cambria" w:hAnsi="Cambria"/>
          <w:i/>
        </w:rPr>
        <w:t>α</w:t>
      </w:r>
      <w:r>
        <w:rPr>
          <w:rStyle w:val="DefaultParagraphFont"/>
          <w:rFonts w:eastAsia="Cambria" w:cs="Cambria" w:ascii="Cambria" w:hAnsi="Cambria"/>
          <w:position w:val="-1"/>
          <w:sz w:val="13"/>
        </w:rPr>
        <w:t xml:space="preserve">2 </w:t>
      </w:r>
      <w:r>
        <w:rPr/>
        <w:t xml:space="preserve">— из </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rPr>
        <w:t xml:space="preserve">−2) </w:t>
      </w:r>
      <w:r>
        <w:rPr/>
        <w:t xml:space="preserve">нулей, после которых идет последовательность </w:t>
      </w:r>
      <w:r>
        <w:rPr>
          <w:rStyle w:val="DefaultParagraphFont"/>
          <w:rFonts w:eastAsia="Cambria" w:cs="Cambria" w:ascii="Cambria" w:hAnsi="Cambria"/>
        </w:rPr>
        <w:t xml:space="preserve">10 </w:t>
      </w:r>
      <w:r>
        <w:rPr/>
        <w:t xml:space="preserve">и т.д.). От современного блокового шифра требуется, чтобы при любом значении ключа последовательность </w:t>
      </w:r>
      <w:r>
        <w:rPr>
          <w:rStyle w:val="DefaultParagraphFont"/>
          <w:rFonts w:eastAsia="Cambria" w:cs="Cambria" w:ascii="Cambria" w:hAnsi="Cambria"/>
          <w:i/>
        </w:rPr>
        <w:t>n</w:t>
      </w:r>
      <w:r>
        <w:rPr/>
        <w:t xml:space="preserve">-битовых слов </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position w:val="-1"/>
          <w:sz w:val="13"/>
        </w:rPr>
        <w:t>0</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 xml:space="preserve">,... </w:t>
      </w:r>
      <w:r>
        <w:rPr/>
        <w:t xml:space="preserve">, рассматриваемая как двоичная последовательность, была статистически неотличима от случайной. (Здесь </w:t>
      </w:r>
      <w:r>
        <w:rPr>
          <w:rStyle w:val="DefaultParagraphFont"/>
          <w:rFonts w:eastAsia="Cambria" w:cs="Cambria" w:ascii="Cambria" w:hAnsi="Cambria"/>
          <w:i/>
        </w:rPr>
        <w:t>E</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i/>
          <w:position w:val="-1"/>
          <w:sz w:val="13"/>
        </w:rPr>
        <w:t>i</w:t>
      </w:r>
      <w:r>
        <w:rPr>
          <w:rStyle w:val="DefaultParagraphFont"/>
          <w:rFonts w:eastAsia="Cambria" w:cs="Cambria" w:ascii="Cambria" w:hAnsi="Cambria"/>
        </w:rPr>
        <w:t xml:space="preserve">) </w:t>
      </w:r>
      <w:r>
        <w:rPr/>
        <w:t xml:space="preserve">означает зашифрованное слово </w:t>
      </w:r>
      <w:r>
        <w:rPr>
          <w:rStyle w:val="DefaultParagraphFont"/>
          <w:rFonts w:eastAsia="Cambria" w:cs="Cambria" w:ascii="Cambria" w:hAnsi="Cambria"/>
          <w:i/>
        </w:rPr>
        <w:t>α</w:t>
      </w:r>
      <w:r>
        <w:rPr>
          <w:rStyle w:val="DefaultParagraphFont"/>
          <w:rFonts w:eastAsia="Cambria" w:cs="Cambria" w:ascii="Cambria" w:hAnsi="Cambria"/>
          <w:i/>
          <w:position w:val="-1"/>
          <w:sz w:val="13"/>
        </w:rPr>
        <w:t>i</w:t>
      </w:r>
      <w:r>
        <w:rPr/>
        <w:t>.) Это требование, в частности, позволяет использовать блоковые шифры как генераторы псевдослучайных чисел, как было показано в разд. 8.4.</w:t>
      </w:r>
    </w:p>
    <w:p>
      <w:pPr>
        <w:pStyle w:val="Normal1"/>
        <w:spacing w:before="0" w:after="132"/>
        <w:ind w:left="12" w:right="6" w:firstLine="397"/>
        <w:rPr/>
      </w:pPr>
      <w:r>
        <w:rPr/>
        <w:t xml:space="preserve">Перейдем теперь к описанию статистической атаки на блоковые шифры, у которых кодирование и декодирование разбивается на последовательность раундов (9.6) и (9.7), начав с неформального предварительного рассмотрения. При этом мы будем использовать совершенно не строгие термины «более» и «менее» случайные последовательности, понимая под этим, что некоторая последовательность более случайна, чем другая, если отклонения от случайности у первой достоверно выявляются при б´ольшей длине, чем у второй. (При этом предполагается, что используется некоторый статистический тест при одном и том же уровне значимости. Другое «определение» более случайной последовательности — величина статистики критерия для этой последовательности меньше, чем для менее случайной.) Предположим, что на вход шифра, ключ которого неизвестен, подаются последовательно слова </w:t>
      </w:r>
      <w:r>
        <w:rPr>
          <w:rStyle w:val="DefaultParagraphFont"/>
          <w:rFonts w:eastAsia="Cambria" w:cs="Cambria" w:ascii="Cambria" w:hAnsi="Cambria"/>
          <w:i/>
        </w:rPr>
        <w:t>α</w:t>
      </w:r>
      <w:r>
        <w:rPr>
          <w:rStyle w:val="DefaultParagraphFont"/>
          <w:rFonts w:eastAsia="Cambria" w:cs="Cambria" w:ascii="Cambria" w:hAnsi="Cambria"/>
          <w:position w:val="-1"/>
          <w:sz w:val="13"/>
        </w:rPr>
        <w:t>0</w:t>
      </w:r>
      <w:r>
        <w:rPr/>
        <w:t xml:space="preserve">, </w:t>
      </w:r>
      <w:r>
        <w:rPr>
          <w:rStyle w:val="DefaultParagraphFont"/>
          <w:rFonts w:eastAsia="Cambria" w:cs="Cambria" w:ascii="Cambria" w:hAnsi="Cambria"/>
          <w:i/>
        </w:rPr>
        <w:t>α</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α</w:t>
      </w:r>
      <w:r>
        <w:rPr>
          <w:rStyle w:val="DefaultParagraphFont"/>
          <w:rFonts w:eastAsia="Cambria" w:cs="Cambria" w:ascii="Cambria" w:hAnsi="Cambria"/>
          <w:position w:val="-1"/>
          <w:sz w:val="13"/>
        </w:rPr>
        <w:t>2</w:t>
      </w:r>
      <w:r>
        <w:rPr/>
        <w:t>, .... Очевидно, эта последовательность очень неслучайна. Последовательность</w:t>
      </w:r>
    </w:p>
    <w:p>
      <w:pPr>
        <w:pStyle w:val="Normal1"/>
        <w:spacing w:lineRule="auto" w:line="264" w:before="0" w:after="122"/>
        <w:ind w:left="760" w:right="750" w:hanging="10"/>
        <w:jc w:val="center"/>
        <w:rPr/>
      </w:pPr>
      <w:r>
        <w:rPr>
          <w:rStyle w:val="DefaultParagraphFont"/>
          <w:rFonts w:eastAsia="Cambria" w:cs="Cambria" w:ascii="Cambria" w:hAnsi="Cambria"/>
          <w:i/>
        </w:rPr>
        <w:t>E</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position w:val="-1"/>
          <w:sz w:val="13"/>
        </w:rPr>
        <w:t>0</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 E</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 E</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position w:val="-1"/>
          <w:sz w:val="13"/>
        </w:rPr>
        <w:t>2</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rStyle w:val="DefaultParagraphFont"/>
          <w:rFonts w:eastAsia="Cambria" w:cs="Cambria" w:ascii="Cambria" w:hAnsi="Cambria"/>
        </w:rPr>
        <w:t>)</w:t>
      </w:r>
      <w:r>
        <w:rPr>
          <w:rStyle w:val="DefaultParagraphFont"/>
          <w:rFonts w:eastAsia="Cambria" w:cs="Cambria" w:ascii="Cambria" w:hAnsi="Cambria"/>
          <w:i/>
        </w:rPr>
        <w:t>,...</w:t>
      </w:r>
    </w:p>
    <w:p>
      <w:pPr>
        <w:pStyle w:val="Normal1"/>
        <w:spacing w:before="0" w:after="153"/>
        <w:ind w:left="12" w:right="6" w:hanging="0"/>
        <w:rPr/>
      </w:pPr>
      <w:r>
        <w:rPr/>
        <w:t xml:space="preserve">после первого раунда шифрования, которую мы обозначим через </w:t>
      </w:r>
      <w:r>
        <w:rPr>
          <w:rStyle w:val="DefaultParagraphFont"/>
          <w:rFonts w:eastAsia="Cambria" w:cs="Cambria" w:ascii="Cambria" w:hAnsi="Cambria"/>
          <w:i/>
        </w:rPr>
        <w:t>β</w:t>
      </w:r>
      <w:r>
        <w:rPr>
          <w:rStyle w:val="DefaultParagraphFont"/>
          <w:rFonts w:eastAsia="Cambria" w:cs="Cambria" w:ascii="Cambria" w:hAnsi="Cambria"/>
          <w:position w:val="-1"/>
          <w:sz w:val="13"/>
        </w:rPr>
        <w:t>0</w:t>
      </w:r>
      <w:r>
        <w:rPr/>
        <w:t xml:space="preserve">, </w:t>
      </w:r>
      <w:r>
        <w:rPr>
          <w:rStyle w:val="DefaultParagraphFont"/>
          <w:rFonts w:eastAsia="Cambria" w:cs="Cambria" w:ascii="Cambria" w:hAnsi="Cambria"/>
          <w:i/>
        </w:rPr>
        <w:t>β</w:t>
      </w:r>
      <w:r>
        <w:rPr>
          <w:rStyle w:val="DefaultParagraphFont"/>
          <w:rFonts w:eastAsia="Cambria" w:cs="Cambria" w:ascii="Cambria" w:hAnsi="Cambria"/>
          <w:position w:val="-1"/>
          <w:sz w:val="13"/>
        </w:rPr>
        <w:t>1</w:t>
      </w:r>
      <w:r>
        <w:rPr/>
        <w:t>, ..., более случайна, чем исходная; получаемая после второго раунда последовательность</w:t>
      </w:r>
    </w:p>
    <w:p>
      <w:pPr>
        <w:pStyle w:val="Normal1"/>
        <w:spacing w:lineRule="auto" w:line="264" w:before="0" w:after="122"/>
        <w:ind w:left="760" w:right="750" w:hanging="10"/>
        <w:jc w:val="center"/>
        <w:rPr/>
      </w:pPr>
      <w:r>
        <w:rPr>
          <w:rStyle w:val="DefaultParagraphFont"/>
          <w:rFonts w:eastAsia="Cambria" w:cs="Cambria" w:ascii="Cambria" w:hAnsi="Cambria"/>
          <w:i/>
        </w:rPr>
        <w:t>E</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β</w:t>
      </w:r>
      <w:r>
        <w:rPr>
          <w:rStyle w:val="DefaultParagraphFont"/>
          <w:rFonts w:eastAsia="Cambria" w:cs="Cambria" w:ascii="Cambria" w:hAnsi="Cambria"/>
          <w:position w:val="-1"/>
          <w:sz w:val="13"/>
        </w:rPr>
        <w:t>0</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 E</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β</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 E</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β</w:t>
      </w:r>
      <w:r>
        <w:rPr>
          <w:rStyle w:val="DefaultParagraphFont"/>
          <w:rFonts w:eastAsia="Cambria" w:cs="Cambria" w:ascii="Cambria" w:hAnsi="Cambria"/>
          <w:position w:val="-1"/>
          <w:sz w:val="13"/>
        </w:rPr>
        <w:t>2</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rStyle w:val="DefaultParagraphFont"/>
          <w:rFonts w:eastAsia="Cambria" w:cs="Cambria" w:ascii="Cambria" w:hAnsi="Cambria"/>
        </w:rPr>
        <w:t>)</w:t>
      </w:r>
      <w:r>
        <w:rPr>
          <w:rStyle w:val="DefaultParagraphFont"/>
          <w:rFonts w:eastAsia="Cambria" w:cs="Cambria" w:ascii="Cambria" w:hAnsi="Cambria"/>
          <w:i/>
        </w:rPr>
        <w:t>,...</w:t>
      </w:r>
    </w:p>
    <w:p>
      <w:pPr>
        <w:pStyle w:val="Normal1"/>
        <w:ind w:left="12" w:right="6" w:hanging="0"/>
        <w:rPr/>
      </w:pPr>
      <w:r>
        <w:rPr/>
        <w:t xml:space="preserve">еще более случайна и т.д. Наконец, полученная после последнего раунда последовательность </w:t>
      </w:r>
      <w:r>
        <w:rPr>
          <w:rStyle w:val="DefaultParagraphFont"/>
          <w:rFonts w:eastAsia="Cambria" w:cs="Cambria" w:ascii="Cambria" w:hAnsi="Cambria"/>
          <w:i/>
        </w:rPr>
        <w:t>ω</w:t>
      </w:r>
      <w:r>
        <w:rPr>
          <w:rStyle w:val="DefaultParagraphFont"/>
          <w:rFonts w:eastAsia="Cambria" w:cs="Cambria" w:ascii="Cambria" w:hAnsi="Cambria"/>
          <w:position w:val="-1"/>
          <w:sz w:val="13"/>
        </w:rPr>
        <w:t>0</w:t>
      </w:r>
      <w:r>
        <w:rPr/>
        <w:t xml:space="preserve">, </w:t>
      </w:r>
      <w:r>
        <w:rPr>
          <w:rStyle w:val="DefaultParagraphFont"/>
          <w:rFonts w:eastAsia="Cambria" w:cs="Cambria" w:ascii="Cambria" w:hAnsi="Cambria"/>
          <w:i/>
        </w:rPr>
        <w:t>ω</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ω</w:t>
      </w:r>
      <w:r>
        <w:rPr>
          <w:rStyle w:val="DefaultParagraphFont"/>
          <w:rFonts w:eastAsia="Cambria" w:cs="Cambria" w:ascii="Cambria" w:hAnsi="Cambria"/>
          <w:position w:val="-1"/>
          <w:sz w:val="13"/>
        </w:rPr>
        <w:t>2</w:t>
      </w:r>
      <w:r>
        <w:rPr/>
        <w:t xml:space="preserve">, ...более случайна, чем предыдущая. Это неформальное утверждение подтверждается экспериментально в приведенных ниже данных для шифра RC5 и в довольно многочисленных работах по анализу блоковых шифров. Объяснение этого факта довольно очевидно: шифрование на каждом раунде приводит к «перемешиванию» и, тем самым, повышает «случайность» шифруемых данных. Отметим и очевидное следствие — при дешифровании последовательности </w:t>
      </w:r>
      <w:r>
        <w:rPr>
          <w:rStyle w:val="DefaultParagraphFont"/>
          <w:rFonts w:eastAsia="Cambria" w:cs="Cambria" w:ascii="Cambria" w:hAnsi="Cambria"/>
          <w:i/>
        </w:rPr>
        <w:t>ω</w:t>
      </w:r>
      <w:r>
        <w:rPr>
          <w:rStyle w:val="DefaultParagraphFont"/>
          <w:rFonts w:eastAsia="Cambria" w:cs="Cambria" w:ascii="Cambria" w:hAnsi="Cambria"/>
          <w:position w:val="-1"/>
          <w:sz w:val="13"/>
        </w:rPr>
        <w:t>0</w:t>
      </w:r>
      <w:r>
        <w:rPr/>
        <w:t xml:space="preserve">, </w:t>
      </w:r>
      <w:r>
        <w:rPr>
          <w:rStyle w:val="DefaultParagraphFont"/>
          <w:rFonts w:eastAsia="Cambria" w:cs="Cambria" w:ascii="Cambria" w:hAnsi="Cambria"/>
          <w:i/>
        </w:rPr>
        <w:t>ω</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ω</w:t>
      </w:r>
      <w:r>
        <w:rPr>
          <w:rStyle w:val="DefaultParagraphFont"/>
          <w:rFonts w:eastAsia="Cambria" w:cs="Cambria" w:ascii="Cambria" w:hAnsi="Cambria"/>
          <w:position w:val="-1"/>
          <w:sz w:val="13"/>
        </w:rPr>
        <w:t>2</w:t>
      </w:r>
      <w:r>
        <w:rPr/>
        <w:t xml:space="preserve">, ...по схеме (9.7) случайность получаемых данных последовательно уменьшается. Это, конечно, справедливо только в том случае, когда при дешифровании используются «истинные» ключи раундов. Если же при дешифровании, скажем, </w:t>
      </w:r>
      <w:r>
        <w:rPr>
          <w:rStyle w:val="DefaultParagraphFont"/>
          <w:rFonts w:eastAsia="Cambria" w:cs="Cambria" w:ascii="Cambria" w:hAnsi="Cambria"/>
          <w:i/>
        </w:rPr>
        <w:t>x</w:t>
      </w:r>
      <w:r>
        <w:rPr>
          <w:rStyle w:val="DefaultParagraphFont"/>
          <w:rFonts w:eastAsia="Cambria" w:cs="Cambria" w:ascii="Cambria" w:hAnsi="Cambria"/>
          <w:i/>
          <w:position w:val="-1"/>
          <w:sz w:val="13"/>
        </w:rPr>
        <w:t>r</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r</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rPr>
        <w:t xml:space="preserve">) </w:t>
      </w:r>
      <w:r>
        <w:rPr/>
        <w:t xml:space="preserve">вместо истинного ключа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r </w:t>
      </w:r>
      <w:r>
        <w:rPr/>
        <w:t xml:space="preserve">используется какое-либо другое слово </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sz w:val="14"/>
        </w:rPr>
        <w:t xml:space="preserve">∗ </w:t>
      </w:r>
      <w:r>
        <w:rPr/>
        <w:t xml:space="preserve">той же длины, то эффект преобразования </w:t>
      </w:r>
      <w:r>
        <w:rPr>
          <w:rStyle w:val="DefaultParagraphFont"/>
          <w:rFonts w:eastAsia="Cambria" w:cs="Cambria" w:ascii="Cambria" w:hAnsi="Cambria"/>
          <w:i/>
        </w:rPr>
        <w:t>D</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x</w:t>
      </w:r>
      <w:r>
        <w:rPr>
          <w:rStyle w:val="DefaultParagraphFont"/>
          <w:rFonts w:eastAsia="Cambria" w:cs="Cambria" w:ascii="Cambria" w:hAnsi="Cambria"/>
          <w:i/>
          <w:position w:val="-1"/>
          <w:sz w:val="13"/>
        </w:rPr>
        <w:t>r</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sz w:val="14"/>
        </w:rPr>
        <w:t>∗</w:t>
      </w:r>
      <w:r>
        <w:rPr>
          <w:rStyle w:val="DefaultParagraphFont"/>
          <w:rFonts w:eastAsia="Cambria" w:cs="Cambria" w:ascii="Cambria" w:hAnsi="Cambria"/>
        </w:rPr>
        <w:t xml:space="preserve">) </w:t>
      </w:r>
      <w:r>
        <w:rPr/>
        <w:t xml:space="preserve">будет таков же, как при шифровании — выходная последовательность станет более случайна, чем входная. Это важное для нас наблюдение в общем виде состоит в следующем: при дешифровании на </w:t>
      </w:r>
      <w:r>
        <w:rPr>
          <w:rStyle w:val="DefaultParagraphFont"/>
          <w:rFonts w:eastAsia="Cambria" w:cs="Cambria" w:ascii="Cambria" w:hAnsi="Cambria"/>
          <w:i/>
        </w:rPr>
        <w:t>j</w:t>
      </w:r>
      <w:r>
        <w:rPr/>
        <w:t xml:space="preserve">-м раунде при использовани «неправильного» ключа </w:t>
      </w:r>
      <w:r>
        <w:rPr>
          <w:rStyle w:val="DefaultParagraphFont"/>
          <w:rFonts w:eastAsia="Cambria" w:cs="Cambria" w:ascii="Cambria" w:hAnsi="Cambria"/>
          <w:i/>
        </w:rPr>
        <w:t>k</w:t>
      </w:r>
      <w:r>
        <w:rPr>
          <w:rStyle w:val="DefaultParagraphFont"/>
          <w:rFonts w:eastAsia="Cambria" w:cs="Cambria" w:ascii="Cambria" w:hAnsi="Cambria"/>
          <w:i/>
          <w:position w:val="-1"/>
          <w:sz w:val="13"/>
        </w:rPr>
        <w:t>j</w:t>
      </w:r>
      <w:r>
        <w:rPr>
          <w:rStyle w:val="DefaultParagraphFont"/>
          <w:rFonts w:eastAsia="Cambria" w:cs="Cambria" w:ascii="Cambria" w:hAnsi="Cambria"/>
          <w:sz w:val="14"/>
        </w:rPr>
        <w:t xml:space="preserve">∗ </w:t>
      </w:r>
      <w:r>
        <w:rPr/>
        <w:t xml:space="preserve">(вместо «правильного» ключа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j </w:t>
      </w:r>
      <w:r>
        <w:rPr/>
        <w:t xml:space="preserve">) случайность выходной последовательности возрастает, тогда как при использовании правильного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j </w:t>
      </w:r>
      <w:r>
        <w:rPr/>
        <w:t>— убывает. На этом наблюдении и базируется предлагаемая атака, которую мы теперь можем схематично описать.</w:t>
      </w:r>
    </w:p>
    <w:p>
      <w:pPr>
        <w:pStyle w:val="Normal1"/>
        <w:ind w:left="12" w:right="6" w:firstLine="397"/>
        <w:rPr/>
      </w:pPr>
      <w:r>
        <w:rPr/>
        <w:t xml:space="preserve">Вначале уточним формулировку задачи. Дан шифр, для которого шифрование и дешифрование проводятся по схемам (9.6), (9.7) соответственно. Предполагается, что все параметры шифра, кроме ключа </w:t>
      </w:r>
      <w:r>
        <w:rPr>
          <w:rStyle w:val="DefaultParagraphFont"/>
          <w:rFonts w:eastAsia="Cambria" w:cs="Cambria" w:ascii="Cambria" w:hAnsi="Cambria"/>
          <w:i/>
        </w:rPr>
        <w:t>K</w:t>
      </w:r>
      <w:r>
        <w:rPr/>
        <w:t xml:space="preserve">, известны. Цель атаки — найти неизвестные ключи раундов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k</w:t>
      </w:r>
      <w:r>
        <w:rPr>
          <w:rStyle w:val="DefaultParagraphFont"/>
          <w:rFonts w:eastAsia="Cambria" w:cs="Cambria" w:ascii="Cambria" w:hAnsi="Cambria"/>
          <w:position w:val="-1"/>
          <w:sz w:val="13"/>
        </w:rPr>
        <w:t>2</w:t>
      </w:r>
      <w:r>
        <w:rPr/>
        <w:t xml:space="preserve">, ...,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r </w:t>
      </w:r>
      <w:r>
        <w:rPr/>
        <w:t xml:space="preserve">, где, как и ранее, </w:t>
      </w:r>
      <w:r>
        <w:rPr>
          <w:rStyle w:val="DefaultParagraphFont"/>
          <w:rFonts w:eastAsia="Cambria" w:cs="Cambria" w:ascii="Cambria" w:hAnsi="Cambria"/>
          <w:i/>
        </w:rPr>
        <w:t xml:space="preserve">r </w:t>
      </w:r>
      <w:r>
        <w:rPr/>
        <w:t xml:space="preserve">— число раундов (что эквивалентно нахождению </w:t>
      </w:r>
      <w:r>
        <w:rPr>
          <w:rStyle w:val="DefaultParagraphFont"/>
          <w:rFonts w:eastAsia="Cambria" w:cs="Cambria" w:ascii="Cambria" w:hAnsi="Cambria"/>
          <w:i/>
        </w:rPr>
        <w:t>K</w:t>
      </w:r>
      <w:r>
        <w:rPr/>
        <w:t>, так как дает возможность дешифровать любое сообщение, зашифрованное с этим ключом).</w:t>
      </w:r>
    </w:p>
    <w:p>
      <w:pPr>
        <w:pStyle w:val="Normal1"/>
        <w:ind w:left="12" w:right="6" w:firstLine="397"/>
        <w:rPr/>
      </w:pPr>
      <w:r>
        <w:rPr/>
        <w:t xml:space="preserve">При проведении описываемой атаки сначала на вход шифра подается «простая» последовательность из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r </w:t>
      </w:r>
      <w:r>
        <w:rPr>
          <w:rStyle w:val="DefaultParagraphFont"/>
          <w:rFonts w:eastAsia="Cambria" w:cs="Cambria" w:ascii="Cambria" w:hAnsi="Cambria"/>
          <w:i/>
        </w:rPr>
        <w:t>n</w:t>
      </w:r>
      <w:r>
        <w:rPr/>
        <w:t xml:space="preserve">-битовых слов (например, вышеописанная </w:t>
      </w:r>
      <w:r>
        <w:rPr>
          <w:rStyle w:val="DefaultParagraphFont"/>
          <w:rFonts w:eastAsia="Cambria" w:cs="Cambria" w:ascii="Cambria" w:hAnsi="Cambria"/>
          <w:i/>
        </w:rPr>
        <w:t>α</w:t>
      </w:r>
      <w:r>
        <w:rPr>
          <w:rStyle w:val="DefaultParagraphFont"/>
          <w:rFonts w:eastAsia="Cambria" w:cs="Cambria" w:ascii="Cambria" w:hAnsi="Cambria"/>
          <w:position w:val="-1"/>
          <w:sz w:val="13"/>
        </w:rPr>
        <w:t>0</w:t>
      </w:r>
      <w:r>
        <w:rPr/>
        <w:t xml:space="preserve">, </w:t>
      </w:r>
      <w:r>
        <w:rPr>
          <w:rStyle w:val="DefaultParagraphFont"/>
          <w:rFonts w:eastAsia="Cambria" w:cs="Cambria" w:ascii="Cambria" w:hAnsi="Cambria"/>
          <w:i/>
        </w:rPr>
        <w:t>α</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α</w:t>
      </w:r>
      <w:r>
        <w:rPr>
          <w:rStyle w:val="DefaultParagraphFont"/>
          <w:rFonts w:eastAsia="Cambria" w:cs="Cambria" w:ascii="Cambria" w:hAnsi="Cambria"/>
          <w:position w:val="-1"/>
          <w:sz w:val="13"/>
        </w:rPr>
        <w:t>2</w:t>
      </w:r>
      <w:r>
        <w:rPr/>
        <w:t xml:space="preserve">, ..., </w:t>
      </w:r>
      <w:r>
        <w:rPr>
          <w:rStyle w:val="DefaultParagraphFont"/>
          <w:rFonts w:eastAsia="Cambria" w:cs="Cambria" w:ascii="Cambria" w:hAnsi="Cambria"/>
          <w:i/>
        </w:rPr>
        <w:t>α</w:t>
      </w:r>
      <w:r>
        <w:rPr>
          <w:rStyle w:val="DefaultParagraphFont"/>
          <w:rFonts w:eastAsia="Cambria" w:cs="Cambria" w:ascii="Cambria" w:hAnsi="Cambria"/>
          <w:i/>
          <w:position w:val="-1"/>
          <w:sz w:val="13"/>
        </w:rPr>
        <w:t>m</w:t>
      </w:r>
      <w:r>
        <w:rPr>
          <w:rStyle w:val="DefaultParagraphFont"/>
          <w:rFonts w:eastAsia="Cambria" w:cs="Cambria" w:ascii="Cambria" w:hAnsi="Cambria"/>
          <w:i/>
          <w:position w:val="-1"/>
          <w:sz w:val="10"/>
          <w:sz w:val="15"/>
        </w:rPr>
        <w:t xml:space="preserve">r </w:t>
      </w:r>
      <w:r>
        <w:rPr/>
        <w:t xml:space="preserve">), где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r </w:t>
      </w:r>
      <w:r>
        <w:rPr/>
        <w:t xml:space="preserve">— параметр метода. Обозначим полученную на выходе зашифрованную последовательность через </w:t>
      </w:r>
      <w:r>
        <w:rPr>
          <w:rStyle w:val="DefaultParagraphFont"/>
          <w:rFonts w:eastAsia="Cambria" w:cs="Cambria" w:ascii="Cambria" w:hAnsi="Cambria"/>
          <w:i/>
        </w:rPr>
        <w:t>ω</w:t>
      </w:r>
      <w:r>
        <w:rPr>
          <w:rStyle w:val="DefaultParagraphFont"/>
          <w:rFonts w:eastAsia="Cambria" w:cs="Cambria" w:ascii="Cambria" w:hAnsi="Cambria"/>
          <w:position w:val="-1"/>
          <w:sz w:val="13"/>
        </w:rPr>
        <w:t>0</w:t>
      </w:r>
      <w:r>
        <w:rPr/>
        <w:t xml:space="preserve">, </w:t>
      </w:r>
      <w:r>
        <w:rPr>
          <w:rStyle w:val="DefaultParagraphFont"/>
          <w:rFonts w:eastAsia="Cambria" w:cs="Cambria" w:ascii="Cambria" w:hAnsi="Cambria"/>
          <w:i/>
        </w:rPr>
        <w:t>ω</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ω</w:t>
      </w:r>
      <w:r>
        <w:rPr>
          <w:rStyle w:val="DefaultParagraphFont"/>
          <w:rFonts w:eastAsia="Cambria" w:cs="Cambria" w:ascii="Cambria" w:hAnsi="Cambria"/>
          <w:position w:val="-1"/>
          <w:sz w:val="13"/>
        </w:rPr>
        <w:t>2</w:t>
      </w:r>
      <w:r>
        <w:rPr/>
        <w:t xml:space="preserve">, ... </w:t>
      </w:r>
      <w:r>
        <w:rPr>
          <w:rStyle w:val="DefaultParagraphFont"/>
          <w:rFonts w:eastAsia="Cambria" w:cs="Cambria" w:ascii="Cambria" w:hAnsi="Cambria"/>
          <w:i/>
        </w:rPr>
        <w:t>ω</w:t>
      </w:r>
      <w:r>
        <w:rPr>
          <w:rStyle w:val="DefaultParagraphFont"/>
          <w:rFonts w:eastAsia="Cambria" w:cs="Cambria" w:ascii="Cambria" w:hAnsi="Cambria"/>
          <w:i/>
          <w:position w:val="-1"/>
          <w:sz w:val="13"/>
        </w:rPr>
        <w:t>m</w:t>
      </w:r>
      <w:r>
        <w:rPr>
          <w:rStyle w:val="DefaultParagraphFont"/>
          <w:rFonts w:eastAsia="Cambria" w:cs="Cambria" w:ascii="Cambria" w:hAnsi="Cambria"/>
          <w:i/>
          <w:position w:val="-1"/>
          <w:sz w:val="10"/>
          <w:sz w:val="15"/>
        </w:rPr>
        <w:t xml:space="preserve">r </w:t>
      </w:r>
      <w:r>
        <w:rPr/>
        <w:t xml:space="preserve">. Предполагается, что используется некоторая количественная мера случайности, которую мы обозначим через </w:t>
      </w:r>
      <w:r>
        <w:rPr>
          <w:rStyle w:val="DefaultParagraphFont"/>
          <w:rFonts w:eastAsia="Cambria" w:cs="Cambria" w:ascii="Cambria" w:hAnsi="Cambria"/>
          <w:i/>
        </w:rPr>
        <w:t>γ</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rPr>
        <w:t>)</w:t>
      </w:r>
      <w:r>
        <w:rPr/>
        <w:t xml:space="preserve">, где </w:t>
      </w:r>
      <w:r>
        <w:rPr>
          <w:rStyle w:val="DefaultParagraphFont"/>
          <w:rFonts w:eastAsia="Cambria" w:cs="Cambria" w:ascii="Cambria" w:hAnsi="Cambria"/>
          <w:i/>
        </w:rPr>
        <w:t xml:space="preserve">w </w:t>
      </w:r>
      <w:r>
        <w:rPr/>
        <w:t xml:space="preserve">— двоичная последовательность, причем, чем больше </w:t>
      </w:r>
      <w:r>
        <w:rPr>
          <w:rStyle w:val="DefaultParagraphFont"/>
          <w:rFonts w:eastAsia="Cambria" w:cs="Cambria" w:ascii="Cambria" w:hAnsi="Cambria"/>
          <w:i/>
        </w:rPr>
        <w:t>γ</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rPr>
        <w:t>)</w:t>
      </w:r>
      <w:r>
        <w:rPr/>
        <w:t xml:space="preserve">, тем последовательность менее случайна (в дальнейшем в качестве такой меры будет использоваться статистика </w:t>
      </w:r>
      <w:r>
        <w:rPr>
          <w:rStyle w:val="DefaultParagraphFont"/>
          <w:rFonts w:eastAsia="Cambria" w:cs="Cambria" w:ascii="Cambria" w:hAnsi="Cambria"/>
          <w:i/>
        </w:rPr>
        <w:t>x</w:t>
      </w:r>
      <w:r>
        <w:rPr>
          <w:rStyle w:val="DefaultParagraphFont"/>
          <w:rFonts w:eastAsia="Cambria" w:cs="Cambria" w:ascii="Cambria" w:hAnsi="Cambria"/>
          <w:position w:val="6"/>
          <w:sz w:val="13"/>
        </w:rPr>
        <w:t>2</w:t>
      </w:r>
      <w:r>
        <w:rPr/>
        <w:t>).</w:t>
      </w:r>
    </w:p>
    <w:p>
      <w:pPr>
        <w:pStyle w:val="Normal1"/>
        <w:spacing w:before="0" w:after="168"/>
        <w:ind w:left="12" w:right="6" w:firstLine="397"/>
        <w:rPr/>
      </w:pPr>
      <w:r>
        <w:rPr/>
        <w:t xml:space="preserve">После этого для всех возможных значений ключа </w:t>
      </w:r>
      <w:r>
        <w:rPr>
          <w:rStyle w:val="DefaultParagraphFont"/>
          <w:rFonts w:eastAsia="Cambria" w:cs="Cambria" w:ascii="Cambria" w:hAnsi="Cambria"/>
          <w:i/>
        </w:rPr>
        <w:t>r</w:t>
      </w:r>
      <w:r>
        <w:rPr/>
        <w:t xml:space="preserve">-го раунда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r </w:t>
      </w:r>
      <w:r>
        <w:rPr/>
        <w:t xml:space="preserve">поочередно вычисляем последовательность </w:t>
      </w:r>
      <w:r>
        <w:rPr>
          <w:rStyle w:val="DefaultParagraphFont"/>
          <w:rFonts w:eastAsia="Cambria" w:cs="Cambria" w:ascii="Cambria" w:hAnsi="Cambria"/>
        </w:rPr>
        <w:t>Γ</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w:t>
      </w:r>
      <w:r>
        <w:rPr/>
        <w:t>, определяемую как</w:t>
      </w:r>
    </w:p>
    <w:p>
      <w:pPr>
        <w:pStyle w:val="Normal1"/>
        <w:spacing w:lineRule="auto" w:line="312"/>
        <w:ind w:left="12" w:right="6" w:firstLine="383"/>
        <w:rPr/>
      </w:pPr>
      <w:r>
        <w:rPr>
          <w:rStyle w:val="DefaultParagraphFont"/>
          <w:rFonts w:eastAsia="Cambria" w:cs="Cambria" w:ascii="Cambria" w:hAnsi="Cambria"/>
        </w:rPr>
        <w:t>Γ</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 xml:space="preserve">) = </w:t>
      </w:r>
      <w:r>
        <w:rPr>
          <w:rStyle w:val="DefaultParagraphFont"/>
          <w:rFonts w:eastAsia="Cambria" w:cs="Cambria" w:ascii="Cambria" w:hAnsi="Cambria"/>
          <w:i/>
        </w:rPr>
        <w:t>D</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ω</w:t>
      </w:r>
      <w:r>
        <w:rPr>
          <w:rStyle w:val="DefaultParagraphFont"/>
          <w:rFonts w:eastAsia="Cambria" w:cs="Cambria" w:ascii="Cambria" w:hAnsi="Cambria"/>
          <w:position w:val="-1"/>
          <w:sz w:val="13"/>
        </w:rPr>
        <w:t>0</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 D</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ω</w:t>
      </w:r>
      <w:r>
        <w:rPr>
          <w:rStyle w:val="DefaultParagraphFont"/>
          <w:rFonts w:eastAsia="Cambria" w:cs="Cambria" w:ascii="Cambria" w:hAnsi="Cambria"/>
          <w:position w:val="-1"/>
          <w:sz w:val="13"/>
        </w:rPr>
        <w:t>1</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 D</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ω</w:t>
      </w:r>
      <w:r>
        <w:rPr>
          <w:rStyle w:val="DefaultParagraphFont"/>
          <w:rFonts w:eastAsia="Cambria" w:cs="Cambria" w:ascii="Cambria" w:hAnsi="Cambria"/>
          <w:position w:val="-1"/>
          <w:sz w:val="13"/>
        </w:rPr>
        <w:t>2</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 D</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ω</w:t>
      </w:r>
      <w:r>
        <w:rPr>
          <w:rStyle w:val="DefaultParagraphFont"/>
          <w:rFonts w:eastAsia="Cambria" w:cs="Cambria" w:ascii="Cambria" w:hAnsi="Cambria"/>
          <w:i/>
          <w:position w:val="-1"/>
          <w:sz w:val="13"/>
        </w:rPr>
        <w:t>m</w:t>
      </w:r>
      <w:r>
        <w:rPr>
          <w:rStyle w:val="DefaultParagraphFont"/>
          <w:rFonts w:eastAsia="Cambria" w:cs="Cambria" w:ascii="Cambria" w:hAnsi="Cambria"/>
          <w:i/>
          <w:position w:val="-1"/>
          <w:sz w:val="10"/>
          <w:sz w:val="15"/>
        </w:rPr>
        <w:t>r</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 xml:space="preserve">, </w:t>
      </w:r>
      <w:r>
        <w:rPr/>
        <w:t xml:space="preserve">(9.8) где </w:t>
      </w:r>
      <w:r>
        <w:rPr>
          <w:rStyle w:val="DefaultParagraphFont"/>
          <w:rFonts w:eastAsia="Cambria" w:cs="Cambria" w:ascii="Cambria" w:hAnsi="Cambria"/>
          <w:i/>
        </w:rPr>
        <w:t xml:space="preserve">u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i/>
          <w:position w:val="4"/>
          <w:sz w:val="9"/>
          <w:sz w:val="14"/>
        </w:rPr>
        <w:t>r</w:t>
      </w:r>
      <w:r>
        <w:rPr>
          <w:rStyle w:val="DefaultParagraphFont"/>
          <w:rFonts w:eastAsia="Cambria" w:cs="Cambria" w:ascii="Cambria" w:hAnsi="Cambria"/>
          <w:sz w:val="14"/>
        </w:rPr>
        <w:t>|</w:t>
      </w:r>
      <w:r>
        <w:rPr>
          <w:rStyle w:val="DefaultParagraphFont"/>
          <w:rFonts w:eastAsia="Cambria" w:cs="Cambria" w:ascii="Cambria" w:hAnsi="Cambria"/>
        </w:rPr>
        <w:t>)</w:t>
      </w:r>
      <w:r>
        <w:rPr/>
        <w:t xml:space="preserve">, и оцениваем степень ее случайности. Затем находим такое значение </w:t>
      </w:r>
      <w:r>
        <w:rPr>
          <w:rStyle w:val="DefaultParagraphFont"/>
          <w:rFonts w:eastAsia="Cambria" w:cs="Cambria" w:ascii="Cambria" w:hAnsi="Cambria"/>
          <w:i/>
        </w:rPr>
        <w:t>u</w:t>
      </w:r>
      <w:r>
        <w:rPr>
          <w:rStyle w:val="DefaultParagraphFont"/>
          <w:rFonts w:eastAsia="Cambria" w:cs="Cambria" w:ascii="Cambria" w:hAnsi="Cambria"/>
          <w:sz w:val="14"/>
        </w:rPr>
        <w:t>∗</w:t>
      </w:r>
      <w:r>
        <w:rPr/>
        <w:t xml:space="preserve">, для которого статистика </w:t>
      </w:r>
      <w:r>
        <w:rPr>
          <w:rStyle w:val="DefaultParagraphFont"/>
          <w:rFonts w:eastAsia="Cambria" w:cs="Cambria" w:ascii="Cambria" w:hAnsi="Cambria"/>
          <w:i/>
        </w:rPr>
        <w:t>γ</w:t>
      </w:r>
      <w:r>
        <w:rPr>
          <w:rStyle w:val="DefaultParagraphFont"/>
          <w:rFonts w:eastAsia="Cambria" w:cs="Cambria" w:ascii="Cambria" w:hAnsi="Cambria"/>
        </w:rPr>
        <w:t>(Γ</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sz w:val="14"/>
        </w:rPr>
        <w:t>∗</w:t>
      </w:r>
      <w:r>
        <w:rPr>
          <w:rStyle w:val="DefaultParagraphFont"/>
          <w:rFonts w:eastAsia="Cambria" w:cs="Cambria" w:ascii="Cambria" w:hAnsi="Cambria"/>
        </w:rPr>
        <w:t xml:space="preserve">)) </w:t>
      </w:r>
      <w:r>
        <w:rPr/>
        <w:t xml:space="preserve">максимальна среди всех значений </w:t>
      </w:r>
      <w:r>
        <w:rPr>
          <w:rStyle w:val="DefaultParagraphFont"/>
          <w:rFonts w:eastAsia="Cambria" w:cs="Cambria" w:ascii="Cambria" w:hAnsi="Cambria"/>
          <w:i/>
        </w:rPr>
        <w:t>γ</w:t>
      </w:r>
      <w:r>
        <w:rPr>
          <w:rStyle w:val="DefaultParagraphFont"/>
          <w:rFonts w:eastAsia="Cambria" w:cs="Cambria" w:ascii="Cambria" w:hAnsi="Cambria"/>
        </w:rPr>
        <w:t>(Γ</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w:t>
      </w:r>
      <w:r>
        <w:rPr/>
        <w:t xml:space="preserve">, </w:t>
      </w:r>
      <w:r>
        <w:rPr>
          <w:rStyle w:val="DefaultParagraphFont"/>
          <w:rFonts w:eastAsia="Cambria" w:cs="Cambria" w:ascii="Cambria" w:hAnsi="Cambria"/>
          <w:i/>
        </w:rPr>
        <w:t xml:space="preserve">u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i/>
          <w:position w:val="4"/>
          <w:sz w:val="9"/>
          <w:sz w:val="14"/>
        </w:rPr>
        <w:t>r</w:t>
      </w:r>
      <w:r>
        <w:rPr>
          <w:rStyle w:val="DefaultParagraphFont"/>
          <w:rFonts w:eastAsia="Cambria" w:cs="Cambria" w:ascii="Cambria" w:hAnsi="Cambria"/>
          <w:sz w:val="14"/>
        </w:rPr>
        <w:t>|</w:t>
      </w:r>
      <w:r>
        <w:rPr>
          <w:rStyle w:val="DefaultParagraphFont"/>
          <w:rFonts w:eastAsia="Cambria" w:cs="Cambria" w:ascii="Cambria" w:hAnsi="Cambria"/>
        </w:rPr>
        <w:t>)</w:t>
      </w:r>
      <w:r>
        <w:rPr/>
        <w:t xml:space="preserve">, и полагаем, что (неизвестный) ключ </w:t>
      </w:r>
      <w:r>
        <w:rPr>
          <w:rStyle w:val="DefaultParagraphFont"/>
          <w:rFonts w:eastAsia="Cambria" w:cs="Cambria" w:ascii="Cambria" w:hAnsi="Cambria"/>
          <w:i/>
        </w:rPr>
        <w:t>r</w:t>
      </w:r>
      <w:r>
        <w:rPr/>
        <w:t xml:space="preserve">-го раунда равен </w:t>
      </w:r>
      <w:r>
        <w:rPr>
          <w:rStyle w:val="DefaultParagraphFont"/>
          <w:rFonts w:eastAsia="Cambria" w:cs="Cambria" w:ascii="Cambria" w:hAnsi="Cambria"/>
          <w:i/>
        </w:rPr>
        <w:t>u</w:t>
      </w:r>
      <w:r>
        <w:rPr>
          <w:rStyle w:val="DefaultParagraphFont"/>
          <w:rFonts w:eastAsia="Cambria" w:cs="Cambria" w:ascii="Cambria" w:hAnsi="Cambria"/>
          <w:sz w:val="14"/>
        </w:rPr>
        <w:t>∗</w:t>
      </w:r>
      <w:r>
        <w:rPr/>
        <w:t xml:space="preserve">: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r </w:t>
      </w:r>
      <w:r>
        <w:rPr>
          <w:rStyle w:val="DefaultParagraphFont"/>
          <w:rFonts w:eastAsia="Cambria" w:cs="Cambria" w:ascii="Cambria" w:hAnsi="Cambria"/>
        </w:rPr>
        <w:t xml:space="preserve">= </w:t>
      </w:r>
      <w:r>
        <w:rPr>
          <w:rStyle w:val="DefaultParagraphFont"/>
          <w:rFonts w:eastAsia="Cambria" w:cs="Cambria" w:ascii="Cambria" w:hAnsi="Cambria"/>
          <w:i/>
        </w:rPr>
        <w:t>u</w:t>
      </w:r>
      <w:r>
        <w:rPr>
          <w:rStyle w:val="DefaultParagraphFont"/>
          <w:rFonts w:eastAsia="Cambria" w:cs="Cambria" w:ascii="Cambria" w:hAnsi="Cambria"/>
          <w:sz w:val="14"/>
        </w:rPr>
        <w:t>∗</w:t>
      </w:r>
      <w:r>
        <w:rPr/>
        <w:t xml:space="preserve">. Отметим сразу, что количество операций дешифрования на этом этапе пропорционально </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i/>
          <w:position w:val="4"/>
          <w:sz w:val="9"/>
          <w:sz w:val="14"/>
        </w:rPr>
        <w:t>r</w:t>
      </w:r>
      <w:r>
        <w:rPr>
          <w:rStyle w:val="DefaultParagraphFont"/>
          <w:rFonts w:eastAsia="Cambria" w:cs="Cambria" w:ascii="Cambria" w:hAnsi="Cambria"/>
          <w:sz w:val="14"/>
        </w:rPr>
        <w:t>|</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r </w:t>
      </w:r>
      <w:r>
        <w:rPr/>
        <w:t>.</w:t>
      </w:r>
    </w:p>
    <w:p>
      <w:pPr>
        <w:pStyle w:val="Normal1"/>
        <w:spacing w:before="0" w:after="168"/>
        <w:ind w:left="12" w:right="6" w:firstLine="397"/>
        <w:rPr/>
      </w:pPr>
      <w:r>
        <w:rPr/>
        <w:t xml:space="preserve">Затем повторяем аналогичные вычисления для поиска ключа </w:t>
      </w:r>
      <w:r>
        <w:rPr>
          <w:rStyle w:val="DefaultParagraphFont"/>
          <w:rFonts w:eastAsia="Cambria" w:cs="Cambria" w:ascii="Cambria" w:hAnsi="Cambria"/>
        </w:rPr>
        <w:t>(</w:t>
      </w:r>
      <w:r>
        <w:rPr>
          <w:rStyle w:val="DefaultParagraphFont"/>
          <w:rFonts w:eastAsia="Cambria" w:cs="Cambria" w:ascii="Cambria" w:hAnsi="Cambria"/>
          <w:i/>
        </w:rPr>
        <w:t xml:space="preserve">r </w:t>
      </w:r>
      <w:r>
        <w:rPr>
          <w:rStyle w:val="DefaultParagraphFont"/>
          <w:rFonts w:eastAsia="Cambria" w:cs="Cambria" w:ascii="Cambria" w:hAnsi="Cambria"/>
        </w:rPr>
        <w:t>− 1)</w:t>
      </w:r>
      <w:r>
        <w:rPr/>
        <w:t>-го раунда (</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position w:val="-1"/>
          <w:sz w:val="13"/>
        </w:rPr>
        <w:t>−</w:t>
      </w:r>
      <w:r>
        <w:rPr>
          <w:rStyle w:val="DefaultParagraphFont"/>
          <w:rFonts w:eastAsia="Cambria" w:cs="Cambria" w:ascii="Cambria" w:hAnsi="Cambria"/>
          <w:sz w:val="14"/>
        </w:rPr>
        <w:t>1</w:t>
      </w:r>
      <w:r>
        <w:rPr/>
        <w:t xml:space="preserve">), используя в качестве исходной последовательность </w:t>
      </w:r>
      <w:r>
        <w:rPr>
          <w:rStyle w:val="DefaultParagraphFont"/>
          <w:rFonts w:eastAsia="Cambria" w:cs="Cambria" w:ascii="Cambria" w:hAnsi="Cambria"/>
        </w:rPr>
        <w:t>Γ</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rPr>
        <w:t>) = Γ</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sz w:val="14"/>
        </w:rPr>
        <w:t>∗</w:t>
      </w:r>
      <w:r>
        <w:rPr>
          <w:rStyle w:val="DefaultParagraphFont"/>
          <w:rFonts w:eastAsia="Cambria" w:cs="Cambria" w:ascii="Cambria" w:hAnsi="Cambria"/>
        </w:rPr>
        <w:t>)</w:t>
      </w:r>
      <w:r>
        <w:rPr/>
        <w:t>, см. (9.8). Точнее, вычисляем последовательность</w:t>
      </w:r>
    </w:p>
    <w:p>
      <w:pPr>
        <w:pStyle w:val="Normal1"/>
        <w:spacing w:lineRule="auto" w:line="326" w:before="0" w:after="49"/>
        <w:ind w:left="12" w:right="6" w:firstLine="439"/>
        <w:rPr/>
      </w:pPr>
      <w:r>
        <w:rPr>
          <w:rStyle w:val="DefaultParagraphFont"/>
          <w:rFonts w:eastAsia="Cambria" w:cs="Cambria" w:ascii="Cambria" w:hAnsi="Cambria"/>
        </w:rPr>
        <w:t>Γ</w:t>
      </w:r>
      <w:r>
        <w:rPr>
          <w:rStyle w:val="DefaultParagraphFont"/>
          <w:rFonts w:eastAsia="Cambria" w:cs="Cambria" w:ascii="Cambria" w:hAnsi="Cambria"/>
          <w:i/>
          <w:position w:val="-1"/>
          <w:sz w:val="13"/>
        </w:rPr>
        <w:t>r</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 xml:space="preserve">) = </w:t>
      </w:r>
      <w:r>
        <w:rPr>
          <w:rStyle w:val="DefaultParagraphFont"/>
          <w:rFonts w:eastAsia="Cambria" w:cs="Cambria" w:ascii="Cambria" w:hAnsi="Cambria"/>
          <w:i/>
        </w:rPr>
        <w:t>D</w:t>
      </w:r>
      <w:r>
        <w:rPr>
          <w:rStyle w:val="DefaultParagraphFont"/>
          <w:rFonts w:eastAsia="Cambria" w:cs="Cambria" w:ascii="Cambria" w:hAnsi="Cambria"/>
          <w:i/>
          <w:position w:val="-1"/>
          <w:sz w:val="13"/>
        </w:rPr>
        <w:t>r</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D</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ω</w:t>
      </w:r>
      <w:r>
        <w:rPr>
          <w:rStyle w:val="DefaultParagraphFont"/>
          <w:rFonts w:eastAsia="Cambria" w:cs="Cambria" w:ascii="Cambria" w:hAnsi="Cambria"/>
          <w:position w:val="-1"/>
          <w:sz w:val="13"/>
        </w:rPr>
        <w:t>0</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 D</w:t>
      </w:r>
      <w:r>
        <w:rPr>
          <w:rStyle w:val="DefaultParagraphFont"/>
          <w:rFonts w:eastAsia="Cambria" w:cs="Cambria" w:ascii="Cambria" w:hAnsi="Cambria"/>
          <w:i/>
          <w:position w:val="-1"/>
          <w:sz w:val="13"/>
        </w:rPr>
        <w:t>r</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D</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ω</w:t>
      </w:r>
      <w:r>
        <w:rPr>
          <w:rStyle w:val="DefaultParagraphFont"/>
          <w:rFonts w:eastAsia="Cambria" w:cs="Cambria" w:ascii="Cambria" w:hAnsi="Cambria"/>
          <w:position w:val="-1"/>
          <w:sz w:val="13"/>
        </w:rPr>
        <w:t>1</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w:t>
      </w:r>
      <w:r>
        <w:rPr>
          <w:rStyle w:val="DefaultParagraphFont"/>
          <w:rFonts w:eastAsia="Cambria" w:cs="Cambria" w:ascii="Cambria" w:hAnsi="Cambria"/>
          <w:i/>
        </w:rPr>
        <w:t xml:space="preserve">,..., </w:t>
      </w:r>
      <w:r>
        <w:rPr/>
        <w:t xml:space="preserve">(9.9) где теперь </w:t>
      </w:r>
      <w:r>
        <w:rPr>
          <w:rStyle w:val="DefaultParagraphFont"/>
          <w:rFonts w:eastAsia="Cambria" w:cs="Cambria" w:ascii="Cambria" w:hAnsi="Cambria"/>
          <w:i/>
        </w:rPr>
        <w:t xml:space="preserve">u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i/>
          <w:position w:val="4"/>
          <w:sz w:val="9"/>
          <w:sz w:val="14"/>
        </w:rPr>
        <w:t>r</w:t>
      </w:r>
      <w:r>
        <w:rPr>
          <w:rStyle w:val="DefaultParagraphFont"/>
          <w:rFonts w:eastAsia="Cambria" w:cs="Cambria" w:ascii="Cambria" w:hAnsi="Cambria"/>
          <w:position w:val="4"/>
          <w:sz w:val="9"/>
          <w:sz w:val="14"/>
        </w:rPr>
        <w:t>−1</w:t>
      </w:r>
      <w:r>
        <w:rPr>
          <w:rStyle w:val="DefaultParagraphFont"/>
          <w:rFonts w:eastAsia="Cambria" w:cs="Cambria" w:ascii="Cambria" w:hAnsi="Cambria"/>
          <w:sz w:val="14"/>
        </w:rPr>
        <w:t>|</w:t>
      </w:r>
      <w:r>
        <w:rPr>
          <w:rStyle w:val="DefaultParagraphFont"/>
          <w:rFonts w:eastAsia="Cambria" w:cs="Cambria" w:ascii="Cambria" w:hAnsi="Cambria"/>
        </w:rPr>
        <w:t xml:space="preserve">) </w:t>
      </w:r>
      <w:r>
        <w:rPr/>
        <w:t xml:space="preserve">и оцениваем случайность этой последовательности. Мы считаем, что количество </w:t>
      </w:r>
      <w:r>
        <w:rPr>
          <w:rStyle w:val="DefaultParagraphFont"/>
          <w:rFonts w:eastAsia="Cambria" w:cs="Cambria" w:ascii="Cambria" w:hAnsi="Cambria"/>
          <w:i/>
        </w:rPr>
        <w:t>n</w:t>
      </w:r>
      <w:r>
        <w:rPr/>
        <w:t xml:space="preserve">-битовых слов в этой последовательности, которое мы обозначим через </w:t>
      </w:r>
      <w:r>
        <w:rPr>
          <w:rStyle w:val="DefaultParagraphFont"/>
          <w:rFonts w:eastAsia="Cambria" w:cs="Cambria" w:ascii="Cambria" w:hAnsi="Cambria"/>
          <w:i/>
        </w:rPr>
        <w:t>m</w:t>
      </w:r>
      <w:r>
        <w:rPr>
          <w:rStyle w:val="DefaultParagraphFont"/>
          <w:rFonts w:eastAsia="Cambria" w:cs="Cambria" w:ascii="Cambria" w:hAnsi="Cambria"/>
          <w:i/>
          <w:position w:val="-1"/>
          <w:sz w:val="13"/>
        </w:rPr>
        <w:t>r</w:t>
      </w:r>
      <w:r>
        <w:rPr>
          <w:rStyle w:val="DefaultParagraphFont"/>
          <w:rFonts w:eastAsia="Cambria" w:cs="Cambria" w:ascii="Cambria" w:hAnsi="Cambria"/>
          <w:position w:val="-1"/>
          <w:sz w:val="13"/>
        </w:rPr>
        <w:t>−</w:t>
      </w:r>
      <w:r>
        <w:rPr>
          <w:rStyle w:val="DefaultParagraphFont"/>
          <w:rFonts w:eastAsia="Cambria" w:cs="Cambria" w:ascii="Cambria" w:hAnsi="Cambria"/>
          <w:sz w:val="14"/>
        </w:rPr>
        <w:t>1</w:t>
      </w:r>
      <w:r>
        <w:rPr/>
        <w:t xml:space="preserve">, не превосходит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r </w:t>
      </w:r>
      <w:r>
        <w:rPr/>
        <w:t xml:space="preserve">(в противном случае можно вычислить недостающие слова, хотя, как будет видно из последующих данных, </w:t>
      </w:r>
      <w:r>
        <w:rPr>
          <w:rStyle w:val="DefaultParagraphFont"/>
          <w:rFonts w:eastAsia="Cambria" w:cs="Cambria" w:ascii="Cambria" w:hAnsi="Cambria"/>
          <w:i/>
        </w:rPr>
        <w:t>m</w:t>
      </w:r>
      <w:r>
        <w:rPr>
          <w:rStyle w:val="DefaultParagraphFont"/>
          <w:rFonts w:eastAsia="Cambria" w:cs="Cambria" w:ascii="Cambria" w:hAnsi="Cambria"/>
          <w:i/>
          <w:position w:val="-1"/>
          <w:sz w:val="13"/>
        </w:rPr>
        <w:t>r</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t xml:space="preserve">будет обычно меньше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r </w:t>
      </w:r>
      <w:r>
        <w:rPr/>
        <w:t xml:space="preserve">, так как последовательность </w:t>
      </w:r>
      <w:r>
        <w:rPr>
          <w:rStyle w:val="DefaultParagraphFont"/>
          <w:rFonts w:eastAsia="Cambria" w:cs="Cambria" w:ascii="Cambria" w:hAnsi="Cambria"/>
        </w:rPr>
        <w:t>Γ</w:t>
      </w:r>
      <w:r>
        <w:rPr>
          <w:rStyle w:val="DefaultParagraphFont"/>
          <w:rFonts w:eastAsia="Cambria" w:cs="Cambria" w:ascii="Cambria" w:hAnsi="Cambria"/>
          <w:i/>
          <w:position w:val="-1"/>
          <w:sz w:val="13"/>
        </w:rPr>
        <w:t>r</w:t>
      </w:r>
      <w:r>
        <w:rPr>
          <w:rStyle w:val="DefaultParagraphFont"/>
          <w:rFonts w:eastAsia="Cambria" w:cs="Cambria" w:ascii="Cambria" w:hAnsi="Cambria"/>
          <w:position w:val="-1"/>
          <w:sz w:val="13"/>
        </w:rPr>
        <w:t>−</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 xml:space="preserve">) </w:t>
      </w:r>
      <w:r>
        <w:rPr/>
        <w:t xml:space="preserve">менее случайна, чем </w:t>
      </w:r>
      <w:r>
        <w:rPr>
          <w:rStyle w:val="DefaultParagraphFont"/>
          <w:rFonts w:eastAsia="Cambria" w:cs="Cambria" w:ascii="Cambria" w:hAnsi="Cambria"/>
        </w:rPr>
        <w:t>Γ</w:t>
      </w:r>
      <w:r>
        <w:rPr>
          <w:rStyle w:val="DefaultParagraphFont"/>
          <w:rFonts w:eastAsia="Cambria" w:cs="Cambria" w:ascii="Cambria" w:hAnsi="Cambria"/>
          <w:i/>
          <w:position w:val="-1"/>
          <w:sz w:val="13"/>
        </w:rPr>
        <w:t>r</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w:t>
      </w:r>
      <w:r>
        <w:rPr/>
        <w:t xml:space="preserve">. Слово </w:t>
      </w:r>
      <w:r>
        <w:rPr>
          <w:rStyle w:val="DefaultParagraphFont"/>
          <w:rFonts w:eastAsia="Cambria" w:cs="Cambria" w:ascii="Cambria" w:hAnsi="Cambria"/>
          <w:i/>
        </w:rPr>
        <w:t>u</w:t>
      </w:r>
      <w:r>
        <w:rPr>
          <w:rStyle w:val="DefaultParagraphFont"/>
          <w:rFonts w:eastAsia="Cambria" w:cs="Cambria" w:ascii="Cambria" w:hAnsi="Cambria"/>
          <w:sz w:val="14"/>
        </w:rPr>
        <w:t>∗∗</w:t>
      </w:r>
      <w:r>
        <w:rPr/>
        <w:t xml:space="preserve">, минимизирующее случайность последовательности </w:t>
      </w:r>
      <w:r>
        <w:rPr>
          <w:rStyle w:val="DefaultParagraphFont"/>
          <w:rFonts w:eastAsia="Cambria" w:cs="Cambria" w:ascii="Cambria" w:hAnsi="Cambria"/>
        </w:rPr>
        <w:t>Γ</w:t>
      </w:r>
      <w:r>
        <w:rPr>
          <w:rStyle w:val="DefaultParagraphFont"/>
          <w:rFonts w:eastAsia="Cambria" w:cs="Cambria" w:ascii="Cambria" w:hAnsi="Cambria"/>
          <w:i/>
          <w:position w:val="-1"/>
          <w:sz w:val="13"/>
        </w:rPr>
        <w:t>r</w:t>
      </w:r>
      <w:r>
        <w:rPr>
          <w:rStyle w:val="DefaultParagraphFont"/>
          <w:rFonts w:eastAsia="Cambria" w:cs="Cambria" w:ascii="Cambria" w:hAnsi="Cambria"/>
          <w:position w:val="-1"/>
          <w:sz w:val="13"/>
        </w:rPr>
        <w:t>−</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 xml:space="preserve">) </w:t>
      </w:r>
      <w:r>
        <w:rPr/>
        <w:t xml:space="preserve">и будет значением ключа </w:t>
      </w:r>
      <w:r>
        <w:rPr>
          <w:rStyle w:val="DefaultParagraphFont"/>
          <w:rFonts w:eastAsia="Cambria" w:cs="Cambria" w:ascii="Cambria" w:hAnsi="Cambria"/>
        </w:rPr>
        <w:t>(</w:t>
      </w:r>
      <w:r>
        <w:rPr>
          <w:rStyle w:val="DefaultParagraphFont"/>
          <w:rFonts w:eastAsia="Cambria" w:cs="Cambria" w:ascii="Cambria" w:hAnsi="Cambria"/>
          <w:i/>
        </w:rPr>
        <w:t>r</w:t>
      </w:r>
      <w:r>
        <w:rPr>
          <w:rStyle w:val="DefaultParagraphFont"/>
          <w:rFonts w:eastAsia="Cambria" w:cs="Cambria" w:ascii="Cambria" w:hAnsi="Cambria"/>
        </w:rPr>
        <w:t>−1)</w:t>
      </w:r>
      <w:r>
        <w:rPr/>
        <w:t xml:space="preserve">-го раунда. Отметим, что на этом этапе количество операций дешифрования пропорционально </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i/>
          <w:position w:val="4"/>
          <w:sz w:val="9"/>
          <w:sz w:val="14"/>
        </w:rPr>
        <w:t>r</w:t>
      </w:r>
      <w:r>
        <w:rPr>
          <w:rStyle w:val="DefaultParagraphFont"/>
          <w:rFonts w:eastAsia="Cambria" w:cs="Cambria" w:ascii="Cambria" w:hAnsi="Cambria"/>
          <w:position w:val="4"/>
          <w:sz w:val="9"/>
          <w:sz w:val="14"/>
        </w:rPr>
        <w:t>−1</w:t>
      </w:r>
      <w:r>
        <w:rPr>
          <w:rStyle w:val="DefaultParagraphFont"/>
          <w:rFonts w:eastAsia="Cambria" w:cs="Cambria" w:ascii="Cambria" w:hAnsi="Cambria"/>
          <w:sz w:val="14"/>
        </w:rPr>
        <w:t>|</w:t>
      </w:r>
      <w:r>
        <w:rPr>
          <w:rStyle w:val="DefaultParagraphFont"/>
          <w:rFonts w:eastAsia="Cambria" w:cs="Cambria" w:ascii="Cambria" w:hAnsi="Cambria"/>
          <w:i/>
        </w:rPr>
        <w:t>m</w:t>
      </w:r>
      <w:r>
        <w:rPr>
          <w:rStyle w:val="DefaultParagraphFont"/>
          <w:rFonts w:eastAsia="Cambria" w:cs="Cambria" w:ascii="Cambria" w:hAnsi="Cambria"/>
          <w:i/>
          <w:position w:val="-1"/>
          <w:sz w:val="13"/>
        </w:rPr>
        <w:t>r</w:t>
      </w:r>
      <w:r>
        <w:rPr>
          <w:rStyle w:val="DefaultParagraphFont"/>
          <w:rFonts w:eastAsia="Cambria" w:cs="Cambria" w:ascii="Cambria" w:hAnsi="Cambria"/>
          <w:sz w:val="14"/>
        </w:rPr>
        <w:t>−1</w:t>
      </w:r>
      <w:r>
        <w:rPr/>
        <w:t>.</w:t>
      </w:r>
    </w:p>
    <w:p>
      <w:pPr>
        <w:pStyle w:val="Normal1"/>
        <w:spacing w:before="0" w:after="32"/>
        <w:ind w:left="12" w:right="6" w:firstLine="397"/>
        <w:rPr/>
      </w:pPr>
      <w:r>
        <w:rPr/>
        <w:t xml:space="preserve">Повторяя описанные вычисления последовательно, мы найдем значения ключей раундов </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position w:val="-1"/>
          <w:sz w:val="13"/>
        </w:rPr>
        <w:t>−</w:t>
      </w:r>
      <w:r>
        <w:rPr>
          <w:rStyle w:val="DefaultParagraphFont"/>
          <w:rFonts w:eastAsia="Cambria" w:cs="Cambria" w:ascii="Cambria" w:hAnsi="Cambria"/>
          <w:sz w:val="14"/>
        </w:rPr>
        <w:t>1</w:t>
      </w:r>
      <w:r>
        <w:rPr/>
        <w:t xml:space="preserve">, </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position w:val="-1"/>
          <w:sz w:val="13"/>
        </w:rPr>
        <w:t>−</w:t>
      </w:r>
      <w:r>
        <w:rPr>
          <w:rStyle w:val="DefaultParagraphFont"/>
          <w:rFonts w:eastAsia="Cambria" w:cs="Cambria" w:ascii="Cambria" w:hAnsi="Cambria"/>
          <w:sz w:val="14"/>
        </w:rPr>
        <w:t>2</w:t>
      </w:r>
      <w:r>
        <w:rPr/>
        <w:t xml:space="preserve">, </w:t>
      </w:r>
      <w:r>
        <w:rPr>
          <w:rStyle w:val="DefaultParagraphFont"/>
          <w:rFonts w:eastAsia="Cambria" w:cs="Cambria" w:ascii="Cambria" w:hAnsi="Cambria"/>
          <w:i/>
        </w:rPr>
        <w:t>k</w:t>
      </w:r>
      <w:r>
        <w:rPr>
          <w:rStyle w:val="DefaultParagraphFont"/>
          <w:rFonts w:eastAsia="Cambria" w:cs="Cambria" w:ascii="Cambria" w:hAnsi="Cambria"/>
          <w:i/>
          <w:position w:val="-1"/>
          <w:sz w:val="13"/>
        </w:rPr>
        <w:t>r</w:t>
      </w:r>
      <w:r>
        <w:rPr>
          <w:rStyle w:val="DefaultParagraphFont"/>
          <w:rFonts w:eastAsia="Cambria" w:cs="Cambria" w:ascii="Cambria" w:hAnsi="Cambria"/>
          <w:position w:val="-1"/>
          <w:sz w:val="13"/>
        </w:rPr>
        <w:t>−</w:t>
      </w:r>
      <w:r>
        <w:rPr>
          <w:rStyle w:val="DefaultParagraphFont"/>
          <w:rFonts w:eastAsia="Cambria" w:cs="Cambria" w:ascii="Cambria" w:hAnsi="Cambria"/>
          <w:sz w:val="14"/>
        </w:rPr>
        <w:t>3</w:t>
      </w:r>
      <w:r>
        <w:rPr/>
        <w:t xml:space="preserve">, ...,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Суммарное количество операций при нахождении всех ключей раундов пропорционально </w:t>
      </w:r>
      <w:r>
        <w:rPr>
          <w:rStyle w:val="DefaultParagraphFont"/>
          <w:rFonts w:eastAsia="Cambria" w:cs="Cambria" w:ascii="Cambria" w:hAnsi="Cambria"/>
        </w:rPr>
        <w:t>P</w:t>
      </w:r>
      <w:r>
        <w:rPr>
          <w:rStyle w:val="DefaultParagraphFont"/>
          <w:rFonts w:eastAsia="Cambria" w:cs="Cambria" w:ascii="Cambria" w:hAnsi="Cambria"/>
          <w:i/>
          <w:position w:val="6"/>
          <w:sz w:val="13"/>
        </w:rPr>
        <w:t>r</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i/>
          <w:position w:val="4"/>
          <w:sz w:val="9"/>
          <w:sz w:val="14"/>
        </w:rPr>
        <w:t>i</w:t>
      </w:r>
      <w:r>
        <w:rPr>
          <w:rStyle w:val="DefaultParagraphFont"/>
          <w:rFonts w:eastAsia="Cambria" w:cs="Cambria" w:ascii="Cambria" w:hAnsi="Cambria"/>
          <w:sz w:val="14"/>
        </w:rPr>
        <w:t>|</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i </w:t>
      </w:r>
      <w:r>
        <w:rPr/>
        <w:t>или в типичном случае, когда длины ключей раундов равны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i/>
          <w:position w:val="-1"/>
          <w:sz w:val="13"/>
        </w:rPr>
        <w:t>i</w:t>
      </w:r>
      <w:r>
        <w:rPr>
          <w:rStyle w:val="DefaultParagraphFont"/>
          <w:rFonts w:eastAsia="Cambria" w:cs="Cambria" w:ascii="Cambria" w:hAnsi="Cambria"/>
        </w:rPr>
        <w:t>| = |</w:t>
      </w:r>
      <w:r>
        <w:rPr>
          <w:rStyle w:val="DefaultParagraphFont"/>
          <w:rFonts w:eastAsia="Cambria" w:cs="Cambria" w:ascii="Cambria" w:hAnsi="Cambria"/>
          <w:i/>
        </w:rPr>
        <w:t>k</w:t>
      </w:r>
      <w:r>
        <w:rPr>
          <w:rStyle w:val="DefaultParagraphFont"/>
          <w:rFonts w:eastAsia="Cambria" w:cs="Cambria" w:ascii="Cambria" w:hAnsi="Cambria"/>
        </w:rPr>
        <w:t>|</w:t>
      </w:r>
      <w:r>
        <w:rPr/>
        <w:t xml:space="preserve">), количество операций пропорционально величине </w:t>
      </w:r>
      <w:r>
        <w:rPr>
          <w:rStyle w:val="DefaultParagraphFont"/>
          <w:rFonts w:eastAsia="Cambria" w:cs="Cambria" w:ascii="Cambria" w:hAnsi="Cambria"/>
          <w:i/>
        </w:rPr>
        <w:t>rm</w:t>
      </w:r>
      <w:r>
        <w:rPr>
          <w:rStyle w:val="DefaultParagraphFont"/>
          <w:rFonts w:eastAsia="Cambria" w:cs="Cambria" w:ascii="Cambria" w:hAnsi="Cambria"/>
          <w:i/>
          <w:position w:val="-1"/>
          <w:sz w:val="13"/>
        </w:rPr>
        <w:t>max</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sz w:val="14"/>
        </w:rPr>
        <w:t>|</w:t>
      </w:r>
      <w:r>
        <w:rPr/>
        <w:t xml:space="preserve">, тогда как для прямого перебора это величина порядка </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sz w:val="14"/>
        </w:rPr>
        <w:t xml:space="preserve">| </w:t>
      </w:r>
      <w:r>
        <w:rPr/>
        <w:t xml:space="preserve">(где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max </w:t>
      </w:r>
      <w:r>
        <w:rPr>
          <w:rStyle w:val="DefaultParagraphFont"/>
          <w:rFonts w:eastAsia="Cambria" w:cs="Cambria" w:ascii="Cambria" w:hAnsi="Cambria"/>
        </w:rPr>
        <w:t>= max</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=1</w:t>
      </w:r>
      <w:r>
        <w:rPr>
          <w:rStyle w:val="DefaultParagraphFont"/>
          <w:rFonts w:eastAsia="Cambria" w:cs="Cambria" w:ascii="Cambria" w:hAnsi="Cambria"/>
          <w:i/>
          <w:position w:val="-1"/>
          <w:sz w:val="13"/>
        </w:rPr>
        <w:t xml:space="preserve">,...,r </w:t>
      </w:r>
      <w:r>
        <w:rPr>
          <w:rStyle w:val="DefaultParagraphFont"/>
          <w:rFonts w:eastAsia="Cambria" w:cs="Cambria" w:ascii="Cambria" w:hAnsi="Cambria"/>
          <w:i/>
        </w:rPr>
        <w:t>m</w:t>
      </w:r>
      <w:r>
        <w:rPr>
          <w:rStyle w:val="DefaultParagraphFont"/>
          <w:rFonts w:eastAsia="Cambria" w:cs="Cambria" w:ascii="Cambria" w:hAnsi="Cambria"/>
          <w:i/>
          <w:position w:val="-1"/>
          <w:sz w:val="13"/>
        </w:rPr>
        <w:t xml:space="preserve">i </w:t>
      </w:r>
      <w:r>
        <w:rPr/>
        <w:t xml:space="preserve">и </w:t>
      </w:r>
      <w:r>
        <w:rPr>
          <w:rStyle w:val="DefaultParagraphFont"/>
          <w:rFonts w:eastAsia="Cambria" w:cs="Cambria" w:ascii="Cambria" w:hAnsi="Cambria"/>
          <w:i/>
        </w:rPr>
        <w:t xml:space="preserve">K </w:t>
      </w:r>
      <w:r>
        <w:rPr/>
        <w:t xml:space="preserve">— ключ шифра). Эта разница в показателях степени и определяет область применимости предлагаемой атаки: если </w:t>
      </w:r>
      <w:r>
        <w:rPr>
          <w:rStyle w:val="DefaultParagraphFont"/>
          <w:rFonts w:eastAsia="Cambria" w:cs="Cambria" w:ascii="Cambria" w:hAnsi="Cambria"/>
          <w:i/>
        </w:rPr>
        <w:t>rm</w:t>
      </w:r>
      <w:r>
        <w:rPr>
          <w:rStyle w:val="DefaultParagraphFont"/>
          <w:rFonts w:eastAsia="Cambria" w:cs="Cambria" w:ascii="Cambria" w:hAnsi="Cambria"/>
          <w:i/>
          <w:position w:val="-1"/>
          <w:sz w:val="13"/>
        </w:rPr>
        <w:t xml:space="preserve">max </w:t>
      </w:r>
      <w:r>
        <w:rPr/>
        <w:t xml:space="preserve">меньше </w:t>
      </w:r>
      <w:r>
        <w:rPr>
          <w:rStyle w:val="DefaultParagraphFont"/>
          <w:rFonts w:eastAsia="Cambria" w:cs="Cambria" w:ascii="Cambria" w:hAnsi="Cambria"/>
        </w:rPr>
        <w:t>2</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sz w:val="14"/>
        </w:rPr>
        <w:t>|</w:t>
      </w:r>
      <w:r>
        <w:rPr/>
        <w:t>, то количество операций у предлагаемого метода меньше, чем у полного перебора ключей.</w:t>
      </w:r>
    </w:p>
    <w:p>
      <w:pPr>
        <w:pStyle w:val="Normal1"/>
        <w:ind w:left="12" w:right="6" w:firstLine="397"/>
        <w:rPr/>
      </w:pPr>
      <w:r>
        <w:rPr/>
        <w:t>Теперь обсудим возможные модификации, параметры и варианты описанного метода. Мы описали идею метода в «чистом» виде, а здесь остановимся на возможных вариантах его реализации.</w:t>
      </w:r>
    </w:p>
    <w:p>
      <w:pPr>
        <w:pStyle w:val="Normal1"/>
        <w:ind w:left="12" w:right="6" w:firstLine="397"/>
        <w:rPr/>
      </w:pPr>
      <w:r>
        <w:rPr/>
        <w:t xml:space="preserve">Во-первых, мера случайности </w:t>
      </w:r>
      <w:r>
        <w:rPr>
          <w:rStyle w:val="DefaultParagraphFont"/>
          <w:rFonts w:eastAsia="Cambria" w:cs="Cambria" w:ascii="Cambria" w:hAnsi="Cambria"/>
          <w:i/>
        </w:rPr>
        <w:t>γ</w:t>
      </w:r>
      <w:r>
        <w:rPr>
          <w:rStyle w:val="DefaultParagraphFont"/>
          <w:rFonts w:eastAsia="Cambria" w:cs="Cambria" w:ascii="Cambria" w:hAnsi="Cambria"/>
        </w:rPr>
        <w:t xml:space="preserve">(·) </w:t>
      </w:r>
      <w:r>
        <w:rPr/>
        <w:t>является параметром метода, причем можно использовать не только различные меры для разных шифров, но и для разных раундов. Как указано выше, любой статистический тест, который применим для проверки основной гипотезы (</w:t>
      </w:r>
      <w:r>
        <w:rPr>
          <w:rStyle w:val="DefaultParagraphFont"/>
          <w:rFonts w:eastAsia="Cambria" w:cs="Cambria" w:ascii="Cambria" w:hAnsi="Cambria"/>
          <w:i/>
        </w:rPr>
        <w:t>H</w:t>
      </w:r>
      <w:r>
        <w:rPr>
          <w:rStyle w:val="DefaultParagraphFont"/>
          <w:rFonts w:eastAsia="Cambria" w:cs="Cambria" w:ascii="Cambria" w:hAnsi="Cambria"/>
          <w:position w:val="-1"/>
          <w:sz w:val="13"/>
        </w:rPr>
        <w:t>0</w:t>
      </w:r>
      <w:r>
        <w:rPr/>
        <w:t xml:space="preserve">) о том, что двоичная последовательность порождается бернуллиевским источником с равными вероятностями для нуля и единицы, против альтернативной гипотезы </w:t>
      </w:r>
      <w:r>
        <w:rPr>
          <w:rStyle w:val="DefaultParagraphFont"/>
          <w:rFonts w:eastAsia="Cambria" w:cs="Cambria" w:ascii="Cambria" w:hAnsi="Cambria"/>
          <w:i/>
        </w:rPr>
        <w:t>H</w:t>
      </w:r>
      <w:r>
        <w:rPr>
          <w:rStyle w:val="DefaultParagraphFont"/>
          <w:rFonts w:eastAsia="Cambria" w:cs="Cambria" w:ascii="Cambria" w:hAnsi="Cambria"/>
          <w:position w:val="-1"/>
          <w:sz w:val="13"/>
        </w:rPr>
        <w:t>1</w:t>
      </w:r>
      <w:r>
        <w:rPr/>
        <w:t xml:space="preserve">, являющейся отрицанием </w:t>
      </w:r>
      <w:r>
        <w:rPr>
          <w:rStyle w:val="DefaultParagraphFont"/>
          <w:rFonts w:eastAsia="Cambria" w:cs="Cambria" w:ascii="Cambria" w:hAnsi="Cambria"/>
          <w:i/>
        </w:rPr>
        <w:t>H</w:t>
      </w:r>
      <w:r>
        <w:rPr>
          <w:rStyle w:val="DefaultParagraphFont"/>
          <w:rFonts w:eastAsia="Cambria" w:cs="Cambria" w:ascii="Cambria" w:hAnsi="Cambria"/>
          <w:position w:val="-1"/>
          <w:sz w:val="13"/>
        </w:rPr>
        <w:t>0</w:t>
      </w:r>
      <w:r>
        <w:rPr/>
        <w:t xml:space="preserve">, может быть использован для этой цели. При этом </w:t>
      </w:r>
      <w:r>
        <w:rPr>
          <w:rStyle w:val="DefaultParagraphFont"/>
          <w:rFonts w:eastAsia="Cambria" w:cs="Cambria" w:ascii="Cambria" w:hAnsi="Cambria"/>
          <w:i/>
        </w:rPr>
        <w:t>γ</w:t>
      </w:r>
      <w:r>
        <w:rPr>
          <w:rStyle w:val="DefaultParagraphFont"/>
          <w:rFonts w:eastAsia="Cambria" w:cs="Cambria" w:ascii="Cambria" w:hAnsi="Cambria"/>
        </w:rPr>
        <w:t xml:space="preserve">(·) </w:t>
      </w:r>
      <w:r>
        <w:rPr/>
        <w:t xml:space="preserve">может быть равна величине статистики критерия (скажем, величине </w:t>
      </w:r>
      <w:r>
        <w:rPr>
          <w:rStyle w:val="DefaultParagraphFont"/>
          <w:rFonts w:eastAsia="Cambria" w:cs="Cambria" w:ascii="Cambria" w:hAnsi="Cambria"/>
          <w:i/>
        </w:rPr>
        <w:t>x</w:t>
      </w:r>
      <w:r>
        <w:rPr>
          <w:rStyle w:val="DefaultParagraphFont"/>
          <w:rFonts w:eastAsia="Cambria" w:cs="Cambria" w:ascii="Cambria" w:hAnsi="Cambria"/>
          <w:position w:val="6"/>
          <w:sz w:val="13"/>
        </w:rPr>
        <w:t>2</w:t>
      </w:r>
      <w:r>
        <w:rPr/>
        <w:t>, используемой в критерии хи-квадрат; именно такая мера будет использована в нижеприведенных примерах.)</w:t>
      </w:r>
    </w:p>
    <w:p>
      <w:pPr>
        <w:pStyle w:val="Normal1"/>
        <w:ind w:left="12" w:right="6" w:firstLine="397"/>
        <w:rPr/>
      </w:pPr>
      <w:r>
        <w:rPr/>
        <w:t xml:space="preserve">Во-вторых, в отличие от описанного выше варианта, при поиске ключа </w:t>
      </w:r>
      <w:r>
        <w:rPr>
          <w:rStyle w:val="DefaultParagraphFont"/>
          <w:rFonts w:eastAsia="Cambria" w:cs="Cambria" w:ascii="Cambria" w:hAnsi="Cambria"/>
          <w:i/>
        </w:rPr>
        <w:t>j</w:t>
      </w:r>
      <w:r>
        <w:rPr/>
        <w:t xml:space="preserve">-го раунда можно выбирать не один истинный ключ, а несколько «подозрительных» значений </w:t>
      </w:r>
      <w:r>
        <w:rPr>
          <w:rStyle w:val="DefaultParagraphFont"/>
          <w:rFonts w:eastAsia="Cambria" w:cs="Cambria" w:ascii="Cambria" w:hAnsi="Cambria"/>
          <w:i/>
        </w:rPr>
        <w:t>u</w:t>
      </w:r>
      <w:r>
        <w:rPr/>
        <w:t xml:space="preserve">, т.е. таких слов, у которых мера случайности </w:t>
      </w:r>
      <w:r>
        <w:rPr>
          <w:rStyle w:val="DefaultParagraphFont"/>
          <w:rFonts w:eastAsia="Cambria" w:cs="Cambria" w:ascii="Cambria" w:hAnsi="Cambria"/>
          <w:i/>
        </w:rPr>
        <w:t>γ</w:t>
      </w:r>
      <w:r>
        <w:rPr>
          <w:rStyle w:val="DefaultParagraphFont"/>
          <w:rFonts w:eastAsia="Cambria" w:cs="Cambria" w:ascii="Cambria" w:hAnsi="Cambria"/>
        </w:rPr>
        <w:t>(Γ</w:t>
      </w:r>
      <w:r>
        <w:rPr>
          <w:rStyle w:val="DefaultParagraphFont"/>
          <w:rFonts w:eastAsia="Cambria" w:cs="Cambria" w:ascii="Cambria" w:hAnsi="Cambria"/>
          <w:i/>
          <w:position w:val="-1"/>
          <w:sz w:val="13"/>
        </w:rPr>
        <w:t>j</w:t>
      </w:r>
      <w:r>
        <w:rPr>
          <w:rStyle w:val="DefaultParagraphFont"/>
          <w:rFonts w:eastAsia="Cambria" w:cs="Cambria" w:ascii="Cambria" w:hAnsi="Cambria"/>
        </w:rPr>
        <w:t>(</w:t>
      </w:r>
      <w:r>
        <w:rPr>
          <w:rStyle w:val="DefaultParagraphFont"/>
          <w:rFonts w:eastAsia="Cambria" w:cs="Cambria" w:ascii="Cambria" w:hAnsi="Cambria"/>
          <w:i/>
        </w:rPr>
        <w:t>u</w:t>
      </w:r>
      <w:r>
        <w:rPr>
          <w:rStyle w:val="DefaultParagraphFont"/>
          <w:rFonts w:eastAsia="Cambria" w:cs="Cambria" w:ascii="Cambria" w:hAnsi="Cambria"/>
        </w:rPr>
        <w:t xml:space="preserve">)) </w:t>
      </w:r>
      <w:r>
        <w:rPr/>
        <w:t xml:space="preserve">минимальна (среди </w:t>
      </w:r>
      <w:r>
        <w:rPr>
          <w:rStyle w:val="DefaultParagraphFont"/>
          <w:rFonts w:eastAsia="Cambria" w:cs="Cambria" w:ascii="Cambria" w:hAnsi="Cambria"/>
          <w:i/>
        </w:rPr>
        <w:t xml:space="preserve">u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sz w:val="14"/>
        </w:rPr>
        <w:t>|</w:t>
      </w:r>
      <w:r>
        <w:rPr>
          <w:rStyle w:val="DefaultParagraphFont"/>
          <w:rFonts w:eastAsia="Cambria" w:cs="Cambria" w:ascii="Cambria" w:hAnsi="Cambria"/>
          <w:i/>
          <w:position w:val="6"/>
          <w:sz w:val="13"/>
        </w:rPr>
        <w:t>k</w:t>
      </w:r>
      <w:r>
        <w:rPr>
          <w:rStyle w:val="DefaultParagraphFont"/>
          <w:rFonts w:eastAsia="Cambria" w:cs="Cambria" w:ascii="Cambria" w:hAnsi="Cambria"/>
          <w:i/>
          <w:position w:val="4"/>
          <w:sz w:val="9"/>
          <w:sz w:val="14"/>
        </w:rPr>
        <w:t>j</w:t>
      </w:r>
      <w:r>
        <w:rPr>
          <w:rStyle w:val="DefaultParagraphFont"/>
          <w:rFonts w:eastAsia="Cambria" w:cs="Cambria" w:ascii="Cambria" w:hAnsi="Cambria"/>
          <w:sz w:val="14"/>
        </w:rPr>
        <w:t>|</w:t>
      </w:r>
      <w:r>
        <w:rPr>
          <w:rStyle w:val="DefaultParagraphFont"/>
          <w:rFonts w:eastAsia="Cambria" w:cs="Cambria" w:ascii="Cambria" w:hAnsi="Cambria"/>
        </w:rPr>
        <w:t>)</w:t>
      </w:r>
      <w:r>
        <w:rPr/>
        <w:t>). Кроме того, при поиске простых последовательностей и ключей раундов естественно использовать последовательные методы, аналогичные последовательным критериям в математической статистике.</w:t>
      </w:r>
    </w:p>
    <w:p>
      <w:pPr>
        <w:pStyle w:val="Normal1"/>
        <w:ind w:left="12" w:right="6" w:firstLine="397"/>
        <w:rPr/>
      </w:pPr>
      <w:r>
        <w:rPr/>
        <w:t xml:space="preserve">В третьих, начальная «очень неслучайная» последовательность </w:t>
      </w:r>
      <w:r>
        <w:rPr>
          <w:rStyle w:val="DefaultParagraphFont"/>
          <w:rFonts w:eastAsia="Cambria" w:cs="Cambria" w:ascii="Cambria" w:hAnsi="Cambria"/>
          <w:i/>
        </w:rPr>
        <w:t>α</w:t>
      </w:r>
      <w:r>
        <w:rPr>
          <w:rStyle w:val="DefaultParagraphFont"/>
          <w:rFonts w:eastAsia="Cambria" w:cs="Cambria" w:ascii="Cambria" w:hAnsi="Cambria"/>
          <w:position w:val="-1"/>
          <w:sz w:val="13"/>
        </w:rPr>
        <w:t>0</w:t>
      </w:r>
      <w:r>
        <w:rPr/>
        <w:t xml:space="preserve">, </w:t>
      </w:r>
      <w:r>
        <w:rPr>
          <w:rStyle w:val="DefaultParagraphFont"/>
          <w:rFonts w:eastAsia="Cambria" w:cs="Cambria" w:ascii="Cambria" w:hAnsi="Cambria"/>
          <w:i/>
        </w:rPr>
        <w:t>α</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α</w:t>
      </w:r>
      <w:r>
        <w:rPr>
          <w:rStyle w:val="DefaultParagraphFont"/>
          <w:rFonts w:eastAsia="Cambria" w:cs="Cambria" w:ascii="Cambria" w:hAnsi="Cambria"/>
          <w:position w:val="-1"/>
          <w:sz w:val="13"/>
        </w:rPr>
        <w:t>2</w:t>
      </w:r>
      <w:r>
        <w:rPr/>
        <w:t xml:space="preserve">, ..., </w:t>
      </w:r>
      <w:r>
        <w:rPr>
          <w:rStyle w:val="DefaultParagraphFont"/>
          <w:rFonts w:eastAsia="Cambria" w:cs="Cambria" w:ascii="Cambria" w:hAnsi="Cambria"/>
          <w:i/>
        </w:rPr>
        <w:t>α</w:t>
      </w:r>
      <w:r>
        <w:rPr>
          <w:rStyle w:val="DefaultParagraphFont"/>
          <w:rFonts w:eastAsia="Cambria" w:cs="Cambria" w:ascii="Cambria" w:hAnsi="Cambria"/>
          <w:i/>
          <w:position w:val="-1"/>
          <w:sz w:val="13"/>
        </w:rPr>
        <w:t>m</w:t>
      </w:r>
      <w:r>
        <w:rPr>
          <w:rStyle w:val="DefaultParagraphFont"/>
          <w:rFonts w:eastAsia="Cambria" w:cs="Cambria" w:ascii="Cambria" w:hAnsi="Cambria"/>
          <w:i/>
          <w:position w:val="-1"/>
          <w:sz w:val="10"/>
          <w:sz w:val="15"/>
        </w:rPr>
        <w:t xml:space="preserve">r </w:t>
      </w:r>
      <w:r>
        <w:rPr/>
        <w:t>может выбираться различными способами. Например, кажется разумным выбирать последовательность, в которой соседние слова (</w:t>
      </w:r>
      <w:r>
        <w:rPr>
          <w:rStyle w:val="DefaultParagraphFont"/>
          <w:rFonts w:eastAsia="Cambria" w:cs="Cambria" w:ascii="Cambria" w:hAnsi="Cambria"/>
          <w:i/>
        </w:rPr>
        <w:t>α</w:t>
      </w:r>
      <w:r>
        <w:rPr>
          <w:rStyle w:val="DefaultParagraphFont"/>
          <w:rFonts w:eastAsia="Cambria" w:cs="Cambria" w:ascii="Cambria" w:hAnsi="Cambria"/>
          <w:i/>
          <w:position w:val="-1"/>
          <w:sz w:val="13"/>
        </w:rPr>
        <w:t>i</w:t>
      </w:r>
      <w:r>
        <w:rPr>
          <w:rStyle w:val="DefaultParagraphFont"/>
          <w:rFonts w:eastAsia="Cambria" w:cs="Cambria" w:ascii="Cambria" w:hAnsi="Cambria"/>
          <w:i/>
        </w:rPr>
        <w:t>,α</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+1</w:t>
      </w:r>
      <w:r>
        <w:rPr/>
        <w:t xml:space="preserve">) не только содержат много одинаковых символов, но и отличаются только одним знаком (так называемый код Грея). Наконец, часть двоичных символов в словах последовательности </w:t>
      </w:r>
      <w:r>
        <w:rPr>
          <w:rStyle w:val="DefaultParagraphFont"/>
          <w:rFonts w:eastAsia="Cambria" w:cs="Cambria" w:ascii="Cambria" w:hAnsi="Cambria"/>
          <w:i/>
        </w:rPr>
        <w:t>α</w:t>
      </w:r>
      <w:r>
        <w:rPr>
          <w:rStyle w:val="DefaultParagraphFont"/>
          <w:rFonts w:eastAsia="Cambria" w:cs="Cambria" w:ascii="Cambria" w:hAnsi="Cambria"/>
          <w:position w:val="-1"/>
          <w:sz w:val="13"/>
        </w:rPr>
        <w:t>0</w:t>
      </w:r>
      <w:r>
        <w:rPr/>
        <w:t xml:space="preserve">, </w:t>
      </w:r>
      <w:r>
        <w:rPr>
          <w:rStyle w:val="DefaultParagraphFont"/>
          <w:rFonts w:eastAsia="Cambria" w:cs="Cambria" w:ascii="Cambria" w:hAnsi="Cambria"/>
          <w:i/>
        </w:rPr>
        <w:t>α</w:t>
      </w:r>
      <w:r>
        <w:rPr>
          <w:rStyle w:val="DefaultParagraphFont"/>
          <w:rFonts w:eastAsia="Cambria" w:cs="Cambria" w:ascii="Cambria" w:hAnsi="Cambria"/>
          <w:position w:val="-1"/>
          <w:sz w:val="13"/>
        </w:rPr>
        <w:t>1</w:t>
      </w:r>
      <w:r>
        <w:rPr/>
        <w:t xml:space="preserve">, </w:t>
      </w:r>
      <w:r>
        <w:rPr>
          <w:rStyle w:val="DefaultParagraphFont"/>
          <w:rFonts w:eastAsia="Cambria" w:cs="Cambria" w:ascii="Cambria" w:hAnsi="Cambria"/>
          <w:i/>
        </w:rPr>
        <w:t>α</w:t>
      </w:r>
      <w:r>
        <w:rPr>
          <w:rStyle w:val="DefaultParagraphFont"/>
          <w:rFonts w:eastAsia="Cambria" w:cs="Cambria" w:ascii="Cambria" w:hAnsi="Cambria"/>
          <w:position w:val="-1"/>
          <w:sz w:val="13"/>
        </w:rPr>
        <w:t>2</w:t>
      </w:r>
      <w:r>
        <w:rPr/>
        <w:t xml:space="preserve">, ..., </w:t>
      </w:r>
      <w:r>
        <w:rPr>
          <w:rStyle w:val="DefaultParagraphFont"/>
          <w:rFonts w:eastAsia="Cambria" w:cs="Cambria" w:ascii="Cambria" w:hAnsi="Cambria"/>
          <w:i/>
        </w:rPr>
        <w:t>α</w:t>
      </w:r>
      <w:r>
        <w:rPr>
          <w:rStyle w:val="DefaultParagraphFont"/>
          <w:rFonts w:eastAsia="Cambria" w:cs="Cambria" w:ascii="Cambria" w:hAnsi="Cambria"/>
          <w:i/>
          <w:position w:val="-1"/>
          <w:sz w:val="13"/>
        </w:rPr>
        <w:t>m</w:t>
      </w:r>
      <w:r>
        <w:rPr>
          <w:rStyle w:val="DefaultParagraphFont"/>
          <w:rFonts w:eastAsia="Cambria" w:cs="Cambria" w:ascii="Cambria" w:hAnsi="Cambria"/>
          <w:i/>
          <w:position w:val="-1"/>
          <w:sz w:val="10"/>
          <w:sz w:val="15"/>
        </w:rPr>
        <w:t xml:space="preserve">r </w:t>
      </w:r>
      <w:r>
        <w:rPr/>
        <w:t>могут выбираться случайно, а оставшиеся полагаться равными нулю и т.д.</w:t>
      </w:r>
    </w:p>
    <w:p>
      <w:pPr>
        <w:pStyle w:val="Normal1"/>
        <w:spacing w:before="0" w:after="306"/>
        <w:ind w:left="12" w:right="6" w:firstLine="397"/>
        <w:rPr/>
      </w:pPr>
      <w:r>
        <w:rPr/>
        <w:t xml:space="preserve">Последняя модификация связана с тем фактом, что у многих современных шифров при большом числе раундов даже «очень» неслучайная последовательность после шифрования статистически не отличима от случайной (при использовании известных статистических тестов и при приемлемом времени вычислений). Пусть, например, шифр использует </w:t>
      </w:r>
      <w:r>
        <w:rPr>
          <w:rStyle w:val="DefaultParagraphFont"/>
          <w:rFonts w:eastAsia="Cambria" w:cs="Cambria" w:ascii="Cambria" w:hAnsi="Cambria"/>
          <w:i/>
        </w:rPr>
        <w:t xml:space="preserve">r </w:t>
      </w:r>
      <w:r>
        <w:rPr/>
        <w:t xml:space="preserve">раундов и для некоторой «простой» начальной последовательности </w:t>
      </w:r>
      <w:r>
        <w:rPr>
          <w:rStyle w:val="DefaultParagraphFont"/>
          <w:rFonts w:eastAsia="Cambria" w:cs="Cambria" w:ascii="Cambria" w:hAnsi="Cambria"/>
          <w:i/>
        </w:rPr>
        <w:t>α</w:t>
      </w:r>
      <w:r>
        <w:rPr>
          <w:rStyle w:val="DefaultParagraphFont"/>
          <w:rFonts w:eastAsia="Cambria" w:cs="Cambria" w:ascii="Cambria" w:hAnsi="Cambria"/>
          <w:position w:val="6"/>
          <w:sz w:val="13"/>
        </w:rPr>
        <w:t xml:space="preserve">0 </w:t>
      </w:r>
      <w:r>
        <w:rPr>
          <w:rStyle w:val="DefaultParagraphFont"/>
          <w:rFonts w:eastAsia="Cambria" w:cs="Cambria" w:ascii="Cambria" w:hAnsi="Cambria"/>
        </w:rPr>
        <w:t xml:space="preserve">= </w:t>
      </w:r>
      <w:r>
        <w:rPr>
          <w:rStyle w:val="DefaultParagraphFont"/>
          <w:rFonts w:eastAsia="Cambria" w:cs="Cambria" w:ascii="Cambria" w:hAnsi="Cambria"/>
          <w:i/>
        </w:rPr>
        <w:t>α</w:t>
      </w:r>
      <w:r>
        <w:rPr>
          <w:rStyle w:val="DefaultParagraphFont"/>
          <w:rFonts w:eastAsia="Cambria" w:cs="Cambria" w:ascii="Cambria" w:hAnsi="Cambria"/>
          <w:position w:val="-1"/>
          <w:sz w:val="13"/>
        </w:rPr>
        <w:t>0</w:t>
      </w:r>
      <w:r>
        <w:rPr>
          <w:rStyle w:val="DefaultParagraphFont"/>
          <w:rFonts w:eastAsia="Cambria" w:cs="Cambria" w:ascii="Cambria" w:hAnsi="Cambria"/>
          <w:position w:val="6"/>
          <w:sz w:val="13"/>
        </w:rPr>
        <w:t>0</w:t>
      </w:r>
      <w:r>
        <w:rPr>
          <w:rStyle w:val="DefaultParagraphFont"/>
          <w:rFonts w:eastAsia="Cambria" w:cs="Cambria" w:ascii="Cambria" w:hAnsi="Cambria"/>
          <w:i/>
        </w:rPr>
        <w:t>, α</w:t>
      </w:r>
      <w:r>
        <w:rPr>
          <w:rStyle w:val="DefaultParagraphFont"/>
          <w:rFonts w:eastAsia="Cambria" w:cs="Cambria" w:ascii="Cambria" w:hAnsi="Cambria"/>
          <w:position w:val="-1"/>
          <w:sz w:val="13"/>
        </w:rPr>
        <w:t>1</w:t>
      </w:r>
      <w:r>
        <w:rPr>
          <w:rStyle w:val="DefaultParagraphFont"/>
          <w:rFonts w:eastAsia="Cambria" w:cs="Cambria" w:ascii="Cambria" w:hAnsi="Cambria"/>
          <w:position w:val="6"/>
          <w:sz w:val="13"/>
        </w:rPr>
        <w:t>0</w:t>
      </w:r>
      <w:r>
        <w:rPr>
          <w:rStyle w:val="DefaultParagraphFont"/>
          <w:rFonts w:eastAsia="Cambria" w:cs="Cambria" w:ascii="Cambria" w:hAnsi="Cambria"/>
          <w:i/>
        </w:rPr>
        <w:t>, α</w:t>
      </w:r>
      <w:r>
        <w:rPr>
          <w:rStyle w:val="DefaultParagraphFont"/>
          <w:rFonts w:eastAsia="Cambria" w:cs="Cambria" w:ascii="Cambria" w:hAnsi="Cambria"/>
          <w:position w:val="-1"/>
          <w:sz w:val="13"/>
        </w:rPr>
        <w:t>2</w:t>
      </w:r>
      <w:r>
        <w:rPr>
          <w:rStyle w:val="DefaultParagraphFont"/>
          <w:rFonts w:eastAsia="Cambria" w:cs="Cambria" w:ascii="Cambria" w:hAnsi="Cambria"/>
          <w:position w:val="6"/>
          <w:sz w:val="13"/>
        </w:rPr>
        <w:t>0</w:t>
      </w:r>
      <w:r>
        <w:rPr>
          <w:rStyle w:val="DefaultParagraphFont"/>
          <w:rFonts w:eastAsia="Cambria" w:cs="Cambria" w:ascii="Cambria" w:hAnsi="Cambria"/>
          <w:i/>
        </w:rPr>
        <w:t>,..., α</w:t>
      </w:r>
      <w:r>
        <w:rPr>
          <w:rStyle w:val="DefaultParagraphFont"/>
          <w:rFonts w:eastAsia="Cambria" w:cs="Cambria" w:ascii="Cambria" w:hAnsi="Cambria"/>
          <w:i/>
          <w:position w:val="-1"/>
          <w:sz w:val="13"/>
        </w:rPr>
        <w:t>m</w:t>
      </w:r>
      <w:r>
        <w:rPr>
          <w:rStyle w:val="DefaultParagraphFont"/>
          <w:rFonts w:eastAsia="Cambria" w:cs="Cambria" w:ascii="Cambria" w:hAnsi="Cambria"/>
          <w:position w:val="6"/>
          <w:sz w:val="13"/>
        </w:rPr>
        <w:t xml:space="preserve">0 </w:t>
      </w:r>
      <w:r>
        <w:rPr/>
        <w:t>последовательности</w:t>
      </w:r>
    </w:p>
    <w:p>
      <w:pPr>
        <w:pStyle w:val="Normal1"/>
        <w:spacing w:lineRule="auto" w:line="403" w:before="0" w:after="0"/>
        <w:ind w:left="760" w:right="352" w:hanging="10"/>
        <w:jc w:val="center"/>
        <w:rPr/>
      </w:pPr>
      <w:r>
        <w:rPr>
          <w:rStyle w:val="DefaultParagraphFont"/>
          <w:rFonts w:eastAsia="Cambria" w:cs="Cambria" w:ascii="Cambria" w:hAnsi="Cambria"/>
          <w:i/>
        </w:rPr>
        <w:t>α</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sz w:val="14"/>
        </w:rPr>
        <w:t>00</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 E</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sz w:val="14"/>
        </w:rPr>
        <w:t>10</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 E</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sz w:val="14"/>
        </w:rPr>
        <w:t>20</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 E</w:t>
      </w:r>
      <w:r>
        <w:rPr>
          <w:rStyle w:val="DefaultParagraphFont"/>
          <w:rFonts w:eastAsia="Cambria" w:cs="Cambria" w:ascii="Cambria" w:hAnsi="Cambria"/>
          <w:sz w:val="14"/>
        </w:rPr>
        <w:t>1</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i/>
          <w:sz w:val="14"/>
        </w:rPr>
        <w:t>m</w:t>
      </w:r>
      <w:r>
        <w:rPr>
          <w:rStyle w:val="DefaultParagraphFont"/>
          <w:rFonts w:eastAsia="Cambria" w:cs="Cambria" w:ascii="Cambria" w:hAnsi="Cambria"/>
          <w:sz w:val="14"/>
        </w:rPr>
        <w:t xml:space="preserve">0 </w:t>
      </w:r>
      <w:r>
        <w:rPr>
          <w:rStyle w:val="DefaultParagraphFont"/>
          <w:rFonts w:eastAsia="Cambria" w:cs="Cambria" w:ascii="Cambria" w:hAnsi="Cambria"/>
          <w:i/>
        </w:rPr>
        <w:t>,k</w:t>
      </w:r>
      <w:r>
        <w:rPr>
          <w:rStyle w:val="DefaultParagraphFont"/>
          <w:rFonts w:eastAsia="Cambria" w:cs="Cambria" w:ascii="Cambria" w:hAnsi="Cambria"/>
          <w:sz w:val="14"/>
        </w:rPr>
        <w:t>1</w:t>
      </w:r>
      <w:r>
        <w:rPr>
          <w:rStyle w:val="DefaultParagraphFont"/>
          <w:rFonts w:eastAsia="Cambria" w:cs="Cambria" w:ascii="Cambria" w:hAnsi="Cambria"/>
        </w:rPr>
        <w:t xml:space="preserve">) </w:t>
      </w:r>
      <w:r>
        <w:rPr>
          <w:rStyle w:val="DefaultParagraphFont"/>
          <w:rFonts w:eastAsia="Cambria" w:cs="Cambria" w:ascii="Cambria" w:hAnsi="Cambria"/>
          <w:i/>
        </w:rPr>
        <w:t>α</w:t>
      </w:r>
      <w:r>
        <w:rPr>
          <w:rStyle w:val="DefaultParagraphFont"/>
          <w:rFonts w:eastAsia="Cambria" w:cs="Cambria" w:ascii="Cambria" w:hAnsi="Cambria"/>
          <w:sz w:val="14"/>
        </w:rPr>
        <w:t xml:space="preserve">2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sz w:val="14"/>
        </w:rPr>
        <w:t>2</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sz w:val="14"/>
        </w:rPr>
        <w:t>01</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rPr>
        <w:t>)</w:t>
      </w:r>
      <w:r>
        <w:rPr>
          <w:rStyle w:val="DefaultParagraphFont"/>
          <w:rFonts w:eastAsia="Cambria" w:cs="Cambria" w:ascii="Cambria" w:hAnsi="Cambria"/>
          <w:i/>
        </w:rPr>
        <w:t>, E</w:t>
      </w:r>
      <w:r>
        <w:rPr>
          <w:rStyle w:val="DefaultParagraphFont"/>
          <w:rFonts w:eastAsia="Cambria" w:cs="Cambria" w:ascii="Cambria" w:hAnsi="Cambria"/>
          <w:sz w:val="14"/>
        </w:rPr>
        <w:t>2</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sz w:val="14"/>
        </w:rPr>
        <w:t>11</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rPr>
        <w:t>)</w:t>
      </w:r>
      <w:r>
        <w:rPr>
          <w:rStyle w:val="DefaultParagraphFont"/>
          <w:rFonts w:eastAsia="Cambria" w:cs="Cambria" w:ascii="Cambria" w:hAnsi="Cambria"/>
          <w:i/>
        </w:rPr>
        <w:t>, E</w:t>
      </w:r>
      <w:r>
        <w:rPr>
          <w:rStyle w:val="DefaultParagraphFont"/>
          <w:rFonts w:eastAsia="Cambria" w:cs="Cambria" w:ascii="Cambria" w:hAnsi="Cambria"/>
          <w:sz w:val="14"/>
        </w:rPr>
        <w:t>2</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sz w:val="14"/>
        </w:rPr>
        <w:t>21</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rPr>
        <w:t>)</w:t>
      </w:r>
      <w:r>
        <w:rPr>
          <w:rStyle w:val="DefaultParagraphFont"/>
          <w:rFonts w:eastAsia="Cambria" w:cs="Cambria" w:ascii="Cambria" w:hAnsi="Cambria"/>
          <w:i/>
        </w:rPr>
        <w:t>,..., E</w:t>
      </w:r>
      <w:r>
        <w:rPr>
          <w:rStyle w:val="DefaultParagraphFont"/>
          <w:rFonts w:eastAsia="Cambria" w:cs="Cambria" w:ascii="Cambria" w:hAnsi="Cambria"/>
          <w:sz w:val="14"/>
        </w:rPr>
        <w:t>2</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i/>
          <w:sz w:val="14"/>
        </w:rPr>
        <w:t>m</w:t>
      </w:r>
      <w:r>
        <w:rPr>
          <w:rStyle w:val="DefaultParagraphFont"/>
          <w:rFonts w:eastAsia="Cambria" w:cs="Cambria" w:ascii="Cambria" w:hAnsi="Cambria"/>
          <w:sz w:val="14"/>
        </w:rPr>
        <w:t xml:space="preserve">1 </w:t>
      </w:r>
      <w:r>
        <w:rPr>
          <w:rStyle w:val="DefaultParagraphFont"/>
          <w:rFonts w:eastAsia="Cambria" w:cs="Cambria" w:ascii="Cambria" w:hAnsi="Cambria"/>
          <w:i/>
        </w:rPr>
        <w:t>,k</w:t>
      </w:r>
      <w:r>
        <w:rPr>
          <w:rStyle w:val="DefaultParagraphFont"/>
          <w:rFonts w:eastAsia="Cambria" w:cs="Cambria" w:ascii="Cambria" w:hAnsi="Cambria"/>
          <w:sz w:val="14"/>
        </w:rPr>
        <w:t>2</w:t>
      </w:r>
      <w:r>
        <w:rPr>
          <w:rStyle w:val="DefaultParagraphFont"/>
          <w:rFonts w:eastAsia="Cambria" w:cs="Cambria" w:ascii="Cambria" w:hAnsi="Cambria"/>
        </w:rPr>
        <w:t>)</w:t>
      </w:r>
    </w:p>
    <w:p>
      <w:pPr>
        <w:pStyle w:val="Normal1"/>
        <w:spacing w:lineRule="auto" w:line="266" w:before="0" w:after="76"/>
        <w:ind w:left="864" w:hanging="10"/>
        <w:rPr/>
      </w:pPr>
      <w:r>
        <w:rPr>
          <w:rStyle w:val="DefaultParagraphFont"/>
          <w:rFonts w:eastAsia="Cambria" w:cs="Cambria" w:ascii="Cambria" w:hAnsi="Cambria"/>
          <w:i/>
        </w:rPr>
        <w:t>...</w:t>
      </w:r>
    </w:p>
    <w:p>
      <w:pPr>
        <w:pStyle w:val="Normal1"/>
        <w:spacing w:lineRule="auto" w:line="264" w:before="0" w:after="263"/>
        <w:ind w:left="760" w:right="745" w:hanging="10"/>
        <w:jc w:val="center"/>
        <w:rPr/>
      </w:pPr>
      <w:r>
        <w:rPr>
          <w:rStyle w:val="DefaultParagraphFont"/>
          <w:rFonts w:eastAsia="Cambria" w:cs="Cambria" w:ascii="Cambria" w:hAnsi="Cambria"/>
          <w:i/>
        </w:rPr>
        <w:t>α</w:t>
      </w:r>
      <w:r>
        <w:rPr>
          <w:rStyle w:val="DefaultParagraphFont"/>
          <w:rFonts w:eastAsia="Cambria" w:cs="Cambria" w:ascii="Cambria" w:hAnsi="Cambria"/>
          <w:i/>
          <w:sz w:val="14"/>
        </w:rPr>
        <w:t xml:space="preserve">d </w:t>
      </w:r>
      <w:r>
        <w:rPr>
          <w:rStyle w:val="DefaultParagraphFont"/>
          <w:rFonts w:eastAsia="Cambria" w:cs="Cambria" w:ascii="Cambria" w:hAnsi="Cambria"/>
        </w:rPr>
        <w:t xml:space="preserve">= </w:t>
      </w:r>
      <w:r>
        <w:rPr>
          <w:rStyle w:val="DefaultParagraphFont"/>
          <w:rFonts w:eastAsia="Cambria" w:cs="Cambria" w:ascii="Cambria" w:hAnsi="Cambria"/>
          <w:i/>
        </w:rPr>
        <w:t>E</w:t>
      </w:r>
      <w:r>
        <w:rPr>
          <w:rStyle w:val="DefaultParagraphFont"/>
          <w:rFonts w:eastAsia="Cambria" w:cs="Cambria" w:ascii="Cambria" w:hAnsi="Cambria"/>
          <w:i/>
          <w:sz w:val="14"/>
        </w:rPr>
        <w:t>d</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sz w:val="14"/>
        </w:rPr>
        <w:t>0</w:t>
      </w:r>
      <w:r>
        <w:rPr>
          <w:rStyle w:val="DefaultParagraphFont"/>
          <w:rFonts w:eastAsia="Cambria" w:cs="Cambria" w:ascii="Cambria" w:hAnsi="Cambria"/>
          <w:i/>
          <w:sz w:val="14"/>
        </w:rPr>
        <w:t>d</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i/>
          <w:sz w:val="14"/>
        </w:rPr>
        <w:t>d</w:t>
      </w:r>
      <w:r>
        <w:rPr>
          <w:rStyle w:val="DefaultParagraphFont"/>
          <w:rFonts w:eastAsia="Cambria" w:cs="Cambria" w:ascii="Cambria" w:hAnsi="Cambria"/>
        </w:rPr>
        <w:t>)</w:t>
      </w:r>
      <w:r>
        <w:rPr>
          <w:rStyle w:val="DefaultParagraphFont"/>
          <w:rFonts w:eastAsia="Cambria" w:cs="Cambria" w:ascii="Cambria" w:hAnsi="Cambria"/>
          <w:i/>
        </w:rPr>
        <w:t>, E</w:t>
      </w:r>
      <w:r>
        <w:rPr>
          <w:rStyle w:val="DefaultParagraphFont"/>
          <w:rFonts w:eastAsia="Cambria" w:cs="Cambria" w:ascii="Cambria" w:hAnsi="Cambria"/>
          <w:i/>
          <w:sz w:val="14"/>
        </w:rPr>
        <w:t>d</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sz w:val="14"/>
        </w:rPr>
        <w:t>1</w:t>
      </w:r>
      <w:r>
        <w:rPr>
          <w:rStyle w:val="DefaultParagraphFont"/>
          <w:rFonts w:eastAsia="Cambria" w:cs="Cambria" w:ascii="Cambria" w:hAnsi="Cambria"/>
          <w:i/>
          <w:sz w:val="14"/>
        </w:rPr>
        <w:t>d</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i/>
          <w:sz w:val="14"/>
        </w:rPr>
        <w:t>d</w:t>
      </w:r>
      <w:r>
        <w:rPr>
          <w:rStyle w:val="DefaultParagraphFont"/>
          <w:rFonts w:eastAsia="Cambria" w:cs="Cambria" w:ascii="Cambria" w:hAnsi="Cambria"/>
        </w:rPr>
        <w:t>)</w:t>
      </w:r>
      <w:r>
        <w:rPr>
          <w:rStyle w:val="DefaultParagraphFont"/>
          <w:rFonts w:eastAsia="Cambria" w:cs="Cambria" w:ascii="Cambria" w:hAnsi="Cambria"/>
          <w:i/>
        </w:rPr>
        <w:t>, ..., E</w:t>
      </w:r>
      <w:r>
        <w:rPr>
          <w:rStyle w:val="DefaultParagraphFont"/>
          <w:rFonts w:eastAsia="Cambria" w:cs="Cambria" w:ascii="Cambria" w:hAnsi="Cambria"/>
          <w:i/>
          <w:sz w:val="14"/>
        </w:rPr>
        <w:t>d</w:t>
      </w:r>
      <w:r>
        <w:rPr>
          <w:rStyle w:val="DefaultParagraphFont"/>
          <w:rFonts w:eastAsia="Cambria" w:cs="Cambria" w:ascii="Cambria" w:hAnsi="Cambria"/>
        </w:rPr>
        <w:t>(</w:t>
      </w:r>
      <w:r>
        <w:rPr>
          <w:rStyle w:val="DefaultParagraphFont"/>
          <w:rFonts w:eastAsia="Cambria" w:cs="Cambria" w:ascii="Cambria" w:hAnsi="Cambria"/>
          <w:i/>
        </w:rPr>
        <w:t>α</w:t>
      </w:r>
      <w:r>
        <w:rPr>
          <w:rStyle w:val="DefaultParagraphFont"/>
          <w:rFonts w:eastAsia="Cambria" w:cs="Cambria" w:ascii="Cambria" w:hAnsi="Cambria"/>
          <w:i/>
          <w:sz w:val="14"/>
        </w:rPr>
        <w:t>md</w:t>
      </w:r>
      <w:r>
        <w:rPr>
          <w:rStyle w:val="DefaultParagraphFont"/>
          <w:rFonts w:eastAsia="Cambria" w:cs="Cambria" w:ascii="Cambria" w:hAnsi="Cambria"/>
          <w:sz w:val="14"/>
        </w:rPr>
        <w:t>−1</w:t>
      </w:r>
      <w:r>
        <w:rPr>
          <w:rStyle w:val="DefaultParagraphFont"/>
          <w:rFonts w:eastAsia="Cambria" w:cs="Cambria" w:ascii="Cambria" w:hAnsi="Cambria"/>
          <w:i/>
        </w:rPr>
        <w:t>,k</w:t>
      </w:r>
      <w:r>
        <w:rPr>
          <w:rStyle w:val="DefaultParagraphFont"/>
          <w:rFonts w:eastAsia="Cambria" w:cs="Cambria" w:ascii="Cambria" w:hAnsi="Cambria"/>
          <w:i/>
          <w:sz w:val="14"/>
        </w:rPr>
        <w:t>d</w:t>
      </w:r>
      <w:r>
        <w:rPr>
          <w:rStyle w:val="DefaultParagraphFont"/>
          <w:rFonts w:eastAsia="Cambria" w:cs="Cambria" w:ascii="Cambria" w:hAnsi="Cambria"/>
        </w:rPr>
        <w:t>)</w:t>
      </w:r>
    </w:p>
    <w:p>
      <w:pPr>
        <w:pStyle w:val="Normal1"/>
        <w:spacing w:before="0" w:after="135"/>
        <w:ind w:left="12" w:right="6" w:hanging="0"/>
        <w:rPr/>
      </w:pPr>
      <w:r>
        <w:rPr/>
        <w:t xml:space="preserve">неслучайны при всех ключах раундов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 </w:t>
      </w:r>
      <w:r>
        <w:rPr>
          <w:rStyle w:val="DefaultParagraphFont"/>
          <w:rFonts w:eastAsia="Cambria" w:cs="Cambria" w:ascii="Cambria" w:hAnsi="Cambria"/>
          <w:i/>
        </w:rPr>
        <w:t>k</w:t>
      </w:r>
      <w:r>
        <w:rPr>
          <w:rStyle w:val="DefaultParagraphFont"/>
          <w:rFonts w:eastAsia="Cambria" w:cs="Cambria" w:ascii="Cambria" w:hAnsi="Cambria"/>
          <w:i/>
          <w:position w:val="-1"/>
          <w:sz w:val="13"/>
        </w:rPr>
        <w:t>d</w:t>
      </w:r>
      <w:r>
        <w:rPr/>
        <w:t xml:space="preserve">, </w:t>
      </w:r>
      <w:r>
        <w:rPr>
          <w:rStyle w:val="DefaultParagraphFont"/>
          <w:rFonts w:eastAsia="Cambria" w:cs="Cambria" w:ascii="Cambria" w:hAnsi="Cambria"/>
          <w:i/>
        </w:rPr>
        <w:t>d &lt; r</w:t>
      </w:r>
      <w:r>
        <w:rPr/>
        <w:t xml:space="preserve">. Тогда описанная выше атака может быть модифицирована следущим образом: для каждого набора ключей </w:t>
      </w:r>
      <w:r>
        <w:rPr>
          <w:rStyle w:val="DefaultParagraphFont"/>
          <w:rFonts w:eastAsia="Cambria" w:cs="Cambria" w:ascii="Cambria" w:hAnsi="Cambria"/>
          <w:i/>
        </w:rPr>
        <w:t>k</w:t>
      </w:r>
      <w:r>
        <w:rPr>
          <w:rStyle w:val="DefaultParagraphFont"/>
          <w:rFonts w:eastAsia="Cambria" w:cs="Cambria" w:ascii="Cambria" w:hAnsi="Cambria"/>
          <w:i/>
          <w:position w:val="-1"/>
          <w:sz w:val="13"/>
        </w:rPr>
        <w:t>d</w:t>
      </w:r>
      <w:r>
        <w:rPr>
          <w:rStyle w:val="DefaultParagraphFont"/>
          <w:rFonts w:eastAsia="Cambria" w:cs="Cambria" w:ascii="Cambria" w:hAnsi="Cambria"/>
          <w:position w:val="-1"/>
          <w:sz w:val="13"/>
        </w:rPr>
        <w:t>+1</w:t>
      </w:r>
      <w:r>
        <w:rPr/>
        <w:t xml:space="preserve">, ...,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r </w:t>
      </w:r>
      <w:r>
        <w:rPr/>
        <w:t xml:space="preserve">раундов </w:t>
      </w:r>
      <w:r>
        <w:rPr>
          <w:rStyle w:val="DefaultParagraphFont"/>
          <w:rFonts w:eastAsia="Cambria" w:cs="Cambria" w:ascii="Cambria" w:hAnsi="Cambria"/>
          <w:i/>
        </w:rPr>
        <w:t>d</w:t>
      </w:r>
      <w:r>
        <w:rPr>
          <w:rStyle w:val="DefaultParagraphFont"/>
          <w:rFonts w:eastAsia="Cambria" w:cs="Cambria" w:ascii="Cambria" w:hAnsi="Cambria"/>
        </w:rPr>
        <w:t>+1</w:t>
      </w:r>
      <w:r>
        <w:rPr/>
        <w:t xml:space="preserve">, ..., </w:t>
      </w:r>
      <w:r>
        <w:rPr>
          <w:rStyle w:val="DefaultParagraphFont"/>
          <w:rFonts w:eastAsia="Cambria" w:cs="Cambria" w:ascii="Cambria" w:hAnsi="Cambria"/>
          <w:i/>
        </w:rPr>
        <w:t xml:space="preserve">r </w:t>
      </w:r>
      <w:r>
        <w:rPr/>
        <w:t xml:space="preserve">повторяем описанную выше процедуру нахождения неизвестных ключей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d </w:t>
      </w:r>
      <w:r>
        <w:rPr/>
        <w:t xml:space="preserve">раундов </w:t>
      </w:r>
      <w:r>
        <w:rPr>
          <w:rStyle w:val="DefaultParagraphFont"/>
          <w:rFonts w:eastAsia="Cambria" w:cs="Cambria" w:ascii="Cambria" w:hAnsi="Cambria"/>
        </w:rPr>
        <w:t>1</w:t>
      </w:r>
      <w:r>
        <w:rPr/>
        <w:t xml:space="preserve">, ..., </w:t>
      </w:r>
      <w:r>
        <w:rPr>
          <w:rStyle w:val="DefaultParagraphFont"/>
          <w:rFonts w:eastAsia="Cambria" w:cs="Cambria" w:ascii="Cambria" w:hAnsi="Cambria"/>
          <w:i/>
        </w:rPr>
        <w:t>d</w:t>
      </w:r>
      <w:r>
        <w:rPr/>
        <w:t xml:space="preserve">. Другими словами, ключи </w:t>
      </w:r>
      <w:r>
        <w:rPr>
          <w:rStyle w:val="DefaultParagraphFont"/>
          <w:rFonts w:eastAsia="Cambria" w:cs="Cambria" w:ascii="Cambria" w:hAnsi="Cambria"/>
          <w:i/>
        </w:rPr>
        <w:t>k</w:t>
      </w:r>
      <w:r>
        <w:rPr>
          <w:rStyle w:val="DefaultParagraphFont"/>
          <w:rFonts w:eastAsia="Cambria" w:cs="Cambria" w:ascii="Cambria" w:hAnsi="Cambria"/>
          <w:i/>
          <w:position w:val="-1"/>
          <w:sz w:val="13"/>
        </w:rPr>
        <w:t>d</w:t>
      </w:r>
      <w:r>
        <w:rPr>
          <w:rStyle w:val="DefaultParagraphFont"/>
          <w:rFonts w:eastAsia="Cambria" w:cs="Cambria" w:ascii="Cambria" w:hAnsi="Cambria"/>
          <w:position w:val="-1"/>
          <w:sz w:val="13"/>
        </w:rPr>
        <w:t>+1</w:t>
      </w:r>
      <w:r>
        <w:rPr/>
        <w:t xml:space="preserve">, ...,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r </w:t>
      </w:r>
      <w:r>
        <w:rPr/>
        <w:t xml:space="preserve">находим полным перебором, а </w:t>
      </w:r>
      <w:r>
        <w:rPr>
          <w:rStyle w:val="DefaultParagraphFont"/>
          <w:rFonts w:eastAsia="Cambria" w:cs="Cambria" w:ascii="Cambria" w:hAnsi="Cambria"/>
          <w:i/>
        </w:rPr>
        <w:t>k</w:t>
      </w:r>
      <w:r>
        <w:rPr>
          <w:rStyle w:val="DefaultParagraphFont"/>
          <w:rFonts w:eastAsia="Cambria" w:cs="Cambria" w:ascii="Cambria" w:hAnsi="Cambria"/>
          <w:position w:val="-1"/>
          <w:sz w:val="13"/>
        </w:rPr>
        <w:t>1</w:t>
      </w:r>
      <w:r>
        <w:rPr/>
        <w:t xml:space="preserve">, ..., </w:t>
      </w:r>
      <w:r>
        <w:rPr>
          <w:rStyle w:val="DefaultParagraphFont"/>
          <w:rFonts w:eastAsia="Cambria" w:cs="Cambria" w:ascii="Cambria" w:hAnsi="Cambria"/>
          <w:i/>
        </w:rPr>
        <w:t>k</w:t>
      </w:r>
      <w:r>
        <w:rPr>
          <w:rStyle w:val="DefaultParagraphFont"/>
          <w:rFonts w:eastAsia="Cambria" w:cs="Cambria" w:ascii="Cambria" w:hAnsi="Cambria"/>
          <w:i/>
          <w:position w:val="-1"/>
          <w:sz w:val="13"/>
        </w:rPr>
        <w:t xml:space="preserve">d </w:t>
      </w:r>
      <w:r>
        <w:rPr/>
        <w:t>— по описанному выше методу. Для проведения такой комбинированной атаки потребуется количество операций</w:t>
      </w:r>
    </w:p>
    <w:p>
      <w:pPr>
        <w:pStyle w:val="Normal1"/>
        <w:spacing w:lineRule="auto" w:line="256" w:before="0" w:after="88"/>
        <w:ind w:left="904" w:right="159" w:hanging="10"/>
        <w:jc w:val="center"/>
        <w:rPr/>
      </w:pPr>
      <w:r>
        <w:rPr>
          <w:rStyle w:val="DefaultParagraphFont"/>
          <w:rFonts w:eastAsia="Cambria" w:cs="Cambria" w:ascii="Cambria" w:hAnsi="Cambria"/>
          <w:i/>
          <w:sz w:val="14"/>
        </w:rPr>
        <w:t>d</w:t>
      </w:r>
    </w:p>
    <w:p>
      <w:pPr>
        <w:pStyle w:val="Normal1"/>
        <w:spacing w:lineRule="auto" w:line="256" w:before="0" w:after="392"/>
        <w:ind w:left="514" w:right="504" w:hanging="10"/>
        <w:jc w:val="center"/>
        <w:rPr/>
      </w:pPr>
      <w:r>
        <w:rPr>
          <w:rStyle w:val="DefaultParagraphFont"/>
          <w:rFonts w:eastAsia="Cambria" w:cs="Cambria" w:ascii="Cambria" w:hAnsi="Cambria"/>
          <w:i/>
        </w:rPr>
        <w:t>m</w:t>
      </w:r>
      <w:r>
        <w:rPr>
          <w:rStyle w:val="DefaultParagraphFont"/>
          <w:rFonts w:eastAsia="Cambria" w:cs="Cambria" w:ascii="Cambria" w:hAnsi="Cambria"/>
        </w:rPr>
        <w:t>2</w:t>
      </w:r>
      <w:r>
        <w:rPr>
          <w:rStyle w:val="DefaultParagraphFont"/>
          <w:rFonts w:eastAsia="Cambria" w:cs="Cambria" w:ascii="Cambria" w:hAnsi="Cambria"/>
          <w:sz w:val="14"/>
        </w:rPr>
        <w:t>P</w:t>
      </w:r>
      <w:r>
        <w:rPr>
          <w:rStyle w:val="DefaultParagraphFont"/>
          <w:rFonts w:eastAsia="Cambria" w:cs="Cambria" w:ascii="Cambria" w:hAnsi="Cambria"/>
          <w:i/>
          <w:sz w:val="10"/>
        </w:rPr>
        <w:t>jr</w:t>
      </w:r>
      <w:r>
        <w:rPr>
          <w:rStyle w:val="DefaultParagraphFont"/>
          <w:rFonts w:eastAsia="Cambria" w:cs="Cambria" w:ascii="Cambria" w:hAnsi="Cambria"/>
          <w:sz w:val="10"/>
        </w:rPr>
        <w:t>=</w:t>
      </w:r>
      <w:r>
        <w:rPr>
          <w:rStyle w:val="DefaultParagraphFont"/>
          <w:rFonts w:eastAsia="Cambria" w:cs="Cambria" w:ascii="Cambria" w:hAnsi="Cambria"/>
          <w:i/>
          <w:sz w:val="10"/>
        </w:rPr>
        <w:t>d</w:t>
      </w:r>
      <w:r>
        <w:rPr>
          <w:rStyle w:val="DefaultParagraphFont"/>
          <w:rFonts w:eastAsia="Cambria" w:cs="Cambria" w:ascii="Cambria" w:hAnsi="Cambria"/>
          <w:sz w:val="10"/>
        </w:rPr>
        <w:t xml:space="preserve">+1 </w:t>
      </w:r>
      <w:r>
        <w:rPr>
          <w:rStyle w:val="DefaultParagraphFont"/>
          <w:rFonts w:eastAsia="Cambria" w:cs="Cambria" w:ascii="Cambria" w:hAnsi="Cambria"/>
          <w:sz w:val="14"/>
        </w:rPr>
        <w:t>|</w:t>
      </w:r>
      <w:r>
        <w:rPr>
          <w:rStyle w:val="DefaultParagraphFont"/>
          <w:rFonts w:eastAsia="Cambria" w:cs="Cambria" w:ascii="Cambria" w:hAnsi="Cambria"/>
          <w:i/>
          <w:sz w:val="14"/>
        </w:rPr>
        <w:t>k</w:t>
      </w:r>
      <w:r>
        <w:rPr>
          <w:rStyle w:val="DefaultParagraphFont"/>
          <w:rFonts w:eastAsia="Cambria" w:cs="Cambria" w:ascii="Cambria" w:hAnsi="Cambria"/>
          <w:i/>
          <w:sz w:val="10"/>
        </w:rPr>
        <w:t>j</w:t>
      </w:r>
      <w:r>
        <w:rPr>
          <w:rStyle w:val="DefaultParagraphFont"/>
          <w:rFonts w:eastAsia="Cambria" w:cs="Cambria" w:ascii="Cambria" w:hAnsi="Cambria"/>
          <w:sz w:val="14"/>
        </w:rPr>
        <w:t xml:space="preserve">| </w:t>
      </w:r>
      <w:r>
        <w:rPr>
          <w:rStyle w:val="DefaultParagraphFont"/>
          <w:rFonts w:eastAsia="Cambria" w:cs="Cambria" w:ascii="Cambria" w:hAnsi="Cambria"/>
        </w:rPr>
        <w:t>X2</w:t>
      </w:r>
      <w:r>
        <w:rPr>
          <w:rStyle w:val="DefaultParagraphFont"/>
          <w:rFonts w:eastAsia="Cambria" w:cs="Cambria" w:ascii="Cambria" w:hAnsi="Cambria"/>
          <w:sz w:val="14"/>
        </w:rPr>
        <w:t>|</w:t>
      </w:r>
      <w:r>
        <w:rPr>
          <w:rStyle w:val="DefaultParagraphFont"/>
          <w:rFonts w:eastAsia="Cambria" w:cs="Cambria" w:ascii="Cambria" w:hAnsi="Cambria"/>
          <w:i/>
          <w:sz w:val="14"/>
        </w:rPr>
        <w:t>k</w:t>
      </w:r>
      <w:r>
        <w:rPr>
          <w:rStyle w:val="DefaultParagraphFont"/>
          <w:rFonts w:eastAsia="Cambria" w:cs="Cambria" w:ascii="Cambria" w:hAnsi="Cambria"/>
          <w:i/>
          <w:sz w:val="10"/>
        </w:rPr>
        <w:t>j</w:t>
      </w:r>
      <w:r>
        <w:rPr>
          <w:rStyle w:val="DefaultParagraphFont"/>
          <w:rFonts w:eastAsia="Cambria" w:cs="Cambria" w:ascii="Cambria" w:hAnsi="Cambria"/>
          <w:sz w:val="14"/>
        </w:rPr>
        <w:t>|</w:t>
      </w:r>
      <w:r>
        <w:rPr>
          <w:rStyle w:val="DefaultParagraphFont"/>
          <w:rFonts w:eastAsia="Cambria" w:cs="Cambria" w:ascii="Cambria" w:hAnsi="Cambria"/>
          <w:i/>
        </w:rPr>
        <w:t>,</w:t>
      </w:r>
    </w:p>
    <w:p>
      <w:pPr>
        <w:pStyle w:val="Normal1"/>
        <w:spacing w:lineRule="auto" w:line="256" w:before="0" w:after="237"/>
        <w:ind w:left="904" w:right="159" w:hanging="10"/>
        <w:jc w:val="center"/>
        <w:rPr/>
      </w:pPr>
      <w:r>
        <w:rPr>
          <w:rStyle w:val="DefaultParagraphFont"/>
          <w:rFonts w:eastAsia="Cambria" w:cs="Cambria" w:ascii="Cambria" w:hAnsi="Cambria"/>
          <w:i/>
          <w:sz w:val="14"/>
        </w:rPr>
        <w:t>j</w:t>
      </w:r>
      <w:r>
        <w:rPr>
          <w:rStyle w:val="DefaultParagraphFont"/>
          <w:rFonts w:eastAsia="Cambria" w:cs="Cambria" w:ascii="Cambria" w:hAnsi="Cambria"/>
          <w:sz w:val="14"/>
        </w:rPr>
        <w:t>=1</w:t>
      </w:r>
    </w:p>
    <w:p>
      <w:pPr>
        <w:pStyle w:val="Normal1"/>
        <w:ind w:left="12" w:right="6" w:hanging="0"/>
        <w:rPr/>
      </w:pPr>
      <w:r>
        <w:rPr/>
        <w:t>что при некоторых соотношениях параметров может быть меньше, чем количество операций, необходимое при прямом переборе всех ключей.</w:t>
      </w:r>
    </w:p>
    <w:p>
      <w:pPr>
        <w:pStyle w:val="Normal1"/>
        <w:ind w:left="12" w:right="6" w:firstLine="397"/>
        <w:rPr/>
      </w:pPr>
      <w:r>
        <w:rPr/>
        <w:t>В качестве объекта экспериментального исследования предложенной атаки был взят шифр RC5. В этом шифре, как видно из его описания, каждый раунд может быть легко разделен на две части, называемые полураундами. Мы в дальнейшем часто будем использовать выражения типа «3.5 раунда» вместо «7 полураундов» (эта терминология является общепринятой в работах, касающихся RC5, RC6 и ряда других шифров). Описание экспериментального исследования мы начнем с анализа степени случайности зашифрованных сообщений в зависимости от числа раундов шифра.</w:t>
      </w:r>
    </w:p>
    <w:p>
      <w:pPr>
        <w:pStyle w:val="Normal1"/>
        <w:spacing w:before="0" w:after="68"/>
        <w:ind w:left="12" w:right="6" w:firstLine="397"/>
        <w:rPr/>
      </w:pPr>
      <w:r>
        <w:rPr/>
        <w:t>Первый вопрос, который исследовался экспериментально</w:t>
      </w:r>
      <w:r>
        <w:rPr>
          <w:rStyle w:val="DefaultParagraphFont"/>
          <w:rStyle w:val="Style13"/>
          <w:position w:val="6"/>
          <w:sz w:val="13"/>
        </w:rPr>
        <w:footnoteReference w:id="2"/>
      </w:r>
      <w:r>
        <w:rPr/>
        <w:t xml:space="preserve">, касался возможности различения зашифрованных при помощи RC5 «простых», явно не случайных, последовательностей при разном числе (полу)раундов. Для этого мы использовали в качестве исходной вышеупомянутую последовательность </w:t>
      </w:r>
      <w:r>
        <w:rPr>
          <w:rStyle w:val="DefaultParagraphFont"/>
          <w:rFonts w:eastAsia="Cambria" w:cs="Cambria" w:ascii="Cambria" w:hAnsi="Cambria"/>
          <w:i/>
        </w:rPr>
        <w:t>α</w:t>
      </w:r>
      <w:r>
        <w:rPr>
          <w:rStyle w:val="DefaultParagraphFont"/>
          <w:rFonts w:eastAsia="Cambria" w:cs="Cambria" w:ascii="Cambria" w:hAnsi="Cambria"/>
          <w:i/>
          <w:position w:val="-1"/>
          <w:sz w:val="13"/>
        </w:rPr>
        <w:t>i</w:t>
      </w:r>
      <w:r>
        <w:rPr/>
        <w:t xml:space="preserve">, </w:t>
      </w:r>
      <w:r>
        <w:rPr>
          <w:rStyle w:val="DefaultParagraphFont"/>
          <w:rFonts w:eastAsia="Cambria" w:cs="Cambria" w:ascii="Cambria" w:hAnsi="Cambria"/>
          <w:i/>
        </w:rPr>
        <w:t xml:space="preserve">i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w:t>
      </w:r>
      <w:r>
        <w:rPr>
          <w:rStyle w:val="DefaultParagraphFont"/>
          <w:rFonts w:eastAsia="Cambria" w:cs="Cambria" w:ascii="Cambria" w:hAnsi="Cambria"/>
          <w:i/>
        </w:rPr>
        <w:t xml:space="preserve">,... </w:t>
      </w:r>
      <w:r>
        <w:rPr/>
        <w:t xml:space="preserve">, где </w:t>
      </w:r>
      <w:r>
        <w:rPr>
          <w:rStyle w:val="DefaultParagraphFont"/>
          <w:rFonts w:eastAsia="Cambria" w:cs="Cambria" w:ascii="Cambria" w:hAnsi="Cambria"/>
          <w:i/>
        </w:rPr>
        <w:t>α</w:t>
      </w:r>
      <w:r>
        <w:rPr>
          <w:rStyle w:val="DefaultParagraphFont"/>
          <w:rFonts w:eastAsia="Cambria" w:cs="Cambria" w:ascii="Cambria" w:hAnsi="Cambria"/>
          <w:i/>
          <w:position w:val="-1"/>
          <w:sz w:val="13"/>
        </w:rPr>
        <w:t xml:space="preserve">i </w:t>
      </w:r>
      <w:r>
        <w:rPr/>
        <w:t xml:space="preserve">— запись числа </w:t>
      </w:r>
      <w:r>
        <w:rPr>
          <w:rStyle w:val="DefaultParagraphFont"/>
          <w:rFonts w:eastAsia="Cambria" w:cs="Cambria" w:ascii="Cambria" w:hAnsi="Cambria"/>
          <w:i/>
        </w:rPr>
        <w:t xml:space="preserve">i </w:t>
      </w:r>
      <w:r>
        <w:rPr/>
        <w:t xml:space="preserve">в двоичной системе счисления, под которую отводится 64 бита. (Напомним, что мы рассматриваем RC5 с длиной шифруемого блока 64 бита.) Во всех случаях указанная последовательность зашифровывалась при помощи указанного шифра с заданным количеством полураундов и по полученной последовательности проверялась гипотеза </w:t>
      </w:r>
      <w:r>
        <w:rPr>
          <w:rStyle w:val="DefaultParagraphFont"/>
          <w:rFonts w:eastAsia="Cambria" w:cs="Cambria" w:ascii="Cambria" w:hAnsi="Cambria"/>
          <w:i/>
        </w:rPr>
        <w:t>H</w:t>
      </w:r>
      <w:r>
        <w:rPr>
          <w:rStyle w:val="DefaultParagraphFont"/>
          <w:rFonts w:eastAsia="Cambria" w:cs="Cambria" w:ascii="Cambria" w:hAnsi="Cambria"/>
          <w:position w:val="-1"/>
          <w:sz w:val="13"/>
        </w:rPr>
        <w:t xml:space="preserve">0 </w:t>
      </w:r>
      <w:r>
        <w:rPr/>
        <w:t xml:space="preserve">о том, что двоичная последовательность порождается бернуллиевским источником с равными вероятностями нуля и единицы, против альтернативной гипотезы </w:t>
      </w:r>
      <w:r>
        <w:rPr>
          <w:rStyle w:val="DefaultParagraphFont"/>
          <w:rFonts w:eastAsia="Cambria" w:cs="Cambria" w:ascii="Cambria" w:hAnsi="Cambria"/>
          <w:i/>
        </w:rPr>
        <w:t>H</w:t>
      </w:r>
      <w:r>
        <w:rPr>
          <w:rStyle w:val="DefaultParagraphFont"/>
          <w:rFonts w:eastAsia="Cambria" w:cs="Cambria" w:ascii="Cambria" w:hAnsi="Cambria"/>
          <w:position w:val="-1"/>
          <w:sz w:val="13"/>
        </w:rPr>
        <w:t>1</w:t>
      </w:r>
      <w:r>
        <w:rPr/>
        <w:t xml:space="preserve">, являющейся отрицанием </w:t>
      </w:r>
      <w:r>
        <w:rPr>
          <w:rStyle w:val="DefaultParagraphFont"/>
          <w:rFonts w:eastAsia="Cambria" w:cs="Cambria" w:ascii="Cambria" w:hAnsi="Cambria"/>
          <w:i/>
        </w:rPr>
        <w:t>H</w:t>
      </w:r>
      <w:r>
        <w:rPr>
          <w:rStyle w:val="DefaultParagraphFont"/>
          <w:rFonts w:eastAsia="Cambria" w:cs="Cambria" w:ascii="Cambria" w:hAnsi="Cambria"/>
          <w:position w:val="-1"/>
          <w:sz w:val="13"/>
        </w:rPr>
        <w:t>0</w:t>
      </w:r>
      <w:r>
        <w:rPr/>
        <w:t>. В дальнейшем, для того чтобы избегать длинных повторов, мы будем называть эту задачу «гипотезой о случайности». Для проверки этой статистической гипотезы использовался описанный в [14] тест «адаптивный хи-квадрат».</w:t>
      </w:r>
    </w:p>
    <w:p>
      <w:pPr>
        <w:pStyle w:val="Normal1"/>
        <w:spacing w:before="0" w:after="499"/>
        <w:ind w:left="12" w:right="6" w:firstLine="397"/>
        <w:rPr/>
      </w:pPr>
      <w:r>
        <w:rPr/>
        <w:t>В табл. 9.2 приведены данные по проверке гипотезы о случайности при использовании адаптивного критерия хи-квадрат для RC5 с разным количеством раундов.</w:t>
      </w:r>
    </w:p>
    <w:p>
      <w:pPr>
        <w:pStyle w:val="Normal1"/>
        <w:spacing w:lineRule="auto" w:line="256" w:before="0" w:after="0"/>
        <w:ind w:left="10" w:right="67" w:hanging="10"/>
        <w:jc w:val="center"/>
        <w:rPr/>
      </w:pPr>
      <w:r>
        <w:rPr>
          <w:rStyle w:val="DefaultParagraphFont"/>
          <w:sz w:val="18"/>
        </w:rPr>
        <w:t>Т а б л и ц а 9.2. Количество последовательностей (из 100),</w:t>
      </w:r>
    </w:p>
    <w:p>
      <w:pPr>
        <w:pStyle w:val="Normal1"/>
        <w:spacing w:lineRule="auto" w:line="252"/>
        <w:ind w:left="1722" w:right="59" w:hanging="10"/>
        <w:rPr/>
      </w:pPr>
      <w:r>
        <w:rPr>
          <w:rStyle w:val="DefaultParagraphFont"/>
          <w:sz w:val="18"/>
        </w:rPr>
        <w:t>для которых гипотеза о случайности была отвергнута</w:t>
      </w:r>
    </w:p>
    <w:tbl>
      <w:tblPr>
        <w:tblW w:w="5360" w:type="dxa"/>
        <w:jc w:val="left"/>
        <w:tblInd w:w="433" w:type="dxa"/>
        <w:tblLayout w:type="fixed"/>
        <w:tblCellMar>
          <w:top w:w="16" w:type="dxa"/>
          <w:left w:w="170" w:type="dxa"/>
          <w:bottom w:w="0" w:type="dxa"/>
          <w:right w:w="115" w:type="dxa"/>
        </w:tblCellMar>
      </w:tblPr>
      <w:tblGrid>
        <w:gridCol w:w="840"/>
        <w:gridCol w:w="900"/>
        <w:gridCol w:w="909"/>
        <w:gridCol w:w="900"/>
        <w:gridCol w:w="909"/>
        <w:gridCol w:w="902"/>
      </w:tblGrid>
      <w:tr>
        <w:trPr>
          <w:trHeight w:val="227" w:hRule="atLeast"/>
        </w:trPr>
        <w:tc>
          <w:tcPr>
            <w:tcW w:w="840" w:type="dxa"/>
            <w:vMerge w:val="restart"/>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Номер ключа</w:t>
            </w:r>
          </w:p>
        </w:tc>
        <w:tc>
          <w:tcPr>
            <w:tcW w:w="4520" w:type="dxa"/>
            <w:gridSpan w:val="5"/>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6"/>
              </w:rPr>
              <w:t xml:space="preserve">Число раундов </w:t>
            </w:r>
            <w:r>
              <w:rPr>
                <w:rStyle w:val="DefaultParagraphFont"/>
                <w:rFonts w:eastAsia="Cambria" w:cs="Cambria" w:ascii="Cambria" w:hAnsi="Cambria"/>
                <w:i/>
                <w:sz w:val="16"/>
              </w:rPr>
              <w:t xml:space="preserve">r </w:t>
            </w:r>
            <w:r>
              <w:rPr>
                <w:rStyle w:val="DefaultParagraphFont"/>
                <w:sz w:val="16"/>
              </w:rPr>
              <w:t xml:space="preserve">и длина последовательностей </w:t>
            </w:r>
            <w:r>
              <w:rPr>
                <w:rStyle w:val="DefaultParagraphFont"/>
                <w:rFonts w:eastAsia="Cambria" w:cs="Cambria" w:ascii="Cambria" w:hAnsi="Cambria"/>
                <w:i/>
                <w:sz w:val="16"/>
              </w:rPr>
              <w:t>t</w:t>
            </w:r>
          </w:p>
        </w:tc>
      </w:tr>
      <w:tr>
        <w:trPr>
          <w:trHeight w:val="199" w:hRule="atLeast"/>
        </w:trPr>
        <w:tc>
          <w:tcPr>
            <w:tcW w:w="840" w:type="dxa"/>
            <w:vMerge w:val="continue"/>
            <w:tcBorders>
              <w:top w:val="single" w:sz="4" w:space="0" w:color="000000"/>
              <w:left w:val="single" w:sz="4" w:space="0" w:color="000000"/>
              <w:right w:val="single" w:sz="4" w:space="0" w:color="000000"/>
            </w:tcBorders>
          </w:tcPr>
          <w:p>
            <w:pPr>
              <w:pStyle w:val="Normal"/>
              <w:rPr/>
            </w:pPr>
            <w:r>
              <w:rPr/>
            </w:r>
          </w:p>
        </w:tc>
        <w:tc>
          <w:tcPr>
            <w:tcW w:w="900" w:type="dxa"/>
            <w:tcBorders>
              <w:top w:val="single" w:sz="4" w:space="0" w:color="000000"/>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rFonts w:eastAsia="Cambria" w:cs="Cambria" w:ascii="Cambria" w:hAnsi="Cambria"/>
                <w:i/>
                <w:sz w:val="18"/>
              </w:rPr>
              <w:t xml:space="preserve">r </w:t>
            </w:r>
            <w:r>
              <w:rPr>
                <w:rStyle w:val="DefaultParagraphFont"/>
                <w:rFonts w:eastAsia="Cambria" w:cs="Cambria" w:ascii="Cambria" w:hAnsi="Cambria"/>
                <w:sz w:val="18"/>
              </w:rPr>
              <w:t>= 1</w:t>
            </w:r>
          </w:p>
        </w:tc>
        <w:tc>
          <w:tcPr>
            <w:tcW w:w="909"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8"/>
              </w:rPr>
              <w:t xml:space="preserve">r </w:t>
            </w:r>
            <w:r>
              <w:rPr>
                <w:rStyle w:val="DefaultParagraphFont"/>
                <w:rFonts w:eastAsia="Cambria" w:cs="Cambria" w:ascii="Cambria" w:hAnsi="Cambria"/>
                <w:sz w:val="18"/>
              </w:rPr>
              <w:t>= 1</w:t>
            </w:r>
            <w:r>
              <w:rPr>
                <w:rStyle w:val="DefaultParagraphFont"/>
                <w:rFonts w:eastAsia="Cambria" w:cs="Cambria" w:ascii="Cambria" w:hAnsi="Cambria"/>
                <w:i/>
                <w:sz w:val="18"/>
              </w:rPr>
              <w:t>.</w:t>
            </w:r>
            <w:r>
              <w:rPr>
                <w:rStyle w:val="DefaultParagraphFont"/>
                <w:rFonts w:eastAsia="Cambria" w:cs="Cambria" w:ascii="Cambria" w:hAnsi="Cambria"/>
                <w:sz w:val="18"/>
              </w:rPr>
              <w:t>5</w:t>
            </w:r>
          </w:p>
        </w:tc>
        <w:tc>
          <w:tcPr>
            <w:tcW w:w="900" w:type="dxa"/>
            <w:tcBorders>
              <w:top w:val="single" w:sz="4" w:space="0" w:color="000000"/>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rFonts w:eastAsia="Cambria" w:cs="Cambria" w:ascii="Cambria" w:hAnsi="Cambria"/>
                <w:i/>
                <w:sz w:val="18"/>
              </w:rPr>
              <w:t xml:space="preserve">r </w:t>
            </w:r>
            <w:r>
              <w:rPr>
                <w:rStyle w:val="DefaultParagraphFont"/>
                <w:rFonts w:eastAsia="Cambria" w:cs="Cambria" w:ascii="Cambria" w:hAnsi="Cambria"/>
                <w:sz w:val="18"/>
              </w:rPr>
              <w:t>= 2</w:t>
            </w:r>
          </w:p>
        </w:tc>
        <w:tc>
          <w:tcPr>
            <w:tcW w:w="909"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8"/>
              </w:rPr>
              <w:t xml:space="preserve">r </w:t>
            </w:r>
            <w:r>
              <w:rPr>
                <w:rStyle w:val="DefaultParagraphFont"/>
                <w:rFonts w:eastAsia="Cambria" w:cs="Cambria" w:ascii="Cambria" w:hAnsi="Cambria"/>
                <w:sz w:val="18"/>
              </w:rPr>
              <w:t>= 2</w:t>
            </w:r>
            <w:r>
              <w:rPr>
                <w:rStyle w:val="DefaultParagraphFont"/>
                <w:rFonts w:eastAsia="Cambria" w:cs="Cambria" w:ascii="Cambria" w:hAnsi="Cambria"/>
                <w:i/>
                <w:sz w:val="18"/>
              </w:rPr>
              <w:t>.</w:t>
            </w:r>
            <w:r>
              <w:rPr>
                <w:rStyle w:val="DefaultParagraphFont"/>
                <w:rFonts w:eastAsia="Cambria" w:cs="Cambria" w:ascii="Cambria" w:hAnsi="Cambria"/>
                <w:sz w:val="18"/>
              </w:rPr>
              <w:t>5</w:t>
            </w:r>
          </w:p>
        </w:tc>
        <w:tc>
          <w:tcPr>
            <w:tcW w:w="902" w:type="dxa"/>
            <w:tcBorders>
              <w:top w:val="single" w:sz="4" w:space="0" w:color="000000"/>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rFonts w:eastAsia="Cambria" w:cs="Cambria" w:ascii="Cambria" w:hAnsi="Cambria"/>
                <w:i/>
                <w:sz w:val="18"/>
              </w:rPr>
              <w:t xml:space="preserve">r </w:t>
            </w:r>
            <w:r>
              <w:rPr>
                <w:rStyle w:val="DefaultParagraphFont"/>
                <w:rFonts w:eastAsia="Cambria" w:cs="Cambria" w:ascii="Cambria" w:hAnsi="Cambria"/>
                <w:sz w:val="18"/>
              </w:rPr>
              <w:t>= 3</w:t>
            </w:r>
          </w:p>
        </w:tc>
      </w:tr>
      <w:tr>
        <w:trPr>
          <w:trHeight w:val="240" w:hRule="atLeast"/>
        </w:trPr>
        <w:tc>
          <w:tcPr>
            <w:tcW w:w="840" w:type="dxa"/>
            <w:tcBorders>
              <w:left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900"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8"/>
              </w:rPr>
              <w:t xml:space="preserve">t </w:t>
            </w:r>
            <w:r>
              <w:rPr>
                <w:rStyle w:val="DefaultParagraphFont"/>
                <w:rFonts w:eastAsia="Cambria" w:cs="Cambria" w:ascii="Cambria" w:hAnsi="Cambria"/>
                <w:sz w:val="18"/>
              </w:rPr>
              <w:t>= 2</w:t>
            </w:r>
            <w:r>
              <w:rPr>
                <w:rStyle w:val="DefaultParagraphFont"/>
                <w:rFonts w:eastAsia="Cambria" w:cs="Cambria" w:ascii="Cambria" w:hAnsi="Cambria"/>
                <w:sz w:val="12"/>
              </w:rPr>
              <w:t>18</w:t>
            </w:r>
          </w:p>
        </w:tc>
        <w:tc>
          <w:tcPr>
            <w:tcW w:w="909" w:type="dxa"/>
            <w:tcBorders>
              <w:left w:val="single" w:sz="4" w:space="0" w:color="000000"/>
              <w:bottom w:val="single" w:sz="4" w:space="0" w:color="000000"/>
              <w:right w:val="single" w:sz="4" w:space="0" w:color="000000"/>
            </w:tcBorders>
          </w:tcPr>
          <w:p>
            <w:pPr>
              <w:pStyle w:val="Normal1"/>
              <w:spacing w:lineRule="auto" w:line="256" w:before="0" w:after="0"/>
              <w:ind w:left="5" w:hanging="0"/>
              <w:jc w:val="left"/>
              <w:rPr/>
            </w:pPr>
            <w:r>
              <w:rPr>
                <w:rStyle w:val="DefaultParagraphFont"/>
                <w:rFonts w:eastAsia="Cambria" w:cs="Cambria" w:ascii="Cambria" w:hAnsi="Cambria"/>
                <w:i/>
                <w:sz w:val="18"/>
              </w:rPr>
              <w:t xml:space="preserve">t </w:t>
            </w:r>
            <w:r>
              <w:rPr>
                <w:rStyle w:val="DefaultParagraphFont"/>
                <w:rFonts w:eastAsia="Cambria" w:cs="Cambria" w:ascii="Cambria" w:hAnsi="Cambria"/>
                <w:sz w:val="18"/>
              </w:rPr>
              <w:t>= 2</w:t>
            </w:r>
            <w:r>
              <w:rPr>
                <w:rStyle w:val="DefaultParagraphFont"/>
                <w:rFonts w:eastAsia="Cambria" w:cs="Cambria" w:ascii="Cambria" w:hAnsi="Cambria"/>
                <w:sz w:val="12"/>
              </w:rPr>
              <w:t>18</w:t>
            </w:r>
          </w:p>
        </w:tc>
        <w:tc>
          <w:tcPr>
            <w:tcW w:w="900"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8"/>
              </w:rPr>
              <w:t xml:space="preserve">t </w:t>
            </w:r>
            <w:r>
              <w:rPr>
                <w:rStyle w:val="DefaultParagraphFont"/>
                <w:rFonts w:eastAsia="Cambria" w:cs="Cambria" w:ascii="Cambria" w:hAnsi="Cambria"/>
                <w:sz w:val="18"/>
              </w:rPr>
              <w:t>= 2</w:t>
            </w:r>
            <w:r>
              <w:rPr>
                <w:rStyle w:val="DefaultParagraphFont"/>
                <w:rFonts w:eastAsia="Cambria" w:cs="Cambria" w:ascii="Cambria" w:hAnsi="Cambria"/>
                <w:sz w:val="12"/>
              </w:rPr>
              <w:t>18</w:t>
            </w:r>
          </w:p>
        </w:tc>
        <w:tc>
          <w:tcPr>
            <w:tcW w:w="909" w:type="dxa"/>
            <w:tcBorders>
              <w:left w:val="single" w:sz="4" w:space="0" w:color="000000"/>
              <w:bottom w:val="single" w:sz="4" w:space="0" w:color="000000"/>
              <w:right w:val="single" w:sz="4" w:space="0" w:color="000000"/>
            </w:tcBorders>
          </w:tcPr>
          <w:p>
            <w:pPr>
              <w:pStyle w:val="Normal1"/>
              <w:spacing w:lineRule="auto" w:line="256" w:before="0" w:after="0"/>
              <w:ind w:left="5" w:hanging="0"/>
              <w:jc w:val="left"/>
              <w:rPr/>
            </w:pPr>
            <w:r>
              <w:rPr>
                <w:rStyle w:val="DefaultParagraphFont"/>
                <w:rFonts w:eastAsia="Cambria" w:cs="Cambria" w:ascii="Cambria" w:hAnsi="Cambria"/>
                <w:i/>
                <w:sz w:val="18"/>
              </w:rPr>
              <w:t xml:space="preserve">t </w:t>
            </w:r>
            <w:r>
              <w:rPr>
                <w:rStyle w:val="DefaultParagraphFont"/>
                <w:rFonts w:eastAsia="Cambria" w:cs="Cambria" w:ascii="Cambria" w:hAnsi="Cambria"/>
                <w:sz w:val="18"/>
              </w:rPr>
              <w:t>= 2</w:t>
            </w:r>
            <w:r>
              <w:rPr>
                <w:rStyle w:val="DefaultParagraphFont"/>
                <w:rFonts w:eastAsia="Cambria" w:cs="Cambria" w:ascii="Cambria" w:hAnsi="Cambria"/>
                <w:sz w:val="12"/>
              </w:rPr>
              <w:t>20</w:t>
            </w:r>
          </w:p>
        </w:tc>
        <w:tc>
          <w:tcPr>
            <w:tcW w:w="902"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rFonts w:eastAsia="Cambria" w:cs="Cambria" w:ascii="Cambria" w:hAnsi="Cambria"/>
                <w:i/>
                <w:sz w:val="18"/>
              </w:rPr>
              <w:t xml:space="preserve">t </w:t>
            </w:r>
            <w:r>
              <w:rPr>
                <w:rStyle w:val="DefaultParagraphFont"/>
                <w:rFonts w:eastAsia="Cambria" w:cs="Cambria" w:ascii="Cambria" w:hAnsi="Cambria"/>
                <w:sz w:val="18"/>
              </w:rPr>
              <w:t>= 2</w:t>
            </w:r>
            <w:r>
              <w:rPr>
                <w:rStyle w:val="DefaultParagraphFont"/>
                <w:rFonts w:eastAsia="Cambria" w:cs="Cambria" w:ascii="Cambria" w:hAnsi="Cambria"/>
                <w:sz w:val="12"/>
              </w:rPr>
              <w:t>20</w:t>
            </w:r>
          </w:p>
        </w:tc>
      </w:tr>
      <w:tr>
        <w:trPr>
          <w:trHeight w:val="222" w:hRule="atLeast"/>
        </w:trPr>
        <w:tc>
          <w:tcPr>
            <w:tcW w:w="840" w:type="dxa"/>
            <w:tcBorders>
              <w:top w:val="single" w:sz="4" w:space="0" w:color="000000"/>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w:t>
            </w:r>
          </w:p>
        </w:tc>
        <w:tc>
          <w:tcPr>
            <w:tcW w:w="900" w:type="dxa"/>
            <w:tcBorders>
              <w:top w:val="single" w:sz="4" w:space="0" w:color="000000"/>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top w:val="single" w:sz="4" w:space="0" w:color="000000"/>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63</w:t>
            </w:r>
          </w:p>
        </w:tc>
        <w:tc>
          <w:tcPr>
            <w:tcW w:w="900" w:type="dxa"/>
            <w:tcBorders>
              <w:top w:val="single" w:sz="4" w:space="0" w:color="000000"/>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64</w:t>
            </w:r>
          </w:p>
        </w:tc>
        <w:tc>
          <w:tcPr>
            <w:tcW w:w="909" w:type="dxa"/>
            <w:tcBorders>
              <w:top w:val="single" w:sz="4" w:space="0" w:color="000000"/>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51</w:t>
            </w:r>
          </w:p>
        </w:tc>
        <w:tc>
          <w:tcPr>
            <w:tcW w:w="902" w:type="dxa"/>
            <w:tcBorders>
              <w:top w:val="single" w:sz="4" w:space="0" w:color="000000"/>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52</w:t>
            </w:r>
          </w:p>
        </w:tc>
      </w:tr>
      <w:tr>
        <w:trPr>
          <w:trHeight w:val="219" w:hRule="atLeast"/>
        </w:trPr>
        <w:tc>
          <w:tcPr>
            <w:tcW w:w="84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2</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74</w:t>
            </w:r>
          </w:p>
        </w:tc>
        <w:tc>
          <w:tcPr>
            <w:tcW w:w="902"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70</w:t>
            </w:r>
          </w:p>
        </w:tc>
      </w:tr>
      <w:tr>
        <w:trPr>
          <w:trHeight w:val="219" w:hRule="atLeast"/>
        </w:trPr>
        <w:tc>
          <w:tcPr>
            <w:tcW w:w="84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3</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61</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61</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17</w:t>
            </w:r>
          </w:p>
        </w:tc>
        <w:tc>
          <w:tcPr>
            <w:tcW w:w="902"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17</w:t>
            </w:r>
          </w:p>
        </w:tc>
      </w:tr>
      <w:tr>
        <w:trPr>
          <w:trHeight w:val="219" w:hRule="atLeast"/>
        </w:trPr>
        <w:tc>
          <w:tcPr>
            <w:tcW w:w="84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4</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81</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78</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62</w:t>
            </w:r>
          </w:p>
        </w:tc>
        <w:tc>
          <w:tcPr>
            <w:tcW w:w="902"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64</w:t>
            </w:r>
          </w:p>
        </w:tc>
      </w:tr>
      <w:tr>
        <w:trPr>
          <w:trHeight w:val="219" w:hRule="atLeast"/>
        </w:trPr>
        <w:tc>
          <w:tcPr>
            <w:tcW w:w="84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5</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65</w:t>
            </w:r>
          </w:p>
        </w:tc>
        <w:tc>
          <w:tcPr>
            <w:tcW w:w="902"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6</w:t>
            </w:r>
          </w:p>
        </w:tc>
      </w:tr>
      <w:tr>
        <w:trPr>
          <w:trHeight w:val="219" w:hRule="atLeast"/>
        </w:trPr>
        <w:tc>
          <w:tcPr>
            <w:tcW w:w="84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6</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85</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86</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12</w:t>
            </w:r>
          </w:p>
        </w:tc>
        <w:tc>
          <w:tcPr>
            <w:tcW w:w="902"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9</w:t>
            </w:r>
          </w:p>
        </w:tc>
      </w:tr>
      <w:tr>
        <w:trPr>
          <w:trHeight w:val="219" w:hRule="atLeast"/>
        </w:trPr>
        <w:tc>
          <w:tcPr>
            <w:tcW w:w="84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7</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11</w:t>
            </w:r>
          </w:p>
        </w:tc>
        <w:tc>
          <w:tcPr>
            <w:tcW w:w="902"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8</w:t>
            </w:r>
          </w:p>
        </w:tc>
      </w:tr>
      <w:tr>
        <w:trPr>
          <w:trHeight w:val="219" w:hRule="atLeast"/>
        </w:trPr>
        <w:tc>
          <w:tcPr>
            <w:tcW w:w="84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8</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98</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99</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99</w:t>
            </w:r>
          </w:p>
        </w:tc>
        <w:tc>
          <w:tcPr>
            <w:tcW w:w="902"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99</w:t>
            </w:r>
          </w:p>
        </w:tc>
      </w:tr>
      <w:tr>
        <w:trPr>
          <w:trHeight w:val="219" w:hRule="atLeast"/>
        </w:trPr>
        <w:tc>
          <w:tcPr>
            <w:tcW w:w="84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9</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80</w:t>
            </w:r>
          </w:p>
        </w:tc>
        <w:tc>
          <w:tcPr>
            <w:tcW w:w="900"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79</w:t>
            </w:r>
          </w:p>
        </w:tc>
        <w:tc>
          <w:tcPr>
            <w:tcW w:w="909"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14</w:t>
            </w:r>
          </w:p>
        </w:tc>
        <w:tc>
          <w:tcPr>
            <w:tcW w:w="902" w:type="dxa"/>
            <w:tcBorders>
              <w:left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14</w:t>
            </w:r>
          </w:p>
        </w:tc>
      </w:tr>
      <w:tr>
        <w:trPr>
          <w:trHeight w:val="224" w:hRule="atLeast"/>
        </w:trPr>
        <w:tc>
          <w:tcPr>
            <w:tcW w:w="840" w:type="dxa"/>
            <w:tcBorders>
              <w:left w:val="single" w:sz="4" w:space="0" w:color="000000"/>
              <w:bottom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w:t>
            </w:r>
          </w:p>
        </w:tc>
        <w:tc>
          <w:tcPr>
            <w:tcW w:w="900" w:type="dxa"/>
            <w:tcBorders>
              <w:left w:val="single" w:sz="4" w:space="0" w:color="000000"/>
              <w:bottom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bottom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0" w:type="dxa"/>
            <w:tcBorders>
              <w:left w:val="single" w:sz="4" w:space="0" w:color="000000"/>
              <w:bottom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100</w:t>
            </w:r>
          </w:p>
        </w:tc>
        <w:tc>
          <w:tcPr>
            <w:tcW w:w="909" w:type="dxa"/>
            <w:tcBorders>
              <w:left w:val="single" w:sz="4" w:space="0" w:color="000000"/>
              <w:bottom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7</w:t>
            </w:r>
          </w:p>
        </w:tc>
        <w:tc>
          <w:tcPr>
            <w:tcW w:w="902" w:type="dxa"/>
            <w:tcBorders>
              <w:left w:val="single" w:sz="4" w:space="0" w:color="000000"/>
              <w:bottom w:val="single" w:sz="4" w:space="0" w:color="000000"/>
              <w:right w:val="single" w:sz="4" w:space="0" w:color="000000"/>
            </w:tcBorders>
          </w:tcPr>
          <w:p>
            <w:pPr>
              <w:pStyle w:val="Normal1"/>
              <w:spacing w:lineRule="auto" w:line="256" w:before="0" w:after="0"/>
              <w:ind w:left="0" w:right="55" w:hanging="0"/>
              <w:jc w:val="center"/>
              <w:rPr/>
            </w:pPr>
            <w:r>
              <w:rPr>
                <w:rStyle w:val="DefaultParagraphFont"/>
                <w:sz w:val="18"/>
              </w:rPr>
              <w:t>5</w:t>
            </w:r>
          </w:p>
        </w:tc>
      </w:tr>
    </w:tbl>
    <w:p>
      <w:pPr>
        <w:pStyle w:val="Normal1"/>
        <w:ind w:left="12" w:right="6" w:firstLine="397"/>
        <w:rPr/>
      </w:pPr>
      <w:r>
        <w:rPr/>
        <w:t xml:space="preserve">Все вычисления проводились для 10 случайно выбранных ключей и повторялись 100 раз при шифровании 100 следующих последовательностей слов длины </w:t>
      </w:r>
      <w:r>
        <w:rPr>
          <w:rStyle w:val="DefaultParagraphFont"/>
          <w:rFonts w:eastAsia="Cambria" w:cs="Cambria" w:ascii="Cambria" w:hAnsi="Cambria"/>
          <w:i/>
        </w:rPr>
        <w:t xml:space="preserve">t </w:t>
      </w:r>
      <w:r>
        <w:rPr/>
        <w:t xml:space="preserve">: </w:t>
      </w:r>
      <w:r>
        <w:rPr>
          <w:rStyle w:val="DefaultParagraphFont"/>
          <w:rFonts w:eastAsia="Cambria" w:cs="Cambria" w:ascii="Cambria" w:hAnsi="Cambria"/>
          <w:i/>
        </w:rPr>
        <w:t>α</w:t>
      </w:r>
      <w:r>
        <w:rPr>
          <w:rStyle w:val="DefaultParagraphFont"/>
          <w:rFonts w:eastAsia="Cambria" w:cs="Cambria" w:ascii="Cambria" w:hAnsi="Cambria"/>
          <w:position w:val="-1"/>
          <w:sz w:val="13"/>
        </w:rPr>
        <w:t>0</w:t>
      </w:r>
      <w:r>
        <w:rPr>
          <w:rStyle w:val="DefaultParagraphFont"/>
          <w:rFonts w:eastAsia="Cambria" w:cs="Cambria" w:ascii="Cambria" w:hAnsi="Cambria"/>
          <w:i/>
        </w:rPr>
        <w:t>,α</w:t>
      </w:r>
      <w:r>
        <w:rPr>
          <w:rStyle w:val="DefaultParagraphFont"/>
          <w:rFonts w:eastAsia="Cambria" w:cs="Cambria" w:ascii="Cambria" w:hAnsi="Cambria"/>
          <w:position w:val="-1"/>
          <w:sz w:val="13"/>
        </w:rPr>
        <w:t>1</w:t>
      </w:r>
      <w:r>
        <w:rPr>
          <w:rStyle w:val="DefaultParagraphFont"/>
          <w:rFonts w:eastAsia="Cambria" w:cs="Cambria" w:ascii="Cambria" w:hAnsi="Cambria"/>
          <w:i/>
        </w:rPr>
        <w:t>,...,α</w:t>
      </w:r>
      <w:r>
        <w:rPr>
          <w:rStyle w:val="DefaultParagraphFont"/>
          <w:rFonts w:eastAsia="Cambria" w:cs="Cambria" w:ascii="Cambria" w:hAnsi="Cambria"/>
          <w:i/>
          <w:position w:val="-1"/>
          <w:sz w:val="13"/>
        </w:rPr>
        <w:t>t</w:t>
      </w:r>
      <w:r>
        <w:rPr>
          <w:rStyle w:val="DefaultParagraphFont"/>
          <w:rFonts w:eastAsia="Cambria" w:cs="Cambria" w:ascii="Cambria" w:hAnsi="Cambria"/>
          <w:sz w:val="14"/>
        </w:rPr>
        <w:t>−1</w:t>
      </w:r>
      <w:r>
        <w:rPr>
          <w:rStyle w:val="DefaultParagraphFont"/>
          <w:rFonts w:eastAsia="Cambria" w:cs="Cambria" w:ascii="Cambria" w:hAnsi="Cambria"/>
          <w:i/>
        </w:rPr>
        <w:t>, α</w:t>
      </w:r>
      <w:r>
        <w:rPr>
          <w:rStyle w:val="DefaultParagraphFont"/>
          <w:rFonts w:eastAsia="Cambria" w:cs="Cambria" w:ascii="Cambria" w:hAnsi="Cambria"/>
          <w:i/>
          <w:position w:val="-1"/>
          <w:sz w:val="13"/>
        </w:rPr>
        <w:t>t</w:t>
      </w:r>
      <w:r>
        <w:rPr>
          <w:rStyle w:val="DefaultParagraphFont"/>
          <w:rFonts w:eastAsia="Cambria" w:cs="Cambria" w:ascii="Cambria" w:hAnsi="Cambria"/>
          <w:i/>
        </w:rPr>
        <w:t>,α</w:t>
      </w:r>
      <w:r>
        <w:rPr>
          <w:rStyle w:val="DefaultParagraphFont"/>
          <w:rFonts w:eastAsia="Cambria" w:cs="Cambria" w:ascii="Cambria" w:hAnsi="Cambria"/>
          <w:i/>
          <w:position w:val="-1"/>
          <w:sz w:val="13"/>
        </w:rPr>
        <w:t>t</w:t>
      </w:r>
      <w:r>
        <w:rPr>
          <w:rStyle w:val="DefaultParagraphFont"/>
          <w:rFonts w:eastAsia="Cambria" w:cs="Cambria" w:ascii="Cambria" w:hAnsi="Cambria"/>
          <w:position w:val="-1"/>
          <w:sz w:val="13"/>
        </w:rPr>
        <w:t>+1</w:t>
      </w:r>
      <w:r>
        <w:rPr>
          <w:rStyle w:val="DefaultParagraphFont"/>
          <w:rFonts w:eastAsia="Cambria" w:cs="Cambria" w:ascii="Cambria" w:hAnsi="Cambria"/>
          <w:i/>
        </w:rPr>
        <w:t>,...,α</w:t>
      </w:r>
      <w:r>
        <w:rPr>
          <w:rStyle w:val="DefaultParagraphFont"/>
          <w:rFonts w:eastAsia="Cambria" w:cs="Cambria" w:ascii="Cambria" w:hAnsi="Cambria"/>
          <w:position w:val="-1"/>
          <w:sz w:val="13"/>
        </w:rPr>
        <w:t>2</w:t>
      </w:r>
      <w:r>
        <w:rPr>
          <w:rStyle w:val="DefaultParagraphFont"/>
          <w:rFonts w:eastAsia="Cambria" w:cs="Cambria" w:ascii="Cambria" w:hAnsi="Cambria"/>
          <w:i/>
          <w:position w:val="-1"/>
          <w:sz w:val="13"/>
        </w:rPr>
        <w:t>t</w:t>
      </w:r>
      <w:r>
        <w:rPr>
          <w:rStyle w:val="DefaultParagraphFont"/>
          <w:rFonts w:eastAsia="Cambria" w:cs="Cambria" w:ascii="Cambria" w:hAnsi="Cambria"/>
          <w:sz w:val="14"/>
        </w:rPr>
        <w:t>−1</w:t>
      </w:r>
      <w:r>
        <w:rPr>
          <w:rStyle w:val="DefaultParagraphFont"/>
          <w:rFonts w:eastAsia="Cambria" w:cs="Cambria" w:ascii="Cambria" w:hAnsi="Cambria"/>
          <w:i/>
        </w:rPr>
        <w:t>, ...,</w:t>
      </w:r>
    </w:p>
    <w:p>
      <w:pPr>
        <w:pStyle w:val="Normal1"/>
        <w:tabs>
          <w:tab w:val="center" w:pos="4457" w:leader="none"/>
          <w:tab w:val="right" w:pos="6236" w:leader="none"/>
        </w:tabs>
        <w:spacing w:lineRule="auto" w:line="256" w:before="0" w:after="188"/>
        <w:ind w:left="0" w:right="-15" w:hanging="0"/>
        <w:jc w:val="left"/>
        <w:rPr/>
      </w:pPr>
      <w:r>
        <w:rPr>
          <w:rStyle w:val="DefaultParagraphFont"/>
          <w:sz w:val="22"/>
        </w:rPr>
        <w:tab/>
      </w:r>
      <w:r>
        <w:rPr>
          <w:rStyle w:val="DefaultParagraphFont"/>
          <w:rFonts w:eastAsia="Cambria" w:cs="Cambria" w:ascii="Cambria" w:hAnsi="Cambria"/>
          <w:i/>
        </w:rPr>
        <w:t>α</w:t>
      </w:r>
      <w:r>
        <w:rPr>
          <w:rStyle w:val="DefaultParagraphFont"/>
          <w:rFonts w:eastAsia="Cambria" w:cs="Cambria" w:ascii="Cambria" w:hAnsi="Cambria"/>
          <w:sz w:val="14"/>
        </w:rPr>
        <w:t>99</w:t>
      </w:r>
      <w:r>
        <w:rPr>
          <w:rStyle w:val="DefaultParagraphFont"/>
          <w:rFonts w:eastAsia="Cambria" w:cs="Cambria" w:ascii="Cambria" w:hAnsi="Cambria"/>
          <w:i/>
          <w:sz w:val="14"/>
        </w:rPr>
        <w:t>t</w:t>
      </w:r>
      <w:r>
        <w:rPr>
          <w:rStyle w:val="DefaultParagraphFont"/>
          <w:rFonts w:eastAsia="Cambria" w:cs="Cambria" w:ascii="Cambria" w:hAnsi="Cambria"/>
          <w:i/>
        </w:rPr>
        <w:t>,α</w:t>
      </w:r>
      <w:r>
        <w:rPr>
          <w:rStyle w:val="DefaultParagraphFont"/>
          <w:rFonts w:eastAsia="Cambria" w:cs="Cambria" w:ascii="Cambria" w:hAnsi="Cambria"/>
          <w:sz w:val="14"/>
        </w:rPr>
        <w:t>99</w:t>
      </w:r>
      <w:r>
        <w:rPr>
          <w:rStyle w:val="DefaultParagraphFont"/>
          <w:rFonts w:eastAsia="Cambria" w:cs="Cambria" w:ascii="Cambria" w:hAnsi="Cambria"/>
          <w:i/>
          <w:sz w:val="14"/>
        </w:rPr>
        <w:t>t</w:t>
      </w:r>
      <w:r>
        <w:rPr>
          <w:rStyle w:val="DefaultParagraphFont"/>
          <w:rFonts w:eastAsia="Cambria" w:cs="Cambria" w:ascii="Cambria" w:hAnsi="Cambria"/>
          <w:sz w:val="14"/>
        </w:rPr>
        <w:t>+1</w:t>
      </w:r>
      <w:r>
        <w:rPr>
          <w:rStyle w:val="DefaultParagraphFont"/>
          <w:rFonts w:eastAsia="Cambria" w:cs="Cambria" w:ascii="Cambria" w:hAnsi="Cambria"/>
          <w:i/>
        </w:rPr>
        <w:t>,...,α</w:t>
      </w:r>
      <w:r>
        <w:rPr>
          <w:rStyle w:val="DefaultParagraphFont"/>
          <w:rFonts w:eastAsia="Cambria" w:cs="Cambria" w:ascii="Cambria" w:hAnsi="Cambria"/>
          <w:sz w:val="14"/>
        </w:rPr>
        <w:t>100</w:t>
      </w:r>
      <w:r>
        <w:rPr>
          <w:rStyle w:val="DefaultParagraphFont"/>
          <w:rFonts w:eastAsia="Cambria" w:cs="Cambria" w:ascii="Cambria" w:hAnsi="Cambria"/>
          <w:i/>
          <w:sz w:val="14"/>
        </w:rPr>
        <w:t>t</w:t>
      </w:r>
      <w:r>
        <w:rPr>
          <w:rStyle w:val="DefaultParagraphFont"/>
          <w:rFonts w:eastAsia="Cambria" w:cs="Cambria" w:ascii="Cambria" w:hAnsi="Cambria"/>
          <w:sz w:val="14"/>
        </w:rPr>
        <w:t>−1</w:t>
      </w:r>
      <w:r>
        <w:rPr>
          <w:rStyle w:val="DefaultParagraphFont"/>
          <w:rFonts w:eastAsia="Cambria" w:cs="Cambria" w:ascii="Cambria" w:hAnsi="Cambria"/>
          <w:i/>
        </w:rPr>
        <w:t>.</w:t>
        <w:tab/>
      </w:r>
      <w:r>
        <w:rPr/>
        <w:t>(9.10)</w:t>
      </w:r>
    </w:p>
    <w:p>
      <w:pPr>
        <w:pStyle w:val="Normal1"/>
        <w:spacing w:before="0" w:after="130"/>
        <w:ind w:left="12" w:right="6" w:hanging="0"/>
        <w:rPr/>
      </w:pPr>
      <w:r>
        <w:rPr/>
        <w:t xml:space="preserve">В табл. 9.2 указано количество случаев, когда гипотеза о случайности отвергалась при уровне значимости </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0001</w:t>
      </w:r>
      <w:r>
        <w:rPr/>
        <w:t xml:space="preserve">. Например, мы видим из таблицы, что гипотеза о случайности была отвергнута 100 раз из 100 при использовании первого (случайно выбранного) ключа и при длине последовательности </w:t>
      </w:r>
      <w:r>
        <w:rPr>
          <w:rStyle w:val="DefaultParagraphFont"/>
          <w:rFonts w:eastAsia="Cambria" w:cs="Cambria" w:ascii="Cambria" w:hAnsi="Cambria"/>
          <w:i/>
        </w:rPr>
        <w:t xml:space="preserve">t </w:t>
      </w:r>
      <w:r>
        <w:rPr>
          <w:rStyle w:val="DefaultParagraphFont"/>
          <w:rFonts w:eastAsia="Cambria" w:cs="Cambria" w:ascii="Cambria" w:hAnsi="Cambria"/>
        </w:rPr>
        <w:t>= 2</w:t>
      </w:r>
      <w:r>
        <w:rPr>
          <w:rStyle w:val="DefaultParagraphFont"/>
          <w:rFonts w:eastAsia="Cambria" w:cs="Cambria" w:ascii="Cambria" w:hAnsi="Cambria"/>
          <w:position w:val="6"/>
          <w:sz w:val="13"/>
        </w:rPr>
        <w:t xml:space="preserve">18 </w:t>
      </w:r>
      <w:r>
        <w:rPr/>
        <w:t xml:space="preserve">слов. Таким образом, мы видим из этой таблицы, что зашифрованные последовательности явно не случайны, так как в противном случае в среднем гипотеза отвергалась бы приблизительно в </w:t>
      </w:r>
      <w:r>
        <w:rPr>
          <w:rStyle w:val="DefaultParagraphFont"/>
          <w:rFonts w:eastAsia="Cambria" w:cs="Cambria" w:ascii="Cambria" w:hAnsi="Cambria"/>
        </w:rPr>
        <w:t>0</w:t>
      </w:r>
      <w:r>
        <w:rPr>
          <w:rStyle w:val="DefaultParagraphFont"/>
          <w:rFonts w:eastAsia="Cambria" w:cs="Cambria" w:ascii="Cambria" w:hAnsi="Cambria"/>
          <w:i/>
        </w:rPr>
        <w:t>.</w:t>
      </w:r>
      <w:r>
        <w:rPr>
          <w:rStyle w:val="DefaultParagraphFont"/>
          <w:rFonts w:eastAsia="Cambria" w:cs="Cambria" w:ascii="Cambria" w:hAnsi="Cambria"/>
        </w:rPr>
        <w:t>0001 · 100 = 0</w:t>
      </w:r>
      <w:r>
        <w:rPr>
          <w:rStyle w:val="DefaultParagraphFont"/>
          <w:rFonts w:eastAsia="Cambria" w:cs="Cambria" w:ascii="Cambria" w:hAnsi="Cambria"/>
          <w:i/>
        </w:rPr>
        <w:t>.</w:t>
      </w:r>
      <w:r>
        <w:rPr>
          <w:rStyle w:val="DefaultParagraphFont"/>
          <w:rFonts w:eastAsia="Cambria" w:cs="Cambria" w:ascii="Cambria" w:hAnsi="Cambria"/>
        </w:rPr>
        <w:t xml:space="preserve">1 </w:t>
      </w:r>
      <w:r>
        <w:rPr/>
        <w:t>случаях из 100.</w:t>
      </w:r>
    </w:p>
    <w:p>
      <w:pPr>
        <w:pStyle w:val="Normal1"/>
        <w:spacing w:before="0" w:after="332"/>
        <w:ind w:left="12" w:right="6" w:firstLine="397"/>
        <w:rPr/>
      </w:pPr>
      <w:r>
        <w:rPr/>
        <w:t xml:space="preserve">Для большего числа раундов вычисления проводились с меньшим числом вариантов (или повторностей), так как в этом случае требовались последовательности большей длины и соответственно большее время вычислений. Снова проверялась гипотеза о случайности для той же зашифрованной последовательности </w:t>
      </w:r>
      <w:r>
        <w:rPr>
          <w:rStyle w:val="DefaultParagraphFont"/>
          <w:rFonts w:eastAsia="Cambria" w:cs="Cambria" w:ascii="Cambria" w:hAnsi="Cambria"/>
          <w:i/>
        </w:rPr>
        <w:t>α</w:t>
      </w:r>
      <w:r>
        <w:rPr>
          <w:rStyle w:val="DefaultParagraphFont"/>
          <w:rFonts w:eastAsia="Cambria" w:cs="Cambria" w:ascii="Cambria" w:hAnsi="Cambria"/>
          <w:position w:val="-1"/>
          <w:sz w:val="13"/>
        </w:rPr>
        <w:t>0</w:t>
      </w:r>
      <w:r>
        <w:rPr>
          <w:rStyle w:val="DefaultParagraphFont"/>
          <w:rFonts w:eastAsia="Cambria" w:cs="Cambria" w:ascii="Cambria" w:hAnsi="Cambria"/>
          <w:i/>
        </w:rPr>
        <w:t>,...,α</w:t>
      </w:r>
      <w:r>
        <w:rPr>
          <w:rStyle w:val="DefaultParagraphFont"/>
          <w:rFonts w:eastAsia="Cambria" w:cs="Cambria" w:ascii="Cambria" w:hAnsi="Cambria"/>
          <w:i/>
          <w:position w:val="-1"/>
          <w:sz w:val="13"/>
        </w:rPr>
        <w:t>t</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t>c разными (случайно выбранными) ключами и разным числом раундов; результаты приведены в табл. 9.3. Мы видим, что зашифро-</w:t>
      </w:r>
    </w:p>
    <w:p>
      <w:pPr>
        <w:pStyle w:val="Normal1"/>
        <w:spacing w:lineRule="auto" w:line="252"/>
        <w:ind w:left="1721" w:right="783" w:hanging="1372"/>
        <w:rPr/>
      </w:pPr>
      <w:r>
        <w:rPr>
          <w:rStyle w:val="DefaultParagraphFont"/>
          <w:sz w:val="18"/>
        </w:rPr>
        <w:t>Т а б л и ц а 9.3. Проверка гипотезы о случайности для большого числа раундов при уровне значимости 0.01</w:t>
      </w:r>
    </w:p>
    <w:tbl>
      <w:tblPr>
        <w:tblW w:w="5453" w:type="dxa"/>
        <w:jc w:val="left"/>
        <w:tblInd w:w="386" w:type="dxa"/>
        <w:tblLayout w:type="fixed"/>
        <w:tblCellMar>
          <w:top w:w="16" w:type="dxa"/>
          <w:left w:w="115" w:type="dxa"/>
          <w:bottom w:w="0" w:type="dxa"/>
          <w:right w:w="115" w:type="dxa"/>
        </w:tblCellMar>
      </w:tblPr>
      <w:tblGrid>
        <w:gridCol w:w="1074"/>
        <w:gridCol w:w="702"/>
        <w:gridCol w:w="1356"/>
        <w:gridCol w:w="2321"/>
      </w:tblGrid>
      <w:tr>
        <w:trPr>
          <w:trHeight w:val="217" w:hRule="atLeast"/>
        </w:trPr>
        <w:tc>
          <w:tcPr>
            <w:tcW w:w="1074"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Число</w:t>
            </w:r>
          </w:p>
        </w:tc>
        <w:tc>
          <w:tcPr>
            <w:tcW w:w="702"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rFonts w:eastAsia="Cambria" w:cs="Cambria" w:ascii="Cambria" w:hAnsi="Cambria"/>
                <w:i/>
                <w:sz w:val="18"/>
              </w:rPr>
              <w:t>t</w:t>
            </w:r>
          </w:p>
        </w:tc>
        <w:tc>
          <w:tcPr>
            <w:tcW w:w="1356"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Количество</w:t>
            </w:r>
          </w:p>
        </w:tc>
        <w:tc>
          <w:tcPr>
            <w:tcW w:w="2321"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Количествово случаев,</w:t>
            </w:r>
          </w:p>
        </w:tc>
      </w:tr>
      <w:tr>
        <w:trPr>
          <w:trHeight w:val="449" w:hRule="atLeast"/>
        </w:trPr>
        <w:tc>
          <w:tcPr>
            <w:tcW w:w="1074"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раундов</w:t>
            </w:r>
          </w:p>
        </w:tc>
        <w:tc>
          <w:tcPr>
            <w:tcW w:w="702" w:type="dxa"/>
            <w:tcBorders>
              <w:left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c>
          <w:tcPr>
            <w:tcW w:w="1356"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тестов</w:t>
            </w:r>
          </w:p>
        </w:tc>
        <w:tc>
          <w:tcPr>
            <w:tcW w:w="2321"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в которых гипотеза о случайности отвергнута</w:t>
            </w:r>
          </w:p>
        </w:tc>
      </w:tr>
      <w:tr>
        <w:trPr>
          <w:trHeight w:val="247" w:hRule="atLeast"/>
        </w:trPr>
        <w:tc>
          <w:tcPr>
            <w:tcW w:w="1074"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5</w:t>
            </w:r>
          </w:p>
        </w:tc>
        <w:tc>
          <w:tcPr>
            <w:tcW w:w="702" w:type="dxa"/>
            <w:tcBorders>
              <w:top w:val="single" w:sz="4" w:space="0" w:color="000000"/>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sz w:val="18"/>
              </w:rPr>
              <w:t>2</w:t>
            </w:r>
            <w:r>
              <w:rPr>
                <w:rStyle w:val="DefaultParagraphFont"/>
                <w:rFonts w:eastAsia="Cambria" w:cs="Cambria" w:ascii="Cambria" w:hAnsi="Cambria"/>
                <w:sz w:val="12"/>
              </w:rPr>
              <w:t>28</w:t>
            </w:r>
          </w:p>
        </w:tc>
        <w:tc>
          <w:tcPr>
            <w:tcW w:w="1356"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30</w:t>
            </w:r>
          </w:p>
        </w:tc>
        <w:tc>
          <w:tcPr>
            <w:tcW w:w="2321" w:type="dxa"/>
            <w:tcBorders>
              <w:top w:val="single" w:sz="4" w:space="0" w:color="000000"/>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30</w:t>
            </w:r>
          </w:p>
        </w:tc>
      </w:tr>
      <w:tr>
        <w:trPr>
          <w:trHeight w:val="219" w:hRule="atLeast"/>
        </w:trPr>
        <w:tc>
          <w:tcPr>
            <w:tcW w:w="1074"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5.5</w:t>
            </w:r>
          </w:p>
        </w:tc>
        <w:tc>
          <w:tcPr>
            <w:tcW w:w="702"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sz w:val="18"/>
              </w:rPr>
              <w:t>2</w:t>
            </w:r>
            <w:r>
              <w:rPr>
                <w:rStyle w:val="DefaultParagraphFont"/>
                <w:rFonts w:eastAsia="Cambria" w:cs="Cambria" w:ascii="Cambria" w:hAnsi="Cambria"/>
                <w:sz w:val="12"/>
              </w:rPr>
              <w:t>29</w:t>
            </w:r>
          </w:p>
        </w:tc>
        <w:tc>
          <w:tcPr>
            <w:tcW w:w="1356"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22</w:t>
            </w:r>
          </w:p>
        </w:tc>
        <w:tc>
          <w:tcPr>
            <w:tcW w:w="2321"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10</w:t>
            </w:r>
          </w:p>
        </w:tc>
      </w:tr>
      <w:tr>
        <w:trPr>
          <w:trHeight w:val="219" w:hRule="atLeast"/>
        </w:trPr>
        <w:tc>
          <w:tcPr>
            <w:tcW w:w="1074"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6</w:t>
            </w:r>
          </w:p>
        </w:tc>
        <w:tc>
          <w:tcPr>
            <w:tcW w:w="702"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sz w:val="18"/>
              </w:rPr>
              <w:t>2</w:t>
            </w:r>
            <w:r>
              <w:rPr>
                <w:rStyle w:val="DefaultParagraphFont"/>
                <w:rFonts w:eastAsia="Cambria" w:cs="Cambria" w:ascii="Cambria" w:hAnsi="Cambria"/>
                <w:sz w:val="12"/>
              </w:rPr>
              <w:t>31</w:t>
            </w:r>
          </w:p>
        </w:tc>
        <w:tc>
          <w:tcPr>
            <w:tcW w:w="1356"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6</w:t>
            </w:r>
          </w:p>
        </w:tc>
        <w:tc>
          <w:tcPr>
            <w:tcW w:w="2321"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6</w:t>
            </w:r>
          </w:p>
        </w:tc>
      </w:tr>
      <w:tr>
        <w:trPr>
          <w:trHeight w:val="219" w:hRule="atLeast"/>
        </w:trPr>
        <w:tc>
          <w:tcPr>
            <w:tcW w:w="1074"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6.5</w:t>
            </w:r>
          </w:p>
        </w:tc>
        <w:tc>
          <w:tcPr>
            <w:tcW w:w="702"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sz w:val="18"/>
              </w:rPr>
              <w:t>2</w:t>
            </w:r>
            <w:r>
              <w:rPr>
                <w:rStyle w:val="DefaultParagraphFont"/>
                <w:rFonts w:eastAsia="Cambria" w:cs="Cambria" w:ascii="Cambria" w:hAnsi="Cambria"/>
                <w:sz w:val="12"/>
              </w:rPr>
              <w:t>32</w:t>
            </w:r>
          </w:p>
        </w:tc>
        <w:tc>
          <w:tcPr>
            <w:tcW w:w="1356"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6</w:t>
            </w:r>
          </w:p>
        </w:tc>
        <w:tc>
          <w:tcPr>
            <w:tcW w:w="2321"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6</w:t>
            </w:r>
          </w:p>
        </w:tc>
      </w:tr>
      <w:tr>
        <w:trPr>
          <w:trHeight w:val="219" w:hRule="atLeast"/>
        </w:trPr>
        <w:tc>
          <w:tcPr>
            <w:tcW w:w="1074"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7</w:t>
            </w:r>
          </w:p>
        </w:tc>
        <w:tc>
          <w:tcPr>
            <w:tcW w:w="702"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sz w:val="18"/>
              </w:rPr>
              <w:t>2</w:t>
            </w:r>
            <w:r>
              <w:rPr>
                <w:rStyle w:val="DefaultParagraphFont"/>
                <w:rFonts w:eastAsia="Cambria" w:cs="Cambria" w:ascii="Cambria" w:hAnsi="Cambria"/>
                <w:sz w:val="12"/>
              </w:rPr>
              <w:t>32</w:t>
            </w:r>
          </w:p>
        </w:tc>
        <w:tc>
          <w:tcPr>
            <w:tcW w:w="1356"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6</w:t>
            </w:r>
          </w:p>
        </w:tc>
        <w:tc>
          <w:tcPr>
            <w:tcW w:w="2321"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5</w:t>
            </w:r>
          </w:p>
        </w:tc>
      </w:tr>
      <w:tr>
        <w:trPr>
          <w:trHeight w:val="219" w:hRule="atLeast"/>
        </w:trPr>
        <w:tc>
          <w:tcPr>
            <w:tcW w:w="1074"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7.5</w:t>
            </w:r>
          </w:p>
        </w:tc>
        <w:tc>
          <w:tcPr>
            <w:tcW w:w="702" w:type="dxa"/>
            <w:tcBorders>
              <w:left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sz w:val="18"/>
              </w:rPr>
              <w:t>2</w:t>
            </w:r>
            <w:r>
              <w:rPr>
                <w:rStyle w:val="DefaultParagraphFont"/>
                <w:rFonts w:eastAsia="Cambria" w:cs="Cambria" w:ascii="Cambria" w:hAnsi="Cambria"/>
                <w:sz w:val="12"/>
              </w:rPr>
              <w:t>33</w:t>
            </w:r>
          </w:p>
        </w:tc>
        <w:tc>
          <w:tcPr>
            <w:tcW w:w="1356"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3</w:t>
            </w:r>
          </w:p>
        </w:tc>
        <w:tc>
          <w:tcPr>
            <w:tcW w:w="2321" w:type="dxa"/>
            <w:tcBorders>
              <w:left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3</w:t>
            </w:r>
          </w:p>
        </w:tc>
      </w:tr>
      <w:tr>
        <w:trPr>
          <w:trHeight w:val="240" w:hRule="atLeast"/>
        </w:trPr>
        <w:tc>
          <w:tcPr>
            <w:tcW w:w="1074"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8</w:t>
            </w:r>
          </w:p>
        </w:tc>
        <w:tc>
          <w:tcPr>
            <w:tcW w:w="702" w:type="dxa"/>
            <w:tcBorders>
              <w:left w:val="single" w:sz="4" w:space="0" w:color="000000"/>
              <w:bottom w:val="single" w:sz="4" w:space="0" w:color="000000"/>
              <w:right w:val="single" w:sz="4" w:space="0" w:color="000000"/>
            </w:tcBorders>
          </w:tcPr>
          <w:p>
            <w:pPr>
              <w:pStyle w:val="Normal1"/>
              <w:spacing w:lineRule="auto" w:line="256" w:before="0" w:after="0"/>
              <w:ind w:left="0" w:right="10" w:hanging="0"/>
              <w:jc w:val="center"/>
              <w:rPr/>
            </w:pPr>
            <w:r>
              <w:rPr>
                <w:rStyle w:val="DefaultParagraphFont"/>
                <w:rFonts w:eastAsia="Cambria" w:cs="Cambria" w:ascii="Cambria" w:hAnsi="Cambria"/>
                <w:sz w:val="18"/>
              </w:rPr>
              <w:t>2</w:t>
            </w:r>
            <w:r>
              <w:rPr>
                <w:rStyle w:val="DefaultParagraphFont"/>
                <w:rFonts w:eastAsia="Cambria" w:cs="Cambria" w:ascii="Cambria" w:hAnsi="Cambria"/>
                <w:sz w:val="12"/>
              </w:rPr>
              <w:t>37</w:t>
            </w:r>
          </w:p>
        </w:tc>
        <w:tc>
          <w:tcPr>
            <w:tcW w:w="1356"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3</w:t>
            </w:r>
          </w:p>
        </w:tc>
        <w:tc>
          <w:tcPr>
            <w:tcW w:w="2321" w:type="dxa"/>
            <w:tcBorders>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8"/>
              </w:rPr>
              <w:t>2</w:t>
            </w:r>
          </w:p>
        </w:tc>
      </w:tr>
    </w:tbl>
    <w:p>
      <w:pPr>
        <w:pStyle w:val="Normal1"/>
        <w:spacing w:lineRule="auto" w:line="328"/>
        <w:ind w:left="12" w:right="6" w:hanging="0"/>
        <w:rPr/>
      </w:pPr>
      <w:r>
        <w:rPr/>
        <w:t xml:space="preserve">ванная последовательность </w:t>
      </w:r>
      <w:r>
        <w:rPr>
          <w:rStyle w:val="DefaultParagraphFont"/>
          <w:rFonts w:eastAsia="Cambria" w:cs="Cambria" w:ascii="Cambria" w:hAnsi="Cambria"/>
          <w:i/>
        </w:rPr>
        <w:t>α</w:t>
      </w:r>
      <w:r>
        <w:rPr>
          <w:rStyle w:val="DefaultParagraphFont"/>
          <w:rFonts w:eastAsia="Cambria" w:cs="Cambria" w:ascii="Cambria" w:hAnsi="Cambria"/>
          <w:position w:val="-1"/>
          <w:sz w:val="13"/>
        </w:rPr>
        <w:t>0</w:t>
      </w:r>
      <w:r>
        <w:rPr>
          <w:rStyle w:val="DefaultParagraphFont"/>
          <w:rFonts w:eastAsia="Cambria" w:cs="Cambria" w:ascii="Cambria" w:hAnsi="Cambria"/>
          <w:i/>
        </w:rPr>
        <w:t>,α</w:t>
      </w:r>
      <w:r>
        <w:rPr>
          <w:rStyle w:val="DefaultParagraphFont"/>
          <w:rFonts w:eastAsia="Cambria" w:cs="Cambria" w:ascii="Cambria" w:hAnsi="Cambria"/>
          <w:position w:val="-1"/>
          <w:sz w:val="13"/>
        </w:rPr>
        <w:t>1</w:t>
      </w:r>
      <w:r>
        <w:rPr>
          <w:rStyle w:val="DefaultParagraphFont"/>
          <w:rFonts w:eastAsia="Cambria" w:cs="Cambria" w:ascii="Cambria" w:hAnsi="Cambria"/>
          <w:i/>
        </w:rPr>
        <w:t>,...,α</w:t>
      </w:r>
      <w:r>
        <w:rPr>
          <w:rStyle w:val="DefaultParagraphFont"/>
          <w:rFonts w:eastAsia="Cambria" w:cs="Cambria" w:ascii="Cambria" w:hAnsi="Cambria"/>
          <w:i/>
          <w:position w:val="-1"/>
          <w:sz w:val="13"/>
        </w:rPr>
        <w:t>t</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t>довольно надежно отличается от случайной до восьмого раунда.</w:t>
      </w:r>
    </w:p>
    <w:p>
      <w:pPr>
        <w:pStyle w:val="Normal1"/>
        <w:ind w:left="12" w:right="6" w:firstLine="397"/>
        <w:rPr/>
      </w:pPr>
      <w:r>
        <w:rPr/>
        <w:t xml:space="preserve">Как уже было сказано, главное предположение, без выполнения которого градиентная статистическая атака была бы невозможна, состоит в следующем: при дешифровании на любом раунде при использовании «неправильного» ключа </w:t>
      </w:r>
      <w:r>
        <w:rPr>
          <w:rStyle w:val="DefaultParagraphFont"/>
          <w:rFonts w:eastAsia="Cambria" w:cs="Cambria" w:ascii="Cambria" w:hAnsi="Cambria"/>
          <w:i/>
        </w:rPr>
        <w:t>k</w:t>
      </w:r>
      <w:r>
        <w:rPr>
          <w:rStyle w:val="DefaultParagraphFont"/>
          <w:rFonts w:eastAsia="Cambria" w:cs="Cambria" w:ascii="Cambria" w:hAnsi="Cambria"/>
          <w:sz w:val="14"/>
        </w:rPr>
        <w:t xml:space="preserve">∗ </w:t>
      </w:r>
      <w:r>
        <w:rPr/>
        <w:t xml:space="preserve">(вместо «правильного» ключа </w:t>
      </w:r>
      <w:r>
        <w:rPr>
          <w:rStyle w:val="DefaultParagraphFont"/>
          <w:rFonts w:eastAsia="Cambria" w:cs="Cambria" w:ascii="Cambria" w:hAnsi="Cambria"/>
          <w:i/>
        </w:rPr>
        <w:t>k</w:t>
      </w:r>
      <w:r>
        <w:rPr/>
        <w:t xml:space="preserve">) случайность выходной последовательности возрастает, тогда как при использовании «правильного» </w:t>
      </w:r>
      <w:r>
        <w:rPr>
          <w:rStyle w:val="DefaultParagraphFont"/>
          <w:rFonts w:eastAsia="Cambria" w:cs="Cambria" w:ascii="Cambria" w:hAnsi="Cambria"/>
          <w:i/>
        </w:rPr>
        <w:t xml:space="preserve">k </w:t>
      </w:r>
      <w:r>
        <w:rPr/>
        <w:t xml:space="preserve">— убывает. Выполнение этого предположения проверялось экспериментально по следующей схеме: для трех случайно выбранных ключей 100 вышеописанных сообщений (9.10) шифровались при помощи RC5 до </w:t>
      </w:r>
      <w:r>
        <w:rPr>
          <w:rStyle w:val="DefaultParagraphFont"/>
          <w:rFonts w:eastAsia="Cambria" w:cs="Cambria" w:ascii="Cambria" w:hAnsi="Cambria"/>
          <w:i/>
        </w:rPr>
        <w:t>j</w:t>
      </w:r>
      <w:r>
        <w:rPr/>
        <w:t>-го полураунда. Затем проводилось дешифрование на один полураунд с «истинным» ключом полураунда и с 10 случайно выбранными «неправильными» ключами, и для всех 11 последовательностей оценивалась степень случайности полученных после этого преобразования данных. Отметим, что, в соответствии в нашей гипотезой, разница в степени случайности последовательности, дешифрованной с «правильным» ключом и 10 других, дешифрованных со случайными ключами, должна соответствовать различиям в случайности, получаемым при шифровании в один дополнительный раунд. (Действительно, правильный ключ уменьшает случайность на полраунда, а неправильный — увеличивает случайность на полраунда.)</w:t>
      </w:r>
    </w:p>
    <w:p>
      <w:pPr>
        <w:pStyle w:val="Normal1"/>
        <w:ind w:left="12" w:right="6" w:firstLine="397"/>
        <w:rPr/>
      </w:pPr>
      <w:r>
        <w:rPr/>
        <w:t>В табл. 9.4 приведены данные экспериментов для различного количества раундов (</w:t>
      </w:r>
      <w:r>
        <w:rPr>
          <w:rStyle w:val="DefaultParagraphFont"/>
          <w:rFonts w:eastAsia="Cambria" w:cs="Cambria" w:ascii="Cambria" w:hAnsi="Cambria"/>
          <w:i/>
        </w:rPr>
        <w:t>r</w:t>
      </w:r>
      <w:r>
        <w:rPr/>
        <w:t xml:space="preserve">) при уровне значимости 0.0001. Параметры теста и длины последовательностей </w:t>
      </w:r>
      <w:r>
        <w:rPr>
          <w:rStyle w:val="DefaultParagraphFont"/>
          <w:rFonts w:eastAsia="Cambria" w:cs="Cambria" w:ascii="Cambria" w:hAnsi="Cambria"/>
          <w:i/>
        </w:rPr>
        <w:t xml:space="preserve">t </w:t>
      </w:r>
      <w:r>
        <w:rPr/>
        <w:t>определялись в ходе предварительных экспериментов, проводимых по независимым данным, полученным с использованием других случайных ключей.</w:t>
      </w:r>
    </w:p>
    <w:p>
      <w:pPr>
        <w:pStyle w:val="Normal1"/>
        <w:ind w:left="12" w:right="6" w:firstLine="397"/>
        <w:rPr/>
      </w:pPr>
      <w:r>
        <w:rPr/>
        <w:t>Поясним результаты первой серии опытов для 2.5 раундов. Оказалось, что среди 100 последовательностей, расшифрованных с правильным ключом полураунда, неслучайными признаны 54 из 100 (при уровне значимости 0.0001), тогда как из 100 последовательностей дешифрованных с первым «неправильным» ключом признано неслучайными только 9 последовательностей, со вторым — 10, с третьим — 10 и т.д.; т.е. последовательности, дешифрованные с правильным ключом, менее случайны, чем последовательности, дешифрованные с неправильными ключами.</w:t>
      </w:r>
    </w:p>
    <w:p>
      <w:pPr>
        <w:pStyle w:val="Normal1"/>
        <w:ind w:left="12" w:right="6" w:firstLine="397"/>
        <w:rPr/>
      </w:pPr>
      <w:r>
        <w:rPr/>
        <w:t>Мы видим, что данные, приведенные в таблицах 9.2—9.4, подтверждают предположения, выполнение которых необходимо для принципиальной возможности проведения градиентной статистической атаки: во-первых, случайность зашифрованной последовательности возрастает при увеличении числа полураундов и, во-вторых, случайность последовательности, дешифрованной с неправильным ключом полураунда, больше, чем у дешифрованной с правильным ключом.</w:t>
      </w:r>
    </w:p>
    <w:p>
      <w:pPr>
        <w:pStyle w:val="Normal1"/>
        <w:spacing w:lineRule="auto" w:line="252" w:before="0" w:after="62"/>
        <w:ind w:left="1372" w:right="59" w:hanging="1372"/>
        <w:rPr/>
      </w:pPr>
      <w:r>
        <w:rPr>
          <w:rStyle w:val="DefaultParagraphFont"/>
          <w:sz w:val="18"/>
        </w:rPr>
        <w:t>Т а б л и ц а 9.4. Количество «неслучайных» последовательностей (из 100) при дешифровании с истинным и 10 случайными ключами полураундов</w:t>
      </w:r>
    </w:p>
    <w:p>
      <w:pPr>
        <w:pStyle w:val="Normal1"/>
        <w:tabs>
          <w:tab w:val="center" w:pos="1264" w:leader="none"/>
        </w:tabs>
        <w:spacing w:lineRule="auto" w:line="256" w:before="0" w:after="0"/>
        <w:ind w:left="0" w:hanging="0"/>
        <w:jc w:val="left"/>
        <w:rPr/>
      </w:pPr>
      <w:r>
        <w:rPr>
          <w:rStyle w:val="DefaultParagraphFont"/>
          <w:rFonts w:eastAsia="Cambria" w:cs="Cambria" w:ascii="Cambria" w:hAnsi="Cambria"/>
          <w:i/>
          <w:sz w:val="18"/>
        </w:rPr>
        <w:t xml:space="preserve">r </w:t>
      </w:r>
      <w:r>
        <w:rPr>
          <w:rStyle w:val="DefaultParagraphFont"/>
          <w:rFonts w:eastAsia="Cambria" w:cs="Cambria" w:ascii="Cambria" w:hAnsi="Cambria"/>
          <w:sz w:val="18"/>
        </w:rPr>
        <w:t>= 2</w:t>
      </w:r>
      <w:r>
        <w:rPr>
          <w:rStyle w:val="DefaultParagraphFont"/>
          <w:rFonts w:eastAsia="Cambria" w:cs="Cambria" w:ascii="Cambria" w:hAnsi="Cambria"/>
          <w:i/>
          <w:sz w:val="18"/>
        </w:rPr>
        <w:t>.</w:t>
      </w:r>
      <w:r>
        <w:rPr>
          <w:rStyle w:val="DefaultParagraphFont"/>
          <w:rFonts w:eastAsia="Cambria" w:cs="Cambria" w:ascii="Cambria" w:hAnsi="Cambria"/>
          <w:sz w:val="18"/>
        </w:rPr>
        <w:t>5</w:t>
      </w:r>
      <w:r>
        <w:rPr>
          <w:rStyle w:val="DefaultParagraphFont"/>
          <w:rFonts w:eastAsia="Cambria" w:cs="Cambria" w:ascii="Cambria" w:hAnsi="Cambria"/>
          <w:i/>
          <w:sz w:val="18"/>
        </w:rPr>
        <w:t>,</w:t>
        <w:tab/>
        <w:t xml:space="preserve">t </w:t>
      </w:r>
      <w:r>
        <w:rPr>
          <w:rStyle w:val="DefaultParagraphFont"/>
          <w:rFonts w:eastAsia="Cambria" w:cs="Cambria" w:ascii="Cambria" w:hAnsi="Cambria"/>
          <w:sz w:val="18"/>
        </w:rPr>
        <w:t>= 2</w:t>
      </w:r>
      <w:r>
        <w:rPr>
          <w:rStyle w:val="DefaultParagraphFont"/>
          <w:rFonts w:eastAsia="Cambria" w:cs="Cambria" w:ascii="Cambria" w:hAnsi="Cambria"/>
          <w:position w:val="5"/>
          <w:sz w:val="12"/>
          <w:sz w:val="18"/>
        </w:rPr>
        <w:t>8</w:t>
      </w:r>
    </w:p>
    <w:tbl>
      <w:tblPr>
        <w:tblW w:w="5979" w:type="dxa"/>
        <w:jc w:val="left"/>
        <w:tblInd w:w="93" w:type="dxa"/>
        <w:tblLayout w:type="fixed"/>
        <w:tblCellMar>
          <w:top w:w="9" w:type="dxa"/>
          <w:left w:w="120" w:type="dxa"/>
          <w:bottom w:w="0" w:type="dxa"/>
          <w:right w:w="115" w:type="dxa"/>
        </w:tblCellMar>
      </w:tblPr>
      <w:tblGrid>
        <w:gridCol w:w="716"/>
        <w:gridCol w:w="1029"/>
        <w:gridCol w:w="423"/>
        <w:gridCol w:w="423"/>
        <w:gridCol w:w="423"/>
        <w:gridCol w:w="423"/>
        <w:gridCol w:w="423"/>
        <w:gridCol w:w="423"/>
        <w:gridCol w:w="423"/>
        <w:gridCol w:w="423"/>
        <w:gridCol w:w="423"/>
        <w:gridCol w:w="427"/>
      </w:tblGrid>
      <w:tr>
        <w:trPr>
          <w:trHeight w:val="227" w:hRule="atLeast"/>
        </w:trPr>
        <w:tc>
          <w:tcPr>
            <w:tcW w:w="716" w:type="dxa"/>
            <w:vMerge w:val="restart"/>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Серия</w:t>
            </w:r>
          </w:p>
        </w:tc>
        <w:tc>
          <w:tcPr>
            <w:tcW w:w="1029" w:type="dxa"/>
            <w:vMerge w:val="restart"/>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Истинный ключ</w:t>
            </w:r>
          </w:p>
        </w:tc>
        <w:tc>
          <w:tcPr>
            <w:tcW w:w="423" w:type="dxa"/>
            <w:tcBorders>
              <w:top w:val="single" w:sz="4" w:space="0" w:color="000000"/>
              <w:left w:val="single" w:sz="4" w:space="0" w:color="000000"/>
              <w:bottom w:val="single" w:sz="4" w:space="0" w:color="000000"/>
            </w:tcBorders>
          </w:tcPr>
          <w:p>
            <w:pPr>
              <w:pStyle w:val="Normal1"/>
              <w:spacing w:lineRule="auto" w:line="256" w:before="0" w:after="160"/>
              <w:ind w:left="0" w:hanging="0"/>
              <w:jc w:val="left"/>
              <w:rPr/>
            </w:pPr>
            <w:r>
              <w:rPr/>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1692" w:type="dxa"/>
            <w:gridSpan w:val="4"/>
            <w:tcBorders>
              <w:top w:val="single" w:sz="4" w:space="0" w:color="000000"/>
              <w:bottom w:val="single" w:sz="4" w:space="0" w:color="000000"/>
            </w:tcBorders>
          </w:tcPr>
          <w:p>
            <w:pPr>
              <w:pStyle w:val="Normal1"/>
              <w:spacing w:lineRule="auto" w:line="256" w:before="0" w:after="0"/>
              <w:ind w:left="12" w:hanging="0"/>
              <w:jc w:val="left"/>
              <w:rPr/>
            </w:pPr>
            <w:r>
              <w:rPr>
                <w:rStyle w:val="DefaultParagraphFont"/>
                <w:sz w:val="16"/>
              </w:rPr>
              <w:t>Случайные ключи</w:t>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427" w:type="dxa"/>
            <w:tcBorders>
              <w:top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r>
      <w:tr>
        <w:trPr>
          <w:trHeight w:val="219" w:hRule="atLeast"/>
        </w:trPr>
        <w:tc>
          <w:tcPr>
            <w:tcW w:w="716"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102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1</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2</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3</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4</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5</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6</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7</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8</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9</w:t>
            </w:r>
          </w:p>
        </w:tc>
        <w:tc>
          <w:tcPr>
            <w:tcW w:w="42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7" w:hanging="0"/>
              <w:jc w:val="left"/>
              <w:rPr/>
            </w:pPr>
            <w:r>
              <w:rPr>
                <w:rStyle w:val="DefaultParagraphFont"/>
                <w:sz w:val="16"/>
              </w:rPr>
              <w:t>10</w:t>
            </w:r>
          </w:p>
        </w:tc>
      </w:tr>
      <w:tr>
        <w:trPr>
          <w:trHeight w:val="219" w:hRule="atLeast"/>
        </w:trPr>
        <w:tc>
          <w:tcPr>
            <w:tcW w:w="716" w:type="dxa"/>
            <w:tcBorders>
              <w:top w:val="single" w:sz="4" w:space="0" w:color="000000"/>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1</w:t>
            </w:r>
          </w:p>
        </w:tc>
        <w:tc>
          <w:tcPr>
            <w:tcW w:w="1029" w:type="dxa"/>
            <w:tcBorders>
              <w:top w:val="single" w:sz="4" w:space="0" w:color="000000"/>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54</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9</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10</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10</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15</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13</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13</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8</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10</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19</w:t>
            </w:r>
          </w:p>
        </w:tc>
        <w:tc>
          <w:tcPr>
            <w:tcW w:w="427"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12</w:t>
            </w:r>
          </w:p>
        </w:tc>
      </w:tr>
      <w:tr>
        <w:trPr>
          <w:trHeight w:val="219" w:hRule="atLeast"/>
        </w:trPr>
        <w:tc>
          <w:tcPr>
            <w:tcW w:w="716" w:type="dxa"/>
            <w:tcBorders>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2</w:t>
            </w:r>
          </w:p>
        </w:tc>
        <w:tc>
          <w:tcPr>
            <w:tcW w:w="1029" w:type="dxa"/>
            <w:tcBorders>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69</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34</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34</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35</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34</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36</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33</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34</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36</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39</w:t>
            </w:r>
          </w:p>
        </w:tc>
        <w:tc>
          <w:tcPr>
            <w:tcW w:w="427"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33</w:t>
            </w:r>
          </w:p>
        </w:tc>
      </w:tr>
      <w:tr>
        <w:trPr>
          <w:trHeight w:val="227" w:hRule="atLeast"/>
        </w:trPr>
        <w:tc>
          <w:tcPr>
            <w:tcW w:w="716" w:type="dxa"/>
            <w:tcBorders>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3</w:t>
            </w:r>
          </w:p>
        </w:tc>
        <w:tc>
          <w:tcPr>
            <w:tcW w:w="1029" w:type="dxa"/>
            <w:tcBorders>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87</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44</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37</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36</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38</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38</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37</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41</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42</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42</w:t>
            </w:r>
          </w:p>
        </w:tc>
        <w:tc>
          <w:tcPr>
            <w:tcW w:w="427"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41</w:t>
            </w:r>
          </w:p>
        </w:tc>
      </w:tr>
    </w:tbl>
    <w:p>
      <w:pPr>
        <w:pStyle w:val="Normal1"/>
        <w:tabs>
          <w:tab w:val="center" w:pos="1158" w:leader="none"/>
        </w:tabs>
        <w:spacing w:lineRule="auto" w:line="256" w:before="0" w:after="0"/>
        <w:ind w:left="0" w:hanging="0"/>
        <w:jc w:val="left"/>
        <w:rPr/>
      </w:pPr>
      <w:r>
        <w:rPr>
          <w:rStyle w:val="DefaultParagraphFont"/>
          <w:rFonts w:eastAsia="Cambria" w:cs="Cambria" w:ascii="Cambria" w:hAnsi="Cambria"/>
          <w:i/>
          <w:sz w:val="18"/>
        </w:rPr>
        <w:t xml:space="preserve">r </w:t>
      </w:r>
      <w:r>
        <w:rPr>
          <w:rStyle w:val="DefaultParagraphFont"/>
          <w:rFonts w:eastAsia="Cambria" w:cs="Cambria" w:ascii="Cambria" w:hAnsi="Cambria"/>
          <w:sz w:val="18"/>
        </w:rPr>
        <w:t>= 3</w:t>
      </w:r>
      <w:r>
        <w:rPr>
          <w:rStyle w:val="DefaultParagraphFont"/>
          <w:rFonts w:eastAsia="Cambria" w:cs="Cambria" w:ascii="Cambria" w:hAnsi="Cambria"/>
          <w:i/>
          <w:sz w:val="18"/>
        </w:rPr>
        <w:t>,</w:t>
        <w:tab/>
        <w:t xml:space="preserve">t </w:t>
      </w:r>
      <w:r>
        <w:rPr>
          <w:rStyle w:val="DefaultParagraphFont"/>
          <w:rFonts w:eastAsia="Cambria" w:cs="Cambria" w:ascii="Cambria" w:hAnsi="Cambria"/>
          <w:sz w:val="18"/>
        </w:rPr>
        <w:t>= 2</w:t>
      </w:r>
      <w:r>
        <w:rPr>
          <w:rStyle w:val="DefaultParagraphFont"/>
          <w:rFonts w:eastAsia="Cambria" w:cs="Cambria" w:ascii="Cambria" w:hAnsi="Cambria"/>
          <w:position w:val="5"/>
          <w:sz w:val="12"/>
          <w:sz w:val="18"/>
        </w:rPr>
        <w:t>16</w:t>
      </w:r>
    </w:p>
    <w:tbl>
      <w:tblPr>
        <w:tblW w:w="5979" w:type="dxa"/>
        <w:jc w:val="left"/>
        <w:tblInd w:w="93" w:type="dxa"/>
        <w:tblLayout w:type="fixed"/>
        <w:tblCellMar>
          <w:top w:w="9" w:type="dxa"/>
          <w:left w:w="120" w:type="dxa"/>
          <w:bottom w:w="0" w:type="dxa"/>
          <w:right w:w="115" w:type="dxa"/>
        </w:tblCellMar>
      </w:tblPr>
      <w:tblGrid>
        <w:gridCol w:w="716"/>
        <w:gridCol w:w="1029"/>
        <w:gridCol w:w="423"/>
        <w:gridCol w:w="423"/>
        <w:gridCol w:w="423"/>
        <w:gridCol w:w="423"/>
        <w:gridCol w:w="423"/>
        <w:gridCol w:w="423"/>
        <w:gridCol w:w="423"/>
        <w:gridCol w:w="423"/>
        <w:gridCol w:w="423"/>
        <w:gridCol w:w="427"/>
      </w:tblGrid>
      <w:tr>
        <w:trPr>
          <w:trHeight w:val="227" w:hRule="atLeast"/>
        </w:trPr>
        <w:tc>
          <w:tcPr>
            <w:tcW w:w="716" w:type="dxa"/>
            <w:vMerge w:val="restart"/>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Серия</w:t>
            </w:r>
          </w:p>
        </w:tc>
        <w:tc>
          <w:tcPr>
            <w:tcW w:w="1029" w:type="dxa"/>
            <w:vMerge w:val="restart"/>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Истинный ключ</w:t>
            </w:r>
          </w:p>
        </w:tc>
        <w:tc>
          <w:tcPr>
            <w:tcW w:w="423" w:type="dxa"/>
            <w:tcBorders>
              <w:top w:val="single" w:sz="4" w:space="0" w:color="000000"/>
              <w:left w:val="single" w:sz="4" w:space="0" w:color="000000"/>
              <w:bottom w:val="single" w:sz="4" w:space="0" w:color="000000"/>
            </w:tcBorders>
          </w:tcPr>
          <w:p>
            <w:pPr>
              <w:pStyle w:val="Normal1"/>
              <w:spacing w:lineRule="auto" w:line="256" w:before="0" w:after="160"/>
              <w:ind w:left="0" w:hanging="0"/>
              <w:jc w:val="left"/>
              <w:rPr/>
            </w:pPr>
            <w:r>
              <w:rPr/>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1692" w:type="dxa"/>
            <w:gridSpan w:val="4"/>
            <w:tcBorders>
              <w:top w:val="single" w:sz="4" w:space="0" w:color="000000"/>
              <w:bottom w:val="single" w:sz="4" w:space="0" w:color="000000"/>
            </w:tcBorders>
          </w:tcPr>
          <w:p>
            <w:pPr>
              <w:pStyle w:val="Normal1"/>
              <w:spacing w:lineRule="auto" w:line="256" w:before="0" w:after="0"/>
              <w:ind w:left="12" w:hanging="0"/>
              <w:jc w:val="left"/>
              <w:rPr/>
            </w:pPr>
            <w:r>
              <w:rPr>
                <w:rStyle w:val="DefaultParagraphFont"/>
                <w:sz w:val="16"/>
              </w:rPr>
              <w:t>Случайные ключи</w:t>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427" w:type="dxa"/>
            <w:tcBorders>
              <w:top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r>
      <w:tr>
        <w:trPr>
          <w:trHeight w:val="219" w:hRule="atLeast"/>
        </w:trPr>
        <w:tc>
          <w:tcPr>
            <w:tcW w:w="716"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102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1</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2</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3</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4</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5</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6</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7</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8</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9</w:t>
            </w:r>
          </w:p>
        </w:tc>
        <w:tc>
          <w:tcPr>
            <w:tcW w:w="427"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7" w:hanging="0"/>
              <w:jc w:val="left"/>
              <w:rPr/>
            </w:pPr>
            <w:r>
              <w:rPr>
                <w:rStyle w:val="DefaultParagraphFont"/>
                <w:sz w:val="16"/>
              </w:rPr>
              <w:t>10</w:t>
            </w:r>
          </w:p>
        </w:tc>
      </w:tr>
      <w:tr>
        <w:trPr>
          <w:trHeight w:val="219" w:hRule="atLeast"/>
        </w:trPr>
        <w:tc>
          <w:tcPr>
            <w:tcW w:w="716" w:type="dxa"/>
            <w:tcBorders>
              <w:top w:val="single" w:sz="4" w:space="0" w:color="000000"/>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1</w:t>
            </w:r>
          </w:p>
        </w:tc>
        <w:tc>
          <w:tcPr>
            <w:tcW w:w="1029" w:type="dxa"/>
            <w:tcBorders>
              <w:top w:val="single" w:sz="4" w:space="0" w:color="000000"/>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97</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81</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84</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84</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81</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84</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83</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84</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82</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83</w:t>
            </w:r>
          </w:p>
        </w:tc>
        <w:tc>
          <w:tcPr>
            <w:tcW w:w="427"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83</w:t>
            </w:r>
          </w:p>
        </w:tc>
      </w:tr>
      <w:tr>
        <w:trPr>
          <w:trHeight w:val="219" w:hRule="atLeast"/>
        </w:trPr>
        <w:tc>
          <w:tcPr>
            <w:tcW w:w="716" w:type="dxa"/>
            <w:tcBorders>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2</w:t>
            </w:r>
          </w:p>
        </w:tc>
        <w:tc>
          <w:tcPr>
            <w:tcW w:w="1029" w:type="dxa"/>
            <w:tcBorders>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73</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35</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39</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36</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32</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36</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32</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33</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40</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39</w:t>
            </w:r>
          </w:p>
        </w:tc>
        <w:tc>
          <w:tcPr>
            <w:tcW w:w="427"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42</w:t>
            </w:r>
          </w:p>
        </w:tc>
      </w:tr>
      <w:tr>
        <w:trPr>
          <w:trHeight w:val="227" w:hRule="atLeast"/>
        </w:trPr>
        <w:tc>
          <w:tcPr>
            <w:tcW w:w="716" w:type="dxa"/>
            <w:tcBorders>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3</w:t>
            </w:r>
          </w:p>
        </w:tc>
        <w:tc>
          <w:tcPr>
            <w:tcW w:w="1029" w:type="dxa"/>
            <w:tcBorders>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94</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0</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1</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2</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0</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1</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1</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0</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4</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0</w:t>
            </w:r>
          </w:p>
        </w:tc>
        <w:tc>
          <w:tcPr>
            <w:tcW w:w="427" w:type="dxa"/>
            <w:tcBorders>
              <w:left w:val="single" w:sz="4" w:space="0" w:color="000000"/>
              <w:bottom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1</w:t>
            </w:r>
          </w:p>
        </w:tc>
      </w:tr>
    </w:tbl>
    <w:p>
      <w:pPr>
        <w:pStyle w:val="Normal1"/>
        <w:tabs>
          <w:tab w:val="center" w:pos="1301" w:leader="none"/>
        </w:tabs>
        <w:spacing w:lineRule="auto" w:line="256" w:before="0" w:after="0"/>
        <w:ind w:left="0" w:hanging="0"/>
        <w:jc w:val="left"/>
        <w:rPr/>
      </w:pPr>
      <w:r>
        <w:rPr>
          <w:rStyle w:val="DefaultParagraphFont"/>
          <w:rFonts w:eastAsia="Cambria" w:cs="Cambria" w:ascii="Cambria" w:hAnsi="Cambria"/>
          <w:i/>
          <w:sz w:val="18"/>
        </w:rPr>
        <w:t xml:space="preserve">r </w:t>
      </w:r>
      <w:r>
        <w:rPr>
          <w:rStyle w:val="DefaultParagraphFont"/>
          <w:rFonts w:eastAsia="Cambria" w:cs="Cambria" w:ascii="Cambria" w:hAnsi="Cambria"/>
          <w:sz w:val="18"/>
        </w:rPr>
        <w:t>= 3</w:t>
      </w:r>
      <w:r>
        <w:rPr>
          <w:rStyle w:val="DefaultParagraphFont"/>
          <w:rFonts w:eastAsia="Cambria" w:cs="Cambria" w:ascii="Cambria" w:hAnsi="Cambria"/>
          <w:i/>
          <w:sz w:val="18"/>
        </w:rPr>
        <w:t>.</w:t>
      </w:r>
      <w:r>
        <w:rPr>
          <w:rStyle w:val="DefaultParagraphFont"/>
          <w:rFonts w:eastAsia="Cambria" w:cs="Cambria" w:ascii="Cambria" w:hAnsi="Cambria"/>
          <w:sz w:val="18"/>
        </w:rPr>
        <w:t>5</w:t>
      </w:r>
      <w:r>
        <w:rPr>
          <w:rStyle w:val="DefaultParagraphFont"/>
          <w:rFonts w:eastAsia="Cambria" w:cs="Cambria" w:ascii="Cambria" w:hAnsi="Cambria"/>
          <w:i/>
          <w:sz w:val="18"/>
        </w:rPr>
        <w:t>,</w:t>
        <w:tab/>
        <w:t xml:space="preserve">t </w:t>
      </w:r>
      <w:r>
        <w:rPr>
          <w:rStyle w:val="DefaultParagraphFont"/>
          <w:rFonts w:eastAsia="Cambria" w:cs="Cambria" w:ascii="Cambria" w:hAnsi="Cambria"/>
          <w:sz w:val="18"/>
        </w:rPr>
        <w:t>= 2</w:t>
      </w:r>
      <w:r>
        <w:rPr>
          <w:rStyle w:val="DefaultParagraphFont"/>
          <w:rFonts w:eastAsia="Cambria" w:cs="Cambria" w:ascii="Cambria" w:hAnsi="Cambria"/>
          <w:position w:val="5"/>
          <w:sz w:val="12"/>
          <w:sz w:val="18"/>
        </w:rPr>
        <w:t>19</w:t>
      </w:r>
    </w:p>
    <w:tbl>
      <w:tblPr>
        <w:tblW w:w="5979" w:type="dxa"/>
        <w:jc w:val="left"/>
        <w:tblInd w:w="123" w:type="dxa"/>
        <w:tblLayout w:type="fixed"/>
        <w:tblCellMar>
          <w:top w:w="9" w:type="dxa"/>
          <w:left w:w="120" w:type="dxa"/>
          <w:bottom w:w="0" w:type="dxa"/>
          <w:right w:w="115" w:type="dxa"/>
        </w:tblCellMar>
      </w:tblPr>
      <w:tblGrid>
        <w:gridCol w:w="717"/>
        <w:gridCol w:w="1029"/>
        <w:gridCol w:w="423"/>
        <w:gridCol w:w="423"/>
        <w:gridCol w:w="423"/>
        <w:gridCol w:w="423"/>
        <w:gridCol w:w="423"/>
        <w:gridCol w:w="423"/>
        <w:gridCol w:w="423"/>
        <w:gridCol w:w="423"/>
        <w:gridCol w:w="423"/>
        <w:gridCol w:w="426"/>
      </w:tblGrid>
      <w:tr>
        <w:trPr>
          <w:trHeight w:val="227" w:hRule="atLeast"/>
        </w:trPr>
        <w:tc>
          <w:tcPr>
            <w:tcW w:w="717" w:type="dxa"/>
            <w:vMerge w:val="restart"/>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6"/>
              </w:rPr>
              <w:t>Серия</w:t>
            </w:r>
          </w:p>
        </w:tc>
        <w:tc>
          <w:tcPr>
            <w:tcW w:w="1029" w:type="dxa"/>
            <w:vMerge w:val="restart"/>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hanging="0"/>
              <w:jc w:val="center"/>
              <w:rPr/>
            </w:pPr>
            <w:r>
              <w:rPr>
                <w:rStyle w:val="DefaultParagraphFont"/>
                <w:sz w:val="16"/>
              </w:rPr>
              <w:t>Истинный ключ</w:t>
            </w:r>
          </w:p>
        </w:tc>
        <w:tc>
          <w:tcPr>
            <w:tcW w:w="423" w:type="dxa"/>
            <w:tcBorders>
              <w:top w:val="single" w:sz="4" w:space="0" w:color="000000"/>
              <w:left w:val="single" w:sz="4" w:space="0" w:color="000000"/>
              <w:bottom w:val="single" w:sz="4" w:space="0" w:color="000000"/>
            </w:tcBorders>
          </w:tcPr>
          <w:p>
            <w:pPr>
              <w:pStyle w:val="Normal1"/>
              <w:spacing w:lineRule="auto" w:line="256" w:before="0" w:after="160"/>
              <w:ind w:left="0" w:hanging="0"/>
              <w:jc w:val="left"/>
              <w:rPr/>
            </w:pPr>
            <w:r>
              <w:rPr/>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1692" w:type="dxa"/>
            <w:gridSpan w:val="4"/>
            <w:tcBorders>
              <w:top w:val="single" w:sz="4" w:space="0" w:color="000000"/>
              <w:bottom w:val="single" w:sz="4" w:space="0" w:color="000000"/>
            </w:tcBorders>
          </w:tcPr>
          <w:p>
            <w:pPr>
              <w:pStyle w:val="Normal1"/>
              <w:spacing w:lineRule="auto" w:line="256" w:before="0" w:after="0"/>
              <w:ind w:left="12" w:hanging="0"/>
              <w:jc w:val="left"/>
              <w:rPr/>
            </w:pPr>
            <w:r>
              <w:rPr>
                <w:rStyle w:val="DefaultParagraphFont"/>
                <w:sz w:val="16"/>
              </w:rPr>
              <w:t>Случайные ключи</w:t>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423" w:type="dxa"/>
            <w:tcBorders>
              <w:top w:val="single" w:sz="4" w:space="0" w:color="000000"/>
              <w:bottom w:val="single" w:sz="4" w:space="0" w:color="000000"/>
            </w:tcBorders>
          </w:tcPr>
          <w:p>
            <w:pPr>
              <w:pStyle w:val="Normal1"/>
              <w:spacing w:lineRule="auto" w:line="256" w:before="0" w:after="160"/>
              <w:ind w:left="0" w:hanging="0"/>
              <w:jc w:val="left"/>
              <w:rPr/>
            </w:pPr>
            <w:r>
              <w:rPr/>
            </w:r>
          </w:p>
        </w:tc>
        <w:tc>
          <w:tcPr>
            <w:tcW w:w="426" w:type="dxa"/>
            <w:tcBorders>
              <w:top w:val="single" w:sz="4" w:space="0" w:color="000000"/>
              <w:bottom w:val="single" w:sz="4" w:space="0" w:color="000000"/>
              <w:right w:val="single" w:sz="4" w:space="0" w:color="000000"/>
            </w:tcBorders>
          </w:tcPr>
          <w:p>
            <w:pPr>
              <w:pStyle w:val="Normal1"/>
              <w:spacing w:lineRule="auto" w:line="256" w:before="0" w:after="160"/>
              <w:ind w:left="0" w:hanging="0"/>
              <w:jc w:val="left"/>
              <w:rPr/>
            </w:pPr>
            <w:r>
              <w:rPr/>
            </w:r>
          </w:p>
        </w:tc>
      </w:tr>
      <w:tr>
        <w:trPr>
          <w:trHeight w:val="219" w:hRule="atLeast"/>
        </w:trPr>
        <w:tc>
          <w:tcPr>
            <w:tcW w:w="717"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1029"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1</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2</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3</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4</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5</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6</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7</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8</w:t>
            </w:r>
          </w:p>
        </w:tc>
        <w:tc>
          <w:tcPr>
            <w:tcW w:w="423"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9</w:t>
            </w:r>
          </w:p>
        </w:tc>
        <w:tc>
          <w:tcPr>
            <w:tcW w:w="426" w:type="dxa"/>
            <w:tcBorders>
              <w:top w:val="single" w:sz="4" w:space="0" w:color="000000"/>
              <w:left w:val="single" w:sz="4" w:space="0" w:color="000000"/>
              <w:bottom w:val="single" w:sz="4" w:space="0" w:color="000000"/>
              <w:right w:val="single" w:sz="4" w:space="0" w:color="000000"/>
            </w:tcBorders>
          </w:tcPr>
          <w:p>
            <w:pPr>
              <w:pStyle w:val="Normal1"/>
              <w:spacing w:lineRule="auto" w:line="256" w:before="0" w:after="0"/>
              <w:ind w:left="8" w:hanging="0"/>
              <w:jc w:val="left"/>
              <w:rPr/>
            </w:pPr>
            <w:r>
              <w:rPr>
                <w:rStyle w:val="DefaultParagraphFont"/>
                <w:sz w:val="16"/>
              </w:rPr>
              <w:t>10</w:t>
            </w:r>
          </w:p>
        </w:tc>
      </w:tr>
      <w:tr>
        <w:trPr>
          <w:trHeight w:val="219" w:hRule="atLeast"/>
        </w:trPr>
        <w:tc>
          <w:tcPr>
            <w:tcW w:w="717" w:type="dxa"/>
            <w:tcBorders>
              <w:top w:val="single" w:sz="4" w:space="0" w:color="000000"/>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1</w:t>
            </w:r>
          </w:p>
        </w:tc>
        <w:tc>
          <w:tcPr>
            <w:tcW w:w="1029" w:type="dxa"/>
            <w:tcBorders>
              <w:top w:val="single" w:sz="4" w:space="0" w:color="000000"/>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100</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28</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16</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23</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9</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15</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26</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18</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17</w:t>
            </w:r>
          </w:p>
        </w:tc>
        <w:tc>
          <w:tcPr>
            <w:tcW w:w="423"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22</w:t>
            </w:r>
          </w:p>
        </w:tc>
        <w:tc>
          <w:tcPr>
            <w:tcW w:w="426" w:type="dxa"/>
            <w:tcBorders>
              <w:top w:val="single" w:sz="4" w:space="0" w:color="000000"/>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22</w:t>
            </w:r>
          </w:p>
        </w:tc>
      </w:tr>
      <w:tr>
        <w:trPr>
          <w:trHeight w:val="219" w:hRule="atLeast"/>
        </w:trPr>
        <w:tc>
          <w:tcPr>
            <w:tcW w:w="717" w:type="dxa"/>
            <w:tcBorders>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2</w:t>
            </w:r>
          </w:p>
        </w:tc>
        <w:tc>
          <w:tcPr>
            <w:tcW w:w="1029" w:type="dxa"/>
            <w:tcBorders>
              <w:left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48</w:t>
            </w:r>
          </w:p>
        </w:tc>
        <w:tc>
          <w:tcPr>
            <w:tcW w:w="423" w:type="dxa"/>
            <w:tcBorders>
              <w:left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9</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10</w:t>
            </w:r>
          </w:p>
        </w:tc>
        <w:tc>
          <w:tcPr>
            <w:tcW w:w="423" w:type="dxa"/>
            <w:tcBorders>
              <w:left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9</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11</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10</w:t>
            </w:r>
          </w:p>
        </w:tc>
        <w:tc>
          <w:tcPr>
            <w:tcW w:w="423" w:type="dxa"/>
            <w:tcBorders>
              <w:left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8</w:t>
            </w:r>
          </w:p>
        </w:tc>
        <w:tc>
          <w:tcPr>
            <w:tcW w:w="423" w:type="dxa"/>
            <w:tcBorders>
              <w:left w:val="single" w:sz="4" w:space="0" w:color="000000"/>
              <w:right w:val="single" w:sz="4" w:space="0" w:color="000000"/>
            </w:tcBorders>
          </w:tcPr>
          <w:p>
            <w:pPr>
              <w:pStyle w:val="Normal1"/>
              <w:spacing w:lineRule="auto" w:line="256" w:before="0" w:after="0"/>
              <w:ind w:left="46" w:hanging="0"/>
              <w:jc w:val="left"/>
              <w:rPr/>
            </w:pPr>
            <w:r>
              <w:rPr>
                <w:rStyle w:val="DefaultParagraphFont"/>
                <w:sz w:val="18"/>
              </w:rPr>
              <w:t>9</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10</w:t>
            </w:r>
          </w:p>
        </w:tc>
        <w:tc>
          <w:tcPr>
            <w:tcW w:w="423"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10</w:t>
            </w:r>
          </w:p>
        </w:tc>
        <w:tc>
          <w:tcPr>
            <w:tcW w:w="426" w:type="dxa"/>
            <w:tcBorders>
              <w:left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11</w:t>
            </w:r>
          </w:p>
        </w:tc>
      </w:tr>
      <w:tr>
        <w:trPr>
          <w:trHeight w:val="227" w:hRule="atLeast"/>
        </w:trPr>
        <w:tc>
          <w:tcPr>
            <w:tcW w:w="717" w:type="dxa"/>
            <w:tcBorders>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6"/>
              </w:rPr>
              <w:t>3</w:t>
            </w:r>
          </w:p>
        </w:tc>
        <w:tc>
          <w:tcPr>
            <w:tcW w:w="1029" w:type="dxa"/>
            <w:tcBorders>
              <w:left w:val="single" w:sz="4" w:space="0" w:color="000000"/>
              <w:bottom w:val="single" w:sz="4" w:space="0" w:color="000000"/>
              <w:right w:val="single" w:sz="4" w:space="0" w:color="000000"/>
            </w:tcBorders>
          </w:tcPr>
          <w:p>
            <w:pPr>
              <w:pStyle w:val="Normal1"/>
              <w:spacing w:lineRule="auto" w:line="256" w:before="0" w:after="0"/>
              <w:ind w:left="0" w:right="4" w:hanging="0"/>
              <w:jc w:val="center"/>
              <w:rPr/>
            </w:pPr>
            <w:r>
              <w:rPr>
                <w:rStyle w:val="DefaultParagraphFont"/>
                <w:sz w:val="18"/>
              </w:rPr>
              <w:t>65</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20</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21</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18</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20</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19</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20</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19</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19</w:t>
            </w:r>
          </w:p>
        </w:tc>
        <w:tc>
          <w:tcPr>
            <w:tcW w:w="423"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18</w:t>
            </w:r>
          </w:p>
        </w:tc>
        <w:tc>
          <w:tcPr>
            <w:tcW w:w="426" w:type="dxa"/>
            <w:tcBorders>
              <w:left w:val="single" w:sz="4" w:space="0" w:color="000000"/>
              <w:bottom w:val="single" w:sz="4" w:space="0" w:color="000000"/>
              <w:right w:val="single" w:sz="4" w:space="0" w:color="000000"/>
            </w:tcBorders>
          </w:tcPr>
          <w:p>
            <w:pPr>
              <w:pStyle w:val="Normal1"/>
              <w:spacing w:lineRule="auto" w:line="256" w:before="0" w:after="0"/>
              <w:ind w:left="0" w:hanging="0"/>
              <w:jc w:val="left"/>
              <w:rPr/>
            </w:pPr>
            <w:r>
              <w:rPr>
                <w:rStyle w:val="DefaultParagraphFont"/>
                <w:sz w:val="18"/>
              </w:rPr>
              <w:t>17</w:t>
            </w:r>
          </w:p>
        </w:tc>
      </w:tr>
    </w:tbl>
    <w:p>
      <w:pPr>
        <w:pStyle w:val="Normal1"/>
        <w:spacing w:before="0" w:after="274"/>
        <w:ind w:left="12" w:right="6" w:firstLine="397"/>
        <w:rPr/>
      </w:pPr>
      <w:r>
        <w:rPr/>
        <w:t>Таким образом, градиентная атака на шифр RC5 была реализована. Оказалось, что она позволяет достаточно надежно находить ключи четырех раундов при приемлемом времени вычислений.</w:t>
      </w:r>
    </w:p>
    <w:p>
      <w:pPr>
        <w:pStyle w:val="Normal1"/>
        <w:spacing w:lineRule="auto" w:line="259" w:before="0" w:after="146"/>
        <w:ind w:left="-5" w:hanging="10"/>
        <w:jc w:val="left"/>
        <w:rPr/>
      </w:pPr>
      <w:r>
        <w:rPr/>
        <w:t>Описание шифра RC5</w:t>
      </w:r>
    </w:p>
    <w:p>
      <w:pPr>
        <w:pStyle w:val="Normal1"/>
        <w:ind w:left="12" w:right="6" w:hanging="0"/>
        <w:rPr/>
      </w:pPr>
      <w:r>
        <w:rPr/>
        <w:t>Ввиду того, что градиентная атака рассматривалась по отношению к шифру RC5, мы для полноты изложения приводим описание этого шифра, достаточное для его компьютерной реализации.</w:t>
      </w:r>
    </w:p>
    <w:p>
      <w:pPr>
        <w:pStyle w:val="Normal1"/>
        <w:ind w:left="12" w:right="6" w:firstLine="397"/>
        <w:rPr/>
      </w:pPr>
      <w:r>
        <w:rPr/>
        <w:t>Шифр RC5 является предшественником шифра RC6, рассмотренного нами в разд. 8.2. При описании RC5 будем использовать те же обозначения параметров шифра и операций, как ранее для RC6.</w:t>
      </w:r>
    </w:p>
    <w:p>
      <w:pPr>
        <w:pStyle w:val="Normal1"/>
        <w:spacing w:before="0" w:after="396"/>
        <w:ind w:left="12" w:right="6" w:firstLine="397"/>
        <w:rPr/>
      </w:pPr>
      <w:r>
        <w:rPr/>
        <w:t xml:space="preserve">В RC5 пользователь задает размер слова </w:t>
      </w:r>
      <w:r>
        <w:rPr>
          <w:rStyle w:val="DefaultParagraphFont"/>
          <w:rFonts w:eastAsia="Cambria" w:cs="Cambria" w:ascii="Cambria" w:hAnsi="Cambria"/>
          <w:i/>
        </w:rPr>
        <w:t xml:space="preserve">w </w:t>
      </w:r>
      <w:r>
        <w:rPr/>
        <w:t xml:space="preserve">(16, 32 или 64 бита), количество раундов </w:t>
      </w:r>
      <w:r>
        <w:rPr>
          <w:rStyle w:val="DefaultParagraphFont"/>
          <w:rFonts w:eastAsia="Cambria" w:cs="Cambria" w:ascii="Cambria" w:hAnsi="Cambria"/>
          <w:i/>
        </w:rPr>
        <w:t xml:space="preserve">r </w:t>
      </w:r>
      <w:r>
        <w:rPr/>
        <w:t xml:space="preserve">и длину ключа </w:t>
      </w:r>
      <w:r>
        <w:rPr>
          <w:rStyle w:val="DefaultParagraphFont"/>
          <w:rFonts w:eastAsia="Cambria" w:cs="Cambria" w:ascii="Cambria" w:hAnsi="Cambria"/>
          <w:i/>
        </w:rPr>
        <w:t>l</w:t>
      </w:r>
      <w:r>
        <w:rPr/>
        <w:t xml:space="preserve">. Размер блока составляет два слова. Шифрование и дешифрование блока данных производится с использованием одного и того же так раундового ключа </w:t>
      </w:r>
      <w:r>
        <w:rPr>
          <w:rStyle w:val="DefaultParagraphFont"/>
          <w:rFonts w:eastAsia="Cambria" w:cs="Cambria" w:ascii="Cambria" w:hAnsi="Cambria"/>
          <w:i/>
        </w:rPr>
        <w:t xml:space="preserve">W </w:t>
      </w:r>
      <w:r>
        <w:rPr/>
        <w:t xml:space="preserve">длиной </w:t>
      </w:r>
      <w:r>
        <w:rPr>
          <w:rStyle w:val="DefaultParagraphFont"/>
          <w:rFonts w:eastAsia="Cambria" w:cs="Cambria" w:ascii="Cambria" w:hAnsi="Cambria"/>
        </w:rPr>
        <w:t>2</w:t>
      </w:r>
      <w:r>
        <w:rPr>
          <w:rStyle w:val="DefaultParagraphFont"/>
          <w:rFonts w:eastAsia="Cambria" w:cs="Cambria" w:ascii="Cambria" w:hAnsi="Cambria"/>
          <w:i/>
        </w:rPr>
        <w:t xml:space="preserve">r </w:t>
      </w:r>
      <w:r>
        <w:rPr>
          <w:rStyle w:val="DefaultParagraphFont"/>
          <w:rFonts w:eastAsia="Cambria" w:cs="Cambria" w:ascii="Cambria" w:hAnsi="Cambria"/>
        </w:rPr>
        <w:t xml:space="preserve">+ 2 </w:t>
      </w:r>
      <w:r>
        <w:rPr/>
        <w:t xml:space="preserve">слова (нумерация слов с нуля), получаемого из секретного ключа </w:t>
      </w:r>
      <w:r>
        <w:rPr>
          <w:rStyle w:val="DefaultParagraphFont"/>
          <w:rFonts w:eastAsia="Cambria" w:cs="Cambria" w:ascii="Cambria" w:hAnsi="Cambria"/>
          <w:i/>
        </w:rPr>
        <w:t>K</w:t>
      </w:r>
      <w:r>
        <w:rPr/>
        <w:t>.</w:t>
      </w:r>
    </w:p>
    <w:p>
      <w:pPr>
        <w:pStyle w:val="Normal1"/>
        <w:tabs>
          <w:tab w:val="center" w:pos="3351" w:leader="none"/>
        </w:tabs>
        <w:spacing w:lineRule="auto" w:line="247" w:before="0" w:after="103"/>
        <w:ind w:left="-15" w:hanging="0"/>
        <w:jc w:val="left"/>
        <w:rPr/>
      </w:pPr>
      <w:r>
        <w:rPr/>
        <w:t>Алгоритм 9.1.</w:t>
        <w:tab/>
        <w:t>RC5: шифрование блока данных</w:t>
      </w:r>
    </w:p>
    <w:p>
      <w:pPr>
        <w:pStyle w:val="Normal1"/>
        <w:ind w:left="12" w:right="117" w:hanging="0"/>
        <w:rPr/>
      </w:pPr>
      <w:r>
        <w:rPr/>
        <w:t xml:space="preserve">ВХОД: Блок из двух слов </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w:t>
      </w:r>
      <w:r>
        <w:rPr/>
        <w:t xml:space="preserve">, раундовый ключ </w:t>
      </w:r>
      <w:r>
        <w:rPr>
          <w:rStyle w:val="DefaultParagraphFont"/>
          <w:rFonts w:eastAsia="Cambria" w:cs="Cambria" w:ascii="Cambria" w:hAnsi="Cambria"/>
          <w:i/>
        </w:rPr>
        <w:t xml:space="preserve">W </w:t>
      </w:r>
      <w:r>
        <w:rPr/>
        <w:t xml:space="preserve">. ВЫХОД: Зашифрованный блок </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w:t>
      </w:r>
      <w:r>
        <w:rPr/>
        <w:t>.</w:t>
      </w:r>
    </w:p>
    <w:p>
      <w:pPr>
        <w:pStyle w:val="Normal1"/>
        <w:numPr>
          <w:ilvl w:val="0"/>
          <w:numId w:val="57"/>
        </w:numPr>
        <w:spacing w:lineRule="auto" w:line="266" w:before="0" w:after="91"/>
        <w:ind w:hanging="1049"/>
        <w:rPr/>
      </w:pP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sz w:val="14"/>
        </w:rPr>
        <w:t>0</w:t>
      </w:r>
      <w:r>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sz w:val="14"/>
        </w:rPr>
        <w:t>1</w:t>
      </w:r>
      <w:r>
        <w:rPr/>
        <w:t>;</w:t>
      </w:r>
    </w:p>
    <w:p>
      <w:pPr>
        <w:pStyle w:val="Normal1"/>
        <w:numPr>
          <w:ilvl w:val="0"/>
          <w:numId w:val="57"/>
        </w:numPr>
        <w:spacing w:lineRule="auto" w:line="266" w:before="0" w:after="3"/>
        <w:ind w:hanging="1049"/>
        <w:rPr/>
      </w:pPr>
      <w:r>
        <w:rPr/>
        <w:t xml:space="preserve">FOR </w:t>
      </w:r>
      <w:r>
        <w:rPr>
          <w:rStyle w:val="DefaultParagraphFont"/>
          <w:rFonts w:eastAsia="Cambria" w:cs="Cambria" w:ascii="Cambria" w:hAnsi="Cambria"/>
          <w:i/>
        </w:rPr>
        <w:t xml:space="preserve">i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2</w:t>
      </w:r>
      <w:r>
        <w:rPr>
          <w:rStyle w:val="DefaultParagraphFont"/>
          <w:rFonts w:eastAsia="Cambria" w:cs="Cambria" w:ascii="Cambria" w:hAnsi="Cambria"/>
          <w:i/>
        </w:rPr>
        <w:t xml:space="preserve">,...,r </w:t>
      </w:r>
      <w:r>
        <w:rPr/>
        <w:t>DO</w:t>
      </w:r>
    </w:p>
    <w:p>
      <w:pPr>
        <w:pStyle w:val="Normal1"/>
        <w:numPr>
          <w:ilvl w:val="0"/>
          <w:numId w:val="57"/>
        </w:numPr>
        <w:spacing w:lineRule="auto" w:line="266" w:before="0" w:after="104"/>
        <w:ind w:hanging="1049"/>
        <w:rPr/>
      </w:pPr>
      <w:r>
        <w:rPr>
          <w:rStyle w:val="DefaultParagraphFont"/>
          <w:rFonts w:eastAsia="Cambria" w:cs="Cambria" w:ascii="Cambria" w:hAnsi="Cambria"/>
          <w:i/>
        </w:rPr>
        <w:t xml:space="preserve">a </w:t>
      </w:r>
      <w:r>
        <w:rPr>
          <w:rStyle w:val="DefaultParagraphFont"/>
          <w:rFonts w:eastAsia="Cambria" w:cs="Cambria" w:ascii="Cambria" w:hAnsi="Cambria"/>
        </w:rPr>
        <w:t>← ((</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b</w:t>
      </w:r>
      <w:r>
        <w:rPr>
          <w:rStyle w:val="DefaultParagraphFont"/>
          <w:rFonts w:eastAsia="Cambria" w:cs="Cambria" w:ascii="Cambria" w:hAnsi="Cambria"/>
        </w:rPr>
        <w:t>) ←</w:t>
      </w:r>
      <w:r>
        <w:rPr>
          <w:rStyle w:val="DefaultParagraphFont"/>
          <w:rFonts w:eastAsia="Cambria" w:cs="Cambria" w:ascii="Cambria" w:hAnsi="Cambria"/>
          <w:i/>
          <w:iCs/>
          <w:szCs w:val="20"/>
        </w:rPr>
        <w:t xml:space="preserve"> </w:t>
      </w:r>
      <w:r>
        <w:rPr>
          <w:rStyle w:val="DefaultParagraphFont"/>
          <w:rFonts w:ascii="Cambria" w:hAnsi="Cambria" w:eastAsia="Cambria" w:cs="Cambria"/>
          <w:i/>
          <w:i/>
          <w:iCs/>
          <w:szCs w:val="20"/>
        </w:rPr>
        <w:t>֓</w:t>
      </w:r>
      <w:r>
        <w:rPr>
          <w:rStyle w:val="DefaultParagraphFont"/>
          <w:rFonts w:eastAsia="Cambria" w:cs="Cambria" w:ascii="Cambria" w:hAnsi="Cambria"/>
          <w:i/>
        </w:rPr>
        <w:t>b</w:t>
      </w:r>
      <w:r>
        <w:rPr>
          <w:rStyle w:val="DefaultParagraphFont"/>
          <w:rFonts w:eastAsia="Cambria" w:cs="Cambria" w:ascii="Cambria" w:hAnsi="Cambria"/>
        </w:rPr>
        <w:t xml:space="preserve">) + </w:t>
      </w:r>
      <w:r>
        <w:rPr>
          <w:rStyle w:val="DefaultParagraphFont"/>
          <w:rFonts w:eastAsia="Cambria" w:cs="Cambria" w:ascii="Cambria" w:hAnsi="Cambria"/>
          <w:i/>
        </w:rPr>
        <w:t>W</w:t>
      </w:r>
      <w:r>
        <w:rPr>
          <w:rStyle w:val="DefaultParagraphFont"/>
          <w:rFonts w:eastAsia="Cambria" w:cs="Cambria" w:ascii="Cambria" w:hAnsi="Cambria"/>
          <w:sz w:val="14"/>
        </w:rPr>
        <w:t>2</w:t>
      </w:r>
      <w:r>
        <w:rPr>
          <w:rStyle w:val="DefaultParagraphFont"/>
          <w:rFonts w:eastAsia="Cambria" w:cs="Cambria" w:ascii="Cambria" w:hAnsi="Cambria"/>
          <w:i/>
          <w:sz w:val="14"/>
        </w:rPr>
        <w:t>i</w:t>
      </w:r>
      <w:r>
        <w:rPr/>
        <w:t>,</w:t>
      </w:r>
    </w:p>
    <w:p>
      <w:pPr>
        <w:pStyle w:val="Normal1"/>
        <w:numPr>
          <w:ilvl w:val="0"/>
          <w:numId w:val="57"/>
        </w:numPr>
        <w:spacing w:lineRule="auto" w:line="266" w:before="0" w:after="69"/>
        <w:ind w:hanging="1049"/>
        <w:rPr/>
      </w:pPr>
      <w:r>
        <w:rPr>
          <w:rStyle w:val="DefaultParagraphFont"/>
          <w:rFonts w:eastAsia="Cambria" w:cs="Cambria" w:ascii="Cambria" w:hAnsi="Cambria"/>
          <w:i/>
        </w:rPr>
        <w:t xml:space="preserve">b </w:t>
      </w:r>
      <w:r>
        <w:rPr>
          <w:rStyle w:val="DefaultParagraphFont"/>
          <w:rFonts w:eastAsia="Cambria" w:cs="Cambria" w:ascii="Cambria" w:hAnsi="Cambria"/>
        </w:rPr>
        <w:t>← ((</w:t>
      </w:r>
      <w:r>
        <w:rPr>
          <w:rStyle w:val="DefaultParagraphFont"/>
          <w:rFonts w:eastAsia="Cambria" w:cs="Cambria" w:ascii="Cambria" w:hAnsi="Cambria"/>
          <w:i/>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a</w:t>
      </w:r>
      <w:r>
        <w:rPr>
          <w:rStyle w:val="DefaultParagraphFont"/>
          <w:rFonts w:eastAsia="Cambria" w:cs="Cambria" w:ascii="Cambria" w:hAnsi="Cambria"/>
        </w:rPr>
        <w:t>) ←</w:t>
      </w:r>
      <w:r>
        <w:rPr>
          <w:rStyle w:val="DefaultParagraphFont"/>
          <w:rFonts w:eastAsia="Cambria" w:cs="Cambria" w:ascii="Cambria" w:hAnsi="Cambria"/>
          <w:i/>
          <w:iCs/>
          <w:szCs w:val="20"/>
        </w:rPr>
        <w:t xml:space="preserve"> </w:t>
      </w:r>
      <w:r>
        <w:rPr>
          <w:rStyle w:val="DefaultParagraphFont"/>
          <w:rFonts w:ascii="Cambria" w:hAnsi="Cambria" w:eastAsia="Cambria" w:cs="Cambria"/>
          <w:i/>
          <w:i/>
          <w:iCs/>
          <w:szCs w:val="20"/>
        </w:rPr>
        <w:t>֓</w:t>
      </w:r>
      <w:r>
        <w:rPr>
          <w:rStyle w:val="DefaultParagraphFont"/>
          <w:rFonts w:eastAsia="Cambria" w:cs="Cambria" w:ascii="Cambria" w:hAnsi="Cambria"/>
          <w:i/>
        </w:rPr>
        <w:t>a</w:t>
      </w:r>
      <w:r>
        <w:rPr>
          <w:rStyle w:val="DefaultParagraphFont"/>
          <w:rFonts w:eastAsia="Cambria" w:cs="Cambria" w:ascii="Cambria" w:hAnsi="Cambria"/>
        </w:rPr>
        <w:t xml:space="preserve">) + </w:t>
      </w:r>
      <w:r>
        <w:rPr>
          <w:rStyle w:val="DefaultParagraphFont"/>
          <w:rFonts w:eastAsia="Cambria" w:cs="Cambria" w:ascii="Cambria" w:hAnsi="Cambria"/>
          <w:i/>
        </w:rPr>
        <w:t>W</w:t>
      </w:r>
      <w:r>
        <w:rPr>
          <w:rStyle w:val="DefaultParagraphFont"/>
          <w:rFonts w:eastAsia="Cambria" w:cs="Cambria" w:ascii="Cambria" w:hAnsi="Cambria"/>
          <w:sz w:val="14"/>
        </w:rPr>
        <w:t>2</w:t>
      </w:r>
      <w:r>
        <w:rPr>
          <w:rStyle w:val="DefaultParagraphFont"/>
          <w:rFonts w:eastAsia="Cambria" w:cs="Cambria" w:ascii="Cambria" w:hAnsi="Cambria"/>
          <w:i/>
          <w:sz w:val="14"/>
        </w:rPr>
        <w:t>i</w:t>
      </w:r>
      <w:r>
        <w:rPr>
          <w:rStyle w:val="DefaultParagraphFont"/>
          <w:rFonts w:eastAsia="Cambria" w:cs="Cambria" w:ascii="Cambria" w:hAnsi="Cambria"/>
          <w:sz w:val="14"/>
        </w:rPr>
        <w:t>+1</w:t>
      </w:r>
      <w:r>
        <w:rPr/>
        <w:t>;</w:t>
      </w:r>
    </w:p>
    <w:p>
      <w:pPr>
        <w:pStyle w:val="Normal1"/>
        <w:numPr>
          <w:ilvl w:val="0"/>
          <w:numId w:val="57"/>
        </w:numPr>
        <w:spacing w:before="0" w:after="142"/>
        <w:ind w:hanging="1049"/>
        <w:rPr/>
      </w:pPr>
      <w:r>
        <w:rPr/>
        <w:t xml:space="preserve">RETURN </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a,b</w:t>
      </w:r>
      <w:r>
        <w:rPr>
          <w:rStyle w:val="DefaultParagraphFont"/>
          <w:rFonts w:eastAsia="Cambria" w:cs="Cambria" w:ascii="Cambria" w:hAnsi="Cambria"/>
          <w:position w:val="-2"/>
          <w:sz w:val="20"/>
          <w:sz w:val="31"/>
        </w:rPr>
        <w:t>)</w:t>
      </w:r>
      <w:r>
        <w:rPr/>
        <w:t>.</w:t>
      </w:r>
    </w:p>
    <w:p>
      <w:pPr>
        <w:pStyle w:val="Normal1"/>
        <w:spacing w:before="0" w:after="400"/>
        <w:ind w:left="12" w:right="6" w:firstLine="397"/>
        <w:rPr/>
      </w:pPr>
      <w:r>
        <w:rPr/>
        <w:t>Для дешифрования «прокручиваем» этот процесс в обратном порядке.</w:t>
      </w:r>
    </w:p>
    <w:p>
      <w:pPr>
        <w:pStyle w:val="Normal1"/>
        <w:tabs>
          <w:tab w:val="center" w:pos="3470" w:leader="none"/>
        </w:tabs>
        <w:spacing w:lineRule="auto" w:line="247" w:before="0" w:after="103"/>
        <w:ind w:left="-15" w:hanging="0"/>
        <w:jc w:val="left"/>
        <w:rPr/>
      </w:pPr>
      <w:r>
        <w:rPr/>
        <w:t>Алгоритм 9.2.</w:t>
        <w:tab/>
        <w:t>RC5: дешифрование блока данных</w:t>
      </w:r>
    </w:p>
    <w:p>
      <w:pPr>
        <w:pStyle w:val="Normal1"/>
        <w:spacing w:before="0" w:after="275"/>
        <w:ind w:left="12" w:right="117" w:hanging="0"/>
        <w:rPr/>
      </w:pPr>
      <w:r>
        <w:rPr/>
        <w:t xml:space="preserve">ВХОД: Блок из двух слов </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w:t>
      </w:r>
      <w:r>
        <w:rPr/>
        <w:t xml:space="preserve">, раундовый ключ </w:t>
      </w:r>
      <w:r>
        <w:rPr>
          <w:rStyle w:val="DefaultParagraphFont"/>
          <w:rFonts w:eastAsia="Cambria" w:cs="Cambria" w:ascii="Cambria" w:hAnsi="Cambria"/>
          <w:i/>
        </w:rPr>
        <w:t xml:space="preserve">W </w:t>
      </w:r>
      <w:r>
        <w:rPr/>
        <w:t xml:space="preserve">. ВЫХОД: Дешифрованный блок </w:t>
      </w:r>
      <w:r>
        <w:rPr>
          <w:rStyle w:val="DefaultParagraphFont"/>
          <w:rFonts w:eastAsia="Cambria" w:cs="Cambria" w:ascii="Cambria" w:hAnsi="Cambria"/>
        </w:rPr>
        <w:t>(</w:t>
      </w:r>
      <w:r>
        <w:rPr>
          <w:rStyle w:val="DefaultParagraphFont"/>
          <w:rFonts w:eastAsia="Cambria" w:cs="Cambria" w:ascii="Cambria" w:hAnsi="Cambria"/>
          <w:i/>
        </w:rPr>
        <w:t>a,b</w:t>
      </w:r>
      <w:r>
        <w:rPr>
          <w:rStyle w:val="DefaultParagraphFont"/>
          <w:rFonts w:eastAsia="Cambria" w:cs="Cambria" w:ascii="Cambria" w:hAnsi="Cambria"/>
        </w:rPr>
        <w:t>)</w:t>
      </w:r>
      <w:r>
        <w:rPr/>
        <w:t>.</w:t>
      </w:r>
    </w:p>
    <w:p>
      <w:pPr>
        <w:pStyle w:val="Normal1"/>
        <w:spacing w:lineRule="auto" w:line="264" w:before="0" w:after="0"/>
        <w:ind w:left="10" w:right="2713" w:hanging="10"/>
        <w:jc w:val="center"/>
        <w:rPr/>
      </w:pPr>
      <w:r>
        <w:rPr/>
        <w:t>2.1.</w:t>
        <w:tab/>
        <w:t>FOR</w:t>
      </w:r>
      <w:r>
        <w:rPr>
          <w:rStyle w:val="DefaultParagraphFont"/>
          <w:rFonts w:eastAsia="Cambria" w:cs="Cambria" w:ascii="Cambria" w:hAnsi="Cambria"/>
          <w:i/>
        </w:rPr>
        <w:t xml:space="preserve">b </w:t>
      </w:r>
      <w:r>
        <w:rPr>
          <w:rStyle w:val="DefaultParagraphFont"/>
          <w:rFonts w:eastAsia="Cambria" w:cs="Cambria" w:ascii="Cambria" w:hAnsi="Cambria"/>
        </w:rPr>
        <w:t>←</w:t>
      </w:r>
      <w:r>
        <w:rPr>
          <w:rStyle w:val="DefaultParagraphFont"/>
          <w:rFonts w:eastAsia="Cambria" w:cs="Cambria" w:ascii="Cambria" w:hAnsi="Cambria"/>
          <w:i/>
        </w:rPr>
        <w:t xml:space="preserve">i </w:t>
      </w:r>
      <w:r>
        <w:rPr>
          <w:rStyle w:val="DefaultParagraphFont"/>
          <w:rFonts w:eastAsia="Cambria" w:cs="Cambria" w:ascii="Cambria" w:hAnsi="Cambria"/>
        </w:rPr>
        <w:t>=((</w:t>
      </w:r>
      <w:r>
        <w:rPr>
          <w:rStyle w:val="DefaultParagraphFont"/>
          <w:rFonts w:eastAsia="Cambria" w:cs="Cambria" w:ascii="Cambria" w:hAnsi="Cambria"/>
          <w:i/>
        </w:rPr>
        <w:t xml:space="preserve">r,r </w:t>
      </w:r>
      <w:r>
        <w:rPr>
          <w:rStyle w:val="DefaultParagraphFont"/>
          <w:rFonts w:eastAsia="Cambria" w:cs="Cambria" w:ascii="Cambria" w:hAnsi="Cambria"/>
        </w:rPr>
        <w:t>−</w:t>
      </w:r>
      <w:r>
        <w:rPr>
          <w:rStyle w:val="DefaultParagraphFont"/>
          <w:rFonts w:eastAsia="Cambria" w:cs="Cambria" w:ascii="Cambria" w:hAnsi="Cambria"/>
          <w:i/>
        </w:rPr>
        <w:t>W</w:t>
      </w:r>
      <w:r>
        <w:rPr>
          <w:rStyle w:val="DefaultParagraphFont"/>
          <w:rFonts w:eastAsia="Cambria" w:cs="Cambria" w:ascii="Cambria" w:hAnsi="Cambria"/>
        </w:rPr>
        <w:t>1</w:t>
      </w:r>
      <w:r>
        <w:rPr>
          <w:rStyle w:val="DefaultParagraphFont"/>
          <w:rFonts w:eastAsia="Cambria" w:cs="Cambria" w:ascii="Cambria" w:hAnsi="Cambria"/>
          <w:position w:val="6"/>
          <w:sz w:val="13"/>
        </w:rPr>
        <w:t>2</w:t>
      </w:r>
      <w:r>
        <w:rPr>
          <w:rStyle w:val="DefaultParagraphFont"/>
          <w:rFonts w:eastAsia="Cambria" w:cs="Cambria" w:ascii="Cambria" w:hAnsi="Cambria"/>
          <w:i/>
        </w:rPr>
        <w:t>,...,</w:t>
      </w:r>
      <w:r>
        <w:rPr>
          <w:rStyle w:val="DefaultParagraphFont"/>
          <w:rFonts w:eastAsia="Cambria" w:cs="Cambria" w:ascii="Cambria" w:hAnsi="Cambria"/>
          <w:i/>
          <w:position w:val="6"/>
          <w:sz w:val="13"/>
        </w:rPr>
        <w:t>i</w:t>
      </w:r>
      <w:r>
        <w:rPr>
          <w:rStyle w:val="DefaultParagraphFont"/>
          <w:rFonts w:eastAsia="Cambria" w:cs="Cambria" w:ascii="Cambria" w:hAnsi="Cambria"/>
          <w:position w:val="6"/>
          <w:sz w:val="13"/>
        </w:rPr>
        <w:t>+1</w:t>
      </w:r>
      <w:r>
        <w:rPr>
          <w:rStyle w:val="DefaultParagraphFont"/>
          <w:rFonts w:eastAsia="Cambria" w:cs="Cambria" w:ascii="Cambria" w:hAnsi="Cambria"/>
        </w:rPr>
        <w:t>) 1</w:t>
      </w:r>
      <w:r>
        <w:rPr>
          <w:rStyle w:val="DefaultParagraphFont"/>
          <w:rFonts w:ascii="Cambria" w:hAnsi="Cambria" w:eastAsia="Cambria" w:cs="Cambria"/>
          <w:i/>
          <w:i/>
          <w:iCs/>
          <w:position w:val="-2"/>
          <w:sz w:val="20"/>
          <w:sz w:val="31"/>
          <w:sz w:val="31"/>
          <w:szCs w:val="31"/>
        </w:rPr>
        <w:t>֒</w:t>
      </w:r>
      <w:r>
        <w:rPr>
          <w:rStyle w:val="DefaultParagraphFont"/>
          <w:rFonts w:ascii="Cambria" w:hAnsi="Cambria" w:eastAsia="Cambria" w:cs="Cambria"/>
        </w:rPr>
        <w:t>→</w:t>
      </w:r>
      <w:r>
        <w:rPr/>
        <w:t>DO</w:t>
      </w:r>
      <w:r>
        <w:rPr>
          <w:rStyle w:val="DefaultParagraphFont"/>
          <w:rFonts w:eastAsia="Cambria" w:cs="Cambria" w:ascii="Cambria" w:hAnsi="Cambria"/>
          <w:i/>
        </w:rPr>
        <w:t>a</w:t>
      </w:r>
      <w:r>
        <w:rPr>
          <w:rStyle w:val="DefaultParagraphFont"/>
          <w:rFonts w:eastAsia="Cambria" w:cs="Cambria" w:ascii="Cambria" w:hAnsi="Cambria"/>
        </w:rPr>
        <w:t xml:space="preserve">) ⊕ </w:t>
      </w:r>
      <w:r>
        <w:rPr>
          <w:rStyle w:val="DefaultParagraphFont"/>
          <w:rFonts w:eastAsia="Cambria" w:cs="Cambria" w:ascii="Cambria" w:hAnsi="Cambria"/>
          <w:i/>
        </w:rPr>
        <w:t>a</w:t>
      </w:r>
      <w:r>
        <w:rPr/>
        <w:t xml:space="preserve">, </w:t>
      </w:r>
      <w:r>
        <w:rPr>
          <w:rStyle w:val="DefaultParagraphFont"/>
          <w:rFonts w:eastAsia="Cambria" w:cs="Cambria" w:ascii="Cambria" w:hAnsi="Cambria"/>
          <w:i/>
          <w:position w:val="-2"/>
          <w:sz w:val="20"/>
          <w:sz w:val="31"/>
        </w:rPr>
        <w:t xml:space="preserve">b </w:t>
      </w:r>
      <w:r>
        <w:rPr>
          <w:rStyle w:val="DefaultParagraphFont"/>
          <w:rFonts w:eastAsia="Cambria" w:cs="Cambria" w:ascii="Cambria" w:hAnsi="Cambria"/>
        </w:rPr>
        <w:t>−</w:t>
      </w:r>
    </w:p>
    <w:p>
      <w:pPr>
        <w:pStyle w:val="Normal1"/>
        <w:tabs>
          <w:tab w:val="center" w:pos="2160" w:leader="none"/>
        </w:tabs>
        <w:spacing w:lineRule="auto" w:line="266" w:before="0" w:after="98"/>
        <w:ind w:left="-15" w:hanging="0"/>
        <w:jc w:val="left"/>
        <w:rPr/>
      </w:pPr>
      <w:r>
        <w:rPr/>
        <w:t>3.</w:t>
        <w:tab/>
      </w:r>
      <w:r>
        <w:rPr>
          <w:rStyle w:val="DefaultParagraphFont"/>
          <w:rFonts w:eastAsia="Cambria" w:cs="Cambria" w:ascii="Cambria" w:hAnsi="Cambria"/>
          <w:i/>
        </w:rPr>
        <w:t xml:space="preserve">a </w:t>
      </w:r>
      <w:r>
        <w:rPr>
          <w:rStyle w:val="DefaultParagraphFont"/>
          <w:rFonts w:eastAsia="Cambria" w:cs="Cambria" w:ascii="Cambria" w:hAnsi="Cambria"/>
        </w:rPr>
        <w:t>← ((</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position w:val="-1"/>
          <w:sz w:val="13"/>
        </w:rPr>
        <w:t>2</w:t>
      </w:r>
      <w:r>
        <w:rPr>
          <w:rStyle w:val="DefaultParagraphFont"/>
          <w:rFonts w:eastAsia="Cambria" w:cs="Cambria" w:ascii="Cambria" w:hAnsi="Cambria"/>
          <w:i/>
          <w:position w:val="-1"/>
          <w:sz w:val="13"/>
        </w:rPr>
        <w:t>i</w:t>
      </w:r>
      <w:r>
        <w:rPr>
          <w:rStyle w:val="DefaultParagraphFont"/>
          <w:rFonts w:eastAsia="Cambria" w:cs="Cambria" w:ascii="Cambria" w:hAnsi="Cambria"/>
        </w:rPr>
        <w:t xml:space="preserve">) </w:t>
      </w:r>
      <w:r>
        <w:rPr>
          <w:rStyle w:val="DefaultParagraphFont"/>
          <w:rFonts w:ascii="Cambria" w:hAnsi="Cambria" w:eastAsia="Cambria" w:cs="Cambria"/>
          <w:i/>
          <w:i/>
          <w:iCs/>
          <w:szCs w:val="20"/>
        </w:rPr>
        <w:t>֒</w:t>
      </w:r>
      <w:r>
        <w:rPr>
          <w:rStyle w:val="DefaultParagraphFont"/>
          <w:rFonts w:ascii="Cambria" w:hAnsi="Cambria" w:eastAsia="Cambria" w:cs="Cambria"/>
        </w:rPr>
        <w:t xml:space="preserve">→ </w:t>
      </w:r>
      <w:r>
        <w:rPr>
          <w:rStyle w:val="DefaultParagraphFont"/>
          <w:rFonts w:eastAsia="Cambria" w:cs="Cambria" w:ascii="Cambria" w:hAnsi="Cambria"/>
          <w:i/>
        </w:rPr>
        <w:t>b</w:t>
      </w:r>
      <w:r>
        <w:rPr>
          <w:rStyle w:val="DefaultParagraphFont"/>
          <w:rFonts w:eastAsia="Cambria" w:cs="Cambria" w:ascii="Cambria" w:hAnsi="Cambria"/>
        </w:rPr>
        <w:t xml:space="preserve">) ⊕ </w:t>
      </w:r>
      <w:r>
        <w:rPr>
          <w:rStyle w:val="DefaultParagraphFont"/>
          <w:rFonts w:eastAsia="Cambria" w:cs="Cambria" w:ascii="Cambria" w:hAnsi="Cambria"/>
          <w:i/>
        </w:rPr>
        <w:t>b</w:t>
      </w:r>
      <w:r>
        <w:rPr>
          <w:rStyle w:val="DefaultParagraphFont"/>
          <w:position w:val="-2"/>
          <w:sz w:val="20"/>
          <w:sz w:val="31"/>
        </w:rPr>
        <w:t>;</w:t>
      </w:r>
    </w:p>
    <w:p>
      <w:pPr>
        <w:pStyle w:val="Normal1"/>
        <w:tabs>
          <w:tab w:val="center" w:pos="1833" w:leader="none"/>
        </w:tabs>
        <w:spacing w:before="0" w:after="412"/>
        <w:ind w:left="0" w:hanging="0"/>
        <w:jc w:val="left"/>
        <w:rPr/>
      </w:pPr>
      <w:r>
        <w:rPr/>
        <w:t>5.4.</w:t>
        <w:tab/>
      </w:r>
      <w:r>
        <w:rPr>
          <w:rStyle w:val="DefaultParagraphFont"/>
          <w:position w:val="-2"/>
          <w:sz w:val="20"/>
          <w:sz w:val="31"/>
        </w:rPr>
        <w:t>RETURN</w:t>
      </w:r>
      <w:r>
        <w:rPr>
          <w:rStyle w:val="DefaultParagraphFont"/>
          <w:rFonts w:eastAsia="Cambria" w:cs="Cambria" w:ascii="Cambria" w:hAnsi="Cambria"/>
          <w:i/>
        </w:rPr>
        <w:t xml:space="preserve">b </w:t>
      </w:r>
      <w:r>
        <w:rPr>
          <w:rStyle w:val="DefaultParagraphFont"/>
          <w:rFonts w:eastAsia="Cambria" w:cs="Cambria" w:ascii="Cambria" w:hAnsi="Cambria"/>
        </w:rPr>
        <w:t xml:space="preserve">← </w:t>
      </w:r>
      <w:r>
        <w:rPr>
          <w:rStyle w:val="DefaultParagraphFont"/>
          <w:rFonts w:eastAsia="Cambria" w:cs="Cambria" w:ascii="Cambria" w:hAnsi="Cambria"/>
          <w:i/>
        </w:rPr>
        <w:t xml:space="preserve">b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W</w:t>
      </w:r>
      <w:r>
        <w:rPr>
          <w:rStyle w:val="DefaultParagraphFont"/>
          <w:rFonts w:eastAsia="Cambria" w:cs="Cambria" w:ascii="Cambria" w:hAnsi="Cambria"/>
          <w:sz w:val="14"/>
        </w:rPr>
        <w:t>1</w:t>
      </w:r>
      <w:r>
        <w:rPr>
          <w:rStyle w:val="DefaultParagraphFont"/>
          <w:rFonts w:eastAsia="Cambria" w:cs="Cambria" w:ascii="Cambria" w:hAnsi="Cambria"/>
          <w:position w:val="-2"/>
          <w:sz w:val="20"/>
          <w:sz w:val="31"/>
        </w:rPr>
        <w:t>(</w:t>
      </w:r>
      <w:r>
        <w:rPr>
          <w:rStyle w:val="DefaultParagraphFont"/>
          <w:rFonts w:eastAsia="Cambria" w:cs="Cambria" w:ascii="Cambria" w:hAnsi="Cambria"/>
          <w:i/>
          <w:position w:val="-2"/>
          <w:sz w:val="20"/>
          <w:sz w:val="31"/>
        </w:rPr>
        <w:t>a,b</w:t>
      </w:r>
      <w:r>
        <w:rPr/>
        <w:t xml:space="preserve">, </w:t>
      </w:r>
      <w:r>
        <w:rPr>
          <w:rStyle w:val="DefaultParagraphFont"/>
          <w:rFonts w:eastAsia="Cambria" w:cs="Cambria" w:ascii="Cambria" w:hAnsi="Cambria"/>
          <w:i/>
          <w:position w:val="-2"/>
          <w:sz w:val="20"/>
          <w:sz w:val="31"/>
        </w:rPr>
        <w:t>a</w:t>
      </w:r>
      <w:r>
        <w:rPr>
          <w:rStyle w:val="DefaultParagraphFont"/>
          <w:rFonts w:eastAsia="Cambria" w:cs="Cambria" w:ascii="Cambria" w:hAnsi="Cambria"/>
          <w:position w:val="-2"/>
          <w:sz w:val="20"/>
          <w:sz w:val="31"/>
        </w:rPr>
        <w:t>)</w:t>
      </w:r>
      <w:r>
        <w:rPr>
          <w:rStyle w:val="DefaultParagraphFont"/>
          <w:rFonts w:eastAsia="Cambria" w:cs="Cambria" w:ascii="Cambria" w:hAnsi="Cambria"/>
        </w:rPr>
        <w:t>←</w:t>
      </w:r>
      <w:r>
        <w:rPr/>
        <w:t xml:space="preserve">. </w:t>
      </w:r>
      <w:r>
        <w:rPr>
          <w:rStyle w:val="DefaultParagraphFont"/>
          <w:rFonts w:eastAsia="Cambria" w:cs="Cambria" w:ascii="Cambria" w:hAnsi="Cambria"/>
          <w:i/>
          <w:position w:val="-2"/>
          <w:sz w:val="20"/>
          <w:sz w:val="31"/>
        </w:rPr>
        <w:t xml:space="preserve">a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W</w:t>
      </w:r>
      <w:r>
        <w:rPr>
          <w:rStyle w:val="DefaultParagraphFont"/>
          <w:rFonts w:eastAsia="Cambria" w:cs="Cambria" w:ascii="Cambria" w:hAnsi="Cambria"/>
          <w:sz w:val="14"/>
        </w:rPr>
        <w:t>0</w:t>
      </w:r>
      <w:r>
        <w:rPr/>
        <w:t>;</w:t>
      </w:r>
    </w:p>
    <w:p>
      <w:pPr>
        <w:pStyle w:val="Normal1"/>
        <w:ind w:left="12" w:right="6" w:firstLine="397"/>
        <w:rPr/>
      </w:pPr>
      <w:r>
        <w:rPr/>
        <w:t xml:space="preserve">Для полноты описания шифра приведем также алгоритм формирования раундового ключа. Он практически полностью совпадает с соответствующим алгоритмом для RC6. Как и ранее, обозначим через </w:t>
      </w:r>
      <w:r>
        <w:rPr>
          <w:rStyle w:val="DefaultParagraphFont"/>
          <w:rFonts w:eastAsia="Cambria" w:cs="Cambria" w:ascii="Cambria" w:hAnsi="Cambria"/>
          <w:i/>
        </w:rPr>
        <w:t xml:space="preserve">c </w:t>
      </w:r>
      <w:r>
        <w:rPr/>
        <w:t xml:space="preserve">число слов в секретном ключе </w:t>
      </w:r>
      <w:r>
        <w:rPr>
          <w:rStyle w:val="DefaultParagraphFont"/>
          <w:rFonts w:eastAsia="Cambria" w:cs="Cambria" w:ascii="Cambria" w:hAnsi="Cambria"/>
          <w:i/>
        </w:rPr>
        <w:t>K</w:t>
      </w:r>
      <w:r>
        <w:rPr/>
        <w:t xml:space="preserve">, </w:t>
      </w:r>
      <w:r>
        <w:rPr>
          <w:rStyle w:val="DefaultParagraphFont"/>
          <w:rFonts w:eastAsia="Cambria" w:cs="Cambria" w:ascii="Cambria" w:hAnsi="Cambria"/>
          <w:i/>
        </w:rPr>
        <w:t xml:space="preserve">K </w:t>
      </w:r>
      <w:r>
        <w:rPr>
          <w:rStyle w:val="DefaultParagraphFont"/>
          <w:rFonts w:eastAsia="Cambria" w:cs="Cambria" w:ascii="Cambria" w:hAnsi="Cambria"/>
        </w:rPr>
        <w:t xml:space="preserve">= </w:t>
      </w:r>
      <w:r>
        <w:rPr>
          <w:rStyle w:val="DefaultParagraphFont"/>
          <w:rFonts w:eastAsia="Cambria" w:cs="Cambria" w:ascii="Cambria" w:hAnsi="Cambria"/>
          <w:i/>
        </w:rPr>
        <w:t>K</w:t>
      </w:r>
      <w:r>
        <w:rPr>
          <w:rStyle w:val="DefaultParagraphFont"/>
          <w:rFonts w:eastAsia="Cambria" w:cs="Cambria" w:ascii="Cambria" w:hAnsi="Cambria"/>
          <w:position w:val="6"/>
          <w:sz w:val="13"/>
        </w:rPr>
        <w:t>0</w:t>
      </w:r>
      <w:r>
        <w:rPr>
          <w:rStyle w:val="DefaultParagraphFont"/>
          <w:rFonts w:eastAsia="Cambria" w:cs="Cambria" w:ascii="Cambria" w:hAnsi="Cambria"/>
          <w:i/>
        </w:rPr>
        <w:t>K</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i/>
          <w:position w:val="6"/>
          <w:sz w:val="13"/>
        </w:rPr>
        <w:t>c</w:t>
      </w:r>
      <w:r>
        <w:rPr>
          <w:rStyle w:val="DefaultParagraphFont"/>
          <w:rFonts w:eastAsia="Cambria" w:cs="Cambria" w:ascii="Cambria" w:hAnsi="Cambria"/>
          <w:position w:val="6"/>
          <w:sz w:val="13"/>
        </w:rPr>
        <w:t>−1</w:t>
      </w:r>
      <w:r>
        <w:rPr/>
        <w:t xml:space="preserve">. В алгоритме используются «магические» числа </w:t>
      </w:r>
      <w:r>
        <w:rPr>
          <w:rStyle w:val="DefaultParagraphFont"/>
          <w:rFonts w:eastAsia="Cambria" w:cs="Cambria" w:ascii="Cambria" w:hAnsi="Cambria"/>
          <w:i/>
        </w:rPr>
        <w:t>P</w:t>
      </w:r>
      <w:r>
        <w:rPr>
          <w:rStyle w:val="DefaultParagraphFont"/>
          <w:rFonts w:eastAsia="Cambria" w:cs="Cambria" w:ascii="Cambria" w:hAnsi="Cambria"/>
          <w:i/>
          <w:position w:val="-1"/>
          <w:sz w:val="13"/>
        </w:rPr>
        <w:t xml:space="preserve">w </w:t>
      </w:r>
      <w:r>
        <w:rPr>
          <w:rStyle w:val="DefaultParagraphFont"/>
          <w:position w:val="-2"/>
          <w:sz w:val="20"/>
          <w:sz w:val="31"/>
        </w:rPr>
        <w:t xml:space="preserve">и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w </w:t>
      </w:r>
      <w:r>
        <w:rPr>
          <w:rStyle w:val="DefaultParagraphFont"/>
          <w:position w:val="-2"/>
          <w:sz w:val="20"/>
          <w:sz w:val="31"/>
        </w:rPr>
        <w:t xml:space="preserve">, имеющие те </w:t>
      </w:r>
      <w:r>
        <w:rPr/>
        <w:t>же значения, что и для шифра RC6 (см. табл. 8.1 на стр. 166).</w:t>
      </w:r>
    </w:p>
    <w:p>
      <w:pPr>
        <w:pStyle w:val="Normal1"/>
        <w:tabs>
          <w:tab w:val="center" w:pos="3696" w:leader="none"/>
        </w:tabs>
        <w:spacing w:lineRule="auto" w:line="247" w:before="0" w:after="103"/>
        <w:ind w:left="-15" w:hanging="0"/>
        <w:jc w:val="left"/>
        <w:rPr/>
      </w:pPr>
      <w:r>
        <w:rPr/>
        <w:t>Алгоритм 9.3.</w:t>
        <w:tab/>
        <w:t>RC5: формирование раундового ключа</w:t>
      </w:r>
    </w:p>
    <w:p>
      <w:pPr>
        <w:pStyle w:val="Normal1"/>
        <w:tabs>
          <w:tab w:val="center" w:pos="1979" w:leader="none"/>
        </w:tabs>
        <w:ind w:left="0" w:hanging="0"/>
        <w:jc w:val="left"/>
        <w:rPr/>
      </w:pPr>
      <w:r>
        <w:rPr/>
        <w:t>ВХОД:</w:t>
        <w:tab/>
        <w:t xml:space="preserve">Секретный ключ </w:t>
      </w:r>
      <w:r>
        <w:rPr>
          <w:rStyle w:val="DefaultParagraphFont"/>
          <w:rFonts w:eastAsia="Cambria" w:cs="Cambria" w:ascii="Cambria" w:hAnsi="Cambria"/>
          <w:i/>
        </w:rPr>
        <w:t>K</w:t>
      </w:r>
      <w:r>
        <w:rPr/>
        <w:t>.</w:t>
      </w:r>
    </w:p>
    <w:p>
      <w:pPr>
        <w:pStyle w:val="Normal1"/>
        <w:tabs>
          <w:tab w:val="center" w:pos="1994" w:leader="none"/>
        </w:tabs>
        <w:spacing w:before="0" w:after="225"/>
        <w:ind w:left="0" w:hanging="0"/>
        <w:jc w:val="left"/>
        <w:rPr/>
      </w:pPr>
      <w:r>
        <w:rPr/>
        <w:t>ВЫХОД:</w:t>
        <w:tab/>
        <w:t xml:space="preserve">Раундовый ключ </w:t>
      </w:r>
      <w:r>
        <w:rPr>
          <w:rStyle w:val="DefaultParagraphFont"/>
          <w:rFonts w:eastAsia="Cambria" w:cs="Cambria" w:ascii="Cambria" w:hAnsi="Cambria"/>
          <w:i/>
        </w:rPr>
        <w:t xml:space="preserve">W </w:t>
      </w:r>
      <w:r>
        <w:rPr/>
        <w:t>.</w:t>
      </w:r>
    </w:p>
    <w:p>
      <w:pPr>
        <w:pStyle w:val="Normal1"/>
        <w:tabs>
          <w:tab w:val="center" w:pos="899" w:leader="none"/>
        </w:tabs>
        <w:spacing w:before="0" w:after="338"/>
        <w:ind w:left="0" w:hanging="0"/>
        <w:jc w:val="left"/>
        <w:rPr/>
      </w:pPr>
      <w:r>
        <w:rPr/>
        <w:t>2.</w:t>
        <w:tab/>
        <w:t>FOR</w:t>
      </w:r>
    </w:p>
    <w:p>
      <w:pPr>
        <w:pStyle w:val="Normal1"/>
        <w:tabs>
          <w:tab w:val="center" w:pos="2808" w:leader="none"/>
        </w:tabs>
        <w:spacing w:lineRule="auto" w:line="266" w:before="0" w:after="810"/>
        <w:ind w:left="0" w:hanging="0"/>
        <w:jc w:val="left"/>
        <w:rPr/>
      </w:pPr>
      <w:r>
        <w:rPr/>
        <w:t>1.3.4.</w:t>
        <w:tab/>
      </w:r>
      <w:r>
        <w:rPr>
          <w:rStyle w:val="DefaultParagraphFont"/>
          <w:rFonts w:eastAsia="Cambria" w:cs="Cambria" w:ascii="Cambria" w:hAnsi="Cambria"/>
          <w:i/>
        </w:rPr>
        <w:t xml:space="preserve">Wak </w:t>
      </w:r>
      <w:r>
        <w:rPr>
          <w:rStyle w:val="DefaultParagraphFont"/>
          <w:rFonts w:eastAsia="Cambria" w:cs="Cambria" w:ascii="Cambria" w:hAnsi="Cambria"/>
        </w:rPr>
        <w:t>←←</w:t>
      </w:r>
      <w:r>
        <w:rPr>
          <w:rStyle w:val="DefaultParagraphFont"/>
          <w:rFonts w:eastAsia="Cambria" w:cs="Cambria" w:ascii="Cambria" w:hAnsi="Cambria"/>
          <w:position w:val="6"/>
          <w:sz w:val="13"/>
        </w:rPr>
        <w:t xml:space="preserve">0 </w:t>
      </w:r>
      <w:r>
        <w:rPr>
          <w:rStyle w:val="DefaultParagraphFont"/>
          <w:rFonts w:eastAsia="Cambria" w:cs="Cambria" w:ascii="Cambria" w:hAnsi="Cambria"/>
        </w:rPr>
        <w:t>←</w:t>
      </w:r>
      <w:r>
        <w:rPr>
          <w:rStyle w:val="DefaultParagraphFont"/>
          <w:rFonts w:eastAsia="Cambria" w:cs="Cambria" w:ascii="Cambria" w:hAnsi="Cambria"/>
          <w:i/>
        </w:rPr>
        <w:t>k</w:t>
      </w:r>
      <w:r>
        <w:rPr>
          <w:rStyle w:val="DefaultParagraphFont"/>
          <w:rFonts w:eastAsia="Cambria" w:cs="Cambria" w:ascii="Cambria" w:hAnsi="Cambria"/>
        </w:rPr>
        <w:t>03</w:t>
      </w:r>
      <w:r>
        <w:rPr>
          <w:rStyle w:val="DefaultParagraphFont"/>
          <w:rFonts w:eastAsia="Cambria" w:cs="Cambria" w:ascii="Cambria" w:hAnsi="Cambria"/>
          <w:i/>
        </w:rPr>
        <w:t>i</w:t>
      </w:r>
      <w:r>
        <w:rPr/>
        <w:t>,</w:t>
      </w:r>
      <w:r>
        <w:rPr>
          <w:rStyle w:val="DefaultParagraphFont"/>
          <w:rFonts w:eastAsia="Cambria" w:cs="Cambria" w:ascii="Cambria" w:hAnsi="Cambria"/>
        </w:rPr>
        <w:t>max</w:t>
      </w:r>
      <w:r>
        <w:rPr/>
        <w:t>раз</w:t>
      </w:r>
      <w:r>
        <w:rPr>
          <w:rStyle w:val="DefaultParagraphFont"/>
          <w:rFonts w:eastAsia="Cambria" w:cs="Cambria" w:ascii="Cambria" w:hAnsi="Cambria"/>
          <w:i/>
        </w:rPr>
        <w:t>P</w:t>
      </w:r>
      <w:r>
        <w:rPr>
          <w:rStyle w:val="DefaultParagraphFont"/>
          <w:rFonts w:eastAsia="Cambria" w:cs="Cambria" w:ascii="Cambria" w:hAnsi="Cambria"/>
        </w:rPr>
        <w:t>= 1</w:t>
      </w:r>
      <w:r>
        <w:rPr>
          <w:rStyle w:val="DefaultParagraphFont"/>
          <w:rFonts w:eastAsia="Cambria" w:cs="Cambria" w:ascii="Cambria" w:hAnsi="Cambria"/>
          <w:i/>
        </w:rPr>
        <w:t>b</w:t>
      </w:r>
      <w:r>
        <w:rPr>
          <w:rStyle w:val="DefaultParagraphFont"/>
          <w:rFonts w:eastAsia="Cambria" w:cs="Cambria" w:ascii="Cambria" w:hAnsi="Cambria"/>
          <w:i/>
          <w:position w:val="6"/>
          <w:sz w:val="13"/>
        </w:rPr>
        <w:t>w</w:t>
      </w:r>
      <w:r>
        <w:rPr>
          <w:rStyle w:val="DefaultParagraphFont"/>
          <w:rFonts w:eastAsia="Cambria" w:cs="Cambria" w:ascii="Cambria" w:hAnsi="Cambria"/>
        </w:rPr>
        <w:t>←</w:t>
      </w:r>
      <w:r>
        <w:rPr/>
        <w:t>;</w:t>
      </w:r>
      <w:r>
        <w:rPr>
          <w:rStyle w:val="DefaultParagraphFont"/>
          <w:rFonts w:eastAsia="Cambria" w:cs="Cambria" w:ascii="Cambria" w:hAnsi="Cambria"/>
        </w:rPr>
        <w:t>(</w:t>
      </w:r>
      <w:r>
        <w:rPr>
          <w:rStyle w:val="DefaultParagraphFont"/>
          <w:rFonts w:eastAsia="Cambria" w:cs="Cambria" w:ascii="Cambria" w:hAnsi="Cambria"/>
          <w:i/>
        </w:rPr>
        <w:t>,c,</w:t>
      </w:r>
      <w:r>
        <w:rPr>
          <w:rStyle w:val="DefaultParagraphFont"/>
          <w:rFonts w:eastAsia="Cambria" w:cs="Cambria" w:ascii="Cambria" w:hAnsi="Cambria"/>
        </w:rPr>
        <w:t>20</w:t>
      </w:r>
      <w:r>
        <w:rPr>
          <w:rStyle w:val="DefaultParagraphFont"/>
          <w:rFonts w:eastAsia="Cambria" w:cs="Cambria" w:ascii="Cambria" w:hAnsi="Cambria"/>
          <w:i/>
        </w:rPr>
        <w:t>,...,</w:t>
      </w:r>
      <w:r>
        <w:rPr>
          <w:rStyle w:val="DefaultParagraphFont"/>
          <w:rFonts w:eastAsia="Cambria" w:cs="Cambria" w:ascii="Cambria" w:hAnsi="Cambria"/>
        </w:rPr>
        <w:t>2</w:t>
      </w:r>
      <w:r>
        <w:rPr/>
        <w:t>,</w:t>
      </w:r>
      <w:r>
        <w:rPr>
          <w:rStyle w:val="DefaultParagraphFont"/>
          <w:rFonts w:eastAsia="Cambria" w:cs="Cambria" w:ascii="Cambria" w:hAnsi="Cambria"/>
          <w:i/>
        </w:rPr>
        <w:t>ri</w:t>
      </w:r>
      <w:r>
        <w:rPr>
          <w:rStyle w:val="DefaultParagraphFont"/>
          <w:rFonts w:eastAsia="Cambria" w:cs="Cambria" w:ascii="Cambria" w:hAnsi="Cambria"/>
        </w:rPr>
        <w:t>+ 2)←2</w:t>
      </w:r>
      <w:r>
        <w:rPr>
          <w:rStyle w:val="DefaultParagraphFont"/>
          <w:rFonts w:eastAsia="Cambria" w:cs="Cambria" w:ascii="Cambria" w:hAnsi="Cambria"/>
          <w:i/>
        </w:rPr>
        <w:t>r</w:t>
      </w:r>
      <w:r>
        <w:rPr>
          <w:rStyle w:val="DefaultParagraphFont"/>
          <w:rFonts w:eastAsia="Cambria" w:cs="Cambria" w:ascii="Cambria" w:hAnsi="Cambria"/>
        </w:rPr>
        <w:t>0+ 1</w:t>
      </w:r>
      <w:r>
        <w:rPr/>
        <w:t xml:space="preserve">;, </w:t>
      </w:r>
      <w:r>
        <w:rPr>
          <w:rStyle w:val="DefaultParagraphFont"/>
          <w:rFonts w:eastAsia="Cambria" w:cs="Cambria" w:ascii="Cambria" w:hAnsi="Cambria"/>
          <w:i/>
        </w:rPr>
        <w:t xml:space="preserve">j </w:t>
      </w:r>
      <w:r>
        <w:rPr>
          <w:rStyle w:val="DefaultParagraphFont"/>
          <w:rFonts w:eastAsia="Cambria" w:cs="Cambria" w:ascii="Cambria" w:hAnsi="Cambria"/>
        </w:rPr>
        <w:t>←</w:t>
      </w:r>
      <w:r>
        <w:rPr/>
        <w:t>DO</w:t>
      </w:r>
      <w:r>
        <w:rPr>
          <w:rStyle w:val="DefaultParagraphFont"/>
          <w:rFonts w:eastAsia="Cambria" w:cs="Cambria" w:ascii="Cambria" w:hAnsi="Cambria"/>
        </w:rPr>
        <w:t>0</w:t>
      </w:r>
      <w:r>
        <w:rPr/>
        <w:t>;</w:t>
      </w:r>
      <w:r>
        <w:rPr>
          <w:rStyle w:val="DefaultParagraphFont"/>
          <w:rFonts w:eastAsia="Cambria" w:cs="Cambria" w:ascii="Cambria" w:hAnsi="Cambria"/>
          <w:i/>
        </w:rPr>
        <w:t>W</w:t>
      </w:r>
      <w:r>
        <w:rPr>
          <w:rStyle w:val="DefaultParagraphFont"/>
          <w:rFonts w:eastAsia="Cambria" w:cs="Cambria" w:ascii="Cambria" w:hAnsi="Cambria"/>
          <w:i/>
          <w:position w:val="-1"/>
          <w:sz w:val="13"/>
        </w:rPr>
        <w:t xml:space="preserve">i </w:t>
      </w:r>
      <w:r>
        <w:rPr>
          <w:rStyle w:val="DefaultParagraphFont"/>
          <w:rFonts w:eastAsia="Cambria" w:cs="Cambria" w:ascii="Cambria" w:hAnsi="Cambria"/>
        </w:rPr>
        <w:t xml:space="preserve">← </w:t>
      </w:r>
      <w:r>
        <w:rPr>
          <w:rStyle w:val="DefaultParagraphFont"/>
          <w:rFonts w:eastAsia="Cambria" w:cs="Cambria" w:ascii="Cambria" w:hAnsi="Cambria"/>
          <w:i/>
        </w:rPr>
        <w:t>W</w:t>
      </w:r>
      <w:r>
        <w:rPr>
          <w:rStyle w:val="DefaultParagraphFont"/>
          <w:rFonts w:eastAsia="Cambria" w:cs="Cambria" w:ascii="Cambria" w:hAnsi="Cambria"/>
          <w:i/>
          <w:position w:val="-1"/>
          <w:sz w:val="13"/>
        </w:rPr>
        <w:t>i</w:t>
      </w:r>
      <w:r>
        <w:rPr>
          <w:rStyle w:val="DefaultParagraphFont"/>
          <w:rFonts w:eastAsia="Cambria" w:cs="Cambria" w:ascii="Cambria" w:hAnsi="Cambria"/>
          <w:position w:val="-1"/>
          <w:sz w:val="13"/>
        </w:rPr>
        <w:t>−</w:t>
      </w:r>
      <w:r>
        <w:rPr>
          <w:rStyle w:val="DefaultParagraphFont"/>
          <w:rFonts w:eastAsia="Cambria" w:cs="Cambria" w:ascii="Cambria" w:hAnsi="Cambria"/>
          <w:sz w:val="14"/>
        </w:rPr>
        <w:t xml:space="preserve">1 </w:t>
      </w:r>
      <w:r>
        <w:rPr>
          <w:rStyle w:val="DefaultParagraphFont"/>
          <w:rFonts w:eastAsia="Cambria" w:cs="Cambria" w:ascii="Cambria" w:hAnsi="Cambria"/>
        </w:rPr>
        <w:t xml:space="preserve">+ </w:t>
      </w:r>
      <w:r>
        <w:rPr>
          <w:rStyle w:val="DefaultParagraphFont"/>
          <w:rFonts w:eastAsia="Cambria" w:cs="Cambria" w:ascii="Cambria" w:hAnsi="Cambria"/>
          <w:i/>
        </w:rPr>
        <w:t>Q</w:t>
      </w:r>
      <w:r>
        <w:rPr>
          <w:rStyle w:val="DefaultParagraphFont"/>
          <w:rFonts w:eastAsia="Cambria" w:cs="Cambria" w:ascii="Cambria" w:hAnsi="Cambria"/>
          <w:i/>
          <w:position w:val="-1"/>
          <w:sz w:val="13"/>
        </w:rPr>
        <w:t xml:space="preserve">w </w:t>
      </w:r>
      <w:r>
        <w:rPr/>
        <w:t>;</w:t>
      </w:r>
    </w:p>
    <w:p>
      <w:pPr>
        <w:pStyle w:val="Normal1"/>
        <w:tabs>
          <w:tab w:val="center" w:pos="840" w:leader="none"/>
        </w:tabs>
        <w:spacing w:before="0" w:after="385"/>
        <w:ind w:left="0" w:hanging="0"/>
        <w:jc w:val="left"/>
        <w:rPr/>
      </w:pPr>
      <w:r>
        <w:rPr/>
        <w:t>5.</w:t>
        <w:tab/>
        <w:t>DO</w:t>
      </w:r>
    </w:p>
    <w:p>
      <w:pPr>
        <w:pStyle w:val="Normal1"/>
        <w:tabs>
          <w:tab w:val="center" w:pos="2854" w:leader="none"/>
        </w:tabs>
        <w:spacing w:lineRule="auto" w:line="266" w:before="0" w:after="482"/>
        <w:ind w:left="0" w:hanging="0"/>
        <w:jc w:val="left"/>
        <w:rPr/>
      </w:pPr>
      <w:r>
        <w:rPr/>
        <w:t>6.9.</w:t>
        <w:tab/>
      </w:r>
      <w:r>
        <w:rPr>
          <w:rStyle w:val="DefaultParagraphFont"/>
          <w:rFonts w:eastAsia="Cambria" w:cs="Cambria" w:ascii="Cambria" w:hAnsi="Cambria"/>
          <w:i/>
        </w:rPr>
        <w:t>W</w:t>
      </w:r>
      <w:r>
        <w:rPr>
          <w:rStyle w:val="DefaultParagraphFont"/>
          <w:rFonts w:eastAsia="Cambria" w:cs="Cambria" w:ascii="Cambria" w:hAnsi="Cambria"/>
          <w:i/>
          <w:sz w:val="14"/>
        </w:rPr>
        <w:t xml:space="preserve">i </w:t>
      </w:r>
      <w:r>
        <w:rPr>
          <w:rStyle w:val="DefaultParagraphFont"/>
          <w:rFonts w:eastAsia="Cambria" w:cs="Cambria" w:ascii="Cambria" w:hAnsi="Cambria"/>
        </w:rPr>
        <w:t>← ((</w:t>
      </w:r>
      <w:r>
        <w:rPr>
          <w:rStyle w:val="DefaultParagraphFont"/>
          <w:rFonts w:eastAsia="Cambria" w:cs="Cambria" w:ascii="Cambria" w:hAnsi="Cambria"/>
          <w:i/>
        </w:rPr>
        <w:t>KW</w:t>
      </w:r>
      <w:r>
        <w:rPr>
          <w:rStyle w:val="DefaultParagraphFont"/>
          <w:rFonts w:eastAsia="Cambria" w:cs="Cambria" w:ascii="Cambria" w:hAnsi="Cambria"/>
          <w:i/>
          <w:position w:val="6"/>
          <w:sz w:val="13"/>
        </w:rPr>
        <w:t>j</w:t>
      </w:r>
      <w:r>
        <w:rPr>
          <w:rStyle w:val="DefaultParagraphFont"/>
          <w:rFonts w:eastAsia="Cambria" w:cs="Cambria" w:ascii="Cambria" w:hAnsi="Cambria"/>
          <w:i/>
          <w:sz w:val="14"/>
        </w:rPr>
        <w:t xml:space="preserve">i </w:t>
      </w:r>
      <w:r>
        <w:rPr>
          <w:rStyle w:val="DefaultParagraphFont"/>
          <w:rFonts w:eastAsia="Cambria" w:cs="Cambria" w:ascii="Cambria" w:hAnsi="Cambria"/>
        </w:rPr>
        <w:t xml:space="preserve">++ </w:t>
      </w:r>
      <w:r>
        <w:rPr>
          <w:rStyle w:val="DefaultParagraphFont"/>
          <w:rFonts w:eastAsia="Cambria" w:cs="Cambria" w:ascii="Cambria" w:hAnsi="Cambria"/>
          <w:i/>
          <w:position w:val="-2"/>
          <w:sz w:val="20"/>
          <w:sz w:val="31"/>
        </w:rPr>
        <w:t>a</w:t>
      </w:r>
      <w:r>
        <w:rPr>
          <w:rStyle w:val="DefaultParagraphFont"/>
          <w:rFonts w:eastAsia="Cambria" w:cs="Cambria" w:ascii="Cambria" w:hAnsi="Cambria"/>
          <w:i/>
        </w:rPr>
        <w:t xml:space="preserve">a </w:t>
      </w:r>
      <w:r>
        <w:rPr>
          <w:rStyle w:val="DefaultParagraphFont"/>
          <w:rFonts w:eastAsia="Cambria" w:cs="Cambria" w:ascii="Cambria" w:hAnsi="Cambria"/>
        </w:rPr>
        <w:t xml:space="preserve">++ </w:t>
      </w:r>
      <w:r>
        <w:rPr>
          <w:rStyle w:val="DefaultParagraphFont"/>
          <w:rFonts w:eastAsia="Cambria" w:cs="Cambria" w:ascii="Cambria" w:hAnsi="Cambria"/>
          <w:i/>
        </w:rPr>
        <w:t>bb</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w:t>
      </w:r>
      <w:r>
        <w:rPr>
          <w:rStyle w:val="DefaultParagraphFont"/>
          <w:rFonts w:eastAsia="Cambria" w:cs="Cambria" w:ascii="Cambria" w:hAnsi="Cambria"/>
        </w:rPr>
        <w:t>←</w:t>
      </w:r>
      <w:r>
        <w:rPr/>
        <w:t>,</w:t>
      </w:r>
      <w:r>
        <w:rPr>
          <w:rStyle w:val="DefaultParagraphFont"/>
          <w:rFonts w:eastAsia="Cambria" w:cs="Cambria" w:ascii="Cambria" w:hAnsi="Cambria"/>
          <w:i/>
          <w:iCs/>
          <w:szCs w:val="20"/>
        </w:rPr>
        <w:t xml:space="preserve"> </w:t>
      </w:r>
      <w:r>
        <w:rPr>
          <w:rStyle w:val="DefaultParagraphFont"/>
          <w:rFonts w:ascii="Cambria" w:hAnsi="Cambria" w:eastAsia="Cambria" w:cs="Cambria"/>
          <w:i/>
          <w:i/>
          <w:iCs/>
          <w:szCs w:val="20"/>
        </w:rPr>
        <w:t>֓֓</w:t>
      </w:r>
      <w:r>
        <w:rPr>
          <w:rStyle w:val="DefaultParagraphFont"/>
          <w:rFonts w:eastAsia="Cambria" w:cs="Cambria" w:ascii="Cambria" w:hAnsi="Cambria"/>
          <w:position w:val="-2"/>
          <w:sz w:val="20"/>
          <w:sz w:val="31"/>
        </w:rPr>
        <w:t>(</w:t>
      </w:r>
      <w:r>
        <w:rPr>
          <w:rStyle w:val="DefaultParagraphFont"/>
          <w:rFonts w:eastAsia="Cambria" w:cs="Cambria" w:ascii="Cambria" w:hAnsi="Cambria"/>
        </w:rPr>
        <w:t>3</w:t>
      </w:r>
      <w:r>
        <w:rPr>
          <w:rStyle w:val="DefaultParagraphFont"/>
          <w:rFonts w:eastAsia="Cambria" w:cs="Cambria" w:ascii="Cambria" w:hAnsi="Cambria"/>
          <w:i/>
          <w:position w:val="-2"/>
          <w:sz w:val="20"/>
          <w:sz w:val="31"/>
        </w:rPr>
        <w:t>a</w:t>
      </w:r>
      <w:r>
        <w:rPr/>
        <w:t>,</w:t>
      </w:r>
      <w:r>
        <w:rPr>
          <w:rStyle w:val="DefaultParagraphFont"/>
          <w:rFonts w:eastAsia="Cambria" w:cs="Cambria" w:ascii="Cambria" w:hAnsi="Cambria"/>
          <w:i/>
        </w:rPr>
        <w:t>j</w:t>
      </w:r>
      <w:r>
        <w:rPr>
          <w:rStyle w:val="DefaultParagraphFont"/>
          <w:rFonts w:eastAsia="Cambria" w:cs="Cambria" w:ascii="Cambria" w:hAnsi="Cambria"/>
        </w:rPr>
        <w:t>+←</w:t>
      </w:r>
      <w:r>
        <w:rPr>
          <w:rStyle w:val="DefaultParagraphFont"/>
          <w:rFonts w:eastAsia="Cambria" w:cs="Cambria" w:ascii="Cambria" w:hAnsi="Cambria"/>
          <w:i/>
        </w:rPr>
        <w:t>a</w:t>
      </w:r>
      <w:r>
        <w:rPr>
          <w:rStyle w:val="DefaultParagraphFont"/>
          <w:rFonts w:eastAsia="Cambria" w:cs="Cambria" w:ascii="Cambria" w:hAnsi="Cambria"/>
          <w:i/>
          <w:position w:val="-2"/>
          <w:sz w:val="20"/>
          <w:sz w:val="31"/>
        </w:rPr>
        <w:t>b</w:t>
      </w:r>
      <w:r>
        <w:rPr>
          <w:rStyle w:val="DefaultParagraphFont"/>
          <w:rFonts w:eastAsia="Cambria" w:cs="Cambria" w:ascii="Cambria" w:hAnsi="Cambria"/>
        </w:rPr>
        <w:t>)</w:t>
      </w:r>
      <w:r>
        <w:rPr>
          <w:rStyle w:val="DefaultParagraphFont"/>
          <w:rFonts w:eastAsia="Cambria" w:cs="Cambria" w:ascii="Cambria" w:hAnsi="Cambria"/>
          <w:i/>
        </w:rPr>
        <w:t>j</w:t>
      </w:r>
      <w:r>
        <w:rPr>
          <w:rStyle w:val="DefaultParagraphFont"/>
          <w:rFonts w:eastAsia="Cambria" w:cs="Cambria" w:ascii="Cambria" w:hAnsi="Cambria"/>
        </w:rPr>
        <w:t>←</w:t>
      </w:r>
      <w:r>
        <w:rPr>
          <w:rStyle w:val="DefaultParagraphFont"/>
          <w:position w:val="-2"/>
          <w:sz w:val="20"/>
          <w:sz w:val="31"/>
        </w:rPr>
        <w:t>,</w:t>
      </w:r>
      <w:r>
        <w:rPr>
          <w:rStyle w:val="DefaultParagraphFont"/>
          <w:rFonts w:eastAsia="Cambria" w:cs="Cambria" w:ascii="Cambria" w:hAnsi="Cambria"/>
        </w:rPr>
        <w:t>+ 1</w:t>
      </w:r>
      <w:r>
        <w:rPr>
          <w:rStyle w:val="DefaultParagraphFont"/>
          <w:rFonts w:eastAsia="Cambria" w:cs="Cambria" w:ascii="Cambria" w:hAnsi="Cambria"/>
          <w:i/>
        </w:rPr>
        <w:t>W</w:t>
      </w:r>
      <w:r>
        <w:rPr>
          <w:rStyle w:val="DefaultParagraphFont"/>
          <w:rFonts w:eastAsia="Cambria" w:cs="Cambria" w:ascii="Cambria" w:hAnsi="Cambria"/>
          <w:i/>
          <w:position w:val="-2"/>
          <w:sz w:val="20"/>
          <w:sz w:val="31"/>
        </w:rPr>
        <w:t>b</w:t>
      </w:r>
      <w:r>
        <w:rPr>
          <w:rStyle w:val="DefaultParagraphFont"/>
          <w:rFonts w:eastAsia="Cambria" w:cs="Cambria" w:ascii="Cambria" w:hAnsi="Cambria"/>
          <w:i/>
          <w:sz w:val="14"/>
        </w:rPr>
        <w:t>i</w:t>
      </w:r>
      <w:r>
        <w:rPr>
          <w:rStyle w:val="DefaultParagraphFont"/>
          <w:rFonts w:eastAsia="Cambria" w:cs="Cambria" w:ascii="Cambria" w:hAnsi="Cambria"/>
          <w:position w:val="-2"/>
          <w:sz w:val="20"/>
          <w:sz w:val="31"/>
        </w:rPr>
        <w:t>←</w:t>
      </w:r>
      <w:r>
        <w:rPr>
          <w:rStyle w:val="DefaultParagraphFont"/>
          <w:rFonts w:eastAsia="Cambria" w:cs="Cambria" w:ascii="Cambria" w:hAnsi="Cambria"/>
        </w:rPr>
        <w:t>mod</w:t>
      </w:r>
      <w:r>
        <w:rPr/>
        <w:t xml:space="preserve">, </w:t>
      </w:r>
      <w:r>
        <w:rPr>
          <w:rStyle w:val="DefaultParagraphFont"/>
          <w:rFonts w:eastAsia="Cambria" w:cs="Cambria" w:ascii="Cambria" w:hAnsi="Cambria"/>
          <w:i/>
          <w:position w:val="-2"/>
          <w:sz w:val="20"/>
          <w:sz w:val="31"/>
        </w:rPr>
        <w:t>K</w:t>
      </w:r>
      <w:r>
        <w:rPr>
          <w:rStyle w:val="DefaultParagraphFont"/>
          <w:rFonts w:eastAsia="Cambria" w:cs="Cambria" w:ascii="Cambria" w:hAnsi="Cambria"/>
          <w:i/>
          <w:position w:val="6"/>
          <w:sz w:val="13"/>
        </w:rPr>
        <w:t>j</w:t>
      </w:r>
      <w:r>
        <w:rPr>
          <w:rStyle w:val="DefaultParagraphFont"/>
          <w:rFonts w:eastAsia="Cambria" w:cs="Cambria" w:ascii="Cambria" w:hAnsi="Cambria"/>
          <w:i/>
          <w:position w:val="-2"/>
          <w:sz w:val="20"/>
          <w:sz w:val="31"/>
        </w:rPr>
        <w:t>c</w:t>
      </w:r>
      <w:r>
        <w:rPr/>
        <w:t>,;</w:t>
      </w:r>
    </w:p>
    <w:p>
      <w:pPr>
        <w:pStyle w:val="Normal1"/>
        <w:numPr>
          <w:ilvl w:val="0"/>
          <w:numId w:val="58"/>
        </w:numPr>
        <w:spacing w:lineRule="auto" w:line="266" w:before="0" w:after="0"/>
        <w:ind w:right="3" w:hanging="1049"/>
        <w:rPr/>
      </w:pPr>
      <w:r>
        <w:rPr>
          <w:rStyle w:val="DefaultParagraphFont"/>
          <w:rFonts w:eastAsia="Cambria" w:cs="Cambria" w:ascii="Cambria" w:hAnsi="Cambria"/>
          <w:i/>
          <w:position w:val="-2"/>
          <w:sz w:val="20"/>
          <w:sz w:val="31"/>
        </w:rPr>
        <w:t>K</w:t>
      </w:r>
      <w:r>
        <w:rPr>
          <w:rStyle w:val="DefaultParagraphFont"/>
          <w:rFonts w:eastAsia="Cambria" w:cs="Cambria" w:ascii="Cambria" w:hAnsi="Cambria"/>
          <w:i/>
          <w:position w:val="6"/>
          <w:sz w:val="13"/>
        </w:rPr>
        <w:t xml:space="preserve">j </w:t>
      </w:r>
      <w:r>
        <w:rPr>
          <w:rStyle w:val="DefaultParagraphFont"/>
          <w:rFonts w:eastAsia="Cambria" w:cs="Cambria" w:ascii="Cambria" w:hAnsi="Cambria"/>
          <w:position w:val="-2"/>
          <w:sz w:val="20"/>
          <w:sz w:val="31"/>
        </w:rPr>
        <w:t>←</w:t>
      </w:r>
      <w:r>
        <w:rPr>
          <w:rStyle w:val="DefaultParagraphFont"/>
          <w:rFonts w:eastAsia="Cambria" w:cs="Cambria" w:ascii="Cambria" w:hAnsi="Cambria"/>
          <w:i/>
        </w:rPr>
        <w:t xml:space="preserve">i </w:t>
      </w:r>
      <w:r>
        <w:rPr>
          <w:rStyle w:val="DefaultParagraphFont"/>
          <w:rFonts w:eastAsia="Cambria" w:cs="Cambria" w:ascii="Cambria" w:hAnsi="Cambria"/>
          <w:position w:val="-2"/>
          <w:sz w:val="20"/>
          <w:sz w:val="31"/>
        </w:rPr>
        <w:t xml:space="preserve">+ 1 </w:t>
      </w:r>
      <w:r>
        <w:rPr>
          <w:rStyle w:val="DefaultParagraphFont"/>
          <w:rFonts w:eastAsia="Cambria" w:cs="Cambria" w:ascii="Cambria" w:hAnsi="Cambria"/>
        </w:rPr>
        <w:t>mod 2</w:t>
      </w:r>
      <w:r>
        <w:rPr>
          <w:rStyle w:val="DefaultParagraphFont"/>
          <w:rFonts w:eastAsia="Cambria" w:cs="Cambria" w:ascii="Cambria" w:hAnsi="Cambria"/>
          <w:i/>
        </w:rPr>
        <w:t xml:space="preserve">r </w:t>
      </w:r>
      <w:r>
        <w:rPr>
          <w:rStyle w:val="DefaultParagraphFont"/>
          <w:rFonts w:eastAsia="Cambria" w:cs="Cambria" w:ascii="Cambria" w:hAnsi="Cambria"/>
        </w:rPr>
        <w:t>+ 2</w:t>
      </w:r>
    </w:p>
    <w:p>
      <w:pPr>
        <w:pStyle w:val="Normal1"/>
        <w:numPr>
          <w:ilvl w:val="0"/>
          <w:numId w:val="58"/>
        </w:numPr>
        <w:ind w:right="3" w:hanging="1049"/>
        <w:rPr/>
      </w:pPr>
      <w:r>
        <w:rPr>
          <w:rStyle w:val="DefaultParagraphFont"/>
          <w:rFonts w:eastAsia="Cambria" w:cs="Cambria" w:ascii="Cambria" w:hAnsi="Cambria"/>
          <w:i/>
        </w:rPr>
        <w:t xml:space="preserve">i </w:t>
      </w:r>
      <w:r>
        <w:rPr>
          <w:rStyle w:val="DefaultParagraphFont"/>
          <w:rFonts w:eastAsia="Cambria" w:cs="Cambria" w:ascii="Cambria" w:hAnsi="Cambria"/>
        </w:rPr>
        <w:t>←</w:t>
        <w:tab/>
      </w:r>
      <w:r>
        <w:rPr>
          <w:rStyle w:val="DefaultParagraphFont"/>
          <w:rFonts w:eastAsia="Cambria" w:cs="Cambria" w:ascii="Cambria" w:hAnsi="Cambria"/>
          <w:i/>
          <w:position w:val="-2"/>
          <w:sz w:val="20"/>
          <w:sz w:val="31"/>
        </w:rPr>
        <w:t xml:space="preserve">W </w:t>
      </w:r>
      <w:r>
        <w:rPr/>
        <w:t>.</w:t>
      </w:r>
    </w:p>
    <w:p>
      <w:pPr>
        <w:sectPr>
          <w:headerReference w:type="even" r:id="rId206"/>
          <w:headerReference w:type="default" r:id="rId207"/>
          <w:footnotePr>
            <w:numFmt w:val="decimal"/>
            <w:numRestart w:val="eachPage"/>
          </w:footnotePr>
          <w:type w:val="nextPage"/>
          <w:pgSz w:w="6800" w:h="10400"/>
          <w:pgMar w:left="278" w:right="286" w:gutter="0" w:header="187" w:top="746" w:footer="0" w:bottom="720"/>
          <w:pgNumType w:fmt="decimal"/>
          <w:formProt w:val="false"/>
          <w:textDirection w:val="lrTb"/>
          <w:docGrid w:type="default" w:linePitch="600" w:charSpace="36864"/>
        </w:sectPr>
        <w:pStyle w:val="Normal1"/>
        <w:ind w:left="686" w:right="6" w:hanging="0"/>
        <w:rPr/>
      </w:pPr>
      <w:r>
        <w:rPr/>
        <w:t>RETURN</w:t>
      </w:r>
      <w:r>
        <w:br w:type="page"/>
      </w:r>
    </w:p>
    <w:p>
      <w:pPr>
        <w:pStyle w:val="2"/>
        <w:tabs>
          <w:tab w:val="left" w:pos="-1" w:leader="none"/>
        </w:tabs>
        <w:spacing w:lineRule="auto" w:line="268" w:before="0" w:after="1806"/>
        <w:ind w:left="-1" w:hanging="0"/>
        <w:rPr/>
      </w:pPr>
      <w:r>
        <w:rPr>
          <w:rStyle w:val="DefaultParagraphFont"/>
          <w:sz w:val="24"/>
        </w:rPr>
        <w:t>ОТВЕТЫ К ЗАДАЧАМ И УПРАЖНЕНИЯМ</w:t>
      </w:r>
    </w:p>
    <w:p>
      <w:pPr>
        <w:pStyle w:val="Normal1"/>
        <w:spacing w:lineRule="auto" w:line="259" w:before="0" w:after="100"/>
        <w:ind w:left="-5" w:hanging="10"/>
        <w:jc w:val="left"/>
        <w:rPr/>
      </w:pPr>
      <w:r>
        <w:rPr/>
        <w:t xml:space="preserve">1.1. а. </w:t>
      </w:r>
      <w:r>
        <w:rPr>
          <w:rStyle w:val="DefaultParagraphFont"/>
          <w:rFonts w:eastAsia="Cambria" w:cs="Cambria" w:ascii="Cambria" w:hAnsi="Cambria"/>
          <w:i/>
        </w:rPr>
        <w:t xml:space="preserve">k </w:t>
      </w:r>
      <w:r>
        <w:rPr>
          <w:rStyle w:val="DefaultParagraphFont"/>
          <w:rFonts w:eastAsia="Cambria" w:cs="Cambria" w:ascii="Cambria" w:hAnsi="Cambria"/>
        </w:rPr>
        <w:t>= 17</w:t>
      </w:r>
      <w:r>
        <w:rPr/>
        <w:t xml:space="preserve">. б. </w:t>
      </w:r>
      <w:r>
        <w:rPr>
          <w:rStyle w:val="DefaultParagraphFont"/>
          <w:rFonts w:eastAsia="Cambria" w:cs="Cambria" w:ascii="Cambria" w:hAnsi="Cambria"/>
          <w:i/>
        </w:rPr>
        <w:t xml:space="preserve">k </w:t>
      </w:r>
      <w:r>
        <w:rPr>
          <w:rStyle w:val="DefaultParagraphFont"/>
          <w:rFonts w:eastAsia="Cambria" w:cs="Cambria" w:ascii="Cambria" w:hAnsi="Cambria"/>
        </w:rPr>
        <w:t>= 27</w:t>
      </w:r>
      <w:r>
        <w:rPr/>
        <w:t>.</w:t>
      </w:r>
    </w:p>
    <w:p>
      <w:pPr>
        <w:pStyle w:val="Normal1"/>
        <w:spacing w:before="0" w:after="730"/>
        <w:ind w:left="12" w:right="6" w:hanging="0"/>
        <w:rPr/>
      </w:pPr>
      <w:r>
        <w:rPr/>
        <w:t>1.2. а. ПРИВЕТ (</w:t>
      </w:r>
      <w:r>
        <w:rPr>
          <w:rStyle w:val="DefaultParagraphFont"/>
          <w:rFonts w:eastAsia="Cambria" w:cs="Cambria" w:ascii="Cambria" w:hAnsi="Cambria"/>
          <w:i/>
        </w:rPr>
        <w:t xml:space="preserve">k </w:t>
      </w:r>
      <w:r>
        <w:rPr>
          <w:rStyle w:val="DefaultParagraphFont"/>
          <w:rFonts w:eastAsia="Cambria" w:cs="Cambria" w:ascii="Cambria" w:hAnsi="Cambria"/>
        </w:rPr>
        <w:t>= 5</w:t>
      </w:r>
      <w:r>
        <w:rPr/>
        <w:t>). б. ВЕСНА (</w:t>
      </w:r>
      <w:r>
        <w:rPr>
          <w:rStyle w:val="DefaultParagraphFont"/>
          <w:rFonts w:eastAsia="Cambria" w:cs="Cambria" w:ascii="Cambria" w:hAnsi="Cambria"/>
          <w:i/>
        </w:rPr>
        <w:t xml:space="preserve">k </w:t>
      </w:r>
      <w:r>
        <w:rPr>
          <w:rStyle w:val="DefaultParagraphFont"/>
          <w:rFonts w:eastAsia="Cambria" w:cs="Cambria" w:ascii="Cambria" w:hAnsi="Cambria"/>
        </w:rPr>
        <w:t>= 20</w:t>
      </w:r>
      <w:r>
        <w:rPr/>
        <w:t>).</w:t>
      </w:r>
    </w:p>
    <w:p>
      <w:pPr>
        <w:pStyle w:val="Normal1"/>
        <w:tabs>
          <w:tab w:val="right" w:pos="6237" w:leader="none"/>
        </w:tabs>
        <w:spacing w:lineRule="auto" w:line="266" w:before="0" w:after="233"/>
        <w:ind w:left="0" w:hanging="0"/>
        <w:jc w:val="left"/>
        <w:rPr/>
      </w:pPr>
      <w:r>
        <w:rPr/>
        <w:t>2.1</w:t>
      </w:r>
      <w:r>
        <w:rPr>
          <w:rStyle w:val="DefaultParagraphFont"/>
          <w:rFonts w:eastAsia="Cambria" w:cs="Cambria" w:ascii="Cambria" w:hAnsi="Cambria"/>
        </w:rPr>
        <w:t>3 −</w:t>
      </w:r>
      <w:r>
        <w:rPr/>
        <w:t>. а.</w:t>
      </w:r>
      <w:r>
        <w:rPr>
          <w:rStyle w:val="DefaultParagraphFont"/>
          <w:rFonts w:eastAsia="Cambria" w:cs="Cambria" w:ascii="Cambria" w:hAnsi="Cambria"/>
        </w:rPr>
        <w:t>8 = 5</w:t>
      </w:r>
      <w:r>
        <w:rPr/>
        <w:t xml:space="preserve">, </w:t>
      </w:r>
      <w:r>
        <w:rPr>
          <w:rStyle w:val="DefaultParagraphFont"/>
          <w:rFonts w:eastAsia="Cambria" w:cs="Cambria" w:ascii="Cambria" w:hAnsi="Cambria"/>
        </w:rPr>
        <w:t>−5 = 5</w:t>
      </w:r>
      <w:r>
        <w:rPr/>
        <w:t xml:space="preserve">, </w:t>
      </w:r>
      <w:r>
        <w:rPr>
          <w:rStyle w:val="DefaultParagraphFont"/>
          <w:rFonts w:eastAsia="Cambria" w:cs="Cambria" w:ascii="Cambria" w:hAnsi="Cambria"/>
        </w:rPr>
        <w:t>4 = 73</w:t>
      </w:r>
      <w:r>
        <w:rPr>
          <w:rStyle w:val="DefaultParagraphFont"/>
          <w:rFonts w:eastAsia="Cambria" w:cs="Cambria" w:ascii="Cambria" w:hAnsi="Cambria"/>
          <w:position w:val="-2"/>
          <w:sz w:val="20"/>
          <w:sz w:val="31"/>
        </w:rPr>
        <w:t>5 = 10 (</w:t>
      </w:r>
      <w:r>
        <w:rPr>
          <w:rStyle w:val="DefaultParagraphFont"/>
          <w:rFonts w:eastAsia="Cambria" w:cs="Cambria" w:ascii="Cambria" w:hAnsi="Cambria"/>
        </w:rPr>
        <w:t>· 8 = 4</w:t>
      </w:r>
      <w:r>
        <w:rPr/>
        <w:t xml:space="preserve">, </w:t>
      </w:r>
      <w:r>
        <w:rPr>
          <w:rStyle w:val="DefaultParagraphFont"/>
          <w:rFonts w:eastAsia="Cambria" w:cs="Cambria" w:ascii="Cambria" w:hAnsi="Cambria"/>
        </w:rPr>
        <w:t>16 = 6</w:t>
      </w:r>
      <w:r>
        <w:rPr/>
        <w:t xml:space="preserve">, </w:t>
      </w:r>
      <w:r>
        <w:rPr>
          <w:rStyle w:val="DefaultParagraphFont"/>
          <w:rFonts w:eastAsia="Cambria" w:cs="Cambria" w:ascii="Cambria" w:hAnsi="Cambria"/>
        </w:rPr>
        <w:t>−</w:t>
      </w:r>
      <w:r>
        <w:rPr/>
        <w:t>,</w:t>
      </w:r>
      <w:r>
        <w:rPr>
          <w:rStyle w:val="DefaultParagraphFont"/>
          <w:rFonts w:eastAsia="Cambria" w:cs="Cambria" w:ascii="Cambria" w:hAnsi="Cambria"/>
        </w:rPr>
        <w:t>13 =</w:t>
      </w:r>
      <w:r>
        <w:rPr>
          <w:rStyle w:val="DefaultParagraphFont"/>
          <w:rFonts w:eastAsia="Cambria" w:cs="Cambria" w:ascii="Cambria" w:hAnsi="Cambria"/>
          <w:position w:val="-2"/>
          <w:sz w:val="20"/>
          <w:sz w:val="31"/>
        </w:rPr>
        <w:t>mod</w:t>
      </w:r>
      <w:r>
        <w:rPr>
          <w:rStyle w:val="DefaultParagraphFont"/>
          <w:rFonts w:eastAsia="Cambria" w:cs="Cambria" w:ascii="Cambria" w:hAnsi="Cambria"/>
        </w:rPr>
        <w:t>3 ·</w:t>
      </w:r>
      <w:r>
        <w:rPr/>
        <w:t>,</w:t>
      </w:r>
      <w:r>
        <w:rPr>
          <w:rStyle w:val="DefaultParagraphFont"/>
          <w:rFonts w:eastAsia="Cambria" w:cs="Cambria" w:ascii="Cambria" w:hAnsi="Cambria"/>
        </w:rPr>
        <w:t>827 = 7</w:t>
      </w:r>
      <w:r>
        <w:rPr>
          <w:rStyle w:val="DefaultParagraphFont"/>
          <w:rFonts w:eastAsia="Cambria" w:cs="Cambria" w:ascii="Cambria" w:hAnsi="Cambria"/>
          <w:position w:val="-2"/>
          <w:sz w:val="20"/>
          <w:sz w:val="31"/>
        </w:rPr>
        <w:t>11)</w:t>
      </w:r>
      <w:r>
        <w:rPr>
          <w:rStyle w:val="DefaultParagraphFont"/>
          <w:rFonts w:eastAsia="Cambria" w:cs="Cambria" w:ascii="Cambria" w:hAnsi="Cambria"/>
        </w:rPr>
        <w:t>·−5 = 42 = 9</w:t>
      </w:r>
      <w:r>
        <w:rPr/>
        <w:t>.</w:t>
        <w:tab/>
        <w:t>,</w:t>
      </w:r>
      <w:r>
        <w:rPr>
          <w:rStyle w:val="DefaultParagraphFont"/>
          <w:rFonts w:eastAsia="Cambria" w:cs="Cambria" w:ascii="Cambria" w:hAnsi="Cambria"/>
        </w:rPr>
        <w:t>·−5 = 0 (</w:t>
      </w:r>
      <w:r>
        <w:rPr/>
        <w:t xml:space="preserve">, </w:t>
      </w:r>
      <w:r>
        <w:rPr>
          <w:rStyle w:val="DefaultParagraphFont"/>
          <w:rFonts w:eastAsia="Cambria" w:cs="Cambria" w:ascii="Cambria" w:hAnsi="Cambria"/>
        </w:rPr>
        <w:t>4 = 63 + 8 = 0mod</w:t>
      </w:r>
      <w:r>
        <w:rPr/>
        <w:t xml:space="preserve">, </w:t>
      </w:r>
      <w:r>
        <w:rPr>
          <w:rStyle w:val="DefaultParagraphFont"/>
          <w:rFonts w:eastAsia="Cambria" w:cs="Cambria" w:ascii="Cambria" w:hAnsi="Cambria"/>
        </w:rPr>
        <w:t>−13 =10)</w:t>
      </w:r>
      <w:r>
        <w:rPr/>
        <w:t xml:space="preserve">, </w:t>
      </w:r>
      <w:r>
        <w:rPr>
          <w:rStyle w:val="DefaultParagraphFont"/>
          <w:rFonts w:eastAsia="Cambria" w:cs="Cambria" w:ascii="Cambria" w:hAnsi="Cambria"/>
        </w:rPr>
        <w:t>3</w:t>
      </w:r>
      <w:r>
        <w:rPr/>
        <w:t>.</w:t>
      </w:r>
      <w:r>
        <w:rPr>
          <w:rStyle w:val="DefaultParagraphFont"/>
          <w:rFonts w:eastAsia="Cambria" w:cs="Cambria" w:ascii="Cambria" w:hAnsi="Cambria"/>
        </w:rPr>
        <w:t>−−3 = 78 = 6</w:t>
      </w:r>
      <w:r>
        <w:rPr/>
        <w:t xml:space="preserve">б. </w:t>
      </w:r>
      <w:r>
        <w:rPr>
          <w:rStyle w:val="DefaultParagraphFont"/>
          <w:rFonts w:eastAsia="Cambria" w:cs="Cambria" w:ascii="Cambria" w:hAnsi="Cambria"/>
        </w:rPr>
        <w:t>5 = 5</w:t>
      </w:r>
      <w:r>
        <w:rPr/>
        <w:t xml:space="preserve">,, </w:t>
      </w:r>
      <w:r>
        <w:rPr>
          <w:rStyle w:val="DefaultParagraphFont"/>
          <w:rFonts w:eastAsia="Cambria" w:cs="Cambria" w:ascii="Cambria" w:hAnsi="Cambria"/>
        </w:rPr>
        <w:t>3 + 8 = 13</w:t>
      </w:r>
      <w:r>
        <w:rPr/>
        <w:t>,</w:t>
      </w:r>
      <w:r>
        <w:rPr>
          <w:rStyle w:val="DefaultParagraphFont"/>
          <w:rFonts w:eastAsia="Cambria" w:cs="Cambria" w:ascii="Cambria" w:hAnsi="Cambria"/>
        </w:rPr>
        <w:t>·16 = 58 = 2</w:t>
      </w:r>
      <w:r>
        <w:rPr/>
        <w:t>,,,</w:t>
      </w:r>
    </w:p>
    <w:p>
      <w:pPr>
        <w:pStyle w:val="Normal1"/>
        <w:spacing w:lineRule="auto" w:line="256" w:before="0" w:after="99"/>
        <w:ind w:left="-5" w:right="5185" w:hanging="10"/>
        <w:jc w:val="left"/>
        <w:rPr/>
      </w:pPr>
      <w:r>
        <w:rPr>
          <w:rStyle w:val="DefaultParagraphFont"/>
          <w:rFonts w:eastAsia="Cambria" w:cs="Cambria" w:ascii="Cambria" w:hAnsi="Cambria"/>
        </w:rPr>
        <w:t xml:space="preserve">27 = 5 </w:t>
      </w:r>
      <w:r>
        <w:rPr>
          <w:rStyle w:val="DefaultParagraphFont"/>
          <w:rFonts w:eastAsia="Cambria" w:cs="Cambria" w:ascii="Cambria" w:hAnsi="Cambria"/>
          <w:position w:val="-2"/>
          <w:sz w:val="20"/>
          <w:sz w:val="31"/>
        </w:rPr>
        <w:t xml:space="preserve">3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 xml:space="preserve">8 </w:t>
      </w:r>
      <w:r>
        <w:rPr>
          <w:rStyle w:val="DefaultParagraphFont"/>
          <w:rFonts w:eastAsia="Cambria" w:cs="Cambria" w:ascii="Cambria" w:hAnsi="Cambria"/>
        </w:rPr>
        <w:t xml:space="preserve">· </w:t>
      </w:r>
      <w:r>
        <w:rPr>
          <w:rStyle w:val="DefaultParagraphFont"/>
          <w:rFonts w:eastAsia="Cambria" w:cs="Cambria" w:ascii="Cambria" w:hAnsi="Cambria"/>
          <w:position w:val="-2"/>
          <w:sz w:val="20"/>
          <w:sz w:val="31"/>
        </w:rPr>
        <w:t xml:space="preserve">5 = 2 </w:t>
      </w:r>
      <w:r>
        <w:rPr>
          <w:rStyle w:val="DefaultParagraphFont"/>
          <w:rFonts w:eastAsia="Cambria" w:cs="Cambria" w:ascii="Cambria" w:hAnsi="Cambria"/>
        </w:rPr>
        <w:t>·</w:t>
      </w:r>
    </w:p>
    <w:p>
      <w:pPr>
        <w:pStyle w:val="Normal1"/>
        <w:spacing w:lineRule="auto" w:line="266" w:before="0" w:after="15"/>
        <w:ind w:left="10" w:hanging="10"/>
        <w:rPr/>
      </w:pPr>
      <w:r>
        <w:rPr/>
        <w:t xml:space="preserve">2.2. </w:t>
      </w:r>
      <w:r>
        <w:rPr>
          <w:rStyle w:val="DefaultParagraphFont"/>
          <w:rFonts w:eastAsia="Cambria" w:cs="Cambria" w:ascii="Cambria" w:hAnsi="Cambria"/>
        </w:rPr>
        <w:t>2</w:t>
      </w:r>
      <w:r>
        <w:rPr>
          <w:rStyle w:val="DefaultParagraphFont"/>
          <w:rFonts w:eastAsia="Cambria" w:cs="Cambria" w:ascii="Cambria" w:hAnsi="Cambria"/>
          <w:position w:val="6"/>
          <w:sz w:val="13"/>
        </w:rPr>
        <w:t xml:space="preserve">8 </w:t>
      </w:r>
      <w:r>
        <w:rPr>
          <w:rStyle w:val="DefaultParagraphFont"/>
          <w:rFonts w:eastAsia="Cambria" w:cs="Cambria" w:ascii="Cambria" w:hAnsi="Cambria"/>
        </w:rPr>
        <w:t>mod 10 = 6</w:t>
      </w:r>
      <w:r>
        <w:rPr/>
        <w:t xml:space="preserve">, </w:t>
      </w:r>
      <w:r>
        <w:rPr>
          <w:rStyle w:val="DefaultParagraphFont"/>
          <w:rFonts w:eastAsia="Cambria" w:cs="Cambria" w:ascii="Cambria" w:hAnsi="Cambria"/>
        </w:rPr>
        <w:t>3</w:t>
      </w:r>
      <w:r>
        <w:rPr>
          <w:rStyle w:val="DefaultParagraphFont"/>
          <w:rFonts w:eastAsia="Cambria" w:cs="Cambria" w:ascii="Cambria" w:hAnsi="Cambria"/>
          <w:position w:val="6"/>
          <w:sz w:val="13"/>
        </w:rPr>
        <w:t xml:space="preserve">7 </w:t>
      </w:r>
      <w:r>
        <w:rPr>
          <w:rStyle w:val="DefaultParagraphFont"/>
          <w:rFonts w:eastAsia="Cambria" w:cs="Cambria" w:ascii="Cambria" w:hAnsi="Cambria"/>
        </w:rPr>
        <w:t>mod 10 = 7</w:t>
      </w:r>
      <w:r>
        <w:rPr/>
        <w:t xml:space="preserve">, </w:t>
      </w:r>
      <w:r>
        <w:rPr>
          <w:rStyle w:val="DefaultParagraphFont"/>
          <w:rFonts w:eastAsia="Cambria" w:cs="Cambria" w:ascii="Cambria" w:hAnsi="Cambria"/>
        </w:rPr>
        <w:t>7</w:t>
      </w:r>
      <w:r>
        <w:rPr>
          <w:rStyle w:val="DefaultParagraphFont"/>
          <w:rFonts w:eastAsia="Cambria" w:cs="Cambria" w:ascii="Cambria" w:hAnsi="Cambria"/>
          <w:position w:val="6"/>
          <w:sz w:val="13"/>
        </w:rPr>
        <w:t xml:space="preserve">19 </w:t>
      </w:r>
      <w:r>
        <w:rPr>
          <w:rStyle w:val="DefaultParagraphFont"/>
          <w:rFonts w:eastAsia="Cambria" w:cs="Cambria" w:ascii="Cambria" w:hAnsi="Cambria"/>
        </w:rPr>
        <w:t>mod 100 = 43</w:t>
      </w:r>
      <w:r>
        <w:rPr/>
        <w:t xml:space="preserve">, </w:t>
      </w:r>
      <w:r>
        <w:rPr>
          <w:rStyle w:val="DefaultParagraphFont"/>
          <w:rFonts w:eastAsia="Cambria" w:cs="Cambria" w:ascii="Cambria" w:hAnsi="Cambria"/>
        </w:rPr>
        <w:t>7</w:t>
      </w:r>
      <w:r>
        <w:rPr>
          <w:rStyle w:val="DefaultParagraphFont"/>
          <w:rFonts w:eastAsia="Cambria" w:cs="Cambria" w:ascii="Cambria" w:hAnsi="Cambria"/>
          <w:position w:val="6"/>
          <w:sz w:val="13"/>
        </w:rPr>
        <w:t xml:space="preserve">57 </w:t>
      </w:r>
      <w:r>
        <w:rPr>
          <w:rStyle w:val="DefaultParagraphFont"/>
          <w:rFonts w:eastAsia="Cambria" w:cs="Cambria" w:ascii="Cambria" w:hAnsi="Cambria"/>
        </w:rPr>
        <w:t>mod 100 =</w:t>
      </w:r>
    </w:p>
    <w:p>
      <w:pPr>
        <w:pStyle w:val="Normal1"/>
        <w:spacing w:lineRule="auto" w:line="266" w:before="0" w:after="104"/>
        <w:ind w:left="10" w:hanging="10"/>
        <w:rPr/>
      </w:pPr>
      <w:r>
        <w:rPr>
          <w:rStyle w:val="DefaultParagraphFont"/>
          <w:rFonts w:eastAsia="Cambria" w:cs="Cambria" w:ascii="Cambria" w:hAnsi="Cambria"/>
        </w:rPr>
        <w:t>7</w:t>
      </w:r>
      <w:r>
        <w:rPr/>
        <w:t>.</w:t>
      </w:r>
    </w:p>
    <w:p>
      <w:pPr>
        <w:pStyle w:val="Normal1"/>
        <w:spacing w:lineRule="auto" w:line="266" w:before="0" w:after="217"/>
        <w:ind w:left="10" w:hanging="10"/>
        <w:rPr/>
      </w:pPr>
      <w:r>
        <w:rPr/>
        <w:t xml:space="preserve">2.3. </w:t>
      </w:r>
      <w:r>
        <w:rPr>
          <w:rStyle w:val="DefaultParagraphFont"/>
          <w:rFonts w:eastAsia="Cambria" w:cs="Cambria" w:ascii="Cambria" w:hAnsi="Cambria"/>
        </w:rPr>
        <w:t>108 = 2·2·3·3·3</w:t>
      </w:r>
      <w:r>
        <w:rPr/>
        <w:t xml:space="preserve">, </w:t>
      </w:r>
      <w:r>
        <w:rPr>
          <w:rStyle w:val="DefaultParagraphFont"/>
          <w:rFonts w:eastAsia="Cambria" w:cs="Cambria" w:ascii="Cambria" w:hAnsi="Cambria"/>
        </w:rPr>
        <w:t>77 = 7·11</w:t>
      </w:r>
      <w:r>
        <w:rPr/>
        <w:t xml:space="preserve">, </w:t>
      </w:r>
      <w:r>
        <w:rPr>
          <w:rStyle w:val="DefaultParagraphFont"/>
          <w:rFonts w:eastAsia="Cambria" w:cs="Cambria" w:ascii="Cambria" w:hAnsi="Cambria"/>
        </w:rPr>
        <w:t>65 = 5·13</w:t>
      </w:r>
      <w:r>
        <w:rPr/>
        <w:t xml:space="preserve">, </w:t>
      </w:r>
      <w:r>
        <w:rPr>
          <w:rStyle w:val="DefaultParagraphFont"/>
          <w:rFonts w:eastAsia="Cambria" w:cs="Cambria" w:ascii="Cambria" w:hAnsi="Cambria"/>
        </w:rPr>
        <w:t>30 = 3·3·5</w:t>
      </w:r>
      <w:r>
        <w:rPr/>
        <w:t xml:space="preserve">, </w:t>
      </w:r>
      <w:r>
        <w:rPr>
          <w:rStyle w:val="DefaultParagraphFont"/>
          <w:rFonts w:eastAsia="Cambria" w:cs="Cambria" w:ascii="Cambria" w:hAnsi="Cambria"/>
        </w:rPr>
        <w:t>159 = 3·53</w:t>
      </w:r>
      <w:r>
        <w:rPr/>
        <w:t>.</w:t>
      </w:r>
    </w:p>
    <w:p>
      <w:pPr>
        <w:pStyle w:val="Normal1"/>
        <w:spacing w:before="0" w:after="125"/>
        <w:ind w:left="12" w:right="6" w:hanging="0"/>
        <w:rPr/>
      </w:pPr>
      <w:r>
        <w:rPr/>
        <w:t xml:space="preserve">2.4. пары </w:t>
      </w:r>
      <w:r>
        <w:rPr>
          <w:rStyle w:val="DefaultParagraphFont"/>
          <w:rFonts w:eastAsia="Cambria" w:cs="Cambria" w:ascii="Cambria" w:hAnsi="Cambria"/>
        </w:rPr>
        <w:t>(25</w:t>
      </w:r>
      <w:r>
        <w:rPr>
          <w:rStyle w:val="DefaultParagraphFont"/>
          <w:rFonts w:eastAsia="Cambria" w:cs="Cambria" w:ascii="Cambria" w:hAnsi="Cambria"/>
          <w:i/>
        </w:rPr>
        <w:t>,</w:t>
      </w:r>
      <w:r>
        <w:rPr>
          <w:rStyle w:val="DefaultParagraphFont"/>
          <w:rFonts w:eastAsia="Cambria" w:cs="Cambria" w:ascii="Cambria" w:hAnsi="Cambria"/>
        </w:rPr>
        <w:t xml:space="preserve">12) </w:t>
      </w:r>
      <w:r>
        <w:rPr/>
        <w:t xml:space="preserve">и </w:t>
      </w:r>
      <w:r>
        <w:rPr>
          <w:rStyle w:val="DefaultParagraphFont"/>
          <w:rFonts w:eastAsia="Cambria" w:cs="Cambria" w:ascii="Cambria" w:hAnsi="Cambria"/>
        </w:rPr>
        <w:t>(40</w:t>
      </w:r>
      <w:r>
        <w:rPr>
          <w:rStyle w:val="DefaultParagraphFont"/>
          <w:rFonts w:eastAsia="Cambria" w:cs="Cambria" w:ascii="Cambria" w:hAnsi="Cambria"/>
          <w:i/>
        </w:rPr>
        <w:t>,</w:t>
      </w:r>
      <w:r>
        <w:rPr>
          <w:rStyle w:val="DefaultParagraphFont"/>
          <w:rFonts w:eastAsia="Cambria" w:cs="Cambria" w:ascii="Cambria" w:hAnsi="Cambria"/>
        </w:rPr>
        <w:t xml:space="preserve">27) </w:t>
      </w:r>
      <w:r>
        <w:rPr/>
        <w:t xml:space="preserve">взаимно просты, другие — нет (числа </w:t>
      </w:r>
      <w:r>
        <w:rPr>
          <w:rStyle w:val="DefaultParagraphFont"/>
          <w:rFonts w:eastAsia="Cambria" w:cs="Cambria" w:ascii="Cambria" w:hAnsi="Cambria"/>
        </w:rPr>
        <w:t>(25</w:t>
      </w:r>
      <w:r>
        <w:rPr>
          <w:rStyle w:val="DefaultParagraphFont"/>
          <w:rFonts w:eastAsia="Cambria" w:cs="Cambria" w:ascii="Cambria" w:hAnsi="Cambria"/>
          <w:i/>
        </w:rPr>
        <w:t>,</w:t>
      </w:r>
      <w:r>
        <w:rPr>
          <w:rStyle w:val="DefaultParagraphFont"/>
          <w:rFonts w:eastAsia="Cambria" w:cs="Cambria" w:ascii="Cambria" w:hAnsi="Cambria"/>
        </w:rPr>
        <w:t xml:space="preserve">15) </w:t>
      </w:r>
      <w:r>
        <w:rPr/>
        <w:t xml:space="preserve">делятся на 5, </w:t>
      </w:r>
      <w:r>
        <w:rPr>
          <w:rStyle w:val="DefaultParagraphFont"/>
          <w:rFonts w:eastAsia="Cambria" w:cs="Cambria" w:ascii="Cambria" w:hAnsi="Cambria"/>
        </w:rPr>
        <w:t>(13</w:t>
      </w:r>
      <w:r>
        <w:rPr>
          <w:rStyle w:val="DefaultParagraphFont"/>
          <w:rFonts w:eastAsia="Cambria" w:cs="Cambria" w:ascii="Cambria" w:hAnsi="Cambria"/>
          <w:i/>
        </w:rPr>
        <w:t>,</w:t>
      </w:r>
      <w:r>
        <w:rPr>
          <w:rStyle w:val="DefaultParagraphFont"/>
          <w:rFonts w:eastAsia="Cambria" w:cs="Cambria" w:ascii="Cambria" w:hAnsi="Cambria"/>
        </w:rPr>
        <w:t xml:space="preserve">39) </w:t>
      </w:r>
      <w:r>
        <w:rPr/>
        <w:t>делятся на 13).</w:t>
      </w:r>
    </w:p>
    <w:p>
      <w:pPr>
        <w:pStyle w:val="Normal1"/>
        <w:spacing w:lineRule="auto" w:line="266" w:before="0" w:after="105"/>
        <w:ind w:left="10" w:hanging="10"/>
        <w:rPr/>
      </w:pPr>
      <w:r>
        <w:rPr/>
        <w:t xml:space="preserve">2.5. </w:t>
      </w:r>
      <w:r>
        <w:rPr>
          <w:rStyle w:val="DefaultParagraphFont"/>
          <w:rFonts w:eastAsia="Cambria" w:cs="Cambria" w:ascii="Cambria" w:hAnsi="Cambria"/>
          <w:i/>
        </w:rPr>
        <w:t>ϕ</w:t>
      </w:r>
      <w:r>
        <w:rPr>
          <w:rStyle w:val="DefaultParagraphFont"/>
          <w:rFonts w:eastAsia="Cambria" w:cs="Cambria" w:ascii="Cambria" w:hAnsi="Cambria"/>
        </w:rPr>
        <w:t>(14) = 6</w:t>
      </w:r>
      <w:r>
        <w:rPr/>
        <w:t xml:space="preserve">, </w:t>
      </w:r>
      <w:r>
        <w:rPr>
          <w:rStyle w:val="DefaultParagraphFont"/>
          <w:rFonts w:eastAsia="Cambria" w:cs="Cambria" w:ascii="Cambria" w:hAnsi="Cambria"/>
          <w:i/>
        </w:rPr>
        <w:t>ϕ</w:t>
      </w:r>
      <w:r>
        <w:rPr>
          <w:rStyle w:val="DefaultParagraphFont"/>
          <w:rFonts w:eastAsia="Cambria" w:cs="Cambria" w:ascii="Cambria" w:hAnsi="Cambria"/>
        </w:rPr>
        <w:t>(20) = 8</w:t>
      </w:r>
      <w:r>
        <w:rPr/>
        <w:t>.</w:t>
      </w:r>
    </w:p>
    <w:p>
      <w:pPr>
        <w:pStyle w:val="Normal1"/>
        <w:spacing w:lineRule="auto" w:line="266" w:before="0" w:after="375"/>
        <w:ind w:left="10" w:hanging="10"/>
        <w:rPr/>
      </w:pPr>
      <w:r>
        <w:rPr/>
        <w:t xml:space="preserve">2.6. </w:t>
      </w:r>
      <w:r>
        <w:rPr>
          <w:rStyle w:val="DefaultParagraphFont"/>
          <w:rFonts w:eastAsia="Cambria" w:cs="Cambria" w:ascii="Cambria" w:hAnsi="Cambria"/>
          <w:i/>
        </w:rPr>
        <w:t>ϕ</w:t>
      </w:r>
      <w:r>
        <w:rPr>
          <w:rStyle w:val="DefaultParagraphFont"/>
          <w:rFonts w:eastAsia="Cambria" w:cs="Cambria" w:ascii="Cambria" w:hAnsi="Cambria"/>
        </w:rPr>
        <w:t>(53) = 52</w:t>
      </w:r>
      <w:r>
        <w:rPr/>
        <w:t xml:space="preserve">, </w:t>
      </w:r>
      <w:r>
        <w:rPr>
          <w:rStyle w:val="DefaultParagraphFont"/>
          <w:rFonts w:eastAsia="Cambria" w:cs="Cambria" w:ascii="Cambria" w:hAnsi="Cambria"/>
          <w:i/>
        </w:rPr>
        <w:t>ϕ</w:t>
      </w:r>
      <w:r>
        <w:rPr>
          <w:rStyle w:val="DefaultParagraphFont"/>
          <w:rFonts w:eastAsia="Cambria" w:cs="Cambria" w:ascii="Cambria" w:hAnsi="Cambria"/>
        </w:rPr>
        <w:t xml:space="preserve">(21) = </w:t>
      </w:r>
      <w:r>
        <w:rPr>
          <w:rStyle w:val="DefaultParagraphFont"/>
          <w:rFonts w:eastAsia="Cambria" w:cs="Cambria" w:ascii="Cambria" w:hAnsi="Cambria"/>
          <w:i/>
        </w:rPr>
        <w:t>ϕ</w:t>
      </w:r>
      <w:r>
        <w:rPr>
          <w:rStyle w:val="DefaultParagraphFont"/>
          <w:rFonts w:eastAsia="Cambria" w:cs="Cambria" w:ascii="Cambria" w:hAnsi="Cambria"/>
        </w:rPr>
        <w:t>(7)·</w:t>
      </w:r>
      <w:r>
        <w:rPr>
          <w:rStyle w:val="DefaultParagraphFont"/>
          <w:rFonts w:eastAsia="Cambria" w:cs="Cambria" w:ascii="Cambria" w:hAnsi="Cambria"/>
          <w:i/>
        </w:rPr>
        <w:t>ϕ</w:t>
      </w:r>
      <w:r>
        <w:rPr>
          <w:rStyle w:val="DefaultParagraphFont"/>
          <w:rFonts w:eastAsia="Cambria" w:cs="Cambria" w:ascii="Cambria" w:hAnsi="Cambria"/>
        </w:rPr>
        <w:t>(3) = 6·2 = 12</w:t>
      </w:r>
      <w:r>
        <w:rPr/>
        <w:t xml:space="preserve">, </w:t>
      </w:r>
      <w:r>
        <w:rPr>
          <w:rStyle w:val="DefaultParagraphFont"/>
          <w:rFonts w:eastAsia="Cambria" w:cs="Cambria" w:ascii="Cambria" w:hAnsi="Cambria"/>
          <w:i/>
        </w:rPr>
        <w:t>ϕ</w:t>
      </w:r>
      <w:r>
        <w:rPr>
          <w:rStyle w:val="DefaultParagraphFont"/>
          <w:rFonts w:eastAsia="Cambria" w:cs="Cambria" w:ascii="Cambria" w:hAnsi="Cambria"/>
        </w:rPr>
        <w:t>(159) = 2·52 = 104</w:t>
      </w:r>
      <w:r>
        <w:rPr/>
        <w:t>.</w:t>
      </w:r>
    </w:p>
    <w:p>
      <w:pPr>
        <w:pStyle w:val="Normal1"/>
        <w:tabs>
          <w:tab w:val="right" w:pos="6237" w:leader="none"/>
        </w:tabs>
        <w:spacing w:lineRule="auto" w:line="266" w:before="0" w:after="324"/>
        <w:ind w:left="0" w:hanging="0"/>
        <w:jc w:val="left"/>
        <w:rPr/>
      </w:pPr>
      <w:r>
        <w:rPr>
          <w:rStyle w:val="DefaultParagraphFont"/>
          <w:rFonts w:eastAsia="Cambria" w:cs="Cambria" w:ascii="Cambria" w:hAnsi="Cambria"/>
        </w:rPr>
        <w:t>25</w:t>
      </w:r>
      <w:r>
        <w:rPr/>
        <w:t>2.7.</w:t>
      </w:r>
      <w:r>
        <w:rPr>
          <w:rStyle w:val="DefaultParagraphFont"/>
          <w:rFonts w:eastAsia="Cambria" w:cs="Cambria" w:ascii="Cambria" w:hAnsi="Cambria"/>
        </w:rPr>
        <w:t>mod3</w:t>
      </w:r>
      <w:r>
        <w:rPr>
          <w:rStyle w:val="DefaultParagraphFont"/>
          <w:rFonts w:eastAsia="Cambria" w:cs="Cambria" w:ascii="Cambria" w:hAnsi="Cambria"/>
          <w:position w:val="6"/>
          <w:sz w:val="13"/>
        </w:rPr>
        <w:t>13</w:t>
      </w:r>
      <w:r>
        <w:rPr>
          <w:rStyle w:val="DefaultParagraphFont"/>
          <w:rFonts w:eastAsia="Cambria" w:cs="Cambria" w:ascii="Cambria" w:hAnsi="Cambria"/>
        </w:rPr>
        <w:t>11 = 3mod 13 = 3</w:t>
      </w:r>
      <w:r>
        <w:rPr/>
        <w:t xml:space="preserve">, </w:t>
      </w:r>
      <w:r>
        <w:rPr>
          <w:rStyle w:val="DefaultParagraphFont"/>
          <w:rFonts w:eastAsia="Cambria" w:cs="Cambria" w:ascii="Cambria" w:hAnsi="Cambria"/>
        </w:rPr>
        <w:t>3</w:t>
      </w:r>
      <w:r>
        <w:rPr>
          <w:rStyle w:val="DefaultParagraphFont"/>
          <w:rFonts w:eastAsia="Cambria" w:cs="Cambria" w:ascii="Cambria" w:hAnsi="Cambria"/>
          <w:position w:val="6"/>
          <w:sz w:val="13"/>
        </w:rPr>
        <w:t xml:space="preserve">17 </w:t>
      </w:r>
      <w:r>
        <w:rPr>
          <w:rStyle w:val="DefaultParagraphFont"/>
          <w:rFonts w:eastAsia="Cambria" w:cs="Cambria" w:ascii="Cambria" w:hAnsi="Cambria"/>
        </w:rPr>
        <w:t>mod 5 = 3·3</w:t>
      </w:r>
      <w:r>
        <w:rPr>
          <w:rStyle w:val="DefaultParagraphFont"/>
          <w:rFonts w:eastAsia="Cambria" w:cs="Cambria" w:ascii="Cambria" w:hAnsi="Cambria"/>
          <w:position w:val="6"/>
          <w:sz w:val="13"/>
        </w:rPr>
        <w:t xml:space="preserve">12 </w:t>
      </w:r>
      <w:r>
        <w:rPr>
          <w:rStyle w:val="DefaultParagraphFont"/>
          <w:rFonts w:eastAsia="Cambria" w:cs="Cambria" w:ascii="Cambria" w:hAnsi="Cambria"/>
        </w:rPr>
        <w:t>mod 13 = 3</w:t>
      </w:r>
      <w:r>
        <w:rPr>
          <w:rStyle w:val="DefaultParagraphFont"/>
          <w:position w:val="-2"/>
          <w:sz w:val="20"/>
          <w:sz w:val="31"/>
        </w:rPr>
        <w:t>.</w:t>
        <w:tab/>
      </w:r>
      <w:r>
        <w:rPr/>
        <w:t xml:space="preserve">, </w:t>
      </w:r>
      <w:r>
        <w:rPr>
          <w:rStyle w:val="DefaultParagraphFont"/>
          <w:rFonts w:eastAsia="Cambria" w:cs="Cambria" w:ascii="Cambria" w:hAnsi="Cambria"/>
        </w:rPr>
        <w:t>5</w:t>
      </w:r>
      <w:r>
        <w:rPr>
          <w:rStyle w:val="DefaultParagraphFont"/>
          <w:rFonts w:eastAsia="Cambria" w:cs="Cambria" w:ascii="Cambria" w:hAnsi="Cambria"/>
          <w:position w:val="6"/>
          <w:sz w:val="13"/>
        </w:rPr>
        <w:t xml:space="preserve">22 </w:t>
      </w:r>
      <w:r>
        <w:rPr>
          <w:rStyle w:val="DefaultParagraphFont"/>
          <w:rFonts w:eastAsia="Cambria" w:cs="Cambria" w:ascii="Cambria" w:hAnsi="Cambria"/>
        </w:rPr>
        <w:t>mod 11 = 5</w:t>
      </w:r>
      <w:r>
        <w:rPr>
          <w:rStyle w:val="DefaultParagraphFont"/>
          <w:rFonts w:eastAsia="Cambria" w:cs="Cambria" w:ascii="Cambria" w:hAnsi="Cambria"/>
          <w:position w:val="6"/>
          <w:sz w:val="13"/>
        </w:rPr>
        <w:t>2</w:t>
      </w:r>
      <w:r>
        <w:rPr>
          <w:rStyle w:val="DefaultParagraphFont"/>
          <w:rFonts w:eastAsia="Cambria" w:cs="Cambria" w:ascii="Cambria" w:hAnsi="Cambria"/>
        </w:rPr>
        <w:t>·5</w:t>
      </w:r>
      <w:r>
        <w:rPr>
          <w:rStyle w:val="DefaultParagraphFont"/>
          <w:rFonts w:eastAsia="Cambria" w:cs="Cambria" w:ascii="Cambria" w:hAnsi="Cambria"/>
          <w:position w:val="6"/>
          <w:sz w:val="13"/>
        </w:rPr>
        <w:t>10</w:t>
      </w:r>
      <w:r>
        <w:rPr>
          <w:rStyle w:val="DefaultParagraphFont"/>
          <w:rFonts w:eastAsia="Cambria" w:cs="Cambria" w:ascii="Cambria" w:hAnsi="Cambria"/>
        </w:rPr>
        <w:t>·5</w:t>
      </w:r>
      <w:r>
        <w:rPr>
          <w:rStyle w:val="DefaultParagraphFont"/>
          <w:rFonts w:eastAsia="Cambria" w:cs="Cambria" w:ascii="Cambria" w:hAnsi="Cambria"/>
          <w:position w:val="6"/>
          <w:sz w:val="13"/>
        </w:rPr>
        <w:t xml:space="preserve">10 </w:t>
      </w:r>
      <w:r>
        <w:rPr>
          <w:rStyle w:val="DefaultParagraphFont"/>
          <w:rFonts w:eastAsia="Cambria" w:cs="Cambria" w:ascii="Cambria" w:hAnsi="Cambria"/>
        </w:rPr>
        <w:t>mod 11 =</w:t>
      </w:r>
    </w:p>
    <w:p>
      <w:pPr>
        <w:pStyle w:val="Normal1"/>
        <w:tabs>
          <w:tab w:val="right" w:pos="6237" w:leader="none"/>
        </w:tabs>
        <w:spacing w:lineRule="auto" w:line="259" w:before="0" w:after="0"/>
        <w:ind w:left="-15" w:hanging="0"/>
        <w:jc w:val="left"/>
        <w:rPr/>
      </w:pPr>
      <w:r>
        <w:drawing>
          <wp:anchor behindDoc="0" distT="0" distB="0" distL="0" distR="0" simplePos="0" locked="0" layoutInCell="0" allowOverlap="1" relativeHeight="169">
            <wp:simplePos x="0" y="0"/>
            <wp:positionH relativeFrom="column">
              <wp:posOffset>0</wp:posOffset>
            </wp:positionH>
            <wp:positionV relativeFrom="paragraph">
              <wp:posOffset>-15240</wp:posOffset>
            </wp:positionV>
            <wp:extent cx="3907155" cy="265430"/>
            <wp:effectExtent l="0" t="0" r="0" b="0"/>
            <wp:wrapSquare wrapText="bothSides"/>
            <wp:docPr id="168" name="Picture 411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411155" descr=""/>
                    <pic:cNvPicPr>
                      <a:picLocks noChangeAspect="1" noChangeArrowheads="1"/>
                    </pic:cNvPicPr>
                  </pic:nvPicPr>
                  <pic:blipFill>
                    <a:blip r:embed="rId208"/>
                    <a:stretch>
                      <a:fillRect/>
                    </a:stretch>
                  </pic:blipFill>
                  <pic:spPr bwMode="auto">
                    <a:xfrm>
                      <a:off x="0" y="0"/>
                      <a:ext cx="3907155" cy="265430"/>
                    </a:xfrm>
                    <a:prstGeom prst="rect">
                      <a:avLst/>
                    </a:prstGeom>
                  </pic:spPr>
                </pic:pic>
              </a:graphicData>
            </a:graphic>
          </wp:anchor>
        </w:drawing>
      </w:r>
      <w:r>
        <w:rPr/>
        <w:t>2.8.</w:t>
        <w:tab/>
        <w:t>,</w:t>
      </w:r>
    </w:p>
    <w:p>
      <w:pPr>
        <w:pStyle w:val="Normal1"/>
        <w:spacing w:lineRule="auto" w:line="256" w:before="0" w:after="121"/>
        <w:ind w:left="1648" w:hanging="10"/>
        <w:jc w:val="left"/>
        <w:rPr/>
      </w:pPr>
      <w:r>
        <w:rPr>
          <w:rStyle w:val="DefaultParagraphFont"/>
          <w:rFonts w:eastAsia="Cambria" w:cs="Cambria" w:ascii="Cambria" w:hAnsi="Cambria"/>
        </w:rPr>
        <w:t>·</w:t>
      </w:r>
    </w:p>
    <w:p>
      <w:pPr>
        <w:pStyle w:val="Normal1"/>
        <w:spacing w:lineRule="auto" w:line="266" w:before="0" w:after="100"/>
        <w:ind w:left="-5" w:hanging="10"/>
        <w:jc w:val="left"/>
        <w:rPr/>
      </w:pPr>
      <w:r>
        <w:drawing>
          <wp:anchor behindDoc="0" distT="0" distB="0" distL="0" distR="0" simplePos="0" locked="0" layoutInCell="0" allowOverlap="1" relativeHeight="170">
            <wp:simplePos x="0" y="0"/>
            <wp:positionH relativeFrom="column">
              <wp:posOffset>-21590</wp:posOffset>
            </wp:positionH>
            <wp:positionV relativeFrom="paragraph">
              <wp:posOffset>361315</wp:posOffset>
            </wp:positionV>
            <wp:extent cx="3684905" cy="271145"/>
            <wp:effectExtent l="0" t="0" r="0" b="0"/>
            <wp:wrapSquare wrapText="bothSides"/>
            <wp:docPr id="169" name="Picture 411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411156" descr=""/>
                    <pic:cNvPicPr>
                      <a:picLocks noChangeAspect="1" noChangeArrowheads="1"/>
                    </pic:cNvPicPr>
                  </pic:nvPicPr>
                  <pic:blipFill>
                    <a:blip r:embed="rId209"/>
                    <a:stretch>
                      <a:fillRect/>
                    </a:stretch>
                  </pic:blipFill>
                  <pic:spPr bwMode="auto">
                    <a:xfrm>
                      <a:off x="0" y="0"/>
                      <a:ext cx="3684905" cy="271145"/>
                    </a:xfrm>
                    <a:prstGeom prst="rect">
                      <a:avLst/>
                    </a:prstGeom>
                  </pic:spPr>
                </pic:pic>
              </a:graphicData>
            </a:graphic>
          </wp:anchor>
        </w:drawing>
      </w:r>
      <w:r>
        <w:rPr/>
        <w:t xml:space="preserve">2.9. </w:t>
      </w:r>
      <w:r>
        <w:rPr>
          <w:rStyle w:val="DefaultParagraphFont"/>
          <w:rFonts w:eastAsia="Cambria" w:cs="Cambria" w:ascii="Cambria" w:hAnsi="Cambria"/>
        </w:rPr>
        <w:t>gcd(21</w:t>
      </w:r>
      <w:r>
        <w:rPr>
          <w:rStyle w:val="DefaultParagraphFont"/>
          <w:rFonts w:eastAsia="Cambria" w:cs="Cambria" w:ascii="Cambria" w:hAnsi="Cambria"/>
          <w:i/>
        </w:rPr>
        <w:t>,</w:t>
      </w:r>
      <w:r>
        <w:rPr>
          <w:rStyle w:val="DefaultParagraphFont"/>
          <w:rFonts w:eastAsia="Cambria" w:cs="Cambria" w:ascii="Cambria" w:hAnsi="Cambria"/>
        </w:rPr>
        <w:t>12) = 3</w:t>
      </w:r>
      <w:r>
        <w:rPr/>
        <w:t xml:space="preserve">, </w:t>
      </w:r>
      <w:r>
        <w:rPr>
          <w:rStyle w:val="DefaultParagraphFont"/>
          <w:rFonts w:eastAsia="Cambria" w:cs="Cambria" w:ascii="Cambria" w:hAnsi="Cambria"/>
        </w:rPr>
        <w:t>gcd(30</w:t>
      </w:r>
      <w:r>
        <w:rPr>
          <w:rStyle w:val="DefaultParagraphFont"/>
          <w:rFonts w:eastAsia="Cambria" w:cs="Cambria" w:ascii="Cambria" w:hAnsi="Cambria"/>
          <w:i/>
        </w:rPr>
        <w:t>,</w:t>
      </w:r>
      <w:r>
        <w:rPr>
          <w:rStyle w:val="DefaultParagraphFont"/>
          <w:rFonts w:eastAsia="Cambria" w:cs="Cambria" w:ascii="Cambria" w:hAnsi="Cambria"/>
        </w:rPr>
        <w:t>12) = 6</w:t>
      </w:r>
      <w:r>
        <w:rPr/>
        <w:t xml:space="preserve">, </w:t>
      </w:r>
      <w:r>
        <w:rPr>
          <w:rStyle w:val="DefaultParagraphFont"/>
          <w:rFonts w:eastAsia="Cambria" w:cs="Cambria" w:ascii="Cambria" w:hAnsi="Cambria"/>
        </w:rPr>
        <w:t>gcd(24</w:t>
      </w:r>
      <w:r>
        <w:rPr>
          <w:rStyle w:val="DefaultParagraphFont"/>
          <w:rFonts w:eastAsia="Cambria" w:cs="Cambria" w:ascii="Cambria" w:hAnsi="Cambria"/>
          <w:i/>
        </w:rPr>
        <w:t>,</w:t>
      </w:r>
      <w:r>
        <w:rPr>
          <w:rStyle w:val="DefaultParagraphFont"/>
          <w:rFonts w:eastAsia="Cambria" w:cs="Cambria" w:ascii="Cambria" w:hAnsi="Cambria"/>
        </w:rPr>
        <w:t>40) = gcd(40</w:t>
      </w:r>
      <w:r>
        <w:rPr>
          <w:rStyle w:val="DefaultParagraphFont"/>
          <w:rFonts w:eastAsia="Cambria" w:cs="Cambria" w:ascii="Cambria" w:hAnsi="Cambria"/>
          <w:i/>
        </w:rPr>
        <w:t>,</w:t>
      </w:r>
      <w:r>
        <w:rPr>
          <w:rStyle w:val="DefaultParagraphFont"/>
          <w:rFonts w:eastAsia="Cambria" w:cs="Cambria" w:ascii="Cambria" w:hAnsi="Cambria"/>
        </w:rPr>
        <w:t>24) = 8</w:t>
      </w:r>
      <w:r>
        <w:rPr/>
        <w:t xml:space="preserve">, </w:t>
      </w:r>
      <w:r>
        <w:rPr>
          <w:rStyle w:val="DefaultParagraphFont"/>
          <w:rFonts w:eastAsia="Cambria" w:cs="Cambria" w:ascii="Cambria" w:hAnsi="Cambria"/>
        </w:rPr>
        <w:t>gcd(33</w:t>
      </w:r>
      <w:r>
        <w:rPr>
          <w:rStyle w:val="DefaultParagraphFont"/>
          <w:rFonts w:eastAsia="Cambria" w:cs="Cambria" w:ascii="Cambria" w:hAnsi="Cambria"/>
          <w:i/>
        </w:rPr>
        <w:t>,</w:t>
      </w:r>
      <w:r>
        <w:rPr>
          <w:rStyle w:val="DefaultParagraphFont"/>
          <w:rFonts w:eastAsia="Cambria" w:cs="Cambria" w:ascii="Cambria" w:hAnsi="Cambria"/>
        </w:rPr>
        <w:t>16) = 1</w:t>
      </w:r>
      <w:r>
        <w:rPr/>
        <w:t xml:space="preserve">. . г. </w:t>
      </w:r>
      <w:r>
        <w:rPr>
          <w:rStyle w:val="DefaultParagraphFont"/>
          <w:rFonts w:eastAsia="Cambria" w:cs="Cambria" w:ascii="Cambria" w:hAnsi="Cambria"/>
        </w:rPr>
        <w:t>−</w:t>
      </w:r>
    </w:p>
    <w:p>
      <w:pPr>
        <w:pStyle w:val="Normal1"/>
        <w:tabs>
          <w:tab w:val="center" w:pos="1857" w:leader="none"/>
          <w:tab w:val="center" w:pos="2239" w:leader="none"/>
          <w:tab w:val="center" w:pos="2963" w:leader="none"/>
          <w:tab w:val="center" w:pos="3712" w:leader="none"/>
          <w:tab w:val="center" w:pos="4094" w:leader="none"/>
          <w:tab w:val="center" w:pos="4868" w:leader="none"/>
          <w:tab w:val="center" w:pos="5667" w:leader="none"/>
          <w:tab w:val="right" w:pos="6237" w:leader="none"/>
        </w:tabs>
        <w:spacing w:lineRule="auto" w:line="266" w:before="0" w:after="0"/>
        <w:ind w:left="0" w:hanging="0"/>
        <w:jc w:val="left"/>
        <w:rPr/>
      </w:pPr>
      <w:r>
        <w:rPr/>
        <w:t xml:space="preserve">2.11. </w:t>
      </w:r>
      <w:r>
        <w:rPr>
          <w:rStyle w:val="DefaultParagraphFont"/>
          <w:rFonts w:eastAsia="Cambria" w:cs="Cambria" w:ascii="Cambria" w:hAnsi="Cambria"/>
        </w:rPr>
        <w:t>3</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7</w:t>
        <w:tab/>
        <w:t>=</w:t>
        <w:tab/>
        <w:t>5</w:t>
      </w:r>
      <w:r>
        <w:rPr/>
        <w:t>,</w:t>
        <w:tab/>
      </w:r>
      <w:r>
        <w:rPr>
          <w:rStyle w:val="DefaultParagraphFont"/>
          <w:rFonts w:eastAsia="Cambria" w:cs="Cambria" w:ascii="Cambria" w:hAnsi="Cambria"/>
        </w:rPr>
        <w:t>5</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8</w:t>
        <w:tab/>
        <w:t>=</w:t>
        <w:tab/>
        <w:t>5</w:t>
      </w:r>
      <w:r>
        <w:rPr/>
        <w:t>,</w:t>
        <w:tab/>
      </w:r>
      <w:r>
        <w:rPr>
          <w:rStyle w:val="DefaultParagraphFont"/>
          <w:rFonts w:eastAsia="Cambria" w:cs="Cambria" w:ascii="Cambria" w:hAnsi="Cambria"/>
        </w:rPr>
        <w:t>3</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53</w:t>
        <w:tab/>
        <w:t>=</w:t>
        <w:tab/>
        <w:t>18</w:t>
      </w:r>
      <w:r>
        <w:rPr/>
        <w:t>,</w:t>
      </w:r>
    </w:p>
    <w:p>
      <w:pPr>
        <w:pStyle w:val="Normal1"/>
        <w:spacing w:lineRule="auto" w:line="266" w:before="0" w:after="134"/>
        <w:ind w:left="10" w:hanging="10"/>
        <w:rPr/>
      </w:pPr>
      <w:r>
        <w:rPr>
          <w:rStyle w:val="DefaultParagraphFont"/>
          <w:rFonts w:eastAsia="Cambria" w:cs="Cambria" w:ascii="Cambria" w:hAnsi="Cambria"/>
        </w:rPr>
        <w:t>10</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mod 53 = 16</w:t>
      </w:r>
      <w:r>
        <w:rPr/>
        <w:t>.</w:t>
      </w:r>
    </w:p>
    <w:p>
      <w:pPr>
        <w:pStyle w:val="Normal1"/>
        <w:ind w:left="12" w:right="6" w:hanging="0"/>
        <w:rPr/>
      </w:pPr>
      <w:r>
        <w:rPr/>
        <w:t xml:space="preserve">2.12. Простые числа, меньшие 100: 2, 3, 5, 7, 11, 13, 17, 19, 23, 29, 31, 37, 41, 43, 47, 53, 59, 61, 67, 73, 79, 83, 89, 97. Из них числа 5, 7, 11, 23, 47, 59 и 83 соответствуют виду </w:t>
      </w:r>
      <w:r>
        <w:rPr>
          <w:rStyle w:val="DefaultParagraphFont"/>
          <w:rFonts w:eastAsia="Cambria" w:cs="Cambria" w:ascii="Cambria" w:hAnsi="Cambria"/>
          <w:i/>
        </w:rPr>
        <w:t xml:space="preserve">p </w:t>
      </w:r>
      <w:r>
        <w:rPr>
          <w:rStyle w:val="DefaultParagraphFont"/>
          <w:rFonts w:eastAsia="Cambria" w:cs="Cambria" w:ascii="Cambria" w:hAnsi="Cambria"/>
        </w:rPr>
        <w:t>= 2</w:t>
      </w:r>
      <w:r>
        <w:rPr>
          <w:rStyle w:val="DefaultParagraphFont"/>
          <w:rFonts w:eastAsia="Cambria" w:cs="Cambria" w:ascii="Cambria" w:hAnsi="Cambria"/>
          <w:i/>
        </w:rPr>
        <w:t xml:space="preserve">q </w:t>
      </w:r>
      <w:r>
        <w:rPr>
          <w:rStyle w:val="DefaultParagraphFont"/>
          <w:rFonts w:eastAsia="Cambria" w:cs="Cambria" w:ascii="Cambria" w:hAnsi="Cambria"/>
        </w:rPr>
        <w:t>+ 1</w:t>
      </w:r>
      <w:r>
        <w:rPr/>
        <w:t>.</w:t>
      </w:r>
    </w:p>
    <w:p>
      <w:pPr>
        <w:pStyle w:val="2"/>
        <w:tabs>
          <w:tab w:val="left" w:pos="-5" w:leader="none"/>
        </w:tabs>
        <w:ind w:left="-5" w:hanging="0"/>
        <w:rPr/>
      </w:pPr>
      <w:r>
        <w:rPr/>
        <w:t>Ответы к задачам и упражнениям</w:t>
      </w:r>
    </w:p>
    <w:p>
      <w:pPr>
        <w:pStyle w:val="Normal1"/>
        <w:spacing w:before="0" w:after="146"/>
        <w:ind w:left="12" w:right="6" w:hanging="0"/>
        <w:rPr/>
      </w:pPr>
      <w:r>
        <w:rPr/>
        <w:t xml:space="preserve">2.13. При </w:t>
      </w:r>
      <w:r>
        <w:rPr>
          <w:rStyle w:val="DefaultParagraphFont"/>
          <w:rFonts w:eastAsia="Cambria" w:cs="Cambria" w:ascii="Cambria" w:hAnsi="Cambria"/>
          <w:i/>
        </w:rPr>
        <w:t xml:space="preserve">p </w:t>
      </w:r>
      <w:r>
        <w:rPr>
          <w:rStyle w:val="DefaultParagraphFont"/>
          <w:rFonts w:eastAsia="Cambria" w:cs="Cambria" w:ascii="Cambria" w:hAnsi="Cambria"/>
        </w:rPr>
        <w:t xml:space="preserve">= 11 </w:t>
      </w:r>
      <w:r>
        <w:rPr/>
        <w:t xml:space="preserve">в качестве параметра </w:t>
      </w:r>
      <w:r>
        <w:rPr>
          <w:rStyle w:val="DefaultParagraphFont"/>
          <w:rFonts w:eastAsia="Cambria" w:cs="Cambria" w:ascii="Cambria" w:hAnsi="Cambria"/>
          <w:i/>
        </w:rPr>
        <w:t xml:space="preserve">g </w:t>
      </w:r>
      <w:r>
        <w:rPr/>
        <w:t>могут быть выбраны числа 2, 6, 7 и 8.</w:t>
      </w:r>
    </w:p>
    <w:p>
      <w:pPr>
        <w:pStyle w:val="Normal1"/>
        <w:spacing w:lineRule="auto" w:line="266" w:before="0" w:after="119"/>
        <w:ind w:left="10" w:hanging="10"/>
        <w:rPr/>
      </w:pPr>
      <w:r>
        <w:rPr/>
        <w:t xml:space="preserve">2.14. а.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20</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17</w:t>
      </w:r>
      <w:r>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rStyle w:val="DefaultParagraphFont"/>
          <w:rFonts w:eastAsia="Cambria" w:cs="Cambria" w:ascii="Cambria" w:hAnsi="Cambria"/>
        </w:rPr>
        <w:t>= 21</w:t>
      </w:r>
      <w:r>
        <w:rPr/>
        <w:t xml:space="preserve">. б.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13</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14</w:t>
      </w:r>
      <w:r>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rStyle w:val="DefaultParagraphFont"/>
          <w:rFonts w:eastAsia="Cambria" w:cs="Cambria" w:ascii="Cambria" w:hAnsi="Cambria"/>
        </w:rPr>
        <w:t>= 10</w:t>
      </w:r>
      <w:r>
        <w:rPr/>
        <w:t xml:space="preserve">. в.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21</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9</w:t>
      </w:r>
      <w:r>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rStyle w:val="DefaultParagraphFont"/>
          <w:rFonts w:eastAsia="Cambria" w:cs="Cambria" w:ascii="Cambria" w:hAnsi="Cambria"/>
        </w:rPr>
        <w:t>= 16</w:t>
      </w:r>
      <w:r>
        <w:rPr/>
        <w:t xml:space="preserve">. г.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8</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5</w:t>
      </w:r>
      <w:r>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rStyle w:val="DefaultParagraphFont"/>
          <w:rFonts w:eastAsia="Cambria" w:cs="Cambria" w:ascii="Cambria" w:hAnsi="Cambria"/>
        </w:rPr>
        <w:t>= 9</w:t>
      </w:r>
      <w:r>
        <w:rPr/>
        <w:t xml:space="preserve">. д.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6</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17</w:t>
      </w:r>
      <w:r>
        <w:rPr/>
        <w:t xml:space="preserve">, </w:t>
      </w:r>
      <w:r>
        <w:rPr>
          <w:rStyle w:val="DefaultParagraphFont"/>
          <w:rFonts w:eastAsia="Cambria" w:cs="Cambria" w:ascii="Cambria" w:hAnsi="Cambria"/>
          <w:i/>
        </w:rPr>
        <w:t>Z</w:t>
      </w:r>
      <w:r>
        <w:rPr>
          <w:rStyle w:val="DefaultParagraphFont"/>
          <w:rFonts w:eastAsia="Cambria" w:cs="Cambria" w:ascii="Cambria" w:hAnsi="Cambria"/>
          <w:i/>
          <w:position w:val="-1"/>
          <w:sz w:val="13"/>
        </w:rPr>
        <w:t xml:space="preserve">AB </w:t>
      </w:r>
      <w:r>
        <w:rPr>
          <w:rStyle w:val="DefaultParagraphFont"/>
          <w:rFonts w:eastAsia="Cambria" w:cs="Cambria" w:ascii="Cambria" w:hAnsi="Cambria"/>
        </w:rPr>
        <w:t>= 16</w:t>
      </w:r>
      <w:r>
        <w:rPr/>
        <w:t>.</w:t>
      </w:r>
    </w:p>
    <w:p>
      <w:pPr>
        <w:pStyle w:val="Normal1"/>
        <w:spacing w:lineRule="auto" w:line="266" w:before="0" w:after="14"/>
        <w:ind w:left="10" w:hanging="10"/>
        <w:rPr/>
      </w:pPr>
      <w:r>
        <w:rPr/>
        <w:t xml:space="preserve">2.15. а.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11</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13</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17</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5</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6</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4</w:t>
      </w:r>
      <w:r>
        <w:rPr/>
        <w:t>.</w:t>
      </w:r>
    </w:p>
    <w:p>
      <w:pPr>
        <w:pStyle w:val="Normal1"/>
        <w:spacing w:lineRule="auto" w:line="266" w:before="0" w:after="118"/>
        <w:ind w:left="10" w:hanging="10"/>
        <w:rPr/>
      </w:pPr>
      <w:r>
        <w:rPr/>
        <w:t xml:space="preserve">б.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3</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19</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8</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12</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3</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6</w:t>
      </w:r>
      <w:r>
        <w:rPr/>
        <w:t xml:space="preserve">. в.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11</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14</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10</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3</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10</w:t>
      </w:r>
      <w:r>
        <w:rPr/>
        <w:t xml:space="preserve">. г.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15</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7</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21</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14</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17</w:t>
      </w:r>
      <w:r>
        <w:rPr/>
        <w:t xml:space="preserve">. д.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11</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5</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15</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2</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8</w:t>
      </w:r>
      <w:r>
        <w:rPr/>
        <w:t xml:space="preserve">, </w:t>
      </w:r>
      <w:r>
        <w:rPr>
          <w:rStyle w:val="DefaultParagraphFont"/>
          <w:rFonts w:eastAsia="Cambria" w:cs="Cambria" w:ascii="Cambria" w:hAnsi="Cambria"/>
          <w:i/>
        </w:rPr>
        <w:t>x</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9</w:t>
      </w:r>
      <w:r>
        <w:rPr/>
        <w:t>.</w:t>
      </w:r>
    </w:p>
    <w:p>
      <w:pPr>
        <w:pStyle w:val="Normal1"/>
        <w:spacing w:lineRule="auto" w:line="266" w:before="0" w:after="139"/>
        <w:ind w:left="10" w:hanging="10"/>
        <w:rPr/>
      </w:pPr>
      <w:r>
        <w:rPr/>
        <w:t xml:space="preserve">2.16. а.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13</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14</w:t>
      </w:r>
      <w:r>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12</w:t>
      </w:r>
      <w:r>
        <w:rPr/>
        <w:t xml:space="preserve">, </w:t>
      </w:r>
      <w:r>
        <w:rPr>
          <w:rStyle w:val="DefaultParagraphFont"/>
          <w:rFonts w:eastAsia="Cambria" w:cs="Cambria" w:ascii="Cambria" w:hAnsi="Cambria"/>
          <w:i/>
        </w:rPr>
        <w:t>m</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5</w:t>
      </w:r>
      <w:r>
        <w:rPr/>
        <w:t xml:space="preserve">. б.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16</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9</w:t>
      </w:r>
      <w:r>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15</w:t>
      </w:r>
      <w:r>
        <w:rPr/>
        <w:t xml:space="preserve">, </w:t>
      </w:r>
      <w:r>
        <w:rPr>
          <w:rStyle w:val="DefaultParagraphFont"/>
          <w:rFonts w:eastAsia="Cambria" w:cs="Cambria" w:ascii="Cambria" w:hAnsi="Cambria"/>
          <w:i/>
        </w:rPr>
        <w:t>m</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10</w:t>
      </w:r>
      <w:r>
        <w:rPr/>
        <w:t xml:space="preserve">. в.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15</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16</w:t>
      </w:r>
      <w:r>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14</w:t>
      </w:r>
      <w:r>
        <w:rPr/>
        <w:t xml:space="preserve">, </w:t>
      </w:r>
      <w:r>
        <w:rPr>
          <w:rStyle w:val="DefaultParagraphFont"/>
          <w:rFonts w:eastAsia="Cambria" w:cs="Cambria" w:ascii="Cambria" w:hAnsi="Cambria"/>
          <w:i/>
        </w:rPr>
        <w:t>m</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10</w:t>
      </w:r>
      <w:r>
        <w:rPr/>
        <w:t xml:space="preserve">. г.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21</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14</w:t>
      </w:r>
      <w:r>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12</w:t>
      </w:r>
      <w:r>
        <w:rPr/>
        <w:t xml:space="preserve">, </w:t>
      </w: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5</w:t>
      </w:r>
      <w:r>
        <w:rPr/>
        <w:t xml:space="preserve">. д.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8</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5</w:t>
      </w:r>
      <w:r>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5</w:t>
      </w:r>
      <w:r>
        <w:rPr/>
        <w:t xml:space="preserve">, </w:t>
      </w: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10</w:t>
      </w:r>
      <w:r>
        <w:rPr/>
        <w:t>.</w:t>
      </w:r>
    </w:p>
    <w:p>
      <w:pPr>
        <w:pStyle w:val="Normal1"/>
        <w:spacing w:lineRule="auto" w:line="266" w:before="0" w:after="26"/>
        <w:ind w:left="10" w:hanging="10"/>
        <w:rPr/>
      </w:pPr>
      <w:r>
        <w:rPr/>
        <w:t xml:space="preserve">2.17. а.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55</w:t>
      </w:r>
      <w:r>
        <w:rPr/>
        <w:t xml:space="preserve">, </w:t>
      </w:r>
      <w:r>
        <w:rPr>
          <w:rStyle w:val="DefaultParagraphFont"/>
          <w:rFonts w:eastAsia="Cambria" w:cs="Cambria" w:ascii="Cambria" w:hAnsi="Cambria"/>
          <w:i/>
        </w:rPr>
        <w:t>ϕ</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i/>
          <w:position w:val="-1"/>
          <w:sz w:val="13"/>
        </w:rPr>
        <w:t>A</w:t>
      </w:r>
      <w:r>
        <w:rPr>
          <w:rStyle w:val="DefaultParagraphFont"/>
          <w:rFonts w:eastAsia="Cambria" w:cs="Cambria" w:ascii="Cambria" w:hAnsi="Cambria"/>
        </w:rPr>
        <w:t>) = 40</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27</w:t>
      </w:r>
      <w:r>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23</w:t>
      </w:r>
      <w:r>
        <w:rPr/>
        <w:t xml:space="preserve">, </w:t>
      </w:r>
      <w:r>
        <w:rPr>
          <w:rStyle w:val="DefaultParagraphFont"/>
          <w:rFonts w:eastAsia="Cambria" w:cs="Cambria" w:ascii="Cambria" w:hAnsi="Cambria"/>
          <w:i/>
        </w:rPr>
        <w:t>m</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12</w:t>
      </w:r>
      <w:r>
        <w:rPr/>
        <w:t>.</w:t>
      </w:r>
    </w:p>
    <w:p>
      <w:pPr>
        <w:pStyle w:val="Normal1"/>
        <w:spacing w:lineRule="auto" w:line="266" w:before="0" w:after="140"/>
        <w:ind w:left="10" w:hanging="10"/>
        <w:rPr/>
      </w:pPr>
      <w:r>
        <w:rPr/>
        <w:t xml:space="preserve">б.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65</w:t>
      </w:r>
      <w:r>
        <w:rPr/>
        <w:t xml:space="preserve">, </w:t>
      </w:r>
      <w:r>
        <w:rPr>
          <w:rStyle w:val="DefaultParagraphFont"/>
          <w:rFonts w:eastAsia="Cambria" w:cs="Cambria" w:ascii="Cambria" w:hAnsi="Cambria"/>
          <w:i/>
        </w:rPr>
        <w:t>ϕ</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i/>
          <w:position w:val="-1"/>
          <w:sz w:val="13"/>
        </w:rPr>
        <w:t>A</w:t>
      </w:r>
      <w:r>
        <w:rPr>
          <w:rStyle w:val="DefaultParagraphFont"/>
          <w:rFonts w:eastAsia="Cambria" w:cs="Cambria" w:ascii="Cambria" w:hAnsi="Cambria"/>
        </w:rPr>
        <w:t>) = 48</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29</w:t>
      </w:r>
      <w:r>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50</w:t>
      </w:r>
      <w:r>
        <w:rPr/>
        <w:t xml:space="preserve">, </w:t>
      </w:r>
      <w:r>
        <w:rPr>
          <w:rStyle w:val="DefaultParagraphFont"/>
          <w:rFonts w:eastAsia="Cambria" w:cs="Cambria" w:ascii="Cambria" w:hAnsi="Cambria"/>
          <w:i/>
        </w:rPr>
        <w:t>m</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20</w:t>
      </w:r>
      <w:r>
        <w:rPr/>
        <w:t xml:space="preserve">. в.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77</w:t>
      </w:r>
      <w:r>
        <w:rPr/>
        <w:t xml:space="preserve">, </w:t>
      </w:r>
      <w:r>
        <w:rPr>
          <w:rStyle w:val="DefaultParagraphFont"/>
          <w:rFonts w:eastAsia="Cambria" w:cs="Cambria" w:ascii="Cambria" w:hAnsi="Cambria"/>
          <w:i/>
        </w:rPr>
        <w:t>ϕ</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i/>
          <w:position w:val="-1"/>
          <w:sz w:val="13"/>
        </w:rPr>
        <w:t>A</w:t>
      </w:r>
      <w:r>
        <w:rPr>
          <w:rStyle w:val="DefaultParagraphFont"/>
          <w:rFonts w:eastAsia="Cambria" w:cs="Cambria" w:ascii="Cambria" w:hAnsi="Cambria"/>
        </w:rPr>
        <w:t>) = 60</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43</w:t>
      </w:r>
      <w:r>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52</w:t>
      </w:r>
      <w:r>
        <w:rPr/>
        <w:t xml:space="preserve">, </w:t>
      </w:r>
      <w:r>
        <w:rPr>
          <w:rStyle w:val="DefaultParagraphFont"/>
          <w:rFonts w:eastAsia="Cambria" w:cs="Cambria" w:ascii="Cambria" w:hAnsi="Cambria"/>
          <w:i/>
        </w:rPr>
        <w:t>m</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17</w:t>
      </w:r>
      <w:r>
        <w:rPr/>
        <w:t xml:space="preserve">. г.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91</w:t>
      </w:r>
      <w:r>
        <w:rPr/>
        <w:t xml:space="preserve">, </w:t>
      </w:r>
      <w:r>
        <w:rPr>
          <w:rStyle w:val="DefaultParagraphFont"/>
          <w:rFonts w:eastAsia="Cambria" w:cs="Cambria" w:ascii="Cambria" w:hAnsi="Cambria"/>
          <w:i/>
        </w:rPr>
        <w:t>ϕ</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i/>
          <w:position w:val="-1"/>
          <w:sz w:val="13"/>
        </w:rPr>
        <w:t>A</w:t>
      </w:r>
      <w:r>
        <w:rPr>
          <w:rStyle w:val="DefaultParagraphFont"/>
          <w:rFonts w:eastAsia="Cambria" w:cs="Cambria" w:ascii="Cambria" w:hAnsi="Cambria"/>
        </w:rPr>
        <w:t>) = 72</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29</w:t>
      </w:r>
      <w:r>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88</w:t>
      </w:r>
      <w:r>
        <w:rPr/>
        <w:t xml:space="preserve">, </w:t>
      </w:r>
      <w:r>
        <w:rPr>
          <w:rStyle w:val="DefaultParagraphFont"/>
          <w:rFonts w:eastAsia="Cambria" w:cs="Cambria" w:ascii="Cambria" w:hAnsi="Cambria"/>
          <w:i/>
        </w:rPr>
        <w:t>m</w:t>
      </w:r>
      <w:r>
        <w:rPr>
          <w:rStyle w:val="DefaultParagraphFont"/>
          <w:rFonts w:eastAsia="Cambria" w:cs="Cambria" w:ascii="Cambria" w:hAnsi="Cambria"/>
          <w:position w:val="6"/>
          <w:sz w:val="13"/>
        </w:rPr>
        <w:t xml:space="preserve">′ </w:t>
      </w:r>
      <w:r>
        <w:rPr>
          <w:rStyle w:val="DefaultParagraphFont"/>
          <w:rFonts w:eastAsia="Cambria" w:cs="Cambria" w:ascii="Cambria" w:hAnsi="Cambria"/>
        </w:rPr>
        <w:t>= 30</w:t>
      </w:r>
      <w:r>
        <w:rPr/>
        <w:t xml:space="preserve">. д. </w:t>
      </w:r>
      <w:r>
        <w:rPr>
          <w:rStyle w:val="DefaultParagraphFont"/>
          <w:rFonts w:eastAsia="Cambria" w:cs="Cambria" w:ascii="Cambria" w:hAnsi="Cambria"/>
          <w:i/>
        </w:rPr>
        <w:t>N</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33</w:t>
      </w:r>
      <w:r>
        <w:rPr/>
        <w:t xml:space="preserve">, </w:t>
      </w:r>
      <w:r>
        <w:rPr>
          <w:rStyle w:val="DefaultParagraphFont"/>
          <w:rFonts w:eastAsia="Cambria" w:cs="Cambria" w:ascii="Cambria" w:hAnsi="Cambria"/>
          <w:i/>
        </w:rPr>
        <w:t>ϕ</w:t>
      </w:r>
      <w:r>
        <w:rPr>
          <w:rStyle w:val="DefaultParagraphFont"/>
          <w:rFonts w:eastAsia="Cambria" w:cs="Cambria" w:ascii="Cambria" w:hAnsi="Cambria"/>
        </w:rPr>
        <w:t>(</w:t>
      </w:r>
      <w:r>
        <w:rPr>
          <w:rStyle w:val="DefaultParagraphFont"/>
          <w:rFonts w:eastAsia="Cambria" w:cs="Cambria" w:ascii="Cambria" w:hAnsi="Cambria"/>
          <w:i/>
        </w:rPr>
        <w:t>N</w:t>
      </w:r>
      <w:r>
        <w:rPr>
          <w:rStyle w:val="DefaultParagraphFont"/>
          <w:rFonts w:eastAsia="Cambria" w:cs="Cambria" w:ascii="Cambria" w:hAnsi="Cambria"/>
          <w:i/>
          <w:position w:val="-1"/>
          <w:sz w:val="13"/>
        </w:rPr>
        <w:t>A</w:t>
      </w:r>
      <w:r>
        <w:rPr>
          <w:rStyle w:val="DefaultParagraphFont"/>
          <w:rFonts w:eastAsia="Cambria" w:cs="Cambria" w:ascii="Cambria" w:hAnsi="Cambria"/>
        </w:rPr>
        <w:t>) = 20</w:t>
      </w:r>
      <w:r>
        <w:rPr/>
        <w:t xml:space="preserve">, </w:t>
      </w:r>
      <w:r>
        <w:rPr>
          <w:rStyle w:val="DefaultParagraphFont"/>
          <w:rFonts w:eastAsia="Cambria" w:cs="Cambria" w:ascii="Cambria" w:hAnsi="Cambria"/>
          <w:i/>
        </w:rPr>
        <w:t>c</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e </w:t>
      </w:r>
      <w:r>
        <w:rPr>
          <w:rStyle w:val="DefaultParagraphFont"/>
          <w:rFonts w:eastAsia="Cambria" w:cs="Cambria" w:ascii="Cambria" w:hAnsi="Cambria"/>
        </w:rPr>
        <w:t>= 9</w:t>
      </w:r>
      <w:r>
        <w:rPr/>
        <w:t xml:space="preserve">, </w:t>
      </w:r>
      <w:r>
        <w:rPr>
          <w:rStyle w:val="DefaultParagraphFont"/>
          <w:rFonts w:eastAsia="Cambria" w:cs="Cambria" w:ascii="Cambria" w:hAnsi="Cambria"/>
          <w:i/>
        </w:rPr>
        <w:t>m</w:t>
      </w:r>
      <w:r>
        <w:rPr>
          <w:rStyle w:val="DefaultParagraphFont"/>
          <w:rFonts w:eastAsia="Cambria" w:cs="Cambria" w:ascii="Cambria" w:hAnsi="Cambria"/>
          <w:sz w:val="14"/>
        </w:rPr>
        <w:t xml:space="preserve">′ </w:t>
      </w:r>
      <w:r>
        <w:rPr>
          <w:rStyle w:val="DefaultParagraphFont"/>
          <w:rFonts w:eastAsia="Cambria" w:cs="Cambria" w:ascii="Cambria" w:hAnsi="Cambria"/>
        </w:rPr>
        <w:t>= 15</w:t>
      </w:r>
      <w:r>
        <w:rPr/>
        <w:t>.</w:t>
      </w:r>
    </w:p>
    <w:p>
      <w:pPr>
        <w:pStyle w:val="Normal1"/>
        <w:spacing w:lineRule="auto" w:line="266" w:before="0" w:after="161"/>
        <w:ind w:left="10" w:hanging="10"/>
        <w:rPr/>
      </w:pPr>
      <w:r>
        <w:rPr/>
        <w:t xml:space="preserve">2.18. </w:t>
      </w:r>
      <w:r>
        <w:rPr>
          <w:rStyle w:val="DefaultParagraphFont"/>
          <w:rFonts w:eastAsia="Cambria" w:cs="Cambria" w:ascii="Cambria" w:hAnsi="Cambria"/>
          <w:i/>
        </w:rPr>
        <w:t xml:space="preserve">m </w:t>
      </w:r>
      <w:r>
        <w:rPr>
          <w:rStyle w:val="DefaultParagraphFont"/>
          <w:rFonts w:eastAsia="Cambria" w:cs="Cambria" w:ascii="Cambria" w:hAnsi="Cambria"/>
        </w:rPr>
        <w:t>= 111</w:t>
      </w:r>
      <w:r>
        <w:rPr/>
        <w:t>.</w:t>
      </w:r>
    </w:p>
    <w:p>
      <w:pPr>
        <w:pStyle w:val="Normal1"/>
        <w:spacing w:lineRule="auto" w:line="266" w:before="0" w:after="104"/>
        <w:ind w:left="10" w:hanging="10"/>
        <w:rPr/>
      </w:pPr>
      <w:r>
        <w:rPr/>
        <w:t xml:space="preserve">3.1. а. </w:t>
      </w:r>
      <w:r>
        <w:rPr>
          <w:rStyle w:val="DefaultParagraphFont"/>
          <w:rFonts w:eastAsia="Cambria" w:cs="Cambria" w:ascii="Cambria" w:hAnsi="Cambria"/>
          <w:i/>
        </w:rPr>
        <w:t xml:space="preserve">x </w:t>
      </w:r>
      <w:r>
        <w:rPr>
          <w:rStyle w:val="DefaultParagraphFont"/>
          <w:rFonts w:eastAsia="Cambria" w:cs="Cambria" w:ascii="Cambria" w:hAnsi="Cambria"/>
        </w:rPr>
        <w:t>= 17</w:t>
      </w:r>
      <w:r>
        <w:rPr/>
        <w:t xml:space="preserve">. б. </w:t>
      </w:r>
      <w:r>
        <w:rPr>
          <w:rStyle w:val="DefaultParagraphFont"/>
          <w:rFonts w:eastAsia="Cambria" w:cs="Cambria" w:ascii="Cambria" w:hAnsi="Cambria"/>
          <w:i/>
        </w:rPr>
        <w:t xml:space="preserve">x </w:t>
      </w:r>
      <w:r>
        <w:rPr>
          <w:rStyle w:val="DefaultParagraphFont"/>
          <w:rFonts w:eastAsia="Cambria" w:cs="Cambria" w:ascii="Cambria" w:hAnsi="Cambria"/>
        </w:rPr>
        <w:t>= 10</w:t>
      </w:r>
      <w:r>
        <w:rPr/>
        <w:t xml:space="preserve">. в. </w:t>
      </w:r>
      <w:r>
        <w:rPr>
          <w:rStyle w:val="DefaultParagraphFont"/>
          <w:rFonts w:eastAsia="Cambria" w:cs="Cambria" w:ascii="Cambria" w:hAnsi="Cambria"/>
          <w:i/>
        </w:rPr>
        <w:t xml:space="preserve">x </w:t>
      </w:r>
      <w:r>
        <w:rPr>
          <w:rStyle w:val="DefaultParagraphFont"/>
          <w:rFonts w:eastAsia="Cambria" w:cs="Cambria" w:ascii="Cambria" w:hAnsi="Cambria"/>
        </w:rPr>
        <w:t>= 28</w:t>
      </w:r>
      <w:r>
        <w:rPr/>
        <w:t xml:space="preserve">. г. </w:t>
      </w:r>
      <w:r>
        <w:rPr>
          <w:rStyle w:val="DefaultParagraphFont"/>
          <w:rFonts w:eastAsia="Cambria" w:cs="Cambria" w:ascii="Cambria" w:hAnsi="Cambria"/>
          <w:i/>
        </w:rPr>
        <w:t xml:space="preserve">x </w:t>
      </w:r>
      <w:r>
        <w:rPr>
          <w:rStyle w:val="DefaultParagraphFont"/>
          <w:rFonts w:eastAsia="Cambria" w:cs="Cambria" w:ascii="Cambria" w:hAnsi="Cambria"/>
        </w:rPr>
        <w:t>= 14</w:t>
      </w:r>
      <w:r>
        <w:rPr/>
        <w:t xml:space="preserve">. д. </w:t>
      </w:r>
      <w:r>
        <w:rPr>
          <w:rStyle w:val="DefaultParagraphFont"/>
          <w:rFonts w:eastAsia="Cambria" w:cs="Cambria" w:ascii="Cambria" w:hAnsi="Cambria"/>
          <w:i/>
        </w:rPr>
        <w:t xml:space="preserve">x </w:t>
      </w:r>
      <w:r>
        <w:rPr>
          <w:rStyle w:val="DefaultParagraphFont"/>
          <w:rFonts w:eastAsia="Cambria" w:cs="Cambria" w:ascii="Cambria" w:hAnsi="Cambria"/>
        </w:rPr>
        <w:t>= 30</w:t>
      </w:r>
      <w:r>
        <w:rPr/>
        <w:t>.</w:t>
      </w:r>
    </w:p>
    <w:p>
      <w:pPr>
        <w:pStyle w:val="Normal1"/>
        <w:spacing w:lineRule="auto" w:line="266" w:before="0" w:after="104"/>
        <w:ind w:left="10" w:hanging="10"/>
        <w:rPr/>
      </w:pPr>
      <w:r>
        <w:rPr/>
        <w:t xml:space="preserve">3.2. а. </w:t>
      </w:r>
      <w:r>
        <w:rPr>
          <w:rStyle w:val="DefaultParagraphFont"/>
          <w:rFonts w:eastAsia="Cambria" w:cs="Cambria" w:ascii="Cambria" w:hAnsi="Cambria"/>
          <w:i/>
        </w:rPr>
        <w:t xml:space="preserve">x </w:t>
      </w:r>
      <w:r>
        <w:rPr>
          <w:rStyle w:val="DefaultParagraphFont"/>
          <w:rFonts w:eastAsia="Cambria" w:cs="Cambria" w:ascii="Cambria" w:hAnsi="Cambria"/>
        </w:rPr>
        <w:t>= 20</w:t>
      </w:r>
      <w:r>
        <w:rPr/>
        <w:t xml:space="preserve">. б. </w:t>
      </w:r>
      <w:r>
        <w:rPr>
          <w:rStyle w:val="DefaultParagraphFont"/>
          <w:rFonts w:eastAsia="Cambria" w:cs="Cambria" w:ascii="Cambria" w:hAnsi="Cambria"/>
          <w:i/>
        </w:rPr>
        <w:t xml:space="preserve">x </w:t>
      </w:r>
      <w:r>
        <w:rPr>
          <w:rStyle w:val="DefaultParagraphFont"/>
          <w:rFonts w:eastAsia="Cambria" w:cs="Cambria" w:ascii="Cambria" w:hAnsi="Cambria"/>
        </w:rPr>
        <w:t>= 45</w:t>
      </w:r>
      <w:r>
        <w:rPr/>
        <w:t xml:space="preserve">. в. </w:t>
      </w:r>
      <w:r>
        <w:rPr>
          <w:rStyle w:val="DefaultParagraphFont"/>
          <w:rFonts w:eastAsia="Cambria" w:cs="Cambria" w:ascii="Cambria" w:hAnsi="Cambria"/>
          <w:i/>
        </w:rPr>
        <w:t xml:space="preserve">x </w:t>
      </w:r>
      <w:r>
        <w:rPr>
          <w:rStyle w:val="DefaultParagraphFont"/>
          <w:rFonts w:eastAsia="Cambria" w:cs="Cambria" w:ascii="Cambria" w:hAnsi="Cambria"/>
        </w:rPr>
        <w:t>= 34</w:t>
      </w:r>
      <w:r>
        <w:rPr/>
        <w:t xml:space="preserve">. г. </w:t>
      </w:r>
      <w:r>
        <w:rPr>
          <w:rStyle w:val="DefaultParagraphFont"/>
          <w:rFonts w:eastAsia="Cambria" w:cs="Cambria" w:ascii="Cambria" w:hAnsi="Cambria"/>
          <w:i/>
        </w:rPr>
        <w:t xml:space="preserve">x </w:t>
      </w:r>
      <w:r>
        <w:rPr>
          <w:rStyle w:val="DefaultParagraphFont"/>
          <w:rFonts w:eastAsia="Cambria" w:cs="Cambria" w:ascii="Cambria" w:hAnsi="Cambria"/>
        </w:rPr>
        <w:t>= 53</w:t>
      </w:r>
      <w:r>
        <w:rPr/>
        <w:t xml:space="preserve">. д. </w:t>
      </w:r>
      <w:r>
        <w:rPr>
          <w:rStyle w:val="DefaultParagraphFont"/>
          <w:rFonts w:eastAsia="Cambria" w:cs="Cambria" w:ascii="Cambria" w:hAnsi="Cambria"/>
          <w:i/>
        </w:rPr>
        <w:t xml:space="preserve">x </w:t>
      </w:r>
      <w:r>
        <w:rPr>
          <w:rStyle w:val="DefaultParagraphFont"/>
          <w:rFonts w:eastAsia="Cambria" w:cs="Cambria" w:ascii="Cambria" w:hAnsi="Cambria"/>
        </w:rPr>
        <w:t>= 25</w:t>
      </w:r>
      <w:r>
        <w:rPr/>
        <w:t>.</w:t>
      </w:r>
    </w:p>
    <w:p>
      <w:pPr>
        <w:pStyle w:val="Normal1"/>
        <w:spacing w:lineRule="auto" w:line="266" w:before="0" w:after="0"/>
        <w:ind w:left="10" w:hanging="10"/>
        <w:rPr/>
      </w:pPr>
      <w:r>
        <w:rPr/>
        <w:t xml:space="preserve">3.3. а. </w:t>
      </w:r>
      <w:r>
        <w:rPr>
          <w:rStyle w:val="DefaultParagraphFont"/>
          <w:rFonts w:eastAsia="Cambria" w:cs="Cambria" w:ascii="Cambria" w:hAnsi="Cambria"/>
          <w:i/>
        </w:rPr>
        <w:t xml:space="preserve">x </w:t>
      </w:r>
      <w:r>
        <w:rPr>
          <w:rStyle w:val="DefaultParagraphFont"/>
          <w:rFonts w:eastAsia="Cambria" w:cs="Cambria" w:ascii="Cambria" w:hAnsi="Cambria"/>
        </w:rPr>
        <w:t>= 10000</w:t>
      </w:r>
      <w:r>
        <w:rPr/>
        <w:t xml:space="preserve">. б. </w:t>
      </w:r>
      <w:r>
        <w:rPr>
          <w:rStyle w:val="DefaultParagraphFont"/>
          <w:rFonts w:eastAsia="Cambria" w:cs="Cambria" w:ascii="Cambria" w:hAnsi="Cambria"/>
          <w:i/>
        </w:rPr>
        <w:t xml:space="preserve">x </w:t>
      </w:r>
      <w:r>
        <w:rPr>
          <w:rStyle w:val="DefaultParagraphFont"/>
          <w:rFonts w:eastAsia="Cambria" w:cs="Cambria" w:ascii="Cambria" w:hAnsi="Cambria"/>
        </w:rPr>
        <w:t>= 20000</w:t>
      </w:r>
      <w:r>
        <w:rPr/>
        <w:t xml:space="preserve">. в. </w:t>
      </w:r>
      <w:r>
        <w:rPr>
          <w:rStyle w:val="DefaultParagraphFont"/>
          <w:rFonts w:eastAsia="Cambria" w:cs="Cambria" w:ascii="Cambria" w:hAnsi="Cambria"/>
          <w:i/>
        </w:rPr>
        <w:t xml:space="preserve">x </w:t>
      </w:r>
      <w:r>
        <w:rPr>
          <w:rStyle w:val="DefaultParagraphFont"/>
          <w:rFonts w:eastAsia="Cambria" w:cs="Cambria" w:ascii="Cambria" w:hAnsi="Cambria"/>
        </w:rPr>
        <w:t>= 1000</w:t>
      </w:r>
      <w:r>
        <w:rPr/>
        <w:t xml:space="preserve">. г. </w:t>
      </w:r>
      <w:r>
        <w:rPr>
          <w:rStyle w:val="DefaultParagraphFont"/>
          <w:rFonts w:eastAsia="Cambria" w:cs="Cambria" w:ascii="Cambria" w:hAnsi="Cambria"/>
          <w:i/>
        </w:rPr>
        <w:t xml:space="preserve">x </w:t>
      </w:r>
      <w:r>
        <w:rPr>
          <w:rStyle w:val="DefaultParagraphFont"/>
          <w:rFonts w:eastAsia="Cambria" w:cs="Cambria" w:ascii="Cambria" w:hAnsi="Cambria"/>
        </w:rPr>
        <w:t>= 12345</w:t>
      </w:r>
      <w:r>
        <w:rPr/>
        <w:t>.</w:t>
      </w:r>
    </w:p>
    <w:p>
      <w:pPr>
        <w:pStyle w:val="Normal1"/>
        <w:spacing w:before="0" w:after="531"/>
        <w:ind w:left="12" w:right="6" w:hanging="0"/>
        <w:rPr/>
      </w:pPr>
      <w:r>
        <w:rPr/>
        <w:t xml:space="preserve">д. </w:t>
      </w:r>
      <w:r>
        <w:rPr>
          <w:rStyle w:val="DefaultParagraphFont"/>
          <w:rFonts w:eastAsia="Cambria" w:cs="Cambria" w:ascii="Cambria" w:hAnsi="Cambria"/>
          <w:i/>
        </w:rPr>
        <w:t xml:space="preserve">x </w:t>
      </w:r>
      <w:r>
        <w:rPr>
          <w:rStyle w:val="DefaultParagraphFont"/>
          <w:rFonts w:eastAsia="Cambria" w:cs="Cambria" w:ascii="Cambria" w:hAnsi="Cambria"/>
        </w:rPr>
        <w:t>=</w:t>
      </w:r>
      <w:r>
        <w:rPr/>
        <w:t>25000.</w:t>
      </w:r>
    </w:p>
    <w:p>
      <w:pPr>
        <w:pStyle w:val="Normal1"/>
        <w:spacing w:lineRule="auto" w:line="266" w:before="0" w:after="96"/>
        <w:ind w:left="10" w:hanging="10"/>
        <w:rPr/>
      </w:pPr>
      <w:r>
        <w:rPr/>
        <w:t xml:space="preserve">4.1. а. </w:t>
      </w:r>
      <w:r>
        <w:rPr>
          <w:rStyle w:val="DefaultParagraphFont"/>
          <w:rFonts w:eastAsia="Cambria" w:cs="Cambria" w:ascii="Cambria" w:hAnsi="Cambria"/>
          <w:i/>
        </w:rPr>
        <w:t xml:space="preserve">s </w:t>
      </w:r>
      <w:r>
        <w:rPr>
          <w:rStyle w:val="DefaultParagraphFont"/>
          <w:rFonts w:eastAsia="Cambria" w:cs="Cambria" w:ascii="Cambria" w:hAnsi="Cambria"/>
        </w:rPr>
        <w:t>= 28</w:t>
      </w:r>
      <w:r>
        <w:rPr/>
        <w:t xml:space="preserve">. б. </w:t>
      </w:r>
      <w:r>
        <w:rPr>
          <w:rStyle w:val="DefaultParagraphFont"/>
          <w:rFonts w:eastAsia="Cambria" w:cs="Cambria" w:ascii="Cambria" w:hAnsi="Cambria"/>
          <w:i/>
        </w:rPr>
        <w:t xml:space="preserve">s </w:t>
      </w:r>
      <w:r>
        <w:rPr>
          <w:rStyle w:val="DefaultParagraphFont"/>
          <w:rFonts w:eastAsia="Cambria" w:cs="Cambria" w:ascii="Cambria" w:hAnsi="Cambria"/>
        </w:rPr>
        <w:t>= 30</w:t>
      </w:r>
      <w:r>
        <w:rPr/>
        <w:t xml:space="preserve">. в. </w:t>
      </w:r>
      <w:r>
        <w:rPr>
          <w:rStyle w:val="DefaultParagraphFont"/>
          <w:rFonts w:eastAsia="Cambria" w:cs="Cambria" w:ascii="Cambria" w:hAnsi="Cambria"/>
          <w:i/>
        </w:rPr>
        <w:t xml:space="preserve">s </w:t>
      </w:r>
      <w:r>
        <w:rPr>
          <w:rStyle w:val="DefaultParagraphFont"/>
          <w:rFonts w:eastAsia="Cambria" w:cs="Cambria" w:ascii="Cambria" w:hAnsi="Cambria"/>
        </w:rPr>
        <w:t>= 26</w:t>
      </w:r>
      <w:r>
        <w:rPr/>
        <w:t xml:space="preserve">. г. </w:t>
      </w:r>
      <w:r>
        <w:rPr>
          <w:rStyle w:val="DefaultParagraphFont"/>
          <w:rFonts w:eastAsia="Cambria" w:cs="Cambria" w:ascii="Cambria" w:hAnsi="Cambria"/>
          <w:i/>
        </w:rPr>
        <w:t xml:space="preserve">s </w:t>
      </w:r>
      <w:r>
        <w:rPr>
          <w:rStyle w:val="DefaultParagraphFont"/>
          <w:rFonts w:eastAsia="Cambria" w:cs="Cambria" w:ascii="Cambria" w:hAnsi="Cambria"/>
        </w:rPr>
        <w:t>= 71</w:t>
      </w:r>
      <w:r>
        <w:rPr/>
        <w:t xml:space="preserve">. д. </w:t>
      </w:r>
      <w:r>
        <w:rPr>
          <w:rStyle w:val="DefaultParagraphFont"/>
          <w:rFonts w:eastAsia="Cambria" w:cs="Cambria" w:ascii="Cambria" w:hAnsi="Cambria"/>
          <w:i/>
        </w:rPr>
        <w:t xml:space="preserve">s </w:t>
      </w:r>
      <w:r>
        <w:rPr>
          <w:rStyle w:val="DefaultParagraphFont"/>
          <w:rFonts w:eastAsia="Cambria" w:cs="Cambria" w:ascii="Cambria" w:hAnsi="Cambria"/>
        </w:rPr>
        <w:t>= 18</w:t>
      </w:r>
      <w:r>
        <w:rPr/>
        <w:t>.</w:t>
      </w:r>
    </w:p>
    <w:p>
      <w:pPr>
        <w:pStyle w:val="Normal1"/>
        <w:spacing w:lineRule="auto" w:line="372"/>
        <w:ind w:left="12" w:right="6" w:hanging="0"/>
        <w:rPr/>
      </w:pPr>
      <w:r>
        <w:rPr/>
        <w:t xml:space="preserve">4.2. а. </w:t>
      </w:r>
      <w:r>
        <w:rPr>
          <w:rStyle w:val="DefaultParagraphFont"/>
          <w:rFonts w:eastAsia="Cambria" w:cs="Cambria" w:ascii="Cambria" w:hAnsi="Cambria"/>
        </w:rPr>
        <w:t>h7</w:t>
      </w:r>
      <w:r>
        <w:rPr>
          <w:rStyle w:val="DefaultParagraphFont"/>
          <w:rFonts w:eastAsia="Cambria" w:cs="Cambria" w:ascii="Cambria" w:hAnsi="Cambria"/>
          <w:i/>
        </w:rPr>
        <w:t>,</w:t>
      </w:r>
      <w:r>
        <w:rPr>
          <w:rStyle w:val="DefaultParagraphFont"/>
          <w:rFonts w:eastAsia="Cambria" w:cs="Cambria" w:ascii="Cambria" w:hAnsi="Cambria"/>
        </w:rPr>
        <w:t xml:space="preserve">28i </w:t>
      </w:r>
      <w:r>
        <w:rPr/>
        <w:t xml:space="preserve">подлинно, </w:t>
      </w:r>
      <w:r>
        <w:rPr>
          <w:rStyle w:val="DefaultParagraphFont"/>
          <w:rFonts w:eastAsia="Cambria" w:cs="Cambria" w:ascii="Cambria" w:hAnsi="Cambria"/>
        </w:rPr>
        <w:t>h22</w:t>
      </w:r>
      <w:r>
        <w:rPr>
          <w:rStyle w:val="DefaultParagraphFont"/>
          <w:rFonts w:eastAsia="Cambria" w:cs="Cambria" w:ascii="Cambria" w:hAnsi="Cambria"/>
          <w:i/>
        </w:rPr>
        <w:t>,</w:t>
      </w:r>
      <w:r>
        <w:rPr>
          <w:rStyle w:val="DefaultParagraphFont"/>
          <w:rFonts w:eastAsia="Cambria" w:cs="Cambria" w:ascii="Cambria" w:hAnsi="Cambria"/>
        </w:rPr>
        <w:t xml:space="preserve">15i </w:t>
      </w:r>
      <w:r>
        <w:rPr/>
        <w:t xml:space="preserve">нет, </w:t>
      </w:r>
      <w:r>
        <w:rPr>
          <w:rStyle w:val="DefaultParagraphFont"/>
          <w:rFonts w:eastAsia="Cambria" w:cs="Cambria" w:ascii="Cambria" w:hAnsi="Cambria"/>
        </w:rPr>
        <w:t>h16</w:t>
      </w:r>
      <w:r>
        <w:rPr>
          <w:rStyle w:val="DefaultParagraphFont"/>
          <w:rFonts w:eastAsia="Cambria" w:cs="Cambria" w:ascii="Cambria" w:hAnsi="Cambria"/>
          <w:i/>
        </w:rPr>
        <w:t>,</w:t>
      </w:r>
      <w:r>
        <w:rPr>
          <w:rStyle w:val="DefaultParagraphFont"/>
          <w:rFonts w:eastAsia="Cambria" w:cs="Cambria" w:ascii="Cambria" w:hAnsi="Cambria"/>
        </w:rPr>
        <w:t xml:space="preserve">36i </w:t>
      </w:r>
      <w:r>
        <w:rPr/>
        <w:t xml:space="preserve">подлинно. б. </w:t>
      </w:r>
      <w:r>
        <w:rPr>
          <w:rStyle w:val="DefaultParagraphFont"/>
          <w:rFonts w:eastAsia="Cambria" w:cs="Cambria" w:ascii="Cambria" w:hAnsi="Cambria"/>
        </w:rPr>
        <w:t>h6</w:t>
      </w:r>
      <w:r>
        <w:rPr>
          <w:rStyle w:val="DefaultParagraphFont"/>
          <w:rFonts w:eastAsia="Cambria" w:cs="Cambria" w:ascii="Cambria" w:hAnsi="Cambria"/>
          <w:i/>
        </w:rPr>
        <w:t>,</w:t>
      </w:r>
      <w:r>
        <w:rPr>
          <w:rStyle w:val="DefaultParagraphFont"/>
          <w:rFonts w:eastAsia="Cambria" w:cs="Cambria" w:ascii="Cambria" w:hAnsi="Cambria"/>
        </w:rPr>
        <w:t xml:space="preserve">42i </w:t>
      </w:r>
      <w:r>
        <w:rPr/>
        <w:t xml:space="preserve">нет, </w:t>
      </w:r>
      <w:r>
        <w:rPr>
          <w:rStyle w:val="DefaultParagraphFont"/>
          <w:rFonts w:eastAsia="Cambria" w:cs="Cambria" w:ascii="Cambria" w:hAnsi="Cambria"/>
        </w:rPr>
        <w:t>h10</w:t>
      </w:r>
      <w:r>
        <w:rPr>
          <w:rStyle w:val="DefaultParagraphFont"/>
          <w:rFonts w:eastAsia="Cambria" w:cs="Cambria" w:ascii="Cambria" w:hAnsi="Cambria"/>
          <w:i/>
        </w:rPr>
        <w:t>,</w:t>
      </w:r>
      <w:r>
        <w:rPr>
          <w:rStyle w:val="DefaultParagraphFont"/>
          <w:rFonts w:eastAsia="Cambria" w:cs="Cambria" w:ascii="Cambria" w:hAnsi="Cambria"/>
        </w:rPr>
        <w:t xml:space="preserve">30i </w:t>
      </w:r>
      <w:r>
        <w:rPr/>
        <w:t xml:space="preserve">да, </w:t>
      </w:r>
      <w:r>
        <w:rPr>
          <w:rStyle w:val="DefaultParagraphFont"/>
          <w:rFonts w:eastAsia="Cambria" w:cs="Cambria" w:ascii="Cambria" w:hAnsi="Cambria"/>
        </w:rPr>
        <w:t>h6</w:t>
      </w:r>
      <w:r>
        <w:rPr>
          <w:rStyle w:val="DefaultParagraphFont"/>
          <w:rFonts w:eastAsia="Cambria" w:cs="Cambria" w:ascii="Cambria" w:hAnsi="Cambria"/>
          <w:i/>
        </w:rPr>
        <w:t>,</w:t>
      </w:r>
      <w:r>
        <w:rPr>
          <w:rStyle w:val="DefaultParagraphFont"/>
          <w:rFonts w:eastAsia="Cambria" w:cs="Cambria" w:ascii="Cambria" w:hAnsi="Cambria"/>
        </w:rPr>
        <w:t xml:space="preserve">41i </w:t>
      </w:r>
      <w:r>
        <w:rPr/>
        <w:t xml:space="preserve">да. в. </w:t>
      </w:r>
      <w:r>
        <w:rPr>
          <w:rStyle w:val="DefaultParagraphFont"/>
          <w:rFonts w:eastAsia="Cambria" w:cs="Cambria" w:ascii="Cambria" w:hAnsi="Cambria"/>
        </w:rPr>
        <w:t>h13</w:t>
      </w:r>
      <w:r>
        <w:rPr>
          <w:rStyle w:val="DefaultParagraphFont"/>
          <w:rFonts w:eastAsia="Cambria" w:cs="Cambria" w:ascii="Cambria" w:hAnsi="Cambria"/>
          <w:i/>
        </w:rPr>
        <w:t>,</w:t>
      </w:r>
      <w:r>
        <w:rPr>
          <w:rStyle w:val="DefaultParagraphFont"/>
          <w:rFonts w:eastAsia="Cambria" w:cs="Cambria" w:ascii="Cambria" w:hAnsi="Cambria"/>
        </w:rPr>
        <w:t xml:space="preserve">41i </w:t>
      </w:r>
      <w:r>
        <w:rPr/>
        <w:t xml:space="preserve">да, </w:t>
      </w:r>
      <w:r>
        <w:rPr>
          <w:rStyle w:val="DefaultParagraphFont"/>
          <w:rFonts w:eastAsia="Cambria" w:cs="Cambria" w:ascii="Cambria" w:hAnsi="Cambria"/>
        </w:rPr>
        <w:t>h11</w:t>
      </w:r>
      <w:r>
        <w:rPr>
          <w:rStyle w:val="DefaultParagraphFont"/>
          <w:rFonts w:eastAsia="Cambria" w:cs="Cambria" w:ascii="Cambria" w:hAnsi="Cambria"/>
          <w:i/>
        </w:rPr>
        <w:t>,</w:t>
      </w:r>
      <w:r>
        <w:rPr>
          <w:rStyle w:val="DefaultParagraphFont"/>
          <w:rFonts w:eastAsia="Cambria" w:cs="Cambria" w:ascii="Cambria" w:hAnsi="Cambria"/>
        </w:rPr>
        <w:t xml:space="preserve">28i </w:t>
      </w:r>
      <w:r>
        <w:rPr/>
        <w:t xml:space="preserve">нет, </w:t>
      </w:r>
      <w:r>
        <w:rPr>
          <w:rStyle w:val="DefaultParagraphFont"/>
          <w:rFonts w:eastAsia="Cambria" w:cs="Cambria" w:ascii="Cambria" w:hAnsi="Cambria"/>
        </w:rPr>
        <w:t>h5</w:t>
      </w:r>
      <w:r>
        <w:rPr>
          <w:rStyle w:val="DefaultParagraphFont"/>
          <w:rFonts w:eastAsia="Cambria" w:cs="Cambria" w:ascii="Cambria" w:hAnsi="Cambria"/>
          <w:i/>
        </w:rPr>
        <w:t>,</w:t>
      </w:r>
      <w:r>
        <w:rPr>
          <w:rStyle w:val="DefaultParagraphFont"/>
          <w:rFonts w:eastAsia="Cambria" w:cs="Cambria" w:ascii="Cambria" w:hAnsi="Cambria"/>
        </w:rPr>
        <w:t xml:space="preserve">26i </w:t>
      </w:r>
      <w:r>
        <w:rPr/>
        <w:t>да.</w:t>
      </w:r>
    </w:p>
    <w:p>
      <w:pPr>
        <w:pStyle w:val="Normal1"/>
        <w:spacing w:lineRule="auto" w:line="367" w:before="0" w:after="121"/>
        <w:ind w:left="10" w:hanging="10"/>
        <w:rPr/>
      </w:pPr>
      <w:r>
        <w:rPr/>
        <w:t xml:space="preserve">г. </w:t>
      </w:r>
      <w:r>
        <w:rPr>
          <w:rStyle w:val="DefaultParagraphFont"/>
          <w:rFonts w:eastAsia="Cambria" w:cs="Cambria" w:ascii="Cambria" w:hAnsi="Cambria"/>
        </w:rPr>
        <w:t>h15</w:t>
      </w:r>
      <w:r>
        <w:rPr>
          <w:rStyle w:val="DefaultParagraphFont"/>
          <w:rFonts w:eastAsia="Cambria" w:cs="Cambria" w:ascii="Cambria" w:hAnsi="Cambria"/>
          <w:i/>
        </w:rPr>
        <w:t>,</w:t>
      </w:r>
      <w:r>
        <w:rPr>
          <w:rStyle w:val="DefaultParagraphFont"/>
          <w:rFonts w:eastAsia="Cambria" w:cs="Cambria" w:ascii="Cambria" w:hAnsi="Cambria"/>
        </w:rPr>
        <w:t xml:space="preserve">71i </w:t>
      </w:r>
      <w:r>
        <w:rPr/>
        <w:t xml:space="preserve">да, </w:t>
      </w:r>
      <w:r>
        <w:rPr>
          <w:rStyle w:val="DefaultParagraphFont"/>
          <w:rFonts w:eastAsia="Cambria" w:cs="Cambria" w:ascii="Cambria" w:hAnsi="Cambria"/>
        </w:rPr>
        <w:t>h11</w:t>
      </w:r>
      <w:r>
        <w:rPr>
          <w:rStyle w:val="DefaultParagraphFont"/>
          <w:rFonts w:eastAsia="Cambria" w:cs="Cambria" w:ascii="Cambria" w:hAnsi="Cambria"/>
          <w:i/>
        </w:rPr>
        <w:t>,</w:t>
      </w:r>
      <w:r>
        <w:rPr>
          <w:rStyle w:val="DefaultParagraphFont"/>
          <w:rFonts w:eastAsia="Cambria" w:cs="Cambria" w:ascii="Cambria" w:hAnsi="Cambria"/>
        </w:rPr>
        <w:t xml:space="preserve">46i </w:t>
      </w:r>
      <w:r>
        <w:rPr/>
        <w:t xml:space="preserve">нет, </w:t>
      </w:r>
      <w:r>
        <w:rPr>
          <w:rStyle w:val="DefaultParagraphFont"/>
          <w:rFonts w:eastAsia="Cambria" w:cs="Cambria" w:ascii="Cambria" w:hAnsi="Cambria"/>
        </w:rPr>
        <w:t>h16</w:t>
      </w:r>
      <w:r>
        <w:rPr>
          <w:rStyle w:val="DefaultParagraphFont"/>
          <w:rFonts w:eastAsia="Cambria" w:cs="Cambria" w:ascii="Cambria" w:hAnsi="Cambria"/>
          <w:i/>
        </w:rPr>
        <w:t>,</w:t>
      </w:r>
      <w:r>
        <w:rPr>
          <w:rStyle w:val="DefaultParagraphFont"/>
          <w:rFonts w:eastAsia="Cambria" w:cs="Cambria" w:ascii="Cambria" w:hAnsi="Cambria"/>
        </w:rPr>
        <w:t xml:space="preserve">74i </w:t>
      </w:r>
      <w:r>
        <w:rPr/>
        <w:t xml:space="preserve">да. д. </w:t>
      </w:r>
      <w:r>
        <w:rPr>
          <w:rStyle w:val="DefaultParagraphFont"/>
          <w:rFonts w:eastAsia="Cambria" w:cs="Cambria" w:ascii="Cambria" w:hAnsi="Cambria"/>
        </w:rPr>
        <w:t>h10</w:t>
      </w:r>
      <w:r>
        <w:rPr>
          <w:rStyle w:val="DefaultParagraphFont"/>
          <w:rFonts w:eastAsia="Cambria" w:cs="Cambria" w:ascii="Cambria" w:hAnsi="Cambria"/>
          <w:i/>
        </w:rPr>
        <w:t>,</w:t>
      </w:r>
      <w:r>
        <w:rPr>
          <w:rStyle w:val="DefaultParagraphFont"/>
          <w:rFonts w:eastAsia="Cambria" w:cs="Cambria" w:ascii="Cambria" w:hAnsi="Cambria"/>
        </w:rPr>
        <w:t xml:space="preserve">14i </w:t>
      </w:r>
      <w:r>
        <w:rPr/>
        <w:t xml:space="preserve">нет, </w:t>
      </w:r>
      <w:r>
        <w:rPr>
          <w:rStyle w:val="DefaultParagraphFont"/>
          <w:rFonts w:eastAsia="Cambria" w:cs="Cambria" w:ascii="Cambria" w:hAnsi="Cambria"/>
        </w:rPr>
        <w:t>h24</w:t>
      </w:r>
      <w:r>
        <w:rPr>
          <w:rStyle w:val="DefaultParagraphFont"/>
          <w:rFonts w:eastAsia="Cambria" w:cs="Cambria" w:ascii="Cambria" w:hAnsi="Cambria"/>
          <w:i/>
        </w:rPr>
        <w:t>,</w:t>
      </w:r>
      <w:r>
        <w:rPr>
          <w:rStyle w:val="DefaultParagraphFont"/>
          <w:rFonts w:eastAsia="Cambria" w:cs="Cambria" w:ascii="Cambria" w:hAnsi="Cambria"/>
        </w:rPr>
        <w:t xml:space="preserve">18i </w:t>
      </w:r>
      <w:r>
        <w:rPr/>
        <w:t xml:space="preserve">да, </w:t>
      </w:r>
      <w:r>
        <w:rPr>
          <w:rStyle w:val="DefaultParagraphFont"/>
          <w:rFonts w:eastAsia="Cambria" w:cs="Cambria" w:ascii="Cambria" w:hAnsi="Cambria"/>
        </w:rPr>
        <w:t>h17</w:t>
      </w:r>
      <w:r>
        <w:rPr>
          <w:rStyle w:val="DefaultParagraphFont"/>
          <w:rFonts w:eastAsia="Cambria" w:cs="Cambria" w:ascii="Cambria" w:hAnsi="Cambria"/>
          <w:i/>
        </w:rPr>
        <w:t>,</w:t>
      </w:r>
      <w:r>
        <w:rPr>
          <w:rStyle w:val="DefaultParagraphFont"/>
          <w:rFonts w:eastAsia="Cambria" w:cs="Cambria" w:ascii="Cambria" w:hAnsi="Cambria"/>
        </w:rPr>
        <w:t xml:space="preserve">8i </w:t>
      </w:r>
      <w:r>
        <w:rPr/>
        <w:t>да.</w:t>
      </w:r>
    </w:p>
    <w:p>
      <w:pPr>
        <w:pStyle w:val="Normal1"/>
        <w:spacing w:lineRule="auto" w:line="266" w:before="0" w:after="69"/>
        <w:ind w:left="10" w:hanging="10"/>
        <w:rPr/>
      </w:pPr>
      <w:r>
        <w:rPr/>
        <w:t xml:space="preserve">4.3. а. </w:t>
      </w:r>
      <w:r>
        <w:rPr>
          <w:rStyle w:val="DefaultParagraphFont"/>
          <w:rFonts w:eastAsia="Cambria" w:cs="Cambria" w:ascii="Cambria" w:hAnsi="Cambria"/>
          <w:i/>
        </w:rPr>
        <w:t xml:space="preserve">y </w:t>
      </w:r>
      <w:r>
        <w:rPr>
          <w:rStyle w:val="DefaultParagraphFont"/>
          <w:rFonts w:eastAsia="Cambria" w:cs="Cambria" w:ascii="Cambria" w:hAnsi="Cambria"/>
        </w:rPr>
        <w:t>= 22</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10</w:t>
      </w:r>
      <w:r>
        <w:rPr/>
        <w:t xml:space="preserve">, </w:t>
      </w:r>
      <w:r>
        <w:rPr>
          <w:rStyle w:val="DefaultParagraphFont"/>
          <w:rFonts w:eastAsia="Cambria" w:cs="Cambria" w:ascii="Cambria" w:hAnsi="Cambria"/>
          <w:i/>
        </w:rPr>
        <w:t xml:space="preserve">u </w:t>
      </w:r>
      <w:r>
        <w:rPr>
          <w:rStyle w:val="DefaultParagraphFont"/>
          <w:rFonts w:eastAsia="Cambria" w:cs="Cambria" w:ascii="Cambria" w:hAnsi="Cambria"/>
        </w:rPr>
        <w:t>= 15</w:t>
      </w:r>
      <w:r>
        <w:rPr/>
        <w:t xml:space="preserve">, </w:t>
      </w:r>
      <w:r>
        <w:rPr>
          <w:rStyle w:val="DefaultParagraphFont"/>
          <w:rFonts w:eastAsia="Cambria" w:cs="Cambria" w:ascii="Cambria" w:hAnsi="Cambria"/>
          <w:i/>
        </w:rPr>
        <w:t>k</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15</w:t>
      </w:r>
      <w:r>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5</w:t>
      </w:r>
      <w:r>
        <w:rPr/>
        <w:t xml:space="preserve">. б. </w:t>
      </w:r>
      <w:r>
        <w:rPr>
          <w:rStyle w:val="DefaultParagraphFont"/>
          <w:rFonts w:eastAsia="Cambria" w:cs="Cambria" w:ascii="Cambria" w:hAnsi="Cambria"/>
          <w:i/>
        </w:rPr>
        <w:t xml:space="preserve">y </w:t>
      </w:r>
      <w:r>
        <w:rPr>
          <w:rStyle w:val="DefaultParagraphFont"/>
          <w:rFonts w:eastAsia="Cambria" w:cs="Cambria" w:ascii="Cambria" w:hAnsi="Cambria"/>
        </w:rPr>
        <w:t>= 9</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19</w:t>
      </w:r>
      <w:r>
        <w:rPr/>
        <w:t xml:space="preserve">, </w:t>
      </w:r>
      <w:r>
        <w:rPr>
          <w:rStyle w:val="DefaultParagraphFont"/>
          <w:rFonts w:eastAsia="Cambria" w:cs="Cambria" w:ascii="Cambria" w:hAnsi="Cambria"/>
          <w:i/>
        </w:rPr>
        <w:t xml:space="preserve">u </w:t>
      </w:r>
      <w:r>
        <w:rPr>
          <w:rStyle w:val="DefaultParagraphFont"/>
          <w:rFonts w:eastAsia="Cambria" w:cs="Cambria" w:ascii="Cambria" w:hAnsi="Cambria"/>
        </w:rPr>
        <w:t>= 13</w:t>
      </w:r>
      <w:r>
        <w:rPr/>
        <w:t xml:space="preserve">, </w:t>
      </w:r>
      <w:r>
        <w:rPr>
          <w:rStyle w:val="DefaultParagraphFont"/>
          <w:rFonts w:eastAsia="Cambria" w:cs="Cambria" w:ascii="Cambria" w:hAnsi="Cambria"/>
          <w:i/>
        </w:rPr>
        <w:t>k</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17</w:t>
      </w:r>
      <w:r>
        <w:rPr/>
        <w:t xml:space="preserve">. в. </w:t>
      </w:r>
      <w:r>
        <w:rPr>
          <w:rStyle w:val="DefaultParagraphFont"/>
          <w:rFonts w:eastAsia="Cambria" w:cs="Cambria" w:ascii="Cambria" w:hAnsi="Cambria"/>
          <w:i/>
        </w:rPr>
        <w:t xml:space="preserve">y </w:t>
      </w:r>
      <w:r>
        <w:rPr>
          <w:rStyle w:val="DefaultParagraphFont"/>
          <w:rFonts w:eastAsia="Cambria" w:cs="Cambria" w:ascii="Cambria" w:hAnsi="Cambria"/>
        </w:rPr>
        <w:t>= 10</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21</w:t>
      </w:r>
      <w:r>
        <w:rPr/>
        <w:t xml:space="preserve">, </w:t>
      </w:r>
      <w:r>
        <w:rPr>
          <w:rStyle w:val="DefaultParagraphFont"/>
          <w:rFonts w:eastAsia="Cambria" w:cs="Cambria" w:ascii="Cambria" w:hAnsi="Cambria"/>
          <w:i/>
        </w:rPr>
        <w:t xml:space="preserve">u </w:t>
      </w:r>
      <w:r>
        <w:rPr>
          <w:rStyle w:val="DefaultParagraphFont"/>
          <w:rFonts w:eastAsia="Cambria" w:cs="Cambria" w:ascii="Cambria" w:hAnsi="Cambria"/>
        </w:rPr>
        <w:t>= 11</w:t>
      </w:r>
      <w:r>
        <w:rPr/>
        <w:t xml:space="preserve">, </w:t>
      </w:r>
      <w:r>
        <w:rPr>
          <w:rStyle w:val="DefaultParagraphFont"/>
          <w:rFonts w:eastAsia="Cambria" w:cs="Cambria" w:ascii="Cambria" w:hAnsi="Cambria"/>
          <w:i/>
        </w:rPr>
        <w:t>k</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17</w:t>
      </w:r>
      <w:r>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11</w:t>
      </w:r>
      <w:r>
        <w:rPr/>
        <w:t xml:space="preserve">. г. </w:t>
      </w:r>
      <w:r>
        <w:rPr>
          <w:rStyle w:val="DefaultParagraphFont"/>
          <w:rFonts w:eastAsia="Cambria" w:cs="Cambria" w:ascii="Cambria" w:hAnsi="Cambria"/>
          <w:i/>
        </w:rPr>
        <w:t xml:space="preserve">y </w:t>
      </w:r>
      <w:r>
        <w:rPr>
          <w:rStyle w:val="DefaultParagraphFont"/>
          <w:rFonts w:eastAsia="Cambria" w:cs="Cambria" w:ascii="Cambria" w:hAnsi="Cambria"/>
        </w:rPr>
        <w:t>= 6</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17</w:t>
      </w:r>
      <w:r>
        <w:rPr/>
        <w:t xml:space="preserve">, </w:t>
      </w:r>
      <w:r>
        <w:rPr>
          <w:rStyle w:val="DefaultParagraphFont"/>
          <w:rFonts w:eastAsia="Cambria" w:cs="Cambria" w:ascii="Cambria" w:hAnsi="Cambria"/>
          <w:i/>
        </w:rPr>
        <w:t xml:space="preserve">u </w:t>
      </w:r>
      <w:r>
        <w:rPr>
          <w:rStyle w:val="DefaultParagraphFont"/>
          <w:rFonts w:eastAsia="Cambria" w:cs="Cambria" w:ascii="Cambria" w:hAnsi="Cambria"/>
        </w:rPr>
        <w:t>= 7</w:t>
      </w:r>
      <w:r>
        <w:rPr/>
        <w:t xml:space="preserve">, </w:t>
      </w:r>
      <w:r>
        <w:rPr>
          <w:rStyle w:val="DefaultParagraphFont"/>
          <w:rFonts w:eastAsia="Cambria" w:cs="Cambria" w:ascii="Cambria" w:hAnsi="Cambria"/>
          <w:i/>
        </w:rPr>
        <w:t>k</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19</w:t>
      </w:r>
      <w:r>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1</w:t>
      </w:r>
      <w:r>
        <w:rPr/>
        <w:t xml:space="preserve">. д. </w:t>
      </w:r>
      <w:r>
        <w:rPr>
          <w:rStyle w:val="DefaultParagraphFont"/>
          <w:rFonts w:eastAsia="Cambria" w:cs="Cambria" w:ascii="Cambria" w:hAnsi="Cambria"/>
          <w:i/>
        </w:rPr>
        <w:t xml:space="preserve">y </w:t>
      </w:r>
      <w:r>
        <w:rPr>
          <w:rStyle w:val="DefaultParagraphFont"/>
          <w:rFonts w:eastAsia="Cambria" w:cs="Cambria" w:ascii="Cambria" w:hAnsi="Cambria"/>
        </w:rPr>
        <w:t>= 11</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u </w:t>
      </w:r>
      <w:r>
        <w:rPr>
          <w:rStyle w:val="DefaultParagraphFont"/>
          <w:rFonts w:eastAsia="Cambria" w:cs="Cambria" w:ascii="Cambria" w:hAnsi="Cambria"/>
        </w:rPr>
        <w:t>= 18</w:t>
      </w:r>
      <w:r>
        <w:rPr/>
        <w:t xml:space="preserve">, </w:t>
      </w:r>
      <w:r>
        <w:rPr>
          <w:rStyle w:val="DefaultParagraphFont"/>
          <w:rFonts w:eastAsia="Cambria" w:cs="Cambria" w:ascii="Cambria" w:hAnsi="Cambria"/>
          <w:i/>
        </w:rPr>
        <w:t>k</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16</w:t>
      </w:r>
      <w:r>
        <w:rPr/>
        <w:t>.</w:t>
      </w:r>
    </w:p>
    <w:p>
      <w:pPr>
        <w:pStyle w:val="2"/>
        <w:tabs>
          <w:tab w:val="left" w:pos="-15" w:leader="none"/>
          <w:tab w:val="right" w:pos="6237" w:leader="none"/>
        </w:tabs>
        <w:ind w:left="-15" w:hanging="0"/>
        <w:rPr/>
      </w:pPr>
      <w:r>
        <w:rPr/>
        <w:t>216</w:t>
        <w:tab/>
        <w:t>Ответы к задачам и упражнениям</w:t>
      </w:r>
    </w:p>
    <w:p>
      <w:pPr>
        <w:pStyle w:val="Normal1"/>
        <w:spacing w:lineRule="auto" w:line="343" w:before="0" w:after="0"/>
        <w:ind w:left="10" w:hanging="10"/>
        <w:rPr/>
      </w:pPr>
      <w:r>
        <w:rPr/>
        <w:t xml:space="preserve">4.4. а. </w:t>
      </w:r>
      <w:r>
        <w:rPr>
          <w:rStyle w:val="DefaultParagraphFont"/>
          <w:rFonts w:eastAsia="Cambria" w:cs="Cambria" w:ascii="Cambria" w:hAnsi="Cambria"/>
        </w:rPr>
        <w:t>h15;20</w:t>
      </w:r>
      <w:r>
        <w:rPr>
          <w:rStyle w:val="DefaultParagraphFont"/>
          <w:rFonts w:eastAsia="Cambria" w:cs="Cambria" w:ascii="Cambria" w:hAnsi="Cambria"/>
          <w:i/>
        </w:rPr>
        <w:t>,</w:t>
      </w:r>
      <w:r>
        <w:rPr>
          <w:rStyle w:val="DefaultParagraphFont"/>
          <w:rFonts w:eastAsia="Cambria" w:cs="Cambria" w:ascii="Cambria" w:hAnsi="Cambria"/>
        </w:rPr>
        <w:t xml:space="preserve">3i </w:t>
      </w:r>
      <w:r>
        <w:rPr/>
        <w:t>да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1</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19</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19</w:t>
      </w:r>
      <w:r>
        <w:rPr/>
        <w:t xml:space="preserve">), </w:t>
      </w:r>
      <w:r>
        <w:rPr>
          <w:rStyle w:val="DefaultParagraphFont"/>
          <w:rFonts w:eastAsia="Cambria" w:cs="Cambria" w:ascii="Cambria" w:hAnsi="Cambria"/>
        </w:rPr>
        <w:t>h15;10</w:t>
      </w:r>
      <w:r>
        <w:rPr>
          <w:rStyle w:val="DefaultParagraphFont"/>
          <w:rFonts w:eastAsia="Cambria" w:cs="Cambria" w:ascii="Cambria" w:hAnsi="Cambria"/>
          <w:i/>
        </w:rPr>
        <w:t>,</w:t>
      </w:r>
      <w:r>
        <w:rPr>
          <w:rStyle w:val="DefaultParagraphFont"/>
          <w:rFonts w:eastAsia="Cambria" w:cs="Cambria" w:ascii="Cambria" w:hAnsi="Cambria"/>
        </w:rPr>
        <w:t xml:space="preserve">5i </w:t>
      </w:r>
      <w:r>
        <w:rPr/>
        <w:t xml:space="preserve">да </w:t>
      </w:r>
      <w:r>
        <w:rPr/>
        <w:drawing>
          <wp:inline distT="0" distB="0" distL="0" distR="0">
            <wp:extent cx="3035935" cy="216535"/>
            <wp:effectExtent l="0" t="0" r="0" b="0"/>
            <wp:docPr id="170" name="Picture 411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411157" descr=""/>
                    <pic:cNvPicPr>
                      <a:picLocks noChangeAspect="1" noChangeArrowheads="1"/>
                    </pic:cNvPicPr>
                  </pic:nvPicPr>
                  <pic:blipFill>
                    <a:blip r:embed="rId210"/>
                    <a:stretch>
                      <a:fillRect/>
                    </a:stretch>
                  </pic:blipFill>
                  <pic:spPr bwMode="auto">
                    <a:xfrm>
                      <a:off x="0" y="0"/>
                      <a:ext cx="3035935" cy="216535"/>
                    </a:xfrm>
                    <a:prstGeom prst="rect">
                      <a:avLst/>
                    </a:prstGeom>
                  </pic:spPr>
                </pic:pic>
              </a:graphicData>
            </a:graphic>
          </wp:inline>
        </w:drawing>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22</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5</w:t>
      </w:r>
      <w:r>
        <w:rPr/>
        <w:t>,</w:t>
      </w:r>
    </w:p>
    <w:p>
      <w:pPr>
        <w:pStyle w:val="Normal1"/>
        <w:spacing w:lineRule="auto" w:line="400" w:before="0" w:after="6"/>
        <w:ind w:left="10" w:hanging="10"/>
        <w:rPr/>
      </w:pPr>
      <w:r>
        <w:rPr>
          <w:rStyle w:val="DefaultParagraphFont"/>
          <w:rFonts w:eastAsia="Cambria" w:cs="Cambria" w:ascii="Cambria" w:hAnsi="Cambria"/>
          <w:i/>
        </w:rPr>
        <w:t xml:space="preserve">g </w:t>
      </w:r>
      <w:r>
        <w:rPr>
          <w:rStyle w:val="DefaultParagraphFont"/>
          <w:rFonts w:eastAsia="Cambria" w:cs="Cambria" w:ascii="Cambria" w:hAnsi="Cambria"/>
        </w:rPr>
        <w:t xml:space="preserve">= 19 = 186 </w:t>
      </w:r>
      <w:r>
        <w:rPr/>
        <w:t xml:space="preserve">). б. </w:t>
      </w:r>
      <w:r>
        <w:rPr>
          <w:rStyle w:val="DefaultParagraphFont"/>
          <w:rFonts w:eastAsia="Cambria" w:cs="Cambria" w:ascii="Cambria" w:hAnsi="Cambria"/>
        </w:rPr>
        <w:t>h5;19</w:t>
      </w:r>
      <w:r>
        <w:rPr>
          <w:rStyle w:val="DefaultParagraphFont"/>
          <w:rFonts w:eastAsia="Cambria" w:cs="Cambria" w:ascii="Cambria" w:hAnsi="Cambria"/>
          <w:i/>
        </w:rPr>
        <w:t>,</w:t>
      </w:r>
      <w:r>
        <w:rPr>
          <w:rStyle w:val="DefaultParagraphFont"/>
          <w:rFonts w:eastAsia="Cambria" w:cs="Cambria" w:ascii="Cambria" w:hAnsi="Cambria"/>
        </w:rPr>
        <w:t xml:space="preserve">17i </w:t>
      </w:r>
      <w:r>
        <w:rPr/>
        <w:t>да (</w:t>
      </w:r>
      <w:r>
        <w:rPr>
          <w:rStyle w:val="DefaultParagraphFont"/>
          <w:rFonts w:eastAsia="Cambria" w:cs="Cambria" w:ascii="Cambria" w:hAnsi="Cambria"/>
          <w:i/>
        </w:rPr>
        <w:t xml:space="preserve">y </w:t>
      </w:r>
      <w:r>
        <w:rPr>
          <w:rStyle w:val="DefaultParagraphFont"/>
          <w:rFonts w:eastAsia="Cambria" w:cs="Cambria" w:ascii="Cambria" w:hAnsi="Cambria"/>
        </w:rPr>
        <w:t>= 13</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21</w:t>
      </w:r>
      <w:r>
        <w:rPr/>
        <w:t xml:space="preserve">, </w:t>
      </w:r>
      <w:r>
        <w:rPr>
          <w:rStyle w:val="DefaultParagraphFont"/>
          <w:rFonts w:eastAsia="Cambria" w:cs="Cambria" w:ascii="Cambria" w:hAnsi="Cambria"/>
          <w:i/>
        </w:rPr>
        <w:t xml:space="preserve">g </w:t>
      </w:r>
      <w:r>
        <w:rPr>
          <w:rStyle w:val="DefaultParagraphFont"/>
          <w:rFonts w:eastAsia="Cambria" w:cs="Cambria" w:ascii="Cambria" w:hAnsi="Cambria"/>
        </w:rPr>
        <w:t>= 20</w:t>
      </w:r>
      <w:r>
        <w:rPr/>
        <w:t xml:space="preserve">), </w:t>
      </w:r>
      <w:r>
        <w:rPr>
          <w:rStyle w:val="DefaultParagraphFont"/>
          <w:rFonts w:eastAsia="Cambria" w:cs="Cambria" w:ascii="Cambria" w:hAnsi="Cambria"/>
        </w:rPr>
        <w:t>h7;17</w:t>
      </w:r>
      <w:r>
        <w:rPr>
          <w:rStyle w:val="DefaultParagraphFont"/>
          <w:rFonts w:eastAsia="Cambria" w:cs="Cambria" w:ascii="Cambria" w:hAnsi="Cambria"/>
          <w:i/>
        </w:rPr>
        <w:t>,</w:t>
      </w:r>
      <w:r>
        <w:rPr>
          <w:rStyle w:val="DefaultParagraphFont"/>
          <w:rFonts w:eastAsia="Cambria" w:cs="Cambria" w:ascii="Cambria" w:hAnsi="Cambria"/>
        </w:rPr>
        <w:t xml:space="preserve">8i </w:t>
      </w:r>
      <w:r>
        <w:rPr/>
        <w:t>нет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3</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18</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xml:space="preserve">= 17 = 86 </w:t>
      </w:r>
      <w:r>
        <w:rPr/>
        <w:t xml:space="preserve">), </w:t>
      </w:r>
      <w:r>
        <w:rPr>
          <w:rStyle w:val="DefaultParagraphFont"/>
          <w:rFonts w:eastAsia="Cambria" w:cs="Cambria" w:ascii="Cambria" w:hAnsi="Cambria"/>
        </w:rPr>
        <w:t>h6;17</w:t>
      </w:r>
      <w:r>
        <w:rPr>
          <w:rStyle w:val="DefaultParagraphFont"/>
          <w:rFonts w:eastAsia="Cambria" w:cs="Cambria" w:ascii="Cambria" w:hAnsi="Cambria"/>
          <w:i/>
        </w:rPr>
        <w:t>,</w:t>
      </w:r>
      <w:r>
        <w:rPr>
          <w:rStyle w:val="DefaultParagraphFont"/>
          <w:rFonts w:eastAsia="Cambria" w:cs="Cambria" w:ascii="Cambria" w:hAnsi="Cambria"/>
        </w:rPr>
        <w:t xml:space="preserve">8i </w:t>
      </w:r>
      <w:r>
        <w:rPr/>
        <w:t>да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3</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18</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8</w:t>
      </w:r>
      <w:r>
        <w:rPr/>
        <w:t xml:space="preserve">). в. </w:t>
      </w:r>
      <w:r>
        <w:rPr>
          <w:rStyle w:val="DefaultParagraphFont"/>
          <w:rFonts w:eastAsia="Cambria" w:cs="Cambria" w:ascii="Cambria" w:hAnsi="Cambria"/>
        </w:rPr>
        <w:t>h3;17</w:t>
      </w:r>
      <w:r>
        <w:rPr>
          <w:rStyle w:val="DefaultParagraphFont"/>
          <w:rFonts w:eastAsia="Cambria" w:cs="Cambria" w:ascii="Cambria" w:hAnsi="Cambria"/>
          <w:i/>
        </w:rPr>
        <w:t>,</w:t>
      </w:r>
      <w:r>
        <w:rPr>
          <w:rStyle w:val="DefaultParagraphFont"/>
          <w:rFonts w:eastAsia="Cambria" w:cs="Cambria" w:ascii="Cambria" w:hAnsi="Cambria"/>
        </w:rPr>
        <w:t xml:space="preserve">12i </w:t>
      </w:r>
      <w:r>
        <w:rPr/>
        <w:t>да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17</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6</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10</w:t>
      </w:r>
      <w:r>
        <w:rPr/>
        <w:t xml:space="preserve">), </w:t>
      </w:r>
      <w:r>
        <w:rPr>
          <w:rStyle w:val="DefaultParagraphFont"/>
          <w:rFonts w:eastAsia="Cambria" w:cs="Cambria" w:ascii="Cambria" w:hAnsi="Cambria"/>
        </w:rPr>
        <w:t>h2;17</w:t>
      </w:r>
      <w:r>
        <w:rPr>
          <w:rStyle w:val="DefaultParagraphFont"/>
          <w:rFonts w:eastAsia="Cambria" w:cs="Cambria" w:ascii="Cambria" w:hAnsi="Cambria"/>
          <w:i/>
        </w:rPr>
        <w:t>,</w:t>
      </w:r>
      <w:r>
        <w:rPr>
          <w:rStyle w:val="DefaultParagraphFont"/>
          <w:rFonts w:eastAsia="Cambria" w:cs="Cambria" w:ascii="Cambria" w:hAnsi="Cambria"/>
        </w:rPr>
        <w:t xml:space="preserve">12i </w:t>
      </w:r>
      <w:r>
        <w:rPr/>
        <w:t>нет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17</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6</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xml:space="preserve">= 2 = 106 </w:t>
      </w:r>
      <w:r>
        <w:rPr/>
        <w:t xml:space="preserve">), </w:t>
      </w:r>
      <w:r>
        <w:rPr>
          <w:rStyle w:val="DefaultParagraphFont"/>
          <w:rFonts w:eastAsia="Cambria" w:cs="Cambria" w:ascii="Cambria" w:hAnsi="Cambria"/>
        </w:rPr>
        <w:t>h8;21</w:t>
      </w:r>
      <w:r>
        <w:rPr>
          <w:rStyle w:val="DefaultParagraphFont"/>
          <w:rFonts w:eastAsia="Cambria" w:cs="Cambria" w:ascii="Cambria" w:hAnsi="Cambria"/>
          <w:i/>
        </w:rPr>
        <w:t>,</w:t>
      </w:r>
      <w:r>
        <w:rPr>
          <w:rStyle w:val="DefaultParagraphFont"/>
          <w:rFonts w:eastAsia="Cambria" w:cs="Cambria" w:ascii="Cambria" w:hAnsi="Cambria"/>
        </w:rPr>
        <w:t xml:space="preserve">11i </w:t>
      </w:r>
      <w:r>
        <w:rPr/>
        <w:t>да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7</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22</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16</w:t>
      </w:r>
      <w:r>
        <w:rPr/>
        <w:t xml:space="preserve">). г. </w:t>
      </w:r>
      <w:r>
        <w:rPr>
          <w:rStyle w:val="DefaultParagraphFont"/>
          <w:rFonts w:eastAsia="Cambria" w:cs="Cambria" w:ascii="Cambria" w:hAnsi="Cambria"/>
        </w:rPr>
        <w:t>h5;17</w:t>
      </w:r>
      <w:r>
        <w:rPr>
          <w:rStyle w:val="DefaultParagraphFont"/>
          <w:rFonts w:eastAsia="Cambria" w:cs="Cambria" w:ascii="Cambria" w:hAnsi="Cambria"/>
          <w:i/>
        </w:rPr>
        <w:t>,</w:t>
      </w:r>
      <w:r>
        <w:rPr>
          <w:rStyle w:val="DefaultParagraphFont"/>
          <w:rFonts w:eastAsia="Cambria" w:cs="Cambria" w:ascii="Cambria" w:hAnsi="Cambria"/>
        </w:rPr>
        <w:t xml:space="preserve">1i </w:t>
      </w:r>
      <w:r>
        <w:rPr/>
        <w:t>да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12</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17</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20</w:t>
      </w:r>
      <w:r>
        <w:rPr/>
        <w:t xml:space="preserve">), </w:t>
      </w:r>
      <w:r>
        <w:rPr>
          <w:rStyle w:val="DefaultParagraphFont"/>
          <w:rFonts w:eastAsia="Cambria" w:cs="Cambria" w:ascii="Cambria" w:hAnsi="Cambria"/>
        </w:rPr>
        <w:t>h5;11</w:t>
      </w:r>
      <w:r>
        <w:rPr>
          <w:rStyle w:val="DefaultParagraphFont"/>
          <w:rFonts w:eastAsia="Cambria" w:cs="Cambria" w:ascii="Cambria" w:hAnsi="Cambria"/>
          <w:i/>
        </w:rPr>
        <w:t>,</w:t>
      </w:r>
      <w:r>
        <w:rPr>
          <w:rStyle w:val="DefaultParagraphFont"/>
          <w:rFonts w:eastAsia="Cambria" w:cs="Cambria" w:ascii="Cambria" w:hAnsi="Cambria"/>
        </w:rPr>
        <w:t xml:space="preserve">3i </w:t>
      </w:r>
      <w:r>
        <w:rPr/>
        <w:t>да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1</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20</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20</w:t>
      </w:r>
      <w:r>
        <w:rPr/>
        <w:t xml:space="preserve">), </w:t>
      </w:r>
      <w:r>
        <w:rPr>
          <w:rStyle w:val="DefaultParagraphFont"/>
          <w:rFonts w:eastAsia="Cambria" w:cs="Cambria" w:ascii="Cambria" w:hAnsi="Cambria"/>
        </w:rPr>
        <w:t>h5;17</w:t>
      </w:r>
      <w:r>
        <w:rPr>
          <w:rStyle w:val="DefaultParagraphFont"/>
          <w:rFonts w:eastAsia="Cambria" w:cs="Cambria" w:ascii="Cambria" w:hAnsi="Cambria"/>
          <w:i/>
        </w:rPr>
        <w:t>,</w:t>
      </w:r>
      <w:r>
        <w:rPr>
          <w:rStyle w:val="DefaultParagraphFont"/>
          <w:rFonts w:eastAsia="Cambria" w:cs="Cambria" w:ascii="Cambria" w:hAnsi="Cambria"/>
        </w:rPr>
        <w:t xml:space="preserve">10i </w:t>
      </w:r>
      <w:r>
        <w:rPr/>
        <w:t>нет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12</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4</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xml:space="preserve">= 20 = 26 </w:t>
      </w:r>
      <w:r>
        <w:rPr/>
        <w:t xml:space="preserve">). д. </w:t>
      </w:r>
      <w:r>
        <w:rPr>
          <w:rStyle w:val="DefaultParagraphFont"/>
          <w:rFonts w:eastAsia="Cambria" w:cs="Cambria" w:ascii="Cambria" w:hAnsi="Cambria"/>
        </w:rPr>
        <w:t>h15;7</w:t>
      </w:r>
      <w:r>
        <w:rPr>
          <w:rStyle w:val="DefaultParagraphFont"/>
          <w:rFonts w:eastAsia="Cambria" w:cs="Cambria" w:ascii="Cambria" w:hAnsi="Cambria"/>
          <w:i/>
        </w:rPr>
        <w:t>,</w:t>
      </w:r>
      <w:r>
        <w:rPr>
          <w:rStyle w:val="DefaultParagraphFont"/>
          <w:rFonts w:eastAsia="Cambria" w:cs="Cambria" w:ascii="Cambria" w:hAnsi="Cambria"/>
        </w:rPr>
        <w:t xml:space="preserve">1i </w:t>
      </w:r>
      <w:r>
        <w:rPr/>
        <w:t>нет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7</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7</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xml:space="preserve">= 19 6= 3 </w:t>
      </w:r>
      <w:r>
        <w:rPr/>
        <w:t xml:space="preserve">), </w:t>
      </w:r>
      <w:r>
        <w:rPr>
          <w:rStyle w:val="DefaultParagraphFont"/>
          <w:rFonts w:eastAsia="Cambria" w:cs="Cambria" w:ascii="Cambria" w:hAnsi="Cambria"/>
        </w:rPr>
        <w:t>h10;15</w:t>
      </w:r>
      <w:r>
        <w:rPr>
          <w:rStyle w:val="DefaultParagraphFont"/>
          <w:rFonts w:eastAsia="Cambria" w:cs="Cambria" w:ascii="Cambria" w:hAnsi="Cambria"/>
          <w:i/>
        </w:rPr>
        <w:t>,</w:t>
      </w:r>
      <w:r>
        <w:rPr>
          <w:rStyle w:val="DefaultParagraphFont"/>
          <w:rFonts w:eastAsia="Cambria" w:cs="Cambria" w:ascii="Cambria" w:hAnsi="Cambria"/>
        </w:rPr>
        <w:t xml:space="preserve">3i </w:t>
      </w:r>
      <w:r>
        <w:rPr/>
        <w:t>да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10</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17</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9</w:t>
      </w:r>
      <w:r>
        <w:rPr/>
        <w:t xml:space="preserve">), </w:t>
      </w:r>
      <w:r>
        <w:rPr>
          <w:rStyle w:val="DefaultParagraphFont"/>
          <w:rFonts w:eastAsia="Cambria" w:cs="Cambria" w:ascii="Cambria" w:hAnsi="Cambria"/>
        </w:rPr>
        <w:t>h15;7</w:t>
      </w:r>
      <w:r>
        <w:rPr>
          <w:rStyle w:val="DefaultParagraphFont"/>
          <w:rFonts w:eastAsia="Cambria" w:cs="Cambria" w:ascii="Cambria" w:hAnsi="Cambria"/>
          <w:i/>
        </w:rPr>
        <w:t>,</w:t>
      </w:r>
      <w:r>
        <w:rPr>
          <w:rStyle w:val="DefaultParagraphFont"/>
          <w:rFonts w:eastAsia="Cambria" w:cs="Cambria" w:ascii="Cambria" w:hAnsi="Cambria"/>
        </w:rPr>
        <w:t xml:space="preserve">16i </w:t>
      </w:r>
      <w:r>
        <w:rPr/>
        <w:t>да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r </w:t>
      </w:r>
      <w:r>
        <w:rPr>
          <w:rStyle w:val="DefaultParagraphFont"/>
          <w:rFonts w:eastAsia="Cambria" w:cs="Cambria" w:ascii="Cambria" w:hAnsi="Cambria"/>
        </w:rPr>
        <w:t>= 7</w:t>
      </w:r>
      <w:r>
        <w:rPr/>
        <w:t xml:space="preserve">, </w:t>
      </w:r>
      <w:r>
        <w:rPr>
          <w:rStyle w:val="DefaultParagraphFont"/>
          <w:rFonts w:eastAsia="Cambria" w:cs="Cambria" w:ascii="Cambria" w:hAnsi="Cambria"/>
          <w:i/>
        </w:rPr>
        <w:t>r</w:t>
      </w:r>
      <w:r>
        <w:rPr>
          <w:rStyle w:val="DefaultParagraphFont"/>
          <w:rFonts w:eastAsia="Cambria" w:cs="Cambria" w:ascii="Cambria" w:hAnsi="Cambria"/>
          <w:i/>
          <w:position w:val="6"/>
          <w:sz w:val="13"/>
        </w:rPr>
        <w:t xml:space="preserve">s </w:t>
      </w:r>
      <w:r>
        <w:rPr>
          <w:rStyle w:val="DefaultParagraphFont"/>
          <w:rFonts w:eastAsia="Cambria" w:cs="Cambria" w:ascii="Cambria" w:hAnsi="Cambria"/>
        </w:rPr>
        <w:t>= 6</w:t>
      </w:r>
      <w:r>
        <w:rPr/>
        <w:t xml:space="preserve">, </w:t>
      </w:r>
      <w:r>
        <w:rPr>
          <w:rStyle w:val="DefaultParagraphFont"/>
          <w:rFonts w:eastAsia="Cambria" w:cs="Cambria" w:ascii="Cambria" w:hAnsi="Cambria"/>
          <w:i/>
        </w:rPr>
        <w:t>g</w:t>
      </w:r>
      <w:r>
        <w:rPr>
          <w:rStyle w:val="DefaultParagraphFont"/>
          <w:rFonts w:eastAsia="Cambria" w:cs="Cambria" w:ascii="Cambria" w:hAnsi="Cambria"/>
          <w:i/>
          <w:position w:val="6"/>
          <w:sz w:val="13"/>
        </w:rPr>
        <w:t xml:space="preserve">h </w:t>
      </w:r>
      <w:r>
        <w:rPr>
          <w:rStyle w:val="DefaultParagraphFont"/>
          <w:rFonts w:eastAsia="Cambria" w:cs="Cambria" w:ascii="Cambria" w:hAnsi="Cambria"/>
        </w:rPr>
        <w:t>= 19</w:t>
      </w:r>
      <w:r>
        <w:rPr/>
        <w:t>).</w:t>
      </w:r>
    </w:p>
    <w:p>
      <w:pPr>
        <w:pStyle w:val="Normal1"/>
        <w:spacing w:lineRule="auto" w:line="266" w:before="0" w:after="115"/>
        <w:ind w:left="10" w:hanging="10"/>
        <w:rPr/>
      </w:pPr>
      <w:r>
        <w:rPr/>
        <w:t xml:space="preserve">4.5. а. </w:t>
      </w:r>
      <w:r>
        <w:rPr>
          <w:rStyle w:val="DefaultParagraphFont"/>
          <w:rFonts w:eastAsia="Cambria" w:cs="Cambria" w:ascii="Cambria" w:hAnsi="Cambria"/>
          <w:i/>
        </w:rPr>
        <w:t xml:space="preserve">y </w:t>
      </w:r>
      <w:r>
        <w:rPr>
          <w:rStyle w:val="DefaultParagraphFont"/>
          <w:rFonts w:eastAsia="Cambria" w:cs="Cambria" w:ascii="Cambria" w:hAnsi="Cambria"/>
        </w:rPr>
        <w:t>= 14</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8</w:t>
      </w:r>
      <w:r>
        <w:rPr/>
        <w:t xml:space="preserve">. б. </w:t>
      </w:r>
      <w:r>
        <w:rPr>
          <w:rStyle w:val="DefaultParagraphFont"/>
          <w:rFonts w:eastAsia="Cambria" w:cs="Cambria" w:ascii="Cambria" w:hAnsi="Cambria"/>
          <w:i/>
        </w:rPr>
        <w:t xml:space="preserve">y </w:t>
      </w:r>
      <w:r>
        <w:rPr>
          <w:rStyle w:val="DefaultParagraphFont"/>
          <w:rFonts w:eastAsia="Cambria" w:cs="Cambria" w:ascii="Cambria" w:hAnsi="Cambria"/>
        </w:rPr>
        <w:t>= 24</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3</w:t>
      </w:r>
      <w:r>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5</w:t>
      </w:r>
      <w:r>
        <w:rPr/>
        <w:t xml:space="preserve">. в. </w:t>
      </w:r>
      <w:r>
        <w:rPr>
          <w:rStyle w:val="DefaultParagraphFont"/>
          <w:rFonts w:eastAsia="Cambria" w:cs="Cambria" w:ascii="Cambria" w:hAnsi="Cambria"/>
          <w:i/>
        </w:rPr>
        <w:t xml:space="preserve">y </w:t>
      </w:r>
      <w:r>
        <w:rPr>
          <w:rStyle w:val="DefaultParagraphFont"/>
          <w:rFonts w:eastAsia="Cambria" w:cs="Cambria" w:ascii="Cambria" w:hAnsi="Cambria"/>
        </w:rPr>
        <w:t>= 40</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9</w:t>
      </w:r>
      <w:r>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2</w:t>
      </w:r>
      <w:r>
        <w:rPr/>
        <w:t xml:space="preserve">. г. </w:t>
      </w:r>
      <w:r>
        <w:rPr>
          <w:rStyle w:val="DefaultParagraphFont"/>
          <w:rFonts w:eastAsia="Cambria" w:cs="Cambria" w:ascii="Cambria" w:hAnsi="Cambria"/>
          <w:i/>
        </w:rPr>
        <w:t xml:space="preserve">y </w:t>
      </w:r>
      <w:r>
        <w:rPr>
          <w:rStyle w:val="DefaultParagraphFont"/>
          <w:rFonts w:eastAsia="Cambria" w:cs="Cambria" w:ascii="Cambria" w:hAnsi="Cambria"/>
        </w:rPr>
        <w:t>= 22</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9</w:t>
      </w:r>
      <w:r>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5</w:t>
      </w:r>
      <w:r>
        <w:rPr/>
        <w:t xml:space="preserve">. д. </w:t>
      </w:r>
      <w:r>
        <w:rPr>
          <w:rStyle w:val="DefaultParagraphFont"/>
          <w:rFonts w:eastAsia="Cambria" w:cs="Cambria" w:ascii="Cambria" w:hAnsi="Cambria"/>
          <w:i/>
        </w:rPr>
        <w:t xml:space="preserve">y </w:t>
      </w:r>
      <w:r>
        <w:rPr>
          <w:rStyle w:val="DefaultParagraphFont"/>
          <w:rFonts w:eastAsia="Cambria" w:cs="Cambria" w:ascii="Cambria" w:hAnsi="Cambria"/>
        </w:rPr>
        <w:t>= 64</w:t>
      </w:r>
      <w:r>
        <w:rPr/>
        <w:t xml:space="preserve">, </w:t>
      </w:r>
      <w:r>
        <w:rPr>
          <w:rStyle w:val="DefaultParagraphFont"/>
          <w:rFonts w:eastAsia="Cambria" w:cs="Cambria" w:ascii="Cambria" w:hAnsi="Cambria"/>
          <w:i/>
        </w:rPr>
        <w:t xml:space="preserve">r </w:t>
      </w:r>
      <w:r>
        <w:rPr>
          <w:rStyle w:val="DefaultParagraphFont"/>
          <w:rFonts w:eastAsia="Cambria" w:cs="Cambria" w:ascii="Cambria" w:hAnsi="Cambria"/>
        </w:rPr>
        <w:t>= 7</w:t>
      </w:r>
      <w:r>
        <w:rPr/>
        <w:t xml:space="preserve">, </w:t>
      </w:r>
      <w:r>
        <w:rPr>
          <w:rStyle w:val="DefaultParagraphFont"/>
          <w:rFonts w:eastAsia="Cambria" w:cs="Cambria" w:ascii="Cambria" w:hAnsi="Cambria"/>
          <w:i/>
        </w:rPr>
        <w:t xml:space="preserve">s </w:t>
      </w:r>
      <w:r>
        <w:rPr>
          <w:rStyle w:val="DefaultParagraphFont"/>
          <w:rFonts w:eastAsia="Cambria" w:cs="Cambria" w:ascii="Cambria" w:hAnsi="Cambria"/>
        </w:rPr>
        <w:t>= 10</w:t>
      </w:r>
      <w:r>
        <w:rPr/>
        <w:t>.</w:t>
      </w:r>
    </w:p>
    <w:p>
      <w:pPr>
        <w:pStyle w:val="Normal1"/>
        <w:spacing w:lineRule="auto" w:line="408" w:before="0" w:after="524"/>
        <w:ind w:left="10" w:hanging="10"/>
        <w:rPr/>
      </w:pPr>
      <w:r>
        <w:rPr/>
        <w:t xml:space="preserve">4.6. а. </w:t>
      </w:r>
      <w:r>
        <w:rPr>
          <w:rStyle w:val="DefaultParagraphFont"/>
          <w:rFonts w:eastAsia="Cambria" w:cs="Cambria" w:ascii="Cambria" w:hAnsi="Cambria"/>
        </w:rPr>
        <w:t>h10;4</w:t>
      </w:r>
      <w:r>
        <w:rPr>
          <w:rStyle w:val="DefaultParagraphFont"/>
          <w:rFonts w:eastAsia="Cambria" w:cs="Cambria" w:ascii="Cambria" w:hAnsi="Cambria"/>
          <w:i/>
        </w:rPr>
        <w:t>,</w:t>
      </w:r>
      <w:r>
        <w:rPr>
          <w:rStyle w:val="DefaultParagraphFont"/>
          <w:rFonts w:eastAsia="Cambria" w:cs="Cambria" w:ascii="Cambria" w:hAnsi="Cambria"/>
        </w:rPr>
        <w:t xml:space="preserve">5i </w:t>
      </w:r>
      <w:r>
        <w:rPr/>
        <w:t>нет (</w:t>
      </w:r>
      <w:r>
        <w:rPr>
          <w:rStyle w:val="DefaultParagraphFont"/>
          <w:rFonts w:eastAsia="Cambria" w:cs="Cambria" w:ascii="Cambria" w:hAnsi="Cambria"/>
          <w:i/>
        </w:rPr>
        <w:t>h</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10</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6</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4</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position w:val="4"/>
          <w:sz w:val="10"/>
          <w:sz w:val="15"/>
        </w:rPr>
        <w:t xml:space="preserve">1 </w:t>
      </w:r>
      <w:r>
        <w:rPr>
          <w:rStyle w:val="DefaultParagraphFont"/>
          <w:rFonts w:eastAsia="Cambria" w:cs="Cambria" w:ascii="Cambria" w:hAnsi="Cambria"/>
        </w:rPr>
        <w:t>= 62</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sz w:val="10"/>
        </w:rPr>
        <w:t>1</w:t>
      </w:r>
      <w:r>
        <w:rPr>
          <w:rStyle w:val="DefaultParagraphFont"/>
          <w:rFonts w:eastAsia="Cambria" w:cs="Cambria" w:ascii="Cambria" w:hAnsi="Cambria"/>
          <w:position w:val="4"/>
          <w:sz w:val="10"/>
          <w:sz w:val="15"/>
        </w:rPr>
        <w:t xml:space="preserve">2 </w:t>
      </w:r>
      <w:r>
        <w:rPr>
          <w:rStyle w:val="DefaultParagraphFont"/>
          <w:rFonts w:eastAsia="Cambria" w:cs="Cambria" w:ascii="Cambria" w:hAnsi="Cambria"/>
        </w:rPr>
        <w:t>= 25</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xml:space="preserve">= 9 = 46 </w:t>
      </w:r>
      <w:r>
        <w:rPr/>
        <w:t xml:space="preserve">), </w:t>
      </w:r>
      <w:r>
        <w:rPr>
          <w:rStyle w:val="DefaultParagraphFont"/>
          <w:rFonts w:eastAsia="Cambria" w:cs="Cambria" w:ascii="Cambria" w:hAnsi="Cambria"/>
        </w:rPr>
        <w:t>h10;7</w:t>
      </w:r>
      <w:r>
        <w:rPr>
          <w:rStyle w:val="DefaultParagraphFont"/>
          <w:rFonts w:eastAsia="Cambria" w:cs="Cambria" w:ascii="Cambria" w:hAnsi="Cambria"/>
          <w:i/>
        </w:rPr>
        <w:t>,</w:t>
      </w:r>
      <w:r>
        <w:rPr>
          <w:rStyle w:val="DefaultParagraphFont"/>
          <w:rFonts w:eastAsia="Cambria" w:cs="Cambria" w:ascii="Cambria" w:hAnsi="Cambria"/>
        </w:rPr>
        <w:t xml:space="preserve">5i </w:t>
      </w:r>
      <w:r>
        <w:rPr/>
        <w:t>да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10</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6</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7</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u </w:t>
      </w:r>
      <w:r>
        <w:rPr>
          <w:rStyle w:val="DefaultParagraphFont"/>
          <w:rFonts w:eastAsia="Cambria" w:cs="Cambria" w:ascii="Cambria" w:hAnsi="Cambria"/>
          <w:sz w:val="10"/>
        </w:rPr>
        <w:t xml:space="preserve">1 </w:t>
      </w:r>
      <w:r>
        <w:rPr>
          <w:rStyle w:val="DefaultParagraphFont"/>
          <w:rFonts w:eastAsia="Cambria" w:cs="Cambria" w:ascii="Cambria" w:hAnsi="Cambria"/>
        </w:rPr>
        <w:t>= 62</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sz w:val="10"/>
        </w:rPr>
        <w:t>2</w:t>
      </w:r>
      <w:r>
        <w:rPr>
          <w:rStyle w:val="DefaultParagraphFont"/>
          <w:rFonts w:eastAsia="Cambria" w:cs="Cambria" w:ascii="Cambria" w:hAnsi="Cambria"/>
          <w:position w:val="4"/>
          <w:sz w:val="10"/>
          <w:sz w:val="15"/>
        </w:rPr>
        <w:t xml:space="preserve">2 </w:t>
      </w:r>
      <w:r>
        <w:rPr>
          <w:rStyle w:val="DefaultParagraphFont"/>
          <w:rFonts w:eastAsia="Cambria" w:cs="Cambria" w:ascii="Cambria" w:hAnsi="Cambria"/>
        </w:rPr>
        <w:t>= 59</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7</w:t>
      </w:r>
      <w:r>
        <w:rPr/>
        <w:t xml:space="preserve">), </w:t>
      </w:r>
      <w:r>
        <w:rPr>
          <w:rStyle w:val="DefaultParagraphFont"/>
          <w:rFonts w:eastAsia="Cambria" w:cs="Cambria" w:ascii="Cambria" w:hAnsi="Cambria"/>
        </w:rPr>
        <w:t>h10;3</w:t>
      </w:r>
      <w:r>
        <w:rPr>
          <w:rStyle w:val="DefaultParagraphFont"/>
          <w:rFonts w:eastAsia="Cambria" w:cs="Cambria" w:ascii="Cambria" w:hAnsi="Cambria"/>
          <w:i/>
        </w:rPr>
        <w:t>,</w:t>
      </w:r>
      <w:r>
        <w:rPr>
          <w:rStyle w:val="DefaultParagraphFont"/>
          <w:rFonts w:eastAsia="Cambria" w:cs="Cambria" w:ascii="Cambria" w:hAnsi="Cambria"/>
        </w:rPr>
        <w:t xml:space="preserve">8i </w:t>
      </w:r>
      <w:r>
        <w:rPr/>
        <w:t>да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10</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3</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3</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1 </w:t>
      </w:r>
      <w:r>
        <w:rPr>
          <w:rStyle w:val="DefaultParagraphFont"/>
          <w:rFonts w:eastAsia="Cambria" w:cs="Cambria" w:ascii="Cambria" w:hAnsi="Cambria"/>
        </w:rPr>
        <w:t>= 14</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u </w:t>
      </w:r>
      <w:r>
        <w:rPr>
          <w:rStyle w:val="DefaultParagraphFont"/>
          <w:rFonts w:eastAsia="Cambria" w:cs="Cambria" w:ascii="Cambria" w:hAnsi="Cambria"/>
        </w:rPr>
        <w:t>= 64</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3</w:t>
      </w:r>
      <w:r>
        <w:rPr/>
        <w:t xml:space="preserve">). б. </w:t>
      </w:r>
      <w:r>
        <w:rPr>
          <w:rStyle w:val="DefaultParagraphFont"/>
          <w:rFonts w:eastAsia="Cambria" w:cs="Cambria" w:ascii="Cambria" w:hAnsi="Cambria"/>
        </w:rPr>
        <w:t>h1;3</w:t>
      </w:r>
      <w:r>
        <w:rPr>
          <w:rStyle w:val="DefaultParagraphFont"/>
          <w:rFonts w:eastAsia="Cambria" w:cs="Cambria" w:ascii="Cambria" w:hAnsi="Cambria"/>
          <w:i/>
        </w:rPr>
        <w:t>,</w:t>
      </w:r>
      <w:r>
        <w:rPr>
          <w:rStyle w:val="DefaultParagraphFont"/>
          <w:rFonts w:eastAsia="Cambria" w:cs="Cambria" w:ascii="Cambria" w:hAnsi="Cambria"/>
        </w:rPr>
        <w:t xml:space="preserve">5i </w:t>
      </w:r>
      <w:r>
        <w:rPr/>
        <w:t>да (</w:t>
      </w:r>
      <w:r>
        <w:rPr>
          <w:rStyle w:val="DefaultParagraphFont"/>
          <w:rFonts w:eastAsia="Cambria" w:cs="Cambria" w:ascii="Cambria" w:hAnsi="Cambria"/>
          <w:i/>
        </w:rPr>
        <w:t>h</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1</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5</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8</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1 </w:t>
      </w:r>
      <w:r>
        <w:rPr>
          <w:rStyle w:val="DefaultParagraphFont"/>
          <w:rFonts w:eastAsia="Cambria" w:cs="Cambria" w:ascii="Cambria" w:hAnsi="Cambria"/>
        </w:rPr>
        <w:t>= 40</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2 </w:t>
      </w:r>
      <w:r>
        <w:rPr>
          <w:rStyle w:val="DefaultParagraphFont"/>
          <w:rFonts w:eastAsia="Cambria" w:cs="Cambria" w:ascii="Cambria" w:hAnsi="Cambria"/>
        </w:rPr>
        <w:t>= 64</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3</w:t>
      </w:r>
      <w:r>
        <w:rPr/>
        <w:t xml:space="preserve">), </w:t>
      </w:r>
      <w:r>
        <w:rPr>
          <w:rStyle w:val="DefaultParagraphFont"/>
          <w:rFonts w:eastAsia="Cambria" w:cs="Cambria" w:ascii="Cambria" w:hAnsi="Cambria"/>
        </w:rPr>
        <w:t>h1;4</w:t>
      </w:r>
      <w:r>
        <w:rPr>
          <w:rStyle w:val="DefaultParagraphFont"/>
          <w:rFonts w:eastAsia="Cambria" w:cs="Cambria" w:ascii="Cambria" w:hAnsi="Cambria"/>
          <w:i/>
        </w:rPr>
        <w:t>,</w:t>
      </w:r>
      <w:r>
        <w:rPr>
          <w:rStyle w:val="DefaultParagraphFont"/>
          <w:rFonts w:eastAsia="Cambria" w:cs="Cambria" w:ascii="Cambria" w:hAnsi="Cambria"/>
        </w:rPr>
        <w:t xml:space="preserve">3i </w:t>
      </w:r>
      <w:r>
        <w:rPr/>
        <w:t>да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1</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3</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7</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1 </w:t>
      </w:r>
      <w:r>
        <w:rPr>
          <w:rStyle w:val="DefaultParagraphFont"/>
          <w:rFonts w:eastAsia="Cambria" w:cs="Cambria" w:ascii="Cambria" w:hAnsi="Cambria"/>
        </w:rPr>
        <w:t>= 14</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2 </w:t>
      </w:r>
      <w:r>
        <w:rPr>
          <w:rStyle w:val="DefaultParagraphFont"/>
          <w:rFonts w:eastAsia="Cambria" w:cs="Cambria" w:ascii="Cambria" w:hAnsi="Cambria"/>
        </w:rPr>
        <w:t>= 25</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4</w:t>
      </w:r>
      <w:r>
        <w:rPr/>
        <w:t xml:space="preserve">), </w:t>
      </w:r>
      <w:r>
        <w:rPr>
          <w:rStyle w:val="DefaultParagraphFont"/>
          <w:rFonts w:eastAsia="Cambria" w:cs="Cambria" w:ascii="Cambria" w:hAnsi="Cambria"/>
        </w:rPr>
        <w:t>h1;4</w:t>
      </w:r>
      <w:r>
        <w:rPr>
          <w:rStyle w:val="DefaultParagraphFont"/>
          <w:rFonts w:eastAsia="Cambria" w:cs="Cambria" w:ascii="Cambria" w:hAnsi="Cambria"/>
          <w:i/>
        </w:rPr>
        <w:t>,</w:t>
      </w:r>
      <w:r>
        <w:rPr>
          <w:rStyle w:val="DefaultParagraphFont"/>
          <w:rFonts w:eastAsia="Cambria" w:cs="Cambria" w:ascii="Cambria" w:hAnsi="Cambria"/>
        </w:rPr>
        <w:t xml:space="preserve">5i </w:t>
      </w:r>
      <w:r>
        <w:rPr/>
        <w:t>нет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1</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5</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7</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u </w:t>
      </w:r>
      <w:r>
        <w:rPr>
          <w:rStyle w:val="DefaultParagraphFont"/>
          <w:rFonts w:eastAsia="Cambria" w:cs="Cambria" w:ascii="Cambria" w:hAnsi="Cambria"/>
        </w:rPr>
        <w:t>= 40</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2 </w:t>
      </w:r>
      <w:r>
        <w:rPr>
          <w:rStyle w:val="DefaultParagraphFont"/>
          <w:rFonts w:eastAsia="Cambria" w:cs="Cambria" w:ascii="Cambria" w:hAnsi="Cambria"/>
        </w:rPr>
        <w:t>= 25</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xml:space="preserve">= 7 = 46 </w:t>
      </w:r>
      <w:r>
        <w:rPr/>
        <w:t xml:space="preserve">). в. </w:t>
      </w:r>
      <w:r>
        <w:rPr>
          <w:rStyle w:val="DefaultParagraphFont"/>
          <w:rFonts w:eastAsia="Cambria" w:cs="Cambria" w:ascii="Cambria" w:hAnsi="Cambria"/>
        </w:rPr>
        <w:t>h7;7</w:t>
      </w:r>
      <w:r>
        <w:rPr>
          <w:rStyle w:val="DefaultParagraphFont"/>
          <w:rFonts w:eastAsia="Cambria" w:cs="Cambria" w:ascii="Cambria" w:hAnsi="Cambria"/>
          <w:i/>
        </w:rPr>
        <w:t>,</w:t>
      </w:r>
      <w:r>
        <w:rPr>
          <w:rStyle w:val="DefaultParagraphFont"/>
          <w:rFonts w:eastAsia="Cambria" w:cs="Cambria" w:ascii="Cambria" w:hAnsi="Cambria"/>
        </w:rPr>
        <w:t xml:space="preserve">4i </w:t>
      </w:r>
      <w:r>
        <w:rPr/>
        <w:t>да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8</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10</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10</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1 </w:t>
      </w:r>
      <w:r>
        <w:rPr>
          <w:rStyle w:val="DefaultParagraphFont"/>
          <w:rFonts w:eastAsia="Cambria" w:cs="Cambria" w:ascii="Cambria" w:hAnsi="Cambria"/>
        </w:rPr>
        <w:t>= 59</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2 </w:t>
      </w:r>
      <w:r>
        <w:rPr>
          <w:rStyle w:val="DefaultParagraphFont"/>
          <w:rFonts w:eastAsia="Cambria" w:cs="Cambria" w:ascii="Cambria" w:hAnsi="Cambria"/>
        </w:rPr>
        <w:t>= 62</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7</w:t>
      </w:r>
      <w:r>
        <w:rPr/>
        <w:t xml:space="preserve">), </w:t>
      </w:r>
      <w:r>
        <w:rPr>
          <w:rStyle w:val="DefaultParagraphFont"/>
          <w:rFonts w:eastAsia="Cambria" w:cs="Cambria" w:ascii="Cambria" w:hAnsi="Cambria"/>
        </w:rPr>
        <w:t>h7;9</w:t>
      </w:r>
      <w:r>
        <w:rPr>
          <w:rStyle w:val="DefaultParagraphFont"/>
          <w:rFonts w:eastAsia="Cambria" w:cs="Cambria" w:ascii="Cambria" w:hAnsi="Cambria"/>
          <w:i/>
        </w:rPr>
        <w:t>,</w:t>
      </w:r>
      <w:r>
        <w:rPr>
          <w:rStyle w:val="DefaultParagraphFont"/>
          <w:rFonts w:eastAsia="Cambria" w:cs="Cambria" w:ascii="Cambria" w:hAnsi="Cambria"/>
        </w:rPr>
        <w:t xml:space="preserve">2i </w:t>
      </w:r>
      <w:r>
        <w:rPr/>
        <w:t>нет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8</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5</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5</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1 </w:t>
      </w:r>
      <w:r>
        <w:rPr>
          <w:rStyle w:val="DefaultParagraphFont"/>
          <w:rFonts w:eastAsia="Cambria" w:cs="Cambria" w:ascii="Cambria" w:hAnsi="Cambria"/>
        </w:rPr>
        <w:t>= 40</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2 </w:t>
      </w:r>
      <w:r>
        <w:rPr>
          <w:rStyle w:val="DefaultParagraphFont"/>
          <w:rFonts w:eastAsia="Cambria" w:cs="Cambria" w:ascii="Cambria" w:hAnsi="Cambria"/>
        </w:rPr>
        <w:t>= 14</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xml:space="preserve">= 2 = 96 </w:t>
      </w:r>
      <w:r>
        <w:rPr/>
        <w:t xml:space="preserve">), </w:t>
      </w:r>
      <w:r>
        <w:rPr>
          <w:rStyle w:val="DefaultParagraphFont"/>
          <w:rFonts w:eastAsia="Cambria" w:cs="Cambria" w:ascii="Cambria" w:hAnsi="Cambria"/>
        </w:rPr>
        <w:t>h5;9</w:t>
      </w:r>
      <w:r>
        <w:rPr>
          <w:rStyle w:val="DefaultParagraphFont"/>
          <w:rFonts w:eastAsia="Cambria" w:cs="Cambria" w:ascii="Cambria" w:hAnsi="Cambria"/>
          <w:i/>
        </w:rPr>
        <w:t>,</w:t>
      </w:r>
      <w:r>
        <w:rPr>
          <w:rStyle w:val="DefaultParagraphFont"/>
          <w:rFonts w:eastAsia="Cambria" w:cs="Cambria" w:ascii="Cambria" w:hAnsi="Cambria"/>
        </w:rPr>
        <w:t xml:space="preserve">2i </w:t>
      </w:r>
      <w:r>
        <w:rPr/>
        <w:t>да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9</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7</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7</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1 </w:t>
      </w:r>
      <w:r>
        <w:rPr>
          <w:rStyle w:val="DefaultParagraphFont"/>
          <w:rFonts w:eastAsia="Cambria" w:cs="Cambria" w:ascii="Cambria" w:hAnsi="Cambria"/>
        </w:rPr>
        <w:t>= 9</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2 </w:t>
      </w:r>
      <w:r>
        <w:rPr>
          <w:rStyle w:val="DefaultParagraphFont"/>
          <w:rFonts w:eastAsia="Cambria" w:cs="Cambria" w:ascii="Cambria" w:hAnsi="Cambria"/>
        </w:rPr>
        <w:t>= 22</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9</w:t>
      </w:r>
      <w:r>
        <w:rPr/>
        <w:t xml:space="preserve">). г. </w:t>
      </w:r>
      <w:r>
        <w:rPr>
          <w:rStyle w:val="DefaultParagraphFont"/>
          <w:rFonts w:eastAsia="Cambria" w:cs="Cambria" w:ascii="Cambria" w:hAnsi="Cambria"/>
        </w:rPr>
        <w:t>h6;9</w:t>
      </w:r>
      <w:r>
        <w:rPr>
          <w:rStyle w:val="DefaultParagraphFont"/>
          <w:rFonts w:eastAsia="Cambria" w:cs="Cambria" w:ascii="Cambria" w:hAnsi="Cambria"/>
          <w:i/>
        </w:rPr>
        <w:t>,</w:t>
      </w:r>
      <w:r>
        <w:rPr>
          <w:rStyle w:val="DefaultParagraphFont"/>
          <w:rFonts w:eastAsia="Cambria" w:cs="Cambria" w:ascii="Cambria" w:hAnsi="Cambria"/>
        </w:rPr>
        <w:t xml:space="preserve">5i </w:t>
      </w:r>
      <w:r>
        <w:rPr/>
        <w:t>да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2</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10</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4</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position w:val="4"/>
          <w:sz w:val="10"/>
          <w:sz w:val="15"/>
        </w:rPr>
        <w:t>1</w:t>
      </w:r>
      <w:r>
        <w:rPr>
          <w:rStyle w:val="DefaultParagraphFont"/>
          <w:rFonts w:eastAsia="Cambria" w:cs="Cambria" w:ascii="Cambria" w:hAnsi="Cambria"/>
          <w:sz w:val="10"/>
        </w:rPr>
        <w:t xml:space="preserve">1 </w:t>
      </w:r>
      <w:r>
        <w:rPr>
          <w:rStyle w:val="DefaultParagraphFont"/>
          <w:rFonts w:eastAsia="Cambria" w:cs="Cambria" w:ascii="Cambria" w:hAnsi="Cambria"/>
        </w:rPr>
        <w:t>= 59</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position w:val="4"/>
          <w:sz w:val="10"/>
          <w:sz w:val="15"/>
        </w:rPr>
        <w:t>2</w:t>
      </w:r>
      <w:r>
        <w:rPr>
          <w:rStyle w:val="DefaultParagraphFont"/>
          <w:rFonts w:eastAsia="Cambria" w:cs="Cambria" w:ascii="Cambria" w:hAnsi="Cambria"/>
          <w:sz w:val="10"/>
        </w:rPr>
        <w:t xml:space="preserve">2 </w:t>
      </w:r>
      <w:r>
        <w:rPr>
          <w:rStyle w:val="DefaultParagraphFont"/>
          <w:rFonts w:eastAsia="Cambria" w:cs="Cambria" w:ascii="Cambria" w:hAnsi="Cambria"/>
        </w:rPr>
        <w:t>= 24</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9</w:t>
      </w:r>
      <w:r>
        <w:rPr/>
        <w:t xml:space="preserve">), </w:t>
      </w:r>
      <w:r>
        <w:rPr>
          <w:rStyle w:val="DefaultParagraphFont"/>
          <w:rFonts w:eastAsia="Cambria" w:cs="Cambria" w:ascii="Cambria" w:hAnsi="Cambria"/>
        </w:rPr>
        <w:t>h8;8</w:t>
      </w:r>
      <w:r>
        <w:rPr>
          <w:rStyle w:val="DefaultParagraphFont"/>
          <w:rFonts w:eastAsia="Cambria" w:cs="Cambria" w:ascii="Cambria" w:hAnsi="Cambria"/>
          <w:i/>
        </w:rPr>
        <w:t>,</w:t>
      </w:r>
      <w:r>
        <w:rPr>
          <w:rStyle w:val="DefaultParagraphFont"/>
          <w:rFonts w:eastAsia="Cambria" w:cs="Cambria" w:ascii="Cambria" w:hAnsi="Cambria"/>
        </w:rPr>
        <w:t xml:space="preserve">3i </w:t>
      </w:r>
      <w:r>
        <w:rPr/>
        <w:t>нет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7</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10</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10</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 xml:space="preserve">u </w:t>
      </w:r>
      <w:r>
        <w:rPr>
          <w:rStyle w:val="DefaultParagraphFont"/>
          <w:rFonts w:eastAsia="Cambria" w:cs="Cambria" w:ascii="Cambria" w:hAnsi="Cambria"/>
        </w:rPr>
        <w:t>= 59</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u </w:t>
      </w:r>
      <w:r>
        <w:rPr>
          <w:rStyle w:val="DefaultParagraphFont"/>
          <w:rFonts w:eastAsia="Cambria" w:cs="Cambria" w:ascii="Cambria" w:hAnsi="Cambria"/>
        </w:rPr>
        <w:t>= 64</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xml:space="preserve">= 2 = 86 </w:t>
      </w:r>
      <w:r>
        <w:rPr/>
        <w:t>)</w:t>
      </w:r>
      <w:r>
        <w:rPr>
          <w:rStyle w:val="DefaultParagraphFont"/>
          <w:position w:val="9"/>
          <w:sz w:val="20"/>
          <w:sz w:val="31"/>
        </w:rPr>
        <w:t xml:space="preserve">, </w:t>
      </w:r>
      <w:r>
        <w:rPr>
          <w:rStyle w:val="DefaultParagraphFont"/>
          <w:rFonts w:eastAsia="Cambria" w:cs="Cambria" w:ascii="Cambria" w:hAnsi="Cambria"/>
        </w:rPr>
        <w:t>h7;4</w:t>
      </w:r>
      <w:r>
        <w:rPr>
          <w:rStyle w:val="DefaultParagraphFont"/>
          <w:rFonts w:eastAsia="Cambria" w:cs="Cambria" w:ascii="Cambria" w:hAnsi="Cambria"/>
          <w:i/>
        </w:rPr>
        <w:t>,</w:t>
      </w:r>
      <w:r>
        <w:rPr>
          <w:rStyle w:val="DefaultParagraphFont"/>
          <w:rFonts w:eastAsia="Cambria" w:cs="Cambria" w:ascii="Cambria" w:hAnsi="Cambria"/>
        </w:rPr>
        <w:t xml:space="preserve">1i </w:t>
      </w:r>
      <w:r>
        <w:rPr/>
        <w:t>да (</w:t>
      </w:r>
      <w:r>
        <w:rPr>
          <w:rStyle w:val="DefaultParagraphFont"/>
          <w:rFonts w:eastAsia="Cambria" w:cs="Cambria" w:ascii="Cambria" w:hAnsi="Cambria"/>
          <w:i/>
        </w:rPr>
        <w:t>h</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8</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8</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1 </w:t>
      </w:r>
      <w:r>
        <w:rPr>
          <w:rStyle w:val="DefaultParagraphFont"/>
          <w:rFonts w:eastAsia="Cambria" w:cs="Cambria" w:ascii="Cambria" w:hAnsi="Cambria"/>
        </w:rPr>
        <w:t>= 24</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2 </w:t>
      </w:r>
      <w:r>
        <w:rPr>
          <w:rStyle w:val="DefaultParagraphFont"/>
          <w:rFonts w:eastAsia="Cambria" w:cs="Cambria" w:ascii="Cambria" w:hAnsi="Cambria"/>
        </w:rPr>
        <w:t>= 22</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4</w:t>
      </w:r>
      <w:r>
        <w:rPr/>
        <w:t xml:space="preserve">). д. </w:t>
      </w:r>
      <w:r>
        <w:rPr>
          <w:rStyle w:val="DefaultParagraphFont"/>
          <w:rFonts w:eastAsia="Cambria" w:cs="Cambria" w:ascii="Cambria" w:hAnsi="Cambria"/>
        </w:rPr>
        <w:t>h10;7</w:t>
      </w:r>
      <w:r>
        <w:rPr>
          <w:rStyle w:val="DefaultParagraphFont"/>
          <w:rFonts w:eastAsia="Cambria" w:cs="Cambria" w:ascii="Cambria" w:hAnsi="Cambria"/>
          <w:i/>
        </w:rPr>
        <w:t>,</w:t>
      </w:r>
      <w:r>
        <w:rPr>
          <w:rStyle w:val="DefaultParagraphFont"/>
          <w:rFonts w:eastAsia="Cambria" w:cs="Cambria" w:ascii="Cambria" w:hAnsi="Cambria"/>
        </w:rPr>
        <w:t xml:space="preserve">3i </w:t>
      </w:r>
      <w:r>
        <w:rPr/>
        <w:t>да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10</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8</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7</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1 </w:t>
      </w:r>
      <w:r>
        <w:rPr>
          <w:rStyle w:val="DefaultParagraphFont"/>
          <w:rFonts w:eastAsia="Cambria" w:cs="Cambria" w:ascii="Cambria" w:hAnsi="Cambria"/>
        </w:rPr>
        <w:t>= 24</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2 </w:t>
      </w:r>
      <w:r>
        <w:rPr>
          <w:rStyle w:val="DefaultParagraphFont"/>
          <w:rFonts w:eastAsia="Cambria" w:cs="Cambria" w:ascii="Cambria" w:hAnsi="Cambria"/>
        </w:rPr>
        <w:t>= 24</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7</w:t>
      </w:r>
      <w:r>
        <w:rPr/>
        <w:t xml:space="preserve">), </w:t>
      </w:r>
      <w:r>
        <w:rPr>
          <w:rStyle w:val="DefaultParagraphFont"/>
          <w:rFonts w:eastAsia="Cambria" w:cs="Cambria" w:ascii="Cambria" w:hAnsi="Cambria"/>
        </w:rPr>
        <w:t>h7;7</w:t>
      </w:r>
      <w:r>
        <w:rPr>
          <w:rStyle w:val="DefaultParagraphFont"/>
          <w:rFonts w:eastAsia="Cambria" w:cs="Cambria" w:ascii="Cambria" w:hAnsi="Cambria"/>
          <w:i/>
        </w:rPr>
        <w:t>,</w:t>
      </w:r>
      <w:r>
        <w:rPr>
          <w:rStyle w:val="DefaultParagraphFont"/>
          <w:rFonts w:eastAsia="Cambria" w:cs="Cambria" w:ascii="Cambria" w:hAnsi="Cambria"/>
        </w:rPr>
        <w:t xml:space="preserve">10i </w:t>
      </w:r>
      <w:r>
        <w:rPr/>
        <w:t>да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8</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3</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10</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1 </w:t>
      </w:r>
      <w:r>
        <w:rPr>
          <w:rStyle w:val="DefaultParagraphFont"/>
          <w:rFonts w:eastAsia="Cambria" w:cs="Cambria" w:ascii="Cambria" w:hAnsi="Cambria"/>
        </w:rPr>
        <w:t>= 14</w:t>
      </w:r>
      <w:r>
        <w:rPr/>
        <w:t xml:space="preserve">, </w:t>
      </w:r>
      <w:r>
        <w:rPr>
          <w:rStyle w:val="DefaultParagraphFont"/>
          <w:rFonts w:eastAsia="Cambria" w:cs="Cambria" w:ascii="Cambria" w:hAnsi="Cambria"/>
          <w:i/>
        </w:rPr>
        <w:t>y</w:t>
      </w:r>
      <w:r>
        <w:rPr>
          <w:rStyle w:val="DefaultParagraphFont"/>
          <w:rFonts w:eastAsia="Cambria" w:cs="Cambria" w:ascii="Cambria" w:hAnsi="Cambria"/>
          <w:position w:val="4"/>
          <w:sz w:val="10"/>
          <w:sz w:val="15"/>
        </w:rPr>
        <w:t>2</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2 </w:t>
      </w:r>
      <w:r>
        <w:rPr>
          <w:rStyle w:val="DefaultParagraphFont"/>
          <w:rFonts w:eastAsia="Cambria" w:cs="Cambria" w:ascii="Cambria" w:hAnsi="Cambria"/>
        </w:rPr>
        <w:t>= 22</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7</w:t>
      </w:r>
      <w:r>
        <w:rPr/>
        <w:t xml:space="preserve">), </w:t>
      </w:r>
      <w:r>
        <w:rPr>
          <w:rStyle w:val="DefaultParagraphFont"/>
          <w:rFonts w:eastAsia="Cambria" w:cs="Cambria" w:ascii="Cambria" w:hAnsi="Cambria"/>
        </w:rPr>
        <w:t>h8;7</w:t>
      </w:r>
      <w:r>
        <w:rPr>
          <w:rStyle w:val="DefaultParagraphFont"/>
          <w:rFonts w:eastAsia="Cambria" w:cs="Cambria" w:ascii="Cambria" w:hAnsi="Cambria"/>
          <w:i/>
        </w:rPr>
        <w:t>,</w:t>
      </w:r>
      <w:r>
        <w:rPr>
          <w:rStyle w:val="DefaultParagraphFont"/>
          <w:rFonts w:eastAsia="Cambria" w:cs="Cambria" w:ascii="Cambria" w:hAnsi="Cambria"/>
        </w:rPr>
        <w:t xml:space="preserve">5i </w:t>
      </w:r>
      <w:r>
        <w:rPr/>
        <w:t>нет (</w:t>
      </w:r>
      <w:r>
        <w:rPr>
          <w:rStyle w:val="DefaultParagraphFont"/>
          <w:rFonts w:eastAsia="Cambria" w:cs="Cambria" w:ascii="Cambria" w:hAnsi="Cambria"/>
          <w:i/>
        </w:rPr>
        <w:t>h</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7</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2</w:t>
      </w:r>
      <w:r>
        <w:rPr/>
        <w:t xml:space="preserve">, </w:t>
      </w:r>
      <w:r>
        <w:rPr>
          <w:rStyle w:val="DefaultParagraphFont"/>
          <w:rFonts w:eastAsia="Cambria" w:cs="Cambria" w:ascii="Cambria" w:hAnsi="Cambria"/>
          <w:i/>
        </w:rPr>
        <w:t>u</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6</w:t>
      </w:r>
      <w:r>
        <w:rPr/>
        <w:t xml:space="preserve">, </w:t>
      </w:r>
      <w:r>
        <w:rPr>
          <w:rStyle w:val="DefaultParagraphFont"/>
          <w:rFonts w:eastAsia="Cambria" w:cs="Cambria" w:ascii="Cambria" w:hAnsi="Cambria"/>
          <w:i/>
        </w:rPr>
        <w:t>a</w:t>
      </w:r>
      <w:r>
        <w:rPr>
          <w:rStyle w:val="DefaultParagraphFont"/>
          <w:rFonts w:eastAsia="Cambria" w:cs="Cambria" w:ascii="Cambria" w:hAnsi="Cambria"/>
          <w:i/>
          <w:position w:val="6"/>
          <w:sz w:val="13"/>
        </w:rPr>
        <w:t>u</w:t>
      </w:r>
      <w:r>
        <w:rPr>
          <w:rStyle w:val="DefaultParagraphFont"/>
          <w:rFonts w:eastAsia="Cambria" w:cs="Cambria" w:ascii="Cambria" w:hAnsi="Cambria"/>
          <w:sz w:val="10"/>
        </w:rPr>
        <w:t xml:space="preserve">1 </w:t>
      </w:r>
      <w:r>
        <w:rPr>
          <w:rStyle w:val="DefaultParagraphFont"/>
          <w:rFonts w:eastAsia="Cambria" w:cs="Cambria" w:ascii="Cambria" w:hAnsi="Cambria"/>
        </w:rPr>
        <w:t>= 22</w:t>
      </w:r>
      <w:r>
        <w:rPr/>
        <w:t xml:space="preserve">, </w:t>
      </w:r>
      <w:r>
        <w:rPr>
          <w:rStyle w:val="DefaultParagraphFont"/>
          <w:rFonts w:eastAsia="Cambria" w:cs="Cambria" w:ascii="Cambria" w:hAnsi="Cambria"/>
          <w:i/>
        </w:rPr>
        <w:t>y</w:t>
      </w:r>
      <w:r>
        <w:rPr>
          <w:rStyle w:val="DefaultParagraphFont"/>
          <w:rFonts w:eastAsia="Cambria" w:cs="Cambria" w:ascii="Cambria" w:hAnsi="Cambria"/>
          <w:i/>
          <w:position w:val="6"/>
          <w:sz w:val="13"/>
        </w:rPr>
        <w:t xml:space="preserve">u </w:t>
      </w:r>
      <w:r>
        <w:rPr>
          <w:rStyle w:val="DefaultParagraphFont"/>
          <w:rFonts w:eastAsia="Cambria" w:cs="Cambria" w:ascii="Cambria" w:hAnsi="Cambria"/>
        </w:rPr>
        <w:t>= 59</w:t>
      </w:r>
      <w:r>
        <w:rPr/>
        <w:t xml:space="preserve">, </w:t>
      </w:r>
      <w:r>
        <w:rPr>
          <w:rStyle w:val="DefaultParagraphFont"/>
          <w:rFonts w:eastAsia="Cambria" w:cs="Cambria" w:ascii="Cambria" w:hAnsi="Cambria"/>
          <w:i/>
        </w:rPr>
        <w:t xml:space="preserve">v </w:t>
      </w:r>
      <w:r>
        <w:rPr>
          <w:rStyle w:val="DefaultParagraphFont"/>
          <w:rFonts w:eastAsia="Cambria" w:cs="Cambria" w:ascii="Cambria" w:hAnsi="Cambria"/>
        </w:rPr>
        <w:t xml:space="preserve">= 3 = 76 </w:t>
      </w:r>
      <w:r>
        <w:rPr/>
        <w:t>).</w:t>
      </w:r>
    </w:p>
    <w:p>
      <w:pPr>
        <w:pStyle w:val="Normal1"/>
        <w:ind w:left="12" w:right="6" w:hanging="0"/>
        <w:rPr/>
      </w:pPr>
      <w:r>
        <w:rPr/>
        <w:t xml:space="preserve">5.1. а.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17</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9</w:t>
      </w:r>
      <w:r>
        <w:rPr/>
        <w:t xml:space="preserve">, Алиса получает </w:t>
      </w:r>
      <w:r>
        <w:rPr>
          <w:rStyle w:val="DefaultParagraphFont"/>
          <w:rFonts w:eastAsia="Cambria" w:cs="Cambria" w:ascii="Cambria" w:hAnsi="Cambria"/>
          <w:i/>
        </w:rPr>
        <w:t>γ</w:t>
      </w:r>
      <w:r>
        <w:rPr/>
        <w:t xml:space="preserve">, Боб — </w:t>
      </w:r>
      <w:r>
        <w:rPr>
          <w:rStyle w:val="DefaultParagraphFont"/>
          <w:rFonts w:eastAsia="Cambria" w:cs="Cambria" w:ascii="Cambria" w:hAnsi="Cambria"/>
          <w:i/>
        </w:rPr>
        <w:t>β</w:t>
      </w:r>
      <w:r>
        <w:rPr/>
        <w:t xml:space="preserve">; по каналу связи передаются числа (11, 20, 21), (11), (14, 10), (17). б.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19</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3</w:t>
      </w:r>
      <w:r>
        <w:rPr/>
        <w:t xml:space="preserve">, Алиса получает </w:t>
      </w:r>
      <w:r>
        <w:rPr>
          <w:rStyle w:val="DefaultParagraphFont"/>
          <w:rFonts w:eastAsia="Cambria" w:cs="Cambria" w:ascii="Cambria" w:hAnsi="Cambria"/>
          <w:i/>
        </w:rPr>
        <w:t>γ</w:t>
      </w:r>
      <w:r>
        <w:rPr/>
        <w:t xml:space="preserve">, Боб — </w:t>
      </w:r>
      <w:r>
        <w:rPr>
          <w:rStyle w:val="DefaultParagraphFont"/>
          <w:rFonts w:eastAsia="Cambria" w:cs="Cambria" w:ascii="Cambria" w:hAnsi="Cambria"/>
          <w:i/>
        </w:rPr>
        <w:t>α</w:t>
      </w:r>
      <w:r>
        <w:rPr/>
        <w:t xml:space="preserve">; по каналу связи передаются числа (17, 19, 5), (19), (15, 19), (19). в.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7</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15</w:t>
      </w:r>
      <w:r>
        <w:rPr/>
        <w:t xml:space="preserve">, Алиса получает </w:t>
      </w:r>
      <w:r>
        <w:rPr>
          <w:rStyle w:val="DefaultParagraphFont"/>
          <w:rFonts w:eastAsia="Cambria" w:cs="Cambria" w:ascii="Cambria" w:hAnsi="Cambria"/>
          <w:i/>
        </w:rPr>
        <w:t>α</w:t>
      </w:r>
      <w:r>
        <w:rPr/>
        <w:t xml:space="preserve">, Боб — </w:t>
      </w:r>
      <w:r>
        <w:rPr>
          <w:rStyle w:val="DefaultParagraphFont"/>
          <w:rFonts w:eastAsia="Cambria" w:cs="Cambria" w:ascii="Cambria" w:hAnsi="Cambria"/>
          <w:i/>
        </w:rPr>
        <w:t>β</w:t>
      </w:r>
      <w:r>
        <w:rPr/>
        <w:t>; по каналу связи передаются числа (11, 7, 10),</w:t>
      </w:r>
    </w:p>
    <w:p>
      <w:pPr>
        <w:pStyle w:val="Normal1"/>
        <w:ind w:left="12" w:right="6" w:hanging="0"/>
        <w:rPr/>
      </w:pPr>
      <w:r>
        <w:rPr/>
        <w:t xml:space="preserve">(7), (11, 20), (21). г.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5</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19</w:t>
      </w:r>
      <w:r>
        <w:rPr/>
        <w:t xml:space="preserve">, Алиса получает </w:t>
      </w:r>
      <w:r>
        <w:rPr>
          <w:rStyle w:val="DefaultParagraphFont"/>
          <w:rFonts w:eastAsia="Cambria" w:cs="Cambria" w:ascii="Cambria" w:hAnsi="Cambria"/>
          <w:i/>
        </w:rPr>
        <w:t>α</w:t>
      </w:r>
      <w:r>
        <w:rPr/>
        <w:t xml:space="preserve">, Боб — </w:t>
      </w:r>
      <w:r>
        <w:rPr>
          <w:rStyle w:val="DefaultParagraphFont"/>
          <w:rFonts w:eastAsia="Cambria" w:cs="Cambria" w:ascii="Cambria" w:hAnsi="Cambria"/>
          <w:i/>
        </w:rPr>
        <w:t>β</w:t>
      </w:r>
      <w:r>
        <w:rPr/>
        <w:t>; по каналу связи передаются числа (21, 15, 11), (11), (10, 11), (5).</w:t>
      </w:r>
    </w:p>
    <w:p>
      <w:pPr>
        <w:pStyle w:val="2"/>
        <w:tabs>
          <w:tab w:val="left" w:pos="-5" w:leader="none"/>
        </w:tabs>
        <w:ind w:left="-5" w:hanging="0"/>
        <w:rPr/>
      </w:pPr>
      <w:r>
        <w:rPr/>
        <w:t>Ответы к задачам и упражнениям</w:t>
      </w:r>
    </w:p>
    <w:p>
      <w:pPr>
        <w:pStyle w:val="Normal1"/>
        <w:spacing w:before="0" w:after="127"/>
        <w:ind w:left="12" w:right="6" w:hanging="0"/>
        <w:rPr/>
      </w:pPr>
      <w:r>
        <w:rPr/>
        <w:t xml:space="preserve">д.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A </w:t>
      </w:r>
      <w:r>
        <w:rPr>
          <w:rStyle w:val="DefaultParagraphFont"/>
          <w:rFonts w:eastAsia="Cambria" w:cs="Cambria" w:ascii="Cambria" w:hAnsi="Cambria"/>
        </w:rPr>
        <w:t>= 3</w:t>
      </w:r>
      <w:r>
        <w:rPr/>
        <w:t xml:space="preserve">, </w:t>
      </w:r>
      <w:r>
        <w:rPr>
          <w:rStyle w:val="DefaultParagraphFont"/>
          <w:rFonts w:eastAsia="Cambria" w:cs="Cambria" w:ascii="Cambria" w:hAnsi="Cambria"/>
          <w:i/>
        </w:rPr>
        <w:t>d</w:t>
      </w:r>
      <w:r>
        <w:rPr>
          <w:rStyle w:val="DefaultParagraphFont"/>
          <w:rFonts w:eastAsia="Cambria" w:cs="Cambria" w:ascii="Cambria" w:hAnsi="Cambria"/>
          <w:i/>
          <w:position w:val="-1"/>
          <w:sz w:val="13"/>
        </w:rPr>
        <w:t xml:space="preserve">B </w:t>
      </w:r>
      <w:r>
        <w:rPr>
          <w:rStyle w:val="DefaultParagraphFont"/>
          <w:rFonts w:eastAsia="Cambria" w:cs="Cambria" w:ascii="Cambria" w:hAnsi="Cambria"/>
        </w:rPr>
        <w:t>= 9</w:t>
      </w:r>
      <w:r>
        <w:rPr/>
        <w:t xml:space="preserve">, Алиса получает </w:t>
      </w:r>
      <w:r>
        <w:rPr>
          <w:rStyle w:val="DefaultParagraphFont"/>
          <w:rFonts w:eastAsia="Cambria" w:cs="Cambria" w:ascii="Cambria" w:hAnsi="Cambria"/>
          <w:i/>
        </w:rPr>
        <w:t>α</w:t>
      </w:r>
      <w:r>
        <w:rPr/>
        <w:t xml:space="preserve">, Боб — </w:t>
      </w:r>
      <w:r>
        <w:rPr>
          <w:rStyle w:val="DefaultParagraphFont"/>
          <w:rFonts w:eastAsia="Cambria" w:cs="Cambria" w:ascii="Cambria" w:hAnsi="Cambria"/>
          <w:i/>
        </w:rPr>
        <w:t>γ</w:t>
      </w:r>
      <w:r>
        <w:rPr/>
        <w:t>; по каналу связи передаются числа (19, 14, 17), (19), (21, 15), (15).</w:t>
      </w:r>
    </w:p>
    <w:p>
      <w:pPr>
        <w:pStyle w:val="Normal1"/>
        <w:spacing w:lineRule="auto" w:line="398" w:before="0" w:after="504"/>
        <w:ind w:left="10" w:hanging="10"/>
        <w:rPr/>
      </w:pPr>
      <w:r>
        <w:rPr/>
        <w:t xml:space="preserve">5.2. а. </w:t>
      </w:r>
      <w:r>
        <w:rPr>
          <w:rStyle w:val="DefaultParagraphFont"/>
          <w:rFonts w:eastAsia="Cambria" w:cs="Cambria" w:ascii="Cambria" w:hAnsi="Cambria"/>
          <w:i/>
        </w:rPr>
        <w:t>n</w:t>
      </w:r>
      <w:r>
        <w:rPr>
          <w:rStyle w:val="DefaultParagraphFont"/>
          <w:rFonts w:eastAsia="Cambria" w:cs="Cambria" w:ascii="Cambria" w:hAnsi="Cambria"/>
        </w:rPr>
        <w:t>ˆ = 103</w:t>
      </w:r>
      <w:r>
        <w:rPr/>
        <w:t xml:space="preserve">, </w:t>
      </w:r>
      <w:r>
        <w:rPr>
          <w:rStyle w:val="DefaultParagraphFont"/>
          <w:rFonts w:eastAsia="Cambria" w:cs="Cambria" w:ascii="Cambria" w:hAnsi="Cambria"/>
          <w:i/>
        </w:rPr>
        <w:t>s</w:t>
      </w:r>
      <w:r>
        <w:rPr>
          <w:rStyle w:val="DefaultParagraphFont"/>
          <w:rFonts w:eastAsia="Cambria" w:cs="Cambria" w:ascii="Cambria" w:hAnsi="Cambria"/>
        </w:rPr>
        <w:t>ˆ = 52</w:t>
      </w:r>
      <w:r>
        <w:rPr/>
        <w:t xml:space="preserve">, </w:t>
      </w:r>
      <w:r>
        <w:rPr>
          <w:rStyle w:val="DefaultParagraphFont"/>
          <w:rFonts w:eastAsia="Cambria" w:cs="Cambria" w:ascii="Cambria" w:hAnsi="Cambria"/>
          <w:i/>
        </w:rPr>
        <w:t>r</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24</w:t>
      </w:r>
      <w:r>
        <w:rPr/>
        <w:t xml:space="preserve">, банкнота </w:t>
      </w:r>
      <w:r>
        <w:rPr>
          <w:rStyle w:val="DefaultParagraphFont"/>
          <w:rFonts w:eastAsia="Cambria" w:cs="Cambria" w:ascii="Cambria" w:hAnsi="Cambria"/>
        </w:rPr>
        <w:t>h11</w:t>
      </w:r>
      <w:r>
        <w:rPr>
          <w:rStyle w:val="DefaultParagraphFont"/>
          <w:rFonts w:eastAsia="Cambria" w:cs="Cambria" w:ascii="Cambria" w:hAnsi="Cambria"/>
          <w:i/>
        </w:rPr>
        <w:t>,</w:t>
      </w:r>
      <w:r>
        <w:rPr>
          <w:rStyle w:val="DefaultParagraphFont"/>
          <w:rFonts w:eastAsia="Cambria" w:cs="Cambria" w:ascii="Cambria" w:hAnsi="Cambria"/>
        </w:rPr>
        <w:t>58i</w:t>
      </w:r>
      <w:r>
        <w:rPr/>
        <w:t xml:space="preserve">. б. </w:t>
      </w:r>
      <w:r>
        <w:rPr>
          <w:rStyle w:val="DefaultParagraphFont"/>
          <w:rFonts w:eastAsia="Cambria" w:cs="Cambria" w:ascii="Cambria" w:hAnsi="Cambria"/>
          <w:i/>
        </w:rPr>
        <w:t>n</w:t>
      </w:r>
      <w:r>
        <w:rPr>
          <w:rStyle w:val="DefaultParagraphFont"/>
          <w:rFonts w:eastAsia="Cambria" w:cs="Cambria" w:ascii="Cambria" w:hAnsi="Cambria"/>
        </w:rPr>
        <w:t>ˆ = 13</w:t>
      </w:r>
      <w:r>
        <w:rPr/>
        <w:t xml:space="preserve">, </w:t>
      </w:r>
      <w:r>
        <w:rPr>
          <w:rStyle w:val="DefaultParagraphFont"/>
          <w:rFonts w:eastAsia="Cambria" w:cs="Cambria" w:ascii="Cambria" w:hAnsi="Cambria"/>
          <w:i/>
        </w:rPr>
        <w:t>s</w:t>
      </w:r>
      <w:r>
        <w:rPr>
          <w:rStyle w:val="DefaultParagraphFont"/>
          <w:rFonts w:eastAsia="Cambria" w:cs="Cambria" w:ascii="Cambria" w:hAnsi="Cambria"/>
        </w:rPr>
        <w:t>ˆ = 13</w:t>
      </w:r>
      <w:r>
        <w:rPr/>
        <w:t xml:space="preserve">, </w:t>
      </w:r>
      <w:r>
        <w:rPr>
          <w:rStyle w:val="DefaultParagraphFont"/>
          <w:rFonts w:eastAsia="Cambria" w:cs="Cambria" w:ascii="Cambria" w:hAnsi="Cambria"/>
          <w:i/>
        </w:rPr>
        <w:t>r</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20</w:t>
      </w:r>
      <w:r>
        <w:rPr/>
        <w:t xml:space="preserve">, банкнота </w:t>
      </w:r>
      <w:r>
        <w:rPr>
          <w:rStyle w:val="DefaultParagraphFont"/>
          <w:rFonts w:eastAsia="Cambria" w:cs="Cambria" w:ascii="Cambria" w:hAnsi="Cambria"/>
        </w:rPr>
        <w:t>h99</w:t>
      </w:r>
      <w:r>
        <w:rPr>
          <w:rStyle w:val="DefaultParagraphFont"/>
          <w:rFonts w:eastAsia="Cambria" w:cs="Cambria" w:ascii="Cambria" w:hAnsi="Cambria"/>
          <w:i/>
        </w:rPr>
        <w:t>,</w:t>
      </w:r>
      <w:r>
        <w:rPr>
          <w:rStyle w:val="DefaultParagraphFont"/>
          <w:rFonts w:eastAsia="Cambria" w:cs="Cambria" w:ascii="Cambria" w:hAnsi="Cambria"/>
        </w:rPr>
        <w:t>22i</w:t>
      </w:r>
      <w:r>
        <w:rPr/>
        <w:t xml:space="preserve">. в. </w:t>
      </w:r>
      <w:r>
        <w:rPr>
          <w:rStyle w:val="DefaultParagraphFont"/>
          <w:rFonts w:eastAsia="Cambria" w:cs="Cambria" w:ascii="Cambria" w:hAnsi="Cambria"/>
          <w:i/>
        </w:rPr>
        <w:t>n</w:t>
      </w:r>
      <w:r>
        <w:rPr>
          <w:rStyle w:val="DefaultParagraphFont"/>
          <w:rFonts w:eastAsia="Cambria" w:cs="Cambria" w:ascii="Cambria" w:hAnsi="Cambria"/>
        </w:rPr>
        <w:t>ˆ = 58</w:t>
      </w:r>
      <w:r>
        <w:rPr/>
        <w:t xml:space="preserve">, </w:t>
      </w:r>
      <w:r>
        <w:rPr>
          <w:rStyle w:val="DefaultParagraphFont"/>
          <w:rFonts w:eastAsia="Cambria" w:cs="Cambria" w:ascii="Cambria" w:hAnsi="Cambria"/>
          <w:i/>
        </w:rPr>
        <w:t>s</w:t>
      </w:r>
      <w:r>
        <w:rPr>
          <w:rStyle w:val="DefaultParagraphFont"/>
          <w:rFonts w:eastAsia="Cambria" w:cs="Cambria" w:ascii="Cambria" w:hAnsi="Cambria"/>
        </w:rPr>
        <w:t>ˆ = 74</w:t>
      </w:r>
      <w:r>
        <w:rPr/>
        <w:t xml:space="preserve">, </w:t>
      </w:r>
      <w:r>
        <w:rPr>
          <w:rStyle w:val="DefaultParagraphFont"/>
          <w:rFonts w:eastAsia="Cambria" w:cs="Cambria" w:ascii="Cambria" w:hAnsi="Cambria"/>
          <w:i/>
        </w:rPr>
        <w:t>r</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12</w:t>
      </w:r>
      <w:r>
        <w:rPr/>
        <w:t xml:space="preserve">, банкнота </w:t>
      </w:r>
      <w:r>
        <w:rPr>
          <w:rStyle w:val="DefaultParagraphFont"/>
          <w:rFonts w:eastAsia="Cambria" w:cs="Cambria" w:ascii="Cambria" w:hAnsi="Cambria"/>
        </w:rPr>
        <w:t>h55</w:t>
      </w:r>
      <w:r>
        <w:rPr>
          <w:rStyle w:val="DefaultParagraphFont"/>
          <w:rFonts w:eastAsia="Cambria" w:cs="Cambria" w:ascii="Cambria" w:hAnsi="Cambria"/>
          <w:i/>
        </w:rPr>
        <w:t>,</w:t>
      </w:r>
      <w:r>
        <w:rPr>
          <w:rStyle w:val="DefaultParagraphFont"/>
          <w:rFonts w:eastAsia="Cambria" w:cs="Cambria" w:ascii="Cambria" w:hAnsi="Cambria"/>
        </w:rPr>
        <w:t>55i</w:t>
      </w:r>
      <w:r>
        <w:rPr/>
        <w:t xml:space="preserve">. г. </w:t>
      </w:r>
      <w:r>
        <w:rPr>
          <w:rStyle w:val="DefaultParagraphFont"/>
          <w:rFonts w:eastAsia="Cambria" w:cs="Cambria" w:ascii="Cambria" w:hAnsi="Cambria"/>
          <w:i/>
        </w:rPr>
        <w:t>n</w:t>
      </w:r>
      <w:r>
        <w:rPr>
          <w:rStyle w:val="DefaultParagraphFont"/>
          <w:rFonts w:eastAsia="Cambria" w:cs="Cambria" w:ascii="Cambria" w:hAnsi="Cambria"/>
        </w:rPr>
        <w:t>ˆ = 37</w:t>
      </w:r>
      <w:r>
        <w:rPr/>
        <w:t xml:space="preserve">, </w:t>
      </w:r>
      <w:r>
        <w:rPr>
          <w:rStyle w:val="DefaultParagraphFont"/>
          <w:rFonts w:eastAsia="Cambria" w:cs="Cambria" w:ascii="Cambria" w:hAnsi="Cambria"/>
          <w:i/>
        </w:rPr>
        <w:t>s</w:t>
      </w:r>
      <w:r>
        <w:rPr>
          <w:rStyle w:val="DefaultParagraphFont"/>
          <w:rFonts w:eastAsia="Cambria" w:cs="Cambria" w:ascii="Cambria" w:hAnsi="Cambria"/>
        </w:rPr>
        <w:t>ˆ = 46</w:t>
      </w:r>
      <w:r>
        <w:rPr/>
        <w:t xml:space="preserve">, </w:t>
      </w:r>
      <w:r>
        <w:rPr>
          <w:rStyle w:val="DefaultParagraphFont"/>
          <w:rFonts w:eastAsia="Cambria" w:cs="Cambria" w:ascii="Cambria" w:hAnsi="Cambria"/>
          <w:i/>
        </w:rPr>
        <w:t>r</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8</w:t>
      </w:r>
      <w:r>
        <w:rPr/>
        <w:t xml:space="preserve">, банкнота </w:t>
      </w:r>
      <w:r>
        <w:rPr>
          <w:rStyle w:val="DefaultParagraphFont"/>
          <w:rFonts w:eastAsia="Cambria" w:cs="Cambria" w:ascii="Cambria" w:hAnsi="Cambria"/>
        </w:rPr>
        <w:t>h44</w:t>
      </w:r>
      <w:r>
        <w:rPr>
          <w:rStyle w:val="DefaultParagraphFont"/>
          <w:rFonts w:eastAsia="Cambria" w:cs="Cambria" w:ascii="Cambria" w:hAnsi="Cambria"/>
          <w:i/>
        </w:rPr>
        <w:t>,</w:t>
      </w:r>
      <w:r>
        <w:rPr>
          <w:rStyle w:val="DefaultParagraphFont"/>
          <w:rFonts w:eastAsia="Cambria" w:cs="Cambria" w:ascii="Cambria" w:hAnsi="Cambria"/>
        </w:rPr>
        <w:t>11i</w:t>
      </w:r>
      <w:r>
        <w:rPr/>
        <w:t xml:space="preserve">. д. </w:t>
      </w:r>
      <w:r>
        <w:rPr>
          <w:rStyle w:val="DefaultParagraphFont"/>
          <w:rFonts w:eastAsia="Cambria" w:cs="Cambria" w:ascii="Cambria" w:hAnsi="Cambria"/>
          <w:i/>
        </w:rPr>
        <w:t>n</w:t>
      </w:r>
      <w:r>
        <w:rPr>
          <w:rStyle w:val="DefaultParagraphFont"/>
          <w:rFonts w:eastAsia="Cambria" w:cs="Cambria" w:ascii="Cambria" w:hAnsi="Cambria"/>
        </w:rPr>
        <w:t>ˆ = 49</w:t>
      </w:r>
      <w:r>
        <w:rPr/>
        <w:t xml:space="preserve">, </w:t>
      </w:r>
      <w:r>
        <w:rPr>
          <w:rStyle w:val="DefaultParagraphFont"/>
          <w:rFonts w:eastAsia="Cambria" w:cs="Cambria" w:ascii="Cambria" w:hAnsi="Cambria"/>
          <w:i/>
        </w:rPr>
        <w:t>s</w:t>
      </w:r>
      <w:r>
        <w:rPr>
          <w:rStyle w:val="DefaultParagraphFont"/>
          <w:rFonts w:eastAsia="Cambria" w:cs="Cambria" w:ascii="Cambria" w:hAnsi="Cambria"/>
        </w:rPr>
        <w:t>ˆ = 70</w:t>
      </w:r>
      <w:r>
        <w:rPr/>
        <w:t xml:space="preserve">, </w:t>
      </w:r>
      <w:r>
        <w:rPr>
          <w:rStyle w:val="DefaultParagraphFont"/>
          <w:rFonts w:eastAsia="Cambria" w:cs="Cambria" w:ascii="Cambria" w:hAnsi="Cambria"/>
          <w:i/>
        </w:rPr>
        <w:t>r</w:t>
      </w:r>
      <w:r>
        <w:rPr>
          <w:rStyle w:val="DefaultParagraphFont"/>
          <w:rFonts w:eastAsia="Cambria" w:cs="Cambria" w:ascii="Cambria" w:hAnsi="Cambria"/>
          <w:sz w:val="14"/>
        </w:rPr>
        <w:t>−</w:t>
      </w:r>
      <w:r>
        <w:rPr>
          <w:rStyle w:val="DefaultParagraphFont"/>
          <w:rFonts w:eastAsia="Cambria" w:cs="Cambria" w:ascii="Cambria" w:hAnsi="Cambria"/>
          <w:position w:val="6"/>
          <w:sz w:val="13"/>
        </w:rPr>
        <w:t xml:space="preserve">1 </w:t>
      </w:r>
      <w:r>
        <w:rPr>
          <w:rStyle w:val="DefaultParagraphFont"/>
          <w:rFonts w:eastAsia="Cambria" w:cs="Cambria" w:ascii="Cambria" w:hAnsi="Cambria"/>
        </w:rPr>
        <w:t>= 4</w:t>
      </w:r>
      <w:r>
        <w:rPr/>
        <w:t xml:space="preserve">, банкнота </w:t>
      </w:r>
      <w:r>
        <w:rPr>
          <w:rStyle w:val="DefaultParagraphFont"/>
          <w:rFonts w:eastAsia="Cambria" w:cs="Cambria" w:ascii="Cambria" w:hAnsi="Cambria"/>
        </w:rPr>
        <w:t>h77</w:t>
      </w:r>
      <w:r>
        <w:rPr>
          <w:rStyle w:val="DefaultParagraphFont"/>
          <w:rFonts w:eastAsia="Cambria" w:cs="Cambria" w:ascii="Cambria" w:hAnsi="Cambria"/>
          <w:i/>
        </w:rPr>
        <w:t>,</w:t>
      </w:r>
      <w:r>
        <w:rPr>
          <w:rStyle w:val="DefaultParagraphFont"/>
          <w:rFonts w:eastAsia="Cambria" w:cs="Cambria" w:ascii="Cambria" w:hAnsi="Cambria"/>
        </w:rPr>
        <w:t>42i</w:t>
      </w:r>
      <w:r>
        <w:rPr/>
        <w:t>.</w:t>
      </w:r>
    </w:p>
    <w:p>
      <w:pPr>
        <w:pStyle w:val="Normal1"/>
        <w:ind w:left="12" w:right="6" w:hanging="0"/>
        <w:rPr/>
      </w:pPr>
      <w:r>
        <w:rPr/>
        <w:t>6.1. Из указанного списка кривой принадлежат только точки (1,1), (2,1) и (5,8).</w:t>
      </w:r>
    </w:p>
    <w:p>
      <w:pPr>
        <w:pStyle w:val="Normal1"/>
        <w:spacing w:lineRule="auto" w:line="393" w:before="0" w:after="33"/>
        <w:ind w:left="10" w:hanging="10"/>
        <w:rPr/>
      </w:pPr>
      <w:r>
        <w:rPr/>
        <w:t xml:space="preserve">6.2. </w:t>
      </w:r>
      <w:r>
        <w:rPr>
          <w:rStyle w:val="DefaultParagraphFont"/>
          <w:rFonts w:eastAsia="Cambria" w:cs="Cambria" w:ascii="Cambria" w:hAnsi="Cambria"/>
        </w:rPr>
        <w:t>[2](2</w:t>
      </w:r>
      <w:r>
        <w:rPr>
          <w:rStyle w:val="DefaultParagraphFont"/>
          <w:rFonts w:eastAsia="Cambria" w:cs="Cambria" w:ascii="Cambria" w:hAnsi="Cambria"/>
          <w:i/>
        </w:rPr>
        <w:t>,</w:t>
      </w:r>
      <w:r>
        <w:rPr>
          <w:rStyle w:val="DefaultParagraphFont"/>
          <w:rFonts w:eastAsia="Cambria" w:cs="Cambria" w:ascii="Cambria" w:hAnsi="Cambria"/>
        </w:rPr>
        <w:t>2) = (3</w:t>
      </w:r>
      <w:r>
        <w:rPr>
          <w:rStyle w:val="DefaultParagraphFont"/>
          <w:rFonts w:eastAsia="Cambria" w:cs="Cambria" w:ascii="Cambria" w:hAnsi="Cambria"/>
          <w:i/>
        </w:rPr>
        <w:t>,</w:t>
      </w:r>
      <w:r>
        <w:rPr>
          <w:rStyle w:val="DefaultParagraphFont"/>
          <w:rFonts w:eastAsia="Cambria" w:cs="Cambria" w:ascii="Cambria" w:hAnsi="Cambria"/>
        </w:rPr>
        <w:t>5)</w:t>
      </w:r>
      <w:r>
        <w:rPr/>
        <w:t xml:space="preserve">, </w:t>
      </w:r>
      <w:r>
        <w:rPr>
          <w:rStyle w:val="DefaultParagraphFont"/>
          <w:rFonts w:eastAsia="Cambria" w:cs="Cambria" w:ascii="Cambria" w:hAnsi="Cambria"/>
        </w:rPr>
        <w:t>[2](4</w:t>
      </w:r>
      <w:r>
        <w:rPr>
          <w:rStyle w:val="DefaultParagraphFont"/>
          <w:rFonts w:eastAsia="Cambria" w:cs="Cambria" w:ascii="Cambria" w:hAnsi="Cambria"/>
          <w:i/>
        </w:rPr>
        <w:t>,</w:t>
      </w:r>
      <w:r>
        <w:rPr>
          <w:rStyle w:val="DefaultParagraphFont"/>
          <w:rFonts w:eastAsia="Cambria" w:cs="Cambria" w:ascii="Cambria" w:hAnsi="Cambria"/>
        </w:rPr>
        <w:t>6) = (1</w:t>
      </w:r>
      <w:r>
        <w:rPr>
          <w:rStyle w:val="DefaultParagraphFont"/>
          <w:rFonts w:eastAsia="Cambria" w:cs="Cambria" w:ascii="Cambria" w:hAnsi="Cambria"/>
          <w:i/>
        </w:rPr>
        <w:t>,</w:t>
      </w:r>
      <w:r>
        <w:rPr>
          <w:rStyle w:val="DefaultParagraphFont"/>
          <w:rFonts w:eastAsia="Cambria" w:cs="Cambria" w:ascii="Cambria" w:hAnsi="Cambria"/>
        </w:rPr>
        <w:t>3)</w:t>
      </w:r>
      <w:r>
        <w:rPr/>
        <w:t xml:space="preserve">, </w:t>
      </w:r>
      <w:r>
        <w:rPr>
          <w:rStyle w:val="DefaultParagraphFont"/>
          <w:rFonts w:eastAsia="Cambria" w:cs="Cambria" w:ascii="Cambria" w:hAnsi="Cambria"/>
        </w:rPr>
        <w:t>(1</w:t>
      </w:r>
      <w:r>
        <w:rPr>
          <w:rStyle w:val="DefaultParagraphFont"/>
          <w:rFonts w:eastAsia="Cambria" w:cs="Cambria" w:ascii="Cambria" w:hAnsi="Cambria"/>
          <w:i/>
        </w:rPr>
        <w:t>,</w:t>
      </w:r>
      <w:r>
        <w:rPr>
          <w:rStyle w:val="DefaultParagraphFont"/>
          <w:rFonts w:eastAsia="Cambria" w:cs="Cambria" w:ascii="Cambria" w:hAnsi="Cambria"/>
        </w:rPr>
        <w:t>3) + (1</w:t>
      </w:r>
      <w:r>
        <w:rPr>
          <w:rStyle w:val="DefaultParagraphFont"/>
          <w:rFonts w:eastAsia="Cambria" w:cs="Cambria" w:ascii="Cambria" w:hAnsi="Cambria"/>
          <w:i/>
        </w:rPr>
        <w:t>,</w:t>
      </w:r>
      <w:r>
        <w:rPr>
          <w:rStyle w:val="DefaultParagraphFont"/>
          <w:rFonts w:eastAsia="Cambria" w:cs="Cambria" w:ascii="Cambria" w:hAnsi="Cambria"/>
        </w:rPr>
        <w:t>4) = O</w:t>
      </w:r>
      <w:r>
        <w:rPr/>
        <w:t xml:space="preserve">, </w:t>
      </w:r>
      <w:r>
        <w:rPr>
          <w:rStyle w:val="DefaultParagraphFont"/>
          <w:rFonts w:eastAsia="Cambria" w:cs="Cambria" w:ascii="Cambria" w:hAnsi="Cambria"/>
        </w:rPr>
        <w:t>(2</w:t>
      </w:r>
      <w:r>
        <w:rPr>
          <w:rStyle w:val="DefaultParagraphFont"/>
          <w:rFonts w:eastAsia="Cambria" w:cs="Cambria" w:ascii="Cambria" w:hAnsi="Cambria"/>
          <w:i/>
        </w:rPr>
        <w:t>,</w:t>
      </w:r>
      <w:r>
        <w:rPr>
          <w:rStyle w:val="DefaultParagraphFont"/>
          <w:rFonts w:eastAsia="Cambria" w:cs="Cambria" w:ascii="Cambria" w:hAnsi="Cambria"/>
        </w:rPr>
        <w:t>2) + (3</w:t>
      </w:r>
      <w:r>
        <w:rPr>
          <w:rStyle w:val="DefaultParagraphFont"/>
          <w:rFonts w:eastAsia="Cambria" w:cs="Cambria" w:ascii="Cambria" w:hAnsi="Cambria"/>
          <w:i/>
        </w:rPr>
        <w:t>,</w:t>
      </w:r>
      <w:r>
        <w:rPr>
          <w:rStyle w:val="DefaultParagraphFont"/>
          <w:rFonts w:eastAsia="Cambria" w:cs="Cambria" w:ascii="Cambria" w:hAnsi="Cambria"/>
        </w:rPr>
        <w:t>2) = (2</w:t>
      </w:r>
      <w:r>
        <w:rPr>
          <w:rStyle w:val="DefaultParagraphFont"/>
          <w:rFonts w:eastAsia="Cambria" w:cs="Cambria" w:ascii="Cambria" w:hAnsi="Cambria"/>
          <w:i/>
        </w:rPr>
        <w:t>,</w:t>
      </w:r>
      <w:r>
        <w:rPr>
          <w:rStyle w:val="DefaultParagraphFont"/>
          <w:rFonts w:eastAsia="Cambria" w:cs="Cambria" w:ascii="Cambria" w:hAnsi="Cambria"/>
        </w:rPr>
        <w:t>5)</w:t>
      </w:r>
      <w:r>
        <w:rPr/>
        <w:t xml:space="preserve">, </w:t>
      </w:r>
      <w:r>
        <w:rPr>
          <w:rStyle w:val="DefaultParagraphFont"/>
          <w:rFonts w:eastAsia="Cambria" w:cs="Cambria" w:ascii="Cambria" w:hAnsi="Cambria"/>
        </w:rPr>
        <w:t>(3</w:t>
      </w:r>
      <w:r>
        <w:rPr>
          <w:rStyle w:val="DefaultParagraphFont"/>
          <w:rFonts w:eastAsia="Cambria" w:cs="Cambria" w:ascii="Cambria" w:hAnsi="Cambria"/>
          <w:i/>
        </w:rPr>
        <w:t>,</w:t>
      </w:r>
      <w:r>
        <w:rPr>
          <w:rStyle w:val="DefaultParagraphFont"/>
          <w:rFonts w:eastAsia="Cambria" w:cs="Cambria" w:ascii="Cambria" w:hAnsi="Cambria"/>
        </w:rPr>
        <w:t>5) + (5</w:t>
      </w:r>
      <w:r>
        <w:rPr>
          <w:rStyle w:val="DefaultParagraphFont"/>
          <w:rFonts w:eastAsia="Cambria" w:cs="Cambria" w:ascii="Cambria" w:hAnsi="Cambria"/>
          <w:i/>
        </w:rPr>
        <w:t>,</w:t>
      </w:r>
      <w:r>
        <w:rPr>
          <w:rStyle w:val="DefaultParagraphFont"/>
          <w:rFonts w:eastAsia="Cambria" w:cs="Cambria" w:ascii="Cambria" w:hAnsi="Cambria"/>
        </w:rPr>
        <w:t>1) = (3</w:t>
      </w:r>
      <w:r>
        <w:rPr>
          <w:rStyle w:val="DefaultParagraphFont"/>
          <w:rFonts w:eastAsia="Cambria" w:cs="Cambria" w:ascii="Cambria" w:hAnsi="Cambria"/>
          <w:i/>
        </w:rPr>
        <w:t>,</w:t>
      </w:r>
      <w:r>
        <w:rPr>
          <w:rStyle w:val="DefaultParagraphFont"/>
          <w:rFonts w:eastAsia="Cambria" w:cs="Cambria" w:ascii="Cambria" w:hAnsi="Cambria"/>
        </w:rPr>
        <w:t>2)</w:t>
      </w:r>
      <w:r>
        <w:rPr/>
        <w:t>.</w:t>
      </w:r>
    </w:p>
    <w:p>
      <w:pPr>
        <w:pStyle w:val="Normal1"/>
        <w:tabs>
          <w:tab w:val="center" w:pos="1437" w:leader="none"/>
          <w:tab w:val="center" w:pos="3397" w:leader="none"/>
          <w:tab w:val="right" w:pos="6237" w:leader="none"/>
        </w:tabs>
        <w:spacing w:lineRule="auto" w:line="266" w:before="0" w:after="0"/>
        <w:ind w:left="0" w:hanging="0"/>
        <w:jc w:val="left"/>
        <w:rPr/>
      </w:pPr>
      <w:r>
        <w:rPr/>
        <w:t>7.1.</w:t>
        <w:tab/>
        <w:t xml:space="preserve">а. </w:t>
      </w:r>
      <w:r>
        <w:rPr>
          <w:rStyle w:val="DefaultParagraphFont"/>
          <w:rFonts w:eastAsia="Cambria" w:cs="Cambria" w:ascii="Cambria" w:hAnsi="Cambria"/>
          <w:i/>
        </w:rPr>
        <w:t>e</w:t>
      </w:r>
      <w:r>
        <w:rPr>
          <w:rStyle w:val="DefaultParagraphFont"/>
          <w:rFonts w:eastAsia="Cambria" w:cs="Cambria" w:ascii="Cambria" w:hAnsi="Cambria"/>
        </w:rPr>
        <w:t>¯ = 1111001110</w:t>
      </w:r>
      <w:r>
        <w:rPr/>
        <w:t>.</w:t>
        <w:tab/>
        <w:t xml:space="preserve">б. </w:t>
      </w:r>
      <w:r>
        <w:rPr>
          <w:rStyle w:val="DefaultParagraphFont"/>
          <w:rFonts w:eastAsia="Cambria" w:cs="Cambria" w:ascii="Cambria" w:hAnsi="Cambria"/>
          <w:i/>
        </w:rPr>
        <w:t>e</w:t>
      </w:r>
      <w:r>
        <w:rPr>
          <w:rStyle w:val="DefaultParagraphFont"/>
          <w:rFonts w:eastAsia="Cambria" w:cs="Cambria" w:ascii="Cambria" w:hAnsi="Cambria"/>
        </w:rPr>
        <w:t>¯ = 1111110101</w:t>
      </w:r>
      <w:r>
        <w:rPr/>
        <w:t>.</w:t>
        <w:tab/>
        <w:t xml:space="preserve">в. </w:t>
      </w:r>
      <w:r>
        <w:rPr>
          <w:rStyle w:val="DefaultParagraphFont"/>
          <w:rFonts w:eastAsia="Cambria" w:cs="Cambria" w:ascii="Cambria" w:hAnsi="Cambria"/>
          <w:i/>
        </w:rPr>
        <w:t>e</w:t>
      </w:r>
      <w:r>
        <w:rPr>
          <w:rStyle w:val="DefaultParagraphFont"/>
          <w:rFonts w:eastAsia="Cambria" w:cs="Cambria" w:ascii="Cambria" w:hAnsi="Cambria"/>
        </w:rPr>
        <w:t>¯ = 0001000110</w:t>
      </w:r>
      <w:r>
        <w:rPr/>
        <w:t>.</w:t>
      </w:r>
    </w:p>
    <w:p>
      <w:pPr>
        <w:pStyle w:val="Normal1"/>
        <w:spacing w:lineRule="auto" w:line="266" w:before="0" w:after="116"/>
        <w:ind w:left="10" w:hanging="10"/>
        <w:rPr/>
      </w:pPr>
      <w:r>
        <w:rPr/>
        <w:t xml:space="preserve">г. </w:t>
      </w:r>
      <w:r>
        <w:rPr>
          <w:rStyle w:val="DefaultParagraphFont"/>
          <w:rFonts w:eastAsia="Cambria" w:cs="Cambria" w:ascii="Cambria" w:hAnsi="Cambria"/>
          <w:i/>
        </w:rPr>
        <w:t>e</w:t>
      </w:r>
      <w:r>
        <w:rPr>
          <w:rStyle w:val="DefaultParagraphFont"/>
          <w:rFonts w:eastAsia="Cambria" w:cs="Cambria" w:ascii="Cambria" w:hAnsi="Cambria"/>
        </w:rPr>
        <w:t>¯ = 0101011011</w:t>
      </w:r>
      <w:r>
        <w:rPr/>
        <w:t xml:space="preserve">. д. </w:t>
      </w:r>
      <w:r>
        <w:rPr>
          <w:rStyle w:val="DefaultParagraphFont"/>
          <w:rFonts w:eastAsia="Cambria" w:cs="Cambria" w:ascii="Cambria" w:hAnsi="Cambria"/>
          <w:i/>
        </w:rPr>
        <w:t>e</w:t>
      </w:r>
      <w:r>
        <w:rPr>
          <w:rStyle w:val="DefaultParagraphFont"/>
          <w:rFonts w:eastAsia="Cambria" w:cs="Cambria" w:ascii="Cambria" w:hAnsi="Cambria"/>
        </w:rPr>
        <w:t>¯ = 0001010001</w:t>
      </w:r>
      <w:r>
        <w:rPr/>
        <w:t>.</w:t>
      </w:r>
    </w:p>
    <w:p>
      <w:pPr>
        <w:pStyle w:val="Normal1"/>
        <w:spacing w:lineRule="auto" w:line="379" w:before="0" w:after="0"/>
        <w:ind w:left="10" w:hanging="10"/>
        <w:rPr/>
      </w:pPr>
      <w:r>
        <w:rPr/>
        <w:t xml:space="preserve">7.2. а.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002</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006</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623</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051</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311</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007</w:t>
      </w:r>
      <w:r>
        <w:rPr/>
        <w:t xml:space="preserve">. б.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009</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w:t>
      </w:r>
      <w:r>
        <w:rPr/>
        <w:t>,</w:t>
      </w:r>
    </w:p>
    <w:p>
      <w:pPr>
        <w:pStyle w:val="Normal1"/>
        <w:tabs>
          <w:tab w:val="right" w:pos="6237" w:leader="none"/>
        </w:tabs>
        <w:spacing w:lineRule="auto" w:line="266" w:before="0" w:after="113"/>
        <w:ind w:left="0" w:hanging="0"/>
        <w:jc w:val="left"/>
        <w:rPr/>
      </w:pP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892</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099</w:t>
      </w:r>
      <w:r>
        <w:rPr/>
        <w:t>.</w:t>
        <w:tab/>
        <w:t xml:space="preserve">в.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697</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w:t>
      </w:r>
      <w:r>
        <w:rPr/>
        <w:t>,</w:t>
      </w:r>
    </w:p>
    <w:p>
      <w:pPr>
        <w:pStyle w:val="Normal1"/>
        <w:tabs>
          <w:tab w:val="right" w:pos="6237" w:leader="none"/>
        </w:tabs>
        <w:spacing w:lineRule="auto" w:line="266" w:before="0" w:after="113"/>
        <w:ind w:left="0" w:hanging="0"/>
        <w:jc w:val="left"/>
        <w:rPr/>
      </w:pP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004</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299</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w:t>
      </w:r>
      <w:r>
        <w:rPr/>
        <w:t>.</w:t>
        <w:tab/>
        <w:t xml:space="preserve">г.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003</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w:t>
      </w:r>
      <w:r>
        <w:rPr/>
        <w:t>,</w:t>
      </w:r>
    </w:p>
    <w:p>
      <w:pPr>
        <w:pStyle w:val="Normal1"/>
        <w:spacing w:lineRule="auto" w:line="376" w:before="0" w:after="99"/>
        <w:ind w:left="10" w:hanging="10"/>
        <w:rPr/>
      </w:pP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036</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801</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160</w:t>
      </w:r>
      <w:r>
        <w:rPr/>
        <w:t xml:space="preserve">. д.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196</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001</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000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018</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785</w:t>
      </w:r>
      <w:r>
        <w:rPr/>
        <w:t>.</w:t>
      </w:r>
    </w:p>
    <w:p>
      <w:pPr>
        <w:pStyle w:val="Normal1"/>
        <w:spacing w:lineRule="auto" w:line="372" w:before="0" w:after="116"/>
        <w:ind w:left="10" w:hanging="10"/>
        <w:rPr/>
      </w:pPr>
      <w:r>
        <w:rPr/>
        <w:t xml:space="preserve">7.3. а. </w:t>
      </w:r>
      <w:r>
        <w:rPr>
          <w:rStyle w:val="DefaultParagraphFont"/>
          <w:rFonts w:eastAsia="Cambria" w:cs="Cambria" w:ascii="Cambria" w:hAnsi="Cambria"/>
          <w:i/>
        </w:rPr>
        <w:t xml:space="preserve">H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16</w:t>
      </w:r>
      <w:r>
        <w:rPr/>
        <w:t xml:space="preserve">, </w:t>
      </w:r>
      <w:r>
        <w:rPr>
          <w:rStyle w:val="DefaultParagraphFont"/>
          <w:rFonts w:eastAsia="Cambria" w:cs="Cambria" w:ascii="Cambria" w:hAnsi="Cambria"/>
          <w:i/>
        </w:rPr>
        <w:t xml:space="preserve">n </w:t>
      </w:r>
      <w:r>
        <w:rPr>
          <w:rStyle w:val="DefaultParagraphFont"/>
          <w:rFonts w:eastAsia="Cambria" w:cs="Cambria" w:ascii="Cambria" w:hAnsi="Cambria"/>
        </w:rPr>
        <w:t>≈ 6</w:t>
      </w:r>
      <w:r>
        <w:rPr>
          <w:rStyle w:val="DefaultParagraphFont"/>
          <w:rFonts w:eastAsia="Cambria" w:cs="Cambria" w:ascii="Cambria" w:hAnsi="Cambria"/>
          <w:i/>
        </w:rPr>
        <w:t>.</w:t>
      </w:r>
      <w:r>
        <w:rPr>
          <w:rStyle w:val="DefaultParagraphFont"/>
          <w:rFonts w:eastAsia="Cambria" w:cs="Cambria" w:ascii="Cambria" w:hAnsi="Cambria"/>
        </w:rPr>
        <w:t>04</w:t>
      </w:r>
      <w:r>
        <w:rPr/>
        <w:t xml:space="preserve">. б. </w:t>
      </w:r>
      <w:r>
        <w:rPr>
          <w:rStyle w:val="DefaultParagraphFont"/>
          <w:rFonts w:eastAsia="Cambria" w:cs="Cambria" w:ascii="Cambria" w:hAnsi="Cambria"/>
          <w:i/>
        </w:rPr>
        <w:t xml:space="preserve">H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52</w:t>
      </w:r>
      <w:r>
        <w:rPr/>
        <w:t xml:space="preserve">, </w:t>
      </w:r>
      <w:r>
        <w:rPr>
          <w:rStyle w:val="DefaultParagraphFont"/>
          <w:rFonts w:eastAsia="Cambria" w:cs="Cambria" w:ascii="Cambria" w:hAnsi="Cambria"/>
          <w:i/>
        </w:rPr>
        <w:t xml:space="preserve">n </w:t>
      </w:r>
      <w:r>
        <w:rPr>
          <w:rStyle w:val="DefaultParagraphFont"/>
          <w:rFonts w:eastAsia="Cambria" w:cs="Cambria" w:ascii="Cambria" w:hAnsi="Cambria"/>
        </w:rPr>
        <w:t>≈ 2</w:t>
      </w:r>
      <w:r>
        <w:rPr>
          <w:rStyle w:val="DefaultParagraphFont"/>
          <w:rFonts w:eastAsia="Cambria" w:cs="Cambria" w:ascii="Cambria" w:hAnsi="Cambria"/>
          <w:i/>
        </w:rPr>
        <w:t>.</w:t>
      </w:r>
      <w:r>
        <w:rPr>
          <w:rStyle w:val="DefaultParagraphFont"/>
          <w:rFonts w:eastAsia="Cambria" w:cs="Cambria" w:ascii="Cambria" w:hAnsi="Cambria"/>
        </w:rPr>
        <w:t>42</w:t>
      </w:r>
      <w:r>
        <w:rPr/>
        <w:t xml:space="preserve">. в. </w:t>
      </w:r>
      <w:r>
        <w:rPr>
          <w:rStyle w:val="DefaultParagraphFont"/>
          <w:rFonts w:eastAsia="Cambria" w:cs="Cambria" w:ascii="Cambria" w:hAnsi="Cambria"/>
          <w:i/>
        </w:rPr>
        <w:t xml:space="preserve">H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9</w:t>
      </w:r>
      <w:r>
        <w:rPr/>
        <w:t xml:space="preserve">, </w:t>
      </w:r>
      <w:r>
        <w:rPr>
          <w:rStyle w:val="DefaultParagraphFont"/>
          <w:rFonts w:eastAsia="Cambria" w:cs="Cambria" w:ascii="Cambria" w:hAnsi="Cambria"/>
          <w:i/>
        </w:rPr>
        <w:t xml:space="preserve">n </w:t>
      </w:r>
      <w:r>
        <w:rPr>
          <w:rStyle w:val="DefaultParagraphFont"/>
          <w:rFonts w:eastAsia="Cambria" w:cs="Cambria" w:ascii="Cambria" w:hAnsi="Cambria"/>
        </w:rPr>
        <w:t>≈ 3</w:t>
      </w:r>
      <w:r>
        <w:rPr>
          <w:rStyle w:val="DefaultParagraphFont"/>
          <w:rFonts w:eastAsia="Cambria" w:cs="Cambria" w:ascii="Cambria" w:hAnsi="Cambria"/>
          <w:i/>
        </w:rPr>
        <w:t>.</w:t>
      </w:r>
      <w:r>
        <w:rPr>
          <w:rStyle w:val="DefaultParagraphFont"/>
          <w:rFonts w:eastAsia="Cambria" w:cs="Cambria" w:ascii="Cambria" w:hAnsi="Cambria"/>
        </w:rPr>
        <w:t>76</w:t>
      </w:r>
      <w:r>
        <w:rPr/>
        <w:t xml:space="preserve">. г. </w:t>
      </w:r>
      <w:r>
        <w:rPr>
          <w:rStyle w:val="DefaultParagraphFont"/>
          <w:rFonts w:eastAsia="Cambria" w:cs="Cambria" w:ascii="Cambria" w:hAnsi="Cambria"/>
          <w:i/>
        </w:rPr>
        <w:t xml:space="preserve">H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08</w:t>
      </w:r>
      <w:r>
        <w:rPr/>
        <w:t xml:space="preserve">, </w:t>
      </w:r>
      <w:r>
        <w:rPr>
          <w:rStyle w:val="DefaultParagraphFont"/>
          <w:rFonts w:eastAsia="Cambria" w:cs="Cambria" w:ascii="Cambria" w:hAnsi="Cambria"/>
          <w:i/>
        </w:rPr>
        <w:t xml:space="preserve">n </w:t>
      </w:r>
      <w:r>
        <w:rPr>
          <w:rStyle w:val="DefaultParagraphFont"/>
          <w:rFonts w:eastAsia="Cambria" w:cs="Cambria" w:ascii="Cambria" w:hAnsi="Cambria"/>
        </w:rPr>
        <w:t>≈ 5</w:t>
      </w:r>
      <w:r>
        <w:rPr>
          <w:rStyle w:val="DefaultParagraphFont"/>
          <w:rFonts w:eastAsia="Cambria" w:cs="Cambria" w:ascii="Cambria" w:hAnsi="Cambria"/>
          <w:i/>
        </w:rPr>
        <w:t>.</w:t>
      </w:r>
      <w:r>
        <w:rPr>
          <w:rStyle w:val="DefaultParagraphFont"/>
          <w:rFonts w:eastAsia="Cambria" w:cs="Cambria" w:ascii="Cambria" w:hAnsi="Cambria"/>
        </w:rPr>
        <w:t>08</w:t>
      </w:r>
      <w:r>
        <w:rPr/>
        <w:t xml:space="preserve">. д. </w:t>
      </w:r>
      <w:r>
        <w:rPr>
          <w:rStyle w:val="DefaultParagraphFont"/>
          <w:rFonts w:eastAsia="Cambria" w:cs="Cambria" w:ascii="Cambria" w:hAnsi="Cambria"/>
          <w:i/>
        </w:rPr>
        <w:t xml:space="preserve">H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16</w:t>
      </w:r>
      <w:r>
        <w:rPr/>
        <w:t xml:space="preserve">, </w:t>
      </w:r>
      <w:r>
        <w:rPr>
          <w:rStyle w:val="DefaultParagraphFont"/>
          <w:rFonts w:eastAsia="Cambria" w:cs="Cambria" w:ascii="Cambria" w:hAnsi="Cambria"/>
          <w:i/>
        </w:rPr>
        <w:t xml:space="preserve">n </w:t>
      </w:r>
      <w:r>
        <w:rPr>
          <w:rStyle w:val="DefaultParagraphFont"/>
          <w:rFonts w:eastAsia="Cambria" w:cs="Cambria" w:ascii="Cambria" w:hAnsi="Cambria"/>
        </w:rPr>
        <w:t>≈ 6</w:t>
      </w:r>
      <w:r>
        <w:rPr>
          <w:rStyle w:val="DefaultParagraphFont"/>
          <w:rFonts w:eastAsia="Cambria" w:cs="Cambria" w:ascii="Cambria" w:hAnsi="Cambria"/>
          <w:i/>
        </w:rPr>
        <w:t>.</w:t>
      </w:r>
      <w:r>
        <w:rPr>
          <w:rStyle w:val="DefaultParagraphFont"/>
          <w:rFonts w:eastAsia="Cambria" w:cs="Cambria" w:ascii="Cambria" w:hAnsi="Cambria"/>
        </w:rPr>
        <w:t>04</w:t>
      </w:r>
      <w:r>
        <w:rPr/>
        <w:t>.</w:t>
      </w:r>
    </w:p>
    <w:p>
      <w:pPr>
        <w:pStyle w:val="Normal1"/>
        <w:spacing w:lineRule="auto" w:line="393" w:before="0" w:after="3"/>
        <w:ind w:left="-5" w:hanging="10"/>
        <w:rPr/>
      </w:pPr>
      <w:r>
        <w:rPr/>
        <w:t xml:space="preserve">7.4. а.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 xml:space="preserve">7 </w:t>
      </w:r>
      <w:r>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bcacbcacc</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 xml:space="preserve">3 </w:t>
      </w:r>
      <w:r>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acbcacbcc</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0</w:t>
      </w:r>
      <w:r>
        <w:rPr/>
        <w:t xml:space="preserve">. б.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 xml:space="preserve">21 </w:t>
      </w:r>
      <w:r>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bcccaccac</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 xml:space="preserve">20 </w:t>
      </w:r>
      <w:r>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abbbcbbcb</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 xml:space="preserve">59 </w:t>
      </w:r>
      <w:r>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acccbccbc</w:t>
      </w:r>
      <w:r>
        <w:rPr/>
        <w:t>).</w:t>
      </w:r>
    </w:p>
    <w:p>
      <w:pPr>
        <w:pStyle w:val="Normal1"/>
        <w:spacing w:lineRule="auto" w:line="360" w:before="0" w:after="3"/>
        <w:ind w:left="-5" w:hanging="10"/>
        <w:rPr/>
      </w:pPr>
      <w:r>
        <w:rPr/>
        <w:t xml:space="preserve">в.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xml:space="preserve">= 1 </w:t>
      </w:r>
      <w:r>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ccbcabccb</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0</w:t>
      </w:r>
      <w:r>
        <w:rPr/>
        <w:t xml:space="preserve">. г.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 xml:space="preserve">000 </w:t>
      </w:r>
      <w:r>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acbbbbcbb</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1</w:t>
      </w:r>
      <w:r>
        <w:rPr>
          <w:rStyle w:val="DefaultParagraphFont"/>
          <w:rFonts w:eastAsia="Cambria" w:cs="Cambria" w:ascii="Cambria" w:hAnsi="Cambria"/>
          <w:i/>
        </w:rPr>
        <w:t>.</w:t>
      </w:r>
      <w:r>
        <w:rPr>
          <w:rStyle w:val="DefaultParagraphFont"/>
          <w:rFonts w:eastAsia="Cambria" w:cs="Cambria" w:ascii="Cambria" w:hAnsi="Cambria"/>
        </w:rPr>
        <w:t xml:space="preserve">000 </w:t>
      </w:r>
      <w:r>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abccccbcc</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0</w:t>
      </w:r>
      <w:r>
        <w:rPr/>
        <w:t xml:space="preserve">. д.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1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2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3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 xml:space="preserve">009 </w:t>
      </w:r>
      <w:r>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bbbcbbbcb</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4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 xml:space="preserve">970 </w:t>
      </w:r>
      <w:r>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cccbcccbc</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5 </w:t>
      </w:r>
      <w:r>
        <w:rPr>
          <w:rStyle w:val="DefaultParagraphFont"/>
          <w:rFonts w:eastAsia="Cambria" w:cs="Cambria" w:ascii="Cambria" w:hAnsi="Cambria"/>
        </w:rPr>
        <w:t>= 0</w:t>
      </w:r>
      <w:r>
        <w:rPr/>
        <w:t xml:space="preserve">, </w:t>
      </w:r>
      <w:r>
        <w:rPr>
          <w:rStyle w:val="DefaultParagraphFont"/>
          <w:rFonts w:eastAsia="Cambria" w:cs="Cambria" w:ascii="Cambria" w:hAnsi="Cambria"/>
          <w:i/>
        </w:rPr>
        <w:t>P</w:t>
      </w:r>
      <w:r>
        <w:rPr>
          <w:rStyle w:val="DefaultParagraphFont"/>
          <w:rFonts w:eastAsia="Cambria" w:cs="Cambria" w:ascii="Cambria" w:hAnsi="Cambria"/>
          <w:position w:val="-1"/>
          <w:sz w:val="13"/>
        </w:rPr>
        <w:t xml:space="preserve">6 </w:t>
      </w:r>
      <w:r>
        <w:rPr>
          <w:rStyle w:val="DefaultParagraphFont"/>
          <w:rFonts w:eastAsia="Cambria" w:cs="Cambria" w:ascii="Cambria" w:hAnsi="Cambria"/>
        </w:rPr>
        <w:t>≈ 0</w:t>
      </w:r>
      <w:r>
        <w:rPr>
          <w:rStyle w:val="DefaultParagraphFont"/>
          <w:rFonts w:eastAsia="Cambria" w:cs="Cambria" w:ascii="Cambria" w:hAnsi="Cambria"/>
          <w:i/>
        </w:rPr>
        <w:t>.</w:t>
      </w:r>
      <w:r>
        <w:rPr>
          <w:rStyle w:val="DefaultParagraphFont"/>
          <w:rFonts w:eastAsia="Cambria" w:cs="Cambria" w:ascii="Cambria" w:hAnsi="Cambria"/>
        </w:rPr>
        <w:t xml:space="preserve">021 </w:t>
      </w:r>
      <w:r>
        <w:rPr/>
        <w:t>(</w:t>
      </w:r>
      <w:r>
        <w:rPr>
          <w:rStyle w:val="DefaultParagraphFont"/>
          <w:rFonts w:eastAsia="Cambria" w:cs="Cambria" w:ascii="Cambria" w:hAnsi="Cambria"/>
          <w:i/>
        </w:rPr>
        <w:t>m</w:t>
      </w:r>
      <w:r>
        <w:rPr>
          <w:rStyle w:val="DefaultParagraphFont"/>
          <w:rFonts w:eastAsia="Cambria" w:cs="Cambria" w:ascii="Cambria" w:hAnsi="Cambria"/>
        </w:rPr>
        <w:t xml:space="preserve">¯ = </w:t>
      </w:r>
      <w:r>
        <w:rPr>
          <w:rStyle w:val="DefaultParagraphFont"/>
          <w:rFonts w:eastAsia="Cambria" w:cs="Cambria" w:ascii="Cambria" w:hAnsi="Cambria"/>
          <w:i/>
        </w:rPr>
        <w:t>cccacccac</w:t>
      </w:r>
      <w:r>
        <w:rPr/>
        <w:t>).</w:t>
      </w:r>
    </w:p>
    <w:p>
      <w:pPr>
        <w:pStyle w:val="2"/>
        <w:tabs>
          <w:tab w:val="left" w:pos="-1" w:leader="none"/>
        </w:tabs>
        <w:spacing w:lineRule="auto" w:line="268" w:before="0" w:after="1800"/>
        <w:ind w:left="-1" w:hanging="0"/>
        <w:rPr/>
      </w:pPr>
      <w:r>
        <w:rPr>
          <w:rStyle w:val="DefaultParagraphFont"/>
          <w:sz w:val="24"/>
        </w:rPr>
        <w:t>СПИСОК ЛИТЕРАТУРЫ</w:t>
      </w:r>
    </w:p>
    <w:p>
      <w:pPr>
        <w:pStyle w:val="Normal1"/>
        <w:numPr>
          <w:ilvl w:val="0"/>
          <w:numId w:val="59"/>
        </w:numPr>
        <w:spacing w:before="0" w:after="152"/>
        <w:ind w:right="6" w:hanging="354"/>
        <w:rPr/>
      </w:pPr>
      <w:r>
        <w:rPr/>
        <w:t>Ахо А., Хопкрофт Дж., Ульман Дж. Построение и анализ вычислительных алгоритмов. – М.: Мир, 1979. – 383 c.</w:t>
      </w:r>
    </w:p>
    <w:p>
      <w:pPr>
        <w:pStyle w:val="Normal1"/>
        <w:numPr>
          <w:ilvl w:val="0"/>
          <w:numId w:val="59"/>
        </w:numPr>
        <w:spacing w:before="0" w:after="156"/>
        <w:ind w:right="6" w:hanging="354"/>
        <w:rPr/>
      </w:pPr>
      <w:r>
        <w:rPr/>
        <w:t>Введение в криптографию / Под общ. ред. В. В. Ященко. – М.: МЦНМО: «ЧеРо», 2000. – 287 c.</w:t>
      </w:r>
    </w:p>
    <w:p>
      <w:pPr>
        <w:pStyle w:val="Normal1"/>
        <w:numPr>
          <w:ilvl w:val="0"/>
          <w:numId w:val="59"/>
        </w:numPr>
        <w:spacing w:before="0" w:after="153"/>
        <w:ind w:right="6" w:hanging="354"/>
        <w:rPr/>
      </w:pPr>
      <w:r>
        <w:rPr/>
        <w:t>Виноградов И. М. Основы теории чисел. – М.: Наука, 1972. – 402 c.</w:t>
      </w:r>
    </w:p>
    <w:p>
      <w:pPr>
        <w:pStyle w:val="Normal1"/>
        <w:numPr>
          <w:ilvl w:val="0"/>
          <w:numId w:val="59"/>
        </w:numPr>
        <w:spacing w:before="0" w:after="155"/>
        <w:ind w:right="6" w:hanging="354"/>
        <w:rPr/>
      </w:pPr>
      <w:r>
        <w:rPr/>
        <w:t>Галлагер Р. Теория информации и надежная связь. – М.: Советское радио, 1974. – 425 c.</w:t>
      </w:r>
    </w:p>
    <w:p>
      <w:pPr>
        <w:pStyle w:val="Normal1"/>
        <w:numPr>
          <w:ilvl w:val="0"/>
          <w:numId w:val="59"/>
        </w:numPr>
        <w:spacing w:before="0" w:after="155"/>
        <w:ind w:right="6" w:hanging="354"/>
        <w:rPr/>
      </w:pPr>
      <w:r>
        <w:rPr/>
        <w:t>ГОСТ 28147-89. Системы обработки информации. Защита криптографическая. Алгоритм криптографического преобразования данных.</w:t>
      </w:r>
    </w:p>
    <w:p>
      <w:pPr>
        <w:pStyle w:val="Normal1"/>
        <w:numPr>
          <w:ilvl w:val="0"/>
          <w:numId w:val="59"/>
        </w:numPr>
        <w:spacing w:before="0" w:after="155"/>
        <w:ind w:right="6" w:hanging="354"/>
        <w:rPr/>
      </w:pPr>
      <w:r>
        <w:rPr/>
        <w:t>ГОСТ Р34.10-94. Информационная технология. Криптографическая защита информации. Процедуры выработки и проверки электронной цифровой подписи на базе асимметричного криптографического алгоритма.</w:t>
      </w:r>
    </w:p>
    <w:p>
      <w:pPr>
        <w:pStyle w:val="Normal1"/>
        <w:numPr>
          <w:ilvl w:val="0"/>
          <w:numId w:val="59"/>
        </w:numPr>
        <w:spacing w:before="0" w:after="156"/>
        <w:ind w:right="6" w:hanging="354"/>
        <w:rPr/>
      </w:pPr>
      <w:r>
        <w:rPr/>
        <w:t>ГОСТ Р34.11-94. Информационная технология. Криптографическая защита информации. Функция хэширования.</w:t>
      </w:r>
    </w:p>
    <w:p>
      <w:pPr>
        <w:pStyle w:val="Normal1"/>
        <w:numPr>
          <w:ilvl w:val="0"/>
          <w:numId w:val="59"/>
        </w:numPr>
        <w:spacing w:before="0" w:after="151"/>
        <w:ind w:right="6" w:hanging="354"/>
        <w:rPr/>
      </w:pPr>
      <w:r>
        <w:rPr/>
        <w:t>ГОСТ Р34.10-2001. Процессы формирования и проверки электронной цифровой подписи.</w:t>
      </w:r>
    </w:p>
    <w:p>
      <w:pPr>
        <w:pStyle w:val="Normal1"/>
        <w:numPr>
          <w:ilvl w:val="0"/>
          <w:numId w:val="59"/>
        </w:numPr>
        <w:ind w:right="6" w:hanging="354"/>
        <w:rPr/>
      </w:pPr>
      <w:r>
        <w:rPr/>
        <w:t>Кнут Д. Искусство программирования для ЭВМ. В 3-х томах.</w:t>
      </w:r>
    </w:p>
    <w:p>
      <w:pPr>
        <w:pStyle w:val="Normal1"/>
        <w:spacing w:before="0" w:after="149"/>
        <w:ind w:left="354" w:right="6" w:hanging="0"/>
        <w:rPr/>
      </w:pPr>
      <w:r>
        <w:rPr/>
        <w:t>Т. 2. Получисленные алгоритмы. – М.: Мир, 1977. – 724 с.</w:t>
      </w:r>
    </w:p>
    <w:p>
      <w:pPr>
        <w:pStyle w:val="Normal1"/>
        <w:numPr>
          <w:ilvl w:val="0"/>
          <w:numId w:val="59"/>
        </w:numPr>
        <w:spacing w:before="0" w:after="153"/>
        <w:ind w:right="6" w:hanging="354"/>
        <w:rPr/>
      </w:pPr>
      <w:r>
        <w:rPr/>
        <w:t>Рябко Б. Я. Просто реализуемая идеальная криптографическая система // Проблемы передачи информации. – 2000. – Т. 36, № 1. – С. 90–104.</w:t>
      </w:r>
    </w:p>
    <w:p>
      <w:pPr>
        <w:pStyle w:val="Normal1"/>
        <w:numPr>
          <w:ilvl w:val="0"/>
          <w:numId w:val="59"/>
        </w:numPr>
        <w:ind w:right="6" w:hanging="354"/>
        <w:rPr/>
      </w:pPr>
      <w:r>
        <w:rPr/>
        <w:t>Рябко Б. Я. Быстрая нумерация комбинаторных объектов // Дискретная математика. – 1998. – Т. 10, № 2. – С. 101–119.</w:t>
      </w:r>
    </w:p>
    <w:p>
      <w:pPr>
        <w:pStyle w:val="3"/>
        <w:tabs>
          <w:tab w:val="left" w:pos="-5" w:leader="none"/>
        </w:tabs>
        <w:ind w:left="-5" w:hanging="0"/>
        <w:rPr/>
      </w:pPr>
      <w:r>
        <w:rPr/>
        <w:t>Список литературы</w:t>
      </w:r>
    </w:p>
    <w:p>
      <w:pPr>
        <w:pStyle w:val="Normal1"/>
        <w:numPr>
          <w:ilvl w:val="0"/>
          <w:numId w:val="60"/>
        </w:numPr>
        <w:spacing w:before="0" w:after="161"/>
        <w:ind w:right="6" w:hanging="354"/>
        <w:rPr/>
      </w:pPr>
      <w:r>
        <w:rPr/>
        <w:t>Рябко Б. Я. Сжатие данных с помощью стопки книг // Проблемы передачи информации. – 1980. – Т. 16, № 4. – С. 16–21.</w:t>
      </w:r>
    </w:p>
    <w:p>
      <w:pPr>
        <w:pStyle w:val="Normal1"/>
        <w:numPr>
          <w:ilvl w:val="0"/>
          <w:numId w:val="60"/>
        </w:numPr>
        <w:spacing w:before="0" w:after="169"/>
        <w:ind w:right="6" w:hanging="354"/>
        <w:rPr/>
      </w:pPr>
      <w:r>
        <w:rPr/>
        <w:t>Рябко Б. Я., Пестунов А. И. «Стопка книг» как новый статистический тест для случайных чисел // Проблемы передачи информации. – 2004. – Т. 40, № 1. – C. 73–78.</w:t>
      </w:r>
    </w:p>
    <w:p>
      <w:pPr>
        <w:pStyle w:val="Normal1"/>
        <w:numPr>
          <w:ilvl w:val="0"/>
          <w:numId w:val="60"/>
        </w:numPr>
        <w:spacing w:before="0" w:after="160"/>
        <w:ind w:right="6" w:hanging="354"/>
        <w:rPr/>
      </w:pPr>
      <w:r>
        <w:rPr/>
        <w:t>Рябко Б. Я., Стогниенко В. С., Шокин Ю. И. Адаптивный кpитеpий хи-квадрат для pазличения близких гипотез пpи большом числе классов и его пpименение к некотоpым задачам кpиптогpафии // Проблемы передачи информации. – 2003. – Т. 30, № 2. – С. 53–62.</w:t>
      </w:r>
    </w:p>
    <w:p>
      <w:pPr>
        <w:pStyle w:val="Normal1"/>
        <w:numPr>
          <w:ilvl w:val="0"/>
          <w:numId w:val="60"/>
        </w:numPr>
        <w:spacing w:before="0" w:after="160"/>
        <w:ind w:right="6" w:hanging="354"/>
        <w:rPr/>
      </w:pPr>
      <w:r>
        <w:rPr/>
        <w:t>Рябко Б. Я., Фионов А. Н. Быстрый метод полной рандомизации сообщений // Проблемы передачи информации. – 1997. – Т. 33, № 3. – C. 3–14.</w:t>
      </w:r>
    </w:p>
    <w:p>
      <w:pPr>
        <w:pStyle w:val="Normal1"/>
        <w:numPr>
          <w:ilvl w:val="0"/>
          <w:numId w:val="60"/>
        </w:numPr>
        <w:spacing w:before="0" w:after="154"/>
        <w:ind w:right="6" w:hanging="354"/>
        <w:rPr/>
      </w:pPr>
      <w:r>
        <w:rPr/>
        <w:t>Рябко Б. Я., Фионов А. Н. Эффективный метод адаптивного арифметического кодирования для источников с большими алфавитами // Проблемы передачи информации. – 1999. – Т. 35, № 4. – C. 1–14.</w:t>
      </w:r>
    </w:p>
    <w:p>
      <w:pPr>
        <w:pStyle w:val="Normal1"/>
        <w:numPr>
          <w:ilvl w:val="0"/>
          <w:numId w:val="60"/>
        </w:numPr>
        <w:spacing w:before="0" w:after="155"/>
        <w:ind w:right="6" w:hanging="354"/>
        <w:rPr/>
      </w:pPr>
      <w:r>
        <w:rPr/>
        <w:t>Феллер В. Введение в теорию вероятностей и ее приложения. В 2-х томах. – М.: Мир, 1984. – Т 1. – 527 с.</w:t>
      </w:r>
    </w:p>
    <w:p>
      <w:pPr>
        <w:pStyle w:val="Normal1"/>
        <w:numPr>
          <w:ilvl w:val="0"/>
          <w:numId w:val="60"/>
        </w:numPr>
        <w:spacing w:before="0" w:after="154"/>
        <w:ind w:right="6" w:hanging="354"/>
        <w:rPr/>
      </w:pPr>
      <w:r>
        <w:rPr/>
        <w:t>Фионов А. Н. Эффективный метод рандомизации сообщений на основе арифметического кодирования // Дискретный анализ и исследование операций. – 1997. – Т. 4, № 2. – С. 51–74.</w:t>
      </w:r>
    </w:p>
    <w:p>
      <w:pPr>
        <w:pStyle w:val="Normal1"/>
        <w:numPr>
          <w:ilvl w:val="0"/>
          <w:numId w:val="60"/>
        </w:numPr>
        <w:spacing w:before="0" w:after="161"/>
        <w:ind w:right="6" w:hanging="354"/>
        <w:rPr/>
      </w:pPr>
      <w:r>
        <w:rPr/>
        <w:t>Шеннон К. Работы по теории информации и кибернетике. – М.: ИЛ, 1963. – С. 333–369 (Теория связи в секретных системах).</w:t>
      </w:r>
    </w:p>
    <w:p>
      <w:pPr>
        <w:pStyle w:val="Normal1"/>
        <w:numPr>
          <w:ilvl w:val="0"/>
          <w:numId w:val="60"/>
        </w:numPr>
        <w:spacing w:before="0" w:after="160"/>
        <w:ind w:right="6" w:hanging="354"/>
        <w:rPr/>
      </w:pPr>
      <w:r>
        <w:rPr/>
        <w:t>Blake I., Seroussi G., Smart N. Elliptic Curves in Cryptography. – Cambridge University Press, 1999. – 204 p.</w:t>
      </w:r>
    </w:p>
    <w:p>
      <w:pPr>
        <w:pStyle w:val="Normal1"/>
        <w:numPr>
          <w:ilvl w:val="0"/>
          <w:numId w:val="60"/>
        </w:numPr>
        <w:ind w:right="6" w:hanging="354"/>
        <w:rPr/>
      </w:pPr>
      <w:r>
        <w:rPr/>
        <w:t>Daemen J., Rijmen V. The Rijndael Block Cipher.</w:t>
      </w:r>
    </w:p>
    <w:p>
      <w:pPr>
        <w:pStyle w:val="Normal1"/>
        <w:spacing w:lineRule="auto" w:line="261" w:before="0" w:after="145"/>
        <w:ind w:left="361" w:right="334" w:hanging="10"/>
        <w:jc w:val="left"/>
        <w:rPr/>
      </w:pPr>
      <w:r>
        <w:rPr/>
        <w:t>см. http://csrc.nist.gov/encryption/aes/rijndael/.</w:t>
      </w:r>
    </w:p>
    <w:p>
      <w:pPr>
        <w:pStyle w:val="Normal1"/>
        <w:numPr>
          <w:ilvl w:val="0"/>
          <w:numId w:val="60"/>
        </w:numPr>
        <w:ind w:right="6" w:hanging="354"/>
        <w:rPr/>
      </w:pPr>
      <w:r>
        <w:rPr/>
        <w:t>Diffie W., Hellman M. E. New directions in cryptography // IEEE Transactions on Information Theory. – 1976. – V. 22. – P. 644–654.</w:t>
      </w:r>
    </w:p>
    <w:p>
      <w:pPr>
        <w:pStyle w:val="3"/>
        <w:tabs>
          <w:tab w:val="left" w:pos="-15" w:leader="none"/>
          <w:tab w:val="right" w:pos="6237" w:leader="none"/>
        </w:tabs>
        <w:ind w:left="-15" w:hanging="0"/>
        <w:rPr/>
      </w:pPr>
      <w:r>
        <w:rPr/>
        <w:t>220</w:t>
        <w:tab/>
        <w:t>Список литературы</w:t>
      </w:r>
    </w:p>
    <w:p>
      <w:pPr>
        <w:pStyle w:val="Normal1"/>
        <w:numPr>
          <w:ilvl w:val="0"/>
          <w:numId w:val="61"/>
        </w:numPr>
        <w:spacing w:lineRule="auto" w:line="261" w:before="0" w:after="145"/>
        <w:ind w:right="6" w:hanging="354"/>
        <w:rPr/>
      </w:pPr>
      <w:r>
        <w:rPr/>
        <w:t>FIPS 180-1. Secure hash standard. см. http://csrc.nist.gov/publications/.</w:t>
      </w:r>
    </w:p>
    <w:p>
      <w:pPr>
        <w:pStyle w:val="Normal1"/>
        <w:numPr>
          <w:ilvl w:val="0"/>
          <w:numId w:val="61"/>
        </w:numPr>
        <w:spacing w:lineRule="auto" w:line="261" w:before="0" w:after="145"/>
        <w:ind w:right="6" w:hanging="354"/>
        <w:rPr/>
      </w:pPr>
      <w:r>
        <w:rPr/>
        <w:t>FIPS 186-2. Digital signature standard. см. http://csrc.nist.gov/publications/.</w:t>
      </w:r>
    </w:p>
    <w:p>
      <w:pPr>
        <w:pStyle w:val="Normal1"/>
        <w:numPr>
          <w:ilvl w:val="0"/>
          <w:numId w:val="61"/>
        </w:numPr>
        <w:ind w:right="6" w:hanging="354"/>
        <w:rPr/>
      </w:pPr>
      <w:r>
        <w:rPr/>
        <w:t>FIPS 197. Advanced encryption standard.</w:t>
      </w:r>
    </w:p>
    <w:p>
      <w:pPr>
        <w:pStyle w:val="Normal1"/>
        <w:spacing w:lineRule="auto" w:line="261" w:before="0" w:after="145"/>
        <w:ind w:left="361" w:right="334" w:hanging="10"/>
        <w:jc w:val="left"/>
        <w:rPr/>
      </w:pPr>
      <w:r>
        <w:rPr/>
        <w:t>см. http://csrc.nist.gov/publications/.</w:t>
      </w:r>
    </w:p>
    <w:p>
      <w:pPr>
        <w:pStyle w:val="Normal1"/>
        <w:numPr>
          <w:ilvl w:val="0"/>
          <w:numId w:val="61"/>
        </w:numPr>
        <w:ind w:right="6" w:hanging="354"/>
        <w:rPr/>
      </w:pPr>
      <w:r>
        <w:rPr/>
        <w:t>Goldwasser S., Bellare M. Lecture notes on cryptography.</w:t>
      </w:r>
    </w:p>
    <w:p>
      <w:pPr>
        <w:pStyle w:val="Normal1"/>
        <w:spacing w:lineRule="auto" w:line="256" w:before="0" w:after="140"/>
        <w:ind w:left="0" w:right="26" w:hanging="0"/>
        <w:jc w:val="right"/>
        <w:rPr/>
      </w:pPr>
      <w:r>
        <w:rPr/>
        <w:t>http://www-cse.ucsd.edu/users/mihir/crypto-lecnotes.html</w:t>
      </w:r>
    </w:p>
    <w:p>
      <w:pPr>
        <w:pStyle w:val="Normal1"/>
        <w:numPr>
          <w:ilvl w:val="0"/>
          <w:numId w:val="61"/>
        </w:numPr>
        <w:spacing w:before="0" w:after="167"/>
        <w:ind w:right="6" w:hanging="354"/>
        <w:rPr/>
      </w:pPr>
      <w:r>
        <w:rPr/>
        <w:t>Menezes A. Elliptic Curve Public Key Cryptosystems. – Kluwer Academic Publishers, 1993.</w:t>
      </w:r>
    </w:p>
    <w:p>
      <w:pPr>
        <w:pStyle w:val="Normal1"/>
        <w:numPr>
          <w:ilvl w:val="0"/>
          <w:numId w:val="61"/>
        </w:numPr>
        <w:ind w:right="6" w:hanging="354"/>
        <w:rPr/>
      </w:pPr>
      <w:r>
        <w:rPr/>
        <w:t>Menezes A., van Oorschot P., Vanstone S. Handbook of Applied Cryptography. – CRC Press, 1996. – 661 p.</w:t>
      </w:r>
    </w:p>
    <w:p>
      <w:pPr>
        <w:pStyle w:val="Normal1"/>
        <w:spacing w:lineRule="auto" w:line="261" w:before="0" w:after="145"/>
        <w:ind w:left="361" w:right="334" w:hanging="10"/>
        <w:jc w:val="left"/>
        <w:rPr/>
      </w:pPr>
      <w:r>
        <w:rPr/>
        <w:t>http://www.cacr.math.uwaterloo.ca/hac/.</w:t>
      </w:r>
    </w:p>
    <w:p>
      <w:pPr>
        <w:pStyle w:val="Normal1"/>
        <w:numPr>
          <w:ilvl w:val="0"/>
          <w:numId w:val="61"/>
        </w:numPr>
        <w:ind w:right="6" w:hanging="354"/>
        <w:rPr/>
      </w:pPr>
      <w:r>
        <w:rPr/>
        <w:t>Rukhin A. et al. A statistical test suite for random and pseudorandom number generators for cryptographic applications // NIST Special Publication 800-22 (rev. May,15,2001).</w:t>
      </w:r>
    </w:p>
    <w:p>
      <w:pPr>
        <w:pStyle w:val="Normal1"/>
        <w:spacing w:lineRule="auto" w:line="261" w:before="0" w:after="145"/>
        <w:ind w:left="361" w:right="334" w:hanging="10"/>
        <w:jc w:val="left"/>
        <w:rPr/>
      </w:pPr>
      <w:r>
        <w:rPr/>
        <w:t>http://csrc.nist.gov/rng/SP800-22b.pdf.</w:t>
      </w:r>
    </w:p>
    <w:p>
      <w:pPr>
        <w:pStyle w:val="Normal1"/>
        <w:numPr>
          <w:ilvl w:val="0"/>
          <w:numId w:val="61"/>
        </w:numPr>
        <w:spacing w:before="0" w:after="158"/>
        <w:ind w:right="6" w:hanging="354"/>
        <w:rPr/>
      </w:pPr>
      <w:r>
        <w:rPr/>
        <w:t>Ryabko B., Fionov A. Efficient homophonic coding // IEEE Transactions on Information Theory. – 1999. – V. 45, N. 6. – P. 2083–2091.</w:t>
      </w:r>
    </w:p>
    <w:p>
      <w:pPr>
        <w:pStyle w:val="Normal1"/>
        <w:numPr>
          <w:ilvl w:val="0"/>
          <w:numId w:val="61"/>
        </w:numPr>
        <w:spacing w:before="0" w:after="160"/>
        <w:ind w:right="6" w:hanging="354"/>
        <w:rPr/>
      </w:pPr>
      <w:r>
        <w:rPr/>
        <w:t>Ryabko B., Fionov A. Fast and space-efficient adaptive arithmetic coding // Cryptography and Coding. – Berlin: Springer, 1999. – P. 270–279 (Lecture Notes in Computer Science; V. 1746).</w:t>
      </w:r>
    </w:p>
    <w:p>
      <w:pPr>
        <w:pStyle w:val="Normal1"/>
        <w:numPr>
          <w:ilvl w:val="0"/>
          <w:numId w:val="61"/>
        </w:numPr>
        <w:spacing w:before="0" w:after="163"/>
        <w:ind w:right="6" w:hanging="354"/>
        <w:rPr/>
      </w:pPr>
      <w:r>
        <w:rPr/>
        <w:t>Ryabko B., Matchikina E. Fast and efficient construction of an unbiased random sequence // IEEE Transactions on Information Theory. – 2000. – V. 46, N 3. – P. 1090–1093.</w:t>
      </w:r>
    </w:p>
    <w:p>
      <w:pPr>
        <w:pStyle w:val="Normal1"/>
        <w:numPr>
          <w:ilvl w:val="0"/>
          <w:numId w:val="61"/>
        </w:numPr>
        <w:spacing w:before="0" w:after="154"/>
        <w:ind w:right="6" w:hanging="354"/>
        <w:rPr/>
      </w:pPr>
      <w:r>
        <w:rPr/>
        <w:t>Ryabko B. Ya., Monarev V. A. Using information theory approach to randomness testing // Journal of Statistical Planning and Inference. – 2005.</w:t>
      </w:r>
    </w:p>
    <w:p>
      <w:pPr>
        <w:pStyle w:val="Normal1"/>
        <w:numPr>
          <w:ilvl w:val="0"/>
          <w:numId w:val="61"/>
        </w:numPr>
        <w:ind w:right="6" w:hanging="354"/>
        <w:rPr/>
      </w:pPr>
      <w:r>
        <w:rPr/>
        <w:t>Schneier B. Applied Cryptography, Second Edition: Protocols, Algorthms, and Source Code in C. – Wiley, 1996.</w:t>
      </w:r>
    </w:p>
    <w:p>
      <w:pPr>
        <w:pStyle w:val="3"/>
        <w:tabs>
          <w:tab w:val="left" w:pos="-5" w:leader="none"/>
        </w:tabs>
        <w:ind w:left="-5" w:hanging="0"/>
        <w:rPr/>
      </w:pPr>
      <w:r>
        <w:rPr/>
        <w:t>Список литературы</w:t>
      </w:r>
    </w:p>
    <w:p>
      <w:pPr>
        <w:pStyle w:val="Normal1"/>
        <w:numPr>
          <w:ilvl w:val="0"/>
          <w:numId w:val="62"/>
        </w:numPr>
        <w:ind w:right="6" w:hanging="354"/>
        <w:rPr/>
      </w:pPr>
      <w:r>
        <w:rPr/>
        <w:t>Schneier B. Self-study course in block cipher cryptanalysis // Cryptologia. – 2000. – V. 24, N. 1. – P. 18–34.</w:t>
      </w:r>
    </w:p>
    <w:p>
      <w:pPr>
        <w:pStyle w:val="Normal1"/>
        <w:spacing w:lineRule="auto" w:line="261" w:before="0" w:after="145"/>
        <w:ind w:left="361" w:right="334" w:hanging="10"/>
        <w:jc w:val="left"/>
        <w:rPr/>
      </w:pPr>
      <w:r>
        <w:rPr/>
        <w:t>http://www.counterpane.com/self-study.html.</w:t>
      </w:r>
    </w:p>
    <w:p>
      <w:pPr>
        <w:pStyle w:val="Normal1"/>
        <w:numPr>
          <w:ilvl w:val="0"/>
          <w:numId w:val="62"/>
        </w:numPr>
        <w:ind w:right="6" w:hanging="354"/>
        <w:rPr/>
      </w:pPr>
      <w:r>
        <w:rPr/>
        <w:t>Silverman J. H. The Arithmetic of Elliptic Curves. – SpringerVerlag, GTM 106, 1986.</w:t>
      </w:r>
      <w:r>
        <w:br w:type="page"/>
      </w:r>
    </w:p>
    <w:p>
      <w:pPr>
        <w:pStyle w:val="2"/>
        <w:tabs>
          <w:tab w:val="left" w:pos="-1" w:leader="none"/>
        </w:tabs>
        <w:spacing w:lineRule="auto" w:line="268" w:before="0" w:after="1785"/>
        <w:ind w:left="-1" w:hanging="0"/>
        <w:rPr/>
      </w:pPr>
      <w:r>
        <w:rPr>
          <w:rStyle w:val="DefaultParagraphFont"/>
          <w:sz w:val="24"/>
        </w:rPr>
        <w:t>ПРЕДМЕТНЫЙ УКАЗАТЕЛЬ</w:t>
      </w:r>
    </w:p>
    <w:p>
      <w:pPr>
        <w:pStyle w:val="Normal1"/>
        <w:spacing w:lineRule="auto" w:line="242" w:before="0" w:after="3"/>
        <w:ind w:left="384" w:right="1743" w:hanging="399"/>
        <w:jc w:val="left"/>
        <w:rPr/>
      </w:pPr>
      <w:r>
        <w:rPr/>
        <w:t>алгоритм (algorithm) возведения в степень (exponentiation), 27, 28 Евклида (Euclidean algorithm), 24</w:t>
      </w:r>
    </w:p>
    <w:p>
      <w:pPr>
        <w:pStyle w:val="Normal1"/>
        <w:ind w:left="399" w:right="6" w:hanging="0"/>
        <w:rPr/>
      </w:pPr>
      <w:r>
        <w:rPr/>
        <w:t>исчисления порядка (index-calculus algorithm), 45</w:t>
      </w:r>
    </w:p>
    <w:p>
      <w:pPr>
        <w:pStyle w:val="Normal1"/>
        <w:ind w:left="399" w:right="6" w:hanging="0"/>
        <w:rPr/>
      </w:pPr>
      <w:r>
        <w:rPr/>
        <w:t>обобщенный Евклида (extended Euclidean algorithm), 24, 25</w:t>
      </w:r>
    </w:p>
    <w:p>
      <w:pPr>
        <w:pStyle w:val="Normal1"/>
        <w:ind w:left="399" w:right="6" w:hanging="0"/>
        <w:rPr/>
      </w:pPr>
      <w:r>
        <w:rPr/>
        <w:t>Схоуфа (Schoof’s algorithm), 117</w:t>
      </w:r>
    </w:p>
    <w:p>
      <w:pPr>
        <w:pStyle w:val="Normal1"/>
        <w:ind w:left="399" w:right="6" w:hanging="0"/>
        <w:rPr/>
      </w:pPr>
      <w:r>
        <w:rPr/>
        <w:t>«шаг младенца, шаг великана»</w:t>
      </w:r>
    </w:p>
    <w:p>
      <w:pPr>
        <w:pStyle w:val="Normal1"/>
        <w:ind w:left="797" w:right="6" w:hanging="0"/>
        <w:rPr/>
      </w:pPr>
      <w:r>
        <w:rPr/>
        <w:t>(“baby-step, giant-step” algorithm), 15, 43</w:t>
      </w:r>
    </w:p>
    <w:p>
      <w:pPr>
        <w:pStyle w:val="Normal1"/>
        <w:ind w:left="399" w:right="6" w:hanging="0"/>
        <w:rPr/>
      </w:pPr>
      <w:r>
        <w:rPr/>
        <w:t>Number Field Sieve, 49</w:t>
      </w:r>
    </w:p>
    <w:p>
      <w:pPr>
        <w:pStyle w:val="Normal1"/>
        <w:spacing w:lineRule="auto" w:line="242" w:before="0" w:after="3"/>
        <w:ind w:left="-15" w:right="1861" w:firstLine="399"/>
        <w:jc w:val="left"/>
        <w:rPr/>
      </w:pPr>
      <w:r>
        <w:rPr/>
        <w:t>RC4, 183</w:t>
      </w:r>
    </w:p>
    <w:p>
      <w:pPr>
        <w:pStyle w:val="Normal1"/>
        <w:spacing w:lineRule="auto" w:line="242" w:before="0" w:after="3"/>
        <w:ind w:left="-15" w:right="1861" w:firstLine="399"/>
        <w:jc w:val="left"/>
        <w:rPr/>
      </w:pPr>
      <w:r>
        <w:rPr/>
        <w:t>атака (attack), 8 методом грубой силы (brute-force attack), 8</w:t>
      </w:r>
    </w:p>
    <w:p>
      <w:pPr>
        <w:pStyle w:val="Normal1"/>
        <w:spacing w:lineRule="auto" w:line="242" w:before="0" w:after="3"/>
        <w:ind w:left="-15" w:right="1861" w:firstLine="399"/>
        <w:jc w:val="left"/>
        <w:rPr/>
      </w:pPr>
      <w:r>
        <w:rPr/>
        <w:t>на систему Диффи–Хеллмана, 89</w:t>
      </w:r>
    </w:p>
    <w:p>
      <w:pPr>
        <w:pStyle w:val="Normal1"/>
        <w:spacing w:lineRule="auto" w:line="242" w:before="0" w:after="193"/>
        <w:ind w:left="409" w:right="793" w:hanging="10"/>
        <w:jc w:val="left"/>
        <w:rPr/>
      </w:pPr>
      <w:r>
        <w:rPr/>
        <w:t>по выбранному тексту (chosen-plaintext attack), 10, 202</w:t>
      </w:r>
    </w:p>
    <w:p>
      <w:pPr>
        <w:pStyle w:val="Normal1"/>
        <w:spacing w:lineRule="auto" w:line="242" w:before="0" w:after="193"/>
        <w:ind w:left="409" w:right="793" w:hanging="10"/>
        <w:jc w:val="left"/>
        <w:rPr/>
      </w:pPr>
      <w:r>
        <w:rPr/>
        <w:t>по известному тексту (known-plaintext attack), 10 по шифротексту (ciphertext-only attack), 10 статистическая (statistical attack), 201</w:t>
      </w:r>
    </w:p>
    <w:p>
      <w:pPr>
        <w:pStyle w:val="Normal1"/>
        <w:spacing w:lineRule="auto" w:line="242" w:before="0" w:after="193"/>
        <w:ind w:left="384" w:right="-15" w:hanging="399"/>
        <w:jc w:val="left"/>
        <w:rPr/>
      </w:pPr>
      <w:r>
        <w:rPr/>
        <w:t>генератор (generator) линейный конгруэнтный (linear congruential generator), 180, 198 псевдослучайных чисел (pseudo-random number generator), 192 случайных чисел (random number generator), 190</w:t>
      </w:r>
    </w:p>
    <w:p>
      <w:pPr>
        <w:pStyle w:val="Normal1"/>
        <w:ind w:left="12" w:right="6" w:hanging="0"/>
        <w:rPr/>
      </w:pPr>
      <w:r>
        <w:rPr/>
        <w:t>дискретный логарифм (discrete logarithm), 13, 46 Диффи–Хеллмана система, 19, 89</w:t>
      </w:r>
    </w:p>
    <w:p>
      <w:pPr>
        <w:pStyle w:val="Normal1"/>
        <w:spacing w:before="0" w:after="185"/>
        <w:ind w:left="12" w:right="6" w:hanging="0"/>
        <w:rPr/>
      </w:pPr>
      <w:r>
        <w:rPr/>
        <w:t>доказательство с нулевым знанием (zero-knowledge proof), 70</w:t>
      </w:r>
    </w:p>
    <w:p>
      <w:pPr>
        <w:pStyle w:val="Normal1"/>
        <w:ind w:left="411" w:right="4532" w:hanging="399"/>
        <w:rPr/>
      </w:pPr>
      <w:r>
        <w:rPr/>
        <w:t>Евклида алгоритм, 24</w:t>
      </w:r>
    </w:p>
    <w:p>
      <w:pPr>
        <w:pStyle w:val="Normal1"/>
        <w:ind w:left="399" w:right="6" w:hanging="0"/>
        <w:rPr/>
      </w:pPr>
      <w:r>
        <w:rPr/>
        <w:t>алгоритм обобщенный, 24, 25</w:t>
      </w:r>
    </w:p>
    <w:p>
      <w:pPr>
        <w:pStyle w:val="3"/>
        <w:tabs>
          <w:tab w:val="left" w:pos="-5" w:leader="none"/>
        </w:tabs>
        <w:ind w:left="-5" w:hanging="0"/>
        <w:rPr/>
      </w:pPr>
      <w:r>
        <w:rPr/>
        <w:t>Предметный указатель</w:t>
      </w:r>
    </w:p>
    <w:p>
      <w:pPr>
        <w:pStyle w:val="Normal1"/>
        <w:ind w:left="411" w:right="6" w:hanging="399"/>
        <w:rPr/>
      </w:pPr>
      <w:r>
        <w:rPr/>
        <w:t>задача дискретного логарифмирования (discrete logarithm problem), 41 дискретного логарифмирования на эллиптической кривой</w:t>
      </w:r>
    </w:p>
    <w:p>
      <w:pPr>
        <w:pStyle w:val="Normal1"/>
        <w:ind w:left="399" w:right="1219" w:firstLine="398"/>
        <w:rPr/>
      </w:pPr>
      <w:r>
        <w:rPr/>
        <w:t>(elliptic curve discrete logarithm problem), 105 о нахождении гамильтонова цикла</w:t>
      </w:r>
    </w:p>
    <w:p>
      <w:pPr>
        <w:pStyle w:val="Normal1"/>
        <w:spacing w:before="0" w:after="190"/>
        <w:ind w:left="399" w:right="1570" w:firstLine="398"/>
        <w:rPr/>
      </w:pPr>
      <w:r>
        <w:rPr/>
        <w:t>(Hamiltonian cycle problem), 75 о раскраске графа (graph coloring problem), 71</w:t>
      </w:r>
    </w:p>
    <w:p>
      <w:pPr>
        <w:pStyle w:val="Normal1"/>
        <w:spacing w:before="0" w:after="190"/>
        <w:ind w:left="12" w:right="1851" w:hanging="0"/>
        <w:rPr/>
      </w:pPr>
      <w:r>
        <w:rPr/>
        <w:t>избыточность (redundancy), 10, 86, 142 инверсия (inverse), 26, 56</w:t>
      </w:r>
    </w:p>
    <w:p>
      <w:pPr>
        <w:pStyle w:val="Normal1"/>
        <w:spacing w:lineRule="auto" w:line="242" w:before="0" w:after="3"/>
        <w:ind w:left="384" w:right="2943" w:hanging="399"/>
        <w:jc w:val="left"/>
        <w:rPr/>
      </w:pPr>
      <w:r>
        <w:rPr/>
        <w:t>канал (channel) закрытый (secure channel), 6 защищенный (secure channel), 6 открытый (open channel), 5</w:t>
      </w:r>
    </w:p>
    <w:p>
      <w:pPr>
        <w:pStyle w:val="Normal1"/>
        <w:spacing w:lineRule="auto" w:line="242" w:before="0" w:after="3"/>
        <w:ind w:left="384" w:right="2512" w:hanging="399"/>
        <w:jc w:val="left"/>
        <w:rPr/>
      </w:pPr>
      <w:r>
        <w:rPr/>
        <w:t>ключ (key) открытый (public key), 19, 32, 35, 55 раундовый (round key), 162</w:t>
      </w:r>
    </w:p>
    <w:p>
      <w:pPr>
        <w:pStyle w:val="Normal1"/>
        <w:ind w:left="399" w:right="6" w:hanging="0"/>
        <w:rPr/>
      </w:pPr>
      <w:r>
        <w:rPr/>
        <w:t>секретный (secret key, private key), 7, 19, 32, 35, 55</w:t>
      </w:r>
    </w:p>
    <w:p>
      <w:pPr>
        <w:pStyle w:val="Normal1"/>
        <w:ind w:left="399" w:right="6" w:hanging="0"/>
        <w:rPr/>
      </w:pPr>
      <w:r>
        <w:rPr/>
        <w:t>шифра (cipher key), 7</w:t>
      </w:r>
    </w:p>
    <w:p>
      <w:pPr>
        <w:pStyle w:val="Normal1"/>
        <w:spacing w:before="0" w:after="190"/>
        <w:ind w:left="411" w:right="1194" w:hanging="399"/>
        <w:rPr/>
      </w:pPr>
      <w:r>
        <w:rPr/>
        <w:t>криптосистема (cryptosystem), 7 строго идеальная (strongly ideal cryptosystem), 148</w:t>
      </w:r>
    </w:p>
    <w:p>
      <w:pPr>
        <w:pStyle w:val="Normal1"/>
        <w:spacing w:before="0" w:after="190"/>
        <w:ind w:left="12" w:right="6" w:hanging="0"/>
        <w:rPr/>
      </w:pPr>
      <w:r>
        <w:rPr/>
        <w:t>наибольший общий делитель (greatest common divisor), 23 Нидхама–Шредера протокол, 92</w:t>
      </w:r>
    </w:p>
    <w:p>
      <w:pPr>
        <w:pStyle w:val="Normal1"/>
        <w:spacing w:lineRule="auto" w:line="242" w:before="0" w:after="3"/>
        <w:ind w:left="-5" w:right="1119" w:hanging="10"/>
        <w:jc w:val="left"/>
        <w:rPr/>
      </w:pPr>
      <w:r>
        <w:rPr/>
        <w:t>правило Керкхоффса (Kerkhoffs’ assumption), 8 протокол (protocol) взаимной идентификации (mutual identification), 88 идентификации (identification protocol), 88 криптографический (cryptographic protocol), 29, 65 ментальный покер (mental poker), 66</w:t>
      </w:r>
    </w:p>
    <w:p>
      <w:pPr>
        <w:pStyle w:val="Normal1"/>
        <w:spacing w:before="0" w:after="190"/>
        <w:ind w:left="399" w:right="6" w:hanging="0"/>
        <w:rPr/>
      </w:pPr>
      <w:r>
        <w:rPr/>
        <w:t>Нидхама–Шредера (Needham–Schroeder protocol), 92 электронные деньги (digital cache protocol), 82</w:t>
      </w:r>
    </w:p>
    <w:p>
      <w:pPr>
        <w:pStyle w:val="Normal1"/>
        <w:ind w:left="12" w:right="1198" w:hanging="0"/>
        <w:rPr/>
      </w:pPr>
      <w:r>
        <w:rPr/>
        <w:t>расстояние единственности (unicity distance), 144</w:t>
      </w:r>
    </w:p>
    <w:p>
      <w:pPr>
        <w:sectPr>
          <w:headerReference w:type="even" r:id="rId211"/>
          <w:headerReference w:type="default" r:id="rId212"/>
          <w:footnotePr>
            <w:numFmt w:val="decimal"/>
            <w:numRestart w:val="eachPage"/>
          </w:footnotePr>
          <w:type w:val="nextPage"/>
          <w:pgSz w:w="6800" w:h="10400"/>
          <w:pgMar w:left="274" w:right="289" w:gutter="0" w:header="720" w:top="191" w:footer="0" w:bottom="720"/>
          <w:pgNumType w:fmt="decimal"/>
          <w:formProt w:val="false"/>
          <w:textDirection w:val="lrTb"/>
          <w:docGrid w:type="default" w:linePitch="600" w:charSpace="36864"/>
        </w:sectPr>
        <w:pStyle w:val="Normal1"/>
        <w:ind w:left="12" w:right="1198" w:hanging="0"/>
        <w:rPr/>
      </w:pPr>
      <w:r>
        <w:rPr/>
        <w:t>раунд шифра (cipher round), 159</w:t>
      </w:r>
      <w:r>
        <w:br w:type="page"/>
      </w:r>
    </w:p>
    <w:p>
      <w:pPr>
        <w:pStyle w:val="Normal1"/>
        <w:spacing w:lineRule="auto" w:line="256" w:before="0" w:after="297"/>
        <w:ind w:left="0" w:hanging="0"/>
        <w:jc w:val="right"/>
        <w:rPr/>
      </w:pPr>
      <w:r>
        <w:rPr/>
        <w:t>Предметный указатель</w:t>
      </w:r>
    </w:p>
    <w:p>
      <w:pPr>
        <w:pStyle w:val="Normal1"/>
        <w:ind w:left="12" w:right="6" w:hanging="0"/>
        <w:rPr/>
      </w:pPr>
      <w:r>
        <w:rPr/>
        <w:t>режим (mode)</w:t>
      </w:r>
    </w:p>
    <w:p>
      <w:pPr>
        <w:pStyle w:val="Normal1"/>
        <w:ind w:left="399" w:right="6" w:hanging="0"/>
        <w:rPr/>
      </w:pPr>
      <w:r>
        <w:rPr/>
        <w:t>CBC (сцепления блоков шифра), 178</w:t>
      </w:r>
    </w:p>
    <w:p>
      <w:pPr>
        <w:pStyle w:val="Normal1"/>
        <w:ind w:left="399" w:right="6" w:hanging="0"/>
        <w:rPr/>
      </w:pPr>
      <w:r>
        <w:rPr/>
        <w:t>CTR (счетчика), 182</w:t>
      </w:r>
    </w:p>
    <w:p>
      <w:pPr>
        <w:pStyle w:val="Normal1"/>
        <w:spacing w:lineRule="auto" w:line="242" w:before="0" w:after="193"/>
        <w:ind w:left="409" w:right="1826" w:hanging="10"/>
        <w:jc w:val="left"/>
        <w:rPr/>
      </w:pPr>
      <w:r>
        <w:rPr/>
        <w:t>ECB (электронной кодовой книги), 177 OFB (обратной связи по выходу), 181 блокового шифра (block cipher mode), 177</w:t>
      </w:r>
    </w:p>
    <w:p>
      <w:pPr>
        <w:pStyle w:val="Normal1"/>
        <w:ind w:left="12" w:right="6" w:hanging="0"/>
        <w:rPr/>
      </w:pPr>
      <w:r>
        <w:rPr/>
        <w:t>сертификация открытых ключей (public key certification), 59, 89 система</w:t>
      </w:r>
    </w:p>
    <w:p>
      <w:pPr>
        <w:pStyle w:val="Normal1"/>
        <w:ind w:left="399" w:right="6" w:hanging="0"/>
        <w:rPr/>
      </w:pPr>
      <w:r>
        <w:rPr/>
        <w:t>RSA, 34, 72, 78, 84, 85, 195</w:t>
      </w:r>
    </w:p>
    <w:p>
      <w:pPr>
        <w:pStyle w:val="Normal1"/>
        <w:ind w:left="12" w:right="2902" w:firstLine="399"/>
        <w:rPr/>
      </w:pPr>
      <w:r>
        <w:rPr/>
        <w:t>Диффи–Хеллмана, 19, 89 слепая подпись (blind signature), 84</w:t>
      </w:r>
    </w:p>
    <w:p>
      <w:pPr>
        <w:pStyle w:val="Normal1"/>
        <w:spacing w:lineRule="auto" w:line="242" w:before="0" w:after="3"/>
        <w:ind w:left="-5" w:right="1578" w:hanging="10"/>
        <w:jc w:val="left"/>
        <w:rPr/>
      </w:pPr>
      <w:r>
        <w:rPr/>
        <w:t>совершенная секретность (perfect secrecy), 133, 134 сообщение (message, plaintext), 7 подписанное (signed message), 54, 56, 60</w:t>
      </w:r>
    </w:p>
    <w:p>
      <w:pPr>
        <w:pStyle w:val="Normal1"/>
        <w:spacing w:lineRule="auto" w:line="242" w:before="0" w:after="3"/>
        <w:ind w:left="-5" w:right="1995" w:hanging="10"/>
        <w:jc w:val="left"/>
        <w:rPr/>
      </w:pPr>
      <w:r>
        <w:rPr/>
        <w:t>статистический тест (statistical test), 195</w:t>
      </w:r>
    </w:p>
    <w:p>
      <w:pPr>
        <w:pStyle w:val="Normal1"/>
        <w:spacing w:lineRule="auto" w:line="242" w:before="0" w:after="3"/>
        <w:ind w:left="-5" w:right="1995" w:hanging="10"/>
        <w:jc w:val="left"/>
        <w:rPr/>
      </w:pPr>
      <w:r>
        <w:rPr/>
        <w:t>стойкость шифра (cipher security), 9 структура Фейстела (Feistel structure), 161</w:t>
      </w:r>
    </w:p>
    <w:p>
      <w:pPr>
        <w:pStyle w:val="Normal1"/>
        <w:spacing w:before="0" w:after="185"/>
        <w:ind w:left="12" w:right="6" w:hanging="0"/>
        <w:rPr/>
      </w:pPr>
      <w:r>
        <w:rPr/>
        <w:t>Схоуфа алгоритм, 117</w:t>
      </w:r>
    </w:p>
    <w:p>
      <w:pPr>
        <w:pStyle w:val="Normal1"/>
        <w:ind w:left="12" w:right="6" w:hanging="0"/>
        <w:rPr/>
      </w:pPr>
      <w:r>
        <w:rPr/>
        <w:t>теорема</w:t>
      </w:r>
    </w:p>
    <w:p>
      <w:pPr>
        <w:pStyle w:val="Normal1"/>
        <w:ind w:left="399" w:right="6" w:hanging="0"/>
        <w:rPr/>
      </w:pPr>
      <w:r>
        <w:rPr/>
        <w:t>Ферма (Fermat theorem), 22</w:t>
      </w:r>
    </w:p>
    <w:p>
      <w:pPr>
        <w:pStyle w:val="Normal1"/>
        <w:spacing w:lineRule="auto" w:line="333" w:before="0" w:after="100"/>
        <w:ind w:left="-15" w:right="1677" w:firstLine="399"/>
        <w:jc w:val="left"/>
        <w:rPr/>
      </w:pPr>
      <w:r>
        <w:rPr/>
        <w:t>Эйлера (Euler theorem), 22 теоретическая стойкость (theoretical security), 132 удельная энтропия (entropy rate), 141</w:t>
      </w:r>
    </w:p>
    <w:p>
      <w:pPr>
        <w:pStyle w:val="Normal1"/>
        <w:spacing w:lineRule="auto" w:line="242" w:before="0" w:after="3"/>
        <w:ind w:left="-5" w:right="2462" w:hanging="10"/>
        <w:jc w:val="left"/>
        <w:rPr/>
      </w:pPr>
      <w:r>
        <w:rPr/>
        <w:t>Фейстела структура, 161</w:t>
      </w:r>
    </w:p>
    <w:p>
      <w:pPr>
        <w:pStyle w:val="Normal1"/>
        <w:spacing w:lineRule="auto" w:line="242" w:before="0" w:after="3"/>
        <w:ind w:left="-5" w:right="2462" w:hanging="10"/>
        <w:jc w:val="left"/>
        <w:rPr/>
      </w:pPr>
      <w:r>
        <w:rPr/>
        <w:t>Ферма теорема, 22 функция</w:t>
      </w:r>
    </w:p>
    <w:p>
      <w:pPr>
        <w:pStyle w:val="Normal1"/>
        <w:spacing w:lineRule="auto" w:line="242" w:before="0" w:after="3"/>
        <w:ind w:left="-5" w:right="2462" w:hanging="10"/>
        <w:jc w:val="left"/>
        <w:rPr/>
      </w:pPr>
      <w:r>
        <w:rPr/>
        <w:t>односторонняя (one-way function), 13</w:t>
      </w:r>
    </w:p>
    <w:p>
      <w:pPr>
        <w:pStyle w:val="Normal1"/>
        <w:spacing w:lineRule="auto" w:line="333" w:before="0" w:after="3"/>
        <w:ind w:left="-15" w:right="1045" w:firstLine="399"/>
        <w:jc w:val="left"/>
        <w:rPr/>
      </w:pPr>
      <w:r>
        <w:rPr/>
        <w:t>односторонняя с лазейкой (trapdoor function), 34, 36 Эйлера (Euler totient function), 21 хеш-функция (hash function), 53, 128, 185</w:t>
      </w:r>
    </w:p>
    <w:p>
      <w:pPr>
        <w:pStyle w:val="3"/>
        <w:tabs>
          <w:tab w:val="left" w:pos="-5" w:leader="none"/>
        </w:tabs>
        <w:ind w:left="-5" w:hanging="0"/>
        <w:rPr/>
      </w:pPr>
      <w:r>
        <w:rPr/>
        <w:t>Предметный указатель</w:t>
      </w:r>
    </w:p>
    <w:p>
      <w:pPr>
        <w:pStyle w:val="Normal1"/>
        <w:ind w:left="12" w:right="6" w:hanging="0"/>
        <w:rPr/>
      </w:pPr>
      <w:r>
        <w:rPr/>
        <w:t>цифровая подпись (digital signature), 53</w:t>
      </w:r>
    </w:p>
    <w:p>
      <w:pPr>
        <w:pStyle w:val="Normal1"/>
        <w:ind w:left="399" w:right="6" w:hanging="0"/>
        <w:rPr/>
      </w:pPr>
      <w:r>
        <w:rPr/>
        <w:t>DSA, 59, 62</w:t>
      </w:r>
    </w:p>
    <w:p>
      <w:pPr>
        <w:pStyle w:val="Normal1"/>
        <w:ind w:left="399" w:right="6" w:hanging="0"/>
        <w:rPr/>
      </w:pPr>
      <w:r>
        <w:rPr/>
        <w:t>RSA, 53</w:t>
      </w:r>
    </w:p>
    <w:p>
      <w:pPr>
        <w:pStyle w:val="Normal1"/>
        <w:ind w:left="399" w:right="6" w:hanging="0"/>
        <w:rPr/>
      </w:pPr>
      <w:r>
        <w:rPr/>
        <w:t>ГОСТ Р34.10-2001, 110</w:t>
      </w:r>
    </w:p>
    <w:p>
      <w:pPr>
        <w:pStyle w:val="Normal1"/>
        <w:spacing w:before="0" w:after="190"/>
        <w:ind w:left="399" w:right="2061" w:hanging="0"/>
        <w:rPr/>
      </w:pPr>
      <w:r>
        <w:rPr/>
        <w:t>ГОСТ Р34.10-94, 59 Эль-Гамаля, 56</w:t>
      </w:r>
    </w:p>
    <w:p>
      <w:pPr>
        <w:pStyle w:val="Normal1"/>
        <w:ind w:left="411" w:right="6" w:hanging="399"/>
        <w:rPr/>
      </w:pPr>
      <w:r>
        <w:rPr/>
        <w:t>числа взаимнопростые (coprime, relatively prime numbers), 21 гладкие (smooth numbers), 45</w:t>
      </w:r>
    </w:p>
    <w:p>
      <w:pPr>
        <w:pStyle w:val="Normal1"/>
        <w:ind w:left="411" w:right="2542" w:hanging="399"/>
        <w:rPr/>
      </w:pPr>
      <w:r>
        <w:rPr/>
        <w:t>число простое (prime number), 21</w:t>
      </w:r>
    </w:p>
    <w:p>
      <w:pPr>
        <w:pStyle w:val="Normal1"/>
        <w:spacing w:before="0" w:after="190"/>
        <w:ind w:left="399" w:right="6" w:hanging="0"/>
        <w:rPr/>
      </w:pPr>
      <w:r>
        <w:rPr/>
        <w:t>псевдослучайное (pseudo-random number), 189 случайное (random number), 188</w:t>
      </w:r>
    </w:p>
    <w:p>
      <w:pPr>
        <w:pStyle w:val="Normal1"/>
        <w:ind w:left="12" w:right="6" w:hanging="0"/>
        <w:rPr/>
      </w:pPr>
      <w:r>
        <w:rPr/>
        <w:t>Шамира шифр, 29</w:t>
      </w:r>
    </w:p>
    <w:p>
      <w:pPr>
        <w:pStyle w:val="Normal1"/>
        <w:spacing w:lineRule="auto" w:line="242" w:before="0" w:after="3"/>
        <w:ind w:left="384" w:right="1019" w:hanging="399"/>
        <w:jc w:val="left"/>
        <w:rPr/>
      </w:pPr>
      <w:r>
        <w:rPr/>
        <w:t>Шеннона теория секретных систем, 131, 134, 144, 148 энтропия, 136</w:t>
      </w:r>
    </w:p>
    <w:p>
      <w:pPr>
        <w:pStyle w:val="Normal1"/>
        <w:ind w:left="12" w:right="6" w:hanging="0"/>
        <w:rPr/>
      </w:pPr>
      <w:r>
        <w:rPr/>
        <w:t>шифр (cipher), 6</w:t>
      </w:r>
    </w:p>
    <w:p>
      <w:pPr>
        <w:pStyle w:val="Normal1"/>
        <w:ind w:left="399" w:right="6" w:hanging="0"/>
        <w:rPr/>
      </w:pPr>
      <w:r>
        <w:rPr/>
        <w:t>DES, 160</w:t>
      </w:r>
    </w:p>
    <w:p>
      <w:pPr>
        <w:pStyle w:val="Normal1"/>
        <w:ind w:left="399" w:right="6" w:hanging="0"/>
        <w:rPr/>
      </w:pPr>
      <w:r>
        <w:rPr/>
        <w:t>RC5, 207, 211</w:t>
      </w:r>
    </w:p>
    <w:p>
      <w:pPr>
        <w:pStyle w:val="Normal1"/>
        <w:ind w:left="399" w:right="6" w:hanging="0"/>
        <w:rPr/>
      </w:pPr>
      <w:r>
        <w:rPr/>
        <w:t>RC6, 164</w:t>
      </w:r>
    </w:p>
    <w:p>
      <w:pPr>
        <w:pStyle w:val="Normal1"/>
        <w:ind w:left="399" w:right="6" w:hanging="0"/>
        <w:rPr/>
      </w:pPr>
      <w:r>
        <w:rPr/>
        <w:t>Rijndael, 107, 167</w:t>
      </w:r>
    </w:p>
    <w:p>
      <w:pPr>
        <w:pStyle w:val="Normal1"/>
        <w:ind w:left="399" w:right="6" w:hanging="0"/>
        <w:rPr/>
      </w:pPr>
      <w:r>
        <w:rPr/>
        <w:t>блоковый (block cipher), 159</w:t>
      </w:r>
    </w:p>
    <w:sdt>
      <w:sdtPr>
        <w:docPartObj>
          <w:docPartGallery w:val="Table of Contents"/>
          <w:docPartUnique w:val="true"/>
        </w:docPartObj>
      </w:sdtPr>
      <w:sdtContent>
        <w:p>
          <w:pPr>
            <w:pStyle w:val="TOC1"/>
            <w:tabs>
              <w:tab w:val="right" w:pos="6236" w:leader="none"/>
            </w:tabs>
            <w:rPr/>
          </w:pPr>
          <w:r>
            <w:fldChar w:fldCharType="begin"/>
          </w:r>
          <w:r>
            <w:rPr>
              <w:rStyle w:val="Style12"/>
            </w:rPr>
            <w:instrText xml:space="preserve"> TOC \o "1-1" </w:instrText>
          </w:r>
          <w:r>
            <w:rPr>
              <w:rStyle w:val="Style12"/>
            </w:rPr>
            <w:fldChar w:fldCharType="separate"/>
          </w:r>
          <w:hyperlink w:anchor="_Toc422657" w:tgtFrame="_top">
            <w:r>
              <w:rPr>
                <w:webHidden/>
              </w:rPr>
              <w:fldChar w:fldCharType="begin"/>
            </w:r>
            <w:r>
              <w:rPr>
                <w:webHidden/>
              </w:rPr>
              <w:instrText xml:space="preserve">PAGEREF _Toc422657 \h</w:instrText>
            </w:r>
            <w:r>
              <w:rPr>
                <w:webHidden/>
              </w:rPr>
              <w:fldChar w:fldCharType="separate"/>
            </w:r>
            <w:r>
              <w:rPr>
                <w:rStyle w:val="Style12"/>
              </w:rPr>
              <w:t>Вернама,</w:t>
              <w:tab/>
              <w:t>134</w:t>
            </w:r>
            <w:r>
              <w:rPr>
                <w:webHidden/>
              </w:rPr>
              <w:fldChar w:fldCharType="end"/>
            </w:r>
          </w:hyperlink>
        </w:p>
        <w:p>
          <w:pPr>
            <w:pStyle w:val="TOC1"/>
            <w:tabs>
              <w:tab w:val="right" w:pos="6236" w:leader="none"/>
            </w:tabs>
            <w:rPr/>
          </w:pPr>
          <w:hyperlink w:anchor="_Toc422658" w:tgtFrame="_top">
            <w:r>
              <w:rPr>
                <w:webHidden/>
              </w:rPr>
              <w:fldChar w:fldCharType="begin"/>
            </w:r>
            <w:r>
              <w:rPr>
                <w:webHidden/>
              </w:rPr>
              <w:instrText xml:space="preserve">PAGEREF _Toc422658 \h</w:instrText>
            </w:r>
            <w:r>
              <w:rPr>
                <w:webHidden/>
              </w:rPr>
              <w:fldChar w:fldCharType="separate"/>
            </w:r>
            <w:r>
              <w:rPr>
                <w:rStyle w:val="Style12"/>
              </w:rPr>
              <w:t>ГОСТ 28147-89,</w:t>
              <w:tab/>
              <w:t>161</w:t>
            </w:r>
            <w:r>
              <w:rPr>
                <w:webHidden/>
              </w:rPr>
              <w:fldChar w:fldCharType="end"/>
            </w:r>
          </w:hyperlink>
        </w:p>
        <w:p>
          <w:pPr>
            <w:pStyle w:val="TOC1"/>
            <w:tabs>
              <w:tab w:val="right" w:pos="6236" w:leader="none"/>
            </w:tabs>
            <w:rPr/>
          </w:pPr>
          <w:hyperlink w:anchor="_Toc422659" w:tgtFrame="_top">
            <w:r>
              <w:rPr>
                <w:webHidden/>
              </w:rPr>
              <w:fldChar w:fldCharType="begin"/>
            </w:r>
            <w:r>
              <w:rPr>
                <w:webHidden/>
              </w:rPr>
              <w:instrText xml:space="preserve">PAGEREF _Toc422659 \h</w:instrText>
            </w:r>
            <w:r>
              <w:rPr>
                <w:webHidden/>
              </w:rPr>
              <w:fldChar w:fldCharType="separate"/>
            </w:r>
            <w:r>
              <w:rPr>
                <w:rStyle w:val="Style12"/>
              </w:rPr>
              <w:t>потоковый (stream cipher),строго идеальный (strongly ideal cipher), 148</w:t>
              <w:tab/>
              <w:t>180</w:t>
            </w:r>
            <w:r>
              <w:rPr>
                <w:webHidden/>
              </w:rPr>
              <w:fldChar w:fldCharType="end"/>
            </w:r>
          </w:hyperlink>
          <w:r>
            <w:rPr>
              <w:rStyle w:val="Style12"/>
            </w:rPr>
            <w:fldChar w:fldCharType="end"/>
          </w:r>
        </w:p>
      </w:sdtContent>
    </w:sdt>
    <w:p>
      <w:pPr>
        <w:pStyle w:val="Normal1"/>
        <w:suppressAutoHyphens w:val="true"/>
        <w:spacing w:lineRule="auto" w:line="244" w:before="0" w:after="5"/>
        <w:ind w:left="4" w:firstLine="10"/>
        <w:jc w:val="both"/>
        <w:rPr>
          <w:rFonts w:ascii="Calibri" w:hAnsi="Calibri" w:eastAsia="Calibri" w:cs="Calibri"/>
          <w:color w:val="000000"/>
          <w:sz w:val="20"/>
        </w:rPr>
      </w:pPr>
      <w:r>
        <w:rPr>
          <w:rFonts w:eastAsia="Calibri" w:cs="Calibri"/>
          <w:color w:val="000000"/>
          <w:sz w:val="20"/>
        </w:rPr>
      </w:r>
    </w:p>
    <w:p>
      <w:pPr>
        <w:pStyle w:val="Normal1"/>
        <w:ind w:left="399" w:right="6" w:hanging="0"/>
        <w:rPr/>
      </w:pPr>
      <w:r>
        <w:rPr/>
        <w:t>Цезаря, 6</w:t>
      </w:r>
    </w:p>
    <w:p>
      <w:pPr>
        <w:pStyle w:val="Normal1"/>
        <w:ind w:left="399" w:right="6" w:hanging="0"/>
        <w:rPr/>
      </w:pPr>
      <w:r>
        <w:rPr/>
        <w:t>Шамира, 29</w:t>
      </w:r>
    </w:p>
    <w:p>
      <w:pPr>
        <w:pStyle w:val="Normal1"/>
        <w:ind w:left="399" w:right="6" w:hanging="0"/>
        <w:rPr/>
      </w:pPr>
      <w:r>
        <w:rPr/>
        <w:t>Эль-Гамаля, 31</w:t>
      </w:r>
    </w:p>
    <w:p>
      <w:pPr>
        <w:pStyle w:val="Normal1"/>
        <w:spacing w:before="0" w:after="190"/>
        <w:ind w:left="12" w:right="6" w:firstLine="399"/>
        <w:rPr/>
      </w:pPr>
      <w:r>
        <w:rPr/>
        <w:t>Эль-Гамаля на эллиптической кривой, 109</w:t>
      </w:r>
    </w:p>
    <w:p>
      <w:pPr>
        <w:pStyle w:val="Normal1"/>
        <w:spacing w:before="0" w:after="190"/>
        <w:ind w:left="12" w:right="6" w:firstLine="399"/>
        <w:rPr/>
      </w:pPr>
      <w:r>
        <w:rPr/>
        <w:t>шифротекст (ciphertext), 7</w:t>
      </w:r>
    </w:p>
    <w:p>
      <w:pPr>
        <w:pStyle w:val="Normal1"/>
        <w:spacing w:lineRule="auto" w:line="242" w:before="0" w:after="291"/>
        <w:ind w:left="-5" w:right="1311" w:hanging="10"/>
        <w:jc w:val="left"/>
        <w:rPr/>
      </w:pPr>
      <w:r>
        <w:rPr/>
        <w:t>Эйлера теорема, 22 функция, 21 электронная подпись, см. цифровая подпись Предметный указатель</w:t>
      </w:r>
    </w:p>
    <w:p>
      <w:pPr>
        <w:pStyle w:val="Normal1"/>
        <w:spacing w:lineRule="auto" w:line="242" w:before="0" w:after="3"/>
        <w:ind w:left="383" w:right="528" w:hanging="398"/>
        <w:jc w:val="left"/>
        <w:rPr/>
      </w:pPr>
      <w:r>
        <w:rPr/>
        <w:t>эллиптическая кривая (elliptic curve), 98</w:t>
      </w:r>
    </w:p>
    <w:p>
      <w:pPr>
        <w:pStyle w:val="Normal1"/>
        <w:spacing w:lineRule="auto" w:line="242" w:before="0" w:after="3"/>
        <w:ind w:left="383" w:right="528" w:hanging="398"/>
        <w:jc w:val="left"/>
        <w:rPr/>
      </w:pPr>
      <w:r>
        <w:rPr/>
        <w:t>аффинное представление (affine representation), 112 композиция точек (point composition, point addition), 100 полином деления (division polynomial), 119 проективное представление (projective representation), 113 сингулярная (singular), 98 торсионная точка (torsion point), 119 точка в бесконечности (point at infinity), 100 удвоение точки (point doubling), 101</w:t>
      </w:r>
    </w:p>
    <w:p>
      <w:pPr>
        <w:pStyle w:val="Normal1"/>
        <w:spacing w:lineRule="auto" w:line="242" w:before="0" w:after="3"/>
        <w:ind w:left="384" w:right="4377" w:hanging="399"/>
        <w:jc w:val="left"/>
        <w:rPr/>
      </w:pPr>
      <w:r>
        <w:rPr/>
        <w:t>Эль-Гамаля подпись, 53 шифр, 31, 109</w:t>
      </w:r>
    </w:p>
    <w:p>
      <w:pPr>
        <w:pStyle w:val="Normal1"/>
        <w:spacing w:before="0" w:after="190"/>
        <w:ind w:left="12" w:right="2331" w:hanging="0"/>
        <w:rPr/>
      </w:pPr>
      <w:r>
        <w:rPr/>
        <w:t>энтропия, см. энтропия Шеннона энтропия Шеннона (Shannon entropy), 136</w:t>
      </w:r>
    </w:p>
    <w:p>
      <w:pPr>
        <w:sectPr>
          <w:headerReference w:type="even" r:id="rId213"/>
          <w:headerReference w:type="default" r:id="rId214"/>
          <w:footnotePr>
            <w:numFmt w:val="decimal"/>
            <w:numRestart w:val="eachPage"/>
          </w:footnotePr>
          <w:type w:val="nextPage"/>
          <w:pgSz w:w="6800" w:h="10400"/>
          <w:pgMar w:left="274" w:right="290" w:gutter="0" w:header="187" w:top="210" w:footer="0" w:bottom="720"/>
          <w:pgNumType w:fmt="decimal"/>
          <w:formProt w:val="false"/>
          <w:textDirection w:val="lrTb"/>
          <w:docGrid w:type="default" w:linePitch="600" w:charSpace="36864"/>
        </w:sectPr>
        <w:pStyle w:val="Normal1"/>
        <w:ind w:left="12" w:right="6" w:hanging="0"/>
        <w:rPr/>
      </w:pPr>
      <w:r>
        <w:rPr/>
        <w:t>S-бокс, 163, 168</w:t>
      </w:r>
      <w:r>
        <w:br w:type="page"/>
      </w:r>
    </w:p>
    <w:p>
      <w:pPr>
        <w:pStyle w:val="2"/>
        <w:tabs>
          <w:tab w:val="left" w:pos="-1" w:leader="none"/>
        </w:tabs>
        <w:spacing w:lineRule="auto" w:line="268" w:before="0" w:after="1997"/>
        <w:ind w:left="-1" w:hanging="0"/>
        <w:rPr/>
      </w:pPr>
      <w:r>
        <w:rPr>
          <w:rStyle w:val="DefaultParagraphFont"/>
          <w:sz w:val="24"/>
        </w:rPr>
        <w:t>ОГЛАВЛЕНИЕ</w:t>
      </w:r>
    </w:p>
    <w:p>
      <w:pPr>
        <w:pStyle w:val="Normal1"/>
        <w:tabs>
          <w:tab w:val="right" w:pos="6242" w:leader="none"/>
        </w:tabs>
        <w:spacing w:lineRule="auto" w:line="259" w:before="0" w:after="188"/>
        <w:ind w:left="-15" w:hanging="0"/>
        <w:jc w:val="left"/>
        <w:rPr/>
      </w:pPr>
      <w:r>
        <w:rPr/>
        <w:t>Предисловие . . . . . . . . . . . . . . . . . . . . . . . . . . .</w:t>
        <w:tab/>
        <w:t>3</w:t>
      </w:r>
    </w:p>
    <w:p>
      <w:pPr>
        <w:pStyle w:val="Normal1"/>
        <w:numPr>
          <w:ilvl w:val="0"/>
          <w:numId w:val="63"/>
        </w:numPr>
        <w:spacing w:lineRule="auto" w:line="259" w:before="0" w:after="0"/>
        <w:ind w:hanging="299"/>
        <w:jc w:val="left"/>
        <w:rPr/>
      </w:pPr>
      <w:r>
        <w:rPr/>
        <w:t>Введение . . . . . . . . . . . . . . . . . . . . . . . . . . . . 5 Задачи и упражнения . . . . . . . . . . . . . . . . . . . . . . . 11</w:t>
      </w:r>
    </w:p>
    <w:p>
      <w:pPr>
        <w:pStyle w:val="Normal1"/>
        <w:numPr>
          <w:ilvl w:val="0"/>
          <w:numId w:val="63"/>
        </w:numPr>
        <w:spacing w:lineRule="auto" w:line="256" w:before="0" w:after="160"/>
        <w:ind w:hanging="299"/>
        <w:jc w:val="left"/>
        <w:rPr/>
      </w:pPr>
      <w:r>
        <w:rPr/>
        <w:t>Криптосистемы с открытым ключом . . . . . . . . . . 12</w:t>
      </w:r>
    </w:p>
    <w:p>
      <w:pPr>
        <w:pStyle w:val="Normal1"/>
        <w:numPr>
          <w:ilvl w:val="1"/>
          <w:numId w:val="63"/>
        </w:numPr>
        <w:spacing w:lineRule="auto" w:line="256" w:before="0" w:after="160"/>
        <w:ind w:right="6" w:hanging="458"/>
        <w:rPr/>
      </w:pPr>
      <w:r>
        <w:rPr/>
        <w:t>Предыстория и основные идеи . . . . . . . . . . . . . . .</w:t>
        <w:tab/>
        <w:t>12</w:t>
      </w:r>
    </w:p>
    <w:p>
      <w:pPr>
        <w:pStyle w:val="Normal1"/>
        <w:numPr>
          <w:ilvl w:val="1"/>
          <w:numId w:val="63"/>
        </w:numPr>
        <w:spacing w:lineRule="auto" w:line="256" w:before="0" w:after="160"/>
        <w:ind w:right="6" w:hanging="458"/>
        <w:rPr/>
      </w:pPr>
      <w:r>
        <w:rPr/>
        <w:t>Первая система с открытым ключом — система Диффи–</w:t>
      </w:r>
    </w:p>
    <w:p>
      <w:pPr>
        <w:pStyle w:val="Normal1"/>
        <w:tabs>
          <w:tab w:val="center" w:pos="3302" w:leader="none"/>
          <w:tab w:val="right" w:pos="6242" w:leader="none"/>
        </w:tabs>
        <w:spacing w:lineRule="auto" w:line="256" w:before="0" w:after="160"/>
        <w:ind w:left="0" w:hanging="0"/>
        <w:jc w:val="left"/>
        <w:rPr/>
      </w:pPr>
      <w:r>
        <w:rPr>
          <w:rStyle w:val="DefaultParagraphFont"/>
          <w:sz w:val="22"/>
        </w:rPr>
        <w:tab/>
      </w:r>
      <w:r>
        <w:rPr/>
        <w:t>Хеллмана . . . . . . . . . . . . . . . . . . . . . . . . . . .</w:t>
        <w:tab/>
        <w:t>18</w:t>
      </w:r>
    </w:p>
    <w:p>
      <w:pPr>
        <w:pStyle w:val="Normal1"/>
        <w:numPr>
          <w:ilvl w:val="1"/>
          <w:numId w:val="63"/>
        </w:numPr>
        <w:spacing w:lineRule="auto" w:line="256" w:before="0" w:after="160"/>
        <w:ind w:right="6" w:hanging="458"/>
        <w:rPr/>
      </w:pPr>
      <w:r>
        <w:rPr/>
        <w:t>Элементы теории чисел . . . . . . . . . . . . . . . . . . .</w:t>
        <w:tab/>
        <w:t>21</w:t>
      </w:r>
    </w:p>
    <w:p>
      <w:pPr>
        <w:pStyle w:val="Normal1"/>
        <w:numPr>
          <w:ilvl w:val="1"/>
          <w:numId w:val="63"/>
        </w:numPr>
        <w:spacing w:lineRule="auto" w:line="256" w:before="0" w:after="160"/>
        <w:ind w:right="6" w:hanging="458"/>
        <w:rPr/>
      </w:pPr>
      <w:r>
        <w:rPr/>
        <w:t>Шифр Шамира</w:t>
        <w:tab/>
        <w:t>. . . . . . . . . . . . . . . . . . . . . . .</w:t>
        <w:tab/>
        <w:t>28</w:t>
      </w:r>
    </w:p>
    <w:p>
      <w:pPr>
        <w:pStyle w:val="Normal1"/>
        <w:numPr>
          <w:ilvl w:val="1"/>
          <w:numId w:val="63"/>
        </w:numPr>
        <w:spacing w:lineRule="auto" w:line="256" w:before="0" w:after="160"/>
        <w:ind w:right="6" w:hanging="458"/>
        <w:rPr/>
      </w:pPr>
      <w:r>
        <w:rPr/>
        <w:t>Шифр Эль-Гамаля</w:t>
        <w:tab/>
        <w:t>. . . . . . . . . . . . . . . . . . . . .</w:t>
        <w:tab/>
        <w:t>31</w:t>
      </w:r>
    </w:p>
    <w:p>
      <w:pPr>
        <w:pStyle w:val="Normal1"/>
        <w:numPr>
          <w:ilvl w:val="1"/>
          <w:numId w:val="63"/>
        </w:numPr>
        <w:spacing w:lineRule="auto" w:line="256" w:before="0" w:after="160"/>
        <w:ind w:right="6" w:hanging="458"/>
        <w:rPr/>
      </w:pPr>
      <w:r>
        <w:rPr/>
        <w:t>Одностороння функция с «лазейкой» и шифр RSA</w:t>
        <w:tab/>
        <w:t>. .</w:t>
        <w:tab/>
        <w:t>34</w:t>
      </w:r>
    </w:p>
    <w:p>
      <w:pPr>
        <w:pStyle w:val="Normal1"/>
        <w:tabs>
          <w:tab w:val="center" w:pos="3073" w:leader="none"/>
          <w:tab w:val="right" w:pos="6242" w:leader="none"/>
        </w:tabs>
        <w:spacing w:lineRule="auto" w:line="256" w:before="0" w:after="160"/>
        <w:ind w:left="0" w:hanging="0"/>
        <w:jc w:val="left"/>
        <w:rPr/>
      </w:pPr>
      <w:r>
        <w:rPr>
          <w:rStyle w:val="DefaultParagraphFont"/>
          <w:sz w:val="22"/>
        </w:rPr>
        <w:tab/>
      </w:r>
      <w:r>
        <w:rPr/>
        <w:t>Задачи и упражнения . . . . . . . . . . . . . . . . . . . . . . .</w:t>
        <w:tab/>
        <w:t>38</w:t>
      </w:r>
    </w:p>
    <w:p>
      <w:pPr>
        <w:pStyle w:val="Normal1"/>
        <w:tabs>
          <w:tab w:val="center" w:pos="3073" w:leader="none"/>
          <w:tab w:val="right" w:pos="6242" w:leader="none"/>
        </w:tabs>
        <w:spacing w:lineRule="auto" w:line="256" w:before="0" w:after="160"/>
        <w:ind w:left="0" w:hanging="0"/>
        <w:jc w:val="left"/>
        <w:rPr/>
      </w:pPr>
      <w:r>
        <w:rPr>
          <w:rStyle w:val="DefaultParagraphFont"/>
          <w:sz w:val="22"/>
        </w:rPr>
        <w:tab/>
      </w:r>
      <w:r>
        <w:rPr/>
        <w:t>Темы лабораторных работ . . . . . . . . . . . . . . . . . . . .</w:t>
        <w:tab/>
        <w:t>40</w:t>
      </w:r>
    </w:p>
    <w:p>
      <w:pPr>
        <w:pStyle w:val="Normal1"/>
        <w:numPr>
          <w:ilvl w:val="0"/>
          <w:numId w:val="63"/>
        </w:numPr>
        <w:spacing w:lineRule="auto" w:line="259" w:before="0" w:after="0"/>
        <w:ind w:hanging="299"/>
        <w:jc w:val="left"/>
        <w:rPr/>
      </w:pPr>
      <w:r>
        <w:rPr/>
        <w:t>Методы взлома шифров, основанных на дискретномлогарифмировании</w:t>
        <w:tab/>
        <w:t>. . . . . . . . . . . . . . . . . . . . . 41</w:t>
      </w:r>
    </w:p>
    <w:p>
      <w:pPr>
        <w:pStyle w:val="Normal1"/>
        <w:numPr>
          <w:ilvl w:val="1"/>
          <w:numId w:val="63"/>
        </w:numPr>
        <w:ind w:right="6" w:hanging="458"/>
        <w:rPr/>
      </w:pPr>
      <w:r>
        <w:rPr/>
        <w:t>Постановка задачи</w:t>
        <w:tab/>
        <w:t>. . . . . . . . . . . . . . . . . . . . .</w:t>
        <w:tab/>
        <w:t>41</w:t>
      </w:r>
    </w:p>
    <w:p>
      <w:pPr>
        <w:pStyle w:val="Normal1"/>
        <w:numPr>
          <w:ilvl w:val="1"/>
          <w:numId w:val="63"/>
        </w:numPr>
        <w:spacing w:lineRule="auto" w:line="247" w:before="0" w:after="12"/>
        <w:ind w:right="6" w:hanging="458"/>
        <w:rPr/>
      </w:pPr>
      <w:r>
        <w:rPr/>
        <w:t>Метод «шаг младенца, шаг великана» . . . . . . . . . .</w:t>
        <w:tab/>
        <w:t>43 3.3. Алгоритм исчисления порядка</w:t>
        <w:tab/>
        <w:t>. . . . . . . . . . . . . .</w:t>
        <w:tab/>
        <w:t>45 Задачи и упражнения . . . . . . . . . . . . . . . . . . . . . . .</w:t>
        <w:tab/>
        <w:t>50</w:t>
      </w:r>
    </w:p>
    <w:p>
      <w:pPr>
        <w:pStyle w:val="Normal1"/>
        <w:tabs>
          <w:tab w:val="center" w:pos="3073" w:leader="none"/>
          <w:tab w:val="right" w:pos="6242" w:leader="none"/>
        </w:tabs>
        <w:spacing w:before="0" w:after="198"/>
        <w:ind w:left="0" w:hanging="0"/>
        <w:jc w:val="left"/>
        <w:rPr/>
      </w:pPr>
      <w:r>
        <w:rPr>
          <w:rStyle w:val="DefaultParagraphFont"/>
          <w:sz w:val="22"/>
        </w:rPr>
        <w:tab/>
      </w:r>
      <w:r>
        <w:rPr/>
        <w:t>Темы лабораторных работ . . . . . . . . . . . . . . . . . . . .</w:t>
        <w:tab/>
        <w:t>51</w:t>
      </w:r>
    </w:p>
    <w:p>
      <w:pPr>
        <w:pStyle w:val="Normal1"/>
        <w:numPr>
          <w:ilvl w:val="0"/>
          <w:numId w:val="63"/>
        </w:numPr>
        <w:spacing w:lineRule="auto" w:line="259" w:before="0" w:after="0"/>
        <w:ind w:hanging="299"/>
        <w:jc w:val="left"/>
        <w:rPr/>
      </w:pPr>
      <w:r>
        <w:rPr/>
        <w:t>Электронная, или цифровая подпись . . . . . . . . . . 52</w:t>
      </w:r>
    </w:p>
    <w:p>
      <w:pPr>
        <w:pStyle w:val="Normal1"/>
        <w:numPr>
          <w:ilvl w:val="1"/>
          <w:numId w:val="63"/>
        </w:numPr>
        <w:ind w:right="6" w:hanging="458"/>
        <w:rPr/>
      </w:pPr>
      <w:r>
        <w:rPr/>
        <w:t>Электронная подпись RSA . . . . . . . . . . . . . . . . .</w:t>
        <w:tab/>
        <w:t>52</w:t>
      </w:r>
    </w:p>
    <w:p>
      <w:pPr>
        <w:pStyle w:val="Normal1"/>
        <w:numPr>
          <w:ilvl w:val="1"/>
          <w:numId w:val="63"/>
        </w:numPr>
        <w:spacing w:lineRule="auto" w:line="247" w:before="0" w:after="88"/>
        <w:ind w:right="6" w:hanging="458"/>
        <w:rPr/>
      </w:pPr>
      <w:r>
        <w:rPr/>
        <w:t>Электронная подпись на базе шифра Эль-Гамаля . . .</w:t>
        <w:tab/>
        <w:t>55 4.3. Стандарты на электронную (цифровую) подпись . . . .</w:t>
        <w:tab/>
        <w:t>58 Задачи и упражнения . . . . . . . . . . . . . . . . . . . . . . .</w:t>
        <w:tab/>
        <w:t>62 Темы лабораторных работ . . . . . . . . . . . . . . . . . . . .</w:t>
        <w:tab/>
        <w:t>64 Оглавление</w:t>
      </w:r>
    </w:p>
    <w:p>
      <w:pPr>
        <w:pStyle w:val="Normal1"/>
        <w:numPr>
          <w:ilvl w:val="0"/>
          <w:numId w:val="63"/>
        </w:numPr>
        <w:spacing w:lineRule="auto" w:line="256" w:before="0" w:after="160"/>
        <w:ind w:hanging="299"/>
        <w:jc w:val="left"/>
        <w:rPr/>
      </w:pPr>
      <w:r>
        <w:rPr/>
        <w:t>Криптографические протоколы . . . . . . . . . . . . . 65</w:t>
      </w:r>
    </w:p>
    <w:p>
      <w:pPr>
        <w:pStyle w:val="Normal1"/>
        <w:numPr>
          <w:ilvl w:val="1"/>
          <w:numId w:val="63"/>
        </w:numPr>
        <w:spacing w:lineRule="auto" w:line="256" w:before="0" w:after="160"/>
        <w:ind w:right="6" w:hanging="458"/>
        <w:rPr/>
      </w:pPr>
      <w:r>
        <w:rPr/>
        <w:t>Ментальный покер</w:t>
        <w:tab/>
        <w:t>. . . . . . . . . . . . . . . . . . . . .</w:t>
        <w:tab/>
        <w:t>65</w:t>
      </w:r>
    </w:p>
    <w:p>
      <w:pPr>
        <w:pStyle w:val="Normal1"/>
        <w:numPr>
          <w:ilvl w:val="1"/>
          <w:numId w:val="63"/>
        </w:numPr>
        <w:spacing w:lineRule="auto" w:line="256" w:before="0" w:after="160"/>
        <w:ind w:right="6" w:hanging="458"/>
        <w:rPr/>
      </w:pPr>
      <w:r>
        <w:rPr/>
        <w:t>Доказательства с нулевым знанием . . . . . . . . . . . .</w:t>
        <w:tab/>
        <w:t>70</w:t>
      </w:r>
    </w:p>
    <w:p>
      <w:pPr>
        <w:pStyle w:val="Normal1"/>
        <w:tabs>
          <w:tab w:val="center" w:pos="3298" w:leader="none"/>
          <w:tab w:val="right" w:pos="6242" w:leader="none"/>
        </w:tabs>
        <w:spacing w:lineRule="auto" w:line="256" w:before="0" w:after="160"/>
        <w:ind w:left="0" w:hanging="0"/>
        <w:jc w:val="left"/>
        <w:rPr/>
      </w:pPr>
      <w:r>
        <w:rPr>
          <w:rStyle w:val="DefaultParagraphFont"/>
          <w:sz w:val="22"/>
        </w:rPr>
        <w:tab/>
      </w:r>
      <w:r>
        <w:rPr/>
        <w:t>Задача о раскраске графа . . . . . . . . . . . . . . . . .</w:t>
        <w:tab/>
        <w:t>71</w:t>
      </w:r>
    </w:p>
    <w:p>
      <w:pPr>
        <w:pStyle w:val="Normal1"/>
        <w:tabs>
          <w:tab w:val="center" w:pos="3297" w:leader="none"/>
          <w:tab w:val="right" w:pos="6242" w:leader="none"/>
        </w:tabs>
        <w:spacing w:lineRule="auto" w:line="256" w:before="0" w:after="160"/>
        <w:ind w:left="0" w:hanging="0"/>
        <w:jc w:val="left"/>
        <w:rPr/>
      </w:pPr>
      <w:r>
        <w:rPr>
          <w:rStyle w:val="DefaultParagraphFont"/>
          <w:sz w:val="22"/>
        </w:rPr>
        <w:tab/>
      </w:r>
      <w:r>
        <w:rPr/>
        <w:t>Задача о нахождении гамильтонова цикла в графе . . .</w:t>
        <w:tab/>
        <w:t>75</w:t>
      </w:r>
    </w:p>
    <w:p>
      <w:pPr>
        <w:pStyle w:val="Normal1"/>
        <w:numPr>
          <w:ilvl w:val="1"/>
          <w:numId w:val="63"/>
        </w:numPr>
        <w:spacing w:lineRule="auto" w:line="256" w:before="0" w:after="160"/>
        <w:ind w:right="6" w:hanging="458"/>
        <w:rPr/>
      </w:pPr>
      <w:r>
        <w:rPr/>
        <w:t>Электронные деньги</w:t>
        <w:tab/>
        <w:t>. . . . . . . . . . . . . . . . . . . .</w:t>
        <w:tab/>
        <w:t>82</w:t>
      </w:r>
    </w:p>
    <w:p>
      <w:pPr>
        <w:pStyle w:val="Normal1"/>
        <w:numPr>
          <w:ilvl w:val="1"/>
          <w:numId w:val="63"/>
        </w:numPr>
        <w:spacing w:lineRule="auto" w:line="256" w:before="0" w:after="160"/>
        <w:ind w:right="6" w:hanging="458"/>
        <w:rPr/>
      </w:pPr>
      <w:r>
        <w:rPr/>
        <w:t>Взаимная идентификация</w:t>
        <w:tab/>
        <w:t>с</w:t>
      </w:r>
    </w:p>
    <w:p>
      <w:pPr>
        <w:pStyle w:val="Normal1"/>
        <w:tabs>
          <w:tab w:val="center" w:pos="3298" w:leader="none"/>
          <w:tab w:val="right" w:pos="6242" w:leader="none"/>
        </w:tabs>
        <w:spacing w:lineRule="auto" w:line="256" w:before="0" w:after="160"/>
        <w:ind w:left="0" w:hanging="0"/>
        <w:jc w:val="left"/>
        <w:rPr/>
      </w:pPr>
      <w:r>
        <w:rPr>
          <w:rStyle w:val="DefaultParagraphFont"/>
          <w:sz w:val="22"/>
        </w:rPr>
        <w:tab/>
      </w:r>
      <w:r>
        <w:rPr/>
        <w:t>установлением ключа . . . . . . . . . . . . . . . . . . . .</w:t>
        <w:tab/>
        <w:t>88</w:t>
      </w:r>
    </w:p>
    <w:p>
      <w:pPr>
        <w:pStyle w:val="Normal1"/>
        <w:tabs>
          <w:tab w:val="center" w:pos="3069" w:leader="none"/>
          <w:tab w:val="right" w:pos="6242" w:leader="none"/>
        </w:tabs>
        <w:spacing w:lineRule="auto" w:line="256" w:before="0" w:after="160"/>
        <w:ind w:left="0" w:hanging="0"/>
        <w:jc w:val="left"/>
        <w:rPr/>
      </w:pPr>
      <w:r>
        <w:rPr>
          <w:rStyle w:val="DefaultParagraphFont"/>
          <w:sz w:val="22"/>
        </w:rPr>
        <w:tab/>
      </w:r>
      <w:r>
        <w:rPr/>
        <w:t>Задачи и упражнения . . . . . . . . . . . . . . . . . . . . . . .</w:t>
        <w:tab/>
        <w:t>95</w:t>
      </w:r>
    </w:p>
    <w:p>
      <w:pPr>
        <w:pStyle w:val="Normal1"/>
        <w:tabs>
          <w:tab w:val="center" w:pos="3069" w:leader="none"/>
          <w:tab w:val="right" w:pos="6242" w:leader="none"/>
        </w:tabs>
        <w:spacing w:lineRule="auto" w:line="256" w:before="0" w:after="160"/>
        <w:ind w:left="0" w:hanging="0"/>
        <w:jc w:val="left"/>
        <w:rPr/>
      </w:pPr>
      <w:r>
        <w:rPr>
          <w:rStyle w:val="DefaultParagraphFont"/>
          <w:sz w:val="22"/>
        </w:rPr>
        <w:tab/>
      </w:r>
      <w:r>
        <w:rPr/>
        <w:t>Темы лабораторных работ . . . . . . . . . . . . . . . . . . . .</w:t>
        <w:tab/>
        <w:t>96</w:t>
      </w:r>
    </w:p>
    <w:p>
      <w:pPr>
        <w:pStyle w:val="Normal1"/>
        <w:numPr>
          <w:ilvl w:val="0"/>
          <w:numId w:val="63"/>
        </w:numPr>
        <w:spacing w:lineRule="auto" w:line="259" w:before="0" w:after="0"/>
        <w:ind w:hanging="299"/>
        <w:jc w:val="left"/>
        <w:rPr/>
      </w:pPr>
      <w:r>
        <w:rPr/>
        <w:t>Криптосистемы на эллиптических кривых</w:t>
        <w:tab/>
        <w:t>. . . . . . 97</w:t>
      </w:r>
    </w:p>
    <w:p>
      <w:pPr>
        <w:pStyle w:val="Normal1"/>
        <w:numPr>
          <w:ilvl w:val="1"/>
          <w:numId w:val="63"/>
        </w:numPr>
        <w:ind w:right="6" w:hanging="458"/>
        <w:rPr/>
      </w:pPr>
      <w:r>
        <w:rPr/>
        <w:t>Введение . . . . . . . . . . . . . . . . . . . . . . . . . . .</w:t>
        <w:tab/>
        <w:t>97</w:t>
      </w:r>
    </w:p>
    <w:p>
      <w:pPr>
        <w:pStyle w:val="Normal1"/>
        <w:numPr>
          <w:ilvl w:val="1"/>
          <w:numId w:val="63"/>
        </w:numPr>
        <w:ind w:right="6" w:hanging="458"/>
        <w:rPr/>
      </w:pPr>
      <w:r>
        <w:rPr/>
        <w:t>Математические основы</w:t>
        <w:tab/>
        <w:t>. . . . . . . . . . . . . . . . . .</w:t>
        <w:tab/>
        <w:t>98</w:t>
      </w:r>
    </w:p>
    <w:p>
      <w:pPr>
        <w:pStyle w:val="Normal1"/>
        <w:numPr>
          <w:ilvl w:val="1"/>
          <w:numId w:val="63"/>
        </w:numPr>
        <w:ind w:right="6" w:hanging="458"/>
        <w:rPr/>
      </w:pPr>
      <w:r>
        <w:rPr/>
        <w:t>Выбор параметров кривой . . . . . . . . . . . . . . . . . 106</w:t>
      </w:r>
    </w:p>
    <w:p>
      <w:pPr>
        <w:pStyle w:val="Normal1"/>
        <w:numPr>
          <w:ilvl w:val="1"/>
          <w:numId w:val="63"/>
        </w:numPr>
        <w:spacing w:lineRule="auto" w:line="247" w:before="0" w:after="13"/>
        <w:ind w:right="6" w:hanging="458"/>
        <w:rPr/>
      </w:pPr>
      <w:r>
        <w:rPr/>
        <w:t>Построение криптосистем</w:t>
        <w:tab/>
        <w:t>. . . . . . . . . . . . . . . . . 108 Шифр Эль-Гамаля на эллиптической кривой . . . . . . 109</w:t>
      </w:r>
    </w:p>
    <w:p>
      <w:pPr>
        <w:pStyle w:val="Normal1"/>
        <w:tabs>
          <w:tab w:val="center" w:pos="2637" w:leader="none"/>
          <w:tab w:val="right" w:pos="6242" w:leader="none"/>
        </w:tabs>
        <w:spacing w:lineRule="auto" w:line="247" w:before="0" w:after="13"/>
        <w:ind w:left="0" w:hanging="0"/>
        <w:jc w:val="left"/>
        <w:rPr/>
      </w:pPr>
      <w:r>
        <w:rPr>
          <w:rStyle w:val="DefaultParagraphFont"/>
          <w:sz w:val="22"/>
        </w:rPr>
        <w:tab/>
      </w:r>
      <w:r>
        <w:rPr/>
        <w:t>Цифровая подпись по ГОСТ Р34.10-2001</w:t>
        <w:tab/>
        <w:t>. . . . . . . . 110</w:t>
      </w:r>
    </w:p>
    <w:p>
      <w:pPr>
        <w:pStyle w:val="Normal1"/>
        <w:numPr>
          <w:ilvl w:val="1"/>
          <w:numId w:val="63"/>
        </w:numPr>
        <w:ind w:right="6" w:hanging="458"/>
        <w:rPr/>
      </w:pPr>
      <w:r>
        <w:rPr/>
        <w:t>Эффективная реализация операций</w:t>
        <w:tab/>
        <w:t>. . . . . . . . . . . 111</w:t>
      </w:r>
    </w:p>
    <w:p>
      <w:pPr>
        <w:pStyle w:val="Normal1"/>
        <w:numPr>
          <w:ilvl w:val="1"/>
          <w:numId w:val="63"/>
        </w:numPr>
        <w:spacing w:lineRule="auto" w:line="247" w:before="0" w:after="13"/>
        <w:ind w:right="6" w:hanging="458"/>
        <w:rPr/>
      </w:pPr>
      <w:r>
        <w:rPr/>
        <w:t>Определение количества точек на кривой . . . . . . . . 117 6.7. Использование стандартных кривых . . . . . . . . . . . 126 Задачи и упражнения . . . . . . . . . . . . . . . . . . . . . . . 129</w:t>
      </w:r>
    </w:p>
    <w:p>
      <w:pPr>
        <w:pStyle w:val="Normal1"/>
        <w:spacing w:before="0" w:after="198"/>
        <w:ind w:left="299" w:right="6" w:hanging="0"/>
        <w:rPr/>
      </w:pPr>
      <w:r>
        <w:rPr/>
        <w:t>Темы лабораторных работ . . . . . . . . . . . . . . . . . . . . 129</w:t>
      </w:r>
    </w:p>
    <w:p>
      <w:pPr>
        <w:pStyle w:val="Normal1"/>
        <w:numPr>
          <w:ilvl w:val="0"/>
          <w:numId w:val="63"/>
        </w:numPr>
        <w:spacing w:lineRule="auto" w:line="259" w:before="0" w:after="0"/>
        <w:ind w:hanging="299"/>
        <w:jc w:val="left"/>
        <w:rPr/>
      </w:pPr>
      <w:r>
        <w:rPr/>
        <w:t>Теоретическая стойкость криптосистем</w:t>
        <w:tab/>
        <w:t>. . . . . . . . 131</w:t>
      </w:r>
    </w:p>
    <w:p>
      <w:pPr>
        <w:pStyle w:val="Normal1"/>
        <w:numPr>
          <w:ilvl w:val="1"/>
          <w:numId w:val="63"/>
        </w:numPr>
        <w:ind w:right="6" w:hanging="458"/>
        <w:rPr/>
      </w:pPr>
      <w:r>
        <w:rPr/>
        <w:t>Введение . . . . . . . . . . . . . . . . . . . . . . . . . . . 131</w:t>
      </w:r>
    </w:p>
    <w:p>
      <w:pPr>
        <w:pStyle w:val="Normal1"/>
        <w:numPr>
          <w:ilvl w:val="1"/>
          <w:numId w:val="63"/>
        </w:numPr>
        <w:ind w:right="6" w:hanging="458"/>
        <w:rPr/>
      </w:pPr>
      <w:r>
        <w:rPr/>
        <w:t>Теория систем с совершенной секретностью . . . . . . . 132</w:t>
      </w:r>
    </w:p>
    <w:p>
      <w:pPr>
        <w:pStyle w:val="Normal1"/>
        <w:numPr>
          <w:ilvl w:val="1"/>
          <w:numId w:val="63"/>
        </w:numPr>
        <w:ind w:right="6" w:hanging="458"/>
        <w:rPr/>
      </w:pPr>
      <w:r>
        <w:rPr/>
        <w:t>Шифр Вернама</w:t>
        <w:tab/>
        <w:t>. . . . . . . . . . . . . . . . . . . . . . . 134</w:t>
      </w:r>
    </w:p>
    <w:p>
      <w:pPr>
        <w:pStyle w:val="Normal1"/>
        <w:numPr>
          <w:ilvl w:val="1"/>
          <w:numId w:val="63"/>
        </w:numPr>
        <w:ind w:right="6" w:hanging="458"/>
        <w:rPr/>
      </w:pPr>
      <w:r>
        <w:rPr/>
        <w:t>Элементы теории информации</w:t>
        <w:tab/>
        <w:t>. . . . . . . . . . . . . . 135</w:t>
      </w:r>
    </w:p>
    <w:p>
      <w:pPr>
        <w:pStyle w:val="Normal1"/>
        <w:numPr>
          <w:ilvl w:val="1"/>
          <w:numId w:val="63"/>
        </w:numPr>
        <w:ind w:right="6" w:hanging="458"/>
        <w:rPr/>
      </w:pPr>
      <w:r>
        <w:rPr/>
        <w:t>Расстояние единственности шифра с секретным ключом142 7.6. Идеальные криптосистемы . . . . . . . . . . . . . . . . . 148</w:t>
      </w:r>
    </w:p>
    <w:p>
      <w:pPr>
        <w:pStyle w:val="Normal1"/>
        <w:spacing w:before="0" w:after="198"/>
        <w:ind w:left="299" w:right="6" w:hanging="0"/>
        <w:rPr/>
      </w:pPr>
      <w:r>
        <w:rPr/>
        <w:t>Задачи и упражнения . . . . . . . . . . . . . . . . . . . . . . . 154</w:t>
      </w:r>
    </w:p>
    <w:p>
      <w:pPr>
        <w:pStyle w:val="Normal1"/>
        <w:numPr>
          <w:ilvl w:val="0"/>
          <w:numId w:val="63"/>
        </w:numPr>
        <w:spacing w:lineRule="auto" w:line="259" w:before="0" w:after="0"/>
        <w:ind w:hanging="299"/>
        <w:jc w:val="left"/>
        <w:rPr/>
      </w:pPr>
      <w:r>
        <w:rPr/>
        <w:t>Современные шифры с секретным ключом . . . . . . 156</w:t>
      </w:r>
    </w:p>
    <w:p>
      <w:pPr>
        <w:pStyle w:val="Normal1"/>
        <w:numPr>
          <w:ilvl w:val="1"/>
          <w:numId w:val="63"/>
        </w:numPr>
        <w:ind w:right="6" w:hanging="458"/>
        <w:rPr/>
      </w:pPr>
      <w:r>
        <w:rPr/>
        <w:t>Введение . . . . . . . . . . . . . . . . . . . . . . . . . . . 156</w:t>
      </w:r>
    </w:p>
    <w:p>
      <w:pPr>
        <w:pStyle w:val="Normal1"/>
        <w:numPr>
          <w:ilvl w:val="1"/>
          <w:numId w:val="63"/>
        </w:numPr>
        <w:spacing w:lineRule="auto" w:line="247" w:before="0" w:after="287"/>
        <w:ind w:right="6" w:hanging="458"/>
        <w:rPr/>
      </w:pPr>
      <w:r>
        <w:rPr/>
        <w:t>Блоковые шифры . . . . . . . . . . . . . . . . . . . . . . 159 Шифр ГОСТ 28147-89</w:t>
        <w:tab/>
        <w:t>. . . . . . . . . . . . . . . . . . . 161 Шифр RC6 . . . . . . . . . . . . . . . . . . . . . . . . . . 164 Шифр Rijndael (AES) . . . . . . . . . . . . . . . . . . . . 167 Оглавление</w:t>
        <w:tab/>
        <w:t>229</w:t>
      </w:r>
    </w:p>
    <w:p>
      <w:pPr>
        <w:pStyle w:val="Normal1"/>
        <w:numPr>
          <w:ilvl w:val="1"/>
          <w:numId w:val="63"/>
        </w:numPr>
        <w:ind w:right="6" w:hanging="458"/>
        <w:rPr/>
      </w:pPr>
      <w:r>
        <w:rPr/>
        <w:t>Основные режимы функционирования блоковых шифров . . . . . . . . . . . . . . . . . . . . . . . . . . . . . . . 177 Режим ECB . . . . . . . . . . . . . . . . . . . . . . . . . 177</w:t>
      </w:r>
    </w:p>
    <w:p>
      <w:pPr>
        <w:pStyle w:val="Normal1"/>
        <w:tabs>
          <w:tab w:val="center" w:pos="1322" w:leader="none"/>
          <w:tab w:val="right" w:pos="6242" w:leader="none"/>
        </w:tabs>
        <w:spacing w:lineRule="auto" w:line="247" w:before="0" w:after="13"/>
        <w:ind w:left="0" w:hanging="0"/>
        <w:jc w:val="left"/>
        <w:rPr/>
      </w:pPr>
      <w:r>
        <w:rPr>
          <w:rStyle w:val="DefaultParagraphFont"/>
          <w:sz w:val="22"/>
        </w:rPr>
        <w:tab/>
      </w:r>
      <w:r>
        <w:rPr/>
        <w:t>Режим CBC</w:t>
        <w:tab/>
        <w:t>. . . . . . . . . . . . . . . . . . . . . . . . . 178</w:t>
      </w:r>
    </w:p>
    <w:p>
      <w:pPr>
        <w:pStyle w:val="Normal1"/>
        <w:numPr>
          <w:ilvl w:val="1"/>
          <w:numId w:val="63"/>
        </w:numPr>
        <w:spacing w:lineRule="auto" w:line="242" w:before="0" w:after="3"/>
        <w:ind w:right="6" w:hanging="458"/>
        <w:rPr/>
      </w:pPr>
      <w:r>
        <w:rPr/>
        <w:t>Потоковые шифры</w:t>
        <w:tab/>
        <w:t>. . . . . . . . . . . . . . . . . . . . . 179 Режим OFB блокового шифра . . . . . . . . . . . . . . . 181 Режим CTR блокового шифра . . . . . . . . . . . . . . . 182</w:t>
      </w:r>
    </w:p>
    <w:p>
      <w:pPr>
        <w:pStyle w:val="Normal1"/>
        <w:spacing w:lineRule="auto" w:line="247" w:before="0" w:after="13"/>
        <w:ind w:left="10" w:right="5" w:hanging="10"/>
        <w:jc w:val="right"/>
        <w:rPr/>
      </w:pPr>
      <w:r>
        <w:rPr/>
        <w:t>Алгоритм RC4 . . . . . . . . . . . . . . . . . . . . . . . . 183</w:t>
      </w:r>
    </w:p>
    <w:p>
      <w:pPr>
        <w:pStyle w:val="Normal1"/>
        <w:numPr>
          <w:ilvl w:val="1"/>
          <w:numId w:val="63"/>
        </w:numPr>
        <w:spacing w:before="0" w:after="198"/>
        <w:ind w:right="6" w:hanging="458"/>
        <w:rPr/>
      </w:pPr>
      <w:r>
        <w:rPr/>
        <w:t>Криптографические хеш-функции</w:t>
        <w:tab/>
        <w:t>. . . . . . . . . . . . 185</w:t>
      </w:r>
    </w:p>
    <w:p>
      <w:pPr>
        <w:pStyle w:val="Normal1"/>
        <w:numPr>
          <w:ilvl w:val="0"/>
          <w:numId w:val="63"/>
        </w:numPr>
        <w:spacing w:lineRule="auto" w:line="259" w:before="0" w:after="0"/>
        <w:ind w:hanging="299"/>
        <w:jc w:val="left"/>
        <w:rPr/>
      </w:pPr>
      <w:r>
        <w:rPr/>
        <w:t>Случайные числа в криптографии . . . . . . . . . . . . 188</w:t>
      </w:r>
    </w:p>
    <w:p>
      <w:pPr>
        <w:pStyle w:val="Normal1"/>
        <w:numPr>
          <w:ilvl w:val="1"/>
          <w:numId w:val="63"/>
        </w:numPr>
        <w:ind w:right="6" w:hanging="458"/>
        <w:rPr/>
      </w:pPr>
      <w:r>
        <w:rPr/>
        <w:t>Введение . . . . . . . . . . . . . . . . . . . . . . . . . . . 188</w:t>
      </w:r>
    </w:p>
    <w:p>
      <w:pPr>
        <w:pStyle w:val="Normal1"/>
        <w:numPr>
          <w:ilvl w:val="1"/>
          <w:numId w:val="63"/>
        </w:numPr>
        <w:ind w:right="6" w:hanging="458"/>
        <w:rPr/>
      </w:pPr>
      <w:r>
        <w:rPr/>
        <w:t>Задачи, возникающие при использовании физическихгенераторов случайных чисел . . . . . . . . . . . . . . . 190</w:t>
      </w:r>
    </w:p>
    <w:p>
      <w:pPr>
        <w:pStyle w:val="Normal1"/>
        <w:numPr>
          <w:ilvl w:val="1"/>
          <w:numId w:val="63"/>
        </w:numPr>
        <w:ind w:right="6" w:hanging="458"/>
        <w:rPr/>
      </w:pPr>
      <w:r>
        <w:rPr/>
        <w:t>Генераторы псевдослучайных чисел</w:t>
        <w:tab/>
        <w:t>. . . . . . . . . . . 192</w:t>
      </w:r>
    </w:p>
    <w:p>
      <w:pPr>
        <w:pStyle w:val="Normal1"/>
        <w:numPr>
          <w:ilvl w:val="1"/>
          <w:numId w:val="63"/>
        </w:numPr>
        <w:ind w:right="6" w:hanging="458"/>
        <w:rPr/>
      </w:pPr>
      <w:r>
        <w:rPr/>
        <w:t>Тесты для проверки генераторов случайных и псевдослучайных чисел . . . . . . . . . . . . . . . . . . . . . . . 195</w:t>
      </w:r>
    </w:p>
    <w:p>
      <w:pPr>
        <w:pStyle w:val="Normal1"/>
        <w:numPr>
          <w:ilvl w:val="1"/>
          <w:numId w:val="63"/>
        </w:numPr>
        <w:spacing w:before="0" w:after="198"/>
        <w:ind w:right="6" w:hanging="458"/>
        <w:rPr/>
      </w:pPr>
      <w:r>
        <w:rPr/>
        <w:t>Статистическая атака на блоковые шифры . . . . . . . 200</w:t>
      </w:r>
    </w:p>
    <w:p>
      <w:pPr>
        <w:pStyle w:val="Normal1"/>
        <w:spacing w:lineRule="auto" w:line="432" w:before="0" w:after="0"/>
        <w:ind w:left="0" w:hanging="0"/>
        <w:jc w:val="center"/>
        <w:rPr/>
      </w:pPr>
      <w:r>
        <w:rPr/>
        <w:t>Ответы к задачам и упражнениям</w:t>
        <w:tab/>
        <w:t>. . . . . . . . . . . . . 214 Список литературы . . . . . . . . . . . . . . . . . . . . . . . 218</w:t>
      </w:r>
    </w:p>
    <w:p>
      <w:pPr>
        <w:pStyle w:val="Normal1"/>
        <w:spacing w:lineRule="auto" w:line="259" w:before="0" w:after="1025"/>
        <w:ind w:left="-5" w:hanging="10"/>
        <w:jc w:val="left"/>
        <w:rPr/>
      </w:pPr>
      <w:r>
        <w:rPr/>
        <w:t>Предметный указатель . . . . . . . . . . . . . . . . . . . . . 222</w:t>
      </w:r>
    </w:p>
    <w:p>
      <w:pPr>
        <w:pStyle w:val="Normal1"/>
        <w:spacing w:lineRule="auto" w:line="247" w:before="0" w:after="49"/>
        <w:ind w:left="158" w:right="151" w:hanging="10"/>
        <w:jc w:val="center"/>
        <w:rPr/>
      </w:pPr>
      <w:r>
        <w:rPr/>
        <w:t>Учебное издание</w:t>
      </w:r>
    </w:p>
    <w:p>
      <w:pPr>
        <w:pStyle w:val="Normal1"/>
        <w:spacing w:lineRule="auto" w:line="247" w:before="0" w:after="12"/>
        <w:ind w:left="158" w:right="150" w:hanging="10"/>
        <w:jc w:val="center"/>
        <w:rPr/>
      </w:pPr>
      <w:r>
        <w:rPr/>
        <w:t>Борис Яковлевич Рябко</w:t>
      </w:r>
    </w:p>
    <w:p>
      <w:pPr>
        <w:pStyle w:val="Normal1"/>
        <w:spacing w:lineRule="auto" w:line="247" w:before="0" w:after="43"/>
        <w:ind w:left="158" w:right="150" w:hanging="10"/>
        <w:jc w:val="center"/>
        <w:rPr/>
      </w:pPr>
      <w:r>
        <w:rPr/>
        <w:t>Андрей Николаевич Фионов</w:t>
      </w:r>
    </w:p>
    <w:p>
      <w:pPr>
        <w:pStyle w:val="Normal1"/>
        <w:spacing w:lineRule="auto" w:line="247" w:before="0" w:after="43"/>
        <w:ind w:left="158" w:right="151" w:hanging="10"/>
        <w:jc w:val="center"/>
        <w:rPr/>
      </w:pPr>
      <w:r>
        <w:rPr/>
        <w:t>Криптографические методы защиты информации</w:t>
      </w:r>
    </w:p>
    <w:p>
      <w:pPr>
        <w:sectPr>
          <w:headerReference w:type="even" r:id="rId215"/>
          <w:headerReference w:type="default" r:id="rId216"/>
          <w:footnotePr>
            <w:numFmt w:val="decimal"/>
            <w:numRestart w:val="eachPage"/>
          </w:footnotePr>
          <w:type w:val="nextPage"/>
          <w:pgSz w:w="6800" w:h="10400"/>
          <w:pgMar w:left="274" w:right="284" w:gutter="0" w:header="720" w:top="191" w:footer="0" w:bottom="720"/>
          <w:pgNumType w:fmt="decimal"/>
          <w:formProt w:val="false"/>
          <w:textDirection w:val="lrTb"/>
          <w:docGrid w:type="default" w:linePitch="600" w:charSpace="36864"/>
        </w:sectPr>
        <w:pStyle w:val="Normal1"/>
        <w:spacing w:lineRule="auto" w:line="256" w:before="0" w:after="118"/>
        <w:ind w:left="169" w:right="176" w:hanging="10"/>
        <w:jc w:val="center"/>
        <w:rPr/>
      </w:pPr>
      <w:r>
        <w:rPr/>
        <w:t>Учебное пособие</w:t>
      </w:r>
      <w:r>
        <w:br w:type="page"/>
      </w:r>
    </w:p>
    <w:p>
      <w:pPr>
        <w:pStyle w:val="Normal1"/>
        <w:spacing w:lineRule="auto" w:line="256" w:before="0" w:after="0"/>
        <w:ind w:left="0" w:right="20" w:hanging="0"/>
        <w:jc w:val="left"/>
        <w:rPr/>
      </w:pPr>
      <w:r>
        <w:rPr/>
        <w:drawing>
          <wp:anchor behindDoc="0" distT="0" distB="0" distL="0" distR="0" simplePos="0" locked="0" layoutInCell="0" allowOverlap="1" relativeHeight="172">
            <wp:simplePos x="0" y="0"/>
            <wp:positionH relativeFrom="page">
              <wp:posOffset>0</wp:posOffset>
            </wp:positionH>
            <wp:positionV relativeFrom="page">
              <wp:posOffset>0</wp:posOffset>
            </wp:positionV>
            <wp:extent cx="10844530" cy="7897495"/>
            <wp:effectExtent l="0" t="0" r="0" b="0"/>
            <wp:wrapTopAndBottom/>
            <wp:docPr id="171" name="Picture 411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411158" descr=""/>
                    <pic:cNvPicPr>
                      <a:picLocks noChangeAspect="1" noChangeArrowheads="1"/>
                    </pic:cNvPicPr>
                  </pic:nvPicPr>
                  <pic:blipFill>
                    <a:blip r:embed="rId217"/>
                    <a:stretch>
                      <a:fillRect/>
                    </a:stretch>
                  </pic:blipFill>
                  <pic:spPr bwMode="auto">
                    <a:xfrm>
                      <a:off x="0" y="0"/>
                      <a:ext cx="10844530" cy="7897495"/>
                    </a:xfrm>
                    <a:prstGeom prst="rect">
                      <a:avLst/>
                    </a:prstGeom>
                  </pic:spPr>
                </pic:pic>
              </a:graphicData>
            </a:graphic>
          </wp:anchor>
        </w:drawing>
      </w:r>
    </w:p>
    <w:sectPr>
      <w:headerReference w:type="even" r:id="rId218"/>
      <w:headerReference w:type="default" r:id="rId219"/>
      <w:footnotePr>
        <w:numFmt w:val="decimal"/>
        <w:numRestart w:val="eachPage"/>
      </w:footnotePr>
      <w:type w:val="nextPage"/>
      <w:pgSz w:orient="landscape" w:w="17082" w:h="12479"/>
      <w:pgMar w:left="1440" w:right="1440" w:gutter="0" w:header="720" w:top="1440" w:footer="0" w:bottom="720"/>
      <w:pgNumType w:fmt="decimal"/>
      <w:formProt w:val="false"/>
      <w:textDirection w:val="lrTb"/>
      <w:docGrid w:type="default" w:linePitch="600" w:charSpace="3686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swiss"/>
    <w:pitch w:val="variable"/>
  </w:font>
  <w:font w:name="Cambria">
    <w:charset w:val="cc"/>
    <w:family w:val="roman"/>
    <w:pitch w:val="variable"/>
  </w:font>
  <w:font w:name="Liberation Sans">
    <w:altName w:val="Arial"/>
    <w:charset w:val="cc"/>
    <w:family w:val="swiss"/>
    <w:pitch w:val="variable"/>
  </w:font>
  <w:font w:name="Arial">
    <w:charset w:val="cc"/>
    <w:family w:val="swiss"/>
    <w:pitch w:val="variable"/>
  </w:font>
  <w:font w:name="Times New Roman">
    <w:charset w:val="cc"/>
    <w:family w:val="roman"/>
    <w:pitch w:val="variable"/>
  </w:font>
  <w:font w:name="Segoe UI Symbol">
    <w:charset w:val="cc"/>
    <w:family w:val="roman"/>
    <w:pitch w:val="default"/>
  </w:font>
  <w:font w:name="Century">
    <w:charset w:val="cc"/>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description"/>
        <w:rPr/>
      </w:pPr>
      <w:r>
        <w:rPr>
          <w:rStyle w:val="Style11"/>
        </w:rPr>
        <w:footnoteRef/>
      </w:r>
      <w:r>
        <w:rPr/>
        <w:t xml:space="preserve"> </w:t>
      </w:r>
      <w:r>
        <w:rPr/>
        <w:t>Вычисления проводились на суперкомпьютерарах Института вычислительных технологий СО РАН и Новосибирского государственного университета.</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7" w:leader="none"/>
      </w:tabs>
      <w:spacing w:lineRule="auto" w:line="256" w:before="0" w:after="0"/>
      <w:ind w:left="-4" w:hanging="0"/>
      <w:jc w:val="left"/>
      <w:rPr/>
    </w:pPr>
    <w:r>
      <w:rPr/>
      <w:fldChar w:fldCharType="begin"/>
    </w:r>
    <w:r>
      <w:rPr/>
      <w:instrText xml:space="preserve"> PAGE </w:instrText>
    </w:r>
    <w:r>
      <w:rPr/>
      <w:fldChar w:fldCharType="separate"/>
    </w:r>
    <w:r>
      <w:rPr/>
      <w:t>34</w:t>
    </w:r>
    <w:r>
      <w:rPr/>
      <w:fldChar w:fldCharType="end"/>
    </w:r>
    <w:r>
      <w:rPr/>
      <w:tab/>
      <w:t>Глава 2. Криптосистемы с открытым ключом</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7" w:leader="none"/>
      </w:tabs>
      <w:spacing w:lineRule="auto" w:line="256" w:before="0" w:after="0"/>
      <w:ind w:left="0" w:hanging="0"/>
      <w:jc w:val="left"/>
      <w:rPr/>
    </w:pPr>
    <w:r>
      <w:rPr/>
      <w:t>2.3. Элементы теории чисел</w:t>
      <w:tab/>
    </w:r>
    <w:r>
      <w:rPr/>
      <w:fldChar w:fldCharType="begin"/>
    </w:r>
    <w:r>
      <w:rPr/>
      <w:instrText xml:space="preserve"> PAGE </w:instrText>
    </w:r>
    <w:r>
      <w:rPr/>
      <w:fldChar w:fldCharType="separate"/>
    </w:r>
    <w:r>
      <w:rPr/>
      <w:t>35</w:t>
    </w:r>
    <w:r>
      <w:rP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right"/>
      <w:rPr/>
    </w:pPr>
    <w:r>
      <w:rPr/>
      <w:fldChar w:fldCharType="begin"/>
    </w:r>
    <w:r>
      <w:rPr/>
      <w:instrText xml:space="preserve"> PAGE </w:instrText>
    </w:r>
    <w:r>
      <w:rPr/>
      <w:fldChar w:fldCharType="separate"/>
    </w:r>
    <w:r>
      <w:rPr/>
      <w:t>24</w:t>
    </w:r>
    <w:r>
      <w:rPr/>
      <w:fldChar w:fldCharType="end"/>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7" w:leader="none"/>
      </w:tabs>
      <w:spacing w:lineRule="auto" w:line="256" w:before="0" w:after="0"/>
      <w:ind w:left="-4" w:hanging="0"/>
      <w:jc w:val="left"/>
      <w:rPr/>
    </w:pPr>
    <w:r>
      <w:rPr/>
      <w:fldChar w:fldCharType="begin"/>
    </w:r>
    <w:r>
      <w:rPr/>
      <w:instrText xml:space="preserve"> PAGE </w:instrText>
    </w:r>
    <w:r>
      <w:rPr/>
      <w:fldChar w:fldCharType="separate"/>
    </w:r>
    <w:r>
      <w:rPr/>
      <w:t>48</w:t>
    </w:r>
    <w:r>
      <w:rPr/>
      <w:fldChar w:fldCharType="end"/>
    </w:r>
    <w:r>
      <w:rPr/>
      <w:tab/>
      <w:t>Глава 2. Криптосистемы с открытым ключом</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right"/>
      <w:rPr/>
    </w:pPr>
    <w:r>
      <w:rPr/>
      <w:fldChar w:fldCharType="begin"/>
    </w:r>
    <w:r>
      <w:rPr/>
      <w:instrText xml:space="preserve"> PAGE </w:instrText>
    </w:r>
    <w:r>
      <w:rPr/>
      <w:fldChar w:fldCharType="separate"/>
    </w:r>
    <w:r>
      <w:rPr/>
      <w:t>49</w:t>
    </w:r>
    <w:r>
      <w:rPr/>
      <w:fldChar w:fldCharType="end"/>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40" w:leader="none"/>
      </w:tabs>
      <w:spacing w:lineRule="auto" w:line="256" w:before="0" w:after="0"/>
      <w:ind w:left="0" w:hanging="0"/>
      <w:jc w:val="left"/>
      <w:rPr/>
    </w:pPr>
    <w:r>
      <w:rPr/>
      <w:fldChar w:fldCharType="begin"/>
    </w:r>
    <w:r>
      <w:rPr/>
      <w:instrText xml:space="preserve"> PAGE </w:instrText>
    </w:r>
    <w:r>
      <w:rPr/>
      <w:fldChar w:fldCharType="separate"/>
    </w:r>
    <w:r>
      <w:rPr/>
      <w:t>54</w:t>
    </w:r>
    <w:r>
      <w:rPr/>
      <w:fldChar w:fldCharType="end"/>
    </w:r>
    <w:r>
      <w:rPr/>
      <w:tab/>
      <w:t>Глава 3. Методы взлома шифров</w: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right"/>
      <w:rPr/>
    </w:pPr>
    <w:r>
      <w:rPr/>
      <w:fldChar w:fldCharType="begin"/>
    </w:r>
    <w:r>
      <w:rPr/>
      <w:instrText xml:space="preserve"> PAGE </w:instrText>
    </w:r>
    <w:r>
      <w:rPr/>
      <w:fldChar w:fldCharType="separate"/>
    </w:r>
    <w:r>
      <w:rPr/>
      <w:t>53</w:t>
    </w:r>
    <w:r>
      <w:rPr/>
      <w:fldChar w:fldCharType="end"/>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4" w:hanging="0"/>
      <w:jc w:val="left"/>
      <w:rPr/>
    </w:pPr>
    <w:r>
      <w:rPr/>
      <w:fldChar w:fldCharType="begin"/>
    </w:r>
    <w:r>
      <w:rPr/>
      <w:instrText xml:space="preserve"> PAGE </w:instrText>
    </w:r>
    <w:r>
      <w:rPr/>
      <w:fldChar w:fldCharType="separate"/>
    </w:r>
    <w:r>
      <w:rPr/>
      <w:t>62</w:t>
    </w:r>
    <w:r>
      <w:rPr/>
      <w:fldChar w:fldCharType="end"/>
    </w:r>
    <w:r>
      <w:rPr/>
      <w:tab/>
      <w:t>Глава 3. Методы взлома шифров</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0" w:hanging="0"/>
      <w:jc w:val="left"/>
      <w:rPr/>
    </w:pPr>
    <w:r>
      <w:rPr/>
      <w:t>3.3. Алгоритм исчисления порядка</w:t>
      <w:tab/>
    </w:r>
    <w:r>
      <w:rPr/>
      <w:fldChar w:fldCharType="begin"/>
    </w:r>
    <w:r>
      <w:rPr/>
      <w:instrText xml:space="preserve"> PAGE </w:instrText>
    </w:r>
    <w:r>
      <w:rPr/>
      <w:fldChar w:fldCharType="separate"/>
    </w:r>
    <w:r>
      <w:rPr/>
      <w:t>61</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right"/>
      <w:rPr/>
    </w:pPr>
    <w:r>
      <w:rPr/>
      <w:fldChar w:fldCharType="begin"/>
    </w:r>
    <w:r>
      <w:rPr/>
      <w:instrText xml:space="preserve"> PAGE </w:instrText>
    </w:r>
    <w:r>
      <w:rPr/>
      <w:fldChar w:fldCharType="separate"/>
    </w:r>
    <w:r>
      <w:rPr/>
      <w:t>65</w:t>
    </w:r>
    <w:r>
      <w:rPr/>
      <w:fldChar w:fldCharType="end"/>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86" w:leader="none"/>
      </w:tabs>
      <w:spacing w:lineRule="auto" w:line="256" w:before="0" w:after="0"/>
      <w:ind w:left="0" w:hanging="0"/>
      <w:jc w:val="left"/>
      <w:rPr/>
    </w:pPr>
    <w:r>
      <w:rPr/>
      <w:fldChar w:fldCharType="begin"/>
    </w:r>
    <w:r>
      <w:rPr/>
      <w:instrText xml:space="preserve"> PAGE </w:instrText>
    </w:r>
    <w:r>
      <w:rPr/>
      <w:fldChar w:fldCharType="separate"/>
    </w:r>
    <w:r>
      <w:rPr/>
      <w:t>78</w:t>
    </w:r>
    <w:r>
      <w:rPr/>
      <w:fldChar w:fldCharType="end"/>
    </w:r>
    <w:r>
      <w:rPr/>
      <w:tab/>
      <w:t>Глава 4. Электронная, или цифровая подпись</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right="46" w:hanging="0"/>
      <w:jc w:val="right"/>
      <w:rPr/>
    </w:pPr>
    <w:r>
      <w:rPr/>
      <w:fldChar w:fldCharType="begin"/>
    </w:r>
    <w:r>
      <w:rPr/>
      <w:instrText xml:space="preserve"> PAGE </w:instrText>
    </w:r>
    <w:r>
      <w:rPr/>
      <w:fldChar w:fldCharType="separate"/>
    </w:r>
    <w:r>
      <w:rPr/>
      <w:t>79</w:t>
    </w:r>
    <w:r>
      <w:rPr/>
      <w:fldChar w:fldCharType="end"/>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4" w:hanging="0"/>
      <w:jc w:val="left"/>
      <w:rPr/>
    </w:pPr>
    <w:r>
      <w:rPr/>
      <w:fldChar w:fldCharType="begin"/>
    </w:r>
    <w:r>
      <w:rPr/>
      <w:instrText xml:space="preserve"> PAGE </w:instrText>
    </w:r>
    <w:r>
      <w:rPr/>
      <w:fldChar w:fldCharType="separate"/>
    </w:r>
    <w:r>
      <w:rPr/>
      <w:t>86</w:t>
    </w:r>
    <w:r>
      <w:rPr/>
      <w:fldChar w:fldCharType="end"/>
    </w:r>
    <w:r>
      <w:rPr/>
      <w:tab/>
      <w:t>Глава 5. Криптографические протоколы</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right"/>
      <w:rPr/>
    </w:pPr>
    <w:r>
      <w:rPr/>
      <w:fldChar w:fldCharType="begin"/>
    </w:r>
    <w:r>
      <w:rPr/>
      <w:instrText xml:space="preserve"> PAGE </w:instrText>
    </w:r>
    <w:r>
      <w:rPr/>
      <w:fldChar w:fldCharType="separate"/>
    </w:r>
    <w:r>
      <w:rPr/>
      <w:t>85</w:t>
    </w:r>
    <w:r>
      <w:rPr/>
      <w:fldChar w:fldCharType="end"/>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7" w:leader="none"/>
      </w:tabs>
      <w:spacing w:lineRule="auto" w:line="256" w:before="0" w:after="0"/>
      <w:ind w:left="-4" w:hanging="0"/>
      <w:jc w:val="left"/>
      <w:rPr/>
    </w:pPr>
    <w:r>
      <w:rPr/>
      <w:fldChar w:fldCharType="begin"/>
    </w:r>
    <w:r>
      <w:rPr/>
      <w:instrText xml:space="preserve"> PAGE </w:instrText>
    </w:r>
    <w:r>
      <w:rPr/>
      <w:fldChar w:fldCharType="separate"/>
    </w:r>
    <w:r>
      <w:rPr/>
      <w:t>100</w:t>
    </w:r>
    <w:r>
      <w:rPr/>
      <w:fldChar w:fldCharType="end"/>
    </w:r>
    <w:r>
      <w:rPr/>
      <w:tab/>
      <w:t>Глава 5. Криптографические протоколы</w: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7" w:leader="none"/>
      </w:tabs>
      <w:spacing w:lineRule="auto" w:line="256" w:before="0" w:after="0"/>
      <w:ind w:left="0" w:hanging="0"/>
      <w:jc w:val="left"/>
      <w:rPr/>
    </w:pPr>
    <w:r>
      <w:rPr/>
      <w:t>5.2. Доказательства с нулевым знанием</w:t>
      <w:tab/>
    </w:r>
    <w:r>
      <w:rPr/>
      <w:fldChar w:fldCharType="begin"/>
    </w:r>
    <w:r>
      <w:rPr/>
      <w:instrText xml:space="preserve"> PAGE </w:instrText>
    </w:r>
    <w:r>
      <w:rPr/>
      <w:fldChar w:fldCharType="separate"/>
    </w:r>
    <w:r>
      <w:rPr/>
      <w:t>101</w:t>
    </w:r>
    <w:r>
      <w:rPr/>
      <w:fldChar w:fldCharType="end"/>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4" w:hanging="0"/>
      <w:jc w:val="left"/>
      <w:rPr/>
    </w:pPr>
    <w:r>
      <w:rPr/>
      <w:fldChar w:fldCharType="begin"/>
    </w:r>
    <w:r>
      <w:rPr/>
      <w:instrText xml:space="preserve"> PAGE </w:instrText>
    </w:r>
    <w:r>
      <w:rPr/>
      <w:fldChar w:fldCharType="separate"/>
    </w:r>
    <w:r>
      <w:rPr/>
      <w:t>108</w:t>
    </w:r>
    <w:r>
      <w:rPr/>
      <w:fldChar w:fldCharType="end"/>
    </w:r>
    <w:r>
      <w:rPr/>
      <w:tab/>
      <w:t>Глава 5. Криптографические протоколы</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left"/>
      <w:rPr/>
    </w:pPr>
    <w:r>
      <w:rPr/>
      <w:fldChar w:fldCharType="begin"/>
    </w:r>
    <w:r>
      <w:rPr/>
      <w:instrText xml:space="preserve"> PAGE </w:instrText>
    </w:r>
    <w:r>
      <w:rPr/>
      <w:fldChar w:fldCharType="separate"/>
    </w:r>
    <w:r>
      <w:rPr/>
      <w:t>6</w:t>
    </w:r>
    <w:r>
      <w:rPr/>
      <w:fldChar w:fldCharType="end"/>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0" w:hanging="0"/>
      <w:jc w:val="left"/>
      <w:rPr/>
    </w:pPr>
    <w:r>
      <w:rPr/>
      <w:t>5.3. Электронные деньги</w:t>
      <w:tab/>
    </w:r>
    <w:r>
      <w:rPr/>
      <w:fldChar w:fldCharType="begin"/>
    </w:r>
    <w:r>
      <w:rPr/>
      <w:instrText xml:space="preserve"> PAGE </w:instrText>
    </w:r>
    <w:r>
      <w:rPr/>
      <w:fldChar w:fldCharType="separate"/>
    </w:r>
    <w:r>
      <w:rPr/>
      <w:t>107</w:t>
    </w:r>
    <w:r>
      <w:rPr/>
      <w:fldChar w:fldCharType="end"/>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4" w:hanging="0"/>
      <w:jc w:val="left"/>
      <w:rPr/>
    </w:pPr>
    <w:r>
      <w:rPr/>
      <w:fldChar w:fldCharType="begin"/>
    </w:r>
    <w:r>
      <w:rPr/>
      <w:instrText xml:space="preserve"> PAGE </w:instrText>
    </w:r>
    <w:r>
      <w:rPr/>
      <w:fldChar w:fldCharType="separate"/>
    </w:r>
    <w:r>
      <w:rPr/>
      <w:t>114</w:t>
    </w:r>
    <w:r>
      <w:rPr/>
      <w:fldChar w:fldCharType="end"/>
    </w:r>
    <w:r>
      <w:rPr/>
      <w:tab/>
      <w:t>Глава 5. Криптографические протоколы</w: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0" w:hanging="0"/>
      <w:jc w:val="left"/>
      <w:rPr/>
    </w:pPr>
    <w:r>
      <w:rPr/>
      <w:t>5.4. Взаимная идентификация с установлением ключа</w:t>
      <w:tab/>
    </w:r>
    <w:r>
      <w:rPr/>
      <w:fldChar w:fldCharType="begin"/>
    </w:r>
    <w:r>
      <w:rPr/>
      <w:instrText xml:space="preserve"> PAGE </w:instrText>
    </w:r>
    <w:r>
      <w:rPr/>
      <w:fldChar w:fldCharType="separate"/>
    </w:r>
    <w:r>
      <w:rPr/>
      <w:t>115</w:t>
    </w:r>
    <w:r>
      <w:rPr/>
      <w:fldChar w:fldCharType="end"/>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43" w:leader="none"/>
      </w:tabs>
      <w:spacing w:lineRule="auto" w:line="256" w:before="0" w:after="0"/>
      <w:ind w:left="0" w:hanging="0"/>
      <w:jc w:val="left"/>
      <w:rPr/>
    </w:pPr>
    <w:r>
      <w:rPr/>
      <w:fldChar w:fldCharType="begin"/>
    </w:r>
    <w:r>
      <w:rPr/>
      <w:instrText xml:space="preserve"> PAGE </w:instrText>
    </w:r>
    <w:r>
      <w:rPr/>
      <w:fldChar w:fldCharType="separate"/>
    </w:r>
    <w:r>
      <w:rPr/>
      <w:t>118</w:t>
    </w:r>
    <w:r>
      <w:rPr/>
      <w:fldChar w:fldCharType="end"/>
    </w:r>
    <w:r>
      <w:rPr/>
      <w:tab/>
      <w:t>Глава 5. Криптографические протоколы</w: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right="3" w:hanging="0"/>
      <w:jc w:val="right"/>
      <w:rPr/>
    </w:pPr>
    <w:r>
      <w:rPr/>
      <w:fldChar w:fldCharType="begin"/>
    </w:r>
    <w:r>
      <w:rPr/>
      <w:instrText xml:space="preserve"> PAGE </w:instrText>
    </w:r>
    <w:r>
      <w:rPr/>
      <w:fldChar w:fldCharType="separate"/>
    </w:r>
    <w:r>
      <w:rPr/>
      <w:t>116</w:t>
    </w:r>
    <w:r>
      <w:rPr/>
      <w:fldChar w:fldCharType="end"/>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7" w:leader="none"/>
      </w:tabs>
      <w:spacing w:lineRule="auto" w:line="256" w:before="0" w:after="0"/>
      <w:ind w:left="0" w:hanging="0"/>
      <w:jc w:val="left"/>
      <w:rPr/>
    </w:pPr>
    <w:r>
      <w:rPr/>
      <w:fldChar w:fldCharType="begin"/>
    </w:r>
    <w:r>
      <w:rPr/>
      <w:instrText xml:space="preserve"> PAGE </w:instrText>
    </w:r>
    <w:r>
      <w:rPr/>
      <w:fldChar w:fldCharType="separate"/>
    </w:r>
    <w:r>
      <w:rPr/>
      <w:t>130</w:t>
    </w:r>
    <w:r>
      <w:rPr/>
      <w:fldChar w:fldCharType="end"/>
    </w:r>
    <w:r>
      <w:rPr/>
      <w:tab/>
      <w:t>Глава 6. Криптосистемы на эллиптических кривых</w: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7" w:leader="none"/>
      </w:tabs>
      <w:spacing w:lineRule="auto" w:line="256" w:before="0" w:after="0"/>
      <w:ind w:left="0" w:right="-3" w:hanging="0"/>
      <w:jc w:val="left"/>
      <w:rPr/>
    </w:pPr>
    <w:r>
      <w:rPr/>
      <w:t>6.2. Математические основы</w:t>
      <w:tab/>
    </w:r>
    <w:r>
      <w:rPr/>
      <w:fldChar w:fldCharType="begin"/>
    </w:r>
    <w:r>
      <w:rPr/>
      <w:instrText xml:space="preserve"> PAGE </w:instrText>
    </w:r>
    <w:r>
      <w:rPr/>
      <w:fldChar w:fldCharType="separate"/>
    </w:r>
    <w:r>
      <w:rPr/>
      <w:t>129</w:t>
    </w:r>
    <w:r>
      <w:rPr/>
      <w:fldChar w:fldCharType="end"/>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41" w:leader="none"/>
      </w:tabs>
      <w:spacing w:lineRule="auto" w:line="256" w:before="0" w:after="0"/>
      <w:ind w:left="0" w:hanging="0"/>
      <w:jc w:val="left"/>
      <w:rPr/>
    </w:pPr>
    <w:r>
      <w:rPr/>
      <w:fldChar w:fldCharType="begin"/>
    </w:r>
    <w:r>
      <w:rPr/>
      <w:instrText xml:space="preserve"> PAGE </w:instrText>
    </w:r>
    <w:r>
      <w:rPr/>
      <w:fldChar w:fldCharType="separate"/>
    </w:r>
    <w:r>
      <w:rPr/>
      <w:t>134</w:t>
    </w:r>
    <w:r>
      <w:rPr/>
      <w:fldChar w:fldCharType="end"/>
    </w:r>
    <w:r>
      <w:rPr/>
      <w:tab/>
      <w:t>Глава 6. Криптосистемы на эллиптических кривых</w: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right="1" w:hanging="0"/>
      <w:jc w:val="right"/>
      <w:rPr/>
    </w:pPr>
    <w:r>
      <w:rPr/>
      <w:fldChar w:fldCharType="begin"/>
    </w:r>
    <w:r>
      <w:rPr/>
      <w:instrText xml:space="preserve"> PAGE </w:instrText>
    </w:r>
    <w:r>
      <w:rPr/>
      <w:fldChar w:fldCharType="separate"/>
    </w:r>
    <w:r>
      <w:rPr/>
      <w:t>135</w:t>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4" w:hanging="0"/>
      <w:jc w:val="left"/>
      <w:rPr/>
    </w:pPr>
    <w:r>
      <w:rPr/>
      <w:fldChar w:fldCharType="begin"/>
    </w:r>
    <w:r>
      <w:rPr/>
      <w:instrText xml:space="preserve"> PAGE </w:instrText>
    </w:r>
    <w:r>
      <w:rPr/>
      <w:fldChar w:fldCharType="separate"/>
    </w:r>
    <w:r>
      <w:rPr/>
      <w:t>142</w:t>
    </w:r>
    <w:r>
      <w:rPr/>
      <w:fldChar w:fldCharType="end"/>
    </w:r>
    <w:r>
      <w:rPr/>
      <w:tab/>
      <w:t>Глава 6. Криптосистемы на эллиптических кривых</w:t>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0" w:hanging="0"/>
      <w:jc w:val="left"/>
      <w:rPr/>
    </w:pPr>
    <w:r>
      <w:rPr/>
      <w:t>6.5. Эффективная реализация операций</w:t>
      <w:tab/>
    </w:r>
    <w:r>
      <w:rPr/>
      <w:fldChar w:fldCharType="begin"/>
    </w:r>
    <w:r>
      <w:rPr/>
      <w:instrText xml:space="preserve"> PAGE </w:instrText>
    </w:r>
    <w:r>
      <w:rPr/>
      <w:fldChar w:fldCharType="separate"/>
    </w:r>
    <w:r>
      <w:rPr/>
      <w:t>143</w:t>
    </w:r>
    <w:r>
      <w:rPr/>
      <w:fldChar w:fldCharType="end"/>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4" w:hanging="0"/>
      <w:jc w:val="left"/>
      <w:rPr/>
    </w:pPr>
    <w:r>
      <w:rPr/>
      <w:fldChar w:fldCharType="begin"/>
    </w:r>
    <w:r>
      <w:rPr/>
      <w:instrText xml:space="preserve"> PAGE </w:instrText>
    </w:r>
    <w:r>
      <w:rPr/>
      <w:fldChar w:fldCharType="separate"/>
    </w:r>
    <w:r>
      <w:rPr/>
      <w:t>154</w:t>
    </w:r>
    <w:r>
      <w:rPr/>
      <w:fldChar w:fldCharType="end"/>
    </w:r>
    <w:r>
      <w:rPr/>
      <w:tab/>
      <w:t>Глава 6. Криптосистемы на эллиптических кривых</w:t>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0" w:hanging="0"/>
      <w:jc w:val="left"/>
      <w:rPr/>
    </w:pPr>
    <w:r>
      <w:rPr/>
      <w:t>6.6. Определение количества точек на кривой</w:t>
      <w:tab/>
    </w:r>
    <w:r>
      <w:rPr/>
      <w:fldChar w:fldCharType="begin"/>
    </w:r>
    <w:r>
      <w:rPr/>
      <w:instrText xml:space="preserve"> PAGE </w:instrText>
    </w:r>
    <w:r>
      <w:rPr/>
      <w:fldChar w:fldCharType="separate"/>
    </w:r>
    <w:r>
      <w:rPr/>
      <w:t>155</w:t>
    </w:r>
    <w:r>
      <w:rPr/>
      <w:fldChar w:fldCharType="end"/>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40" w:leader="none"/>
      </w:tabs>
      <w:spacing w:lineRule="auto" w:line="256" w:before="0" w:after="0"/>
      <w:ind w:left="0" w:hanging="0"/>
      <w:jc w:val="left"/>
      <w:rPr/>
    </w:pPr>
    <w:r>
      <w:rPr/>
      <w:fldChar w:fldCharType="begin"/>
    </w:r>
    <w:r>
      <w:rPr/>
      <w:instrText xml:space="preserve"> PAGE </w:instrText>
    </w:r>
    <w:r>
      <w:rPr/>
      <w:fldChar w:fldCharType="separate"/>
    </w:r>
    <w:r>
      <w:rPr/>
      <w:t>160</w:t>
    </w:r>
    <w:r>
      <w:rPr/>
      <w:fldChar w:fldCharType="end"/>
    </w:r>
    <w:r>
      <w:rPr/>
      <w:tab/>
      <w:t>Глава 6. Криптосистемы на эллиптических кривых</w:t>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right"/>
      <w:rPr/>
    </w:pPr>
    <w:r>
      <w:rPr/>
      <w:fldChar w:fldCharType="begin"/>
    </w:r>
    <w:r>
      <w:rPr/>
      <w:instrText xml:space="preserve"> PAGE </w:instrText>
    </w:r>
    <w:r>
      <w:rPr/>
      <w:fldChar w:fldCharType="separate"/>
    </w:r>
    <w:r>
      <w:rPr/>
      <w:t>159</w:t>
    </w:r>
    <w:r>
      <w:rPr/>
      <w:fldChar w:fldCharType="end"/>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41" w:leader="none"/>
      </w:tabs>
      <w:spacing w:lineRule="auto" w:line="256" w:before="0" w:after="0"/>
      <w:ind w:left="0" w:hanging="0"/>
      <w:jc w:val="left"/>
      <w:rPr/>
    </w:pPr>
    <w:r>
      <w:rPr/>
      <w:fldChar w:fldCharType="begin"/>
    </w:r>
    <w:r>
      <w:rPr/>
      <w:instrText xml:space="preserve"> PAGE </w:instrText>
    </w:r>
    <w:r>
      <w:rPr/>
      <w:fldChar w:fldCharType="separate"/>
    </w:r>
    <w:r>
      <w:rPr/>
      <w:t>164</w:t>
    </w:r>
    <w:r>
      <w:rPr/>
      <w:fldChar w:fldCharType="end"/>
    </w:r>
    <w:r>
      <w:rPr/>
      <w:tab/>
      <w:t>Глава 7. Теоретическая стойкость криптосистем</w:t>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right="1" w:hanging="0"/>
      <w:jc w:val="right"/>
      <w:rPr/>
    </w:pPr>
    <w:r>
      <w:rPr/>
      <w:fldChar w:fldCharType="begin"/>
    </w:r>
    <w:r>
      <w:rPr/>
      <w:instrText xml:space="preserve"> PAGE </w:instrText>
    </w:r>
    <w:r>
      <w:rPr/>
      <w:fldChar w:fldCharType="separate"/>
    </w:r>
    <w:r>
      <w:rPr/>
      <w:t>165</w:t>
    </w:r>
    <w:r>
      <w:rPr/>
      <w:fldChar w:fldCharType="end"/>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45" w:leader="none"/>
      </w:tabs>
      <w:spacing w:lineRule="auto" w:line="256" w:before="0" w:after="0"/>
      <w:ind w:left="-4" w:hanging="0"/>
      <w:jc w:val="left"/>
      <w:rPr/>
    </w:pPr>
    <w:r>
      <w:rPr/>
      <w:fldChar w:fldCharType="begin"/>
    </w:r>
    <w:r>
      <w:rPr/>
      <w:instrText xml:space="preserve"> PAGE </w:instrText>
    </w:r>
    <w:r>
      <w:rPr/>
      <w:fldChar w:fldCharType="separate"/>
    </w:r>
    <w:r>
      <w:rPr/>
      <w:t>174</w:t>
    </w:r>
    <w:r>
      <w:rPr/>
      <w:fldChar w:fldCharType="end"/>
    </w:r>
    <w:r>
      <w:rPr/>
      <w:tab/>
      <w:t>Глава 7. Теоретическая стойкость криптосистем</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7" w:leader="none"/>
      </w:tabs>
      <w:spacing w:lineRule="auto" w:line="256" w:before="0" w:after="0"/>
      <w:ind w:left="0" w:hanging="0"/>
      <w:jc w:val="left"/>
      <w:rPr/>
    </w:pPr>
    <w:r>
      <w:rPr/>
      <w:fldChar w:fldCharType="begin"/>
    </w:r>
    <w:r>
      <w:rPr/>
      <w:instrText xml:space="preserve"> PAGE </w:instrText>
    </w:r>
    <w:r>
      <w:rPr/>
      <w:fldChar w:fldCharType="separate"/>
    </w:r>
    <w:r>
      <w:rPr/>
      <w:t>14</w:t>
    </w:r>
    <w:r>
      <w:rPr/>
      <w:fldChar w:fldCharType="end"/>
    </w:r>
    <w:r>
      <w:rPr/>
      <w:tab/>
      <w:t>Глава 1. Введение</w:t>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45" w:leader="none"/>
      </w:tabs>
      <w:spacing w:lineRule="auto" w:line="256" w:before="0" w:after="0"/>
      <w:ind w:left="0" w:hanging="0"/>
      <w:jc w:val="left"/>
      <w:rPr/>
    </w:pPr>
    <w:r>
      <w:rPr/>
      <w:t>7.4. Элементы теории информации</w:t>
      <w:tab/>
    </w:r>
    <w:r>
      <w:rPr/>
      <w:fldChar w:fldCharType="begin"/>
    </w:r>
    <w:r>
      <w:rPr/>
      <w:instrText xml:space="preserve"> PAGE </w:instrText>
    </w:r>
    <w:r>
      <w:rPr/>
      <w:fldChar w:fldCharType="separate"/>
    </w:r>
    <w:r>
      <w:rPr/>
      <w:t>175</w:t>
    </w:r>
    <w:r>
      <w:rPr/>
      <w:fldChar w:fldCharType="end"/>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4" w:hanging="0"/>
      <w:jc w:val="left"/>
      <w:rPr/>
    </w:pPr>
    <w:r>
      <w:rPr/>
      <w:fldChar w:fldCharType="begin"/>
    </w:r>
    <w:r>
      <w:rPr/>
      <w:instrText xml:space="preserve"> PAGE </w:instrText>
    </w:r>
    <w:r>
      <w:rPr/>
      <w:fldChar w:fldCharType="separate"/>
    </w:r>
    <w:r>
      <w:rPr/>
      <w:t>182</w:t>
    </w:r>
    <w:r>
      <w:rPr/>
      <w:fldChar w:fldCharType="end"/>
    </w:r>
    <w:r>
      <w:rPr/>
      <w:tab/>
      <w:t>Глава 7. Теоретическая стойкость криптосистем</w:t>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0" w:hanging="0"/>
      <w:jc w:val="left"/>
      <w:rPr/>
    </w:pPr>
    <w:r>
      <w:rPr/>
      <w:t>7.5. Расстояние единственности шифра с секретным ключом</w:t>
      <w:tab/>
    </w:r>
    <w:r>
      <w:rPr/>
      <w:fldChar w:fldCharType="begin"/>
    </w:r>
    <w:r>
      <w:rPr/>
      <w:instrText xml:space="preserve"> PAGE </w:instrText>
    </w:r>
    <w:r>
      <w:rPr/>
      <w:fldChar w:fldCharType="separate"/>
    </w:r>
    <w:r>
      <w:rPr/>
      <w:t>183</w:t>
    </w:r>
    <w:r>
      <w:rPr/>
      <w:fldChar w:fldCharType="end"/>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57" w:leader="none"/>
      </w:tabs>
      <w:spacing w:lineRule="auto" w:line="256" w:before="0" w:after="0"/>
      <w:ind w:left="-4" w:hanging="0"/>
      <w:jc w:val="left"/>
      <w:rPr/>
    </w:pPr>
    <w:r>
      <w:rPr/>
      <w:fldChar w:fldCharType="begin"/>
    </w:r>
    <w:r>
      <w:rPr/>
      <w:instrText xml:space="preserve"> PAGE </w:instrText>
    </w:r>
    <w:r>
      <w:rPr/>
      <w:fldChar w:fldCharType="separate"/>
    </w:r>
    <w:r>
      <w:rPr/>
      <w:t>190</w:t>
    </w:r>
    <w:r>
      <w:rPr/>
      <w:fldChar w:fldCharType="end"/>
    </w:r>
    <w:r>
      <w:rPr/>
      <w:tab/>
      <w:t>Глава 7. Теоретическая стойкость криптосистем</w:t>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57" w:leader="none"/>
      </w:tabs>
      <w:spacing w:lineRule="auto" w:line="256" w:before="0" w:after="0"/>
      <w:ind w:left="0" w:hanging="0"/>
      <w:jc w:val="left"/>
      <w:rPr/>
    </w:pPr>
    <w:r>
      <w:rPr/>
      <w:t>7.6. Идеальные криптосистемы</w:t>
      <w:tab/>
    </w:r>
    <w:r>
      <w:rPr/>
      <w:fldChar w:fldCharType="begin"/>
    </w:r>
    <w:r>
      <w:rPr/>
      <w:instrText xml:space="preserve"> PAGE </w:instrText>
    </w:r>
    <w:r>
      <w:rPr/>
      <w:fldChar w:fldCharType="separate"/>
    </w:r>
    <w:r>
      <w:rPr/>
      <w:t>191</w:t>
    </w:r>
    <w:r>
      <w:rPr/>
      <w:fldChar w:fldCharType="end"/>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right"/>
      <w:rPr/>
    </w:pPr>
    <w:r>
      <w:rPr/>
      <w:fldChar w:fldCharType="begin"/>
    </w:r>
    <w:r>
      <w:rPr/>
      <w:instrText xml:space="preserve"> PAGE </w:instrText>
    </w:r>
    <w:r>
      <w:rPr/>
      <w:fldChar w:fldCharType="separate"/>
    </w:r>
    <w:r>
      <w:rPr/>
      <w:t>195</w:t>
    </w:r>
    <w:r>
      <w:rPr/>
      <w:fldChar w:fldCharType="end"/>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389" w:leader="none"/>
      </w:tabs>
      <w:spacing w:lineRule="auto" w:line="256" w:before="0" w:after="0"/>
      <w:ind w:left="0" w:hanging="0"/>
      <w:jc w:val="left"/>
      <w:rPr/>
    </w:pPr>
    <w:r>
      <w:rPr/>
      <w:fldChar w:fldCharType="begin"/>
    </w:r>
    <w:r>
      <w:rPr/>
      <w:instrText xml:space="preserve"> PAGE </w:instrText>
    </w:r>
    <w:r>
      <w:rPr/>
      <w:fldChar w:fldCharType="separate"/>
    </w:r>
    <w:r>
      <w:rPr/>
      <w:t>218</w:t>
    </w:r>
    <w:r>
      <w:rPr/>
      <w:fldChar w:fldCharType="end"/>
    </w:r>
    <w:r>
      <w:rPr/>
      <w:tab/>
      <w:t>Глава 8. Современные шифры с секретным ключом</w:t>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389" w:leader="none"/>
      </w:tabs>
      <w:spacing w:lineRule="auto" w:line="256" w:before="0" w:after="0"/>
      <w:ind w:left="0" w:right="-4" w:hanging="0"/>
      <w:jc w:val="left"/>
      <w:rPr/>
    </w:pPr>
    <w:r>
      <w:rPr/>
      <w:t>8.2. Блоковые шифры</w:t>
      <w:tab/>
    </w:r>
    <w:r>
      <w:rPr/>
      <w:fldChar w:fldCharType="begin"/>
    </w:r>
    <w:r>
      <w:rPr/>
      <w:instrText xml:space="preserve"> PAGE </w:instrText>
    </w:r>
    <w:r>
      <w:rPr/>
      <w:fldChar w:fldCharType="separate"/>
    </w:r>
    <w:r>
      <w:rPr/>
      <w:t>219</w:t>
    </w:r>
    <w:r>
      <w:rPr/>
      <w:fldChar w:fldCharType="end"/>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7" w:leader="none"/>
      </w:tabs>
      <w:spacing w:lineRule="auto" w:line="256" w:before="0" w:after="0"/>
      <w:ind w:left="-4" w:hanging="0"/>
      <w:jc w:val="left"/>
      <w:rPr/>
    </w:pPr>
    <w:r>
      <w:rPr/>
      <w:fldChar w:fldCharType="begin"/>
    </w:r>
    <w:r>
      <w:rPr/>
      <w:instrText xml:space="preserve"> PAGE </w:instrText>
    </w:r>
    <w:r>
      <w:rPr/>
      <w:fldChar w:fldCharType="separate"/>
    </w:r>
    <w:r>
      <w:rPr/>
      <w:t>228</w:t>
    </w:r>
    <w:r>
      <w:rPr/>
      <w:fldChar w:fldCharType="end"/>
    </w:r>
    <w:r>
      <w:rPr/>
      <w:tab/>
      <w:t>Глава 8. Современные шифры с секретным ключом</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right="-4" w:hanging="0"/>
      <w:jc w:val="right"/>
      <w:rPr/>
    </w:pPr>
    <w:r>
      <w:rPr/>
      <w:fldChar w:fldCharType="begin"/>
    </w:r>
    <w:r>
      <w:rPr/>
      <w:instrText xml:space="preserve"> PAGE </w:instrText>
    </w:r>
    <w:r>
      <w:rPr/>
      <w:fldChar w:fldCharType="separate"/>
    </w:r>
    <w:r>
      <w:rPr/>
      <w:t>13</w:t>
    </w:r>
    <w:r>
      <w:rPr/>
      <w:fldChar w:fldCharType="end"/>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7" w:leader="none"/>
      </w:tabs>
      <w:spacing w:lineRule="auto" w:line="256" w:before="0" w:after="0"/>
      <w:ind w:left="0" w:hanging="0"/>
      <w:jc w:val="left"/>
      <w:rPr/>
    </w:pPr>
    <w:r>
      <w:rPr/>
      <w:t>8.4. Потоковые шифры</w:t>
      <w:tab/>
    </w:r>
    <w:r>
      <w:rPr/>
      <w:fldChar w:fldCharType="begin"/>
    </w:r>
    <w:r>
      <w:rPr/>
      <w:instrText xml:space="preserve"> PAGE </w:instrText>
    </w:r>
    <w:r>
      <w:rPr/>
      <w:fldChar w:fldCharType="separate"/>
    </w:r>
    <w:r>
      <w:rPr/>
      <w:t>227</w:t>
    </w:r>
    <w:r>
      <w:rPr/>
      <w:fldChar w:fldCharType="end"/>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right"/>
      <w:rPr/>
    </w:pPr>
    <w:r>
      <w:rPr/>
      <w:fldChar w:fldCharType="begin"/>
    </w:r>
    <w:r>
      <w:rPr/>
      <w:instrText xml:space="preserve"> PAGE </w:instrText>
    </w:r>
    <w:r>
      <w:rPr/>
      <w:fldChar w:fldCharType="separate"/>
    </w:r>
    <w:r>
      <w:rPr/>
      <w:t>220</w:t>
    </w:r>
    <w:r>
      <w:rPr/>
      <w:fldChar w:fldCharType="end"/>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40" w:leader="none"/>
      </w:tabs>
      <w:spacing w:lineRule="auto" w:line="256" w:before="0" w:after="0"/>
      <w:ind w:left="0" w:hanging="0"/>
      <w:jc w:val="left"/>
      <w:rPr/>
    </w:pPr>
    <w:r>
      <w:rPr/>
      <w:fldChar w:fldCharType="begin"/>
    </w:r>
    <w:r>
      <w:rPr/>
      <w:instrText xml:space="preserve"> PAGE </w:instrText>
    </w:r>
    <w:r>
      <w:rPr/>
      <w:fldChar w:fldCharType="separate"/>
    </w:r>
    <w:r>
      <w:rPr/>
      <w:t>232</w:t>
    </w:r>
    <w:r>
      <w:rPr/>
      <w:fldChar w:fldCharType="end"/>
    </w:r>
    <w:r>
      <w:rPr/>
      <w:tab/>
      <w:t>Глава 8. Современные шифры с секретным ключом</w:t>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right"/>
      <w:rPr/>
    </w:pPr>
    <w:r>
      <w:rPr/>
      <w:fldChar w:fldCharType="begin"/>
    </w:r>
    <w:r>
      <w:rPr/>
      <w:instrText xml:space="preserve"> PAGE </w:instrText>
    </w:r>
    <w:r>
      <w:rPr/>
      <w:fldChar w:fldCharType="separate"/>
    </w:r>
    <w:r>
      <w:rPr/>
      <w:t>231</w:t>
    </w:r>
    <w:r>
      <w:rPr/>
      <w:fldChar w:fldCharType="end"/>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53" w:leader="none"/>
      </w:tabs>
      <w:spacing w:lineRule="auto" w:line="256" w:before="0" w:after="0"/>
      <w:ind w:left="0" w:hanging="0"/>
      <w:jc w:val="left"/>
      <w:rPr/>
    </w:pPr>
    <w:r>
      <w:rPr/>
      <w:fldChar w:fldCharType="begin"/>
    </w:r>
    <w:r>
      <w:rPr/>
      <w:instrText xml:space="preserve"> PAGE </w:instrText>
    </w:r>
    <w:r>
      <w:rPr/>
      <w:fldChar w:fldCharType="separate"/>
    </w:r>
    <w:r>
      <w:rPr/>
      <w:t>240</w:t>
    </w:r>
    <w:r>
      <w:rPr/>
      <w:fldChar w:fldCharType="end"/>
    </w:r>
    <w:r>
      <w:rPr/>
      <w:tab/>
      <w:t>Глава 9. Случайные числа в криптографии</w:t>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right="13" w:hanging="0"/>
      <w:jc w:val="right"/>
      <w:rPr/>
    </w:pPr>
    <w:r>
      <w:rPr/>
      <w:fldChar w:fldCharType="begin"/>
    </w:r>
    <w:r>
      <w:rPr/>
      <w:instrText xml:space="preserve"> PAGE </w:instrText>
    </w:r>
    <w:r>
      <w:rPr/>
      <w:fldChar w:fldCharType="separate"/>
    </w:r>
    <w:r>
      <w:rPr/>
      <w:t>241</w:t>
    </w:r>
    <w:r>
      <w:rPr/>
      <w:fldChar w:fldCharType="end"/>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4" w:hanging="0"/>
      <w:jc w:val="left"/>
      <w:rPr/>
    </w:pPr>
    <w:r>
      <w:rPr/>
      <w:fldChar w:fldCharType="begin"/>
    </w:r>
    <w:r>
      <w:rPr/>
      <w:instrText xml:space="preserve"> PAGE </w:instrText>
    </w:r>
    <w:r>
      <w:rPr/>
      <w:fldChar w:fldCharType="separate"/>
    </w:r>
    <w:r>
      <w:rPr/>
      <w:t>248</w:t>
    </w:r>
    <w:r>
      <w:rPr/>
      <w:fldChar w:fldCharType="end"/>
    </w:r>
    <w:r>
      <w:rPr/>
      <w:tab/>
      <w:t>Глава 9. Случайные числа в криптографии</w:t>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0" w:hanging="0"/>
      <w:jc w:val="left"/>
      <w:rPr/>
    </w:pPr>
    <w:r>
      <w:rPr/>
      <w:t>9.4. Тесты для проверки генераторов</w:t>
      <w:tab/>
    </w:r>
    <w:r>
      <w:rPr/>
      <w:fldChar w:fldCharType="begin"/>
    </w:r>
    <w:r>
      <w:rPr/>
      <w:instrText xml:space="preserve"> PAGE </w:instrText>
    </w:r>
    <w:r>
      <w:rPr/>
      <w:fldChar w:fldCharType="separate"/>
    </w:r>
    <w:r>
      <w:rPr/>
      <w:t>249</w:t>
    </w:r>
    <w:r>
      <w:rPr/>
      <w:fldChar w:fldCharType="end"/>
    </w:r>
  </w:p>
</w:hdr>
</file>

<file path=word/header6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4" w:hanging="0"/>
      <w:jc w:val="left"/>
      <w:rPr/>
    </w:pPr>
    <w:r>
      <w:rPr/>
      <w:fldChar w:fldCharType="begin"/>
    </w:r>
    <w:r>
      <w:rPr/>
      <w:instrText xml:space="preserve"> PAGE </w:instrText>
    </w:r>
    <w:r>
      <w:rPr/>
      <w:fldChar w:fldCharType="separate"/>
    </w:r>
    <w:r>
      <w:rPr/>
      <w:t>262</w:t>
    </w:r>
    <w:r>
      <w:rPr/>
      <w:fldChar w:fldCharType="end"/>
    </w:r>
    <w:r>
      <w:rPr/>
      <w:tab/>
      <w:t>Глава 9. Случайные числа в криптографии</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0" w:hanging="0"/>
      <w:jc w:val="left"/>
      <w:rPr/>
    </w:pPr>
    <w:r>
      <w:rPr/>
      <w:fldChar w:fldCharType="begin"/>
    </w:r>
    <w:r>
      <w:rPr/>
      <w:instrText xml:space="preserve"> PAGE </w:instrText>
    </w:r>
    <w:r>
      <w:rPr/>
      <w:fldChar w:fldCharType="separate"/>
    </w:r>
    <w:r>
      <w:rPr/>
      <w:t>22</w:t>
    </w:r>
    <w:r>
      <w:rPr/>
      <w:fldChar w:fldCharType="end"/>
    </w:r>
    <w:r>
      <w:rPr/>
      <w:tab/>
      <w:t>Глава 2. Криптосистемы с открытым ключом</w:t>
    </w:r>
  </w:p>
</w:hdr>
</file>

<file path=word/header7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0" w:hanging="0"/>
      <w:jc w:val="left"/>
      <w:rPr/>
    </w:pPr>
    <w:r>
      <w:rPr/>
      <w:t>9.5. Статистическая атака на блоковые шифры</w:t>
      <w:tab/>
    </w:r>
    <w:r>
      <w:rPr/>
      <w:fldChar w:fldCharType="begin"/>
    </w:r>
    <w:r>
      <w:rPr/>
      <w:instrText xml:space="preserve"> PAGE </w:instrText>
    </w:r>
    <w:r>
      <w:rPr/>
      <w:fldChar w:fldCharType="separate"/>
    </w:r>
    <w:r>
      <w:rPr/>
      <w:t>263</w:t>
    </w:r>
    <w:r>
      <w:rPr/>
      <w:fldChar w:fldCharType="end"/>
    </w:r>
  </w:p>
</w:hdr>
</file>

<file path=word/header7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7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right="-3" w:hanging="0"/>
      <w:jc w:val="right"/>
      <w:rPr/>
    </w:pPr>
    <w:r>
      <w:rPr/>
      <w:fldChar w:fldCharType="begin"/>
    </w:r>
    <w:r>
      <w:rPr/>
      <w:instrText xml:space="preserve"> PAGE </w:instrText>
    </w:r>
    <w:r>
      <w:rPr/>
      <w:fldChar w:fldCharType="separate"/>
    </w:r>
    <w:r>
      <w:rPr/>
      <w:t>275</w:t>
    </w:r>
    <w:r>
      <w:rPr/>
      <w:fldChar w:fldCharType="end"/>
    </w:r>
  </w:p>
</w:hdr>
</file>

<file path=word/header7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left"/>
      <w:rPr/>
    </w:pPr>
    <w:r>
      <w:rPr/>
      <w:fldChar w:fldCharType="begin"/>
    </w:r>
    <w:r>
      <w:rPr/>
      <w:instrText xml:space="preserve"> PAGE </w:instrText>
    </w:r>
    <w:r>
      <w:rPr/>
      <w:fldChar w:fldCharType="separate"/>
    </w:r>
    <w:r>
      <w:rPr/>
      <w:t>278</w:t>
    </w:r>
    <w:r>
      <w:rPr/>
      <w:fldChar w:fldCharType="end"/>
    </w:r>
  </w:p>
</w:hdr>
</file>

<file path=word/header7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right="-4" w:hanging="0"/>
      <w:jc w:val="right"/>
      <w:rPr/>
    </w:pPr>
    <w:r>
      <w:rPr/>
      <w:fldChar w:fldCharType="begin"/>
    </w:r>
    <w:r>
      <w:rPr/>
      <w:instrText xml:space="preserve"> PAGE </w:instrText>
    </w:r>
    <w:r>
      <w:rPr/>
      <w:fldChar w:fldCharType="separate"/>
    </w:r>
    <w:r>
      <w:rPr/>
      <w:t>279</w:t>
    </w:r>
    <w:r>
      <w:rPr/>
      <w:fldChar w:fldCharType="end"/>
    </w:r>
  </w:p>
</w:hdr>
</file>

<file path=word/header7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0"/>
      <w:ind w:left="0" w:hanging="0"/>
      <w:jc w:val="left"/>
      <w:rPr/>
    </w:pPr>
    <w:r>
      <w:rPr/>
      <w:fldChar w:fldCharType="begin"/>
    </w:r>
    <w:r>
      <w:rPr/>
      <w:instrText xml:space="preserve"> PAGE </w:instrText>
    </w:r>
    <w:r>
      <w:rPr/>
      <w:fldChar w:fldCharType="separate"/>
    </w:r>
    <w:r>
      <w:rPr/>
      <w:t>282</w:t>
    </w:r>
    <w:r>
      <w:rPr/>
      <w:fldChar w:fldCharType="end"/>
    </w:r>
  </w:p>
</w:hdr>
</file>

<file path=word/header7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7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7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tabs>
        <w:tab w:val="right" w:pos="6236" w:leader="none"/>
      </w:tabs>
      <w:spacing w:lineRule="auto" w:line="256" w:before="0" w:after="0"/>
      <w:ind w:left="0" w:right="-4" w:hanging="0"/>
      <w:jc w:val="left"/>
      <w:rPr/>
    </w:pPr>
    <w:r>
      <w:rPr/>
      <w:t>2.1. Предыстория и основные идеи</w:t>
      <w:tab/>
    </w:r>
    <w:r>
      <w:rPr/>
      <w:fldChar w:fldCharType="begin"/>
    </w:r>
    <w:r>
      <w:rPr/>
      <w:instrText xml:space="preserve"> PAGE </w:instrText>
    </w:r>
    <w:r>
      <w:rPr/>
      <w:fldChar w:fldCharType="separate"/>
    </w:r>
    <w:r>
      <w:rPr/>
      <w:t>23</w:t>
    </w:r>
    <w:r>
      <w:rPr/>
      <w:fldChar w:fldCharType="end"/>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pacing w:lineRule="auto" w:line="256" w:before="0" w:after="160"/>
      <w:ind w:left="0" w:hanging="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1"/>
      <w:numFmt w:val="none"/>
      <w:suff w:val="nothing"/>
      <w:lvlText w:val="%1"/>
      <w:lvlJc w:val="left"/>
      <w:pPr>
        <w:tabs>
          <w:tab w:val="num" w:pos="0"/>
        </w:tabs>
        <w:ind w:left="0" w:hanging="0"/>
      </w:pPr>
    </w:lvl>
    <w:lvl w:ilvl="1">
      <w:start w:val="1"/>
      <w:pStyle w:val="2"/>
      <w:numFmt w:val="none"/>
      <w:suff w:val="nothing"/>
      <w:lvlText w:val="%2"/>
      <w:lvlJc w:val="left"/>
      <w:pPr>
        <w:tabs>
          <w:tab w:val="num" w:pos="0"/>
        </w:tabs>
        <w:ind w:left="0" w:hanging="0"/>
      </w:pPr>
    </w:lvl>
    <w:lvl w:ilvl="2">
      <w:start w:val="1"/>
      <w:pStyle w:val="3"/>
      <w:numFmt w:val="none"/>
      <w:suff w:val="nothing"/>
      <w:lvlText w:val="%3"/>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24"/>
      <w:numFmt w:val="lowerLetter"/>
      <w:lvlText w:val="%1"/>
      <w:lvlJc w:val="left"/>
      <w:pPr>
        <w:tabs>
          <w:tab w:val="num" w:pos="0"/>
        </w:tabs>
        <w:ind w:left="169"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1">
      <w:start w:val="1"/>
      <w:numFmt w:val="lowerLetter"/>
      <w:lvlText w:val="%2"/>
      <w:lvlJc w:val="left"/>
      <w:pPr>
        <w:tabs>
          <w:tab w:val="num" w:pos="0"/>
        </w:tabs>
        <w:ind w:left="3643"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2">
      <w:start w:val="1"/>
      <w:numFmt w:val="lowerRoman"/>
      <w:lvlText w:val="%3"/>
      <w:lvlJc w:val="left"/>
      <w:pPr>
        <w:tabs>
          <w:tab w:val="num" w:pos="0"/>
        </w:tabs>
        <w:ind w:left="4363"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3">
      <w:start w:val="1"/>
      <w:numFmt w:val="decimal"/>
      <w:lvlText w:val="%4"/>
      <w:lvlJc w:val="left"/>
      <w:pPr>
        <w:tabs>
          <w:tab w:val="num" w:pos="0"/>
        </w:tabs>
        <w:ind w:left="5083"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4">
      <w:start w:val="1"/>
      <w:numFmt w:val="lowerLetter"/>
      <w:lvlText w:val="%5"/>
      <w:lvlJc w:val="left"/>
      <w:pPr>
        <w:tabs>
          <w:tab w:val="num" w:pos="0"/>
        </w:tabs>
        <w:ind w:left="5803"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5">
      <w:start w:val="1"/>
      <w:numFmt w:val="lowerRoman"/>
      <w:lvlText w:val="%6"/>
      <w:lvlJc w:val="left"/>
      <w:pPr>
        <w:tabs>
          <w:tab w:val="num" w:pos="0"/>
        </w:tabs>
        <w:ind w:left="6523"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6">
      <w:start w:val="1"/>
      <w:numFmt w:val="decimal"/>
      <w:lvlText w:val="%7"/>
      <w:lvlJc w:val="left"/>
      <w:pPr>
        <w:tabs>
          <w:tab w:val="num" w:pos="0"/>
        </w:tabs>
        <w:ind w:left="7243"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7">
      <w:start w:val="1"/>
      <w:numFmt w:val="lowerLetter"/>
      <w:lvlText w:val="%8"/>
      <w:lvlJc w:val="left"/>
      <w:pPr>
        <w:tabs>
          <w:tab w:val="num" w:pos="0"/>
        </w:tabs>
        <w:ind w:left="7963"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8">
      <w:start w:val="1"/>
      <w:numFmt w:val="lowerRoman"/>
      <w:lvlText w:val="%9"/>
      <w:lvlJc w:val="left"/>
      <w:pPr>
        <w:tabs>
          <w:tab w:val="num" w:pos="0"/>
        </w:tabs>
        <w:ind w:left="8683"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abstractNum>
  <w:abstractNum w:abstractNumId="3">
    <w:lvl w:ilvl="0">
      <w:start w:val="3"/>
      <w:numFmt w:val="decimal"/>
      <w:lvlText w:val="%1"/>
      <w:lvlJc w:val="left"/>
      <w:pPr>
        <w:tabs>
          <w:tab w:val="num" w:pos="0"/>
        </w:tabs>
        <w:ind w:left="508"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1">
      <w:start w:val="1"/>
      <w:numFmt w:val="lowerLetter"/>
      <w:lvlText w:val="%2"/>
      <w:lvlJc w:val="left"/>
      <w:pPr>
        <w:tabs>
          <w:tab w:val="num" w:pos="0"/>
        </w:tabs>
        <w:ind w:left="2625"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2">
      <w:start w:val="1"/>
      <w:numFmt w:val="lowerRoman"/>
      <w:lvlText w:val="%3"/>
      <w:lvlJc w:val="left"/>
      <w:pPr>
        <w:tabs>
          <w:tab w:val="num" w:pos="0"/>
        </w:tabs>
        <w:ind w:left="3345"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3">
      <w:start w:val="1"/>
      <w:numFmt w:val="decimal"/>
      <w:lvlText w:val="%4"/>
      <w:lvlJc w:val="left"/>
      <w:pPr>
        <w:tabs>
          <w:tab w:val="num" w:pos="0"/>
        </w:tabs>
        <w:ind w:left="4065"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4">
      <w:start w:val="1"/>
      <w:numFmt w:val="lowerLetter"/>
      <w:lvlText w:val="%5"/>
      <w:lvlJc w:val="left"/>
      <w:pPr>
        <w:tabs>
          <w:tab w:val="num" w:pos="0"/>
        </w:tabs>
        <w:ind w:left="4785"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5">
      <w:start w:val="1"/>
      <w:numFmt w:val="lowerRoman"/>
      <w:lvlText w:val="%6"/>
      <w:lvlJc w:val="left"/>
      <w:pPr>
        <w:tabs>
          <w:tab w:val="num" w:pos="0"/>
        </w:tabs>
        <w:ind w:left="5505"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6">
      <w:start w:val="1"/>
      <w:numFmt w:val="decimal"/>
      <w:lvlText w:val="%7"/>
      <w:lvlJc w:val="left"/>
      <w:pPr>
        <w:tabs>
          <w:tab w:val="num" w:pos="0"/>
        </w:tabs>
        <w:ind w:left="6225"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7">
      <w:start w:val="1"/>
      <w:numFmt w:val="lowerLetter"/>
      <w:lvlText w:val="%8"/>
      <w:lvlJc w:val="left"/>
      <w:pPr>
        <w:tabs>
          <w:tab w:val="num" w:pos="0"/>
        </w:tabs>
        <w:ind w:left="6945"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8">
      <w:start w:val="1"/>
      <w:numFmt w:val="lowerRoman"/>
      <w:lvlText w:val="%9"/>
      <w:lvlJc w:val="left"/>
      <w:pPr>
        <w:tabs>
          <w:tab w:val="num" w:pos="0"/>
        </w:tabs>
        <w:ind w:left="7665"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abstractNum>
  <w:abstractNum w:abstractNumId="4">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5">
    <w:lvl w:ilvl="0">
      <w:start w:val="21"/>
      <w:numFmt w:val="upperLetter"/>
      <w:lvlText w:val="%1"/>
      <w:lvlJc w:val="left"/>
      <w:pPr>
        <w:tabs>
          <w:tab w:val="num" w:pos="0"/>
        </w:tabs>
        <w:ind w:left="818"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1">
      <w:start w:val="1"/>
      <w:numFmt w:val="lowerLetter"/>
      <w:lvlText w:val="%2"/>
      <w:lvlJc w:val="left"/>
      <w:pPr>
        <w:tabs>
          <w:tab w:val="num" w:pos="0"/>
        </w:tabs>
        <w:ind w:left="1081"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2">
      <w:start w:val="1"/>
      <w:numFmt w:val="lowerRoman"/>
      <w:lvlText w:val="%3"/>
      <w:lvlJc w:val="left"/>
      <w:pPr>
        <w:tabs>
          <w:tab w:val="num" w:pos="0"/>
        </w:tabs>
        <w:ind w:left="1801"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3">
      <w:start w:val="1"/>
      <w:numFmt w:val="decimal"/>
      <w:lvlText w:val="%4"/>
      <w:lvlJc w:val="left"/>
      <w:pPr>
        <w:tabs>
          <w:tab w:val="num" w:pos="0"/>
        </w:tabs>
        <w:ind w:left="2521"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4">
      <w:start w:val="1"/>
      <w:numFmt w:val="lowerLetter"/>
      <w:lvlText w:val="%5"/>
      <w:lvlJc w:val="left"/>
      <w:pPr>
        <w:tabs>
          <w:tab w:val="num" w:pos="0"/>
        </w:tabs>
        <w:ind w:left="3241"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5">
      <w:start w:val="1"/>
      <w:numFmt w:val="lowerRoman"/>
      <w:lvlText w:val="%6"/>
      <w:lvlJc w:val="left"/>
      <w:pPr>
        <w:tabs>
          <w:tab w:val="num" w:pos="0"/>
        </w:tabs>
        <w:ind w:left="3961"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6">
      <w:start w:val="1"/>
      <w:numFmt w:val="decimal"/>
      <w:lvlText w:val="%7"/>
      <w:lvlJc w:val="left"/>
      <w:pPr>
        <w:tabs>
          <w:tab w:val="num" w:pos="0"/>
        </w:tabs>
        <w:ind w:left="4681"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7">
      <w:start w:val="1"/>
      <w:numFmt w:val="lowerLetter"/>
      <w:lvlText w:val="%8"/>
      <w:lvlJc w:val="left"/>
      <w:pPr>
        <w:tabs>
          <w:tab w:val="num" w:pos="0"/>
        </w:tabs>
        <w:ind w:left="5401"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8">
      <w:start w:val="1"/>
      <w:numFmt w:val="lowerRoman"/>
      <w:lvlText w:val="%9"/>
      <w:lvlJc w:val="left"/>
      <w:pPr>
        <w:tabs>
          <w:tab w:val="num" w:pos="0"/>
        </w:tabs>
        <w:ind w:left="6121"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abstractNum>
  <w:abstractNum w:abstractNumId="6">
    <w:lvl w:ilvl="0">
      <w:start w:val="1"/>
      <w:numFmt w:val="decimal"/>
      <w:lvlText w:val="%1."/>
      <w:lvlJc w:val="left"/>
      <w:pPr>
        <w:tabs>
          <w:tab w:val="num" w:pos="0"/>
        </w:tabs>
        <w:ind w:left="10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7">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8">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9">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10">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11">
    <w:lvl w:ilvl="0">
      <w:start w:val="101"/>
      <w:numFmt w:val="decimal"/>
      <w:lvlText w:val="%1"/>
      <w:lvlJc w:val="left"/>
      <w:pPr>
        <w:tabs>
          <w:tab w:val="num" w:pos="0"/>
        </w:tabs>
        <w:ind w:left="344"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abstractNum>
  <w:abstractNum w:abstractNumId="12">
    <w:lvl w:ilvl="0">
      <w:start w:val="106"/>
      <w:numFmt w:val="decimal"/>
      <w:lvlText w:val="%1"/>
      <w:lvlJc w:val="left"/>
      <w:pPr>
        <w:tabs>
          <w:tab w:val="num" w:pos="0"/>
        </w:tabs>
        <w:ind w:left="344"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mbria" w:hAnsi="Cambria" w:eastAsia="Cambria" w:cs="Cambria"/>
        <w:color w:val="000000"/>
      </w:rPr>
    </w:lvl>
  </w:abstractNum>
  <w:abstractNum w:abstractNumId="13">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8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20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14">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8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20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15">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8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20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16">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decimal"/>
      <w:lvlText w:val="%1.%2."/>
      <w:lvlJc w:val="left"/>
      <w:pPr>
        <w:tabs>
          <w:tab w:val="num" w:pos="0"/>
        </w:tabs>
        <w:ind w:left="14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22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194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266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38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10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482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554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17">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18">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8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20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19">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0">
    <w:lvl w:ilvl="0">
      <w:start w:val="1"/>
      <w:numFmt w:val="decimal"/>
      <w:lvlText w:val="%1."/>
      <w:lvlJc w:val="left"/>
      <w:pPr>
        <w:tabs>
          <w:tab w:val="num" w:pos="0"/>
        </w:tabs>
        <w:ind w:left="937"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76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48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0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2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4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36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08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0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1">
    <w:lvl w:ilvl="0">
      <w:start w:val="1"/>
      <w:numFmt w:val="decimal"/>
      <w:lvlText w:val="%1."/>
      <w:lvlJc w:val="left"/>
      <w:pPr>
        <w:tabs>
          <w:tab w:val="num" w:pos="0"/>
        </w:tabs>
        <w:ind w:left="937"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76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48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0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2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4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36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08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0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2">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8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20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3">
    <w:lvl w:ilvl="0">
      <w:start w:val="7"/>
      <w:numFmt w:val="upperLetter"/>
      <w:lvlText w:val="%1"/>
      <w:lvlJc w:val="left"/>
      <w:pPr>
        <w:tabs>
          <w:tab w:val="num" w:pos="0"/>
        </w:tabs>
        <w:ind w:left="441"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1">
      <w:start w:val="6"/>
      <w:numFmt w:val="decimal"/>
      <w:lvlText w:val="%2"/>
      <w:lvlJc w:val="left"/>
      <w:pPr>
        <w:tabs>
          <w:tab w:val="num" w:pos="0"/>
        </w:tabs>
        <w:ind w:left="1239" w:hanging="0"/>
      </w:pPr>
      <w:rPr>
        <w:dstrike w:val="false"/>
        <w:strike w:val="false"/>
        <w:vertAlign w:val="baseline"/>
        <w:position w:val="0"/>
        <w:sz w:val="14"/>
        <w:sz w:val="14"/>
        <w:i w:val="false"/>
        <w:u w:val="none" w:color="000000"/>
        <w:b w:val="false"/>
        <w:shd w:fill="auto" w:val="clear"/>
        <w:szCs w:val="14"/>
        <w:rFonts w:ascii="Cambria" w:hAnsi="Cambria" w:eastAsia="Cambria" w:cs="Cambria"/>
        <w:color w:val="000000"/>
      </w:rPr>
    </w:lvl>
    <w:lvl w:ilvl="2">
      <w:start w:val="1"/>
      <w:numFmt w:val="lowerRoman"/>
      <w:lvlText w:val="%3"/>
      <w:lvlJc w:val="left"/>
      <w:pPr>
        <w:tabs>
          <w:tab w:val="num" w:pos="0"/>
        </w:tabs>
        <w:ind w:left="2589" w:hanging="0"/>
      </w:pPr>
      <w:rPr>
        <w:dstrike w:val="false"/>
        <w:strike w:val="false"/>
        <w:vertAlign w:val="baseline"/>
        <w:position w:val="0"/>
        <w:sz w:val="14"/>
        <w:sz w:val="14"/>
        <w:i w:val="false"/>
        <w:u w:val="none" w:color="000000"/>
        <w:b w:val="false"/>
        <w:shd w:fill="auto" w:val="clear"/>
        <w:szCs w:val="14"/>
        <w:rFonts w:ascii="Cambria" w:hAnsi="Cambria" w:eastAsia="Cambria" w:cs="Cambria"/>
        <w:color w:val="000000"/>
      </w:rPr>
    </w:lvl>
    <w:lvl w:ilvl="3">
      <w:start w:val="1"/>
      <w:numFmt w:val="decimal"/>
      <w:lvlText w:val="%4"/>
      <w:lvlJc w:val="left"/>
      <w:pPr>
        <w:tabs>
          <w:tab w:val="num" w:pos="0"/>
        </w:tabs>
        <w:ind w:left="3309" w:hanging="0"/>
      </w:pPr>
      <w:rPr>
        <w:dstrike w:val="false"/>
        <w:strike w:val="false"/>
        <w:vertAlign w:val="baseline"/>
        <w:position w:val="0"/>
        <w:sz w:val="14"/>
        <w:sz w:val="14"/>
        <w:i w:val="false"/>
        <w:u w:val="none" w:color="000000"/>
        <w:b w:val="false"/>
        <w:shd w:fill="auto" w:val="clear"/>
        <w:szCs w:val="14"/>
        <w:rFonts w:ascii="Cambria" w:hAnsi="Cambria" w:eastAsia="Cambria" w:cs="Cambria"/>
        <w:color w:val="000000"/>
      </w:rPr>
    </w:lvl>
    <w:lvl w:ilvl="4">
      <w:start w:val="1"/>
      <w:numFmt w:val="lowerLetter"/>
      <w:lvlText w:val="%5"/>
      <w:lvlJc w:val="left"/>
      <w:pPr>
        <w:tabs>
          <w:tab w:val="num" w:pos="0"/>
        </w:tabs>
        <w:ind w:left="4029" w:hanging="0"/>
      </w:pPr>
      <w:rPr>
        <w:dstrike w:val="false"/>
        <w:strike w:val="false"/>
        <w:vertAlign w:val="baseline"/>
        <w:position w:val="0"/>
        <w:sz w:val="14"/>
        <w:sz w:val="14"/>
        <w:i w:val="false"/>
        <w:u w:val="none" w:color="000000"/>
        <w:b w:val="false"/>
        <w:shd w:fill="auto" w:val="clear"/>
        <w:szCs w:val="14"/>
        <w:rFonts w:ascii="Cambria" w:hAnsi="Cambria" w:eastAsia="Cambria" w:cs="Cambria"/>
        <w:color w:val="000000"/>
      </w:rPr>
    </w:lvl>
    <w:lvl w:ilvl="5">
      <w:start w:val="1"/>
      <w:numFmt w:val="lowerRoman"/>
      <w:lvlText w:val="%6"/>
      <w:lvlJc w:val="left"/>
      <w:pPr>
        <w:tabs>
          <w:tab w:val="num" w:pos="0"/>
        </w:tabs>
        <w:ind w:left="4749" w:hanging="0"/>
      </w:pPr>
      <w:rPr>
        <w:dstrike w:val="false"/>
        <w:strike w:val="false"/>
        <w:vertAlign w:val="baseline"/>
        <w:position w:val="0"/>
        <w:sz w:val="14"/>
        <w:sz w:val="14"/>
        <w:i w:val="false"/>
        <w:u w:val="none" w:color="000000"/>
        <w:b w:val="false"/>
        <w:shd w:fill="auto" w:val="clear"/>
        <w:szCs w:val="14"/>
        <w:rFonts w:ascii="Cambria" w:hAnsi="Cambria" w:eastAsia="Cambria" w:cs="Cambria"/>
        <w:color w:val="000000"/>
      </w:rPr>
    </w:lvl>
    <w:lvl w:ilvl="6">
      <w:start w:val="1"/>
      <w:numFmt w:val="decimal"/>
      <w:lvlText w:val="%7"/>
      <w:lvlJc w:val="left"/>
      <w:pPr>
        <w:tabs>
          <w:tab w:val="num" w:pos="0"/>
        </w:tabs>
        <w:ind w:left="5469" w:hanging="0"/>
      </w:pPr>
      <w:rPr>
        <w:dstrike w:val="false"/>
        <w:strike w:val="false"/>
        <w:vertAlign w:val="baseline"/>
        <w:position w:val="0"/>
        <w:sz w:val="14"/>
        <w:sz w:val="14"/>
        <w:i w:val="false"/>
        <w:u w:val="none" w:color="000000"/>
        <w:b w:val="false"/>
        <w:shd w:fill="auto" w:val="clear"/>
        <w:szCs w:val="14"/>
        <w:rFonts w:ascii="Cambria" w:hAnsi="Cambria" w:eastAsia="Cambria" w:cs="Cambria"/>
        <w:color w:val="000000"/>
      </w:rPr>
    </w:lvl>
    <w:lvl w:ilvl="7">
      <w:start w:val="1"/>
      <w:numFmt w:val="lowerLetter"/>
      <w:lvlText w:val="%8"/>
      <w:lvlJc w:val="left"/>
      <w:pPr>
        <w:tabs>
          <w:tab w:val="num" w:pos="0"/>
        </w:tabs>
        <w:ind w:left="6189" w:hanging="0"/>
      </w:pPr>
      <w:rPr>
        <w:dstrike w:val="false"/>
        <w:strike w:val="false"/>
        <w:vertAlign w:val="baseline"/>
        <w:position w:val="0"/>
        <w:sz w:val="14"/>
        <w:sz w:val="14"/>
        <w:i w:val="false"/>
        <w:u w:val="none" w:color="000000"/>
        <w:b w:val="false"/>
        <w:shd w:fill="auto" w:val="clear"/>
        <w:szCs w:val="14"/>
        <w:rFonts w:ascii="Cambria" w:hAnsi="Cambria" w:eastAsia="Cambria" w:cs="Cambria"/>
        <w:color w:val="000000"/>
      </w:rPr>
    </w:lvl>
    <w:lvl w:ilvl="8">
      <w:start w:val="1"/>
      <w:numFmt w:val="lowerRoman"/>
      <w:lvlText w:val="%9"/>
      <w:lvlJc w:val="left"/>
      <w:pPr>
        <w:tabs>
          <w:tab w:val="num" w:pos="0"/>
        </w:tabs>
        <w:ind w:left="6909" w:hanging="0"/>
      </w:pPr>
      <w:rPr>
        <w:dstrike w:val="false"/>
        <w:strike w:val="false"/>
        <w:vertAlign w:val="baseline"/>
        <w:position w:val="0"/>
        <w:sz w:val="14"/>
        <w:sz w:val="14"/>
        <w:i w:val="false"/>
        <w:u w:val="none" w:color="000000"/>
        <w:b w:val="false"/>
        <w:shd w:fill="auto" w:val="clear"/>
        <w:szCs w:val="14"/>
        <w:rFonts w:ascii="Cambria" w:hAnsi="Cambria" w:eastAsia="Cambria" w:cs="Cambria"/>
        <w:color w:val="000000"/>
      </w:rPr>
    </w:lvl>
  </w:abstractNum>
  <w:abstractNum w:abstractNumId="24">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5">
    <w:lvl w:ilvl="0">
      <w:start w:val="1"/>
      <w:numFmt w:val="bullet"/>
      <w:lvlText w:val="•"/>
      <w:lvlJc w:val="left"/>
      <w:pPr>
        <w:tabs>
          <w:tab w:val="num" w:pos="0"/>
        </w:tabs>
        <w:ind w:left="349" w:hanging="0"/>
      </w:pPr>
      <w:rPr>
        <w:rFonts w:ascii="Cambria" w:hAnsi="Cambria" w:cs="Cambria" w:hint="default"/>
        <w:dstrike w:val="false"/>
        <w:strike w:val="false"/>
        <w:vertAlign w:val="baseline"/>
        <w:position w:val="0"/>
        <w:sz w:val="20"/>
        <w:sz w:val="20"/>
        <w:i w:val="false"/>
        <w:u w:val="none" w:color="000000"/>
        <w:b w:val="false"/>
        <w:shd w:fill="auto" w:val="clear"/>
        <w:szCs w:val="20"/>
        <w:color w:val="000000"/>
      </w:rPr>
    </w:lvl>
    <w:lvl w:ilvl="1">
      <w:start w:val="1"/>
      <w:numFmt w:val="bullet"/>
      <w:lvlText w:val="o"/>
      <w:lvlJc w:val="left"/>
      <w:pPr>
        <w:tabs>
          <w:tab w:val="num" w:pos="0"/>
        </w:tabs>
        <w:ind w:left="1379" w:hanging="0"/>
      </w:pPr>
      <w:rPr>
        <w:rFonts w:ascii="Cambria" w:hAnsi="Cambria" w:cs="Cambria" w:hint="default"/>
        <w:dstrike w:val="false"/>
        <w:strike w:val="false"/>
        <w:vertAlign w:val="baseline"/>
        <w:position w:val="0"/>
        <w:sz w:val="20"/>
        <w:sz w:val="20"/>
        <w:i w:val="false"/>
        <w:u w:val="none" w:color="000000"/>
        <w:b w:val="false"/>
        <w:shd w:fill="auto" w:val="clear"/>
        <w:szCs w:val="20"/>
        <w:color w:val="000000"/>
      </w:rPr>
    </w:lvl>
    <w:lvl w:ilvl="2">
      <w:start w:val="1"/>
      <w:numFmt w:val="bullet"/>
      <w:lvlText w:val="▪"/>
      <w:lvlJc w:val="left"/>
      <w:pPr>
        <w:tabs>
          <w:tab w:val="num" w:pos="0"/>
        </w:tabs>
        <w:ind w:left="2099" w:hanging="0"/>
      </w:pPr>
      <w:rPr>
        <w:rFonts w:ascii="Cambria" w:hAnsi="Cambria" w:cs="Cambria" w:hint="default"/>
        <w:dstrike w:val="false"/>
        <w:strike w:val="false"/>
        <w:vertAlign w:val="baseline"/>
        <w:position w:val="0"/>
        <w:sz w:val="20"/>
        <w:sz w:val="20"/>
        <w:i w:val="false"/>
        <w:u w:val="none" w:color="000000"/>
        <w:b w:val="false"/>
        <w:shd w:fill="auto" w:val="clear"/>
        <w:szCs w:val="20"/>
        <w:color w:val="000000"/>
      </w:rPr>
    </w:lvl>
    <w:lvl w:ilvl="3">
      <w:start w:val="1"/>
      <w:numFmt w:val="bullet"/>
      <w:lvlText w:val="•"/>
      <w:lvlJc w:val="left"/>
      <w:pPr>
        <w:tabs>
          <w:tab w:val="num" w:pos="0"/>
        </w:tabs>
        <w:ind w:left="2819" w:hanging="0"/>
      </w:pPr>
      <w:rPr>
        <w:rFonts w:ascii="Cambria" w:hAnsi="Cambria" w:cs="Cambria" w:hint="default"/>
        <w:dstrike w:val="false"/>
        <w:strike w:val="false"/>
        <w:vertAlign w:val="baseline"/>
        <w:position w:val="0"/>
        <w:sz w:val="20"/>
        <w:sz w:val="20"/>
        <w:i w:val="false"/>
        <w:u w:val="none" w:color="000000"/>
        <w:b w:val="false"/>
        <w:shd w:fill="auto" w:val="clear"/>
        <w:szCs w:val="20"/>
        <w:color w:val="000000"/>
      </w:rPr>
    </w:lvl>
    <w:lvl w:ilvl="4">
      <w:start w:val="1"/>
      <w:numFmt w:val="bullet"/>
      <w:lvlText w:val="o"/>
      <w:lvlJc w:val="left"/>
      <w:pPr>
        <w:tabs>
          <w:tab w:val="num" w:pos="0"/>
        </w:tabs>
        <w:ind w:left="3539" w:hanging="0"/>
      </w:pPr>
      <w:rPr>
        <w:rFonts w:ascii="Cambria" w:hAnsi="Cambria" w:cs="Cambria" w:hint="default"/>
        <w:dstrike w:val="false"/>
        <w:strike w:val="false"/>
        <w:vertAlign w:val="baseline"/>
        <w:position w:val="0"/>
        <w:sz w:val="20"/>
        <w:sz w:val="20"/>
        <w:i w:val="false"/>
        <w:u w:val="none" w:color="000000"/>
        <w:b w:val="false"/>
        <w:shd w:fill="auto" w:val="clear"/>
        <w:szCs w:val="20"/>
        <w:color w:val="000000"/>
      </w:rPr>
    </w:lvl>
    <w:lvl w:ilvl="5">
      <w:start w:val="1"/>
      <w:numFmt w:val="bullet"/>
      <w:lvlText w:val="▪"/>
      <w:lvlJc w:val="left"/>
      <w:pPr>
        <w:tabs>
          <w:tab w:val="num" w:pos="0"/>
        </w:tabs>
        <w:ind w:left="4259" w:hanging="0"/>
      </w:pPr>
      <w:rPr>
        <w:rFonts w:ascii="Cambria" w:hAnsi="Cambria" w:cs="Cambria" w:hint="default"/>
        <w:dstrike w:val="false"/>
        <w:strike w:val="false"/>
        <w:vertAlign w:val="baseline"/>
        <w:position w:val="0"/>
        <w:sz w:val="20"/>
        <w:sz w:val="20"/>
        <w:i w:val="false"/>
        <w:u w:val="none" w:color="000000"/>
        <w:b w:val="false"/>
        <w:shd w:fill="auto" w:val="clear"/>
        <w:szCs w:val="20"/>
        <w:color w:val="000000"/>
      </w:rPr>
    </w:lvl>
    <w:lvl w:ilvl="6">
      <w:start w:val="1"/>
      <w:numFmt w:val="bullet"/>
      <w:lvlText w:val="•"/>
      <w:lvlJc w:val="left"/>
      <w:pPr>
        <w:tabs>
          <w:tab w:val="num" w:pos="0"/>
        </w:tabs>
        <w:ind w:left="4979" w:hanging="0"/>
      </w:pPr>
      <w:rPr>
        <w:rFonts w:ascii="Cambria" w:hAnsi="Cambria" w:cs="Cambria" w:hint="default"/>
        <w:dstrike w:val="false"/>
        <w:strike w:val="false"/>
        <w:vertAlign w:val="baseline"/>
        <w:position w:val="0"/>
        <w:sz w:val="20"/>
        <w:sz w:val="20"/>
        <w:i w:val="false"/>
        <w:u w:val="none" w:color="000000"/>
        <w:b w:val="false"/>
        <w:shd w:fill="auto" w:val="clear"/>
        <w:szCs w:val="20"/>
        <w:color w:val="000000"/>
      </w:rPr>
    </w:lvl>
    <w:lvl w:ilvl="7">
      <w:start w:val="1"/>
      <w:numFmt w:val="bullet"/>
      <w:lvlText w:val="o"/>
      <w:lvlJc w:val="left"/>
      <w:pPr>
        <w:tabs>
          <w:tab w:val="num" w:pos="0"/>
        </w:tabs>
        <w:ind w:left="5699" w:hanging="0"/>
      </w:pPr>
      <w:rPr>
        <w:rFonts w:ascii="Cambria" w:hAnsi="Cambria" w:cs="Cambria" w:hint="default"/>
        <w:dstrike w:val="false"/>
        <w:strike w:val="false"/>
        <w:vertAlign w:val="baseline"/>
        <w:position w:val="0"/>
        <w:sz w:val="20"/>
        <w:sz w:val="20"/>
        <w:i w:val="false"/>
        <w:u w:val="none" w:color="000000"/>
        <w:b w:val="false"/>
        <w:shd w:fill="auto" w:val="clear"/>
        <w:szCs w:val="20"/>
        <w:color w:val="000000"/>
      </w:rPr>
    </w:lvl>
    <w:lvl w:ilvl="8">
      <w:start w:val="1"/>
      <w:numFmt w:val="bullet"/>
      <w:lvlText w:val="▪"/>
      <w:lvlJc w:val="left"/>
      <w:pPr>
        <w:tabs>
          <w:tab w:val="num" w:pos="0"/>
        </w:tabs>
        <w:ind w:left="6419" w:hanging="0"/>
      </w:pPr>
      <w:rPr>
        <w:rFonts w:ascii="Cambria" w:hAnsi="Cambria" w:cs="Cambria" w:hint="default"/>
        <w:dstrike w:val="false"/>
        <w:strike w:val="false"/>
        <w:vertAlign w:val="baseline"/>
        <w:position w:val="0"/>
        <w:sz w:val="20"/>
        <w:sz w:val="20"/>
        <w:i w:val="false"/>
        <w:u w:val="none" w:color="000000"/>
        <w:b w:val="false"/>
        <w:shd w:fill="auto" w:val="clear"/>
        <w:szCs w:val="20"/>
        <w:color w:val="000000"/>
      </w:rPr>
    </w:lvl>
  </w:abstractNum>
  <w:abstractNum w:abstractNumId="26">
    <w:lvl w:ilvl="0">
      <w:start w:val="1"/>
      <w:numFmt w:val="decimal"/>
      <w:lvlText w:val="%1)"/>
      <w:lvlJc w:val="left"/>
      <w:pPr>
        <w:tabs>
          <w:tab w:val="num" w:pos="0"/>
        </w:tabs>
        <w:ind w:left="2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7">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8">
    <w:lvl w:ilvl="0">
      <w:start w:val="1"/>
      <w:numFmt w:val="upperLetter"/>
      <w:lvlText w:val="%1"/>
      <w:lvlJc w:val="left"/>
      <w:pPr>
        <w:tabs>
          <w:tab w:val="num" w:pos="0"/>
        </w:tabs>
        <w:ind w:left="108"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1">
      <w:start w:val="1"/>
      <w:numFmt w:val="lowerLetter"/>
      <w:lvlText w:val="%2"/>
      <w:lvlJc w:val="left"/>
      <w:pPr>
        <w:tabs>
          <w:tab w:val="num" w:pos="0"/>
        </w:tabs>
        <w:ind w:left="2198"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2">
      <w:start w:val="1"/>
      <w:numFmt w:val="lowerRoman"/>
      <w:lvlText w:val="%3"/>
      <w:lvlJc w:val="left"/>
      <w:pPr>
        <w:tabs>
          <w:tab w:val="num" w:pos="0"/>
        </w:tabs>
        <w:ind w:left="2918"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3">
      <w:start w:val="1"/>
      <w:numFmt w:val="decimal"/>
      <w:lvlText w:val="%4"/>
      <w:lvlJc w:val="left"/>
      <w:pPr>
        <w:tabs>
          <w:tab w:val="num" w:pos="0"/>
        </w:tabs>
        <w:ind w:left="3638"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4">
      <w:start w:val="1"/>
      <w:numFmt w:val="lowerLetter"/>
      <w:lvlText w:val="%5"/>
      <w:lvlJc w:val="left"/>
      <w:pPr>
        <w:tabs>
          <w:tab w:val="num" w:pos="0"/>
        </w:tabs>
        <w:ind w:left="4358"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5">
      <w:start w:val="1"/>
      <w:numFmt w:val="lowerRoman"/>
      <w:lvlText w:val="%6"/>
      <w:lvlJc w:val="left"/>
      <w:pPr>
        <w:tabs>
          <w:tab w:val="num" w:pos="0"/>
        </w:tabs>
        <w:ind w:left="5078"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6">
      <w:start w:val="1"/>
      <w:numFmt w:val="decimal"/>
      <w:lvlText w:val="%7"/>
      <w:lvlJc w:val="left"/>
      <w:pPr>
        <w:tabs>
          <w:tab w:val="num" w:pos="0"/>
        </w:tabs>
        <w:ind w:left="5798"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7">
      <w:start w:val="1"/>
      <w:numFmt w:val="lowerLetter"/>
      <w:lvlText w:val="%8"/>
      <w:lvlJc w:val="left"/>
      <w:pPr>
        <w:tabs>
          <w:tab w:val="num" w:pos="0"/>
        </w:tabs>
        <w:ind w:left="6518"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8">
      <w:start w:val="1"/>
      <w:numFmt w:val="lowerRoman"/>
      <w:lvlText w:val="%9"/>
      <w:lvlJc w:val="left"/>
      <w:pPr>
        <w:tabs>
          <w:tab w:val="num" w:pos="0"/>
        </w:tabs>
        <w:ind w:left="7238"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abstractNum>
  <w:abstractNum w:abstractNumId="29">
    <w:lvl w:ilvl="0">
      <w:start w:val="1"/>
      <w:numFmt w:val="decimal"/>
      <w:lvlText w:val="%1)"/>
      <w:lvlJc w:val="left"/>
      <w:pPr>
        <w:tabs>
          <w:tab w:val="num" w:pos="0"/>
        </w:tabs>
        <w:ind w:left="51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0">
    <w:lvl w:ilvl="0">
      <w:start w:val="2"/>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8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20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1">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2">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3">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4">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5">
    <w:lvl w:ilvl="0">
      <w:start w:val="1"/>
      <w:numFmt w:val="decimal"/>
      <w:lvlText w:val="(%1)"/>
      <w:lvlJc w:val="left"/>
      <w:pPr>
        <w:tabs>
          <w:tab w:val="num" w:pos="0"/>
        </w:tabs>
        <w:ind w:left="71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6">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8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20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7">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8">
    <w:lvl w:ilvl="0">
      <w:start w:val="1"/>
      <w:numFmt w:val="decimal"/>
      <w:lvlText w:val="%1)"/>
      <w:lvlJc w:val="left"/>
      <w:pPr>
        <w:tabs>
          <w:tab w:val="num" w:pos="0"/>
        </w:tabs>
        <w:ind w:left="51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9">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8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20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2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4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6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0">
    <w:lvl w:ilvl="0">
      <w:start w:val="1"/>
      <w:numFmt w:val="decimal"/>
      <w:lvlText w:val="%1."/>
      <w:lvlJc w:val="left"/>
      <w:pPr>
        <w:tabs>
          <w:tab w:val="num" w:pos="0"/>
        </w:tabs>
        <w:ind w:left="140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1">
    <w:lvl w:ilvl="0">
      <w:start w:val="3"/>
      <w:numFmt w:val="decimal"/>
      <w:lvlText w:val="%1."/>
      <w:lvlJc w:val="left"/>
      <w:pPr>
        <w:tabs>
          <w:tab w:val="num" w:pos="0"/>
        </w:tabs>
        <w:ind w:left="140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2">
    <w:lvl w:ilvl="0">
      <w:start w:val="1"/>
      <w:numFmt w:val="decimal"/>
      <w:lvlText w:val="%1."/>
      <w:lvlJc w:val="left"/>
      <w:pPr>
        <w:tabs>
          <w:tab w:val="num" w:pos="0"/>
        </w:tabs>
        <w:ind w:left="70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3">
    <w:lvl w:ilvl="0">
      <w:start w:val="7"/>
      <w:numFmt w:val="decimal"/>
      <w:lvlText w:val="%1."/>
      <w:lvlJc w:val="left"/>
      <w:pPr>
        <w:tabs>
          <w:tab w:val="num" w:pos="0"/>
        </w:tabs>
        <w:ind w:left="104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4">
    <w:lvl w:ilvl="0">
      <w:start w:val="6"/>
      <w:numFmt w:val="decimal"/>
      <w:lvlText w:val="%1."/>
      <w:lvlJc w:val="left"/>
      <w:pPr>
        <w:tabs>
          <w:tab w:val="num" w:pos="0"/>
        </w:tabs>
        <w:ind w:left="104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5">
    <w:lvl w:ilvl="0">
      <w:start w:val="6"/>
      <w:numFmt w:val="decimal"/>
      <w:lvlText w:val="%1."/>
      <w:lvlJc w:val="left"/>
      <w:pPr>
        <w:tabs>
          <w:tab w:val="num" w:pos="0"/>
        </w:tabs>
        <w:ind w:left="104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6">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7">
    <w:lvl w:ilvl="0">
      <w:start w:val="8"/>
      <w:numFmt w:val="decimal"/>
      <w:lvlText w:val="%1."/>
      <w:lvlJc w:val="left"/>
      <w:pPr>
        <w:tabs>
          <w:tab w:val="num" w:pos="0"/>
        </w:tabs>
        <w:ind w:left="78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14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6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8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30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02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74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6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8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8">
    <w:lvl w:ilvl="0">
      <w:start w:val="1"/>
      <w:numFmt w:val="decimal"/>
      <w:lvlText w:val="%1."/>
      <w:lvlJc w:val="left"/>
      <w:pPr>
        <w:tabs>
          <w:tab w:val="num" w:pos="0"/>
        </w:tabs>
        <w:ind w:left="1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1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9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6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3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0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7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5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2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9">
    <w:lvl w:ilvl="0">
      <w:start w:val="1"/>
      <w:numFmt w:val="decimal"/>
      <w:lvlText w:val="%1."/>
      <w:lvlJc w:val="left"/>
      <w:pPr>
        <w:tabs>
          <w:tab w:val="num" w:pos="0"/>
        </w:tabs>
        <w:ind w:left="1392"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1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9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6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3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0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7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5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2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50">
    <w:lvl w:ilvl="0">
      <w:start w:val="7"/>
      <w:numFmt w:val="decimal"/>
      <w:lvlText w:val="%1."/>
      <w:lvlJc w:val="left"/>
      <w:pPr>
        <w:tabs>
          <w:tab w:val="num" w:pos="0"/>
        </w:tabs>
        <w:ind w:left="138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15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7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9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31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03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75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7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9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51">
    <w:lvl w:ilvl="0">
      <w:start w:val="1"/>
      <w:numFmt w:val="decimal"/>
      <w:lvlText w:val="%1."/>
      <w:lvlJc w:val="left"/>
      <w:pPr>
        <w:tabs>
          <w:tab w:val="num" w:pos="0"/>
        </w:tabs>
        <w:ind w:left="140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52">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53">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54">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55">
    <w:lvl w:ilvl="0">
      <w:start w:val="9"/>
      <w:numFmt w:val="lowerLetter"/>
      <w:lvlText w:val="%1"/>
      <w:lvlJc w:val="left"/>
      <w:pPr>
        <w:tabs>
          <w:tab w:val="num" w:pos="0"/>
        </w:tabs>
        <w:ind w:left="802"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1">
      <w:start w:val="1"/>
      <w:numFmt w:val="lowerLetter"/>
      <w:lvlText w:val="%2"/>
      <w:lvlJc w:val="left"/>
      <w:pPr>
        <w:tabs>
          <w:tab w:val="num" w:pos="0"/>
        </w:tabs>
        <w:ind w:left="2216"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2">
      <w:start w:val="1"/>
      <w:numFmt w:val="lowerRoman"/>
      <w:lvlText w:val="%3"/>
      <w:lvlJc w:val="left"/>
      <w:pPr>
        <w:tabs>
          <w:tab w:val="num" w:pos="0"/>
        </w:tabs>
        <w:ind w:left="2936"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3">
      <w:start w:val="1"/>
      <w:numFmt w:val="decimal"/>
      <w:lvlText w:val="%4"/>
      <w:lvlJc w:val="left"/>
      <w:pPr>
        <w:tabs>
          <w:tab w:val="num" w:pos="0"/>
        </w:tabs>
        <w:ind w:left="3656"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4">
      <w:start w:val="1"/>
      <w:numFmt w:val="lowerLetter"/>
      <w:lvlText w:val="%5"/>
      <w:lvlJc w:val="left"/>
      <w:pPr>
        <w:tabs>
          <w:tab w:val="num" w:pos="0"/>
        </w:tabs>
        <w:ind w:left="4376"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5">
      <w:start w:val="1"/>
      <w:numFmt w:val="lowerRoman"/>
      <w:lvlText w:val="%6"/>
      <w:lvlJc w:val="left"/>
      <w:pPr>
        <w:tabs>
          <w:tab w:val="num" w:pos="0"/>
        </w:tabs>
        <w:ind w:left="5096"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6">
      <w:start w:val="1"/>
      <w:numFmt w:val="decimal"/>
      <w:lvlText w:val="%7"/>
      <w:lvlJc w:val="left"/>
      <w:pPr>
        <w:tabs>
          <w:tab w:val="num" w:pos="0"/>
        </w:tabs>
        <w:ind w:left="5816"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7">
      <w:start w:val="1"/>
      <w:numFmt w:val="lowerLetter"/>
      <w:lvlText w:val="%8"/>
      <w:lvlJc w:val="left"/>
      <w:pPr>
        <w:tabs>
          <w:tab w:val="num" w:pos="0"/>
        </w:tabs>
        <w:ind w:left="6536"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lvl w:ilvl="8">
      <w:start w:val="1"/>
      <w:numFmt w:val="lowerRoman"/>
      <w:lvlText w:val="%9"/>
      <w:lvlJc w:val="left"/>
      <w:pPr>
        <w:tabs>
          <w:tab w:val="num" w:pos="0"/>
        </w:tabs>
        <w:ind w:left="7256" w:hanging="0"/>
      </w:pPr>
      <w:rPr>
        <w:dstrike w:val="false"/>
        <w:strike w:val="false"/>
        <w:vertAlign w:val="baseline"/>
        <w:position w:val="0"/>
        <w:sz w:val="20"/>
        <w:sz w:val="20"/>
        <w:i/>
        <w:u w:val="none" w:color="000000"/>
        <w:b w:val="false"/>
        <w:shd w:fill="auto" w:val="clear"/>
        <w:szCs w:val="20"/>
        <w:iCs/>
        <w:rFonts w:ascii="Cambria" w:hAnsi="Cambria" w:eastAsia="Cambria" w:cs="Cambria"/>
        <w:color w:val="000000"/>
      </w:rPr>
    </w:lvl>
  </w:abstractNum>
  <w:abstractNum w:abstractNumId="56">
    <w:lvl w:ilvl="0">
      <w:start w:val="1"/>
      <w:numFmt w:val="decimal"/>
      <w:lvlText w:val="%1)"/>
      <w:lvlJc w:val="left"/>
      <w:pPr>
        <w:tabs>
          <w:tab w:val="num" w:pos="0"/>
        </w:tabs>
        <w:ind w:left="4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3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0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7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4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1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9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6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3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57">
    <w:lvl w:ilvl="0">
      <w:start w:val="1"/>
      <w:numFmt w:val="decimal"/>
      <w:lvlText w:val="%1."/>
      <w:lvlJc w:val="left"/>
      <w:pPr>
        <w:tabs>
          <w:tab w:val="num" w:pos="0"/>
        </w:tabs>
        <w:ind w:left="104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58">
    <w:lvl w:ilvl="0">
      <w:start w:val="7"/>
      <w:numFmt w:val="decimal"/>
      <w:lvlText w:val="%1."/>
      <w:lvlJc w:val="left"/>
      <w:pPr>
        <w:tabs>
          <w:tab w:val="num" w:pos="0"/>
        </w:tabs>
        <w:ind w:left="1055" w:hanging="0"/>
      </w:pPr>
      <w:rPr>
        <w:dstrike w:val="false"/>
        <w:strike w:val="false"/>
        <w:position w:val="-2"/>
        <w:sz w:val="20"/>
        <w:sz w:val="31"/>
        <w:i w:val="false"/>
        <w:u w:val="none" w:color="000000"/>
        <w:b w:val="false"/>
        <w:shd w:fill="auto" w:val="clear"/>
        <w:szCs w:val="31"/>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position w:val="-2"/>
        <w:sz w:val="20"/>
        <w:sz w:val="31"/>
        <w:i w:val="false"/>
        <w:u w:val="none" w:color="000000"/>
        <w:b w:val="false"/>
        <w:shd w:fill="auto" w:val="clear"/>
        <w:szCs w:val="31"/>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position w:val="-2"/>
        <w:sz w:val="20"/>
        <w:sz w:val="31"/>
        <w:i w:val="false"/>
        <w:u w:val="none" w:color="000000"/>
        <w:b w:val="false"/>
        <w:shd w:fill="auto" w:val="clear"/>
        <w:szCs w:val="31"/>
        <w:rFonts w:ascii="Calibri" w:hAnsi="Calibri" w:eastAsia="Calibri" w:cs="Calibri"/>
        <w:color w:val="000000"/>
      </w:rPr>
    </w:lvl>
    <w:lvl w:ilvl="3">
      <w:start w:val="1"/>
      <w:numFmt w:val="decimal"/>
      <w:lvlText w:val="%4"/>
      <w:lvlJc w:val="left"/>
      <w:pPr>
        <w:tabs>
          <w:tab w:val="num" w:pos="0"/>
        </w:tabs>
        <w:ind w:left="2520" w:hanging="0"/>
      </w:pPr>
      <w:rPr>
        <w:dstrike w:val="false"/>
        <w:strike w:val="false"/>
        <w:position w:val="-2"/>
        <w:sz w:val="20"/>
        <w:sz w:val="31"/>
        <w:i w:val="false"/>
        <w:u w:val="none" w:color="000000"/>
        <w:b w:val="false"/>
        <w:shd w:fill="auto" w:val="clear"/>
        <w:szCs w:val="31"/>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position w:val="-2"/>
        <w:sz w:val="20"/>
        <w:sz w:val="31"/>
        <w:i w:val="false"/>
        <w:u w:val="none" w:color="000000"/>
        <w:b w:val="false"/>
        <w:shd w:fill="auto" w:val="clear"/>
        <w:szCs w:val="31"/>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position w:val="-2"/>
        <w:sz w:val="20"/>
        <w:sz w:val="31"/>
        <w:i w:val="false"/>
        <w:u w:val="none" w:color="000000"/>
        <w:b w:val="false"/>
        <w:shd w:fill="auto" w:val="clear"/>
        <w:szCs w:val="31"/>
        <w:rFonts w:ascii="Calibri" w:hAnsi="Calibri" w:eastAsia="Calibri" w:cs="Calibri"/>
        <w:color w:val="000000"/>
      </w:rPr>
    </w:lvl>
    <w:lvl w:ilvl="6">
      <w:start w:val="1"/>
      <w:numFmt w:val="decimal"/>
      <w:lvlText w:val="%7"/>
      <w:lvlJc w:val="left"/>
      <w:pPr>
        <w:tabs>
          <w:tab w:val="num" w:pos="0"/>
        </w:tabs>
        <w:ind w:left="4680" w:hanging="0"/>
      </w:pPr>
      <w:rPr>
        <w:dstrike w:val="false"/>
        <w:strike w:val="false"/>
        <w:position w:val="-2"/>
        <w:sz w:val="20"/>
        <w:sz w:val="31"/>
        <w:i w:val="false"/>
        <w:u w:val="none" w:color="000000"/>
        <w:b w:val="false"/>
        <w:shd w:fill="auto" w:val="clear"/>
        <w:szCs w:val="31"/>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position w:val="-2"/>
        <w:sz w:val="20"/>
        <w:sz w:val="31"/>
        <w:i w:val="false"/>
        <w:u w:val="none" w:color="000000"/>
        <w:b w:val="false"/>
        <w:shd w:fill="auto" w:val="clear"/>
        <w:szCs w:val="31"/>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position w:val="-2"/>
        <w:sz w:val="20"/>
        <w:sz w:val="31"/>
        <w:i w:val="false"/>
        <w:u w:val="none" w:color="000000"/>
        <w:b w:val="false"/>
        <w:shd w:fill="auto" w:val="clear"/>
        <w:szCs w:val="31"/>
        <w:rFonts w:ascii="Calibri" w:hAnsi="Calibri" w:eastAsia="Calibri" w:cs="Calibri"/>
        <w:color w:val="000000"/>
      </w:rPr>
    </w:lvl>
  </w:abstractNum>
  <w:abstractNum w:abstractNumId="59">
    <w:lvl w:ilvl="0">
      <w:start w:val="1"/>
      <w:numFmt w:val="decimal"/>
      <w:lvlText w:val="%1."/>
      <w:lvlJc w:val="left"/>
      <w:pPr>
        <w:tabs>
          <w:tab w:val="num" w:pos="0"/>
        </w:tabs>
        <w:ind w:left="454"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1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6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32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04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76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8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201"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60">
    <w:lvl w:ilvl="0">
      <w:start w:val="12"/>
      <w:numFmt w:val="decimal"/>
      <w:lvlText w:val="%1."/>
      <w:lvlJc w:val="left"/>
      <w:pPr>
        <w:tabs>
          <w:tab w:val="num" w:pos="0"/>
        </w:tabs>
        <w:ind w:left="36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61">
    <w:lvl w:ilvl="0">
      <w:start w:val="23"/>
      <w:numFmt w:val="decimal"/>
      <w:lvlText w:val="%1."/>
      <w:lvlJc w:val="left"/>
      <w:pPr>
        <w:tabs>
          <w:tab w:val="num" w:pos="0"/>
        </w:tabs>
        <w:ind w:left="36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62">
    <w:lvl w:ilvl="0">
      <w:start w:val="35"/>
      <w:numFmt w:val="decimal"/>
      <w:lvlText w:val="%1."/>
      <w:lvlJc w:val="left"/>
      <w:pPr>
        <w:tabs>
          <w:tab w:val="num" w:pos="0"/>
        </w:tabs>
        <w:ind w:left="366"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63">
    <w:lvl w:ilvl="0">
      <w:start w:val="1"/>
      <w:numFmt w:val="decimal"/>
      <w:lvlText w:val="%1."/>
      <w:lvlJc w:val="left"/>
      <w:pPr>
        <w:tabs>
          <w:tab w:val="num" w:pos="0"/>
        </w:tabs>
        <w:ind w:left="29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decimal"/>
      <w:lvlText w:val="%1.%2."/>
      <w:lvlJc w:val="left"/>
      <w:pPr>
        <w:tabs>
          <w:tab w:val="num" w:pos="0"/>
        </w:tabs>
        <w:ind w:left="757"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137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09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281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353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425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497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5699"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w="http://schemas.openxmlformats.org/wordprocessingml/2006/main">
  <w:zoom w:percent="140"/>
  <w:defaultTabStop w:val="720"/>
  <w:autoHyphenation w:val="true"/>
  <w:evenAndOddHeaders/>
  <w:footnotePr>
    <w:numFmt w:val="decimal"/>
    <w:numRestart w:val="eachPage"/>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Times New Roman"/>
        <w:sz w:val="22"/>
        <w:szCs w:val="22"/>
        <w:lang w:val="en-US" w:eastAsia="en-US" w:bidi="ar-SA"/>
      </w:rPr>
    </w:rPrDefault>
    <w:pPrDefault>
      <w:pPr>
        <w:widowControl/>
        <w:suppressAutoHyphens w:val="false"/>
        <w:spacing w:lineRule="auto" w:line="256"/>
      </w:pPr>
    </w:pPrDefault>
  </w:docDefaults>
  <w:style w:type="paragraph" w:styleId="Normal">
    <w:name w:val="Normal"/>
    <w:qFormat/>
    <w:pPr>
      <w:keepNext w:val="false"/>
      <w:keepLines w:val="false"/>
      <w:pageBreakBefore w:val="false"/>
      <w:widowControl/>
      <w:pBdr/>
      <w:shd w:fill="auto" w:val="clear"/>
      <w:kinsoku w:val="true"/>
      <w:overflowPunct w:val="true"/>
      <w:autoSpaceDE w:val="true"/>
      <w:bidi w:val="0"/>
      <w:snapToGrid w:val="true"/>
      <w:spacing w:lineRule="auto" w:line="256" w:before="0" w:after="160"/>
      <w:jc w:val="left"/>
    </w:pPr>
    <w:rPr>
      <w:rFonts w:ascii="Calibri" w:hAnsi="Calibri" w:eastAsia="Times New Roman" w:cs="Times New Roman"/>
      <w:b w:val="false"/>
      <w:bCs w:val="false"/>
      <w:i w:val="false"/>
      <w:iCs w:val="false"/>
      <w:caps w:val="false"/>
      <w:smallCaps w:val="false"/>
      <w:strike w:val="false"/>
      <w:dstrike w:val="false"/>
      <w:outline w:val="false"/>
      <w:emboss w:val="false"/>
      <w:imprint w:val="false"/>
      <w:color w:val="auto"/>
      <w:spacing w:val="0"/>
      <w:w w:val="100"/>
      <w:kern w:val="0"/>
      <w:position w:val="0"/>
      <w:sz w:val="22"/>
      <w:sz w:val="22"/>
      <w:szCs w:val="22"/>
      <w:u w:val="none"/>
      <w:shd w:fill="auto" w:val="clear"/>
      <w:vertAlign w:val="baseline"/>
      <w:em w:val="none"/>
      <w:lang w:val="en-US" w:eastAsia="en-US" w:bidi="ar-SA"/>
    </w:rPr>
  </w:style>
  <w:style w:type="paragraph" w:styleId="1">
    <w:name w:val="Heading 1"/>
    <w:next w:val="Normal1"/>
    <w:qFormat/>
    <w:pPr>
      <w:keepNext w:val="true"/>
      <w:keepLines/>
      <w:pageBreakBefore w:val="false"/>
      <w:widowControl/>
      <w:numPr>
        <w:ilvl w:val="0"/>
        <w:numId w:val="1"/>
      </w:numPr>
      <w:pBdr/>
      <w:shd w:fill="auto" w:val="clear"/>
      <w:suppressAutoHyphens w:val="true"/>
      <w:kinsoku w:val="true"/>
      <w:overflowPunct w:val="true"/>
      <w:autoSpaceDE w:val="true"/>
      <w:bidi w:val="0"/>
      <w:snapToGrid w:val="true"/>
      <w:spacing w:lineRule="auto" w:line="247" w:before="0" w:after="166"/>
      <w:ind w:firstLine="387"/>
      <w:jc w:val="both"/>
      <w:outlineLvl w:val="0"/>
    </w:pPr>
    <w:rPr>
      <w:rFonts w:ascii="Calibri" w:hAnsi="Calibri" w:eastAsia="Calibri" w:cs="Calibri"/>
      <w:b w:val="false"/>
      <w:bCs w:val="false"/>
      <w:i w:val="false"/>
      <w:iCs w:val="false"/>
      <w:caps w:val="false"/>
      <w:smallCaps w:val="false"/>
      <w:strike w:val="false"/>
      <w:dstrike w:val="false"/>
      <w:outline w:val="false"/>
      <w:emboss w:val="false"/>
      <w:imprint w:val="false"/>
      <w:color w:val="000000"/>
      <w:spacing w:val="0"/>
      <w:w w:val="100"/>
      <w:kern w:val="0"/>
      <w:position w:val="0"/>
      <w:sz w:val="20"/>
      <w:sz w:val="20"/>
      <w:szCs w:val="22"/>
      <w:u w:val="none"/>
      <w:shd w:fill="auto" w:val="clear"/>
      <w:vertAlign w:val="baseline"/>
      <w:em w:val="none"/>
      <w:lang w:val="en-US" w:eastAsia="en-US" w:bidi="ar-SA"/>
    </w:rPr>
  </w:style>
  <w:style w:type="paragraph" w:styleId="2">
    <w:name w:val="Heading 2"/>
    <w:next w:val="Normal1"/>
    <w:qFormat/>
    <w:pPr>
      <w:keepNext w:val="true"/>
      <w:keepLines/>
      <w:pageBreakBefore w:val="false"/>
      <w:widowControl/>
      <w:numPr>
        <w:ilvl w:val="1"/>
        <w:numId w:val="1"/>
      </w:numPr>
      <w:pBdr/>
      <w:shd w:fill="auto" w:val="clear"/>
      <w:tabs>
        <w:tab w:val="clear" w:pos="720"/>
      </w:tabs>
      <w:suppressAutoHyphens w:val="true"/>
      <w:kinsoku w:val="true"/>
      <w:overflowPunct w:val="true"/>
      <w:autoSpaceDE w:val="true"/>
      <w:bidi w:val="0"/>
      <w:snapToGrid w:val="true"/>
      <w:spacing w:lineRule="auto" w:line="264" w:before="0" w:after="296"/>
      <w:ind w:left="10" w:hanging="10"/>
      <w:jc w:val="left"/>
      <w:outlineLvl w:val="1"/>
    </w:pPr>
    <w:rPr>
      <w:rFonts w:ascii="Calibri" w:hAnsi="Calibri" w:eastAsia="Calibri" w:cs="Calibri"/>
      <w:b w:val="false"/>
      <w:bCs w:val="false"/>
      <w:i w:val="false"/>
      <w:iCs w:val="false"/>
      <w:caps w:val="false"/>
      <w:smallCaps w:val="false"/>
      <w:strike w:val="false"/>
      <w:dstrike w:val="false"/>
      <w:outline w:val="false"/>
      <w:emboss w:val="false"/>
      <w:imprint w:val="false"/>
      <w:color w:val="000000"/>
      <w:spacing w:val="0"/>
      <w:w w:val="100"/>
      <w:kern w:val="0"/>
      <w:position w:val="0"/>
      <w:sz w:val="20"/>
      <w:sz w:val="20"/>
      <w:szCs w:val="22"/>
      <w:u w:val="none"/>
      <w:shd w:fill="auto" w:val="clear"/>
      <w:vertAlign w:val="baseline"/>
      <w:em w:val="none"/>
      <w:lang w:val="en-US" w:eastAsia="en-US" w:bidi="ar-SA"/>
    </w:rPr>
  </w:style>
  <w:style w:type="paragraph" w:styleId="3">
    <w:name w:val="Heading 3"/>
    <w:next w:val="Normal1"/>
    <w:qFormat/>
    <w:pPr>
      <w:keepNext w:val="true"/>
      <w:keepLines/>
      <w:pageBreakBefore w:val="false"/>
      <w:widowControl/>
      <w:numPr>
        <w:ilvl w:val="2"/>
        <w:numId w:val="1"/>
      </w:numPr>
      <w:pBdr/>
      <w:shd w:fill="auto" w:val="clear"/>
      <w:tabs>
        <w:tab w:val="clear" w:pos="720"/>
      </w:tabs>
      <w:suppressAutoHyphens w:val="true"/>
      <w:kinsoku w:val="true"/>
      <w:overflowPunct w:val="true"/>
      <w:autoSpaceDE w:val="true"/>
      <w:bidi w:val="0"/>
      <w:snapToGrid w:val="true"/>
      <w:spacing w:lineRule="auto" w:line="264" w:before="0" w:after="296"/>
      <w:ind w:left="10" w:hanging="10"/>
      <w:jc w:val="left"/>
      <w:outlineLvl w:val="2"/>
    </w:pPr>
    <w:rPr>
      <w:rFonts w:ascii="Calibri" w:hAnsi="Calibri" w:eastAsia="Calibri" w:cs="Calibri"/>
      <w:b w:val="false"/>
      <w:bCs w:val="false"/>
      <w:i w:val="false"/>
      <w:iCs w:val="false"/>
      <w:caps w:val="false"/>
      <w:smallCaps w:val="false"/>
      <w:strike w:val="false"/>
      <w:dstrike w:val="false"/>
      <w:outline w:val="false"/>
      <w:emboss w:val="false"/>
      <w:imprint w:val="false"/>
      <w:color w:val="000000"/>
      <w:spacing w:val="0"/>
      <w:w w:val="100"/>
      <w:kern w:val="0"/>
      <w:position w:val="0"/>
      <w:sz w:val="20"/>
      <w:sz w:val="20"/>
      <w:szCs w:val="22"/>
      <w:u w:val="none"/>
      <w:shd w:fill="auto" w:val="clear"/>
      <w:vertAlign w:val="baseline"/>
      <w:em w:val="none"/>
      <w:lang w:val="en-US" w:eastAsia="en-US" w:bidi="ar-SA"/>
    </w:rPr>
  </w:style>
  <w:style w:type="character" w:styleId="DefaultParagraphFont">
    <w:name w:val="Default Paragraph Font"/>
    <w:qFormat/>
    <w:rPr/>
  </w:style>
  <w:style w:type="character" w:styleId="FootnotedescriptionChar">
    <w:name w:val="footnote description Char"/>
    <w:qFormat/>
    <w:rPr>
      <w:rFonts w:ascii="Calibri" w:hAnsi="Calibri" w:eastAsia="Calibri" w:cs="Calibri"/>
      <w:color w:val="000000"/>
      <w:sz w:val="16"/>
    </w:rPr>
  </w:style>
  <w:style w:type="character" w:styleId="Heading3Char">
    <w:name w:val="Heading 3 Char"/>
    <w:qFormat/>
    <w:rPr>
      <w:rFonts w:ascii="Calibri" w:hAnsi="Calibri" w:eastAsia="Calibri" w:cs="Calibri"/>
      <w:color w:val="000000"/>
      <w:sz w:val="20"/>
    </w:rPr>
  </w:style>
  <w:style w:type="character" w:styleId="Heading2Char">
    <w:name w:val="Heading 2 Char"/>
    <w:qFormat/>
    <w:rPr>
      <w:rFonts w:ascii="Calibri" w:hAnsi="Calibri" w:eastAsia="Calibri" w:cs="Calibri"/>
      <w:color w:val="000000"/>
      <w:sz w:val="20"/>
    </w:rPr>
  </w:style>
  <w:style w:type="character" w:styleId="Heading1Char">
    <w:name w:val="Heading 1 Char"/>
    <w:qFormat/>
    <w:rPr>
      <w:rFonts w:ascii="Calibri" w:hAnsi="Calibri" w:eastAsia="Calibri" w:cs="Calibri"/>
      <w:color w:val="000000"/>
      <w:sz w:val="20"/>
    </w:rPr>
  </w:style>
  <w:style w:type="character" w:styleId="Footnotemark">
    <w:name w:val="footnote mark"/>
    <w:qFormat/>
    <w:rPr>
      <w:rFonts w:ascii="Calibri" w:hAnsi="Calibri" w:eastAsia="Calibri" w:cs="Calibri"/>
      <w:color w:val="000000"/>
      <w:sz w:val="16"/>
      <w:vertAlign w:val="superscript"/>
    </w:rPr>
  </w:style>
  <w:style w:type="character" w:styleId="WWCharLFO1LVL1">
    <w:name w:val="WW_CharLFO1LVL1"/>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1LVL2">
    <w:name w:val="WW_CharLFO1LVL2"/>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1LVL3">
    <w:name w:val="WW_CharLFO1LVL3"/>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1LVL4">
    <w:name w:val="WW_CharLFO1LVL4"/>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1LVL5">
    <w:name w:val="WW_CharLFO1LVL5"/>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1LVL6">
    <w:name w:val="WW_CharLFO1LVL6"/>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1LVL7">
    <w:name w:val="WW_CharLFO1LVL7"/>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1LVL8">
    <w:name w:val="WW_CharLFO1LVL8"/>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1LVL9">
    <w:name w:val="WW_CharLFO1LVL9"/>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2LVL1">
    <w:name w:val="WW_CharLFO2LVL1"/>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LVL2">
    <w:name w:val="WW_CharLFO2LVL2"/>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LVL3">
    <w:name w:val="WW_CharLFO2LVL3"/>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LVL4">
    <w:name w:val="WW_CharLFO2LVL4"/>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LVL5">
    <w:name w:val="WW_CharLFO2LVL5"/>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LVL6">
    <w:name w:val="WW_CharLFO2LVL6"/>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LVL7">
    <w:name w:val="WW_CharLFO2LVL7"/>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LVL8">
    <w:name w:val="WW_CharLFO2LVL8"/>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LVL9">
    <w:name w:val="WW_CharLFO2LVL9"/>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3LVL1">
    <w:name w:val="WW_CharLFO3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LVL2">
    <w:name w:val="WW_CharLFO3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LVL3">
    <w:name w:val="WW_CharLFO3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LVL4">
    <w:name w:val="WW_CharLFO3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LVL5">
    <w:name w:val="WW_CharLFO3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LVL6">
    <w:name w:val="WW_CharLFO3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LVL7">
    <w:name w:val="WW_CharLFO3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LVL8">
    <w:name w:val="WW_CharLFO3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LVL9">
    <w:name w:val="WW_CharLFO3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LVL1">
    <w:name w:val="WW_CharLFO4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LVL2">
    <w:name w:val="WW_CharLFO4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LVL3">
    <w:name w:val="WW_CharLFO4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LVL4">
    <w:name w:val="WW_CharLFO4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LVL5">
    <w:name w:val="WW_CharLFO4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LVL6">
    <w:name w:val="WW_CharLFO4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LVL7">
    <w:name w:val="WW_CharLFO4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LVL8">
    <w:name w:val="WW_CharLFO4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LVL9">
    <w:name w:val="WW_CharLFO4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LVL1">
    <w:name w:val="WW_CharLFO5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LVL2">
    <w:name w:val="WW_CharLFO5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LVL3">
    <w:name w:val="WW_CharLFO5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LVL4">
    <w:name w:val="WW_CharLFO5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LVL5">
    <w:name w:val="WW_CharLFO5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LVL6">
    <w:name w:val="WW_CharLFO5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LVL7">
    <w:name w:val="WW_CharLFO5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LVL8">
    <w:name w:val="WW_CharLFO5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LVL9">
    <w:name w:val="WW_CharLFO5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6LVL1">
    <w:name w:val="WW_CharLFO6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6LVL2">
    <w:name w:val="WW_CharLFO6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6LVL3">
    <w:name w:val="WW_CharLFO6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6LVL4">
    <w:name w:val="WW_CharLFO6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6LVL5">
    <w:name w:val="WW_CharLFO6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6LVL6">
    <w:name w:val="WW_CharLFO6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6LVL7">
    <w:name w:val="WW_CharLFO6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6LVL8">
    <w:name w:val="WW_CharLFO6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6LVL9">
    <w:name w:val="WW_CharLFO6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7LVL1">
    <w:name w:val="WW_CharLFO7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7LVL2">
    <w:name w:val="WW_CharLFO7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7LVL3">
    <w:name w:val="WW_CharLFO7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7LVL4">
    <w:name w:val="WW_CharLFO7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7LVL5">
    <w:name w:val="WW_CharLFO7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7LVL6">
    <w:name w:val="WW_CharLFO7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7LVL7">
    <w:name w:val="WW_CharLFO7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7LVL8">
    <w:name w:val="WW_CharLFO7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7LVL9">
    <w:name w:val="WW_CharLFO7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8LVL1">
    <w:name w:val="WW_CharLFO8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8LVL2">
    <w:name w:val="WW_CharLFO8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8LVL3">
    <w:name w:val="WW_CharLFO8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8LVL4">
    <w:name w:val="WW_CharLFO8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8LVL5">
    <w:name w:val="WW_CharLFO8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8LVL6">
    <w:name w:val="WW_CharLFO8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8LVL7">
    <w:name w:val="WW_CharLFO8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8LVL8">
    <w:name w:val="WW_CharLFO8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8LVL9">
    <w:name w:val="WW_CharLFO8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9LVL1">
    <w:name w:val="WW_CharLFO9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9LVL2">
    <w:name w:val="WW_CharLFO9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9LVL3">
    <w:name w:val="WW_CharLFO9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9LVL4">
    <w:name w:val="WW_CharLFO9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9LVL5">
    <w:name w:val="WW_CharLFO9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9LVL6">
    <w:name w:val="WW_CharLFO9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9LVL7">
    <w:name w:val="WW_CharLFO9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9LVL8">
    <w:name w:val="WW_CharLFO9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9LVL9">
    <w:name w:val="WW_CharLFO9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0LVL1">
    <w:name w:val="WW_CharLFO10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0LVL2">
    <w:name w:val="WW_CharLFO10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0LVL3">
    <w:name w:val="WW_CharLFO10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0LVL4">
    <w:name w:val="WW_CharLFO10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0LVL5">
    <w:name w:val="WW_CharLFO10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0LVL6">
    <w:name w:val="WW_CharLFO10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0LVL7">
    <w:name w:val="WW_CharLFO10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0LVL8">
    <w:name w:val="WW_CharLFO10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0LVL9">
    <w:name w:val="WW_CharLFO10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1LVL1">
    <w:name w:val="WW_CharLFO11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1LVL2">
    <w:name w:val="WW_CharLFO11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1LVL3">
    <w:name w:val="WW_CharLFO11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1LVL4">
    <w:name w:val="WW_CharLFO11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1LVL5">
    <w:name w:val="WW_CharLFO11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1LVL6">
    <w:name w:val="WW_CharLFO11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1LVL7">
    <w:name w:val="WW_CharLFO11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1LVL8">
    <w:name w:val="WW_CharLFO11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1LVL9">
    <w:name w:val="WW_CharLFO11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2LVL1">
    <w:name w:val="WW_CharLFO12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2LVL2">
    <w:name w:val="WW_CharLFO12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2LVL3">
    <w:name w:val="WW_CharLFO12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2LVL4">
    <w:name w:val="WW_CharLFO12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2LVL5">
    <w:name w:val="WW_CharLFO12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2LVL6">
    <w:name w:val="WW_CharLFO12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2LVL7">
    <w:name w:val="WW_CharLFO12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2LVL8">
    <w:name w:val="WW_CharLFO12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2LVL9">
    <w:name w:val="WW_CharLFO12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3LVL1">
    <w:name w:val="WW_CharLFO13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3LVL2">
    <w:name w:val="WW_CharLFO13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3LVL3">
    <w:name w:val="WW_CharLFO13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3LVL4">
    <w:name w:val="WW_CharLFO13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3LVL5">
    <w:name w:val="WW_CharLFO13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3LVL6">
    <w:name w:val="WW_CharLFO13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3LVL7">
    <w:name w:val="WW_CharLFO13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3LVL8">
    <w:name w:val="WW_CharLFO13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3LVL9">
    <w:name w:val="WW_CharLFO13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4LVL1">
    <w:name w:val="WW_CharLFO14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4LVL2">
    <w:name w:val="WW_CharLFO14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4LVL3">
    <w:name w:val="WW_CharLFO14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4LVL4">
    <w:name w:val="WW_CharLFO14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4LVL5">
    <w:name w:val="WW_CharLFO14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4LVL6">
    <w:name w:val="WW_CharLFO14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4LVL7">
    <w:name w:val="WW_CharLFO14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4LVL8">
    <w:name w:val="WW_CharLFO14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4LVL9">
    <w:name w:val="WW_CharLFO14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5LVL1">
    <w:name w:val="WW_CharLFO15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5LVL2">
    <w:name w:val="WW_CharLFO15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5LVL3">
    <w:name w:val="WW_CharLFO15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5LVL4">
    <w:name w:val="WW_CharLFO15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5LVL5">
    <w:name w:val="WW_CharLFO15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5LVL6">
    <w:name w:val="WW_CharLFO15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5LVL7">
    <w:name w:val="WW_CharLFO15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5LVL8">
    <w:name w:val="WW_CharLFO15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5LVL9">
    <w:name w:val="WW_CharLFO15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6LVL1">
    <w:name w:val="WW_CharLFO16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6LVL2">
    <w:name w:val="WW_CharLFO16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6LVL3">
    <w:name w:val="WW_CharLFO16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6LVL4">
    <w:name w:val="WW_CharLFO16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6LVL5">
    <w:name w:val="WW_CharLFO16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6LVL6">
    <w:name w:val="WW_CharLFO16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6LVL7">
    <w:name w:val="WW_CharLFO16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6LVL8">
    <w:name w:val="WW_CharLFO16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6LVL9">
    <w:name w:val="WW_CharLFO16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7LVL1">
    <w:name w:val="WW_CharLFO17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7LVL2">
    <w:name w:val="WW_CharLFO17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7LVL3">
    <w:name w:val="WW_CharLFO17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7LVL4">
    <w:name w:val="WW_CharLFO17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7LVL5">
    <w:name w:val="WW_CharLFO17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7LVL6">
    <w:name w:val="WW_CharLFO17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7LVL7">
    <w:name w:val="WW_CharLFO17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7LVL8">
    <w:name w:val="WW_CharLFO17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7LVL9">
    <w:name w:val="WW_CharLFO17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8LVL1">
    <w:name w:val="WW_CharLFO18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8LVL2">
    <w:name w:val="WW_CharLFO18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8LVL3">
    <w:name w:val="WW_CharLFO18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8LVL4">
    <w:name w:val="WW_CharLFO18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8LVL5">
    <w:name w:val="WW_CharLFO18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8LVL6">
    <w:name w:val="WW_CharLFO18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8LVL7">
    <w:name w:val="WW_CharLFO18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8LVL8">
    <w:name w:val="WW_CharLFO18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8LVL9">
    <w:name w:val="WW_CharLFO18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19LVL1">
    <w:name w:val="WW_CharLFO19LVL1"/>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19LVL2">
    <w:name w:val="WW_CharLFO19LVL2"/>
    <w:qFormat/>
    <w:rPr>
      <w:rFonts w:ascii="Cambria" w:hAnsi="Cambria" w:eastAsia="Cambria" w:cs="Cambria"/>
      <w:b w:val="false"/>
      <w:i w:val="false"/>
      <w:strike w:val="false"/>
      <w:dstrike w:val="false"/>
      <w:color w:val="000000"/>
      <w:position w:val="0"/>
      <w:sz w:val="14"/>
      <w:sz w:val="14"/>
      <w:szCs w:val="14"/>
      <w:u w:val="none" w:color="000000"/>
      <w:shd w:fill="auto" w:val="clear"/>
      <w:vertAlign w:val="baseline"/>
    </w:rPr>
  </w:style>
  <w:style w:type="character" w:styleId="WWCharLFO19LVL3">
    <w:name w:val="WW_CharLFO19LVL3"/>
    <w:qFormat/>
    <w:rPr>
      <w:rFonts w:ascii="Cambria" w:hAnsi="Cambria" w:eastAsia="Cambria" w:cs="Cambria"/>
      <w:b w:val="false"/>
      <w:i w:val="false"/>
      <w:strike w:val="false"/>
      <w:dstrike w:val="false"/>
      <w:color w:val="000000"/>
      <w:position w:val="0"/>
      <w:sz w:val="14"/>
      <w:sz w:val="14"/>
      <w:szCs w:val="14"/>
      <w:u w:val="none" w:color="000000"/>
      <w:shd w:fill="auto" w:val="clear"/>
      <w:vertAlign w:val="baseline"/>
    </w:rPr>
  </w:style>
  <w:style w:type="character" w:styleId="WWCharLFO19LVL4">
    <w:name w:val="WW_CharLFO19LVL4"/>
    <w:qFormat/>
    <w:rPr>
      <w:rFonts w:ascii="Cambria" w:hAnsi="Cambria" w:eastAsia="Cambria" w:cs="Cambria"/>
      <w:b w:val="false"/>
      <w:i w:val="false"/>
      <w:strike w:val="false"/>
      <w:dstrike w:val="false"/>
      <w:color w:val="000000"/>
      <w:position w:val="0"/>
      <w:sz w:val="14"/>
      <w:sz w:val="14"/>
      <w:szCs w:val="14"/>
      <w:u w:val="none" w:color="000000"/>
      <w:shd w:fill="auto" w:val="clear"/>
      <w:vertAlign w:val="baseline"/>
    </w:rPr>
  </w:style>
  <w:style w:type="character" w:styleId="WWCharLFO19LVL5">
    <w:name w:val="WW_CharLFO19LVL5"/>
    <w:qFormat/>
    <w:rPr>
      <w:rFonts w:ascii="Cambria" w:hAnsi="Cambria" w:eastAsia="Cambria" w:cs="Cambria"/>
      <w:b w:val="false"/>
      <w:i w:val="false"/>
      <w:strike w:val="false"/>
      <w:dstrike w:val="false"/>
      <w:color w:val="000000"/>
      <w:position w:val="0"/>
      <w:sz w:val="14"/>
      <w:sz w:val="14"/>
      <w:szCs w:val="14"/>
      <w:u w:val="none" w:color="000000"/>
      <w:shd w:fill="auto" w:val="clear"/>
      <w:vertAlign w:val="baseline"/>
    </w:rPr>
  </w:style>
  <w:style w:type="character" w:styleId="WWCharLFO19LVL6">
    <w:name w:val="WW_CharLFO19LVL6"/>
    <w:qFormat/>
    <w:rPr>
      <w:rFonts w:ascii="Cambria" w:hAnsi="Cambria" w:eastAsia="Cambria" w:cs="Cambria"/>
      <w:b w:val="false"/>
      <w:i w:val="false"/>
      <w:strike w:val="false"/>
      <w:dstrike w:val="false"/>
      <w:color w:val="000000"/>
      <w:position w:val="0"/>
      <w:sz w:val="14"/>
      <w:sz w:val="14"/>
      <w:szCs w:val="14"/>
      <w:u w:val="none" w:color="000000"/>
      <w:shd w:fill="auto" w:val="clear"/>
      <w:vertAlign w:val="baseline"/>
    </w:rPr>
  </w:style>
  <w:style w:type="character" w:styleId="WWCharLFO19LVL7">
    <w:name w:val="WW_CharLFO19LVL7"/>
    <w:qFormat/>
    <w:rPr>
      <w:rFonts w:ascii="Cambria" w:hAnsi="Cambria" w:eastAsia="Cambria" w:cs="Cambria"/>
      <w:b w:val="false"/>
      <w:i w:val="false"/>
      <w:strike w:val="false"/>
      <w:dstrike w:val="false"/>
      <w:color w:val="000000"/>
      <w:position w:val="0"/>
      <w:sz w:val="14"/>
      <w:sz w:val="14"/>
      <w:szCs w:val="14"/>
      <w:u w:val="none" w:color="000000"/>
      <w:shd w:fill="auto" w:val="clear"/>
      <w:vertAlign w:val="baseline"/>
    </w:rPr>
  </w:style>
  <w:style w:type="character" w:styleId="WWCharLFO19LVL8">
    <w:name w:val="WW_CharLFO19LVL8"/>
    <w:qFormat/>
    <w:rPr>
      <w:rFonts w:ascii="Cambria" w:hAnsi="Cambria" w:eastAsia="Cambria" w:cs="Cambria"/>
      <w:b w:val="false"/>
      <w:i w:val="false"/>
      <w:strike w:val="false"/>
      <w:dstrike w:val="false"/>
      <w:color w:val="000000"/>
      <w:position w:val="0"/>
      <w:sz w:val="14"/>
      <w:sz w:val="14"/>
      <w:szCs w:val="14"/>
      <w:u w:val="none" w:color="000000"/>
      <w:shd w:fill="auto" w:val="clear"/>
      <w:vertAlign w:val="baseline"/>
    </w:rPr>
  </w:style>
  <w:style w:type="character" w:styleId="WWCharLFO19LVL9">
    <w:name w:val="WW_CharLFO19LVL9"/>
    <w:qFormat/>
    <w:rPr>
      <w:rFonts w:ascii="Cambria" w:hAnsi="Cambria" w:eastAsia="Cambria" w:cs="Cambria"/>
      <w:b w:val="false"/>
      <w:i w:val="false"/>
      <w:strike w:val="false"/>
      <w:dstrike w:val="false"/>
      <w:color w:val="000000"/>
      <w:position w:val="0"/>
      <w:sz w:val="14"/>
      <w:sz w:val="14"/>
      <w:szCs w:val="14"/>
      <w:u w:val="none" w:color="000000"/>
      <w:shd w:fill="auto" w:val="clear"/>
      <w:vertAlign w:val="baseline"/>
    </w:rPr>
  </w:style>
  <w:style w:type="character" w:styleId="WWCharLFO20LVL1">
    <w:name w:val="WW_CharLFO20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0LVL2">
    <w:name w:val="WW_CharLFO20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0LVL3">
    <w:name w:val="WW_CharLFO20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0LVL4">
    <w:name w:val="WW_CharLFO20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0LVL5">
    <w:name w:val="WW_CharLFO20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0LVL6">
    <w:name w:val="WW_CharLFO20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0LVL7">
    <w:name w:val="WW_CharLFO20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0LVL8">
    <w:name w:val="WW_CharLFO20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0LVL9">
    <w:name w:val="WW_CharLFO20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1LVL1">
    <w:name w:val="WW_CharLFO21LVL1"/>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1LVL2">
    <w:name w:val="WW_CharLFO21LVL2"/>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1LVL3">
    <w:name w:val="WW_CharLFO21LVL3"/>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1LVL4">
    <w:name w:val="WW_CharLFO21LVL4"/>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1LVL5">
    <w:name w:val="WW_CharLFO21LVL5"/>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1LVL6">
    <w:name w:val="WW_CharLFO21LVL6"/>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1LVL7">
    <w:name w:val="WW_CharLFO21LVL7"/>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1LVL8">
    <w:name w:val="WW_CharLFO21LVL8"/>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1LVL9">
    <w:name w:val="WW_CharLFO21LVL9"/>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22LVL1">
    <w:name w:val="WW_CharLFO22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2LVL2">
    <w:name w:val="WW_CharLFO22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2LVL3">
    <w:name w:val="WW_CharLFO22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2LVL4">
    <w:name w:val="WW_CharLFO22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2LVL5">
    <w:name w:val="WW_CharLFO22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2LVL6">
    <w:name w:val="WW_CharLFO22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2LVL7">
    <w:name w:val="WW_CharLFO22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2LVL8">
    <w:name w:val="WW_CharLFO22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2LVL9">
    <w:name w:val="WW_CharLFO22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3LVL1">
    <w:name w:val="WW_CharLFO23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3LVL2">
    <w:name w:val="WW_CharLFO23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3LVL3">
    <w:name w:val="WW_CharLFO23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3LVL4">
    <w:name w:val="WW_CharLFO23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3LVL5">
    <w:name w:val="WW_CharLFO23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3LVL6">
    <w:name w:val="WW_CharLFO23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3LVL7">
    <w:name w:val="WW_CharLFO23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3LVL8">
    <w:name w:val="WW_CharLFO23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3LVL9">
    <w:name w:val="WW_CharLFO23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4LVL1">
    <w:name w:val="WW_CharLFO24LVL1"/>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24LVL2">
    <w:name w:val="WW_CharLFO24LVL2"/>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24LVL3">
    <w:name w:val="WW_CharLFO24LVL3"/>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24LVL4">
    <w:name w:val="WW_CharLFO24LVL4"/>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24LVL5">
    <w:name w:val="WW_CharLFO24LVL5"/>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24LVL6">
    <w:name w:val="WW_CharLFO24LVL6"/>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24LVL7">
    <w:name w:val="WW_CharLFO24LVL7"/>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24LVL8">
    <w:name w:val="WW_CharLFO24LVL8"/>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24LVL9">
    <w:name w:val="WW_CharLFO24LVL9"/>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25LVL1">
    <w:name w:val="WW_CharLFO25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5LVL2">
    <w:name w:val="WW_CharLFO25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5LVL3">
    <w:name w:val="WW_CharLFO25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5LVL4">
    <w:name w:val="WW_CharLFO25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5LVL5">
    <w:name w:val="WW_CharLFO25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5LVL6">
    <w:name w:val="WW_CharLFO25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5LVL7">
    <w:name w:val="WW_CharLFO25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5LVL8">
    <w:name w:val="WW_CharLFO25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5LVL9">
    <w:name w:val="WW_CharLFO25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6LVL1">
    <w:name w:val="WW_CharLFO26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6LVL2">
    <w:name w:val="WW_CharLFO26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6LVL3">
    <w:name w:val="WW_CharLFO26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6LVL4">
    <w:name w:val="WW_CharLFO26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6LVL5">
    <w:name w:val="WW_CharLFO26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6LVL6">
    <w:name w:val="WW_CharLFO26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6LVL7">
    <w:name w:val="WW_CharLFO26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6LVL8">
    <w:name w:val="WW_CharLFO26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6LVL9">
    <w:name w:val="WW_CharLFO26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7LVL1">
    <w:name w:val="WW_CharLFO27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7LVL2">
    <w:name w:val="WW_CharLFO27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7LVL3">
    <w:name w:val="WW_CharLFO27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7LVL4">
    <w:name w:val="WW_CharLFO27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7LVL5">
    <w:name w:val="WW_CharLFO27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7LVL6">
    <w:name w:val="WW_CharLFO27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7LVL7">
    <w:name w:val="WW_CharLFO27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7LVL8">
    <w:name w:val="WW_CharLFO27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7LVL9">
    <w:name w:val="WW_CharLFO27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8LVL1">
    <w:name w:val="WW_CharLFO28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8LVL2">
    <w:name w:val="WW_CharLFO28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8LVL3">
    <w:name w:val="WW_CharLFO28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8LVL4">
    <w:name w:val="WW_CharLFO28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8LVL5">
    <w:name w:val="WW_CharLFO28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8LVL6">
    <w:name w:val="WW_CharLFO28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8LVL7">
    <w:name w:val="WW_CharLFO28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8LVL8">
    <w:name w:val="WW_CharLFO28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8LVL9">
    <w:name w:val="WW_CharLFO28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9LVL1">
    <w:name w:val="WW_CharLFO29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9LVL2">
    <w:name w:val="WW_CharLFO29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9LVL3">
    <w:name w:val="WW_CharLFO29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9LVL4">
    <w:name w:val="WW_CharLFO29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9LVL5">
    <w:name w:val="WW_CharLFO29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9LVL6">
    <w:name w:val="WW_CharLFO29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9LVL7">
    <w:name w:val="WW_CharLFO29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9LVL8">
    <w:name w:val="WW_CharLFO29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29LVL9">
    <w:name w:val="WW_CharLFO29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0LVL1">
    <w:name w:val="WW_CharLFO30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0LVL2">
    <w:name w:val="WW_CharLFO30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0LVL3">
    <w:name w:val="WW_CharLFO30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0LVL4">
    <w:name w:val="WW_CharLFO30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0LVL5">
    <w:name w:val="WW_CharLFO30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0LVL6">
    <w:name w:val="WW_CharLFO30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0LVL7">
    <w:name w:val="WW_CharLFO30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0LVL8">
    <w:name w:val="WW_CharLFO30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0LVL9">
    <w:name w:val="WW_CharLFO30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1LVL1">
    <w:name w:val="WW_CharLFO31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1LVL2">
    <w:name w:val="WW_CharLFO31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1LVL3">
    <w:name w:val="WW_CharLFO31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1LVL4">
    <w:name w:val="WW_CharLFO31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1LVL5">
    <w:name w:val="WW_CharLFO31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1LVL6">
    <w:name w:val="WW_CharLFO31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1LVL7">
    <w:name w:val="WW_CharLFO31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1LVL8">
    <w:name w:val="WW_CharLFO31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1LVL9">
    <w:name w:val="WW_CharLFO31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2LVL1">
    <w:name w:val="WW_CharLFO32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2LVL2">
    <w:name w:val="WW_CharLFO32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2LVL3">
    <w:name w:val="WW_CharLFO32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2LVL4">
    <w:name w:val="WW_CharLFO32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2LVL5">
    <w:name w:val="WW_CharLFO32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2LVL6">
    <w:name w:val="WW_CharLFO32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2LVL7">
    <w:name w:val="WW_CharLFO32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2LVL8">
    <w:name w:val="WW_CharLFO32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2LVL9">
    <w:name w:val="WW_CharLFO32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3LVL1">
    <w:name w:val="WW_CharLFO33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3LVL2">
    <w:name w:val="WW_CharLFO33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3LVL3">
    <w:name w:val="WW_CharLFO33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3LVL4">
    <w:name w:val="WW_CharLFO33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3LVL5">
    <w:name w:val="WW_CharLFO33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3LVL6">
    <w:name w:val="WW_CharLFO33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3LVL7">
    <w:name w:val="WW_CharLFO33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3LVL8">
    <w:name w:val="WW_CharLFO33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3LVL9">
    <w:name w:val="WW_CharLFO33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4LVL1">
    <w:name w:val="WW_CharLFO34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4LVL2">
    <w:name w:val="WW_CharLFO34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4LVL3">
    <w:name w:val="WW_CharLFO34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4LVL4">
    <w:name w:val="WW_CharLFO34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4LVL5">
    <w:name w:val="WW_CharLFO34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4LVL6">
    <w:name w:val="WW_CharLFO34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4LVL7">
    <w:name w:val="WW_CharLFO34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4LVL8">
    <w:name w:val="WW_CharLFO34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4LVL9">
    <w:name w:val="WW_CharLFO34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5LVL1">
    <w:name w:val="WW_CharLFO35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5LVL2">
    <w:name w:val="WW_CharLFO35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5LVL3">
    <w:name w:val="WW_CharLFO35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5LVL4">
    <w:name w:val="WW_CharLFO35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5LVL5">
    <w:name w:val="WW_CharLFO35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5LVL6">
    <w:name w:val="WW_CharLFO35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5LVL7">
    <w:name w:val="WW_CharLFO35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5LVL8">
    <w:name w:val="WW_CharLFO35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5LVL9">
    <w:name w:val="WW_CharLFO35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6LVL1">
    <w:name w:val="WW_CharLFO36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6LVL2">
    <w:name w:val="WW_CharLFO36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6LVL3">
    <w:name w:val="WW_CharLFO36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6LVL4">
    <w:name w:val="WW_CharLFO36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6LVL5">
    <w:name w:val="WW_CharLFO36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6LVL6">
    <w:name w:val="WW_CharLFO36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6LVL7">
    <w:name w:val="WW_CharLFO36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6LVL8">
    <w:name w:val="WW_CharLFO36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6LVL9">
    <w:name w:val="WW_CharLFO36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7LVL1">
    <w:name w:val="WW_CharLFO37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7LVL2">
    <w:name w:val="WW_CharLFO37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7LVL3">
    <w:name w:val="WW_CharLFO37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7LVL4">
    <w:name w:val="WW_CharLFO37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7LVL5">
    <w:name w:val="WW_CharLFO37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7LVL6">
    <w:name w:val="WW_CharLFO37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7LVL7">
    <w:name w:val="WW_CharLFO37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7LVL8">
    <w:name w:val="WW_CharLFO37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7LVL9">
    <w:name w:val="WW_CharLFO37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8LVL1">
    <w:name w:val="WW_CharLFO38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8LVL2">
    <w:name w:val="WW_CharLFO38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8LVL3">
    <w:name w:val="WW_CharLFO38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8LVL4">
    <w:name w:val="WW_CharLFO38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8LVL5">
    <w:name w:val="WW_CharLFO38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8LVL6">
    <w:name w:val="WW_CharLFO38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8LVL7">
    <w:name w:val="WW_CharLFO38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8LVL8">
    <w:name w:val="WW_CharLFO38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8LVL9">
    <w:name w:val="WW_CharLFO38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9LVL1">
    <w:name w:val="WW_CharLFO39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9LVL2">
    <w:name w:val="WW_CharLFO39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9LVL3">
    <w:name w:val="WW_CharLFO39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9LVL4">
    <w:name w:val="WW_CharLFO39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9LVL5">
    <w:name w:val="WW_CharLFO39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9LVL6">
    <w:name w:val="WW_CharLFO39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9LVL7">
    <w:name w:val="WW_CharLFO39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9LVL8">
    <w:name w:val="WW_CharLFO39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39LVL9">
    <w:name w:val="WW_CharLFO39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0LVL1">
    <w:name w:val="WW_CharLFO40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0LVL2">
    <w:name w:val="WW_CharLFO40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0LVL3">
    <w:name w:val="WW_CharLFO40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0LVL4">
    <w:name w:val="WW_CharLFO40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0LVL5">
    <w:name w:val="WW_CharLFO40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0LVL6">
    <w:name w:val="WW_CharLFO40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0LVL7">
    <w:name w:val="WW_CharLFO40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0LVL8">
    <w:name w:val="WW_CharLFO40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0LVL9">
    <w:name w:val="WW_CharLFO40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1LVL1">
    <w:name w:val="WW_CharLFO41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1LVL2">
    <w:name w:val="WW_CharLFO41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1LVL3">
    <w:name w:val="WW_CharLFO41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1LVL4">
    <w:name w:val="WW_CharLFO41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1LVL5">
    <w:name w:val="WW_CharLFO41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1LVL6">
    <w:name w:val="WW_CharLFO41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1LVL7">
    <w:name w:val="WW_CharLFO41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1LVL8">
    <w:name w:val="WW_CharLFO41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1LVL9">
    <w:name w:val="WW_CharLFO41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2LVL1">
    <w:name w:val="WW_CharLFO42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2LVL2">
    <w:name w:val="WW_CharLFO42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2LVL3">
    <w:name w:val="WW_CharLFO42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2LVL4">
    <w:name w:val="WW_CharLFO42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2LVL5">
    <w:name w:val="WW_CharLFO42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2LVL6">
    <w:name w:val="WW_CharLFO42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2LVL7">
    <w:name w:val="WW_CharLFO42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2LVL8">
    <w:name w:val="WW_CharLFO42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2LVL9">
    <w:name w:val="WW_CharLFO42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3LVL1">
    <w:name w:val="WW_CharLFO43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3LVL2">
    <w:name w:val="WW_CharLFO43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3LVL3">
    <w:name w:val="WW_CharLFO43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3LVL4">
    <w:name w:val="WW_CharLFO43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3LVL5">
    <w:name w:val="WW_CharLFO43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3LVL6">
    <w:name w:val="WW_CharLFO43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3LVL7">
    <w:name w:val="WW_CharLFO43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3LVL8">
    <w:name w:val="WW_CharLFO43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3LVL9">
    <w:name w:val="WW_CharLFO43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4LVL1">
    <w:name w:val="WW_CharLFO44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4LVL2">
    <w:name w:val="WW_CharLFO44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4LVL3">
    <w:name w:val="WW_CharLFO44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4LVL4">
    <w:name w:val="WW_CharLFO44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4LVL5">
    <w:name w:val="WW_CharLFO44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4LVL6">
    <w:name w:val="WW_CharLFO44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4LVL7">
    <w:name w:val="WW_CharLFO44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4LVL8">
    <w:name w:val="WW_CharLFO44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4LVL9">
    <w:name w:val="WW_CharLFO44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5LVL1">
    <w:name w:val="WW_CharLFO45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5LVL2">
    <w:name w:val="WW_CharLFO45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5LVL3">
    <w:name w:val="WW_CharLFO45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5LVL4">
    <w:name w:val="WW_CharLFO45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5LVL5">
    <w:name w:val="WW_CharLFO45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5LVL6">
    <w:name w:val="WW_CharLFO45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5LVL7">
    <w:name w:val="WW_CharLFO45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5LVL8">
    <w:name w:val="WW_CharLFO45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5LVL9">
    <w:name w:val="WW_CharLFO45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6LVL1">
    <w:name w:val="WW_CharLFO46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6LVL2">
    <w:name w:val="WW_CharLFO46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6LVL3">
    <w:name w:val="WW_CharLFO46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6LVL4">
    <w:name w:val="WW_CharLFO46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6LVL5">
    <w:name w:val="WW_CharLFO46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6LVL6">
    <w:name w:val="WW_CharLFO46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6LVL7">
    <w:name w:val="WW_CharLFO46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6LVL8">
    <w:name w:val="WW_CharLFO46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6LVL9">
    <w:name w:val="WW_CharLFO46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7LVL1">
    <w:name w:val="WW_CharLFO47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7LVL2">
    <w:name w:val="WW_CharLFO47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7LVL3">
    <w:name w:val="WW_CharLFO47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7LVL4">
    <w:name w:val="WW_CharLFO47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7LVL5">
    <w:name w:val="WW_CharLFO47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7LVL6">
    <w:name w:val="WW_CharLFO47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7LVL7">
    <w:name w:val="WW_CharLFO47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7LVL8">
    <w:name w:val="WW_CharLFO47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7LVL9">
    <w:name w:val="WW_CharLFO47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8LVL1">
    <w:name w:val="WW_CharLFO48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8LVL2">
    <w:name w:val="WW_CharLFO48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8LVL3">
    <w:name w:val="WW_CharLFO48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8LVL4">
    <w:name w:val="WW_CharLFO48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8LVL5">
    <w:name w:val="WW_CharLFO48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8LVL6">
    <w:name w:val="WW_CharLFO48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8LVL7">
    <w:name w:val="WW_CharLFO48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8LVL8">
    <w:name w:val="WW_CharLFO48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8LVL9">
    <w:name w:val="WW_CharLFO48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9LVL1">
    <w:name w:val="WW_CharLFO49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9LVL2">
    <w:name w:val="WW_CharLFO49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9LVL3">
    <w:name w:val="WW_CharLFO49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9LVL4">
    <w:name w:val="WW_CharLFO49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9LVL5">
    <w:name w:val="WW_CharLFO49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9LVL6">
    <w:name w:val="WW_CharLFO49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9LVL7">
    <w:name w:val="WW_CharLFO49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9LVL8">
    <w:name w:val="WW_CharLFO49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49LVL9">
    <w:name w:val="WW_CharLFO49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0LVL1">
    <w:name w:val="WW_CharLFO50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0LVL2">
    <w:name w:val="WW_CharLFO50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0LVL3">
    <w:name w:val="WW_CharLFO50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0LVL4">
    <w:name w:val="WW_CharLFO50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0LVL5">
    <w:name w:val="WW_CharLFO50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0LVL6">
    <w:name w:val="WW_CharLFO50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0LVL7">
    <w:name w:val="WW_CharLFO50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0LVL8">
    <w:name w:val="WW_CharLFO50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0LVL9">
    <w:name w:val="WW_CharLFO50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1LVL1">
    <w:name w:val="WW_CharLFO51LVL1"/>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51LVL2">
    <w:name w:val="WW_CharLFO51LVL2"/>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51LVL3">
    <w:name w:val="WW_CharLFO51LVL3"/>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51LVL4">
    <w:name w:val="WW_CharLFO51LVL4"/>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51LVL5">
    <w:name w:val="WW_CharLFO51LVL5"/>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51LVL6">
    <w:name w:val="WW_CharLFO51LVL6"/>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51LVL7">
    <w:name w:val="WW_CharLFO51LVL7"/>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51LVL8">
    <w:name w:val="WW_CharLFO51LVL8"/>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51LVL9">
    <w:name w:val="WW_CharLFO51LVL9"/>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52LVL1">
    <w:name w:val="WW_CharLFO52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2LVL2">
    <w:name w:val="WW_CharLFO52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2LVL3">
    <w:name w:val="WW_CharLFO52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2LVL4">
    <w:name w:val="WW_CharLFO52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2LVL5">
    <w:name w:val="WW_CharLFO52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2LVL6">
    <w:name w:val="WW_CharLFO52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2LVL7">
    <w:name w:val="WW_CharLFO52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2LVL8">
    <w:name w:val="WW_CharLFO52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2LVL9">
    <w:name w:val="WW_CharLFO52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3LVL1">
    <w:name w:val="WW_CharLFO53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3LVL2">
    <w:name w:val="WW_CharLFO53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3LVL3">
    <w:name w:val="WW_CharLFO53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3LVL4">
    <w:name w:val="WW_CharLFO53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3LVL5">
    <w:name w:val="WW_CharLFO53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3LVL6">
    <w:name w:val="WW_CharLFO53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3LVL7">
    <w:name w:val="WW_CharLFO53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3LVL8">
    <w:name w:val="WW_CharLFO53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3LVL9">
    <w:name w:val="WW_CharLFO53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4LVL1">
    <w:name w:val="WW_CharLFO54LVL1"/>
    <w:qFormat/>
    <w:rPr>
      <w:rFonts w:ascii="Calibri" w:hAnsi="Calibri" w:eastAsia="Calibri" w:cs="Calibri"/>
      <w:b w:val="false"/>
      <w:i w:val="false"/>
      <w:strike w:val="false"/>
      <w:dstrike w:val="false"/>
      <w:color w:val="000000"/>
      <w:sz w:val="31"/>
      <w:szCs w:val="31"/>
      <w:u w:val="none" w:color="000000"/>
      <w:shd w:fill="auto" w:val="clear"/>
      <w:vertAlign w:val="subscript"/>
    </w:rPr>
  </w:style>
  <w:style w:type="character" w:styleId="WWCharLFO54LVL2">
    <w:name w:val="WW_CharLFO54LVL2"/>
    <w:qFormat/>
    <w:rPr>
      <w:rFonts w:ascii="Calibri" w:hAnsi="Calibri" w:eastAsia="Calibri" w:cs="Calibri"/>
      <w:b w:val="false"/>
      <w:i w:val="false"/>
      <w:strike w:val="false"/>
      <w:dstrike w:val="false"/>
      <w:color w:val="000000"/>
      <w:sz w:val="31"/>
      <w:szCs w:val="31"/>
      <w:u w:val="none" w:color="000000"/>
      <w:shd w:fill="auto" w:val="clear"/>
      <w:vertAlign w:val="subscript"/>
    </w:rPr>
  </w:style>
  <w:style w:type="character" w:styleId="WWCharLFO54LVL3">
    <w:name w:val="WW_CharLFO54LVL3"/>
    <w:qFormat/>
    <w:rPr>
      <w:rFonts w:ascii="Calibri" w:hAnsi="Calibri" w:eastAsia="Calibri" w:cs="Calibri"/>
      <w:b w:val="false"/>
      <w:i w:val="false"/>
      <w:strike w:val="false"/>
      <w:dstrike w:val="false"/>
      <w:color w:val="000000"/>
      <w:sz w:val="31"/>
      <w:szCs w:val="31"/>
      <w:u w:val="none" w:color="000000"/>
      <w:shd w:fill="auto" w:val="clear"/>
      <w:vertAlign w:val="subscript"/>
    </w:rPr>
  </w:style>
  <w:style w:type="character" w:styleId="WWCharLFO54LVL4">
    <w:name w:val="WW_CharLFO54LVL4"/>
    <w:qFormat/>
    <w:rPr>
      <w:rFonts w:ascii="Calibri" w:hAnsi="Calibri" w:eastAsia="Calibri" w:cs="Calibri"/>
      <w:b w:val="false"/>
      <w:i w:val="false"/>
      <w:strike w:val="false"/>
      <w:dstrike w:val="false"/>
      <w:color w:val="000000"/>
      <w:sz w:val="31"/>
      <w:szCs w:val="31"/>
      <w:u w:val="none" w:color="000000"/>
      <w:shd w:fill="auto" w:val="clear"/>
      <w:vertAlign w:val="subscript"/>
    </w:rPr>
  </w:style>
  <w:style w:type="character" w:styleId="WWCharLFO54LVL5">
    <w:name w:val="WW_CharLFO54LVL5"/>
    <w:qFormat/>
    <w:rPr>
      <w:rFonts w:ascii="Calibri" w:hAnsi="Calibri" w:eastAsia="Calibri" w:cs="Calibri"/>
      <w:b w:val="false"/>
      <w:i w:val="false"/>
      <w:strike w:val="false"/>
      <w:dstrike w:val="false"/>
      <w:color w:val="000000"/>
      <w:sz w:val="31"/>
      <w:szCs w:val="31"/>
      <w:u w:val="none" w:color="000000"/>
      <w:shd w:fill="auto" w:val="clear"/>
      <w:vertAlign w:val="subscript"/>
    </w:rPr>
  </w:style>
  <w:style w:type="character" w:styleId="WWCharLFO54LVL6">
    <w:name w:val="WW_CharLFO54LVL6"/>
    <w:qFormat/>
    <w:rPr>
      <w:rFonts w:ascii="Calibri" w:hAnsi="Calibri" w:eastAsia="Calibri" w:cs="Calibri"/>
      <w:b w:val="false"/>
      <w:i w:val="false"/>
      <w:strike w:val="false"/>
      <w:dstrike w:val="false"/>
      <w:color w:val="000000"/>
      <w:sz w:val="31"/>
      <w:szCs w:val="31"/>
      <w:u w:val="none" w:color="000000"/>
      <w:shd w:fill="auto" w:val="clear"/>
      <w:vertAlign w:val="subscript"/>
    </w:rPr>
  </w:style>
  <w:style w:type="character" w:styleId="WWCharLFO54LVL7">
    <w:name w:val="WW_CharLFO54LVL7"/>
    <w:qFormat/>
    <w:rPr>
      <w:rFonts w:ascii="Calibri" w:hAnsi="Calibri" w:eastAsia="Calibri" w:cs="Calibri"/>
      <w:b w:val="false"/>
      <w:i w:val="false"/>
      <w:strike w:val="false"/>
      <w:dstrike w:val="false"/>
      <w:color w:val="000000"/>
      <w:sz w:val="31"/>
      <w:szCs w:val="31"/>
      <w:u w:val="none" w:color="000000"/>
      <w:shd w:fill="auto" w:val="clear"/>
      <w:vertAlign w:val="subscript"/>
    </w:rPr>
  </w:style>
  <w:style w:type="character" w:styleId="WWCharLFO54LVL8">
    <w:name w:val="WW_CharLFO54LVL8"/>
    <w:qFormat/>
    <w:rPr>
      <w:rFonts w:ascii="Calibri" w:hAnsi="Calibri" w:eastAsia="Calibri" w:cs="Calibri"/>
      <w:b w:val="false"/>
      <w:i w:val="false"/>
      <w:strike w:val="false"/>
      <w:dstrike w:val="false"/>
      <w:color w:val="000000"/>
      <w:sz w:val="31"/>
      <w:szCs w:val="31"/>
      <w:u w:val="none" w:color="000000"/>
      <w:shd w:fill="auto" w:val="clear"/>
      <w:vertAlign w:val="subscript"/>
    </w:rPr>
  </w:style>
  <w:style w:type="character" w:styleId="WWCharLFO54LVL9">
    <w:name w:val="WW_CharLFO54LVL9"/>
    <w:qFormat/>
    <w:rPr>
      <w:rFonts w:ascii="Calibri" w:hAnsi="Calibri" w:eastAsia="Calibri" w:cs="Calibri"/>
      <w:b w:val="false"/>
      <w:i w:val="false"/>
      <w:strike w:val="false"/>
      <w:dstrike w:val="false"/>
      <w:color w:val="000000"/>
      <w:sz w:val="31"/>
      <w:szCs w:val="31"/>
      <w:u w:val="none" w:color="000000"/>
      <w:shd w:fill="auto" w:val="clear"/>
      <w:vertAlign w:val="subscript"/>
    </w:rPr>
  </w:style>
  <w:style w:type="character" w:styleId="WWCharLFO55LVL1">
    <w:name w:val="WW_CharLFO55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5LVL2">
    <w:name w:val="WW_CharLFO55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5LVL3">
    <w:name w:val="WW_CharLFO55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5LVL4">
    <w:name w:val="WW_CharLFO55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5LVL5">
    <w:name w:val="WW_CharLFO55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5LVL6">
    <w:name w:val="WW_CharLFO55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5LVL7">
    <w:name w:val="WW_CharLFO55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5LVL8">
    <w:name w:val="WW_CharLFO55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5LVL9">
    <w:name w:val="WW_CharLFO55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6LVL1">
    <w:name w:val="WW_CharLFO56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6LVL2">
    <w:name w:val="WW_CharLFO56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6LVL3">
    <w:name w:val="WW_CharLFO56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6LVL4">
    <w:name w:val="WW_CharLFO56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6LVL5">
    <w:name w:val="WW_CharLFO56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6LVL6">
    <w:name w:val="WW_CharLFO56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6LVL7">
    <w:name w:val="WW_CharLFO56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6LVL8">
    <w:name w:val="WW_CharLFO56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6LVL9">
    <w:name w:val="WW_CharLFO56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7LVL1">
    <w:name w:val="WW_CharLFO57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7LVL2">
    <w:name w:val="WW_CharLFO57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7LVL3">
    <w:name w:val="WW_CharLFO57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7LVL4">
    <w:name w:val="WW_CharLFO57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7LVL5">
    <w:name w:val="WW_CharLFO57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7LVL6">
    <w:name w:val="WW_CharLFO57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7LVL7">
    <w:name w:val="WW_CharLFO57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7LVL8">
    <w:name w:val="WW_CharLFO57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7LVL9">
    <w:name w:val="WW_CharLFO57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8LVL1">
    <w:name w:val="WW_CharLFO58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8LVL2">
    <w:name w:val="WW_CharLFO58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8LVL3">
    <w:name w:val="WW_CharLFO58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8LVL4">
    <w:name w:val="WW_CharLFO58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8LVL5">
    <w:name w:val="WW_CharLFO58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8LVL6">
    <w:name w:val="WW_CharLFO58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8LVL7">
    <w:name w:val="WW_CharLFO58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8LVL8">
    <w:name w:val="WW_CharLFO58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8LVL9">
    <w:name w:val="WW_CharLFO58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9LVL1">
    <w:name w:val="WW_CharLFO59LVL1"/>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9LVL2">
    <w:name w:val="WW_CharLFO59LVL2"/>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9LVL3">
    <w:name w:val="WW_CharLFO59LVL3"/>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9LVL4">
    <w:name w:val="WW_CharLFO59LVL4"/>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9LVL5">
    <w:name w:val="WW_CharLFO59LVL5"/>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9LVL6">
    <w:name w:val="WW_CharLFO59LVL6"/>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9LVL7">
    <w:name w:val="WW_CharLFO59LVL7"/>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9LVL8">
    <w:name w:val="WW_CharLFO59LVL8"/>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59LVL9">
    <w:name w:val="WW_CharLFO59LVL9"/>
    <w:qFormat/>
    <w:rPr>
      <w:rFonts w:ascii="Calibri" w:hAnsi="Calibri" w:eastAsia="Calibri" w:cs="Calibri"/>
      <w:b w:val="false"/>
      <w:i w:val="false"/>
      <w:strike w:val="false"/>
      <w:dstrike w:val="false"/>
      <w:color w:val="000000"/>
      <w:position w:val="0"/>
      <w:sz w:val="20"/>
      <w:sz w:val="20"/>
      <w:szCs w:val="20"/>
      <w:u w:val="none" w:color="000000"/>
      <w:shd w:fill="auto" w:val="clear"/>
      <w:vertAlign w:val="baseline"/>
    </w:rPr>
  </w:style>
  <w:style w:type="character" w:styleId="WWCharLFO60LVL1">
    <w:name w:val="WW_CharLFO60LVL1"/>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60LVL2">
    <w:name w:val="WW_CharLFO60LVL2"/>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60LVL3">
    <w:name w:val="WW_CharLFO60LVL3"/>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60LVL4">
    <w:name w:val="WW_CharLFO60LVL4"/>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60LVL5">
    <w:name w:val="WW_CharLFO60LVL5"/>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60LVL6">
    <w:name w:val="WW_CharLFO60LVL6"/>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60LVL7">
    <w:name w:val="WW_CharLFO60LVL7"/>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60LVL8">
    <w:name w:val="WW_CharLFO60LVL8"/>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60LVL9">
    <w:name w:val="WW_CharLFO60LVL9"/>
    <w:qFormat/>
    <w:rPr>
      <w:rFonts w:ascii="Cambria" w:hAnsi="Cambria" w:eastAsia="Cambria" w:cs="Cambria"/>
      <w:b w:val="false"/>
      <w:i/>
      <w:iCs/>
      <w:strike w:val="false"/>
      <w:dstrike w:val="false"/>
      <w:color w:val="000000"/>
      <w:position w:val="0"/>
      <w:sz w:val="20"/>
      <w:sz w:val="20"/>
      <w:szCs w:val="20"/>
      <w:u w:val="none" w:color="000000"/>
      <w:shd w:fill="auto" w:val="clear"/>
      <w:vertAlign w:val="baseline"/>
    </w:rPr>
  </w:style>
  <w:style w:type="character" w:styleId="WWCharLFO61LVL1">
    <w:name w:val="WW_CharLFO61LVL1"/>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1LVL2">
    <w:name w:val="WW_CharLFO61LVL2"/>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1LVL3">
    <w:name w:val="WW_CharLFO61LVL3"/>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1LVL4">
    <w:name w:val="WW_CharLFO61LVL4"/>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1LVL5">
    <w:name w:val="WW_CharLFO61LVL5"/>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1LVL6">
    <w:name w:val="WW_CharLFO61LVL6"/>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1LVL7">
    <w:name w:val="WW_CharLFO61LVL7"/>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1LVL8">
    <w:name w:val="WW_CharLFO61LVL8"/>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1LVL9">
    <w:name w:val="WW_CharLFO61LVL9"/>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2LVL1">
    <w:name w:val="WW_CharLFO62LVL1"/>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2LVL2">
    <w:name w:val="WW_CharLFO62LVL2"/>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2LVL3">
    <w:name w:val="WW_CharLFO62LVL3"/>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2LVL4">
    <w:name w:val="WW_CharLFO62LVL4"/>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2LVL5">
    <w:name w:val="WW_CharLFO62LVL5"/>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2LVL6">
    <w:name w:val="WW_CharLFO62LVL6"/>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2LVL7">
    <w:name w:val="WW_CharLFO62LVL7"/>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2LVL8">
    <w:name w:val="WW_CharLFO62LVL8"/>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WWCharLFO62LVL9">
    <w:name w:val="WW_CharLFO62LVL9"/>
    <w:qFormat/>
    <w:rPr>
      <w:rFonts w:ascii="Cambria" w:hAnsi="Cambria" w:eastAsia="Cambria" w:cs="Cambria"/>
      <w:b w:val="false"/>
      <w:i w:val="false"/>
      <w:strike w:val="false"/>
      <w:dstrike w:val="false"/>
      <w:color w:val="000000"/>
      <w:position w:val="0"/>
      <w:sz w:val="20"/>
      <w:sz w:val="20"/>
      <w:szCs w:val="20"/>
      <w:u w:val="none" w:color="000000"/>
      <w:shd w:fill="auto" w:val="clear"/>
      <w:vertAlign w:val="baseline"/>
    </w:rPr>
  </w:style>
  <w:style w:type="character" w:styleId="Style11">
    <w:name w:val="Символ сноски"/>
    <w:qFormat/>
    <w:rPr/>
  </w:style>
  <w:style w:type="character" w:styleId="Style12">
    <w:name w:val="Hyperlink"/>
    <w:rPr>
      <w:color w:val="000080"/>
      <w:u w:val="single"/>
    </w:rPr>
  </w:style>
  <w:style w:type="character" w:styleId="Style13">
    <w:name w:val="Footnote Reference"/>
    <w:rPr>
      <w:vertAlign w:val="superscript"/>
    </w:rPr>
  </w:style>
  <w:style w:type="character" w:styleId="Style14">
    <w:name w:val="Endnote Reference"/>
    <w:rPr>
      <w:vertAlign w:val="superscript"/>
    </w:rPr>
  </w:style>
  <w:style w:type="character" w:styleId="Style15">
    <w:name w:val="Символ концевой сноски"/>
    <w:qFormat/>
    <w:rPr/>
  </w:style>
  <w:style w:type="paragraph" w:styleId="Style16">
    <w:name w:val="Заголовок"/>
    <w:basedOn w:val="Normal"/>
    <w:next w:val="Style17"/>
    <w:qFormat/>
    <w:pPr>
      <w:keepNext w:val="true"/>
      <w:spacing w:before="240" w:after="120"/>
    </w:pPr>
    <w:rPr>
      <w:rFonts w:ascii="Liberation Sans" w:hAnsi="Liberation Sans" w:eastAsia="MS Gothic" w:cs="Tahoma"/>
      <w:sz w:val="28"/>
      <w:szCs w:val="28"/>
    </w:rPr>
  </w:style>
  <w:style w:type="paragraph" w:styleId="Style17">
    <w:name w:val="Body Text"/>
    <w:basedOn w:val="Normal"/>
    <w:pPr>
      <w:spacing w:lineRule="auto" w:line="276" w:before="0" w:after="140"/>
    </w:pPr>
    <w:rPr/>
  </w:style>
  <w:style w:type="paragraph" w:styleId="Normal1">
    <w:name w:val="LO-Normal"/>
    <w:qFormat/>
    <w:pPr>
      <w:keepNext w:val="false"/>
      <w:keepLines w:val="false"/>
      <w:pageBreakBefore w:val="false"/>
      <w:widowControl/>
      <w:pBdr/>
      <w:shd w:fill="auto" w:val="clear"/>
      <w:tabs>
        <w:tab w:val="clear" w:pos="720"/>
      </w:tabs>
      <w:suppressAutoHyphens w:val="true"/>
      <w:kinsoku w:val="true"/>
      <w:overflowPunct w:val="true"/>
      <w:autoSpaceDE w:val="true"/>
      <w:bidi w:val="0"/>
      <w:snapToGrid w:val="true"/>
      <w:spacing w:lineRule="auto" w:line="244" w:before="0" w:after="5"/>
      <w:ind w:left="4" w:firstLine="10"/>
      <w:jc w:val="both"/>
    </w:pPr>
    <w:rPr>
      <w:rFonts w:ascii="Calibri" w:hAnsi="Calibri" w:eastAsia="Calibri" w:cs="Calibri"/>
      <w:b w:val="false"/>
      <w:bCs w:val="false"/>
      <w:i w:val="false"/>
      <w:iCs w:val="false"/>
      <w:caps w:val="false"/>
      <w:smallCaps w:val="false"/>
      <w:strike w:val="false"/>
      <w:dstrike w:val="false"/>
      <w:outline w:val="false"/>
      <w:emboss w:val="false"/>
      <w:imprint w:val="false"/>
      <w:color w:val="000000"/>
      <w:spacing w:val="0"/>
      <w:w w:val="100"/>
      <w:kern w:val="0"/>
      <w:position w:val="0"/>
      <w:sz w:val="20"/>
      <w:sz w:val="20"/>
      <w:szCs w:val="22"/>
      <w:u w:val="none"/>
      <w:shd w:fill="auto" w:val="clear"/>
      <w:vertAlign w:val="baseline"/>
      <w:em w:val="none"/>
      <w:lang w:val="en-US" w:eastAsia="en-US" w:bidi="ar-SA"/>
    </w:rPr>
  </w:style>
  <w:style w:type="paragraph" w:styleId="Footnotedescription">
    <w:name w:val="footnote description"/>
    <w:next w:val="Normal1"/>
    <w:qFormat/>
    <w:pPr>
      <w:keepNext w:val="false"/>
      <w:keepLines w:val="false"/>
      <w:pageBreakBefore w:val="false"/>
      <w:widowControl/>
      <w:pBdr/>
      <w:shd w:fill="auto" w:val="clear"/>
      <w:suppressAutoHyphens w:val="true"/>
      <w:kinsoku w:val="true"/>
      <w:overflowPunct w:val="true"/>
      <w:autoSpaceDE w:val="true"/>
      <w:bidi w:val="0"/>
      <w:snapToGrid w:val="true"/>
      <w:spacing w:lineRule="auto" w:line="268" w:before="0" w:after="0"/>
      <w:ind w:firstLine="222"/>
      <w:jc w:val="both"/>
    </w:pPr>
    <w:rPr>
      <w:rFonts w:ascii="Calibri" w:hAnsi="Calibri" w:eastAsia="Calibri" w:cs="Calibri"/>
      <w:b w:val="false"/>
      <w:bCs w:val="false"/>
      <w:i w:val="false"/>
      <w:iCs w:val="false"/>
      <w:caps w:val="false"/>
      <w:smallCaps w:val="false"/>
      <w:strike w:val="false"/>
      <w:dstrike w:val="false"/>
      <w:outline w:val="false"/>
      <w:emboss w:val="false"/>
      <w:imprint w:val="false"/>
      <w:color w:val="000000"/>
      <w:spacing w:val="0"/>
      <w:w w:val="100"/>
      <w:kern w:val="0"/>
      <w:position w:val="0"/>
      <w:sz w:val="16"/>
      <w:sz w:val="16"/>
      <w:szCs w:val="22"/>
      <w:u w:val="none"/>
      <w:shd w:fill="auto" w:val="clear"/>
      <w:vertAlign w:val="baseline"/>
      <w:em w:val="none"/>
      <w:lang w:val="en-US" w:eastAsia="en-US" w:bidi="ar-SA"/>
    </w:rPr>
  </w:style>
  <w:style w:type="paragraph" w:styleId="TOC1">
    <w:name w:val="TOC 1"/>
    <w:qFormat/>
    <w:pPr>
      <w:keepNext w:val="false"/>
      <w:keepLines w:val="false"/>
      <w:pageBreakBefore w:val="false"/>
      <w:widowControl/>
      <w:pBdr/>
      <w:shd w:fill="auto" w:val="clear"/>
      <w:tabs>
        <w:tab w:val="clear" w:pos="720"/>
      </w:tabs>
      <w:suppressAutoHyphens w:val="true"/>
      <w:kinsoku w:val="true"/>
      <w:overflowPunct w:val="true"/>
      <w:autoSpaceDE w:val="true"/>
      <w:bidi w:val="0"/>
      <w:snapToGrid w:val="true"/>
      <w:spacing w:lineRule="auto" w:line="242" w:before="0" w:after="3"/>
      <w:ind w:left="424" w:right="2224" w:hanging="10"/>
      <w:jc w:val="left"/>
    </w:pPr>
    <w:rPr>
      <w:rFonts w:ascii="Calibri" w:hAnsi="Calibri" w:eastAsia="Calibri" w:cs="Calibri"/>
      <w:b w:val="false"/>
      <w:bCs w:val="false"/>
      <w:i w:val="false"/>
      <w:iCs w:val="false"/>
      <w:caps w:val="false"/>
      <w:smallCaps w:val="false"/>
      <w:strike w:val="false"/>
      <w:dstrike w:val="false"/>
      <w:outline w:val="false"/>
      <w:emboss w:val="false"/>
      <w:imprint w:val="false"/>
      <w:color w:val="000000"/>
      <w:spacing w:val="0"/>
      <w:w w:val="100"/>
      <w:kern w:val="0"/>
      <w:position w:val="0"/>
      <w:sz w:val="20"/>
      <w:sz w:val="20"/>
      <w:szCs w:val="22"/>
      <w:u w:val="none"/>
      <w:shd w:fill="auto" w:val="clear"/>
      <w:vertAlign w:val="baseline"/>
      <w:em w:val="none"/>
      <w:lang w:val="en-US" w:eastAsia="en-US" w:bidi="ar-SA"/>
    </w:rPr>
  </w:style>
  <w:style w:type="paragraph" w:styleId="Style18">
    <w:name w:val="Колонтитул"/>
    <w:basedOn w:val="Normal"/>
    <w:qFormat/>
    <w:pPr>
      <w:suppressLineNumbers/>
      <w:tabs>
        <w:tab w:val="clear" w:pos="720"/>
        <w:tab w:val="center" w:pos="4819" w:leader="none"/>
        <w:tab w:val="right" w:pos="9638" w:leader="none"/>
      </w:tabs>
    </w:pPr>
    <w:rPr/>
  </w:style>
  <w:style w:type="paragraph" w:styleId="Style19">
    <w:name w:val="Header"/>
    <w:basedOn w:val="Style18"/>
    <w:pPr>
      <w:suppressLineNumbers/>
    </w:pPr>
    <w:rPr/>
  </w:style>
  <w:style w:type="paragraph" w:styleId="Style20">
    <w:name w:val="Содержимое таблицы"/>
    <w:basedOn w:val="Normal"/>
    <w:qFormat/>
    <w:pPr>
      <w:widowControl w:val="false"/>
      <w:suppressLineNumbers/>
    </w:pPr>
    <w:rPr/>
  </w:style>
  <w:style w:type="paragraph" w:styleId="Style21">
    <w:name w:val="Footnote Text"/>
    <w:basedOn w:val="Normal"/>
    <w:pPr>
      <w:suppressLineNumbers/>
      <w:ind w:left="340" w:hanging="34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header" Target="header6.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header" Target="header9.xml"/><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header" Target="header13.xml"/><Relationship Id="rId34" Type="http://schemas.openxmlformats.org/officeDocument/2006/relationships/header" Target="header14.xml"/><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header" Target="header17.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header" Target="header18.xml"/><Relationship Id="rId49" Type="http://schemas.openxmlformats.org/officeDocument/2006/relationships/header" Target="header19.xml"/><Relationship Id="rId50" Type="http://schemas.openxmlformats.org/officeDocument/2006/relationships/header" Target="header20.xml"/><Relationship Id="rId51" Type="http://schemas.openxmlformats.org/officeDocument/2006/relationships/header" Target="header21.xml"/><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header" Target="header22.xml"/><Relationship Id="rId59" Type="http://schemas.openxmlformats.org/officeDocument/2006/relationships/header" Target="header23.xml"/><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image" Target="media/image38.png"/><Relationship Id="rId63" Type="http://schemas.openxmlformats.org/officeDocument/2006/relationships/image" Target="media/image39.png"/><Relationship Id="rId64" Type="http://schemas.openxmlformats.org/officeDocument/2006/relationships/image" Target="media/image40.png"/><Relationship Id="rId65" Type="http://schemas.openxmlformats.org/officeDocument/2006/relationships/image" Target="media/image41.png"/><Relationship Id="rId66" Type="http://schemas.openxmlformats.org/officeDocument/2006/relationships/header" Target="header24.xml"/><Relationship Id="rId67" Type="http://schemas.openxmlformats.org/officeDocument/2006/relationships/header" Target="header25.xml"/><Relationship Id="rId68" Type="http://schemas.openxmlformats.org/officeDocument/2006/relationships/header" Target="header26.xml"/><Relationship Id="rId69" Type="http://schemas.openxmlformats.org/officeDocument/2006/relationships/image" Target="media/image42.png"/><Relationship Id="rId70" Type="http://schemas.openxmlformats.org/officeDocument/2006/relationships/image" Target="media/image43.png"/><Relationship Id="rId71" Type="http://schemas.openxmlformats.org/officeDocument/2006/relationships/image" Target="media/image44.png"/><Relationship Id="rId72" Type="http://schemas.openxmlformats.org/officeDocument/2006/relationships/image" Target="media/image45.png"/><Relationship Id="rId73" Type="http://schemas.openxmlformats.org/officeDocument/2006/relationships/image" Target="media/image46.png"/><Relationship Id="rId74" Type="http://schemas.openxmlformats.org/officeDocument/2006/relationships/header" Target="header27.xml"/><Relationship Id="rId75" Type="http://schemas.openxmlformats.org/officeDocument/2006/relationships/header" Target="header28.xml"/><Relationship Id="rId76" Type="http://schemas.openxmlformats.org/officeDocument/2006/relationships/image" Target="media/image47.png"/><Relationship Id="rId77" Type="http://schemas.openxmlformats.org/officeDocument/2006/relationships/image" Target="media/image48.png"/><Relationship Id="rId78" Type="http://schemas.openxmlformats.org/officeDocument/2006/relationships/header" Target="header29.xml"/><Relationship Id="rId79" Type="http://schemas.openxmlformats.org/officeDocument/2006/relationships/header" Target="header30.xml"/><Relationship Id="rId80" Type="http://schemas.openxmlformats.org/officeDocument/2006/relationships/header" Target="header31.xml"/><Relationship Id="rId81" Type="http://schemas.openxmlformats.org/officeDocument/2006/relationships/header" Target="header32.xml"/><Relationship Id="rId82" Type="http://schemas.openxmlformats.org/officeDocument/2006/relationships/header" Target="header33.xml"/><Relationship Id="rId83" Type="http://schemas.openxmlformats.org/officeDocument/2006/relationships/header" Target="header34.xml"/><Relationship Id="rId84" Type="http://schemas.openxmlformats.org/officeDocument/2006/relationships/header" Target="header35.xml"/><Relationship Id="rId85" Type="http://schemas.openxmlformats.org/officeDocument/2006/relationships/image" Target="media/image49.png"/><Relationship Id="rId86" Type="http://schemas.openxmlformats.org/officeDocument/2006/relationships/image" Target="media/image50.png"/><Relationship Id="rId87" Type="http://schemas.openxmlformats.org/officeDocument/2006/relationships/image" Target="media/image51.png"/><Relationship Id="rId88" Type="http://schemas.openxmlformats.org/officeDocument/2006/relationships/image" Target="media/image52.png"/><Relationship Id="rId89" Type="http://schemas.openxmlformats.org/officeDocument/2006/relationships/image" Target="media/image53.png"/><Relationship Id="rId90" Type="http://schemas.openxmlformats.org/officeDocument/2006/relationships/image" Target="media/image54.png"/><Relationship Id="rId91" Type="http://schemas.openxmlformats.org/officeDocument/2006/relationships/image" Target="media/image55.png"/><Relationship Id="rId92" Type="http://schemas.openxmlformats.org/officeDocument/2006/relationships/image" Target="media/image56.png"/><Relationship Id="rId93" Type="http://schemas.openxmlformats.org/officeDocument/2006/relationships/image" Target="media/image57.png"/><Relationship Id="rId94" Type="http://schemas.openxmlformats.org/officeDocument/2006/relationships/image" Target="media/image58.png"/><Relationship Id="rId95" Type="http://schemas.openxmlformats.org/officeDocument/2006/relationships/image" Target="media/image59.png"/><Relationship Id="rId96" Type="http://schemas.openxmlformats.org/officeDocument/2006/relationships/image" Target="media/image60.png"/><Relationship Id="rId97" Type="http://schemas.openxmlformats.org/officeDocument/2006/relationships/image" Target="media/image61.png"/><Relationship Id="rId98" Type="http://schemas.openxmlformats.org/officeDocument/2006/relationships/header" Target="header36.xml"/><Relationship Id="rId99" Type="http://schemas.openxmlformats.org/officeDocument/2006/relationships/header" Target="header37.xml"/><Relationship Id="rId100" Type="http://schemas.openxmlformats.org/officeDocument/2006/relationships/header" Target="header38.xml"/><Relationship Id="rId101" Type="http://schemas.openxmlformats.org/officeDocument/2006/relationships/header" Target="header39.xml"/><Relationship Id="rId102" Type="http://schemas.openxmlformats.org/officeDocument/2006/relationships/image" Target="media/image62.png"/><Relationship Id="rId103" Type="http://schemas.openxmlformats.org/officeDocument/2006/relationships/image" Target="media/image63.png"/><Relationship Id="rId104" Type="http://schemas.openxmlformats.org/officeDocument/2006/relationships/image" Target="media/image64.png"/><Relationship Id="rId105" Type="http://schemas.openxmlformats.org/officeDocument/2006/relationships/image" Target="media/image65.png"/><Relationship Id="rId106" Type="http://schemas.openxmlformats.org/officeDocument/2006/relationships/image" Target="media/image66.png"/><Relationship Id="rId107" Type="http://schemas.openxmlformats.org/officeDocument/2006/relationships/image" Target="media/image67.png"/><Relationship Id="rId108" Type="http://schemas.openxmlformats.org/officeDocument/2006/relationships/image" Target="media/image68.png"/><Relationship Id="rId109" Type="http://schemas.openxmlformats.org/officeDocument/2006/relationships/image" Target="media/image69.png"/><Relationship Id="rId110" Type="http://schemas.openxmlformats.org/officeDocument/2006/relationships/image" Target="media/image70.png"/><Relationship Id="rId111" Type="http://schemas.openxmlformats.org/officeDocument/2006/relationships/image" Target="media/image71.png"/><Relationship Id="rId112" Type="http://schemas.openxmlformats.org/officeDocument/2006/relationships/image" Target="media/image72.png"/><Relationship Id="rId113" Type="http://schemas.openxmlformats.org/officeDocument/2006/relationships/header" Target="header40.xml"/><Relationship Id="rId114" Type="http://schemas.openxmlformats.org/officeDocument/2006/relationships/header" Target="header41.xml"/><Relationship Id="rId115" Type="http://schemas.openxmlformats.org/officeDocument/2006/relationships/image" Target="media/image73.png"/><Relationship Id="rId116" Type="http://schemas.openxmlformats.org/officeDocument/2006/relationships/image" Target="media/image74.png"/><Relationship Id="rId117" Type="http://schemas.openxmlformats.org/officeDocument/2006/relationships/image" Target="media/image75.png"/><Relationship Id="rId118" Type="http://schemas.openxmlformats.org/officeDocument/2006/relationships/image" Target="media/image76.png"/><Relationship Id="rId119" Type="http://schemas.openxmlformats.org/officeDocument/2006/relationships/image" Target="media/image77.png"/><Relationship Id="rId120" Type="http://schemas.openxmlformats.org/officeDocument/2006/relationships/image" Target="media/image78.png"/><Relationship Id="rId121" Type="http://schemas.openxmlformats.org/officeDocument/2006/relationships/image" Target="media/image79.png"/><Relationship Id="rId122" Type="http://schemas.openxmlformats.org/officeDocument/2006/relationships/image" Target="media/image80.png"/><Relationship Id="rId123" Type="http://schemas.openxmlformats.org/officeDocument/2006/relationships/image" Target="media/image81.png"/><Relationship Id="rId124" Type="http://schemas.openxmlformats.org/officeDocument/2006/relationships/image" Target="media/image82.png"/><Relationship Id="rId125" Type="http://schemas.openxmlformats.org/officeDocument/2006/relationships/image" Target="media/image83.png"/><Relationship Id="rId126" Type="http://schemas.openxmlformats.org/officeDocument/2006/relationships/image" Target="media/image84.png"/><Relationship Id="rId127" Type="http://schemas.openxmlformats.org/officeDocument/2006/relationships/image" Target="media/image85.png"/><Relationship Id="rId128" Type="http://schemas.openxmlformats.org/officeDocument/2006/relationships/image" Target="media/image86.png"/><Relationship Id="rId129" Type="http://schemas.openxmlformats.org/officeDocument/2006/relationships/image" Target="media/image87.png"/><Relationship Id="rId130" Type="http://schemas.openxmlformats.org/officeDocument/2006/relationships/header" Target="header42.xml"/><Relationship Id="rId131" Type="http://schemas.openxmlformats.org/officeDocument/2006/relationships/header" Target="header43.xml"/><Relationship Id="rId132" Type="http://schemas.openxmlformats.org/officeDocument/2006/relationships/image" Target="media/image88.png"/><Relationship Id="rId133" Type="http://schemas.openxmlformats.org/officeDocument/2006/relationships/header" Target="header44.xml"/><Relationship Id="rId134" Type="http://schemas.openxmlformats.org/officeDocument/2006/relationships/header" Target="header45.xml"/><Relationship Id="rId135" Type="http://schemas.openxmlformats.org/officeDocument/2006/relationships/image" Target="media/image89.png"/><Relationship Id="rId136" Type="http://schemas.openxmlformats.org/officeDocument/2006/relationships/image" Target="media/image90.png"/><Relationship Id="rId137" Type="http://schemas.openxmlformats.org/officeDocument/2006/relationships/image" Target="media/image91.png"/><Relationship Id="rId138" Type="http://schemas.openxmlformats.org/officeDocument/2006/relationships/image" Target="media/image92.png"/><Relationship Id="rId139" Type="http://schemas.openxmlformats.org/officeDocument/2006/relationships/image" Target="media/image93.png"/><Relationship Id="rId140" Type="http://schemas.openxmlformats.org/officeDocument/2006/relationships/image" Target="media/image94.png"/><Relationship Id="rId141" Type="http://schemas.openxmlformats.org/officeDocument/2006/relationships/header" Target="header46.xml"/><Relationship Id="rId142" Type="http://schemas.openxmlformats.org/officeDocument/2006/relationships/header" Target="header47.xml"/><Relationship Id="rId143" Type="http://schemas.openxmlformats.org/officeDocument/2006/relationships/header" Target="header48.xml"/><Relationship Id="rId144" Type="http://schemas.openxmlformats.org/officeDocument/2006/relationships/image" Target="media/image95.png"/><Relationship Id="rId145" Type="http://schemas.openxmlformats.org/officeDocument/2006/relationships/image" Target="media/image96.png"/><Relationship Id="rId146" Type="http://schemas.openxmlformats.org/officeDocument/2006/relationships/image" Target="media/image97.png"/><Relationship Id="rId147" Type="http://schemas.openxmlformats.org/officeDocument/2006/relationships/image" Target="media/image98.png"/><Relationship Id="rId148" Type="http://schemas.openxmlformats.org/officeDocument/2006/relationships/image" Target="media/image99.png"/><Relationship Id="rId149" Type="http://schemas.openxmlformats.org/officeDocument/2006/relationships/image" Target="media/image100.png"/><Relationship Id="rId150" Type="http://schemas.openxmlformats.org/officeDocument/2006/relationships/image" Target="media/image101.png"/><Relationship Id="rId151" Type="http://schemas.openxmlformats.org/officeDocument/2006/relationships/image" Target="media/image102.png"/><Relationship Id="rId152" Type="http://schemas.openxmlformats.org/officeDocument/2006/relationships/image" Target="media/image103.png"/><Relationship Id="rId153" Type="http://schemas.openxmlformats.org/officeDocument/2006/relationships/image" Target="media/image104.png"/><Relationship Id="rId154" Type="http://schemas.openxmlformats.org/officeDocument/2006/relationships/image" Target="media/image105.png"/><Relationship Id="rId155" Type="http://schemas.openxmlformats.org/officeDocument/2006/relationships/image" Target="media/image106.png"/><Relationship Id="rId156" Type="http://schemas.openxmlformats.org/officeDocument/2006/relationships/header" Target="header49.xml"/><Relationship Id="rId157" Type="http://schemas.openxmlformats.org/officeDocument/2006/relationships/header" Target="header50.xml"/><Relationship Id="rId158" Type="http://schemas.openxmlformats.org/officeDocument/2006/relationships/image" Target="media/image107.png"/><Relationship Id="rId159" Type="http://schemas.openxmlformats.org/officeDocument/2006/relationships/image" Target="media/image108.png"/><Relationship Id="rId160" Type="http://schemas.openxmlformats.org/officeDocument/2006/relationships/image" Target="media/image109.png"/><Relationship Id="rId161" Type="http://schemas.openxmlformats.org/officeDocument/2006/relationships/image" Target="media/image110.png"/><Relationship Id="rId162" Type="http://schemas.openxmlformats.org/officeDocument/2006/relationships/image" Target="media/image111.png"/><Relationship Id="rId163" Type="http://schemas.openxmlformats.org/officeDocument/2006/relationships/image" Target="media/image112.png"/><Relationship Id="rId164" Type="http://schemas.openxmlformats.org/officeDocument/2006/relationships/image" Target="media/image113.png"/><Relationship Id="rId165" Type="http://schemas.openxmlformats.org/officeDocument/2006/relationships/image" Target="media/image114.png"/><Relationship Id="rId166" Type="http://schemas.openxmlformats.org/officeDocument/2006/relationships/header" Target="header51.xml"/><Relationship Id="rId167" Type="http://schemas.openxmlformats.org/officeDocument/2006/relationships/header" Target="header52.xml"/><Relationship Id="rId168" Type="http://schemas.openxmlformats.org/officeDocument/2006/relationships/image" Target="media/image115.png"/><Relationship Id="rId169" Type="http://schemas.openxmlformats.org/officeDocument/2006/relationships/image" Target="media/image116.png"/><Relationship Id="rId170" Type="http://schemas.openxmlformats.org/officeDocument/2006/relationships/image" Target="media/image117.png"/><Relationship Id="rId171" Type="http://schemas.openxmlformats.org/officeDocument/2006/relationships/image" Target="media/image118.png"/><Relationship Id="rId172" Type="http://schemas.openxmlformats.org/officeDocument/2006/relationships/header" Target="header53.xml"/><Relationship Id="rId173" Type="http://schemas.openxmlformats.org/officeDocument/2006/relationships/header" Target="header54.xml"/><Relationship Id="rId174" Type="http://schemas.openxmlformats.org/officeDocument/2006/relationships/header" Target="header55.xml"/><Relationship Id="rId175" Type="http://schemas.openxmlformats.org/officeDocument/2006/relationships/header" Target="header56.xml"/><Relationship Id="rId176" Type="http://schemas.openxmlformats.org/officeDocument/2006/relationships/image" Target="media/image119.png"/><Relationship Id="rId177" Type="http://schemas.openxmlformats.org/officeDocument/2006/relationships/image" Target="media/image120.png"/><Relationship Id="rId178" Type="http://schemas.openxmlformats.org/officeDocument/2006/relationships/image" Target="media/image121.png"/><Relationship Id="rId179" Type="http://schemas.openxmlformats.org/officeDocument/2006/relationships/image" Target="media/image122.png"/><Relationship Id="rId180" Type="http://schemas.openxmlformats.org/officeDocument/2006/relationships/image" Target="media/image123.png"/><Relationship Id="rId181" Type="http://schemas.openxmlformats.org/officeDocument/2006/relationships/image" Target="media/image124.png"/><Relationship Id="rId182" Type="http://schemas.openxmlformats.org/officeDocument/2006/relationships/image" Target="media/image125.png"/><Relationship Id="rId183" Type="http://schemas.openxmlformats.org/officeDocument/2006/relationships/image" Target="media/image126.png"/><Relationship Id="rId184" Type="http://schemas.openxmlformats.org/officeDocument/2006/relationships/image" Target="media/image127.png"/><Relationship Id="rId185" Type="http://schemas.openxmlformats.org/officeDocument/2006/relationships/image" Target="media/image128.png"/><Relationship Id="rId186" Type="http://schemas.openxmlformats.org/officeDocument/2006/relationships/image" Target="media/image129.png"/><Relationship Id="rId187" Type="http://schemas.openxmlformats.org/officeDocument/2006/relationships/header" Target="header57.xml"/><Relationship Id="rId188" Type="http://schemas.openxmlformats.org/officeDocument/2006/relationships/header" Target="header58.xml"/><Relationship Id="rId189" Type="http://schemas.openxmlformats.org/officeDocument/2006/relationships/image" Target="media/image130.png"/><Relationship Id="rId190" Type="http://schemas.openxmlformats.org/officeDocument/2006/relationships/header" Target="header59.xml"/><Relationship Id="rId191" Type="http://schemas.openxmlformats.org/officeDocument/2006/relationships/header" Target="header60.xml"/><Relationship Id="rId192" Type="http://schemas.openxmlformats.org/officeDocument/2006/relationships/header" Target="header61.xml"/><Relationship Id="rId193" Type="http://schemas.openxmlformats.org/officeDocument/2006/relationships/header" Target="header62.xml"/><Relationship Id="rId194" Type="http://schemas.openxmlformats.org/officeDocument/2006/relationships/header" Target="header63.xml"/><Relationship Id="rId195" Type="http://schemas.openxmlformats.org/officeDocument/2006/relationships/header" Target="header64.xml"/><Relationship Id="rId196" Type="http://schemas.openxmlformats.org/officeDocument/2006/relationships/header" Target="header65.xml"/><Relationship Id="rId197" Type="http://schemas.openxmlformats.org/officeDocument/2006/relationships/header" Target="header66.xml"/><Relationship Id="rId198" Type="http://schemas.openxmlformats.org/officeDocument/2006/relationships/image" Target="media/image131.png"/><Relationship Id="rId199" Type="http://schemas.openxmlformats.org/officeDocument/2006/relationships/image" Target="media/image132.png"/><Relationship Id="rId200" Type="http://schemas.openxmlformats.org/officeDocument/2006/relationships/image" Target="media/image133.png"/><Relationship Id="rId201" Type="http://schemas.openxmlformats.org/officeDocument/2006/relationships/image" Target="media/image134.png"/><Relationship Id="rId202" Type="http://schemas.openxmlformats.org/officeDocument/2006/relationships/image" Target="media/image135.png"/><Relationship Id="rId203" Type="http://schemas.openxmlformats.org/officeDocument/2006/relationships/header" Target="header67.xml"/><Relationship Id="rId204" Type="http://schemas.openxmlformats.org/officeDocument/2006/relationships/header" Target="header68.xml"/><Relationship Id="rId205" Type="http://schemas.openxmlformats.org/officeDocument/2006/relationships/image" Target="media/image136.png"/><Relationship Id="rId206" Type="http://schemas.openxmlformats.org/officeDocument/2006/relationships/header" Target="header69.xml"/><Relationship Id="rId207" Type="http://schemas.openxmlformats.org/officeDocument/2006/relationships/header" Target="header70.xml"/><Relationship Id="rId208" Type="http://schemas.openxmlformats.org/officeDocument/2006/relationships/image" Target="media/image137.png"/><Relationship Id="rId209" Type="http://schemas.openxmlformats.org/officeDocument/2006/relationships/image" Target="media/image138.png"/><Relationship Id="rId210" Type="http://schemas.openxmlformats.org/officeDocument/2006/relationships/image" Target="media/image139.png"/><Relationship Id="rId211" Type="http://schemas.openxmlformats.org/officeDocument/2006/relationships/header" Target="header71.xml"/><Relationship Id="rId212" Type="http://schemas.openxmlformats.org/officeDocument/2006/relationships/header" Target="header72.xml"/><Relationship Id="rId213" Type="http://schemas.openxmlformats.org/officeDocument/2006/relationships/header" Target="header73.xml"/><Relationship Id="rId214" Type="http://schemas.openxmlformats.org/officeDocument/2006/relationships/header" Target="header74.xml"/><Relationship Id="rId215" Type="http://schemas.openxmlformats.org/officeDocument/2006/relationships/header" Target="header75.xml"/><Relationship Id="rId216" Type="http://schemas.openxmlformats.org/officeDocument/2006/relationships/header" Target="header76.xml"/><Relationship Id="rId217" Type="http://schemas.openxmlformats.org/officeDocument/2006/relationships/image" Target="media/image140.png"/><Relationship Id="rId218" Type="http://schemas.openxmlformats.org/officeDocument/2006/relationships/header" Target="header77.xml"/><Relationship Id="rId219" Type="http://schemas.openxmlformats.org/officeDocument/2006/relationships/header" Target="header78.xml"/><Relationship Id="rId220" Type="http://schemas.openxmlformats.org/officeDocument/2006/relationships/footnotes" Target="footnotes.xml"/><Relationship Id="rId221" Type="http://schemas.openxmlformats.org/officeDocument/2006/relationships/numbering" Target="numbering.xml"/><Relationship Id="rId222" Type="http://schemas.openxmlformats.org/officeDocument/2006/relationships/fontTable" Target="fontTable.xml"/><Relationship Id="rId2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LibreOffice/7.4.3.2$Windows_X86_64 LibreOffice_project/1048a8393ae2eeec98dff31b5c133c5f1d08b890</Application>
  <AppVersion>15.0000</AppVersion>
  <Pages>3</Pages>
  <Words>52535</Words>
  <Characters>299452</Characters>
  <CharactersWithSpaces>351285</CharactersWithSpaces>
  <Paragraphs>702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2023-04-18T17:13:00Z</dcterms:created>
  <dc:creator>word</dc:creator>
  <dc:description/>
  <dc:language>en-GB</dc:language>
  <cp:lastModifiedBy>word</cp:lastModifiedBy>
  <dcterms:modified xsi:type="dcterms:W3CDTF">2023-04-18T17:13:00Z</dcterms:modified>
  <cp:revision>2</cp:revision>
  <dc:subject/>
  <dc:title/>
</cp:coreProperties>
</file>