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E" w:rsidRPr="0000666A" w:rsidRDefault="00ED6967" w:rsidP="00ED6967">
      <w:pPr>
        <w:jc w:val="center"/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Name – Nikhil Kumar </w:t>
      </w:r>
      <w:proofErr w:type="spellStart"/>
      <w:r w:rsidRPr="0000666A">
        <w:rPr>
          <w:rFonts w:asciiTheme="majorHAnsi" w:hAnsiTheme="majorHAnsi"/>
          <w:b/>
          <w:sz w:val="28"/>
          <w:lang w:val="en-US"/>
        </w:rPr>
        <w:t>Singhvi</w:t>
      </w:r>
      <w:proofErr w:type="spellEnd"/>
    </w:p>
    <w:p w:rsidR="00ED6967" w:rsidRPr="0000666A" w:rsidRDefault="00ED6967" w:rsidP="00ED6967">
      <w:pPr>
        <w:jc w:val="center"/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>Roll No. – 22</w:t>
      </w:r>
    </w:p>
    <w:p w:rsidR="00ED6967" w:rsidRDefault="00ED6967" w:rsidP="00ED6967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>Topic Name – Contact Center AI</w:t>
      </w:r>
    </w:p>
    <w:p w:rsidR="0000666A" w:rsidRDefault="0000666A" w:rsidP="0000666A">
      <w:pPr>
        <w:rPr>
          <w:rFonts w:asciiTheme="majorHAnsi" w:hAnsiTheme="majorHAnsi"/>
          <w:b/>
          <w:sz w:val="28"/>
          <w:lang w:val="en-US"/>
        </w:rPr>
      </w:pP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color w:val="000000" w:themeColor="text1"/>
          <w:sz w:val="32"/>
          <w:lang w:val="en-US"/>
        </w:rPr>
        <w:t xml:space="preserve">Contact Center AI (CCAI) </w:t>
      </w:r>
      <w:r w:rsidRPr="0000666A">
        <w:rPr>
          <w:rFonts w:asciiTheme="majorHAnsi" w:hAnsiTheme="majorHAnsi"/>
          <w:b/>
          <w:sz w:val="28"/>
          <w:lang w:val="en-US"/>
        </w:rPr>
        <w:t>in Google Cloud Platform (GCP) is a set of tools designed to enhance customer service experiences using artificial intelligence. Here's a simple overview: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color w:val="7030A0"/>
          <w:sz w:val="28"/>
          <w:lang w:val="en-US"/>
        </w:rPr>
        <w:t>1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.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>What is Contact Center AI?</w:t>
      </w:r>
      <w:r w:rsidRPr="0000666A">
        <w:rPr>
          <w:rFonts w:asciiTheme="majorHAnsi" w:hAnsiTheme="majorHAnsi"/>
          <w:b/>
          <w:color w:val="7030A0"/>
          <w:sz w:val="28"/>
          <w:lang w:val="en-US"/>
        </w:rPr>
        <w:t xml:space="preserve">  </w:t>
      </w:r>
    </w:p>
    <w:p w:rsid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Purpose</w:t>
      </w:r>
      <w:r w:rsidRPr="0000666A">
        <w:rPr>
          <w:rFonts w:asciiTheme="majorHAnsi" w:hAnsiTheme="majorHAnsi"/>
          <w:sz w:val="28"/>
          <w:lang w:val="en-US"/>
        </w:rPr>
        <w:t>:</w:t>
      </w:r>
      <w:r w:rsidRPr="0000666A">
        <w:rPr>
          <w:rFonts w:asciiTheme="majorHAnsi" w:hAnsiTheme="majorHAnsi"/>
          <w:sz w:val="28"/>
          <w:lang w:val="en-US"/>
        </w:rPr>
        <w:t xml:space="preserve">  </w:t>
      </w:r>
      <w:r w:rsidRPr="0000666A">
        <w:rPr>
          <w:rFonts w:asciiTheme="majorHAnsi" w:hAnsiTheme="majorHAnsi"/>
          <w:sz w:val="28"/>
          <w:lang w:val="en-US"/>
        </w:rPr>
        <w:t xml:space="preserve"> It helps businesses automate and improve customer interactions by integrating AI into their contact centers</w:t>
      </w:r>
      <w:r w:rsidRPr="0000666A">
        <w:rPr>
          <w:rFonts w:asciiTheme="majorHAnsi" w:hAnsiTheme="majorHAnsi"/>
          <w:b/>
          <w:sz w:val="28"/>
          <w:lang w:val="en-US"/>
        </w:rPr>
        <w:t>.</w:t>
      </w:r>
    </w:p>
    <w:p w:rsidR="008168CB" w:rsidRPr="0000666A" w:rsidRDefault="008168CB" w:rsidP="0000666A">
      <w:pPr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noProof/>
          <w:sz w:val="28"/>
          <w:lang w:eastAsia="en-IN"/>
        </w:rPr>
        <w:drawing>
          <wp:inline distT="0" distB="0" distL="0" distR="0">
            <wp:extent cx="5731510" cy="3310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a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66A" w:rsidRPr="0000666A" w:rsidRDefault="0000666A" w:rsidP="0000666A">
      <w:pPr>
        <w:rPr>
          <w:rFonts w:asciiTheme="majorHAnsi" w:hAnsiTheme="majorHAnsi"/>
          <w:b/>
          <w:color w:val="FF0000"/>
          <w:sz w:val="28"/>
          <w:lang w:val="en-US"/>
        </w:rPr>
      </w:pPr>
      <w:r>
        <w:rPr>
          <w:rFonts w:asciiTheme="majorHAnsi" w:hAnsiTheme="majorHAnsi"/>
          <w:b/>
          <w:color w:val="FF0000"/>
          <w:sz w:val="28"/>
          <w:lang w:val="en-US"/>
        </w:rPr>
        <w:t xml:space="preserve">   </w:t>
      </w:r>
      <w:r w:rsidRPr="0000666A">
        <w:rPr>
          <w:rFonts w:asciiTheme="majorHAnsi" w:hAnsiTheme="majorHAnsi"/>
          <w:b/>
          <w:color w:val="FF0000"/>
          <w:sz w:val="28"/>
          <w:lang w:val="en-US"/>
        </w:rPr>
        <w:t xml:space="preserve"> </w:t>
      </w:r>
      <w:r w:rsidRPr="0000666A">
        <w:rPr>
          <w:rFonts w:asciiTheme="majorHAnsi" w:hAnsiTheme="majorHAnsi"/>
          <w:b/>
          <w:color w:val="FF0000"/>
          <w:sz w:val="28"/>
          <w:lang w:val="en-US"/>
        </w:rPr>
        <w:t>Key Components:</w:t>
      </w:r>
      <w:r w:rsidRPr="0000666A">
        <w:rPr>
          <w:rFonts w:asciiTheme="majorHAnsi" w:hAnsiTheme="majorHAnsi"/>
          <w:b/>
          <w:color w:val="FF0000"/>
          <w:sz w:val="28"/>
          <w:lang w:val="en-US"/>
        </w:rPr>
        <w:t xml:space="preserve">  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Virtual Agent: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 xml:space="preserve">An AI-powered </w:t>
      </w:r>
      <w:proofErr w:type="spellStart"/>
      <w:r w:rsidRPr="0000666A">
        <w:rPr>
          <w:rFonts w:asciiTheme="majorHAnsi" w:hAnsiTheme="majorHAnsi"/>
          <w:sz w:val="28"/>
          <w:lang w:val="en-US"/>
        </w:rPr>
        <w:t>chatbot</w:t>
      </w:r>
      <w:proofErr w:type="spellEnd"/>
      <w:r w:rsidRPr="0000666A">
        <w:rPr>
          <w:rFonts w:asciiTheme="majorHAnsi" w:hAnsiTheme="majorHAnsi"/>
          <w:sz w:val="28"/>
          <w:lang w:val="en-US"/>
        </w:rPr>
        <w:t xml:space="preserve"> that can handle customer inquiries via voice or text, providing answers, handling simple tasks, and routing more complex issues to human agents.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Agent Assist: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Provides live agents with real-time suggestions, relevant information, and answers while they are on a call or chat, making their job easier and more efficient.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lastRenderedPageBreak/>
        <w:t xml:space="preserve">  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Insights</w:t>
      </w:r>
      <w:r w:rsidRPr="0000666A">
        <w:rPr>
          <w:rFonts w:asciiTheme="majorHAnsi" w:hAnsiTheme="majorHAnsi"/>
          <w:sz w:val="28"/>
          <w:lang w:val="en-US"/>
        </w:rPr>
        <w:t>:</w:t>
      </w:r>
      <w:r w:rsidRPr="0000666A">
        <w:rPr>
          <w:rFonts w:asciiTheme="majorHAnsi" w:hAnsiTheme="majorHAnsi"/>
          <w:sz w:val="28"/>
          <w:lang w:val="en-US"/>
        </w:rPr>
        <w:t xml:space="preserve">  </w:t>
      </w:r>
      <w:r w:rsidRPr="0000666A">
        <w:rPr>
          <w:rFonts w:asciiTheme="majorHAnsi" w:hAnsiTheme="majorHAnsi"/>
          <w:sz w:val="28"/>
          <w:lang w:val="en-US"/>
        </w:rPr>
        <w:t xml:space="preserve"> Analyzes customer interactions to find trends, common issues, and other valuable data to improve customer service strategies.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</w:p>
    <w:p w:rsidR="0000666A" w:rsidRPr="0000666A" w:rsidRDefault="0000666A" w:rsidP="0000666A">
      <w:pPr>
        <w:rPr>
          <w:rFonts w:asciiTheme="majorHAnsi" w:hAnsiTheme="majorHAnsi"/>
          <w:b/>
          <w:color w:val="7030A0"/>
          <w:sz w:val="28"/>
          <w:u w:val="single"/>
          <w:lang w:val="en-US"/>
        </w:rPr>
      </w:pP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2.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>How Does It Work?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Virtual Agent</w:t>
      </w:r>
      <w:r w:rsidRPr="0000666A">
        <w:rPr>
          <w:rFonts w:asciiTheme="majorHAnsi" w:hAnsiTheme="majorHAnsi"/>
          <w:sz w:val="28"/>
          <w:lang w:val="en-US"/>
        </w:rPr>
        <w:t>:</w:t>
      </w:r>
      <w:r w:rsidRPr="0000666A">
        <w:rPr>
          <w:rFonts w:asciiTheme="majorHAnsi" w:hAnsiTheme="majorHAnsi"/>
          <w:sz w:val="28"/>
          <w:lang w:val="en-US"/>
        </w:rPr>
        <w:t xml:space="preserve">  </w:t>
      </w:r>
      <w:r w:rsidRPr="0000666A">
        <w:rPr>
          <w:rFonts w:asciiTheme="majorHAnsi" w:hAnsiTheme="majorHAnsi"/>
          <w:sz w:val="28"/>
          <w:lang w:val="en-US"/>
        </w:rPr>
        <w:t xml:space="preserve"> When a customer contacts the center, the Virtual Agent can greet them, understand their query using Natural Language Processing (NLP), and provide an appropriate response. For example, if a customer asks about their order status, the Virtual Agent can check the system and give them an update.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Agent Assist: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If the Virtual Agent can't fully resolve the issue, it passes the conversation to a human agent. Agent Assist then provides the agent with suggested responses, relevant articles, and other helpful information to resolve the issue quickly.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Insights: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After interactions, the system collects and analyzes data to help the business understand customer needs, identify areas for improvement, and optimize their service</w:t>
      </w:r>
      <w:r w:rsidRPr="0000666A">
        <w:rPr>
          <w:rFonts w:asciiTheme="majorHAnsi" w:hAnsiTheme="majorHAnsi"/>
          <w:b/>
          <w:sz w:val="28"/>
          <w:lang w:val="en-US"/>
        </w:rPr>
        <w:t>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</w:p>
    <w:p w:rsidR="0000666A" w:rsidRPr="0000666A" w:rsidRDefault="0000666A" w:rsidP="0000666A">
      <w:pPr>
        <w:rPr>
          <w:rFonts w:asciiTheme="majorHAnsi" w:hAnsiTheme="majorHAnsi"/>
          <w:b/>
          <w:color w:val="7030A0"/>
          <w:sz w:val="28"/>
          <w:u w:val="single"/>
          <w:lang w:val="en-US"/>
        </w:rPr>
      </w:pP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3.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>Why Use It?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Improves Efficiency: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Automates routine inquiries, allowing human agents to focus on more complex issues.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Enhances Customer Experience</w:t>
      </w:r>
      <w:r w:rsidRPr="0000666A">
        <w:rPr>
          <w:rFonts w:asciiTheme="majorHAnsi" w:hAnsiTheme="majorHAnsi"/>
          <w:sz w:val="28"/>
          <w:lang w:val="en-US"/>
        </w:rPr>
        <w:t>:</w:t>
      </w:r>
      <w:r w:rsidRPr="0000666A">
        <w:rPr>
          <w:rFonts w:asciiTheme="majorHAnsi" w:hAnsiTheme="majorHAnsi"/>
          <w:sz w:val="28"/>
          <w:lang w:val="en-US"/>
        </w:rPr>
        <w:t xml:space="preserve">  </w:t>
      </w:r>
      <w:r w:rsidRPr="0000666A">
        <w:rPr>
          <w:rFonts w:asciiTheme="majorHAnsi" w:hAnsiTheme="majorHAnsi"/>
          <w:sz w:val="28"/>
          <w:lang w:val="en-US"/>
        </w:rPr>
        <w:t xml:space="preserve"> Provides faster and more accurate responses to customers.</w:t>
      </w:r>
    </w:p>
    <w:p w:rsidR="0000666A" w:rsidRPr="0000666A" w:rsidRDefault="0000666A" w:rsidP="0000666A">
      <w:pPr>
        <w:rPr>
          <w:rFonts w:asciiTheme="majorHAnsi" w:hAnsiTheme="majorHAnsi"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Cost-Effective: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Reduces the need for a large number of human agents by automating common tasks.</w:t>
      </w:r>
    </w:p>
    <w:p w:rsidR="0000666A" w:rsidRPr="0000666A" w:rsidRDefault="0000666A" w:rsidP="0000666A">
      <w:pPr>
        <w:rPr>
          <w:rFonts w:asciiTheme="majorHAnsi" w:hAnsiTheme="majorHAnsi"/>
          <w:b/>
          <w:color w:val="7030A0"/>
          <w:sz w:val="28"/>
          <w:u w:val="single"/>
          <w:lang w:val="en-US"/>
        </w:rPr>
      </w:pPr>
    </w:p>
    <w:p w:rsidR="0000666A" w:rsidRPr="0000666A" w:rsidRDefault="0000666A" w:rsidP="0000666A">
      <w:pPr>
        <w:rPr>
          <w:rFonts w:asciiTheme="majorHAnsi" w:hAnsiTheme="majorHAnsi"/>
          <w:b/>
          <w:color w:val="7030A0"/>
          <w:sz w:val="28"/>
          <w:u w:val="single"/>
          <w:lang w:val="en-US"/>
        </w:rPr>
      </w:pP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4.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>How to Set It Up?</w:t>
      </w:r>
      <w:r w:rsidRPr="0000666A">
        <w:rPr>
          <w:rFonts w:asciiTheme="majorHAnsi" w:hAnsiTheme="majorHAnsi"/>
          <w:b/>
          <w:color w:val="7030A0"/>
          <w:sz w:val="28"/>
          <w:u w:val="single"/>
          <w:lang w:val="en-US"/>
        </w:rPr>
        <w:t xml:space="preserve">  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Integration: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You can integrate CCAI with your existing contact center software or use it as part of a GCP-based contact center</w:t>
      </w:r>
      <w:r w:rsidRPr="0000666A">
        <w:rPr>
          <w:rFonts w:asciiTheme="majorHAnsi" w:hAnsiTheme="majorHAnsi"/>
          <w:b/>
          <w:sz w:val="28"/>
          <w:lang w:val="en-US"/>
        </w:rPr>
        <w:t>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lastRenderedPageBreak/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Customization</w:t>
      </w:r>
      <w:r w:rsidRPr="0000666A">
        <w:rPr>
          <w:rFonts w:asciiTheme="majorHAnsi" w:hAnsiTheme="majorHAnsi"/>
          <w:sz w:val="28"/>
          <w:lang w:val="en-US"/>
        </w:rPr>
        <w:t>:</w:t>
      </w:r>
      <w:r w:rsidRPr="0000666A">
        <w:rPr>
          <w:rFonts w:asciiTheme="majorHAnsi" w:hAnsiTheme="majorHAnsi"/>
          <w:sz w:val="28"/>
          <w:lang w:val="en-US"/>
        </w:rPr>
        <w:t xml:space="preserve">  </w:t>
      </w:r>
      <w:r w:rsidRPr="0000666A">
        <w:rPr>
          <w:rFonts w:asciiTheme="majorHAnsi" w:hAnsiTheme="majorHAnsi"/>
          <w:sz w:val="28"/>
          <w:lang w:val="en-US"/>
        </w:rPr>
        <w:t xml:space="preserve"> The AI can be trained and customized to understand your specific industry and customer needs, ensuring accurate and relevant responses.</w:t>
      </w:r>
    </w:p>
    <w:p w:rsid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 xml:space="preserve">   - 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>Scaling:</w:t>
      </w:r>
      <w:r>
        <w:rPr>
          <w:rFonts w:asciiTheme="majorHAnsi" w:hAnsiTheme="majorHAnsi"/>
          <w:b/>
          <w:sz w:val="28"/>
          <w:lang w:val="en-US"/>
        </w:rPr>
        <w:t xml:space="preserve">  </w:t>
      </w:r>
      <w:r w:rsidRPr="0000666A">
        <w:rPr>
          <w:rFonts w:asciiTheme="majorHAnsi" w:hAnsiTheme="majorHAnsi"/>
          <w:b/>
          <w:sz w:val="28"/>
          <w:lang w:val="en-US"/>
        </w:rPr>
        <w:t xml:space="preserve"> </w:t>
      </w:r>
      <w:r w:rsidRPr="0000666A">
        <w:rPr>
          <w:rFonts w:asciiTheme="majorHAnsi" w:hAnsiTheme="majorHAnsi"/>
          <w:sz w:val="28"/>
          <w:lang w:val="en-US"/>
        </w:rPr>
        <w:t>CCAI is scalable, meaning it can grow with your business, handling more inquiries as needed without requir</w:t>
      </w:r>
      <w:r w:rsidRPr="0000666A">
        <w:rPr>
          <w:rFonts w:asciiTheme="majorHAnsi" w:hAnsiTheme="majorHAnsi"/>
          <w:sz w:val="28"/>
          <w:lang w:val="en-US"/>
        </w:rPr>
        <w:t>ing additional human resources.</w:t>
      </w:r>
    </w:p>
    <w:p w:rsidR="0000666A" w:rsidRPr="0000666A" w:rsidRDefault="0000666A" w:rsidP="0000666A">
      <w:pPr>
        <w:rPr>
          <w:rFonts w:asciiTheme="majorHAnsi" w:hAnsiTheme="majorHAnsi"/>
          <w:b/>
          <w:sz w:val="28"/>
          <w:lang w:val="en-US"/>
        </w:rPr>
      </w:pPr>
      <w:r w:rsidRPr="0000666A">
        <w:rPr>
          <w:rFonts w:asciiTheme="majorHAnsi" w:hAnsiTheme="majorHAnsi"/>
          <w:b/>
          <w:sz w:val="28"/>
          <w:lang w:val="en-US"/>
        </w:rPr>
        <w:t>Contact Center AI simplifies customer interactions, making them more efficient and pleasant while reducing operational costs.</w:t>
      </w:r>
    </w:p>
    <w:sectPr w:rsidR="0000666A" w:rsidRPr="0000666A" w:rsidSect="00DB502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7D"/>
    <w:rsid w:val="0000666A"/>
    <w:rsid w:val="0005688E"/>
    <w:rsid w:val="0012227D"/>
    <w:rsid w:val="008168CB"/>
    <w:rsid w:val="00DB502E"/>
    <w:rsid w:val="00ED6967"/>
    <w:rsid w:val="00F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2024-08-13T16:12:00Z</dcterms:created>
  <dcterms:modified xsi:type="dcterms:W3CDTF">2024-08-14T11:11:00Z</dcterms:modified>
</cp:coreProperties>
</file>