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24" w:rsidRPr="00C44F24" w:rsidRDefault="00C44F24" w:rsidP="00C44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Name: </w:t>
      </w: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Areena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khan</w:t>
      </w:r>
    </w:p>
    <w:p w:rsidR="00C44F24" w:rsidRPr="00C44F24" w:rsidRDefault="00C44F24" w:rsidP="00C44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Roll </w:t>
      </w:r>
      <w:proofErr w:type="gramStart"/>
      <w:r w:rsidRPr="00C44F24">
        <w:rPr>
          <w:rFonts w:ascii="Times New Roman" w:eastAsia="Times New Roman" w:hAnsi="Times New Roman" w:cs="Times New Roman"/>
          <w:sz w:val="28"/>
          <w:szCs w:val="28"/>
        </w:rPr>
        <w:t>no :</w:t>
      </w:r>
      <w:proofErr w:type="gramEnd"/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:rsidR="00C44F24" w:rsidRPr="00C44F24" w:rsidRDefault="00C44F24" w:rsidP="00C44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proofErr w:type="gramStart"/>
      <w:r w:rsidRPr="00C44F24">
        <w:rPr>
          <w:rFonts w:ascii="Times New Roman" w:eastAsia="Times New Roman" w:hAnsi="Times New Roman" w:cs="Times New Roman"/>
          <w:sz w:val="28"/>
          <w:szCs w:val="28"/>
        </w:rPr>
        <w:t>Topic :</w:t>
      </w:r>
      <w:proofErr w:type="gramEnd"/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Big Query</w:t>
      </w:r>
    </w:p>
    <w:p w:rsidR="00C44F24" w:rsidRPr="00C44F24" w:rsidRDefault="00C44F24" w:rsidP="00C44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Google </w:t>
      </w: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is a fully managed, </w:t>
      </w: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serverless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data warehouse that enables super-fast SQL queries using the processing power of Google’s infrastructure. It’s designed to handle large-scale data analytics with ease.</w:t>
      </w:r>
    </w:p>
    <w:p w:rsidR="00C44F24" w:rsidRPr="00C44F24" w:rsidRDefault="00C44F24" w:rsidP="00C44F24">
      <w:pPr>
        <w:tabs>
          <w:tab w:val="left" w:pos="723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sz w:val="28"/>
          <w:szCs w:val="28"/>
        </w:rPr>
        <w:t>Here’s how it integrates with Google App Engine: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44F24" w:rsidRPr="00C44F24" w:rsidRDefault="00C44F24" w:rsidP="00C4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Overview of </w:t>
      </w:r>
      <w:proofErr w:type="spellStart"/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BigQuery</w:t>
      </w:r>
      <w:proofErr w:type="spellEnd"/>
    </w:p>
    <w:p w:rsidR="00C44F24" w:rsidRPr="00C44F24" w:rsidRDefault="00C44F24" w:rsidP="00C4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Purpose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is ideal for analyzing large datasets and provides high-speed querying capabilities. It supports SQL-like syntax for queries.</w:t>
      </w:r>
    </w:p>
    <w:p w:rsidR="00C44F24" w:rsidRPr="00C44F24" w:rsidRDefault="00C44F24" w:rsidP="00C4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44F24" w:rsidRPr="00C44F24" w:rsidRDefault="00C44F24" w:rsidP="00C4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Serverless</w:t>
      </w:r>
      <w:proofErr w:type="spellEnd"/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Architecture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>: No need to manage infrastructure.</w:t>
      </w:r>
    </w:p>
    <w:p w:rsidR="00C44F24" w:rsidRPr="00C44F24" w:rsidRDefault="00C44F24" w:rsidP="00C4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Scalability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>: Automatically scales based on the data and query load.</w:t>
      </w:r>
    </w:p>
    <w:p w:rsidR="00C44F24" w:rsidRPr="00C44F24" w:rsidRDefault="00C44F24" w:rsidP="00C4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Real-Time Analysis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>: Supports streaming data for near real-time analytics.</w:t>
      </w:r>
    </w:p>
    <w:p w:rsidR="00C44F24" w:rsidRPr="00C44F24" w:rsidRDefault="00C44F24" w:rsidP="00C4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Cost-Effective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>: Pay only for the storage and queries you use.</w:t>
      </w:r>
    </w:p>
    <w:p w:rsidR="00C44F24" w:rsidRPr="00C44F24" w:rsidRDefault="00C44F24" w:rsidP="00C4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2. Google App Engine</w:t>
      </w:r>
    </w:p>
    <w:p w:rsidR="00C44F24" w:rsidRPr="00C44F24" w:rsidRDefault="00C44F24" w:rsidP="00C44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Purpose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>: Google App Engine is a platform-as-a-service (</w:t>
      </w: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PaaS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>) that allows developers to build and deploy web applications and services without managing the underlying infrastructure.</w:t>
      </w:r>
    </w:p>
    <w:p w:rsidR="00C44F24" w:rsidRPr="00C44F24" w:rsidRDefault="00C44F24" w:rsidP="00C44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44F24" w:rsidRPr="00C44F24" w:rsidRDefault="00C44F24" w:rsidP="00C44F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Automatic Scaling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>: Automatically scales your application based on traffic.</w:t>
      </w:r>
    </w:p>
    <w:p w:rsidR="00C44F24" w:rsidRPr="00C44F24" w:rsidRDefault="00C44F24" w:rsidP="00C44F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Integrated Services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: Seamlessly integrates with other Google Cloud services like </w:t>
      </w: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>, Cloud SQL, and Cloud Storage.</w:t>
      </w:r>
    </w:p>
    <w:p w:rsidR="00C44F24" w:rsidRPr="00C44F24" w:rsidRDefault="00C44F24" w:rsidP="00C4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Integrating </w:t>
      </w:r>
      <w:proofErr w:type="spellStart"/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with App Engine</w:t>
      </w:r>
    </w:p>
    <w:p w:rsidR="00C44F24" w:rsidRPr="00C44F24" w:rsidRDefault="00C44F24" w:rsidP="00C44F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Accessing </w:t>
      </w:r>
      <w:proofErr w:type="spellStart"/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from App Engine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: You can use </w:t>
      </w: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client libraries to interact with </w:t>
      </w: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from your App Engine application. The most common libraries are available for several programming languages, including Python, Java, Node.js, and Go.</w:t>
      </w:r>
    </w:p>
    <w:p w:rsidR="00C44F24" w:rsidRPr="00C44F24" w:rsidRDefault="00C44F24" w:rsidP="00C44F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Steps to Integrate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44F24" w:rsidRPr="00C44F24" w:rsidRDefault="00C44F24" w:rsidP="00C44F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proofErr w:type="gramStart"/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Up</w:t>
      </w:r>
      <w:proofErr w:type="gramEnd"/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Dataset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: Create datasets and tables in </w:t>
      </w: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where your data will be stored.</w:t>
      </w:r>
    </w:p>
    <w:p w:rsidR="00C44F24" w:rsidRPr="00C44F24" w:rsidRDefault="00C44F24" w:rsidP="00C44F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Configure App Engine Environment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: Ensure your App Engine application has the necessary permissions to access </w:t>
      </w: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44F24" w:rsidRPr="00C44F24" w:rsidRDefault="00C44F24" w:rsidP="00C44F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Install </w:t>
      </w:r>
      <w:proofErr w:type="spellStart"/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Client Library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: Depending on your programming language, install the relevant client library (e.g., </w:t>
      </w:r>
      <w:proofErr w:type="spellStart"/>
      <w:r w:rsidRPr="00C44F24">
        <w:rPr>
          <w:rFonts w:ascii="Courier New" w:eastAsia="Times New Roman" w:hAnsi="Courier New" w:cs="Courier New"/>
          <w:sz w:val="28"/>
          <w:szCs w:val="28"/>
        </w:rPr>
        <w:t>google</w:t>
      </w:r>
      <w:proofErr w:type="spellEnd"/>
      <w:r w:rsidRPr="00C44F24">
        <w:rPr>
          <w:rFonts w:ascii="Courier New" w:eastAsia="Times New Roman" w:hAnsi="Courier New" w:cs="Courier New"/>
          <w:sz w:val="28"/>
          <w:szCs w:val="28"/>
        </w:rPr>
        <w:t>-cloud-</w:t>
      </w:r>
      <w:proofErr w:type="spellStart"/>
      <w:r w:rsidRPr="00C44F24">
        <w:rPr>
          <w:rFonts w:ascii="Courier New" w:eastAsia="Times New Roman" w:hAnsi="Courier New" w:cs="Courier New"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for Python).</w:t>
      </w:r>
    </w:p>
    <w:p w:rsidR="00C44F24" w:rsidRPr="00C44F24" w:rsidRDefault="00C44F24" w:rsidP="00C44F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Write Query Code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: Use the </w:t>
      </w: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client library to construct and execute SQL queries.</w:t>
      </w:r>
    </w:p>
    <w:p w:rsidR="00C44F24" w:rsidRPr="00C44F24" w:rsidRDefault="00C44F24" w:rsidP="00C44F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Handle Results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>: Process and utilize the results of your queries within your application.</w:t>
      </w:r>
    </w:p>
    <w:p w:rsidR="00C44F24" w:rsidRPr="00C44F24" w:rsidRDefault="00C44F24" w:rsidP="00C4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4. Example Workflow</w:t>
      </w:r>
    </w:p>
    <w:p w:rsidR="00C44F24" w:rsidRPr="00C44F24" w:rsidRDefault="00C44F24" w:rsidP="00C44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Here’s a simple example of how you might set up and use </w:t>
      </w: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from an App Engine application:</w:t>
      </w:r>
    </w:p>
    <w:p w:rsidR="00C44F24" w:rsidRPr="00C44F24" w:rsidRDefault="00C44F24" w:rsidP="00C44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a </w:t>
      </w:r>
      <w:proofErr w:type="spellStart"/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Dataset and Table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: Use the Google Cloud Console or </w:t>
      </w: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SQL to set up your data schema.</w:t>
      </w:r>
    </w:p>
    <w:p w:rsidR="00C44F24" w:rsidRPr="00C44F24" w:rsidRDefault="00C44F24" w:rsidP="00C44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Authenticate Your App Engine Service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: Ensure your App Engine service account has the appropriate IAM roles (e.g., </w:t>
      </w:r>
      <w:proofErr w:type="spellStart"/>
      <w:r w:rsidRPr="00C44F24">
        <w:rPr>
          <w:rFonts w:ascii="Courier New" w:eastAsia="Times New Roman" w:hAnsi="Courier New" w:cs="Courier New"/>
          <w:sz w:val="28"/>
          <w:szCs w:val="28"/>
        </w:rPr>
        <w:t>BigQuery</w:t>
      </w:r>
      <w:proofErr w:type="spellEnd"/>
      <w:r w:rsidRPr="00C44F24">
        <w:rPr>
          <w:rFonts w:ascii="Courier New" w:eastAsia="Times New Roman" w:hAnsi="Courier New" w:cs="Courier New"/>
          <w:sz w:val="28"/>
          <w:szCs w:val="28"/>
        </w:rPr>
        <w:t xml:space="preserve"> Data Viewer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44F24" w:rsidRPr="00C44F24" w:rsidRDefault="00C44F24" w:rsidP="00C44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Install Client Library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44F24" w:rsidRPr="00C44F24" w:rsidRDefault="00C44F24" w:rsidP="00C44F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For Python: </w:t>
      </w:r>
      <w:r w:rsidRPr="00C44F24">
        <w:rPr>
          <w:rFonts w:ascii="Courier New" w:eastAsia="Times New Roman" w:hAnsi="Courier New" w:cs="Courier New"/>
          <w:sz w:val="28"/>
          <w:szCs w:val="28"/>
        </w:rPr>
        <w:t xml:space="preserve">pip install </w:t>
      </w:r>
      <w:proofErr w:type="spellStart"/>
      <w:r w:rsidRPr="00C44F24">
        <w:rPr>
          <w:rFonts w:ascii="Courier New" w:eastAsia="Times New Roman" w:hAnsi="Courier New" w:cs="Courier New"/>
          <w:sz w:val="28"/>
          <w:szCs w:val="28"/>
        </w:rPr>
        <w:t>google</w:t>
      </w:r>
      <w:proofErr w:type="spellEnd"/>
      <w:r w:rsidRPr="00C44F24">
        <w:rPr>
          <w:rFonts w:ascii="Courier New" w:eastAsia="Times New Roman" w:hAnsi="Courier New" w:cs="Courier New"/>
          <w:sz w:val="28"/>
          <w:szCs w:val="28"/>
        </w:rPr>
        <w:t>-cloud-</w:t>
      </w:r>
      <w:proofErr w:type="spellStart"/>
      <w:r w:rsidRPr="00C44F24">
        <w:rPr>
          <w:rFonts w:ascii="Courier New" w:eastAsia="Times New Roman" w:hAnsi="Courier New" w:cs="Courier New"/>
          <w:sz w:val="28"/>
          <w:szCs w:val="28"/>
        </w:rPr>
        <w:t>bigquery</w:t>
      </w:r>
      <w:proofErr w:type="spellEnd"/>
    </w:p>
    <w:p w:rsidR="00C44F24" w:rsidRPr="00C44F24" w:rsidRDefault="00C44F24" w:rsidP="00C44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Python Code to Query </w:t>
      </w:r>
      <w:proofErr w:type="spellStart"/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44F24" w:rsidRPr="00C44F24" w:rsidRDefault="00C44F24" w:rsidP="00C4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C44F24">
        <w:rPr>
          <w:rFonts w:ascii="Courier New" w:eastAsia="Times New Roman" w:hAnsi="Courier New" w:cs="Courier New"/>
          <w:sz w:val="28"/>
          <w:szCs w:val="28"/>
        </w:rPr>
        <w:t>python</w:t>
      </w:r>
      <w:proofErr w:type="gramEnd"/>
    </w:p>
    <w:p w:rsidR="00C44F24" w:rsidRPr="00C44F24" w:rsidRDefault="00C44F24" w:rsidP="00C4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44F24">
        <w:rPr>
          <w:rFonts w:ascii="Courier New" w:eastAsia="Times New Roman" w:hAnsi="Courier New" w:cs="Courier New"/>
          <w:sz w:val="28"/>
          <w:szCs w:val="28"/>
        </w:rPr>
        <w:t>Copy code</w:t>
      </w:r>
    </w:p>
    <w:p w:rsidR="00C44F24" w:rsidRPr="00C44F24" w:rsidRDefault="00C44F24" w:rsidP="00C4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C44F24">
        <w:rPr>
          <w:rFonts w:ascii="Courier New" w:eastAsia="Times New Roman" w:hAnsi="Courier New" w:cs="Courier New"/>
          <w:sz w:val="28"/>
          <w:szCs w:val="28"/>
        </w:rPr>
        <w:t>from</w:t>
      </w:r>
      <w:proofErr w:type="gramEnd"/>
      <w:r w:rsidRPr="00C44F24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C44F24">
        <w:rPr>
          <w:rFonts w:ascii="Courier New" w:eastAsia="Times New Roman" w:hAnsi="Courier New" w:cs="Courier New"/>
          <w:sz w:val="28"/>
          <w:szCs w:val="28"/>
        </w:rPr>
        <w:t>google.cloud</w:t>
      </w:r>
      <w:proofErr w:type="spellEnd"/>
      <w:r w:rsidRPr="00C44F24">
        <w:rPr>
          <w:rFonts w:ascii="Courier New" w:eastAsia="Times New Roman" w:hAnsi="Courier New" w:cs="Courier New"/>
          <w:sz w:val="28"/>
          <w:szCs w:val="28"/>
        </w:rPr>
        <w:t xml:space="preserve"> import </w:t>
      </w:r>
      <w:proofErr w:type="spellStart"/>
      <w:r w:rsidRPr="00C44F24">
        <w:rPr>
          <w:rFonts w:ascii="Courier New" w:eastAsia="Times New Roman" w:hAnsi="Courier New" w:cs="Courier New"/>
          <w:sz w:val="28"/>
          <w:szCs w:val="28"/>
        </w:rPr>
        <w:t>bigquery</w:t>
      </w:r>
      <w:proofErr w:type="spellEnd"/>
    </w:p>
    <w:p w:rsidR="00C44F24" w:rsidRPr="00C44F24" w:rsidRDefault="00C44F24" w:rsidP="00C4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C44F24" w:rsidRPr="00C44F24" w:rsidRDefault="00C44F24" w:rsidP="00C4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C44F24">
        <w:rPr>
          <w:rFonts w:ascii="Courier New" w:eastAsia="Times New Roman" w:hAnsi="Courier New" w:cs="Courier New"/>
          <w:sz w:val="28"/>
          <w:szCs w:val="28"/>
        </w:rPr>
        <w:t>def</w:t>
      </w:r>
      <w:proofErr w:type="gramEnd"/>
      <w:r w:rsidRPr="00C44F24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C44F24">
        <w:rPr>
          <w:rFonts w:ascii="Courier New" w:eastAsia="Times New Roman" w:hAnsi="Courier New" w:cs="Courier New"/>
          <w:sz w:val="28"/>
          <w:szCs w:val="28"/>
        </w:rPr>
        <w:t>query_bigquery</w:t>
      </w:r>
      <w:proofErr w:type="spellEnd"/>
      <w:r w:rsidRPr="00C44F24">
        <w:rPr>
          <w:rFonts w:ascii="Courier New" w:eastAsia="Times New Roman" w:hAnsi="Courier New" w:cs="Courier New"/>
          <w:sz w:val="28"/>
          <w:szCs w:val="28"/>
        </w:rPr>
        <w:t>():</w:t>
      </w:r>
    </w:p>
    <w:p w:rsidR="00C44F24" w:rsidRPr="00C44F24" w:rsidRDefault="00C44F24" w:rsidP="00C4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44F24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C44F24">
        <w:rPr>
          <w:rFonts w:ascii="Courier New" w:eastAsia="Times New Roman" w:hAnsi="Courier New" w:cs="Courier New"/>
          <w:sz w:val="28"/>
          <w:szCs w:val="28"/>
        </w:rPr>
        <w:t>client</w:t>
      </w:r>
      <w:proofErr w:type="gramEnd"/>
      <w:r w:rsidRPr="00C44F24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C44F24">
        <w:rPr>
          <w:rFonts w:ascii="Courier New" w:eastAsia="Times New Roman" w:hAnsi="Courier New" w:cs="Courier New"/>
          <w:sz w:val="28"/>
          <w:szCs w:val="28"/>
        </w:rPr>
        <w:t>bigquery.Client</w:t>
      </w:r>
      <w:proofErr w:type="spellEnd"/>
      <w:r w:rsidRPr="00C44F24">
        <w:rPr>
          <w:rFonts w:ascii="Courier New" w:eastAsia="Times New Roman" w:hAnsi="Courier New" w:cs="Courier New"/>
          <w:sz w:val="28"/>
          <w:szCs w:val="28"/>
        </w:rPr>
        <w:t>()</w:t>
      </w:r>
    </w:p>
    <w:p w:rsidR="00C44F24" w:rsidRPr="00C44F24" w:rsidRDefault="00C44F24" w:rsidP="00C4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44F24">
        <w:rPr>
          <w:rFonts w:ascii="Courier New" w:eastAsia="Times New Roman" w:hAnsi="Courier New" w:cs="Courier New"/>
          <w:sz w:val="28"/>
          <w:szCs w:val="28"/>
        </w:rPr>
        <w:t xml:space="preserve">    query = """</w:t>
      </w:r>
    </w:p>
    <w:p w:rsidR="00C44F24" w:rsidRPr="00C44F24" w:rsidRDefault="00C44F24" w:rsidP="00C4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44F24">
        <w:rPr>
          <w:rFonts w:ascii="Courier New" w:eastAsia="Times New Roman" w:hAnsi="Courier New" w:cs="Courier New"/>
          <w:sz w:val="28"/>
          <w:szCs w:val="28"/>
        </w:rPr>
        <w:t xml:space="preserve">        SELECT name, </w:t>
      </w:r>
      <w:proofErr w:type="gramStart"/>
      <w:r w:rsidRPr="00C44F24">
        <w:rPr>
          <w:rFonts w:ascii="Courier New" w:eastAsia="Times New Roman" w:hAnsi="Courier New" w:cs="Courier New"/>
          <w:sz w:val="28"/>
          <w:szCs w:val="28"/>
        </w:rPr>
        <w:t>COUNT(</w:t>
      </w:r>
      <w:proofErr w:type="gramEnd"/>
      <w:r w:rsidRPr="00C44F24">
        <w:rPr>
          <w:rFonts w:ascii="Courier New" w:eastAsia="Times New Roman" w:hAnsi="Courier New" w:cs="Courier New"/>
          <w:sz w:val="28"/>
          <w:szCs w:val="28"/>
        </w:rPr>
        <w:t>*) as total</w:t>
      </w:r>
    </w:p>
    <w:p w:rsidR="00C44F24" w:rsidRPr="00C44F24" w:rsidRDefault="00C44F24" w:rsidP="00C4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44F24">
        <w:rPr>
          <w:rFonts w:ascii="Courier New" w:eastAsia="Times New Roman" w:hAnsi="Courier New" w:cs="Courier New"/>
          <w:sz w:val="28"/>
          <w:szCs w:val="28"/>
        </w:rPr>
        <w:t xml:space="preserve">        FROM `</w:t>
      </w:r>
      <w:proofErr w:type="spellStart"/>
      <w:r w:rsidRPr="00C44F24">
        <w:rPr>
          <w:rFonts w:ascii="Courier New" w:eastAsia="Times New Roman" w:hAnsi="Courier New" w:cs="Courier New"/>
          <w:sz w:val="28"/>
          <w:szCs w:val="28"/>
        </w:rPr>
        <w:t>your_project.your_dataset.your_table</w:t>
      </w:r>
      <w:proofErr w:type="spellEnd"/>
      <w:r w:rsidRPr="00C44F24">
        <w:rPr>
          <w:rFonts w:ascii="Courier New" w:eastAsia="Times New Roman" w:hAnsi="Courier New" w:cs="Courier New"/>
          <w:sz w:val="28"/>
          <w:szCs w:val="28"/>
        </w:rPr>
        <w:t>`</w:t>
      </w:r>
    </w:p>
    <w:p w:rsidR="00C44F24" w:rsidRPr="00C44F24" w:rsidRDefault="00C44F24" w:rsidP="00C4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44F24">
        <w:rPr>
          <w:rFonts w:ascii="Courier New" w:eastAsia="Times New Roman" w:hAnsi="Courier New" w:cs="Courier New"/>
          <w:sz w:val="28"/>
          <w:szCs w:val="28"/>
        </w:rPr>
        <w:t xml:space="preserve">        GROUP BY name</w:t>
      </w:r>
    </w:p>
    <w:p w:rsidR="00C44F24" w:rsidRPr="00C44F24" w:rsidRDefault="00C44F24" w:rsidP="00C4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44F24">
        <w:rPr>
          <w:rFonts w:ascii="Courier New" w:eastAsia="Times New Roman" w:hAnsi="Courier New" w:cs="Courier New"/>
          <w:sz w:val="28"/>
          <w:szCs w:val="28"/>
        </w:rPr>
        <w:t xml:space="preserve">        ORDER BY total DESC</w:t>
      </w:r>
    </w:p>
    <w:p w:rsidR="00C44F24" w:rsidRPr="00C44F24" w:rsidRDefault="00C44F24" w:rsidP="00C4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44F24">
        <w:rPr>
          <w:rFonts w:ascii="Courier New" w:eastAsia="Times New Roman" w:hAnsi="Courier New" w:cs="Courier New"/>
          <w:sz w:val="28"/>
          <w:szCs w:val="28"/>
        </w:rPr>
        <w:t xml:space="preserve">        LIMIT 10</w:t>
      </w:r>
    </w:p>
    <w:p w:rsidR="00C44F24" w:rsidRPr="00C44F24" w:rsidRDefault="00C44F24" w:rsidP="00C4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44F24">
        <w:rPr>
          <w:rFonts w:ascii="Courier New" w:eastAsia="Times New Roman" w:hAnsi="Courier New" w:cs="Courier New"/>
          <w:sz w:val="28"/>
          <w:szCs w:val="28"/>
        </w:rPr>
        <w:t xml:space="preserve">    """</w:t>
      </w:r>
    </w:p>
    <w:p w:rsidR="00C44F24" w:rsidRPr="00C44F24" w:rsidRDefault="00C44F24" w:rsidP="00C4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44F24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C44F24">
        <w:rPr>
          <w:rFonts w:ascii="Courier New" w:eastAsia="Times New Roman" w:hAnsi="Courier New" w:cs="Courier New"/>
          <w:sz w:val="28"/>
          <w:szCs w:val="28"/>
        </w:rPr>
        <w:t>query_job</w:t>
      </w:r>
      <w:proofErr w:type="spellEnd"/>
      <w:r w:rsidRPr="00C44F24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C44F24">
        <w:rPr>
          <w:rFonts w:ascii="Courier New" w:eastAsia="Times New Roman" w:hAnsi="Courier New" w:cs="Courier New"/>
          <w:sz w:val="28"/>
          <w:szCs w:val="28"/>
        </w:rPr>
        <w:t>client.query</w:t>
      </w:r>
      <w:proofErr w:type="spellEnd"/>
      <w:r w:rsidRPr="00C44F24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C44F24">
        <w:rPr>
          <w:rFonts w:ascii="Courier New" w:eastAsia="Times New Roman" w:hAnsi="Courier New" w:cs="Courier New"/>
          <w:sz w:val="28"/>
          <w:szCs w:val="28"/>
        </w:rPr>
        <w:t>query)</w:t>
      </w:r>
    </w:p>
    <w:p w:rsidR="00C44F24" w:rsidRPr="00C44F24" w:rsidRDefault="00C44F24" w:rsidP="00C4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44F24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C44F24">
        <w:rPr>
          <w:rFonts w:ascii="Courier New" w:eastAsia="Times New Roman" w:hAnsi="Courier New" w:cs="Courier New"/>
          <w:sz w:val="28"/>
          <w:szCs w:val="28"/>
        </w:rPr>
        <w:t>results</w:t>
      </w:r>
      <w:proofErr w:type="gramEnd"/>
      <w:r w:rsidRPr="00C44F24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C44F24">
        <w:rPr>
          <w:rFonts w:ascii="Courier New" w:eastAsia="Times New Roman" w:hAnsi="Courier New" w:cs="Courier New"/>
          <w:sz w:val="28"/>
          <w:szCs w:val="28"/>
        </w:rPr>
        <w:t>query_job.result</w:t>
      </w:r>
      <w:proofErr w:type="spellEnd"/>
      <w:r w:rsidRPr="00C44F24">
        <w:rPr>
          <w:rFonts w:ascii="Courier New" w:eastAsia="Times New Roman" w:hAnsi="Courier New" w:cs="Courier New"/>
          <w:sz w:val="28"/>
          <w:szCs w:val="28"/>
        </w:rPr>
        <w:t>()</w:t>
      </w:r>
    </w:p>
    <w:p w:rsidR="00C44F24" w:rsidRPr="00C44F24" w:rsidRDefault="00C44F24" w:rsidP="00C4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C44F24" w:rsidRPr="00C44F24" w:rsidRDefault="00C44F24" w:rsidP="00C4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44F24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C44F24">
        <w:rPr>
          <w:rFonts w:ascii="Courier New" w:eastAsia="Times New Roman" w:hAnsi="Courier New" w:cs="Courier New"/>
          <w:sz w:val="28"/>
          <w:szCs w:val="28"/>
        </w:rPr>
        <w:t>for</w:t>
      </w:r>
      <w:proofErr w:type="gramEnd"/>
      <w:r w:rsidRPr="00C44F24">
        <w:rPr>
          <w:rFonts w:ascii="Courier New" w:eastAsia="Times New Roman" w:hAnsi="Courier New" w:cs="Courier New"/>
          <w:sz w:val="28"/>
          <w:szCs w:val="28"/>
        </w:rPr>
        <w:t xml:space="preserve"> row in results:</w:t>
      </w:r>
    </w:p>
    <w:p w:rsidR="00C44F24" w:rsidRPr="00C44F24" w:rsidRDefault="00C44F24" w:rsidP="00C4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44F24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  </w:t>
      </w:r>
      <w:proofErr w:type="gramStart"/>
      <w:r w:rsidRPr="00C44F24">
        <w:rPr>
          <w:rFonts w:ascii="Courier New" w:eastAsia="Times New Roman" w:hAnsi="Courier New" w:cs="Courier New"/>
          <w:sz w:val="28"/>
          <w:szCs w:val="28"/>
        </w:rPr>
        <w:t>print(</w:t>
      </w:r>
      <w:proofErr w:type="gramEnd"/>
      <w:r w:rsidRPr="00C44F24">
        <w:rPr>
          <w:rFonts w:ascii="Courier New" w:eastAsia="Times New Roman" w:hAnsi="Courier New" w:cs="Courier New"/>
          <w:sz w:val="28"/>
          <w:szCs w:val="28"/>
        </w:rPr>
        <w:t>f"{row.name}: {</w:t>
      </w:r>
      <w:proofErr w:type="spellStart"/>
      <w:r w:rsidRPr="00C44F24">
        <w:rPr>
          <w:rFonts w:ascii="Courier New" w:eastAsia="Times New Roman" w:hAnsi="Courier New" w:cs="Courier New"/>
          <w:sz w:val="28"/>
          <w:szCs w:val="28"/>
        </w:rPr>
        <w:t>row.total</w:t>
      </w:r>
      <w:proofErr w:type="spellEnd"/>
      <w:r w:rsidRPr="00C44F24">
        <w:rPr>
          <w:rFonts w:ascii="Courier New" w:eastAsia="Times New Roman" w:hAnsi="Courier New" w:cs="Courier New"/>
          <w:sz w:val="28"/>
          <w:szCs w:val="28"/>
        </w:rPr>
        <w:t>}")</w:t>
      </w:r>
    </w:p>
    <w:p w:rsidR="00C44F24" w:rsidRPr="00C44F24" w:rsidRDefault="00C44F24" w:rsidP="00C44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Deploy Your App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: Deploy your App Engine application, which will use the </w:t>
      </w: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API to run queries and process results.</w:t>
      </w:r>
    </w:p>
    <w:p w:rsidR="00C44F24" w:rsidRPr="00C44F24" w:rsidRDefault="00C44F24" w:rsidP="00C4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5. Security and Permissions</w:t>
      </w:r>
    </w:p>
    <w:p w:rsidR="00C44F24" w:rsidRPr="00C44F24" w:rsidRDefault="00C44F24" w:rsidP="00C44F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IAM Roles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: Make sure your App Engine service account has the necessary permissions to access and query </w:t>
      </w: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44F24" w:rsidRPr="00C44F24" w:rsidRDefault="00C44F24" w:rsidP="00C44F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API Access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: Enable the </w:t>
      </w: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API in your Google Cloud project.</w:t>
      </w:r>
    </w:p>
    <w:p w:rsidR="00C44F24" w:rsidRPr="00C44F24" w:rsidRDefault="00C44F24" w:rsidP="00C4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6. Cost Management</w:t>
      </w:r>
    </w:p>
    <w:p w:rsidR="00C44F24" w:rsidRPr="00C44F24" w:rsidRDefault="00C44F24" w:rsidP="00C44F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Storage Costs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: Costs are incurred based on the amount of data stored in </w:t>
      </w: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44F24" w:rsidRPr="00C44F24" w:rsidRDefault="00C44F24" w:rsidP="00C44F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Query Costs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>: Charges are based on the amount of data processed by your queries. Use partitioned tables and optimization techniques to manage costs.</w:t>
      </w:r>
    </w:p>
    <w:p w:rsidR="00C44F24" w:rsidRPr="00C44F24" w:rsidRDefault="00C44F24" w:rsidP="00C4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7. Monitoring and Debugging</w:t>
      </w:r>
    </w:p>
    <w:p w:rsidR="00C44F24" w:rsidRPr="00C44F24" w:rsidRDefault="00C44F24" w:rsidP="00C44F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Cloud Logging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>: Use Google Cloud’s logging and monitoring tools to keep track of your queries and application performance.</w:t>
      </w:r>
    </w:p>
    <w:p w:rsidR="00C44F24" w:rsidRPr="00C44F24" w:rsidRDefault="00C44F24" w:rsidP="00C44F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Query History</w:t>
      </w:r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: Monitor and review the performance and execution of your queries within the </w:t>
      </w: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BigQuery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console.</w:t>
      </w:r>
    </w:p>
    <w:p w:rsidR="00C44F24" w:rsidRPr="00C44F24" w:rsidRDefault="00C44F24" w:rsidP="00C44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F24">
        <w:rPr>
          <w:rFonts w:ascii="Times New Roman" w:eastAsia="Times New Roman" w:hAnsi="Times New Roman" w:cs="Times New Roman"/>
          <w:sz w:val="28"/>
          <w:szCs w:val="28"/>
        </w:rPr>
        <w:t>BigQuery’s</w:t>
      </w:r>
      <w:proofErr w:type="spellEnd"/>
      <w:r w:rsidRPr="00C44F24">
        <w:rPr>
          <w:rFonts w:ascii="Times New Roman" w:eastAsia="Times New Roman" w:hAnsi="Times New Roman" w:cs="Times New Roman"/>
          <w:sz w:val="28"/>
          <w:szCs w:val="28"/>
        </w:rPr>
        <w:t xml:space="preserve"> integration with App Engine provides a powerful way to leverage large-scale data analysis capabilities within your web applications.</w:t>
      </w:r>
    </w:p>
    <w:p w:rsidR="00C44F24" w:rsidRPr="00C44F24" w:rsidRDefault="00C44F24" w:rsidP="00C44F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</w:rPr>
      </w:pPr>
      <w:r w:rsidRPr="00C44F24">
        <w:rPr>
          <w:rFonts w:ascii="Arial" w:eastAsia="Times New Roman" w:hAnsi="Arial" w:cs="Arial"/>
          <w:vanish/>
          <w:sz w:val="28"/>
          <w:szCs w:val="28"/>
        </w:rPr>
        <w:t>Top of Form</w:t>
      </w:r>
    </w:p>
    <w:p w:rsidR="00C44F24" w:rsidRPr="00C44F24" w:rsidRDefault="00C44F24" w:rsidP="00C44F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</w:rPr>
      </w:pPr>
      <w:r w:rsidRPr="00C44F24">
        <w:rPr>
          <w:rFonts w:ascii="Arial" w:eastAsia="Times New Roman" w:hAnsi="Arial" w:cs="Arial"/>
          <w:vanish/>
          <w:sz w:val="28"/>
          <w:szCs w:val="28"/>
        </w:rPr>
        <w:t>Bottom of Form</w:t>
      </w:r>
    </w:p>
    <w:p w:rsidR="00952883" w:rsidRPr="00C44F24" w:rsidRDefault="00952883">
      <w:pPr>
        <w:rPr>
          <w:sz w:val="28"/>
          <w:szCs w:val="28"/>
        </w:rPr>
      </w:pPr>
    </w:p>
    <w:sectPr w:rsidR="00952883" w:rsidRPr="00C44F24" w:rsidSect="005745F9">
      <w:pgSz w:w="12240" w:h="15840"/>
      <w:pgMar w:top="1440" w:right="1440" w:bottom="144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E3A57"/>
    <w:multiLevelType w:val="multilevel"/>
    <w:tmpl w:val="965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84EB3"/>
    <w:multiLevelType w:val="multilevel"/>
    <w:tmpl w:val="AC28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1564E4"/>
    <w:multiLevelType w:val="multilevel"/>
    <w:tmpl w:val="B98A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66288B"/>
    <w:multiLevelType w:val="multilevel"/>
    <w:tmpl w:val="31D6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034638"/>
    <w:multiLevelType w:val="multilevel"/>
    <w:tmpl w:val="415A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811CA4"/>
    <w:multiLevelType w:val="multilevel"/>
    <w:tmpl w:val="F52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273D59"/>
    <w:multiLevelType w:val="multilevel"/>
    <w:tmpl w:val="5F2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44F24"/>
    <w:rsid w:val="004457BC"/>
    <w:rsid w:val="005745F9"/>
    <w:rsid w:val="00952883"/>
    <w:rsid w:val="00C44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883"/>
  </w:style>
  <w:style w:type="paragraph" w:styleId="Heading3">
    <w:name w:val="heading 3"/>
    <w:basedOn w:val="Normal"/>
    <w:link w:val="Heading3Char"/>
    <w:uiPriority w:val="9"/>
    <w:qFormat/>
    <w:rsid w:val="00C44F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4F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4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F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4F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2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44F24"/>
  </w:style>
  <w:style w:type="character" w:customStyle="1" w:styleId="hljs-title">
    <w:name w:val="hljs-title"/>
    <w:basedOn w:val="DefaultParagraphFont"/>
    <w:rsid w:val="00C44F24"/>
  </w:style>
  <w:style w:type="character" w:customStyle="1" w:styleId="hljs-string">
    <w:name w:val="hljs-string"/>
    <w:basedOn w:val="DefaultParagraphFont"/>
    <w:rsid w:val="00C44F24"/>
  </w:style>
  <w:style w:type="character" w:customStyle="1" w:styleId="hljs-builtin">
    <w:name w:val="hljs-built_in"/>
    <w:basedOn w:val="DefaultParagraphFont"/>
    <w:rsid w:val="00C44F24"/>
  </w:style>
  <w:style w:type="character" w:customStyle="1" w:styleId="hljs-subst">
    <w:name w:val="hljs-subst"/>
    <w:basedOn w:val="DefaultParagraphFont"/>
    <w:rsid w:val="00C44F2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4F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4F2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4F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4F2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4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4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9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44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61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64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18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11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65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867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9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906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2208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8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2024-08-10T11:51:00Z</dcterms:created>
  <dcterms:modified xsi:type="dcterms:W3CDTF">2024-08-10T11:53:00Z</dcterms:modified>
</cp:coreProperties>
</file>