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EB4DD" w14:textId="77777777" w:rsidR="00761F3D" w:rsidRDefault="00761F3D" w:rsidP="00992F95">
      <w:pPr>
        <w:jc w:val="center"/>
        <w:rPr>
          <w:b/>
          <w:u w:val="single"/>
        </w:rPr>
      </w:pPr>
    </w:p>
    <w:p w14:paraId="25DD3CCE" w14:textId="67716CB4" w:rsidR="00761F3D" w:rsidRDefault="00761F3D" w:rsidP="00761F3D">
      <w:pPr>
        <w:tabs>
          <w:tab w:val="left" w:pos="3510"/>
        </w:tabs>
        <w:jc w:val="center"/>
      </w:pPr>
    </w:p>
    <w:p w14:paraId="33727F5B" w14:textId="77777777" w:rsidR="00761F3D" w:rsidRDefault="00761F3D" w:rsidP="00761F3D">
      <w:pPr>
        <w:jc w:val="center"/>
      </w:pPr>
    </w:p>
    <w:p w14:paraId="4A8C9BB4" w14:textId="77777777" w:rsidR="00761F3D" w:rsidRDefault="00761F3D" w:rsidP="00761F3D">
      <w:pPr>
        <w:jc w:val="center"/>
      </w:pPr>
    </w:p>
    <w:p w14:paraId="5B7DBC95" w14:textId="23279E85" w:rsidR="00761F3D" w:rsidRDefault="00761F3D" w:rsidP="002C7677">
      <w:pPr>
        <w:pStyle w:val="Instructions"/>
        <w:ind w:left="0"/>
        <w:rPr>
          <w:rFonts w:hint="eastAsia"/>
          <w:lang w:eastAsia="zh-CN"/>
        </w:rPr>
      </w:pPr>
    </w:p>
    <w:p w14:paraId="01B87FBE" w14:textId="77777777" w:rsidR="00761F3D" w:rsidRDefault="00761F3D" w:rsidP="00761F3D">
      <w:pPr>
        <w:pStyle w:val="MainTitle"/>
      </w:pPr>
    </w:p>
    <w:p w14:paraId="1E0946CF" w14:textId="70A4C0F7" w:rsidR="00761F3D" w:rsidRDefault="002C7677" w:rsidP="002C7677">
      <w:pPr>
        <w:pStyle w:val="MainTitle"/>
        <w:rPr>
          <w:rFonts w:hint="eastAsia"/>
          <w:lang w:eastAsia="zh-CN"/>
        </w:rPr>
      </w:pPr>
      <w:r w:rsidRPr="002C7677">
        <w:rPr>
          <w:lang w:eastAsia="zh-CN"/>
        </w:rPr>
        <w:t>Community Health Outreach App</w:t>
      </w:r>
    </w:p>
    <w:p w14:paraId="64EE422D" w14:textId="10DCCA2C" w:rsidR="00761F3D" w:rsidRDefault="00761F3D" w:rsidP="00761F3D">
      <w:pPr>
        <w:pStyle w:val="MainTitle"/>
        <w:rPr>
          <w:rFonts w:hint="eastAsia"/>
          <w:sz w:val="28"/>
          <w:lang w:eastAsia="zh-CN"/>
        </w:rPr>
      </w:pPr>
      <w:r>
        <w:rPr>
          <w:sz w:val="28"/>
        </w:rPr>
        <w:t xml:space="preserve">Project #: </w:t>
      </w:r>
      <w:r w:rsidR="002C7677">
        <w:rPr>
          <w:rFonts w:hint="eastAsia"/>
          <w:sz w:val="28"/>
          <w:lang w:eastAsia="zh-CN"/>
        </w:rPr>
        <w:t>123</w:t>
      </w:r>
    </w:p>
    <w:p w14:paraId="236D9410" w14:textId="1BEF86F6" w:rsidR="00761F3D" w:rsidRDefault="00112913" w:rsidP="00FA0BA4">
      <w:pPr>
        <w:pStyle w:val="MainTitle"/>
        <w:ind w:right="-714"/>
        <w:rPr>
          <w:rFonts w:hint="eastAsia"/>
          <w:sz w:val="28"/>
          <w:lang w:eastAsia="zh-CN"/>
        </w:rPr>
      </w:pPr>
      <w:r>
        <w:t xml:space="preserve">Business Requirements Document </w:t>
      </w:r>
      <w:r w:rsidR="00FA0BA4">
        <w:t xml:space="preserve">(BRD) </w:t>
      </w:r>
    </w:p>
    <w:p w14:paraId="3DD5E9E0" w14:textId="77777777" w:rsidR="00761F3D" w:rsidRDefault="00761F3D" w:rsidP="00761F3D"/>
    <w:p w14:paraId="527A1BD4" w14:textId="77777777" w:rsidR="00761F3D" w:rsidRDefault="00761F3D" w:rsidP="00761F3D"/>
    <w:p w14:paraId="318A6B9C" w14:textId="77777777" w:rsidR="00761F3D" w:rsidRDefault="00761F3D" w:rsidP="00761F3D"/>
    <w:p w14:paraId="264F001D" w14:textId="77777777" w:rsidR="00761F3D" w:rsidRDefault="00761F3D" w:rsidP="00761F3D"/>
    <w:p w14:paraId="3FC4141A" w14:textId="77777777" w:rsidR="00761F3D" w:rsidRDefault="00761F3D" w:rsidP="00761F3D"/>
    <w:p w14:paraId="604412CB" w14:textId="2EA38692" w:rsidR="00761F3D" w:rsidRPr="00F323FF" w:rsidRDefault="00761F3D" w:rsidP="00761F3D">
      <w:pPr>
        <w:tabs>
          <w:tab w:val="left" w:pos="3870"/>
        </w:tabs>
        <w:ind w:left="3870" w:right="1620" w:hanging="1890"/>
        <w:rPr>
          <w:rFonts w:ascii="Arial" w:hAnsi="Arial" w:cs="Arial" w:hint="eastAsia"/>
          <w:bCs/>
          <w:sz w:val="20"/>
          <w:szCs w:val="20"/>
          <w:lang w:eastAsia="zh-CN"/>
        </w:rPr>
      </w:pPr>
      <w:r w:rsidRPr="00F323FF">
        <w:rPr>
          <w:rFonts w:ascii="Arial" w:hAnsi="Arial" w:cs="Arial"/>
          <w:b/>
          <w:sz w:val="20"/>
          <w:szCs w:val="20"/>
        </w:rPr>
        <w:t>Prepared by:</w:t>
      </w:r>
      <w:r w:rsidR="002B6B20">
        <w:rPr>
          <w:rFonts w:ascii="Arial" w:hAnsi="Arial" w:cs="Arial" w:hint="eastAsia"/>
          <w:bCs/>
          <w:sz w:val="20"/>
          <w:szCs w:val="20"/>
          <w:lang w:eastAsia="zh-CN"/>
        </w:rPr>
        <w:t xml:space="preserve"> Jane Doe</w:t>
      </w:r>
    </w:p>
    <w:p w14:paraId="2E91DE6C" w14:textId="175F6A52" w:rsidR="00761F3D" w:rsidRPr="00F323FF" w:rsidRDefault="00761F3D" w:rsidP="00761F3D">
      <w:pPr>
        <w:tabs>
          <w:tab w:val="left" w:pos="3870"/>
        </w:tabs>
        <w:ind w:left="3870" w:right="1620" w:hanging="1890"/>
        <w:rPr>
          <w:rFonts w:ascii="Arial" w:hAnsi="Arial" w:cs="Arial"/>
          <w:bCs/>
          <w:sz w:val="20"/>
          <w:szCs w:val="20"/>
        </w:rPr>
      </w:pPr>
      <w:r w:rsidRPr="00F323FF">
        <w:rPr>
          <w:rFonts w:ascii="Arial" w:hAnsi="Arial" w:cs="Arial"/>
          <w:b/>
          <w:sz w:val="20"/>
          <w:szCs w:val="20"/>
        </w:rPr>
        <w:t>Prepared for:</w:t>
      </w:r>
      <w:r w:rsidR="002B6B20">
        <w:rPr>
          <w:rFonts w:ascii="Arial" w:hAnsi="Arial" w:cs="Arial" w:hint="eastAsia"/>
          <w:b/>
          <w:sz w:val="20"/>
          <w:szCs w:val="20"/>
          <w:lang w:eastAsia="zh-CN"/>
        </w:rPr>
        <w:t xml:space="preserve"> </w:t>
      </w:r>
      <w:r w:rsidR="002B6B20" w:rsidRPr="002B6B20">
        <w:rPr>
          <w:rFonts w:ascii="Arial" w:hAnsi="Arial" w:cs="Arial"/>
          <w:bCs/>
          <w:sz w:val="20"/>
          <w:szCs w:val="20"/>
          <w:lang w:eastAsia="zh-CN"/>
        </w:rPr>
        <w:t>Ministry of Health</w:t>
      </w:r>
      <w:r w:rsidRPr="002B6B20">
        <w:rPr>
          <w:rFonts w:ascii="Arial" w:hAnsi="Arial" w:cs="Arial"/>
          <w:bCs/>
          <w:sz w:val="20"/>
          <w:szCs w:val="20"/>
        </w:rPr>
        <w:tab/>
      </w:r>
    </w:p>
    <w:p w14:paraId="2D0EA58F" w14:textId="4F3A99C4" w:rsidR="00761F3D" w:rsidRPr="00F323FF" w:rsidRDefault="00761F3D" w:rsidP="00761F3D">
      <w:pPr>
        <w:tabs>
          <w:tab w:val="left" w:pos="3870"/>
        </w:tabs>
        <w:ind w:left="3870" w:right="1620" w:hanging="1890"/>
        <w:rPr>
          <w:rFonts w:ascii="Arial" w:hAnsi="Arial" w:cs="Arial" w:hint="eastAsia"/>
          <w:bCs/>
          <w:sz w:val="20"/>
          <w:szCs w:val="20"/>
          <w:lang w:eastAsia="zh-CN"/>
        </w:rPr>
      </w:pPr>
      <w:r w:rsidRPr="00F323FF">
        <w:rPr>
          <w:rFonts w:ascii="Arial" w:hAnsi="Arial" w:cs="Arial"/>
          <w:b/>
          <w:sz w:val="20"/>
          <w:szCs w:val="20"/>
        </w:rPr>
        <w:t>Date Submitted</w:t>
      </w:r>
      <w:r w:rsidR="002B6B20">
        <w:rPr>
          <w:rFonts w:ascii="Arial" w:hAnsi="Arial" w:cs="Arial" w:hint="eastAsia"/>
          <w:b/>
          <w:sz w:val="20"/>
          <w:szCs w:val="20"/>
          <w:lang w:eastAsia="zh-CN"/>
        </w:rPr>
        <w:t xml:space="preserve">: </w:t>
      </w:r>
      <w:r w:rsidR="002B6B20" w:rsidRPr="002B6B20">
        <w:rPr>
          <w:rFonts w:ascii="Arial" w:hAnsi="Arial" w:cs="Arial"/>
          <w:bCs/>
          <w:sz w:val="20"/>
          <w:szCs w:val="20"/>
          <w:lang w:eastAsia="zh-CN"/>
        </w:rPr>
        <w:t>September 23, 2024</w:t>
      </w:r>
    </w:p>
    <w:p w14:paraId="25F22E00" w14:textId="77777777" w:rsidR="00761F3D" w:rsidRPr="00F323FF" w:rsidRDefault="00761F3D" w:rsidP="00761F3D">
      <w:pPr>
        <w:tabs>
          <w:tab w:val="left" w:pos="3870"/>
        </w:tabs>
        <w:ind w:left="3870" w:right="1620" w:hanging="1890"/>
        <w:rPr>
          <w:rFonts w:ascii="Arial" w:hAnsi="Arial" w:cs="Arial"/>
          <w:bCs/>
          <w:sz w:val="20"/>
          <w:szCs w:val="20"/>
        </w:rPr>
      </w:pPr>
    </w:p>
    <w:p w14:paraId="56DB81AD" w14:textId="5E4E43F6" w:rsidR="00761F3D" w:rsidRPr="00F323FF" w:rsidRDefault="00761F3D" w:rsidP="00761F3D">
      <w:pPr>
        <w:tabs>
          <w:tab w:val="left" w:pos="3870"/>
        </w:tabs>
        <w:ind w:left="3870" w:right="1620" w:hanging="1890"/>
        <w:rPr>
          <w:rFonts w:ascii="Arial" w:hAnsi="Arial" w:cs="Arial"/>
          <w:bCs/>
          <w:sz w:val="20"/>
          <w:szCs w:val="20"/>
        </w:rPr>
      </w:pPr>
      <w:r w:rsidRPr="00F323FF">
        <w:rPr>
          <w:rFonts w:ascii="Arial" w:hAnsi="Arial" w:cs="Arial"/>
          <w:b/>
          <w:sz w:val="20"/>
          <w:szCs w:val="20"/>
        </w:rPr>
        <w:t>Project Sponsor:</w:t>
      </w:r>
      <w:r w:rsidR="002B6B20">
        <w:rPr>
          <w:rFonts w:ascii="Arial" w:hAnsi="Arial" w:cs="Arial" w:hint="eastAsia"/>
          <w:bCs/>
          <w:sz w:val="20"/>
          <w:szCs w:val="20"/>
          <w:lang w:eastAsia="zh-CN"/>
        </w:rPr>
        <w:t xml:space="preserve"> </w:t>
      </w:r>
      <w:r w:rsidR="002B6B20" w:rsidRPr="002B6B20">
        <w:rPr>
          <w:rFonts w:ascii="Arial" w:hAnsi="Arial" w:cs="Arial"/>
          <w:bCs/>
          <w:sz w:val="20"/>
          <w:szCs w:val="20"/>
          <w:lang w:eastAsia="zh-CN"/>
        </w:rPr>
        <w:t>Ministry of Health</w:t>
      </w:r>
      <w:r w:rsidR="002B6B20" w:rsidRPr="00F323FF">
        <w:rPr>
          <w:rFonts w:ascii="Arial" w:hAnsi="Arial" w:cs="Arial"/>
          <w:bCs/>
          <w:sz w:val="20"/>
          <w:szCs w:val="20"/>
        </w:rPr>
        <w:t xml:space="preserve"> </w:t>
      </w:r>
    </w:p>
    <w:p w14:paraId="3E0AB538" w14:textId="3D7D3158" w:rsidR="00761F3D" w:rsidRPr="00F323FF" w:rsidRDefault="00761F3D" w:rsidP="00761F3D">
      <w:pPr>
        <w:tabs>
          <w:tab w:val="left" w:pos="3870"/>
        </w:tabs>
        <w:ind w:left="3870" w:right="1620" w:hanging="1890"/>
        <w:rPr>
          <w:rFonts w:ascii="Arial" w:hAnsi="Arial" w:cs="Arial"/>
          <w:bCs/>
          <w:sz w:val="20"/>
          <w:szCs w:val="20"/>
        </w:rPr>
      </w:pPr>
      <w:r w:rsidRPr="00F323FF">
        <w:rPr>
          <w:rFonts w:ascii="Arial" w:hAnsi="Arial" w:cs="Arial"/>
          <w:b/>
          <w:sz w:val="20"/>
          <w:szCs w:val="20"/>
        </w:rPr>
        <w:t>Client Acceptor:</w:t>
      </w:r>
      <w:r w:rsidR="002B6B20">
        <w:rPr>
          <w:rFonts w:ascii="Arial" w:hAnsi="Arial" w:cs="Arial" w:hint="eastAsia"/>
          <w:b/>
          <w:sz w:val="20"/>
          <w:szCs w:val="20"/>
          <w:lang w:eastAsia="zh-CN"/>
        </w:rPr>
        <w:t xml:space="preserve"> </w:t>
      </w:r>
      <w:r w:rsidR="002B6B20" w:rsidRPr="002B6B20">
        <w:rPr>
          <w:rFonts w:ascii="Arial" w:hAnsi="Arial" w:cs="Arial" w:hint="eastAsia"/>
          <w:bCs/>
          <w:sz w:val="20"/>
          <w:szCs w:val="20"/>
          <w:lang w:eastAsia="zh-CN"/>
        </w:rPr>
        <w:t xml:space="preserve">John </w:t>
      </w:r>
      <w:proofErr w:type="spellStart"/>
      <w:r w:rsidR="002B6B20" w:rsidRPr="002B6B20">
        <w:rPr>
          <w:rFonts w:ascii="Arial" w:hAnsi="Arial" w:cs="Arial" w:hint="eastAsia"/>
          <w:bCs/>
          <w:sz w:val="20"/>
          <w:szCs w:val="20"/>
          <w:lang w:eastAsia="zh-CN"/>
        </w:rPr>
        <w:t>Simth</w:t>
      </w:r>
      <w:proofErr w:type="spellEnd"/>
      <w:r w:rsidRPr="00F323FF">
        <w:rPr>
          <w:rFonts w:ascii="Arial" w:hAnsi="Arial" w:cs="Arial"/>
          <w:bCs/>
          <w:sz w:val="20"/>
          <w:szCs w:val="20"/>
        </w:rPr>
        <w:tab/>
      </w:r>
    </w:p>
    <w:p w14:paraId="3BD70A59" w14:textId="207E8596" w:rsidR="00761F3D" w:rsidRPr="00F323FF" w:rsidRDefault="00761F3D" w:rsidP="00761F3D">
      <w:pPr>
        <w:tabs>
          <w:tab w:val="left" w:pos="3870"/>
        </w:tabs>
        <w:ind w:left="3870" w:right="1620" w:hanging="1890"/>
        <w:rPr>
          <w:rFonts w:ascii="Arial" w:hAnsi="Arial" w:cs="Arial" w:hint="eastAsia"/>
          <w:bCs/>
          <w:sz w:val="20"/>
          <w:szCs w:val="20"/>
          <w:lang w:eastAsia="zh-CN"/>
        </w:rPr>
      </w:pPr>
      <w:r w:rsidRPr="00F323FF">
        <w:rPr>
          <w:rFonts w:ascii="Arial" w:hAnsi="Arial" w:cs="Arial"/>
          <w:b/>
          <w:sz w:val="20"/>
          <w:szCs w:val="20"/>
        </w:rPr>
        <w:t>Project Manager:</w:t>
      </w:r>
      <w:r w:rsidR="002B6B20">
        <w:rPr>
          <w:rFonts w:ascii="Arial" w:hAnsi="Arial" w:cs="Arial" w:hint="eastAsia"/>
          <w:b/>
          <w:sz w:val="20"/>
          <w:szCs w:val="20"/>
          <w:lang w:eastAsia="zh-CN"/>
        </w:rPr>
        <w:t xml:space="preserve"> </w:t>
      </w:r>
      <w:r w:rsidR="002B6B20" w:rsidRPr="002B6B20">
        <w:rPr>
          <w:rFonts w:ascii="Arial" w:hAnsi="Arial" w:cs="Arial" w:hint="eastAsia"/>
          <w:bCs/>
          <w:sz w:val="20"/>
          <w:szCs w:val="20"/>
          <w:lang w:eastAsia="zh-CN"/>
        </w:rPr>
        <w:t>Jan</w:t>
      </w:r>
      <w:r w:rsidR="002B6B20" w:rsidRPr="002B6B20">
        <w:rPr>
          <w:rFonts w:ascii="Arial" w:hAnsi="Arial" w:cs="Arial" w:hint="eastAsia"/>
          <w:bCs/>
          <w:sz w:val="20"/>
          <w:szCs w:val="20"/>
          <w:lang w:eastAsia="zh-CN"/>
        </w:rPr>
        <w:t xml:space="preserve">e </w:t>
      </w:r>
      <w:r w:rsidR="002B6B20">
        <w:rPr>
          <w:rFonts w:ascii="Arial" w:hAnsi="Arial" w:cs="Arial" w:hint="eastAsia"/>
          <w:bCs/>
          <w:sz w:val="20"/>
          <w:szCs w:val="20"/>
          <w:lang w:eastAsia="zh-CN"/>
        </w:rPr>
        <w:t>Doe</w:t>
      </w:r>
    </w:p>
    <w:p w14:paraId="43B4CC7A" w14:textId="77777777" w:rsidR="00761F3D" w:rsidRPr="00F323FF" w:rsidRDefault="00761F3D" w:rsidP="00761F3D">
      <w:pPr>
        <w:tabs>
          <w:tab w:val="left" w:pos="3870"/>
        </w:tabs>
        <w:ind w:left="3870" w:right="1620" w:hanging="1890"/>
        <w:rPr>
          <w:rFonts w:ascii="Arial" w:hAnsi="Arial" w:cs="Arial"/>
          <w:bCs/>
          <w:sz w:val="20"/>
          <w:szCs w:val="20"/>
        </w:rPr>
      </w:pPr>
    </w:p>
    <w:p w14:paraId="0A153D7D" w14:textId="3BB0ABC5" w:rsidR="00761F3D" w:rsidRDefault="00761F3D" w:rsidP="00761F3D">
      <w:pPr>
        <w:tabs>
          <w:tab w:val="left" w:pos="3870"/>
        </w:tabs>
        <w:ind w:left="3870" w:right="1620" w:hanging="1890"/>
        <w:rPr>
          <w:rFonts w:ascii="Arial" w:hAnsi="Arial" w:cs="Arial"/>
          <w:bCs/>
          <w:sz w:val="20"/>
          <w:szCs w:val="20"/>
        </w:rPr>
      </w:pPr>
      <w:r w:rsidRPr="00F323FF">
        <w:rPr>
          <w:rFonts w:ascii="Arial" w:hAnsi="Arial" w:cs="Arial"/>
          <w:b/>
          <w:sz w:val="20"/>
          <w:szCs w:val="20"/>
        </w:rPr>
        <w:t>Document Number:</w:t>
      </w:r>
      <w:r w:rsidRPr="00F323FF">
        <w:rPr>
          <w:rFonts w:ascii="Arial" w:hAnsi="Arial" w:cs="Arial"/>
          <w:b/>
          <w:sz w:val="20"/>
          <w:szCs w:val="20"/>
        </w:rPr>
        <w:tab/>
      </w:r>
      <w:r w:rsidRPr="00F323FF">
        <w:rPr>
          <w:rFonts w:ascii="Arial" w:hAnsi="Arial" w:cs="Arial"/>
          <w:bCs/>
          <w:sz w:val="20"/>
          <w:szCs w:val="20"/>
        </w:rPr>
        <w:t>6450-20/</w:t>
      </w:r>
      <w:r w:rsidR="002B6B20" w:rsidRPr="002B6B20">
        <w:rPr>
          <w:rFonts w:ascii="Arial" w:hAnsi="Arial" w:cs="Arial"/>
          <w:bCs/>
          <w:sz w:val="20"/>
          <w:szCs w:val="20"/>
        </w:rPr>
        <w:t>Community Health Outreach App/BRD</w:t>
      </w:r>
    </w:p>
    <w:p w14:paraId="6BE49DBA" w14:textId="77777777" w:rsidR="000A2846" w:rsidRPr="00F323FF" w:rsidRDefault="000A2846" w:rsidP="00761F3D">
      <w:pPr>
        <w:tabs>
          <w:tab w:val="left" w:pos="3870"/>
        </w:tabs>
        <w:ind w:left="3870" w:right="1620" w:hanging="1890"/>
        <w:rPr>
          <w:rFonts w:ascii="Arial" w:hAnsi="Arial" w:cs="Arial"/>
          <w:b/>
          <w:sz w:val="20"/>
          <w:szCs w:val="20"/>
        </w:rPr>
      </w:pPr>
      <w:r>
        <w:rPr>
          <w:rFonts w:ascii="Arial" w:hAnsi="Arial" w:cs="Arial"/>
          <w:b/>
          <w:sz w:val="20"/>
          <w:szCs w:val="20"/>
        </w:rPr>
        <w:t>Security Classification: Low</w:t>
      </w:r>
    </w:p>
    <w:p w14:paraId="3C83E70D" w14:textId="77777777" w:rsidR="00761F3D" w:rsidRPr="00F323FF" w:rsidRDefault="00761F3D" w:rsidP="00761F3D">
      <w:pPr>
        <w:tabs>
          <w:tab w:val="left" w:pos="3870"/>
        </w:tabs>
        <w:ind w:left="3870" w:right="1620" w:hanging="1890"/>
        <w:rPr>
          <w:rFonts w:ascii="Arial" w:hAnsi="Arial" w:cs="Arial"/>
          <w:bCs/>
          <w:sz w:val="20"/>
          <w:szCs w:val="20"/>
        </w:rPr>
      </w:pPr>
      <w:r w:rsidRPr="00F323FF">
        <w:rPr>
          <w:rFonts w:ascii="Arial" w:hAnsi="Arial" w:cs="Arial"/>
          <w:b/>
          <w:sz w:val="20"/>
          <w:szCs w:val="20"/>
        </w:rPr>
        <w:t>Version:</w:t>
      </w:r>
      <w:r w:rsidRPr="00F323FF">
        <w:rPr>
          <w:rFonts w:ascii="Arial" w:hAnsi="Arial" w:cs="Arial"/>
          <w:b/>
          <w:sz w:val="20"/>
          <w:szCs w:val="20"/>
        </w:rPr>
        <w:tab/>
      </w:r>
      <w:r w:rsidRPr="00F323FF">
        <w:rPr>
          <w:rFonts w:ascii="Arial" w:hAnsi="Arial" w:cs="Arial"/>
          <w:bCs/>
          <w:sz w:val="20"/>
          <w:szCs w:val="20"/>
        </w:rPr>
        <w:t>0.1</w:t>
      </w:r>
    </w:p>
    <w:p w14:paraId="2B43A894" w14:textId="77777777" w:rsidR="00761F3D" w:rsidRPr="00F323FF" w:rsidRDefault="00761F3D" w:rsidP="00761F3D">
      <w:pPr>
        <w:tabs>
          <w:tab w:val="left" w:pos="3870"/>
        </w:tabs>
        <w:ind w:left="3870" w:right="1620" w:hanging="1890"/>
        <w:rPr>
          <w:rFonts w:ascii="Arial" w:hAnsi="Arial" w:cs="Arial"/>
          <w:bCs/>
          <w:sz w:val="20"/>
          <w:szCs w:val="20"/>
        </w:rPr>
      </w:pPr>
    </w:p>
    <w:p w14:paraId="5DA6FAD9" w14:textId="7D5856AE" w:rsidR="00761F3D" w:rsidRPr="00F323FF" w:rsidRDefault="00761F3D" w:rsidP="00761F3D">
      <w:pPr>
        <w:tabs>
          <w:tab w:val="left" w:pos="3870"/>
        </w:tabs>
        <w:ind w:left="3870" w:right="1620" w:hanging="1890"/>
        <w:rPr>
          <w:rFonts w:ascii="Arial" w:hAnsi="Arial" w:cs="Arial"/>
          <w:bCs/>
          <w:sz w:val="20"/>
          <w:szCs w:val="20"/>
        </w:rPr>
      </w:pPr>
      <w:r w:rsidRPr="00F323FF">
        <w:rPr>
          <w:rFonts w:ascii="Arial" w:hAnsi="Arial" w:cs="Arial"/>
          <w:b/>
          <w:sz w:val="20"/>
          <w:szCs w:val="20"/>
        </w:rPr>
        <w:t>Last Updated:</w:t>
      </w:r>
      <w:r w:rsidRPr="00F323FF">
        <w:rPr>
          <w:rFonts w:ascii="Arial" w:hAnsi="Arial" w:cs="Arial"/>
          <w:b/>
          <w:sz w:val="20"/>
          <w:szCs w:val="20"/>
        </w:rPr>
        <w:tab/>
      </w:r>
      <w:r w:rsidR="002B6B20" w:rsidRPr="002B6B20">
        <w:rPr>
          <w:rFonts w:ascii="Arial" w:hAnsi="Arial" w:cs="Arial"/>
          <w:bCs/>
          <w:sz w:val="20"/>
          <w:szCs w:val="20"/>
        </w:rPr>
        <w:t>September 23, 2024</w:t>
      </w:r>
    </w:p>
    <w:p w14:paraId="69F242CD" w14:textId="2CFE42CB" w:rsidR="00761F3D" w:rsidRDefault="00761F3D" w:rsidP="00761F3D">
      <w:pPr>
        <w:tabs>
          <w:tab w:val="left" w:pos="3870"/>
        </w:tabs>
        <w:ind w:left="3870" w:right="1620" w:hanging="1890"/>
        <w:rPr>
          <w:rFonts w:hint="eastAsia"/>
          <w:bCs/>
          <w:lang w:eastAsia="zh-CN"/>
        </w:rPr>
      </w:pPr>
      <w:r w:rsidRPr="00F323FF">
        <w:rPr>
          <w:rFonts w:ascii="Arial" w:hAnsi="Arial" w:cs="Arial"/>
          <w:b/>
          <w:sz w:val="20"/>
          <w:szCs w:val="20"/>
        </w:rPr>
        <w:t>Creation Date:</w:t>
      </w:r>
      <w:r w:rsidRPr="00F323FF">
        <w:rPr>
          <w:rFonts w:ascii="Arial" w:hAnsi="Arial" w:cs="Arial"/>
          <w:b/>
          <w:sz w:val="20"/>
          <w:szCs w:val="20"/>
        </w:rPr>
        <w:tab/>
      </w:r>
      <w:r w:rsidR="006B52CF">
        <w:rPr>
          <w:rFonts w:ascii="Arial" w:hAnsi="Arial" w:cs="Arial"/>
          <w:bCs/>
          <w:sz w:val="20"/>
          <w:szCs w:val="20"/>
        </w:rPr>
        <w:t>June</w:t>
      </w:r>
      <w:r w:rsidR="006B52CF" w:rsidRPr="00F323FF">
        <w:rPr>
          <w:rFonts w:ascii="Arial" w:hAnsi="Arial" w:cs="Arial"/>
          <w:bCs/>
          <w:sz w:val="20"/>
          <w:szCs w:val="20"/>
        </w:rPr>
        <w:t xml:space="preserve"> </w:t>
      </w:r>
      <w:r w:rsidR="006B52CF">
        <w:rPr>
          <w:rFonts w:ascii="Arial" w:hAnsi="Arial" w:cs="Arial"/>
          <w:bCs/>
          <w:sz w:val="20"/>
          <w:szCs w:val="20"/>
        </w:rPr>
        <w:t>06</w:t>
      </w:r>
      <w:r w:rsidR="006B52CF" w:rsidRPr="00F323FF">
        <w:rPr>
          <w:rFonts w:ascii="Arial" w:hAnsi="Arial" w:cs="Arial"/>
          <w:bCs/>
          <w:sz w:val="20"/>
          <w:szCs w:val="20"/>
        </w:rPr>
        <w:t xml:space="preserve">, </w:t>
      </w:r>
      <w:r w:rsidR="002B6B20">
        <w:rPr>
          <w:rFonts w:ascii="Arial" w:hAnsi="Arial" w:cs="Arial" w:hint="eastAsia"/>
          <w:bCs/>
          <w:sz w:val="20"/>
          <w:szCs w:val="20"/>
          <w:lang w:eastAsia="zh-CN"/>
        </w:rPr>
        <w:t>2024</w:t>
      </w:r>
    </w:p>
    <w:p w14:paraId="0DF9A8DD" w14:textId="77777777" w:rsidR="00761F3D" w:rsidRDefault="00761F3D" w:rsidP="00992F95">
      <w:pPr>
        <w:jc w:val="center"/>
        <w:rPr>
          <w:b/>
          <w:u w:val="single"/>
        </w:rPr>
      </w:pPr>
    </w:p>
    <w:p w14:paraId="3DCFD976" w14:textId="77777777" w:rsidR="00761F3D" w:rsidRDefault="00761F3D" w:rsidP="00992F95">
      <w:pPr>
        <w:jc w:val="center"/>
        <w:rPr>
          <w:b/>
          <w:u w:val="single"/>
        </w:rPr>
        <w:sectPr w:rsidR="00761F3D" w:rsidSect="00C14AEF">
          <w:headerReference w:type="default" r:id="rId9"/>
          <w:footerReference w:type="default" r:id="rId10"/>
          <w:pgSz w:w="12240" w:h="15840" w:code="1"/>
          <w:pgMar w:top="1440" w:right="1797" w:bottom="1440" w:left="1797" w:header="709" w:footer="709" w:gutter="0"/>
          <w:cols w:space="708"/>
          <w:titlePg/>
          <w:docGrid w:linePitch="360"/>
        </w:sectPr>
      </w:pPr>
    </w:p>
    <w:p w14:paraId="69D66007" w14:textId="77777777" w:rsidR="006B52CF" w:rsidRDefault="006B52CF" w:rsidP="006B52CF">
      <w:pPr>
        <w:pStyle w:val="Heading1"/>
        <w:spacing w:after="120"/>
      </w:pPr>
      <w:bookmarkStart w:id="0" w:name="_Toc475251652"/>
      <w:bookmarkStart w:id="1" w:name="_Toc485711484"/>
      <w:bookmarkStart w:id="2" w:name="_Toc90196348"/>
      <w:bookmarkStart w:id="3" w:name="_Toc137351783"/>
      <w:bookmarkStart w:id="4" w:name="_Toc361052586"/>
      <w:r>
        <w:lastRenderedPageBreak/>
        <w:t>Table of Contents</w:t>
      </w:r>
      <w:bookmarkEnd w:id="0"/>
      <w:bookmarkEnd w:id="1"/>
      <w:bookmarkEnd w:id="2"/>
      <w:bookmarkEnd w:id="3"/>
      <w:bookmarkEnd w:id="4"/>
    </w:p>
    <w:p w14:paraId="602ED66A" w14:textId="77777777" w:rsidR="00761F3D" w:rsidRDefault="00761F3D" w:rsidP="00992F95">
      <w:pPr>
        <w:jc w:val="center"/>
        <w:rPr>
          <w:b/>
          <w:u w:val="single"/>
        </w:rPr>
      </w:pPr>
    </w:p>
    <w:p w14:paraId="7FE49398" w14:textId="77777777" w:rsidR="006E06EE" w:rsidRDefault="006B52CF">
      <w:pPr>
        <w:pStyle w:val="TOC1"/>
        <w:tabs>
          <w:tab w:val="right" w:leader="dot" w:pos="8630"/>
        </w:tabs>
        <w:rPr>
          <w:rFonts w:ascii="Calibri" w:hAnsi="Calibri"/>
          <w:b w:val="0"/>
          <w:bCs w:val="0"/>
          <w:caps w:val="0"/>
          <w:noProof/>
          <w:sz w:val="22"/>
          <w:szCs w:val="22"/>
        </w:rPr>
      </w:pPr>
      <w:r w:rsidRPr="00492196">
        <w:rPr>
          <w:rFonts w:ascii="Arial" w:hAnsi="Arial" w:cs="Arial"/>
          <w:b w:val="0"/>
          <w:u w:val="single"/>
        </w:rPr>
        <w:fldChar w:fldCharType="begin"/>
      </w:r>
      <w:r w:rsidRPr="00492196">
        <w:rPr>
          <w:rFonts w:ascii="Arial" w:hAnsi="Arial" w:cs="Arial"/>
          <w:b w:val="0"/>
          <w:u w:val="single"/>
        </w:rPr>
        <w:instrText xml:space="preserve"> TOC \o "1-3" \h \z \u </w:instrText>
      </w:r>
      <w:r w:rsidRPr="00492196">
        <w:rPr>
          <w:rFonts w:ascii="Arial" w:hAnsi="Arial" w:cs="Arial"/>
          <w:b w:val="0"/>
          <w:u w:val="single"/>
        </w:rPr>
        <w:fldChar w:fldCharType="separate"/>
      </w:r>
      <w:hyperlink w:anchor="_Toc361052586" w:history="1">
        <w:r w:rsidR="006E06EE" w:rsidRPr="00D724F5">
          <w:rPr>
            <w:rStyle w:val="Hyperlink"/>
            <w:noProof/>
          </w:rPr>
          <w:t>Table of Contents</w:t>
        </w:r>
        <w:r w:rsidR="006E06EE">
          <w:rPr>
            <w:noProof/>
            <w:webHidden/>
          </w:rPr>
          <w:tab/>
        </w:r>
        <w:r w:rsidR="006E06EE">
          <w:rPr>
            <w:noProof/>
            <w:webHidden/>
          </w:rPr>
          <w:fldChar w:fldCharType="begin"/>
        </w:r>
        <w:r w:rsidR="006E06EE">
          <w:rPr>
            <w:noProof/>
            <w:webHidden/>
          </w:rPr>
          <w:instrText xml:space="preserve"> PAGEREF _Toc361052586 \h </w:instrText>
        </w:r>
        <w:r w:rsidR="006E06EE">
          <w:rPr>
            <w:noProof/>
            <w:webHidden/>
          </w:rPr>
        </w:r>
        <w:r w:rsidR="006E06EE">
          <w:rPr>
            <w:noProof/>
            <w:webHidden/>
          </w:rPr>
          <w:fldChar w:fldCharType="separate"/>
        </w:r>
        <w:r w:rsidR="006E06EE">
          <w:rPr>
            <w:noProof/>
            <w:webHidden/>
          </w:rPr>
          <w:t>2</w:t>
        </w:r>
        <w:r w:rsidR="006E06EE">
          <w:rPr>
            <w:noProof/>
            <w:webHidden/>
          </w:rPr>
          <w:fldChar w:fldCharType="end"/>
        </w:r>
      </w:hyperlink>
    </w:p>
    <w:p w14:paraId="7EFF2E6B" w14:textId="77777777" w:rsidR="006E06EE" w:rsidRDefault="006E06EE">
      <w:pPr>
        <w:pStyle w:val="TOC1"/>
        <w:tabs>
          <w:tab w:val="left" w:pos="480"/>
          <w:tab w:val="right" w:leader="dot" w:pos="8630"/>
        </w:tabs>
        <w:rPr>
          <w:rFonts w:ascii="Calibri" w:hAnsi="Calibri"/>
          <w:b w:val="0"/>
          <w:bCs w:val="0"/>
          <w:caps w:val="0"/>
          <w:noProof/>
          <w:sz w:val="22"/>
          <w:szCs w:val="22"/>
        </w:rPr>
      </w:pPr>
      <w:hyperlink w:anchor="_Toc361052587" w:history="1">
        <w:r w:rsidRPr="00D724F5">
          <w:rPr>
            <w:rStyle w:val="Hyperlink"/>
            <w:noProof/>
          </w:rPr>
          <w:t>1.</w:t>
        </w:r>
        <w:r>
          <w:rPr>
            <w:rFonts w:ascii="Calibri" w:hAnsi="Calibri"/>
            <w:b w:val="0"/>
            <w:bCs w:val="0"/>
            <w:caps w:val="0"/>
            <w:noProof/>
            <w:sz w:val="22"/>
            <w:szCs w:val="22"/>
          </w:rPr>
          <w:tab/>
        </w:r>
        <w:r w:rsidRPr="00D724F5">
          <w:rPr>
            <w:rStyle w:val="Hyperlink"/>
            <w:noProof/>
          </w:rPr>
          <w:t>Introduction</w:t>
        </w:r>
        <w:r>
          <w:rPr>
            <w:noProof/>
            <w:webHidden/>
          </w:rPr>
          <w:tab/>
        </w:r>
        <w:r>
          <w:rPr>
            <w:noProof/>
            <w:webHidden/>
          </w:rPr>
          <w:fldChar w:fldCharType="begin"/>
        </w:r>
        <w:r>
          <w:rPr>
            <w:noProof/>
            <w:webHidden/>
          </w:rPr>
          <w:instrText xml:space="preserve"> PAGEREF _Toc361052587 \h </w:instrText>
        </w:r>
        <w:r>
          <w:rPr>
            <w:noProof/>
            <w:webHidden/>
          </w:rPr>
        </w:r>
        <w:r>
          <w:rPr>
            <w:noProof/>
            <w:webHidden/>
          </w:rPr>
          <w:fldChar w:fldCharType="separate"/>
        </w:r>
        <w:r>
          <w:rPr>
            <w:noProof/>
            <w:webHidden/>
          </w:rPr>
          <w:t>4</w:t>
        </w:r>
        <w:r>
          <w:rPr>
            <w:noProof/>
            <w:webHidden/>
          </w:rPr>
          <w:fldChar w:fldCharType="end"/>
        </w:r>
      </w:hyperlink>
    </w:p>
    <w:p w14:paraId="1EA4B6FC" w14:textId="77777777" w:rsidR="006E06EE" w:rsidRDefault="006E06EE">
      <w:pPr>
        <w:pStyle w:val="TOC2"/>
        <w:tabs>
          <w:tab w:val="left" w:pos="960"/>
          <w:tab w:val="right" w:leader="dot" w:pos="8630"/>
        </w:tabs>
        <w:rPr>
          <w:rFonts w:ascii="Calibri" w:hAnsi="Calibri"/>
          <w:smallCaps w:val="0"/>
          <w:noProof/>
          <w:sz w:val="22"/>
          <w:szCs w:val="22"/>
        </w:rPr>
      </w:pPr>
      <w:hyperlink w:anchor="_Toc361052588" w:history="1">
        <w:r w:rsidRPr="00D724F5">
          <w:rPr>
            <w:rStyle w:val="Hyperlink"/>
            <w:noProof/>
          </w:rPr>
          <w:t>1.1.</w:t>
        </w:r>
        <w:r>
          <w:rPr>
            <w:rFonts w:ascii="Calibri" w:hAnsi="Calibri"/>
            <w:smallCaps w:val="0"/>
            <w:noProof/>
            <w:sz w:val="22"/>
            <w:szCs w:val="22"/>
          </w:rPr>
          <w:tab/>
        </w:r>
        <w:r w:rsidRPr="00D724F5">
          <w:rPr>
            <w:rStyle w:val="Hyperlink"/>
            <w:noProof/>
          </w:rPr>
          <w:t>Document Purpose</w:t>
        </w:r>
        <w:r>
          <w:rPr>
            <w:noProof/>
            <w:webHidden/>
          </w:rPr>
          <w:tab/>
        </w:r>
        <w:r>
          <w:rPr>
            <w:noProof/>
            <w:webHidden/>
          </w:rPr>
          <w:fldChar w:fldCharType="begin"/>
        </w:r>
        <w:r>
          <w:rPr>
            <w:noProof/>
            <w:webHidden/>
          </w:rPr>
          <w:instrText xml:space="preserve"> PAGEREF _Toc361052588 \h </w:instrText>
        </w:r>
        <w:r>
          <w:rPr>
            <w:noProof/>
            <w:webHidden/>
          </w:rPr>
        </w:r>
        <w:r>
          <w:rPr>
            <w:noProof/>
            <w:webHidden/>
          </w:rPr>
          <w:fldChar w:fldCharType="separate"/>
        </w:r>
        <w:r>
          <w:rPr>
            <w:noProof/>
            <w:webHidden/>
          </w:rPr>
          <w:t>4</w:t>
        </w:r>
        <w:r>
          <w:rPr>
            <w:noProof/>
            <w:webHidden/>
          </w:rPr>
          <w:fldChar w:fldCharType="end"/>
        </w:r>
      </w:hyperlink>
    </w:p>
    <w:p w14:paraId="300C9B9E" w14:textId="77777777" w:rsidR="006E06EE" w:rsidRDefault="006E06EE">
      <w:pPr>
        <w:pStyle w:val="TOC2"/>
        <w:tabs>
          <w:tab w:val="left" w:pos="960"/>
          <w:tab w:val="right" w:leader="dot" w:pos="8630"/>
        </w:tabs>
        <w:rPr>
          <w:rFonts w:ascii="Calibri" w:hAnsi="Calibri"/>
          <w:smallCaps w:val="0"/>
          <w:noProof/>
          <w:sz w:val="22"/>
          <w:szCs w:val="22"/>
        </w:rPr>
      </w:pPr>
      <w:hyperlink w:anchor="_Toc361052589" w:history="1">
        <w:r w:rsidRPr="00D724F5">
          <w:rPr>
            <w:rStyle w:val="Hyperlink"/>
            <w:noProof/>
          </w:rPr>
          <w:t>1.2.</w:t>
        </w:r>
        <w:r>
          <w:rPr>
            <w:rFonts w:ascii="Calibri" w:hAnsi="Calibri"/>
            <w:smallCaps w:val="0"/>
            <w:noProof/>
            <w:sz w:val="22"/>
            <w:szCs w:val="22"/>
          </w:rPr>
          <w:tab/>
        </w:r>
        <w:r w:rsidRPr="00D724F5">
          <w:rPr>
            <w:rStyle w:val="Hyperlink"/>
            <w:noProof/>
          </w:rPr>
          <w:t>Intended Audience</w:t>
        </w:r>
        <w:r>
          <w:rPr>
            <w:noProof/>
            <w:webHidden/>
          </w:rPr>
          <w:tab/>
        </w:r>
        <w:r>
          <w:rPr>
            <w:noProof/>
            <w:webHidden/>
          </w:rPr>
          <w:fldChar w:fldCharType="begin"/>
        </w:r>
        <w:r>
          <w:rPr>
            <w:noProof/>
            <w:webHidden/>
          </w:rPr>
          <w:instrText xml:space="preserve"> PAGEREF _Toc361052589 \h </w:instrText>
        </w:r>
        <w:r>
          <w:rPr>
            <w:noProof/>
            <w:webHidden/>
          </w:rPr>
        </w:r>
        <w:r>
          <w:rPr>
            <w:noProof/>
            <w:webHidden/>
          </w:rPr>
          <w:fldChar w:fldCharType="separate"/>
        </w:r>
        <w:r>
          <w:rPr>
            <w:noProof/>
            <w:webHidden/>
          </w:rPr>
          <w:t>4</w:t>
        </w:r>
        <w:r>
          <w:rPr>
            <w:noProof/>
            <w:webHidden/>
          </w:rPr>
          <w:fldChar w:fldCharType="end"/>
        </w:r>
      </w:hyperlink>
    </w:p>
    <w:p w14:paraId="6EBACD78" w14:textId="77777777" w:rsidR="006E06EE" w:rsidRDefault="006E06EE">
      <w:pPr>
        <w:pStyle w:val="TOC2"/>
        <w:tabs>
          <w:tab w:val="left" w:pos="960"/>
          <w:tab w:val="right" w:leader="dot" w:pos="8630"/>
        </w:tabs>
        <w:rPr>
          <w:rFonts w:ascii="Calibri" w:hAnsi="Calibri"/>
          <w:smallCaps w:val="0"/>
          <w:noProof/>
          <w:sz w:val="22"/>
          <w:szCs w:val="22"/>
        </w:rPr>
      </w:pPr>
      <w:hyperlink w:anchor="_Toc361052590" w:history="1">
        <w:r w:rsidRPr="00D724F5">
          <w:rPr>
            <w:rStyle w:val="Hyperlink"/>
            <w:noProof/>
          </w:rPr>
          <w:t>1.3.</w:t>
        </w:r>
        <w:r>
          <w:rPr>
            <w:rFonts w:ascii="Calibri" w:hAnsi="Calibri"/>
            <w:smallCaps w:val="0"/>
            <w:noProof/>
            <w:sz w:val="22"/>
            <w:szCs w:val="22"/>
          </w:rPr>
          <w:tab/>
        </w:r>
        <w:r w:rsidRPr="00D724F5">
          <w:rPr>
            <w:rStyle w:val="Hyperlink"/>
            <w:noProof/>
          </w:rPr>
          <w:t>Project Background</w:t>
        </w:r>
        <w:r>
          <w:rPr>
            <w:noProof/>
            <w:webHidden/>
          </w:rPr>
          <w:tab/>
        </w:r>
        <w:r>
          <w:rPr>
            <w:noProof/>
            <w:webHidden/>
          </w:rPr>
          <w:fldChar w:fldCharType="begin"/>
        </w:r>
        <w:r>
          <w:rPr>
            <w:noProof/>
            <w:webHidden/>
          </w:rPr>
          <w:instrText xml:space="preserve"> PAGEREF _Toc361052590 \h </w:instrText>
        </w:r>
        <w:r>
          <w:rPr>
            <w:noProof/>
            <w:webHidden/>
          </w:rPr>
        </w:r>
        <w:r>
          <w:rPr>
            <w:noProof/>
            <w:webHidden/>
          </w:rPr>
          <w:fldChar w:fldCharType="separate"/>
        </w:r>
        <w:r>
          <w:rPr>
            <w:noProof/>
            <w:webHidden/>
          </w:rPr>
          <w:t>5</w:t>
        </w:r>
        <w:r>
          <w:rPr>
            <w:noProof/>
            <w:webHidden/>
          </w:rPr>
          <w:fldChar w:fldCharType="end"/>
        </w:r>
      </w:hyperlink>
    </w:p>
    <w:p w14:paraId="0F6962F7" w14:textId="77777777" w:rsidR="006E06EE" w:rsidRDefault="006E06EE">
      <w:pPr>
        <w:pStyle w:val="TOC2"/>
        <w:tabs>
          <w:tab w:val="left" w:pos="960"/>
          <w:tab w:val="right" w:leader="dot" w:pos="8630"/>
        </w:tabs>
        <w:rPr>
          <w:rFonts w:ascii="Calibri" w:hAnsi="Calibri"/>
          <w:smallCaps w:val="0"/>
          <w:noProof/>
          <w:sz w:val="22"/>
          <w:szCs w:val="22"/>
        </w:rPr>
      </w:pPr>
      <w:hyperlink w:anchor="_Toc361052591" w:history="1">
        <w:r w:rsidRPr="00D724F5">
          <w:rPr>
            <w:rStyle w:val="Hyperlink"/>
            <w:noProof/>
          </w:rPr>
          <w:t>1.4.</w:t>
        </w:r>
        <w:r>
          <w:rPr>
            <w:rFonts w:ascii="Calibri" w:hAnsi="Calibri"/>
            <w:smallCaps w:val="0"/>
            <w:noProof/>
            <w:sz w:val="22"/>
            <w:szCs w:val="22"/>
          </w:rPr>
          <w:tab/>
        </w:r>
        <w:r w:rsidRPr="00D724F5">
          <w:rPr>
            <w:rStyle w:val="Hyperlink"/>
            <w:noProof/>
          </w:rPr>
          <w:t>Purpose of the Business Requirements</w:t>
        </w:r>
        <w:r>
          <w:rPr>
            <w:noProof/>
            <w:webHidden/>
          </w:rPr>
          <w:tab/>
        </w:r>
        <w:r>
          <w:rPr>
            <w:noProof/>
            <w:webHidden/>
          </w:rPr>
          <w:fldChar w:fldCharType="begin"/>
        </w:r>
        <w:r>
          <w:rPr>
            <w:noProof/>
            <w:webHidden/>
          </w:rPr>
          <w:instrText xml:space="preserve"> PAGEREF _Toc361052591 \h </w:instrText>
        </w:r>
        <w:r>
          <w:rPr>
            <w:noProof/>
            <w:webHidden/>
          </w:rPr>
        </w:r>
        <w:r>
          <w:rPr>
            <w:noProof/>
            <w:webHidden/>
          </w:rPr>
          <w:fldChar w:fldCharType="separate"/>
        </w:r>
        <w:r>
          <w:rPr>
            <w:noProof/>
            <w:webHidden/>
          </w:rPr>
          <w:t>5</w:t>
        </w:r>
        <w:r>
          <w:rPr>
            <w:noProof/>
            <w:webHidden/>
          </w:rPr>
          <w:fldChar w:fldCharType="end"/>
        </w:r>
      </w:hyperlink>
    </w:p>
    <w:p w14:paraId="590666A2" w14:textId="77777777" w:rsidR="006E06EE" w:rsidRDefault="006E06EE">
      <w:pPr>
        <w:pStyle w:val="TOC2"/>
        <w:tabs>
          <w:tab w:val="left" w:pos="960"/>
          <w:tab w:val="right" w:leader="dot" w:pos="8630"/>
        </w:tabs>
        <w:rPr>
          <w:rFonts w:ascii="Calibri" w:hAnsi="Calibri"/>
          <w:smallCaps w:val="0"/>
          <w:noProof/>
          <w:sz w:val="22"/>
          <w:szCs w:val="22"/>
        </w:rPr>
      </w:pPr>
      <w:hyperlink w:anchor="_Toc361052592" w:history="1">
        <w:r w:rsidRPr="00D724F5">
          <w:rPr>
            <w:rStyle w:val="Hyperlink"/>
            <w:noProof/>
          </w:rPr>
          <w:t>1.5.</w:t>
        </w:r>
        <w:r>
          <w:rPr>
            <w:rFonts w:ascii="Calibri" w:hAnsi="Calibri"/>
            <w:smallCaps w:val="0"/>
            <w:noProof/>
            <w:sz w:val="22"/>
            <w:szCs w:val="22"/>
          </w:rPr>
          <w:tab/>
        </w:r>
        <w:r w:rsidRPr="00D724F5">
          <w:rPr>
            <w:rStyle w:val="Hyperlink"/>
            <w:noProof/>
          </w:rPr>
          <w:t>Business Goals/Objectives to be achieved</w:t>
        </w:r>
        <w:r>
          <w:rPr>
            <w:noProof/>
            <w:webHidden/>
          </w:rPr>
          <w:tab/>
        </w:r>
        <w:r>
          <w:rPr>
            <w:noProof/>
            <w:webHidden/>
          </w:rPr>
          <w:fldChar w:fldCharType="begin"/>
        </w:r>
        <w:r>
          <w:rPr>
            <w:noProof/>
            <w:webHidden/>
          </w:rPr>
          <w:instrText xml:space="preserve"> PAGEREF _Toc361052592 \h </w:instrText>
        </w:r>
        <w:r>
          <w:rPr>
            <w:noProof/>
            <w:webHidden/>
          </w:rPr>
        </w:r>
        <w:r>
          <w:rPr>
            <w:noProof/>
            <w:webHidden/>
          </w:rPr>
          <w:fldChar w:fldCharType="separate"/>
        </w:r>
        <w:r>
          <w:rPr>
            <w:noProof/>
            <w:webHidden/>
          </w:rPr>
          <w:t>6</w:t>
        </w:r>
        <w:r>
          <w:rPr>
            <w:noProof/>
            <w:webHidden/>
          </w:rPr>
          <w:fldChar w:fldCharType="end"/>
        </w:r>
      </w:hyperlink>
    </w:p>
    <w:p w14:paraId="659C4AF0" w14:textId="77777777" w:rsidR="006E06EE" w:rsidRDefault="006E06EE">
      <w:pPr>
        <w:pStyle w:val="TOC2"/>
        <w:tabs>
          <w:tab w:val="left" w:pos="960"/>
          <w:tab w:val="right" w:leader="dot" w:pos="8630"/>
        </w:tabs>
        <w:rPr>
          <w:rFonts w:ascii="Calibri" w:hAnsi="Calibri"/>
          <w:smallCaps w:val="0"/>
          <w:noProof/>
          <w:sz w:val="22"/>
          <w:szCs w:val="22"/>
        </w:rPr>
      </w:pPr>
      <w:hyperlink w:anchor="_Toc361052593" w:history="1">
        <w:r w:rsidRPr="00D724F5">
          <w:rPr>
            <w:rStyle w:val="Hyperlink"/>
            <w:noProof/>
          </w:rPr>
          <w:t>1.6.</w:t>
        </w:r>
        <w:r>
          <w:rPr>
            <w:rFonts w:ascii="Calibri" w:hAnsi="Calibri"/>
            <w:smallCaps w:val="0"/>
            <w:noProof/>
            <w:sz w:val="22"/>
            <w:szCs w:val="22"/>
          </w:rPr>
          <w:tab/>
        </w:r>
        <w:r w:rsidRPr="00D724F5">
          <w:rPr>
            <w:rStyle w:val="Hyperlink"/>
            <w:noProof/>
          </w:rPr>
          <w:t>Benefits/Rationale</w:t>
        </w:r>
        <w:r>
          <w:rPr>
            <w:noProof/>
            <w:webHidden/>
          </w:rPr>
          <w:tab/>
        </w:r>
        <w:r>
          <w:rPr>
            <w:noProof/>
            <w:webHidden/>
          </w:rPr>
          <w:fldChar w:fldCharType="begin"/>
        </w:r>
        <w:r>
          <w:rPr>
            <w:noProof/>
            <w:webHidden/>
          </w:rPr>
          <w:instrText xml:space="preserve"> PAGEREF _Toc361052593 \h </w:instrText>
        </w:r>
        <w:r>
          <w:rPr>
            <w:noProof/>
            <w:webHidden/>
          </w:rPr>
        </w:r>
        <w:r>
          <w:rPr>
            <w:noProof/>
            <w:webHidden/>
          </w:rPr>
          <w:fldChar w:fldCharType="separate"/>
        </w:r>
        <w:r>
          <w:rPr>
            <w:noProof/>
            <w:webHidden/>
          </w:rPr>
          <w:t>6</w:t>
        </w:r>
        <w:r>
          <w:rPr>
            <w:noProof/>
            <w:webHidden/>
          </w:rPr>
          <w:fldChar w:fldCharType="end"/>
        </w:r>
      </w:hyperlink>
    </w:p>
    <w:p w14:paraId="37F3BD38" w14:textId="77777777" w:rsidR="006E06EE" w:rsidRDefault="006E06EE">
      <w:pPr>
        <w:pStyle w:val="TOC2"/>
        <w:tabs>
          <w:tab w:val="left" w:pos="960"/>
          <w:tab w:val="right" w:leader="dot" w:pos="8630"/>
        </w:tabs>
        <w:rPr>
          <w:rFonts w:ascii="Calibri" w:hAnsi="Calibri"/>
          <w:smallCaps w:val="0"/>
          <w:noProof/>
          <w:sz w:val="22"/>
          <w:szCs w:val="22"/>
        </w:rPr>
      </w:pPr>
      <w:hyperlink w:anchor="_Toc361052594" w:history="1">
        <w:r w:rsidRPr="00D724F5">
          <w:rPr>
            <w:rStyle w:val="Hyperlink"/>
            <w:noProof/>
          </w:rPr>
          <w:t>1.7.</w:t>
        </w:r>
        <w:r>
          <w:rPr>
            <w:rFonts w:ascii="Calibri" w:hAnsi="Calibri"/>
            <w:smallCaps w:val="0"/>
            <w:noProof/>
            <w:sz w:val="22"/>
            <w:szCs w:val="22"/>
          </w:rPr>
          <w:tab/>
        </w:r>
        <w:r w:rsidRPr="00D724F5">
          <w:rPr>
            <w:rStyle w:val="Hyperlink"/>
            <w:noProof/>
          </w:rPr>
          <w:t>Stakeholders</w:t>
        </w:r>
        <w:r>
          <w:rPr>
            <w:noProof/>
            <w:webHidden/>
          </w:rPr>
          <w:tab/>
        </w:r>
        <w:r>
          <w:rPr>
            <w:noProof/>
            <w:webHidden/>
          </w:rPr>
          <w:fldChar w:fldCharType="begin"/>
        </w:r>
        <w:r>
          <w:rPr>
            <w:noProof/>
            <w:webHidden/>
          </w:rPr>
          <w:instrText xml:space="preserve"> PAGEREF _Toc361052594 \h </w:instrText>
        </w:r>
        <w:r>
          <w:rPr>
            <w:noProof/>
            <w:webHidden/>
          </w:rPr>
        </w:r>
        <w:r>
          <w:rPr>
            <w:noProof/>
            <w:webHidden/>
          </w:rPr>
          <w:fldChar w:fldCharType="separate"/>
        </w:r>
        <w:r>
          <w:rPr>
            <w:noProof/>
            <w:webHidden/>
          </w:rPr>
          <w:t>6</w:t>
        </w:r>
        <w:r>
          <w:rPr>
            <w:noProof/>
            <w:webHidden/>
          </w:rPr>
          <w:fldChar w:fldCharType="end"/>
        </w:r>
      </w:hyperlink>
    </w:p>
    <w:p w14:paraId="1CAED3A1" w14:textId="77777777" w:rsidR="006E06EE" w:rsidRDefault="006E06EE">
      <w:pPr>
        <w:pStyle w:val="TOC2"/>
        <w:tabs>
          <w:tab w:val="left" w:pos="960"/>
          <w:tab w:val="right" w:leader="dot" w:pos="8630"/>
        </w:tabs>
        <w:rPr>
          <w:rFonts w:ascii="Calibri" w:hAnsi="Calibri"/>
          <w:smallCaps w:val="0"/>
          <w:noProof/>
          <w:sz w:val="22"/>
          <w:szCs w:val="22"/>
        </w:rPr>
      </w:pPr>
      <w:hyperlink w:anchor="_Toc361052595" w:history="1">
        <w:r w:rsidRPr="00D724F5">
          <w:rPr>
            <w:rStyle w:val="Hyperlink"/>
            <w:noProof/>
          </w:rPr>
          <w:t>1.8.</w:t>
        </w:r>
        <w:r>
          <w:rPr>
            <w:rFonts w:ascii="Calibri" w:hAnsi="Calibri"/>
            <w:smallCaps w:val="0"/>
            <w:noProof/>
            <w:sz w:val="22"/>
            <w:szCs w:val="22"/>
          </w:rPr>
          <w:tab/>
        </w:r>
        <w:r w:rsidRPr="00D724F5">
          <w:rPr>
            <w:rStyle w:val="Hyperlink"/>
            <w:noProof/>
          </w:rPr>
          <w:t>Dependencies on existing systems</w:t>
        </w:r>
        <w:r>
          <w:rPr>
            <w:noProof/>
            <w:webHidden/>
          </w:rPr>
          <w:tab/>
        </w:r>
        <w:r>
          <w:rPr>
            <w:noProof/>
            <w:webHidden/>
          </w:rPr>
          <w:fldChar w:fldCharType="begin"/>
        </w:r>
        <w:r>
          <w:rPr>
            <w:noProof/>
            <w:webHidden/>
          </w:rPr>
          <w:instrText xml:space="preserve"> PAGEREF _Toc361052595 \h </w:instrText>
        </w:r>
        <w:r>
          <w:rPr>
            <w:noProof/>
            <w:webHidden/>
          </w:rPr>
        </w:r>
        <w:r>
          <w:rPr>
            <w:noProof/>
            <w:webHidden/>
          </w:rPr>
          <w:fldChar w:fldCharType="separate"/>
        </w:r>
        <w:r>
          <w:rPr>
            <w:noProof/>
            <w:webHidden/>
          </w:rPr>
          <w:t>6</w:t>
        </w:r>
        <w:r>
          <w:rPr>
            <w:noProof/>
            <w:webHidden/>
          </w:rPr>
          <w:fldChar w:fldCharType="end"/>
        </w:r>
      </w:hyperlink>
    </w:p>
    <w:p w14:paraId="79F9897F" w14:textId="77777777" w:rsidR="006E06EE" w:rsidRDefault="006E06EE">
      <w:pPr>
        <w:pStyle w:val="TOC2"/>
        <w:tabs>
          <w:tab w:val="left" w:pos="960"/>
          <w:tab w:val="right" w:leader="dot" w:pos="8630"/>
        </w:tabs>
        <w:rPr>
          <w:rFonts w:ascii="Calibri" w:hAnsi="Calibri"/>
          <w:smallCaps w:val="0"/>
          <w:noProof/>
          <w:sz w:val="22"/>
          <w:szCs w:val="22"/>
        </w:rPr>
      </w:pPr>
      <w:hyperlink w:anchor="_Toc361052596" w:history="1">
        <w:r w:rsidRPr="00D724F5">
          <w:rPr>
            <w:rStyle w:val="Hyperlink"/>
            <w:noProof/>
          </w:rPr>
          <w:t>1.9.</w:t>
        </w:r>
        <w:r>
          <w:rPr>
            <w:rFonts w:ascii="Calibri" w:hAnsi="Calibri"/>
            <w:smallCaps w:val="0"/>
            <w:noProof/>
            <w:sz w:val="22"/>
            <w:szCs w:val="22"/>
          </w:rPr>
          <w:tab/>
        </w:r>
        <w:r w:rsidRPr="00D724F5">
          <w:rPr>
            <w:rStyle w:val="Hyperlink"/>
            <w:noProof/>
          </w:rPr>
          <w:t>References</w:t>
        </w:r>
        <w:r>
          <w:rPr>
            <w:noProof/>
            <w:webHidden/>
          </w:rPr>
          <w:tab/>
        </w:r>
        <w:r>
          <w:rPr>
            <w:noProof/>
            <w:webHidden/>
          </w:rPr>
          <w:fldChar w:fldCharType="begin"/>
        </w:r>
        <w:r>
          <w:rPr>
            <w:noProof/>
            <w:webHidden/>
          </w:rPr>
          <w:instrText xml:space="preserve"> PAGEREF _Toc361052596 \h </w:instrText>
        </w:r>
        <w:r>
          <w:rPr>
            <w:noProof/>
            <w:webHidden/>
          </w:rPr>
        </w:r>
        <w:r>
          <w:rPr>
            <w:noProof/>
            <w:webHidden/>
          </w:rPr>
          <w:fldChar w:fldCharType="separate"/>
        </w:r>
        <w:r>
          <w:rPr>
            <w:noProof/>
            <w:webHidden/>
          </w:rPr>
          <w:t>6</w:t>
        </w:r>
        <w:r>
          <w:rPr>
            <w:noProof/>
            <w:webHidden/>
          </w:rPr>
          <w:fldChar w:fldCharType="end"/>
        </w:r>
      </w:hyperlink>
    </w:p>
    <w:p w14:paraId="751CCE4F" w14:textId="77777777" w:rsidR="006E06EE" w:rsidRDefault="006E06EE">
      <w:pPr>
        <w:pStyle w:val="TOC2"/>
        <w:tabs>
          <w:tab w:val="left" w:pos="960"/>
          <w:tab w:val="right" w:leader="dot" w:pos="8630"/>
        </w:tabs>
        <w:rPr>
          <w:rFonts w:ascii="Calibri" w:hAnsi="Calibri"/>
          <w:smallCaps w:val="0"/>
          <w:noProof/>
          <w:sz w:val="22"/>
          <w:szCs w:val="22"/>
        </w:rPr>
      </w:pPr>
      <w:hyperlink w:anchor="_Toc361052597" w:history="1">
        <w:r w:rsidRPr="00D724F5">
          <w:rPr>
            <w:rStyle w:val="Hyperlink"/>
            <w:noProof/>
          </w:rPr>
          <w:t>1.10.</w:t>
        </w:r>
        <w:r>
          <w:rPr>
            <w:rFonts w:ascii="Calibri" w:hAnsi="Calibri"/>
            <w:smallCaps w:val="0"/>
            <w:noProof/>
            <w:sz w:val="22"/>
            <w:szCs w:val="22"/>
          </w:rPr>
          <w:tab/>
        </w:r>
        <w:r w:rsidRPr="00D724F5">
          <w:rPr>
            <w:rStyle w:val="Hyperlink"/>
            <w:noProof/>
          </w:rPr>
          <w:t>Assumptions</w:t>
        </w:r>
        <w:r>
          <w:rPr>
            <w:noProof/>
            <w:webHidden/>
          </w:rPr>
          <w:tab/>
        </w:r>
        <w:r>
          <w:rPr>
            <w:noProof/>
            <w:webHidden/>
          </w:rPr>
          <w:fldChar w:fldCharType="begin"/>
        </w:r>
        <w:r>
          <w:rPr>
            <w:noProof/>
            <w:webHidden/>
          </w:rPr>
          <w:instrText xml:space="preserve"> PAGEREF _Toc361052597 \h </w:instrText>
        </w:r>
        <w:r>
          <w:rPr>
            <w:noProof/>
            <w:webHidden/>
          </w:rPr>
        </w:r>
        <w:r>
          <w:rPr>
            <w:noProof/>
            <w:webHidden/>
          </w:rPr>
          <w:fldChar w:fldCharType="separate"/>
        </w:r>
        <w:r>
          <w:rPr>
            <w:noProof/>
            <w:webHidden/>
          </w:rPr>
          <w:t>6</w:t>
        </w:r>
        <w:r>
          <w:rPr>
            <w:noProof/>
            <w:webHidden/>
          </w:rPr>
          <w:fldChar w:fldCharType="end"/>
        </w:r>
      </w:hyperlink>
    </w:p>
    <w:p w14:paraId="6D23B298" w14:textId="77777777" w:rsidR="006E06EE" w:rsidRDefault="006E06EE">
      <w:pPr>
        <w:pStyle w:val="TOC1"/>
        <w:tabs>
          <w:tab w:val="left" w:pos="480"/>
          <w:tab w:val="right" w:leader="dot" w:pos="8630"/>
        </w:tabs>
        <w:rPr>
          <w:rFonts w:ascii="Calibri" w:hAnsi="Calibri"/>
          <w:b w:val="0"/>
          <w:bCs w:val="0"/>
          <w:caps w:val="0"/>
          <w:noProof/>
          <w:sz w:val="22"/>
          <w:szCs w:val="22"/>
        </w:rPr>
      </w:pPr>
      <w:hyperlink w:anchor="_Toc361052598" w:history="1">
        <w:r w:rsidRPr="00D724F5">
          <w:rPr>
            <w:rStyle w:val="Hyperlink"/>
            <w:noProof/>
          </w:rPr>
          <w:t>2.</w:t>
        </w:r>
        <w:r>
          <w:rPr>
            <w:rFonts w:ascii="Calibri" w:hAnsi="Calibri"/>
            <w:b w:val="0"/>
            <w:bCs w:val="0"/>
            <w:caps w:val="0"/>
            <w:noProof/>
            <w:sz w:val="22"/>
            <w:szCs w:val="22"/>
          </w:rPr>
          <w:tab/>
        </w:r>
        <w:r w:rsidRPr="00D724F5">
          <w:rPr>
            <w:rStyle w:val="Hyperlink"/>
            <w:noProof/>
          </w:rPr>
          <w:t>Requirements Scope</w:t>
        </w:r>
        <w:r>
          <w:rPr>
            <w:noProof/>
            <w:webHidden/>
          </w:rPr>
          <w:tab/>
        </w:r>
        <w:r>
          <w:rPr>
            <w:noProof/>
            <w:webHidden/>
          </w:rPr>
          <w:fldChar w:fldCharType="begin"/>
        </w:r>
        <w:r>
          <w:rPr>
            <w:noProof/>
            <w:webHidden/>
          </w:rPr>
          <w:instrText xml:space="preserve"> PAGEREF _Toc361052598 \h </w:instrText>
        </w:r>
        <w:r>
          <w:rPr>
            <w:noProof/>
            <w:webHidden/>
          </w:rPr>
        </w:r>
        <w:r>
          <w:rPr>
            <w:noProof/>
            <w:webHidden/>
          </w:rPr>
          <w:fldChar w:fldCharType="separate"/>
        </w:r>
        <w:r>
          <w:rPr>
            <w:noProof/>
            <w:webHidden/>
          </w:rPr>
          <w:t>7</w:t>
        </w:r>
        <w:r>
          <w:rPr>
            <w:noProof/>
            <w:webHidden/>
          </w:rPr>
          <w:fldChar w:fldCharType="end"/>
        </w:r>
      </w:hyperlink>
    </w:p>
    <w:p w14:paraId="0D8761D7" w14:textId="77777777" w:rsidR="006E06EE" w:rsidRDefault="006E06EE">
      <w:pPr>
        <w:pStyle w:val="TOC2"/>
        <w:tabs>
          <w:tab w:val="left" w:pos="960"/>
          <w:tab w:val="right" w:leader="dot" w:pos="8630"/>
        </w:tabs>
        <w:rPr>
          <w:rFonts w:ascii="Calibri" w:hAnsi="Calibri"/>
          <w:smallCaps w:val="0"/>
          <w:noProof/>
          <w:sz w:val="22"/>
          <w:szCs w:val="22"/>
        </w:rPr>
      </w:pPr>
      <w:hyperlink w:anchor="_Toc361052599" w:history="1">
        <w:r w:rsidRPr="00D724F5">
          <w:rPr>
            <w:rStyle w:val="Hyperlink"/>
            <w:noProof/>
          </w:rPr>
          <w:t>2.1.</w:t>
        </w:r>
        <w:r>
          <w:rPr>
            <w:rFonts w:ascii="Calibri" w:hAnsi="Calibri"/>
            <w:smallCaps w:val="0"/>
            <w:noProof/>
            <w:sz w:val="22"/>
            <w:szCs w:val="22"/>
          </w:rPr>
          <w:tab/>
        </w:r>
        <w:r w:rsidRPr="00D724F5">
          <w:rPr>
            <w:rStyle w:val="Hyperlink"/>
            <w:noProof/>
          </w:rPr>
          <w:t>In Scope</w:t>
        </w:r>
        <w:r>
          <w:rPr>
            <w:noProof/>
            <w:webHidden/>
          </w:rPr>
          <w:tab/>
        </w:r>
        <w:r>
          <w:rPr>
            <w:noProof/>
            <w:webHidden/>
          </w:rPr>
          <w:fldChar w:fldCharType="begin"/>
        </w:r>
        <w:r>
          <w:rPr>
            <w:noProof/>
            <w:webHidden/>
          </w:rPr>
          <w:instrText xml:space="preserve"> PAGEREF _Toc361052599 \h </w:instrText>
        </w:r>
        <w:r>
          <w:rPr>
            <w:noProof/>
            <w:webHidden/>
          </w:rPr>
        </w:r>
        <w:r>
          <w:rPr>
            <w:noProof/>
            <w:webHidden/>
          </w:rPr>
          <w:fldChar w:fldCharType="separate"/>
        </w:r>
        <w:r>
          <w:rPr>
            <w:noProof/>
            <w:webHidden/>
          </w:rPr>
          <w:t>8</w:t>
        </w:r>
        <w:r>
          <w:rPr>
            <w:noProof/>
            <w:webHidden/>
          </w:rPr>
          <w:fldChar w:fldCharType="end"/>
        </w:r>
      </w:hyperlink>
    </w:p>
    <w:p w14:paraId="1DC128E2" w14:textId="77777777" w:rsidR="006E06EE" w:rsidRDefault="006E06EE">
      <w:pPr>
        <w:pStyle w:val="TOC2"/>
        <w:tabs>
          <w:tab w:val="left" w:pos="960"/>
          <w:tab w:val="right" w:leader="dot" w:pos="8630"/>
        </w:tabs>
        <w:rPr>
          <w:rFonts w:ascii="Calibri" w:hAnsi="Calibri"/>
          <w:smallCaps w:val="0"/>
          <w:noProof/>
          <w:sz w:val="22"/>
          <w:szCs w:val="22"/>
        </w:rPr>
      </w:pPr>
      <w:hyperlink w:anchor="_Toc361052600" w:history="1">
        <w:r w:rsidRPr="00D724F5">
          <w:rPr>
            <w:rStyle w:val="Hyperlink"/>
            <w:noProof/>
          </w:rPr>
          <w:t>2.2.</w:t>
        </w:r>
        <w:r>
          <w:rPr>
            <w:rFonts w:ascii="Calibri" w:hAnsi="Calibri"/>
            <w:smallCaps w:val="0"/>
            <w:noProof/>
            <w:sz w:val="22"/>
            <w:szCs w:val="22"/>
          </w:rPr>
          <w:tab/>
        </w:r>
        <w:r w:rsidRPr="00D724F5">
          <w:rPr>
            <w:rStyle w:val="Hyperlink"/>
            <w:noProof/>
          </w:rPr>
          <w:t>Out of Scope</w:t>
        </w:r>
        <w:r>
          <w:rPr>
            <w:noProof/>
            <w:webHidden/>
          </w:rPr>
          <w:tab/>
        </w:r>
        <w:r>
          <w:rPr>
            <w:noProof/>
            <w:webHidden/>
          </w:rPr>
          <w:fldChar w:fldCharType="begin"/>
        </w:r>
        <w:r>
          <w:rPr>
            <w:noProof/>
            <w:webHidden/>
          </w:rPr>
          <w:instrText xml:space="preserve"> PAGEREF _Toc361052600 \h </w:instrText>
        </w:r>
        <w:r>
          <w:rPr>
            <w:noProof/>
            <w:webHidden/>
          </w:rPr>
        </w:r>
        <w:r>
          <w:rPr>
            <w:noProof/>
            <w:webHidden/>
          </w:rPr>
          <w:fldChar w:fldCharType="separate"/>
        </w:r>
        <w:r>
          <w:rPr>
            <w:noProof/>
            <w:webHidden/>
          </w:rPr>
          <w:t>8</w:t>
        </w:r>
        <w:r>
          <w:rPr>
            <w:noProof/>
            <w:webHidden/>
          </w:rPr>
          <w:fldChar w:fldCharType="end"/>
        </w:r>
      </w:hyperlink>
    </w:p>
    <w:p w14:paraId="164A2D49" w14:textId="77777777" w:rsidR="006E06EE" w:rsidRDefault="006E06EE">
      <w:pPr>
        <w:pStyle w:val="TOC1"/>
        <w:tabs>
          <w:tab w:val="left" w:pos="480"/>
          <w:tab w:val="right" w:leader="dot" w:pos="8630"/>
        </w:tabs>
        <w:rPr>
          <w:rFonts w:ascii="Calibri" w:hAnsi="Calibri"/>
          <w:b w:val="0"/>
          <w:bCs w:val="0"/>
          <w:caps w:val="0"/>
          <w:noProof/>
          <w:sz w:val="22"/>
          <w:szCs w:val="22"/>
        </w:rPr>
      </w:pPr>
      <w:hyperlink w:anchor="_Toc361052601" w:history="1">
        <w:r w:rsidRPr="00D724F5">
          <w:rPr>
            <w:rStyle w:val="Hyperlink"/>
            <w:noProof/>
          </w:rPr>
          <w:t>3.</w:t>
        </w:r>
        <w:r>
          <w:rPr>
            <w:rFonts w:ascii="Calibri" w:hAnsi="Calibri"/>
            <w:b w:val="0"/>
            <w:bCs w:val="0"/>
            <w:caps w:val="0"/>
            <w:noProof/>
            <w:sz w:val="22"/>
            <w:szCs w:val="22"/>
          </w:rPr>
          <w:tab/>
        </w:r>
        <w:r w:rsidRPr="00D724F5">
          <w:rPr>
            <w:rStyle w:val="Hyperlink"/>
            <w:noProof/>
          </w:rPr>
          <w:t>Functional Requirements</w:t>
        </w:r>
        <w:r>
          <w:rPr>
            <w:noProof/>
            <w:webHidden/>
          </w:rPr>
          <w:tab/>
        </w:r>
        <w:r>
          <w:rPr>
            <w:noProof/>
            <w:webHidden/>
          </w:rPr>
          <w:fldChar w:fldCharType="begin"/>
        </w:r>
        <w:r>
          <w:rPr>
            <w:noProof/>
            <w:webHidden/>
          </w:rPr>
          <w:instrText xml:space="preserve"> PAGEREF _Toc361052601 \h </w:instrText>
        </w:r>
        <w:r>
          <w:rPr>
            <w:noProof/>
            <w:webHidden/>
          </w:rPr>
        </w:r>
        <w:r>
          <w:rPr>
            <w:noProof/>
            <w:webHidden/>
          </w:rPr>
          <w:fldChar w:fldCharType="separate"/>
        </w:r>
        <w:r>
          <w:rPr>
            <w:noProof/>
            <w:webHidden/>
          </w:rPr>
          <w:t>8</w:t>
        </w:r>
        <w:r>
          <w:rPr>
            <w:noProof/>
            <w:webHidden/>
          </w:rPr>
          <w:fldChar w:fldCharType="end"/>
        </w:r>
      </w:hyperlink>
    </w:p>
    <w:p w14:paraId="36B8126D" w14:textId="77777777" w:rsidR="006E06EE" w:rsidRDefault="006E06EE">
      <w:pPr>
        <w:pStyle w:val="TOC2"/>
        <w:tabs>
          <w:tab w:val="left" w:pos="960"/>
          <w:tab w:val="right" w:leader="dot" w:pos="8630"/>
        </w:tabs>
        <w:rPr>
          <w:rFonts w:ascii="Calibri" w:hAnsi="Calibri"/>
          <w:smallCaps w:val="0"/>
          <w:noProof/>
          <w:sz w:val="22"/>
          <w:szCs w:val="22"/>
        </w:rPr>
      </w:pPr>
      <w:hyperlink w:anchor="_Toc361052602" w:history="1">
        <w:r w:rsidRPr="00D724F5">
          <w:rPr>
            <w:rStyle w:val="Hyperlink"/>
            <w:noProof/>
          </w:rPr>
          <w:t>3.1.</w:t>
        </w:r>
        <w:r>
          <w:rPr>
            <w:rFonts w:ascii="Calibri" w:hAnsi="Calibri"/>
            <w:smallCaps w:val="0"/>
            <w:noProof/>
            <w:sz w:val="22"/>
            <w:szCs w:val="22"/>
          </w:rPr>
          <w:tab/>
        </w:r>
        <w:r w:rsidRPr="00D724F5">
          <w:rPr>
            <w:rStyle w:val="Hyperlink"/>
            <w:noProof/>
          </w:rPr>
          <w:t>Actor Profiles Specification</w:t>
        </w:r>
        <w:r>
          <w:rPr>
            <w:noProof/>
            <w:webHidden/>
          </w:rPr>
          <w:tab/>
        </w:r>
        <w:r>
          <w:rPr>
            <w:noProof/>
            <w:webHidden/>
          </w:rPr>
          <w:fldChar w:fldCharType="begin"/>
        </w:r>
        <w:r>
          <w:rPr>
            <w:noProof/>
            <w:webHidden/>
          </w:rPr>
          <w:instrText xml:space="preserve"> PAGEREF _Toc361052602 \h </w:instrText>
        </w:r>
        <w:r>
          <w:rPr>
            <w:noProof/>
            <w:webHidden/>
          </w:rPr>
        </w:r>
        <w:r>
          <w:rPr>
            <w:noProof/>
            <w:webHidden/>
          </w:rPr>
          <w:fldChar w:fldCharType="separate"/>
        </w:r>
        <w:r>
          <w:rPr>
            <w:noProof/>
            <w:webHidden/>
          </w:rPr>
          <w:t>8</w:t>
        </w:r>
        <w:r>
          <w:rPr>
            <w:noProof/>
            <w:webHidden/>
          </w:rPr>
          <w:fldChar w:fldCharType="end"/>
        </w:r>
      </w:hyperlink>
    </w:p>
    <w:p w14:paraId="4EA7AF52" w14:textId="77777777" w:rsidR="006E06EE" w:rsidRDefault="006E06EE">
      <w:pPr>
        <w:pStyle w:val="TOC2"/>
        <w:tabs>
          <w:tab w:val="left" w:pos="960"/>
          <w:tab w:val="right" w:leader="dot" w:pos="8630"/>
        </w:tabs>
        <w:rPr>
          <w:rFonts w:ascii="Calibri" w:hAnsi="Calibri"/>
          <w:smallCaps w:val="0"/>
          <w:noProof/>
          <w:sz w:val="22"/>
          <w:szCs w:val="22"/>
        </w:rPr>
      </w:pPr>
      <w:hyperlink w:anchor="_Toc361052603" w:history="1">
        <w:r w:rsidRPr="00D724F5">
          <w:rPr>
            <w:rStyle w:val="Hyperlink"/>
            <w:noProof/>
          </w:rPr>
          <w:t>3.2.</w:t>
        </w:r>
        <w:r>
          <w:rPr>
            <w:rFonts w:ascii="Calibri" w:hAnsi="Calibri"/>
            <w:smallCaps w:val="0"/>
            <w:noProof/>
            <w:sz w:val="22"/>
            <w:szCs w:val="22"/>
          </w:rPr>
          <w:tab/>
        </w:r>
        <w:r w:rsidRPr="00D724F5">
          <w:rPr>
            <w:rStyle w:val="Hyperlink"/>
            <w:noProof/>
          </w:rPr>
          <w:t>Essential Use Case Diagram</w:t>
        </w:r>
        <w:r>
          <w:rPr>
            <w:noProof/>
            <w:webHidden/>
          </w:rPr>
          <w:tab/>
        </w:r>
        <w:r>
          <w:rPr>
            <w:noProof/>
            <w:webHidden/>
          </w:rPr>
          <w:fldChar w:fldCharType="begin"/>
        </w:r>
        <w:r>
          <w:rPr>
            <w:noProof/>
            <w:webHidden/>
          </w:rPr>
          <w:instrText xml:space="preserve"> PAGEREF _Toc361052603 \h </w:instrText>
        </w:r>
        <w:r>
          <w:rPr>
            <w:noProof/>
            <w:webHidden/>
          </w:rPr>
        </w:r>
        <w:r>
          <w:rPr>
            <w:noProof/>
            <w:webHidden/>
          </w:rPr>
          <w:fldChar w:fldCharType="separate"/>
        </w:r>
        <w:r>
          <w:rPr>
            <w:noProof/>
            <w:webHidden/>
          </w:rPr>
          <w:t>9</w:t>
        </w:r>
        <w:r>
          <w:rPr>
            <w:noProof/>
            <w:webHidden/>
          </w:rPr>
          <w:fldChar w:fldCharType="end"/>
        </w:r>
      </w:hyperlink>
    </w:p>
    <w:p w14:paraId="11FDC0D2" w14:textId="77777777" w:rsidR="006E06EE" w:rsidRDefault="006E06EE">
      <w:pPr>
        <w:pStyle w:val="TOC2"/>
        <w:tabs>
          <w:tab w:val="left" w:pos="960"/>
          <w:tab w:val="right" w:leader="dot" w:pos="8630"/>
        </w:tabs>
        <w:rPr>
          <w:rFonts w:ascii="Calibri" w:hAnsi="Calibri"/>
          <w:smallCaps w:val="0"/>
          <w:noProof/>
          <w:sz w:val="22"/>
          <w:szCs w:val="22"/>
        </w:rPr>
      </w:pPr>
      <w:hyperlink w:anchor="_Toc361052604" w:history="1">
        <w:r w:rsidRPr="00D724F5">
          <w:rPr>
            <w:rStyle w:val="Hyperlink"/>
            <w:noProof/>
          </w:rPr>
          <w:t>3.3.</w:t>
        </w:r>
        <w:r>
          <w:rPr>
            <w:rFonts w:ascii="Calibri" w:hAnsi="Calibri"/>
            <w:smallCaps w:val="0"/>
            <w:noProof/>
            <w:sz w:val="22"/>
            <w:szCs w:val="22"/>
          </w:rPr>
          <w:tab/>
        </w:r>
        <w:r w:rsidRPr="00D724F5">
          <w:rPr>
            <w:rStyle w:val="Hyperlink"/>
            <w:noProof/>
          </w:rPr>
          <w:t>Essential Use Case Specifications</w:t>
        </w:r>
        <w:r>
          <w:rPr>
            <w:noProof/>
            <w:webHidden/>
          </w:rPr>
          <w:tab/>
        </w:r>
        <w:r>
          <w:rPr>
            <w:noProof/>
            <w:webHidden/>
          </w:rPr>
          <w:fldChar w:fldCharType="begin"/>
        </w:r>
        <w:r>
          <w:rPr>
            <w:noProof/>
            <w:webHidden/>
          </w:rPr>
          <w:instrText xml:space="preserve"> PAGEREF _Toc361052604 \h </w:instrText>
        </w:r>
        <w:r>
          <w:rPr>
            <w:noProof/>
            <w:webHidden/>
          </w:rPr>
        </w:r>
        <w:r>
          <w:rPr>
            <w:noProof/>
            <w:webHidden/>
          </w:rPr>
          <w:fldChar w:fldCharType="separate"/>
        </w:r>
        <w:r>
          <w:rPr>
            <w:noProof/>
            <w:webHidden/>
          </w:rPr>
          <w:t>9</w:t>
        </w:r>
        <w:r>
          <w:rPr>
            <w:noProof/>
            <w:webHidden/>
          </w:rPr>
          <w:fldChar w:fldCharType="end"/>
        </w:r>
      </w:hyperlink>
    </w:p>
    <w:p w14:paraId="4EDAFE92" w14:textId="77777777" w:rsidR="006E06EE" w:rsidRDefault="006E06EE">
      <w:pPr>
        <w:pStyle w:val="TOC2"/>
        <w:tabs>
          <w:tab w:val="left" w:pos="960"/>
          <w:tab w:val="right" w:leader="dot" w:pos="8630"/>
        </w:tabs>
        <w:rPr>
          <w:rFonts w:ascii="Calibri" w:hAnsi="Calibri"/>
          <w:smallCaps w:val="0"/>
          <w:noProof/>
          <w:sz w:val="22"/>
          <w:szCs w:val="22"/>
        </w:rPr>
      </w:pPr>
      <w:hyperlink w:anchor="_Toc361052605" w:history="1">
        <w:r w:rsidRPr="00D724F5">
          <w:rPr>
            <w:rStyle w:val="Hyperlink"/>
            <w:noProof/>
          </w:rPr>
          <w:t>3.4.</w:t>
        </w:r>
        <w:r>
          <w:rPr>
            <w:rFonts w:ascii="Calibri" w:hAnsi="Calibri"/>
            <w:smallCaps w:val="0"/>
            <w:noProof/>
            <w:sz w:val="22"/>
            <w:szCs w:val="22"/>
          </w:rPr>
          <w:tab/>
        </w:r>
        <w:r w:rsidRPr="00D724F5">
          <w:rPr>
            <w:rStyle w:val="Hyperlink"/>
            <w:noProof/>
          </w:rPr>
          <w:t>Function Hierarchy Diagram</w:t>
        </w:r>
        <w:r>
          <w:rPr>
            <w:noProof/>
            <w:webHidden/>
          </w:rPr>
          <w:tab/>
        </w:r>
        <w:r>
          <w:rPr>
            <w:noProof/>
            <w:webHidden/>
          </w:rPr>
          <w:fldChar w:fldCharType="begin"/>
        </w:r>
        <w:r>
          <w:rPr>
            <w:noProof/>
            <w:webHidden/>
          </w:rPr>
          <w:instrText xml:space="preserve"> PAGEREF _Toc361052605 \h </w:instrText>
        </w:r>
        <w:r>
          <w:rPr>
            <w:noProof/>
            <w:webHidden/>
          </w:rPr>
        </w:r>
        <w:r>
          <w:rPr>
            <w:noProof/>
            <w:webHidden/>
          </w:rPr>
          <w:fldChar w:fldCharType="separate"/>
        </w:r>
        <w:r>
          <w:rPr>
            <w:noProof/>
            <w:webHidden/>
          </w:rPr>
          <w:t>11</w:t>
        </w:r>
        <w:r>
          <w:rPr>
            <w:noProof/>
            <w:webHidden/>
          </w:rPr>
          <w:fldChar w:fldCharType="end"/>
        </w:r>
      </w:hyperlink>
    </w:p>
    <w:p w14:paraId="42650F6A" w14:textId="77777777" w:rsidR="006E06EE" w:rsidRDefault="006E06EE">
      <w:pPr>
        <w:pStyle w:val="TOC2"/>
        <w:tabs>
          <w:tab w:val="left" w:pos="960"/>
          <w:tab w:val="right" w:leader="dot" w:pos="8630"/>
        </w:tabs>
        <w:rPr>
          <w:rFonts w:ascii="Calibri" w:hAnsi="Calibri"/>
          <w:smallCaps w:val="0"/>
          <w:noProof/>
          <w:sz w:val="22"/>
          <w:szCs w:val="22"/>
        </w:rPr>
      </w:pPr>
      <w:hyperlink w:anchor="_Toc361052606" w:history="1">
        <w:r w:rsidRPr="00D724F5">
          <w:rPr>
            <w:rStyle w:val="Hyperlink"/>
            <w:noProof/>
          </w:rPr>
          <w:t>3.5.</w:t>
        </w:r>
        <w:r>
          <w:rPr>
            <w:rFonts w:ascii="Calibri" w:hAnsi="Calibri"/>
            <w:smallCaps w:val="0"/>
            <w:noProof/>
            <w:sz w:val="22"/>
            <w:szCs w:val="22"/>
          </w:rPr>
          <w:tab/>
        </w:r>
        <w:r w:rsidRPr="00D724F5">
          <w:rPr>
            <w:rStyle w:val="Hyperlink"/>
            <w:noProof/>
          </w:rPr>
          <w:t>Function Definition Report</w:t>
        </w:r>
        <w:r>
          <w:rPr>
            <w:noProof/>
            <w:webHidden/>
          </w:rPr>
          <w:tab/>
        </w:r>
        <w:r>
          <w:rPr>
            <w:noProof/>
            <w:webHidden/>
          </w:rPr>
          <w:fldChar w:fldCharType="begin"/>
        </w:r>
        <w:r>
          <w:rPr>
            <w:noProof/>
            <w:webHidden/>
          </w:rPr>
          <w:instrText xml:space="preserve"> PAGEREF _Toc361052606 \h </w:instrText>
        </w:r>
        <w:r>
          <w:rPr>
            <w:noProof/>
            <w:webHidden/>
          </w:rPr>
        </w:r>
        <w:r>
          <w:rPr>
            <w:noProof/>
            <w:webHidden/>
          </w:rPr>
          <w:fldChar w:fldCharType="separate"/>
        </w:r>
        <w:r>
          <w:rPr>
            <w:noProof/>
            <w:webHidden/>
          </w:rPr>
          <w:t>11</w:t>
        </w:r>
        <w:r>
          <w:rPr>
            <w:noProof/>
            <w:webHidden/>
          </w:rPr>
          <w:fldChar w:fldCharType="end"/>
        </w:r>
      </w:hyperlink>
    </w:p>
    <w:p w14:paraId="3A0D3052" w14:textId="77777777" w:rsidR="006E06EE" w:rsidRDefault="006E06EE">
      <w:pPr>
        <w:pStyle w:val="TOC2"/>
        <w:tabs>
          <w:tab w:val="left" w:pos="960"/>
          <w:tab w:val="right" w:leader="dot" w:pos="8630"/>
        </w:tabs>
        <w:rPr>
          <w:rFonts w:ascii="Calibri" w:hAnsi="Calibri"/>
          <w:smallCaps w:val="0"/>
          <w:noProof/>
          <w:sz w:val="22"/>
          <w:szCs w:val="22"/>
        </w:rPr>
      </w:pPr>
      <w:hyperlink w:anchor="_Toc361052607" w:history="1">
        <w:r w:rsidRPr="00D724F5">
          <w:rPr>
            <w:rStyle w:val="Hyperlink"/>
            <w:noProof/>
          </w:rPr>
          <w:t>3.6.</w:t>
        </w:r>
        <w:r>
          <w:rPr>
            <w:rFonts w:ascii="Calibri" w:hAnsi="Calibri"/>
            <w:smallCaps w:val="0"/>
            <w:noProof/>
            <w:sz w:val="22"/>
            <w:szCs w:val="22"/>
          </w:rPr>
          <w:tab/>
        </w:r>
        <w:r w:rsidRPr="00D724F5">
          <w:rPr>
            <w:rStyle w:val="Hyperlink"/>
            <w:noProof/>
          </w:rPr>
          <w:t>Business Rules</w:t>
        </w:r>
        <w:r>
          <w:rPr>
            <w:noProof/>
            <w:webHidden/>
          </w:rPr>
          <w:tab/>
        </w:r>
        <w:r>
          <w:rPr>
            <w:noProof/>
            <w:webHidden/>
          </w:rPr>
          <w:fldChar w:fldCharType="begin"/>
        </w:r>
        <w:r>
          <w:rPr>
            <w:noProof/>
            <w:webHidden/>
          </w:rPr>
          <w:instrText xml:space="preserve"> PAGEREF _Toc361052607 \h </w:instrText>
        </w:r>
        <w:r>
          <w:rPr>
            <w:noProof/>
            <w:webHidden/>
          </w:rPr>
        </w:r>
        <w:r>
          <w:rPr>
            <w:noProof/>
            <w:webHidden/>
          </w:rPr>
          <w:fldChar w:fldCharType="separate"/>
        </w:r>
        <w:r>
          <w:rPr>
            <w:noProof/>
            <w:webHidden/>
          </w:rPr>
          <w:t>12</w:t>
        </w:r>
        <w:r>
          <w:rPr>
            <w:noProof/>
            <w:webHidden/>
          </w:rPr>
          <w:fldChar w:fldCharType="end"/>
        </w:r>
      </w:hyperlink>
    </w:p>
    <w:p w14:paraId="27039953" w14:textId="77777777" w:rsidR="006E06EE" w:rsidRDefault="006E06EE">
      <w:pPr>
        <w:pStyle w:val="TOC1"/>
        <w:tabs>
          <w:tab w:val="left" w:pos="480"/>
          <w:tab w:val="right" w:leader="dot" w:pos="8630"/>
        </w:tabs>
        <w:rPr>
          <w:rFonts w:ascii="Calibri" w:hAnsi="Calibri"/>
          <w:b w:val="0"/>
          <w:bCs w:val="0"/>
          <w:caps w:val="0"/>
          <w:noProof/>
          <w:sz w:val="22"/>
          <w:szCs w:val="22"/>
        </w:rPr>
      </w:pPr>
      <w:hyperlink w:anchor="_Toc361052608" w:history="1">
        <w:r w:rsidRPr="00D724F5">
          <w:rPr>
            <w:rStyle w:val="Hyperlink"/>
            <w:noProof/>
          </w:rPr>
          <w:t>4.</w:t>
        </w:r>
        <w:r>
          <w:rPr>
            <w:rFonts w:ascii="Calibri" w:hAnsi="Calibri"/>
            <w:b w:val="0"/>
            <w:bCs w:val="0"/>
            <w:caps w:val="0"/>
            <w:noProof/>
            <w:sz w:val="22"/>
            <w:szCs w:val="22"/>
          </w:rPr>
          <w:tab/>
        </w:r>
        <w:r w:rsidRPr="00D724F5">
          <w:rPr>
            <w:rStyle w:val="Hyperlink"/>
            <w:noProof/>
          </w:rPr>
          <w:t>Data Requirements</w:t>
        </w:r>
        <w:r>
          <w:rPr>
            <w:noProof/>
            <w:webHidden/>
          </w:rPr>
          <w:tab/>
        </w:r>
        <w:r>
          <w:rPr>
            <w:noProof/>
            <w:webHidden/>
          </w:rPr>
          <w:fldChar w:fldCharType="begin"/>
        </w:r>
        <w:r>
          <w:rPr>
            <w:noProof/>
            <w:webHidden/>
          </w:rPr>
          <w:instrText xml:space="preserve"> PAGEREF _Toc361052608 \h </w:instrText>
        </w:r>
        <w:r>
          <w:rPr>
            <w:noProof/>
            <w:webHidden/>
          </w:rPr>
        </w:r>
        <w:r>
          <w:rPr>
            <w:noProof/>
            <w:webHidden/>
          </w:rPr>
          <w:fldChar w:fldCharType="separate"/>
        </w:r>
        <w:r>
          <w:rPr>
            <w:noProof/>
            <w:webHidden/>
          </w:rPr>
          <w:t>13</w:t>
        </w:r>
        <w:r>
          <w:rPr>
            <w:noProof/>
            <w:webHidden/>
          </w:rPr>
          <w:fldChar w:fldCharType="end"/>
        </w:r>
      </w:hyperlink>
    </w:p>
    <w:p w14:paraId="501DCF55" w14:textId="77777777" w:rsidR="006E06EE" w:rsidRDefault="006E06EE">
      <w:pPr>
        <w:pStyle w:val="TOC2"/>
        <w:tabs>
          <w:tab w:val="left" w:pos="960"/>
          <w:tab w:val="right" w:leader="dot" w:pos="8630"/>
        </w:tabs>
        <w:rPr>
          <w:rFonts w:ascii="Calibri" w:hAnsi="Calibri"/>
          <w:smallCaps w:val="0"/>
          <w:noProof/>
          <w:sz w:val="22"/>
          <w:szCs w:val="22"/>
        </w:rPr>
      </w:pPr>
      <w:hyperlink w:anchor="_Toc361052609" w:history="1">
        <w:r w:rsidRPr="00D724F5">
          <w:rPr>
            <w:rStyle w:val="Hyperlink"/>
            <w:noProof/>
          </w:rPr>
          <w:t>4.1.</w:t>
        </w:r>
        <w:r>
          <w:rPr>
            <w:rFonts w:ascii="Calibri" w:hAnsi="Calibri"/>
            <w:smallCaps w:val="0"/>
            <w:noProof/>
            <w:sz w:val="22"/>
            <w:szCs w:val="22"/>
          </w:rPr>
          <w:tab/>
        </w:r>
        <w:r w:rsidRPr="00D724F5">
          <w:rPr>
            <w:rStyle w:val="Hyperlink"/>
            <w:noProof/>
          </w:rPr>
          <w:t>Data Architecture</w:t>
        </w:r>
        <w:r>
          <w:rPr>
            <w:noProof/>
            <w:webHidden/>
          </w:rPr>
          <w:tab/>
        </w:r>
        <w:r>
          <w:rPr>
            <w:noProof/>
            <w:webHidden/>
          </w:rPr>
          <w:fldChar w:fldCharType="begin"/>
        </w:r>
        <w:r>
          <w:rPr>
            <w:noProof/>
            <w:webHidden/>
          </w:rPr>
          <w:instrText xml:space="preserve"> PAGEREF _Toc361052609 \h </w:instrText>
        </w:r>
        <w:r>
          <w:rPr>
            <w:noProof/>
            <w:webHidden/>
          </w:rPr>
        </w:r>
        <w:r>
          <w:rPr>
            <w:noProof/>
            <w:webHidden/>
          </w:rPr>
          <w:fldChar w:fldCharType="separate"/>
        </w:r>
        <w:r>
          <w:rPr>
            <w:noProof/>
            <w:webHidden/>
          </w:rPr>
          <w:t>13</w:t>
        </w:r>
        <w:r>
          <w:rPr>
            <w:noProof/>
            <w:webHidden/>
          </w:rPr>
          <w:fldChar w:fldCharType="end"/>
        </w:r>
      </w:hyperlink>
    </w:p>
    <w:p w14:paraId="22A7C2FA"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10" w:history="1">
        <w:r w:rsidRPr="00D724F5">
          <w:rPr>
            <w:rStyle w:val="Hyperlink"/>
            <w:noProof/>
          </w:rPr>
          <w:t>4.1.1.</w:t>
        </w:r>
        <w:r>
          <w:rPr>
            <w:rFonts w:ascii="Calibri" w:hAnsi="Calibri"/>
            <w:i w:val="0"/>
            <w:iCs w:val="0"/>
            <w:noProof/>
            <w:sz w:val="22"/>
            <w:szCs w:val="22"/>
          </w:rPr>
          <w:tab/>
        </w:r>
        <w:r w:rsidRPr="00D724F5">
          <w:rPr>
            <w:rStyle w:val="Hyperlink"/>
            <w:noProof/>
          </w:rPr>
          <w:t>Domain Class Diagram</w:t>
        </w:r>
        <w:r>
          <w:rPr>
            <w:noProof/>
            <w:webHidden/>
          </w:rPr>
          <w:tab/>
        </w:r>
        <w:r>
          <w:rPr>
            <w:noProof/>
            <w:webHidden/>
          </w:rPr>
          <w:fldChar w:fldCharType="begin"/>
        </w:r>
        <w:r>
          <w:rPr>
            <w:noProof/>
            <w:webHidden/>
          </w:rPr>
          <w:instrText xml:space="preserve"> PAGEREF _Toc361052610 \h </w:instrText>
        </w:r>
        <w:r>
          <w:rPr>
            <w:noProof/>
            <w:webHidden/>
          </w:rPr>
        </w:r>
        <w:r>
          <w:rPr>
            <w:noProof/>
            <w:webHidden/>
          </w:rPr>
          <w:fldChar w:fldCharType="separate"/>
        </w:r>
        <w:r>
          <w:rPr>
            <w:noProof/>
            <w:webHidden/>
          </w:rPr>
          <w:t>13</w:t>
        </w:r>
        <w:r>
          <w:rPr>
            <w:noProof/>
            <w:webHidden/>
          </w:rPr>
          <w:fldChar w:fldCharType="end"/>
        </w:r>
      </w:hyperlink>
    </w:p>
    <w:p w14:paraId="18EFB528"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11" w:history="1">
        <w:r w:rsidRPr="00D724F5">
          <w:rPr>
            <w:rStyle w:val="Hyperlink"/>
            <w:noProof/>
          </w:rPr>
          <w:t>4.1.2.</w:t>
        </w:r>
        <w:r>
          <w:rPr>
            <w:rFonts w:ascii="Calibri" w:hAnsi="Calibri"/>
            <w:i w:val="0"/>
            <w:iCs w:val="0"/>
            <w:noProof/>
            <w:sz w:val="22"/>
            <w:szCs w:val="22"/>
          </w:rPr>
          <w:tab/>
        </w:r>
        <w:r w:rsidRPr="00D724F5">
          <w:rPr>
            <w:rStyle w:val="Hyperlink"/>
            <w:noProof/>
          </w:rPr>
          <w:t>Entity Relationship Diagram</w:t>
        </w:r>
        <w:r>
          <w:rPr>
            <w:noProof/>
            <w:webHidden/>
          </w:rPr>
          <w:tab/>
        </w:r>
        <w:r>
          <w:rPr>
            <w:noProof/>
            <w:webHidden/>
          </w:rPr>
          <w:fldChar w:fldCharType="begin"/>
        </w:r>
        <w:r>
          <w:rPr>
            <w:noProof/>
            <w:webHidden/>
          </w:rPr>
          <w:instrText xml:space="preserve"> PAGEREF _Toc361052611 \h </w:instrText>
        </w:r>
        <w:r>
          <w:rPr>
            <w:noProof/>
            <w:webHidden/>
          </w:rPr>
        </w:r>
        <w:r>
          <w:rPr>
            <w:noProof/>
            <w:webHidden/>
          </w:rPr>
          <w:fldChar w:fldCharType="separate"/>
        </w:r>
        <w:r>
          <w:rPr>
            <w:noProof/>
            <w:webHidden/>
          </w:rPr>
          <w:t>14</w:t>
        </w:r>
        <w:r>
          <w:rPr>
            <w:noProof/>
            <w:webHidden/>
          </w:rPr>
          <w:fldChar w:fldCharType="end"/>
        </w:r>
      </w:hyperlink>
    </w:p>
    <w:p w14:paraId="3F058C2F" w14:textId="77777777" w:rsidR="006E06EE" w:rsidRDefault="006E06EE">
      <w:pPr>
        <w:pStyle w:val="TOC2"/>
        <w:tabs>
          <w:tab w:val="left" w:pos="960"/>
          <w:tab w:val="right" w:leader="dot" w:pos="8630"/>
        </w:tabs>
        <w:rPr>
          <w:rFonts w:ascii="Calibri" w:hAnsi="Calibri"/>
          <w:smallCaps w:val="0"/>
          <w:noProof/>
          <w:sz w:val="22"/>
          <w:szCs w:val="22"/>
        </w:rPr>
      </w:pPr>
      <w:hyperlink w:anchor="_Toc361052612" w:history="1">
        <w:r w:rsidRPr="00D724F5">
          <w:rPr>
            <w:rStyle w:val="Hyperlink"/>
            <w:noProof/>
          </w:rPr>
          <w:t>4.2.</w:t>
        </w:r>
        <w:r>
          <w:rPr>
            <w:rFonts w:ascii="Calibri" w:hAnsi="Calibri"/>
            <w:smallCaps w:val="0"/>
            <w:noProof/>
            <w:sz w:val="22"/>
            <w:szCs w:val="22"/>
          </w:rPr>
          <w:tab/>
        </w:r>
        <w:r w:rsidRPr="00D724F5">
          <w:rPr>
            <w:rStyle w:val="Hyperlink"/>
            <w:noProof/>
          </w:rPr>
          <w:t>Data Volumes</w:t>
        </w:r>
        <w:r>
          <w:rPr>
            <w:noProof/>
            <w:webHidden/>
          </w:rPr>
          <w:tab/>
        </w:r>
        <w:r>
          <w:rPr>
            <w:noProof/>
            <w:webHidden/>
          </w:rPr>
          <w:fldChar w:fldCharType="begin"/>
        </w:r>
        <w:r>
          <w:rPr>
            <w:noProof/>
            <w:webHidden/>
          </w:rPr>
          <w:instrText xml:space="preserve"> PAGEREF _Toc361052612 \h </w:instrText>
        </w:r>
        <w:r>
          <w:rPr>
            <w:noProof/>
            <w:webHidden/>
          </w:rPr>
        </w:r>
        <w:r>
          <w:rPr>
            <w:noProof/>
            <w:webHidden/>
          </w:rPr>
          <w:fldChar w:fldCharType="separate"/>
        </w:r>
        <w:r>
          <w:rPr>
            <w:noProof/>
            <w:webHidden/>
          </w:rPr>
          <w:t>14</w:t>
        </w:r>
        <w:r>
          <w:rPr>
            <w:noProof/>
            <w:webHidden/>
          </w:rPr>
          <w:fldChar w:fldCharType="end"/>
        </w:r>
      </w:hyperlink>
    </w:p>
    <w:p w14:paraId="52DFB9F2" w14:textId="77777777" w:rsidR="006E06EE" w:rsidRDefault="006E06EE">
      <w:pPr>
        <w:pStyle w:val="TOC2"/>
        <w:tabs>
          <w:tab w:val="left" w:pos="960"/>
          <w:tab w:val="right" w:leader="dot" w:pos="8630"/>
        </w:tabs>
        <w:rPr>
          <w:rFonts w:ascii="Calibri" w:hAnsi="Calibri"/>
          <w:smallCaps w:val="0"/>
          <w:noProof/>
          <w:sz w:val="22"/>
          <w:szCs w:val="22"/>
        </w:rPr>
      </w:pPr>
      <w:hyperlink w:anchor="_Toc361052613" w:history="1">
        <w:r w:rsidRPr="00D724F5">
          <w:rPr>
            <w:rStyle w:val="Hyperlink"/>
            <w:noProof/>
          </w:rPr>
          <w:t>4.3.</w:t>
        </w:r>
        <w:r>
          <w:rPr>
            <w:rFonts w:ascii="Calibri" w:hAnsi="Calibri"/>
            <w:smallCaps w:val="0"/>
            <w:noProof/>
            <w:sz w:val="22"/>
            <w:szCs w:val="22"/>
          </w:rPr>
          <w:tab/>
        </w:r>
        <w:r w:rsidRPr="00D724F5">
          <w:rPr>
            <w:rStyle w:val="Hyperlink"/>
            <w:noProof/>
          </w:rPr>
          <w:t>Data Conversion</w:t>
        </w:r>
        <w:r>
          <w:rPr>
            <w:noProof/>
            <w:webHidden/>
          </w:rPr>
          <w:tab/>
        </w:r>
        <w:r>
          <w:rPr>
            <w:noProof/>
            <w:webHidden/>
          </w:rPr>
          <w:fldChar w:fldCharType="begin"/>
        </w:r>
        <w:r>
          <w:rPr>
            <w:noProof/>
            <w:webHidden/>
          </w:rPr>
          <w:instrText xml:space="preserve"> PAGEREF _Toc361052613 \h </w:instrText>
        </w:r>
        <w:r>
          <w:rPr>
            <w:noProof/>
            <w:webHidden/>
          </w:rPr>
        </w:r>
        <w:r>
          <w:rPr>
            <w:noProof/>
            <w:webHidden/>
          </w:rPr>
          <w:fldChar w:fldCharType="separate"/>
        </w:r>
        <w:r>
          <w:rPr>
            <w:noProof/>
            <w:webHidden/>
          </w:rPr>
          <w:t>14</w:t>
        </w:r>
        <w:r>
          <w:rPr>
            <w:noProof/>
            <w:webHidden/>
          </w:rPr>
          <w:fldChar w:fldCharType="end"/>
        </w:r>
      </w:hyperlink>
    </w:p>
    <w:p w14:paraId="6BED4EB4" w14:textId="77777777" w:rsidR="006E06EE" w:rsidRDefault="006E06EE">
      <w:pPr>
        <w:pStyle w:val="TOC2"/>
        <w:tabs>
          <w:tab w:val="left" w:pos="960"/>
          <w:tab w:val="right" w:leader="dot" w:pos="8630"/>
        </w:tabs>
        <w:rPr>
          <w:rFonts w:ascii="Calibri" w:hAnsi="Calibri"/>
          <w:smallCaps w:val="0"/>
          <w:noProof/>
          <w:sz w:val="22"/>
          <w:szCs w:val="22"/>
        </w:rPr>
      </w:pPr>
      <w:hyperlink w:anchor="_Toc361052614" w:history="1">
        <w:r w:rsidRPr="00D724F5">
          <w:rPr>
            <w:rStyle w:val="Hyperlink"/>
            <w:noProof/>
          </w:rPr>
          <w:t>4.4.</w:t>
        </w:r>
        <w:r>
          <w:rPr>
            <w:rFonts w:ascii="Calibri" w:hAnsi="Calibri"/>
            <w:smallCaps w:val="0"/>
            <w:noProof/>
            <w:sz w:val="22"/>
            <w:szCs w:val="22"/>
          </w:rPr>
          <w:tab/>
        </w:r>
        <w:r w:rsidRPr="00D724F5">
          <w:rPr>
            <w:rStyle w:val="Hyperlink"/>
            <w:noProof/>
          </w:rPr>
          <w:t>Data Retention and Archiving</w:t>
        </w:r>
        <w:r>
          <w:rPr>
            <w:noProof/>
            <w:webHidden/>
          </w:rPr>
          <w:tab/>
        </w:r>
        <w:r>
          <w:rPr>
            <w:noProof/>
            <w:webHidden/>
          </w:rPr>
          <w:fldChar w:fldCharType="begin"/>
        </w:r>
        <w:r>
          <w:rPr>
            <w:noProof/>
            <w:webHidden/>
          </w:rPr>
          <w:instrText xml:space="preserve"> PAGEREF _Toc361052614 \h </w:instrText>
        </w:r>
        <w:r>
          <w:rPr>
            <w:noProof/>
            <w:webHidden/>
          </w:rPr>
        </w:r>
        <w:r>
          <w:rPr>
            <w:noProof/>
            <w:webHidden/>
          </w:rPr>
          <w:fldChar w:fldCharType="separate"/>
        </w:r>
        <w:r>
          <w:rPr>
            <w:noProof/>
            <w:webHidden/>
          </w:rPr>
          <w:t>14</w:t>
        </w:r>
        <w:r>
          <w:rPr>
            <w:noProof/>
            <w:webHidden/>
          </w:rPr>
          <w:fldChar w:fldCharType="end"/>
        </w:r>
      </w:hyperlink>
    </w:p>
    <w:p w14:paraId="09F14EC6" w14:textId="77777777" w:rsidR="006E06EE" w:rsidRDefault="006E06EE">
      <w:pPr>
        <w:pStyle w:val="TOC2"/>
        <w:tabs>
          <w:tab w:val="left" w:pos="960"/>
          <w:tab w:val="right" w:leader="dot" w:pos="8630"/>
        </w:tabs>
        <w:rPr>
          <w:rFonts w:ascii="Calibri" w:hAnsi="Calibri"/>
          <w:smallCaps w:val="0"/>
          <w:noProof/>
          <w:sz w:val="22"/>
          <w:szCs w:val="22"/>
        </w:rPr>
      </w:pPr>
      <w:hyperlink w:anchor="_Toc361052615" w:history="1">
        <w:r w:rsidRPr="00D724F5">
          <w:rPr>
            <w:rStyle w:val="Hyperlink"/>
            <w:noProof/>
          </w:rPr>
          <w:t>4.5.</w:t>
        </w:r>
        <w:r>
          <w:rPr>
            <w:rFonts w:ascii="Calibri" w:hAnsi="Calibri"/>
            <w:smallCaps w:val="0"/>
            <w:noProof/>
            <w:sz w:val="22"/>
            <w:szCs w:val="22"/>
          </w:rPr>
          <w:tab/>
        </w:r>
        <w:r w:rsidRPr="00D724F5">
          <w:rPr>
            <w:rStyle w:val="Hyperlink"/>
            <w:noProof/>
          </w:rPr>
          <w:t>FOI/Privacy Implications</w:t>
        </w:r>
        <w:r>
          <w:rPr>
            <w:noProof/>
            <w:webHidden/>
          </w:rPr>
          <w:tab/>
        </w:r>
        <w:r>
          <w:rPr>
            <w:noProof/>
            <w:webHidden/>
          </w:rPr>
          <w:fldChar w:fldCharType="begin"/>
        </w:r>
        <w:r>
          <w:rPr>
            <w:noProof/>
            <w:webHidden/>
          </w:rPr>
          <w:instrText xml:space="preserve"> PAGEREF _Toc361052615 \h </w:instrText>
        </w:r>
        <w:r>
          <w:rPr>
            <w:noProof/>
            <w:webHidden/>
          </w:rPr>
        </w:r>
        <w:r>
          <w:rPr>
            <w:noProof/>
            <w:webHidden/>
          </w:rPr>
          <w:fldChar w:fldCharType="separate"/>
        </w:r>
        <w:r>
          <w:rPr>
            <w:noProof/>
            <w:webHidden/>
          </w:rPr>
          <w:t>14</w:t>
        </w:r>
        <w:r>
          <w:rPr>
            <w:noProof/>
            <w:webHidden/>
          </w:rPr>
          <w:fldChar w:fldCharType="end"/>
        </w:r>
      </w:hyperlink>
    </w:p>
    <w:p w14:paraId="0967AD51" w14:textId="77777777" w:rsidR="006E06EE" w:rsidRDefault="006E06EE">
      <w:pPr>
        <w:pStyle w:val="TOC2"/>
        <w:tabs>
          <w:tab w:val="left" w:pos="960"/>
          <w:tab w:val="right" w:leader="dot" w:pos="8630"/>
        </w:tabs>
        <w:rPr>
          <w:rFonts w:ascii="Calibri" w:hAnsi="Calibri"/>
          <w:smallCaps w:val="0"/>
          <w:noProof/>
          <w:sz w:val="22"/>
          <w:szCs w:val="22"/>
        </w:rPr>
      </w:pPr>
      <w:hyperlink w:anchor="_Toc361052616" w:history="1">
        <w:r w:rsidRPr="00D724F5">
          <w:rPr>
            <w:rStyle w:val="Hyperlink"/>
            <w:noProof/>
          </w:rPr>
          <w:t>4.6.</w:t>
        </w:r>
        <w:r>
          <w:rPr>
            <w:rFonts w:ascii="Calibri" w:hAnsi="Calibri"/>
            <w:smallCaps w:val="0"/>
            <w:noProof/>
            <w:sz w:val="22"/>
            <w:szCs w:val="22"/>
          </w:rPr>
          <w:tab/>
        </w:r>
        <w:r w:rsidRPr="00D724F5">
          <w:rPr>
            <w:rStyle w:val="Hyperlink"/>
            <w:noProof/>
          </w:rPr>
          <w:t>Data Definition Reports</w:t>
        </w:r>
        <w:r>
          <w:rPr>
            <w:noProof/>
            <w:webHidden/>
          </w:rPr>
          <w:tab/>
        </w:r>
        <w:r>
          <w:rPr>
            <w:noProof/>
            <w:webHidden/>
          </w:rPr>
          <w:fldChar w:fldCharType="begin"/>
        </w:r>
        <w:r>
          <w:rPr>
            <w:noProof/>
            <w:webHidden/>
          </w:rPr>
          <w:instrText xml:space="preserve"> PAGEREF _Toc361052616 \h </w:instrText>
        </w:r>
        <w:r>
          <w:rPr>
            <w:noProof/>
            <w:webHidden/>
          </w:rPr>
        </w:r>
        <w:r>
          <w:rPr>
            <w:noProof/>
            <w:webHidden/>
          </w:rPr>
          <w:fldChar w:fldCharType="separate"/>
        </w:r>
        <w:r>
          <w:rPr>
            <w:noProof/>
            <w:webHidden/>
          </w:rPr>
          <w:t>15</w:t>
        </w:r>
        <w:r>
          <w:rPr>
            <w:noProof/>
            <w:webHidden/>
          </w:rPr>
          <w:fldChar w:fldCharType="end"/>
        </w:r>
      </w:hyperlink>
    </w:p>
    <w:p w14:paraId="6970B66B"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17" w:history="1">
        <w:r w:rsidRPr="00D724F5">
          <w:rPr>
            <w:rStyle w:val="Hyperlink"/>
            <w:noProof/>
          </w:rPr>
          <w:t>4.6.1.</w:t>
        </w:r>
        <w:r>
          <w:rPr>
            <w:rFonts w:ascii="Calibri" w:hAnsi="Calibri"/>
            <w:i w:val="0"/>
            <w:iCs w:val="0"/>
            <w:noProof/>
            <w:sz w:val="22"/>
            <w:szCs w:val="22"/>
          </w:rPr>
          <w:tab/>
        </w:r>
        <w:r w:rsidRPr="00D724F5">
          <w:rPr>
            <w:rStyle w:val="Hyperlink"/>
            <w:noProof/>
          </w:rPr>
          <w:t>Domain Class Definition Report</w:t>
        </w:r>
        <w:r>
          <w:rPr>
            <w:noProof/>
            <w:webHidden/>
          </w:rPr>
          <w:tab/>
        </w:r>
        <w:r>
          <w:rPr>
            <w:noProof/>
            <w:webHidden/>
          </w:rPr>
          <w:fldChar w:fldCharType="begin"/>
        </w:r>
        <w:r>
          <w:rPr>
            <w:noProof/>
            <w:webHidden/>
          </w:rPr>
          <w:instrText xml:space="preserve"> PAGEREF _Toc361052617 \h </w:instrText>
        </w:r>
        <w:r>
          <w:rPr>
            <w:noProof/>
            <w:webHidden/>
          </w:rPr>
        </w:r>
        <w:r>
          <w:rPr>
            <w:noProof/>
            <w:webHidden/>
          </w:rPr>
          <w:fldChar w:fldCharType="separate"/>
        </w:r>
        <w:r>
          <w:rPr>
            <w:noProof/>
            <w:webHidden/>
          </w:rPr>
          <w:t>15</w:t>
        </w:r>
        <w:r>
          <w:rPr>
            <w:noProof/>
            <w:webHidden/>
          </w:rPr>
          <w:fldChar w:fldCharType="end"/>
        </w:r>
      </w:hyperlink>
    </w:p>
    <w:p w14:paraId="24131757"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18" w:history="1">
        <w:r w:rsidRPr="00D724F5">
          <w:rPr>
            <w:rStyle w:val="Hyperlink"/>
            <w:noProof/>
          </w:rPr>
          <w:t>4.6.2.</w:t>
        </w:r>
        <w:r>
          <w:rPr>
            <w:rFonts w:ascii="Calibri" w:hAnsi="Calibri"/>
            <w:i w:val="0"/>
            <w:iCs w:val="0"/>
            <w:noProof/>
            <w:sz w:val="22"/>
            <w:szCs w:val="22"/>
          </w:rPr>
          <w:tab/>
        </w:r>
        <w:r w:rsidRPr="00D724F5">
          <w:rPr>
            <w:rStyle w:val="Hyperlink"/>
            <w:noProof/>
          </w:rPr>
          <w:t>Entity Definition Report</w:t>
        </w:r>
        <w:r>
          <w:rPr>
            <w:noProof/>
            <w:webHidden/>
          </w:rPr>
          <w:tab/>
        </w:r>
        <w:r>
          <w:rPr>
            <w:noProof/>
            <w:webHidden/>
          </w:rPr>
          <w:fldChar w:fldCharType="begin"/>
        </w:r>
        <w:r>
          <w:rPr>
            <w:noProof/>
            <w:webHidden/>
          </w:rPr>
          <w:instrText xml:space="preserve"> PAGEREF _Toc361052618 \h </w:instrText>
        </w:r>
        <w:r>
          <w:rPr>
            <w:noProof/>
            <w:webHidden/>
          </w:rPr>
        </w:r>
        <w:r>
          <w:rPr>
            <w:noProof/>
            <w:webHidden/>
          </w:rPr>
          <w:fldChar w:fldCharType="separate"/>
        </w:r>
        <w:r>
          <w:rPr>
            <w:noProof/>
            <w:webHidden/>
          </w:rPr>
          <w:t>16</w:t>
        </w:r>
        <w:r>
          <w:rPr>
            <w:noProof/>
            <w:webHidden/>
          </w:rPr>
          <w:fldChar w:fldCharType="end"/>
        </w:r>
      </w:hyperlink>
    </w:p>
    <w:p w14:paraId="0B7330BC" w14:textId="77777777" w:rsidR="006E06EE" w:rsidRDefault="006E06EE">
      <w:pPr>
        <w:pStyle w:val="TOC1"/>
        <w:tabs>
          <w:tab w:val="left" w:pos="480"/>
          <w:tab w:val="right" w:leader="dot" w:pos="8630"/>
        </w:tabs>
        <w:rPr>
          <w:rFonts w:ascii="Calibri" w:hAnsi="Calibri"/>
          <w:b w:val="0"/>
          <w:bCs w:val="0"/>
          <w:caps w:val="0"/>
          <w:noProof/>
          <w:sz w:val="22"/>
          <w:szCs w:val="22"/>
        </w:rPr>
      </w:pPr>
      <w:hyperlink w:anchor="_Toc361052619" w:history="1">
        <w:r w:rsidRPr="00D724F5">
          <w:rPr>
            <w:rStyle w:val="Hyperlink"/>
            <w:noProof/>
          </w:rPr>
          <w:t>5.</w:t>
        </w:r>
        <w:r>
          <w:rPr>
            <w:rFonts w:ascii="Calibri" w:hAnsi="Calibri"/>
            <w:b w:val="0"/>
            <w:bCs w:val="0"/>
            <w:caps w:val="0"/>
            <w:noProof/>
            <w:sz w:val="22"/>
            <w:szCs w:val="22"/>
          </w:rPr>
          <w:tab/>
        </w:r>
        <w:r w:rsidRPr="00D724F5">
          <w:rPr>
            <w:rStyle w:val="Hyperlink"/>
            <w:noProof/>
          </w:rPr>
          <w:t>Non-Functional requirements</w:t>
        </w:r>
        <w:r>
          <w:rPr>
            <w:noProof/>
            <w:webHidden/>
          </w:rPr>
          <w:tab/>
        </w:r>
        <w:r>
          <w:rPr>
            <w:noProof/>
            <w:webHidden/>
          </w:rPr>
          <w:fldChar w:fldCharType="begin"/>
        </w:r>
        <w:r>
          <w:rPr>
            <w:noProof/>
            <w:webHidden/>
          </w:rPr>
          <w:instrText xml:space="preserve"> PAGEREF _Toc361052619 \h </w:instrText>
        </w:r>
        <w:r>
          <w:rPr>
            <w:noProof/>
            <w:webHidden/>
          </w:rPr>
        </w:r>
        <w:r>
          <w:rPr>
            <w:noProof/>
            <w:webHidden/>
          </w:rPr>
          <w:fldChar w:fldCharType="separate"/>
        </w:r>
        <w:r>
          <w:rPr>
            <w:noProof/>
            <w:webHidden/>
          </w:rPr>
          <w:t>17</w:t>
        </w:r>
        <w:r>
          <w:rPr>
            <w:noProof/>
            <w:webHidden/>
          </w:rPr>
          <w:fldChar w:fldCharType="end"/>
        </w:r>
      </w:hyperlink>
    </w:p>
    <w:p w14:paraId="5D2164C0" w14:textId="77777777" w:rsidR="006E06EE" w:rsidRDefault="006E06EE">
      <w:pPr>
        <w:pStyle w:val="TOC2"/>
        <w:tabs>
          <w:tab w:val="left" w:pos="960"/>
          <w:tab w:val="right" w:leader="dot" w:pos="8630"/>
        </w:tabs>
        <w:rPr>
          <w:rFonts w:ascii="Calibri" w:hAnsi="Calibri"/>
          <w:smallCaps w:val="0"/>
          <w:noProof/>
          <w:sz w:val="22"/>
          <w:szCs w:val="22"/>
        </w:rPr>
      </w:pPr>
      <w:hyperlink w:anchor="_Toc361052620" w:history="1">
        <w:r w:rsidRPr="00D724F5">
          <w:rPr>
            <w:rStyle w:val="Hyperlink"/>
            <w:noProof/>
          </w:rPr>
          <w:t>5.1.</w:t>
        </w:r>
        <w:r>
          <w:rPr>
            <w:rFonts w:ascii="Calibri" w:hAnsi="Calibri"/>
            <w:smallCaps w:val="0"/>
            <w:noProof/>
            <w:sz w:val="22"/>
            <w:szCs w:val="22"/>
          </w:rPr>
          <w:tab/>
        </w:r>
        <w:r w:rsidRPr="00D724F5">
          <w:rPr>
            <w:rStyle w:val="Hyperlink"/>
            <w:noProof/>
          </w:rPr>
          <w:t>Security Requirements</w:t>
        </w:r>
        <w:r>
          <w:rPr>
            <w:noProof/>
            <w:webHidden/>
          </w:rPr>
          <w:tab/>
        </w:r>
        <w:r>
          <w:rPr>
            <w:noProof/>
            <w:webHidden/>
          </w:rPr>
          <w:fldChar w:fldCharType="begin"/>
        </w:r>
        <w:r>
          <w:rPr>
            <w:noProof/>
            <w:webHidden/>
          </w:rPr>
          <w:instrText xml:space="preserve"> PAGEREF _Toc361052620 \h </w:instrText>
        </w:r>
        <w:r>
          <w:rPr>
            <w:noProof/>
            <w:webHidden/>
          </w:rPr>
        </w:r>
        <w:r>
          <w:rPr>
            <w:noProof/>
            <w:webHidden/>
          </w:rPr>
          <w:fldChar w:fldCharType="separate"/>
        </w:r>
        <w:r>
          <w:rPr>
            <w:noProof/>
            <w:webHidden/>
          </w:rPr>
          <w:t>17</w:t>
        </w:r>
        <w:r>
          <w:rPr>
            <w:noProof/>
            <w:webHidden/>
          </w:rPr>
          <w:fldChar w:fldCharType="end"/>
        </w:r>
      </w:hyperlink>
    </w:p>
    <w:p w14:paraId="65230C63"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21" w:history="1">
        <w:r w:rsidRPr="00D724F5">
          <w:rPr>
            <w:rStyle w:val="Hyperlink"/>
            <w:noProof/>
          </w:rPr>
          <w:t>5.1.1.</w:t>
        </w:r>
        <w:r>
          <w:rPr>
            <w:rFonts w:ascii="Calibri" w:hAnsi="Calibri"/>
            <w:i w:val="0"/>
            <w:iCs w:val="0"/>
            <w:noProof/>
            <w:sz w:val="22"/>
            <w:szCs w:val="22"/>
          </w:rPr>
          <w:tab/>
        </w:r>
        <w:r w:rsidRPr="00D724F5">
          <w:rPr>
            <w:rStyle w:val="Hyperlink"/>
            <w:noProof/>
          </w:rPr>
          <w:t>Authentication</w:t>
        </w:r>
        <w:r>
          <w:rPr>
            <w:noProof/>
            <w:webHidden/>
          </w:rPr>
          <w:tab/>
        </w:r>
        <w:r>
          <w:rPr>
            <w:noProof/>
            <w:webHidden/>
          </w:rPr>
          <w:fldChar w:fldCharType="begin"/>
        </w:r>
        <w:r>
          <w:rPr>
            <w:noProof/>
            <w:webHidden/>
          </w:rPr>
          <w:instrText xml:space="preserve"> PAGEREF _Toc361052621 \h </w:instrText>
        </w:r>
        <w:r>
          <w:rPr>
            <w:noProof/>
            <w:webHidden/>
          </w:rPr>
        </w:r>
        <w:r>
          <w:rPr>
            <w:noProof/>
            <w:webHidden/>
          </w:rPr>
          <w:fldChar w:fldCharType="separate"/>
        </w:r>
        <w:r>
          <w:rPr>
            <w:noProof/>
            <w:webHidden/>
          </w:rPr>
          <w:t>17</w:t>
        </w:r>
        <w:r>
          <w:rPr>
            <w:noProof/>
            <w:webHidden/>
          </w:rPr>
          <w:fldChar w:fldCharType="end"/>
        </w:r>
      </w:hyperlink>
    </w:p>
    <w:p w14:paraId="0C9F2EB9"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22" w:history="1">
        <w:r w:rsidRPr="00D724F5">
          <w:rPr>
            <w:rStyle w:val="Hyperlink"/>
            <w:noProof/>
          </w:rPr>
          <w:t>5.1.2.</w:t>
        </w:r>
        <w:r>
          <w:rPr>
            <w:rFonts w:ascii="Calibri" w:hAnsi="Calibri"/>
            <w:i w:val="0"/>
            <w:iCs w:val="0"/>
            <w:noProof/>
            <w:sz w:val="22"/>
            <w:szCs w:val="22"/>
          </w:rPr>
          <w:tab/>
        </w:r>
        <w:r w:rsidRPr="00D724F5">
          <w:rPr>
            <w:rStyle w:val="Hyperlink"/>
            <w:noProof/>
          </w:rPr>
          <w:t>Authorization and Access Controls</w:t>
        </w:r>
        <w:r>
          <w:rPr>
            <w:noProof/>
            <w:webHidden/>
          </w:rPr>
          <w:tab/>
        </w:r>
        <w:r>
          <w:rPr>
            <w:noProof/>
            <w:webHidden/>
          </w:rPr>
          <w:fldChar w:fldCharType="begin"/>
        </w:r>
        <w:r>
          <w:rPr>
            <w:noProof/>
            <w:webHidden/>
          </w:rPr>
          <w:instrText xml:space="preserve"> PAGEREF _Toc361052622 \h </w:instrText>
        </w:r>
        <w:r>
          <w:rPr>
            <w:noProof/>
            <w:webHidden/>
          </w:rPr>
        </w:r>
        <w:r>
          <w:rPr>
            <w:noProof/>
            <w:webHidden/>
          </w:rPr>
          <w:fldChar w:fldCharType="separate"/>
        </w:r>
        <w:r>
          <w:rPr>
            <w:noProof/>
            <w:webHidden/>
          </w:rPr>
          <w:t>18</w:t>
        </w:r>
        <w:r>
          <w:rPr>
            <w:noProof/>
            <w:webHidden/>
          </w:rPr>
          <w:fldChar w:fldCharType="end"/>
        </w:r>
      </w:hyperlink>
    </w:p>
    <w:p w14:paraId="51D0333E"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23" w:history="1">
        <w:r w:rsidRPr="00D724F5">
          <w:rPr>
            <w:rStyle w:val="Hyperlink"/>
            <w:noProof/>
          </w:rPr>
          <w:t>5.1.3.</w:t>
        </w:r>
        <w:r>
          <w:rPr>
            <w:rFonts w:ascii="Calibri" w:hAnsi="Calibri"/>
            <w:i w:val="0"/>
            <w:iCs w:val="0"/>
            <w:noProof/>
            <w:sz w:val="22"/>
            <w:szCs w:val="22"/>
          </w:rPr>
          <w:tab/>
        </w:r>
        <w:r w:rsidRPr="00D724F5">
          <w:rPr>
            <w:rStyle w:val="Hyperlink"/>
            <w:noProof/>
          </w:rPr>
          <w:t>Information Security Classification and labelling</w:t>
        </w:r>
        <w:r>
          <w:rPr>
            <w:noProof/>
            <w:webHidden/>
          </w:rPr>
          <w:tab/>
        </w:r>
        <w:r>
          <w:rPr>
            <w:noProof/>
            <w:webHidden/>
          </w:rPr>
          <w:fldChar w:fldCharType="begin"/>
        </w:r>
        <w:r>
          <w:rPr>
            <w:noProof/>
            <w:webHidden/>
          </w:rPr>
          <w:instrText xml:space="preserve"> PAGEREF _Toc361052623 \h </w:instrText>
        </w:r>
        <w:r>
          <w:rPr>
            <w:noProof/>
            <w:webHidden/>
          </w:rPr>
        </w:r>
        <w:r>
          <w:rPr>
            <w:noProof/>
            <w:webHidden/>
          </w:rPr>
          <w:fldChar w:fldCharType="separate"/>
        </w:r>
        <w:r>
          <w:rPr>
            <w:noProof/>
            <w:webHidden/>
          </w:rPr>
          <w:t>19</w:t>
        </w:r>
        <w:r>
          <w:rPr>
            <w:noProof/>
            <w:webHidden/>
          </w:rPr>
          <w:fldChar w:fldCharType="end"/>
        </w:r>
      </w:hyperlink>
    </w:p>
    <w:p w14:paraId="3B4AA8AA" w14:textId="77777777" w:rsidR="006E06EE" w:rsidRDefault="006E06EE">
      <w:pPr>
        <w:pStyle w:val="TOC2"/>
        <w:tabs>
          <w:tab w:val="left" w:pos="960"/>
          <w:tab w:val="right" w:leader="dot" w:pos="8630"/>
        </w:tabs>
        <w:rPr>
          <w:rFonts w:ascii="Calibri" w:hAnsi="Calibri"/>
          <w:smallCaps w:val="0"/>
          <w:noProof/>
          <w:sz w:val="22"/>
          <w:szCs w:val="22"/>
        </w:rPr>
      </w:pPr>
      <w:hyperlink w:anchor="_Toc361052624" w:history="1">
        <w:r w:rsidRPr="00D724F5">
          <w:rPr>
            <w:rStyle w:val="Hyperlink"/>
            <w:noProof/>
          </w:rPr>
          <w:t>5.2.</w:t>
        </w:r>
        <w:r>
          <w:rPr>
            <w:rFonts w:ascii="Calibri" w:hAnsi="Calibri"/>
            <w:smallCaps w:val="0"/>
            <w:noProof/>
            <w:sz w:val="22"/>
            <w:szCs w:val="22"/>
          </w:rPr>
          <w:tab/>
        </w:r>
        <w:r w:rsidRPr="00D724F5">
          <w:rPr>
            <w:rStyle w:val="Hyperlink"/>
            <w:noProof/>
          </w:rPr>
          <w:t>Availability Requirements</w:t>
        </w:r>
        <w:r>
          <w:rPr>
            <w:noProof/>
            <w:webHidden/>
          </w:rPr>
          <w:tab/>
        </w:r>
        <w:r>
          <w:rPr>
            <w:noProof/>
            <w:webHidden/>
          </w:rPr>
          <w:fldChar w:fldCharType="begin"/>
        </w:r>
        <w:r>
          <w:rPr>
            <w:noProof/>
            <w:webHidden/>
          </w:rPr>
          <w:instrText xml:space="preserve"> PAGEREF _Toc361052624 \h </w:instrText>
        </w:r>
        <w:r>
          <w:rPr>
            <w:noProof/>
            <w:webHidden/>
          </w:rPr>
        </w:r>
        <w:r>
          <w:rPr>
            <w:noProof/>
            <w:webHidden/>
          </w:rPr>
          <w:fldChar w:fldCharType="separate"/>
        </w:r>
        <w:r>
          <w:rPr>
            <w:noProof/>
            <w:webHidden/>
          </w:rPr>
          <w:t>20</w:t>
        </w:r>
        <w:r>
          <w:rPr>
            <w:noProof/>
            <w:webHidden/>
          </w:rPr>
          <w:fldChar w:fldCharType="end"/>
        </w:r>
      </w:hyperlink>
    </w:p>
    <w:p w14:paraId="3A35651D" w14:textId="77777777" w:rsidR="006E06EE" w:rsidRDefault="006E06EE">
      <w:pPr>
        <w:pStyle w:val="TOC2"/>
        <w:tabs>
          <w:tab w:val="left" w:pos="960"/>
          <w:tab w:val="right" w:leader="dot" w:pos="8630"/>
        </w:tabs>
        <w:rPr>
          <w:rFonts w:ascii="Calibri" w:hAnsi="Calibri"/>
          <w:smallCaps w:val="0"/>
          <w:noProof/>
          <w:sz w:val="22"/>
          <w:szCs w:val="22"/>
        </w:rPr>
      </w:pPr>
      <w:hyperlink w:anchor="_Toc361052625" w:history="1">
        <w:r w:rsidRPr="00D724F5">
          <w:rPr>
            <w:rStyle w:val="Hyperlink"/>
            <w:noProof/>
          </w:rPr>
          <w:t>5.3.</w:t>
        </w:r>
        <w:r>
          <w:rPr>
            <w:rFonts w:ascii="Calibri" w:hAnsi="Calibri"/>
            <w:smallCaps w:val="0"/>
            <w:noProof/>
            <w:sz w:val="22"/>
            <w:szCs w:val="22"/>
          </w:rPr>
          <w:tab/>
        </w:r>
        <w:r w:rsidRPr="00D724F5">
          <w:rPr>
            <w:rStyle w:val="Hyperlink"/>
            <w:noProof/>
          </w:rPr>
          <w:t>Usability Requirements</w:t>
        </w:r>
        <w:r>
          <w:rPr>
            <w:noProof/>
            <w:webHidden/>
          </w:rPr>
          <w:tab/>
        </w:r>
        <w:r>
          <w:rPr>
            <w:noProof/>
            <w:webHidden/>
          </w:rPr>
          <w:fldChar w:fldCharType="begin"/>
        </w:r>
        <w:r>
          <w:rPr>
            <w:noProof/>
            <w:webHidden/>
          </w:rPr>
          <w:instrText xml:space="preserve"> PAGEREF _Toc361052625 \h </w:instrText>
        </w:r>
        <w:r>
          <w:rPr>
            <w:noProof/>
            <w:webHidden/>
          </w:rPr>
        </w:r>
        <w:r>
          <w:rPr>
            <w:noProof/>
            <w:webHidden/>
          </w:rPr>
          <w:fldChar w:fldCharType="separate"/>
        </w:r>
        <w:r>
          <w:rPr>
            <w:noProof/>
            <w:webHidden/>
          </w:rPr>
          <w:t>21</w:t>
        </w:r>
        <w:r>
          <w:rPr>
            <w:noProof/>
            <w:webHidden/>
          </w:rPr>
          <w:fldChar w:fldCharType="end"/>
        </w:r>
      </w:hyperlink>
    </w:p>
    <w:p w14:paraId="2D74DDD5" w14:textId="77777777" w:rsidR="006E06EE" w:rsidRDefault="006E06EE">
      <w:pPr>
        <w:pStyle w:val="TOC2"/>
        <w:tabs>
          <w:tab w:val="left" w:pos="960"/>
          <w:tab w:val="right" w:leader="dot" w:pos="8630"/>
        </w:tabs>
        <w:rPr>
          <w:rFonts w:ascii="Calibri" w:hAnsi="Calibri"/>
          <w:smallCaps w:val="0"/>
          <w:noProof/>
          <w:sz w:val="22"/>
          <w:szCs w:val="22"/>
        </w:rPr>
      </w:pPr>
      <w:hyperlink w:anchor="_Toc361052626" w:history="1">
        <w:r w:rsidRPr="00D724F5">
          <w:rPr>
            <w:rStyle w:val="Hyperlink"/>
            <w:noProof/>
          </w:rPr>
          <w:t>5.4.</w:t>
        </w:r>
        <w:r>
          <w:rPr>
            <w:rFonts w:ascii="Calibri" w:hAnsi="Calibri"/>
            <w:smallCaps w:val="0"/>
            <w:noProof/>
            <w:sz w:val="22"/>
            <w:szCs w:val="22"/>
          </w:rPr>
          <w:tab/>
        </w:r>
        <w:r w:rsidRPr="00D724F5">
          <w:rPr>
            <w:rStyle w:val="Hyperlink"/>
            <w:noProof/>
          </w:rPr>
          <w:t>System Help Requirements</w:t>
        </w:r>
        <w:r>
          <w:rPr>
            <w:noProof/>
            <w:webHidden/>
          </w:rPr>
          <w:tab/>
        </w:r>
        <w:r>
          <w:rPr>
            <w:noProof/>
            <w:webHidden/>
          </w:rPr>
          <w:fldChar w:fldCharType="begin"/>
        </w:r>
        <w:r>
          <w:rPr>
            <w:noProof/>
            <w:webHidden/>
          </w:rPr>
          <w:instrText xml:space="preserve"> PAGEREF _Toc361052626 \h </w:instrText>
        </w:r>
        <w:r>
          <w:rPr>
            <w:noProof/>
            <w:webHidden/>
          </w:rPr>
        </w:r>
        <w:r>
          <w:rPr>
            <w:noProof/>
            <w:webHidden/>
          </w:rPr>
          <w:fldChar w:fldCharType="separate"/>
        </w:r>
        <w:r>
          <w:rPr>
            <w:noProof/>
            <w:webHidden/>
          </w:rPr>
          <w:t>21</w:t>
        </w:r>
        <w:r>
          <w:rPr>
            <w:noProof/>
            <w:webHidden/>
          </w:rPr>
          <w:fldChar w:fldCharType="end"/>
        </w:r>
      </w:hyperlink>
    </w:p>
    <w:p w14:paraId="776EF51D" w14:textId="77777777" w:rsidR="006E06EE" w:rsidRDefault="006E06EE">
      <w:pPr>
        <w:pStyle w:val="TOC2"/>
        <w:tabs>
          <w:tab w:val="left" w:pos="960"/>
          <w:tab w:val="right" w:leader="dot" w:pos="8630"/>
        </w:tabs>
        <w:rPr>
          <w:rFonts w:ascii="Calibri" w:hAnsi="Calibri"/>
          <w:smallCaps w:val="0"/>
          <w:noProof/>
          <w:sz w:val="22"/>
          <w:szCs w:val="22"/>
        </w:rPr>
      </w:pPr>
      <w:hyperlink w:anchor="_Toc361052627" w:history="1">
        <w:r w:rsidRPr="00D724F5">
          <w:rPr>
            <w:rStyle w:val="Hyperlink"/>
            <w:noProof/>
          </w:rPr>
          <w:t>5.5.</w:t>
        </w:r>
        <w:r>
          <w:rPr>
            <w:rFonts w:ascii="Calibri" w:hAnsi="Calibri"/>
            <w:smallCaps w:val="0"/>
            <w:noProof/>
            <w:sz w:val="22"/>
            <w:szCs w:val="22"/>
          </w:rPr>
          <w:tab/>
        </w:r>
        <w:r w:rsidRPr="00D724F5">
          <w:rPr>
            <w:rStyle w:val="Hyperlink"/>
            <w:noProof/>
          </w:rPr>
          <w:t>Performance Requirements</w:t>
        </w:r>
        <w:r>
          <w:rPr>
            <w:noProof/>
            <w:webHidden/>
          </w:rPr>
          <w:tab/>
        </w:r>
        <w:r>
          <w:rPr>
            <w:noProof/>
            <w:webHidden/>
          </w:rPr>
          <w:fldChar w:fldCharType="begin"/>
        </w:r>
        <w:r>
          <w:rPr>
            <w:noProof/>
            <w:webHidden/>
          </w:rPr>
          <w:instrText xml:space="preserve"> PAGEREF _Toc361052627 \h </w:instrText>
        </w:r>
        <w:r>
          <w:rPr>
            <w:noProof/>
            <w:webHidden/>
          </w:rPr>
        </w:r>
        <w:r>
          <w:rPr>
            <w:noProof/>
            <w:webHidden/>
          </w:rPr>
          <w:fldChar w:fldCharType="separate"/>
        </w:r>
        <w:r>
          <w:rPr>
            <w:noProof/>
            <w:webHidden/>
          </w:rPr>
          <w:t>22</w:t>
        </w:r>
        <w:r>
          <w:rPr>
            <w:noProof/>
            <w:webHidden/>
          </w:rPr>
          <w:fldChar w:fldCharType="end"/>
        </w:r>
      </w:hyperlink>
    </w:p>
    <w:p w14:paraId="76BE5756" w14:textId="77777777" w:rsidR="006E06EE" w:rsidRDefault="006E06EE">
      <w:pPr>
        <w:pStyle w:val="TOC2"/>
        <w:tabs>
          <w:tab w:val="left" w:pos="960"/>
          <w:tab w:val="right" w:leader="dot" w:pos="8630"/>
        </w:tabs>
        <w:rPr>
          <w:rFonts w:ascii="Calibri" w:hAnsi="Calibri"/>
          <w:smallCaps w:val="0"/>
          <w:noProof/>
          <w:sz w:val="22"/>
          <w:szCs w:val="22"/>
        </w:rPr>
      </w:pPr>
      <w:hyperlink w:anchor="_Toc361052628" w:history="1">
        <w:r w:rsidRPr="00D724F5">
          <w:rPr>
            <w:rStyle w:val="Hyperlink"/>
            <w:noProof/>
          </w:rPr>
          <w:t>5.6.</w:t>
        </w:r>
        <w:r>
          <w:rPr>
            <w:rFonts w:ascii="Calibri" w:hAnsi="Calibri"/>
            <w:smallCaps w:val="0"/>
            <w:noProof/>
            <w:sz w:val="22"/>
            <w:szCs w:val="22"/>
          </w:rPr>
          <w:tab/>
        </w:r>
        <w:r w:rsidRPr="00D724F5">
          <w:rPr>
            <w:rStyle w:val="Hyperlink"/>
            <w:noProof/>
          </w:rPr>
          <w:t>Scalability Requirements</w:t>
        </w:r>
        <w:r>
          <w:rPr>
            <w:noProof/>
            <w:webHidden/>
          </w:rPr>
          <w:tab/>
        </w:r>
        <w:r>
          <w:rPr>
            <w:noProof/>
            <w:webHidden/>
          </w:rPr>
          <w:fldChar w:fldCharType="begin"/>
        </w:r>
        <w:r>
          <w:rPr>
            <w:noProof/>
            <w:webHidden/>
          </w:rPr>
          <w:instrText xml:space="preserve"> PAGEREF _Toc361052628 \h </w:instrText>
        </w:r>
        <w:r>
          <w:rPr>
            <w:noProof/>
            <w:webHidden/>
          </w:rPr>
        </w:r>
        <w:r>
          <w:rPr>
            <w:noProof/>
            <w:webHidden/>
          </w:rPr>
          <w:fldChar w:fldCharType="separate"/>
        </w:r>
        <w:r>
          <w:rPr>
            <w:noProof/>
            <w:webHidden/>
          </w:rPr>
          <w:t>22</w:t>
        </w:r>
        <w:r>
          <w:rPr>
            <w:noProof/>
            <w:webHidden/>
          </w:rPr>
          <w:fldChar w:fldCharType="end"/>
        </w:r>
      </w:hyperlink>
    </w:p>
    <w:p w14:paraId="7F297D8B"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29" w:history="1">
        <w:r w:rsidRPr="00D724F5">
          <w:rPr>
            <w:rStyle w:val="Hyperlink"/>
            <w:noProof/>
          </w:rPr>
          <w:t>5.6.1.</w:t>
        </w:r>
        <w:r>
          <w:rPr>
            <w:rFonts w:ascii="Calibri" w:hAnsi="Calibri"/>
            <w:i w:val="0"/>
            <w:iCs w:val="0"/>
            <w:noProof/>
            <w:sz w:val="22"/>
            <w:szCs w:val="22"/>
          </w:rPr>
          <w:tab/>
        </w:r>
        <w:r w:rsidRPr="00D724F5">
          <w:rPr>
            <w:rStyle w:val="Hyperlink"/>
            <w:noProof/>
          </w:rPr>
          <w:t>User Scalability</w:t>
        </w:r>
        <w:r>
          <w:rPr>
            <w:noProof/>
            <w:webHidden/>
          </w:rPr>
          <w:tab/>
        </w:r>
        <w:r>
          <w:rPr>
            <w:noProof/>
            <w:webHidden/>
          </w:rPr>
          <w:fldChar w:fldCharType="begin"/>
        </w:r>
        <w:r>
          <w:rPr>
            <w:noProof/>
            <w:webHidden/>
          </w:rPr>
          <w:instrText xml:space="preserve"> PAGEREF _Toc361052629 \h </w:instrText>
        </w:r>
        <w:r>
          <w:rPr>
            <w:noProof/>
            <w:webHidden/>
          </w:rPr>
        </w:r>
        <w:r>
          <w:rPr>
            <w:noProof/>
            <w:webHidden/>
          </w:rPr>
          <w:fldChar w:fldCharType="separate"/>
        </w:r>
        <w:r>
          <w:rPr>
            <w:noProof/>
            <w:webHidden/>
          </w:rPr>
          <w:t>22</w:t>
        </w:r>
        <w:r>
          <w:rPr>
            <w:noProof/>
            <w:webHidden/>
          </w:rPr>
          <w:fldChar w:fldCharType="end"/>
        </w:r>
      </w:hyperlink>
    </w:p>
    <w:p w14:paraId="75C22EB6" w14:textId="77777777" w:rsidR="006E06EE" w:rsidRDefault="006E06EE">
      <w:pPr>
        <w:pStyle w:val="TOC3"/>
        <w:tabs>
          <w:tab w:val="left" w:pos="1200"/>
          <w:tab w:val="right" w:leader="dot" w:pos="8630"/>
        </w:tabs>
        <w:rPr>
          <w:rFonts w:ascii="Calibri" w:hAnsi="Calibri"/>
          <w:i w:val="0"/>
          <w:iCs w:val="0"/>
          <w:noProof/>
          <w:sz w:val="22"/>
          <w:szCs w:val="22"/>
        </w:rPr>
      </w:pPr>
      <w:hyperlink w:anchor="_Toc361052630" w:history="1">
        <w:r w:rsidRPr="00D724F5">
          <w:rPr>
            <w:rStyle w:val="Hyperlink"/>
            <w:noProof/>
          </w:rPr>
          <w:t>5.6.2.</w:t>
        </w:r>
        <w:r>
          <w:rPr>
            <w:rFonts w:ascii="Calibri" w:hAnsi="Calibri"/>
            <w:i w:val="0"/>
            <w:iCs w:val="0"/>
            <w:noProof/>
            <w:sz w:val="22"/>
            <w:szCs w:val="22"/>
          </w:rPr>
          <w:tab/>
        </w:r>
        <w:r w:rsidRPr="00D724F5">
          <w:rPr>
            <w:rStyle w:val="Hyperlink"/>
            <w:noProof/>
          </w:rPr>
          <w:t>Application Scalability</w:t>
        </w:r>
        <w:r>
          <w:rPr>
            <w:noProof/>
            <w:webHidden/>
          </w:rPr>
          <w:tab/>
        </w:r>
        <w:r>
          <w:rPr>
            <w:noProof/>
            <w:webHidden/>
          </w:rPr>
          <w:fldChar w:fldCharType="begin"/>
        </w:r>
        <w:r>
          <w:rPr>
            <w:noProof/>
            <w:webHidden/>
          </w:rPr>
          <w:instrText xml:space="preserve"> PAGEREF _Toc361052630 \h </w:instrText>
        </w:r>
        <w:r>
          <w:rPr>
            <w:noProof/>
            <w:webHidden/>
          </w:rPr>
        </w:r>
        <w:r>
          <w:rPr>
            <w:noProof/>
            <w:webHidden/>
          </w:rPr>
          <w:fldChar w:fldCharType="separate"/>
        </w:r>
        <w:r>
          <w:rPr>
            <w:noProof/>
            <w:webHidden/>
          </w:rPr>
          <w:t>22</w:t>
        </w:r>
        <w:r>
          <w:rPr>
            <w:noProof/>
            <w:webHidden/>
          </w:rPr>
          <w:fldChar w:fldCharType="end"/>
        </w:r>
      </w:hyperlink>
    </w:p>
    <w:p w14:paraId="3586E7A4" w14:textId="77777777" w:rsidR="006E06EE" w:rsidRDefault="006E06EE">
      <w:pPr>
        <w:pStyle w:val="TOC1"/>
        <w:tabs>
          <w:tab w:val="left" w:pos="480"/>
          <w:tab w:val="right" w:leader="dot" w:pos="8630"/>
        </w:tabs>
        <w:rPr>
          <w:rFonts w:ascii="Calibri" w:hAnsi="Calibri"/>
          <w:b w:val="0"/>
          <w:bCs w:val="0"/>
          <w:caps w:val="0"/>
          <w:noProof/>
          <w:sz w:val="22"/>
          <w:szCs w:val="22"/>
        </w:rPr>
      </w:pPr>
      <w:hyperlink w:anchor="_Toc361052631" w:history="1">
        <w:r w:rsidRPr="00D724F5">
          <w:rPr>
            <w:rStyle w:val="Hyperlink"/>
            <w:noProof/>
          </w:rPr>
          <w:t>6.</w:t>
        </w:r>
        <w:r>
          <w:rPr>
            <w:rFonts w:ascii="Calibri" w:hAnsi="Calibri"/>
            <w:b w:val="0"/>
            <w:bCs w:val="0"/>
            <w:caps w:val="0"/>
            <w:noProof/>
            <w:sz w:val="22"/>
            <w:szCs w:val="22"/>
          </w:rPr>
          <w:tab/>
        </w:r>
        <w:r w:rsidRPr="00D724F5">
          <w:rPr>
            <w:rStyle w:val="Hyperlink"/>
            <w:noProof/>
          </w:rPr>
          <w:t>Interface Requirements</w:t>
        </w:r>
        <w:r>
          <w:rPr>
            <w:noProof/>
            <w:webHidden/>
          </w:rPr>
          <w:tab/>
        </w:r>
        <w:r>
          <w:rPr>
            <w:noProof/>
            <w:webHidden/>
          </w:rPr>
          <w:fldChar w:fldCharType="begin"/>
        </w:r>
        <w:r>
          <w:rPr>
            <w:noProof/>
            <w:webHidden/>
          </w:rPr>
          <w:instrText xml:space="preserve"> PAGEREF _Toc361052631 \h </w:instrText>
        </w:r>
        <w:r>
          <w:rPr>
            <w:noProof/>
            <w:webHidden/>
          </w:rPr>
        </w:r>
        <w:r>
          <w:rPr>
            <w:noProof/>
            <w:webHidden/>
          </w:rPr>
          <w:fldChar w:fldCharType="separate"/>
        </w:r>
        <w:r>
          <w:rPr>
            <w:noProof/>
            <w:webHidden/>
          </w:rPr>
          <w:t>23</w:t>
        </w:r>
        <w:r>
          <w:rPr>
            <w:noProof/>
            <w:webHidden/>
          </w:rPr>
          <w:fldChar w:fldCharType="end"/>
        </w:r>
      </w:hyperlink>
    </w:p>
    <w:p w14:paraId="13714B3C" w14:textId="77777777" w:rsidR="006E06EE" w:rsidRDefault="006E06EE">
      <w:pPr>
        <w:pStyle w:val="TOC2"/>
        <w:tabs>
          <w:tab w:val="left" w:pos="960"/>
          <w:tab w:val="right" w:leader="dot" w:pos="8630"/>
        </w:tabs>
        <w:rPr>
          <w:rFonts w:ascii="Calibri" w:hAnsi="Calibri"/>
          <w:smallCaps w:val="0"/>
          <w:noProof/>
          <w:sz w:val="22"/>
          <w:szCs w:val="22"/>
        </w:rPr>
      </w:pPr>
      <w:hyperlink w:anchor="_Toc361052632" w:history="1">
        <w:r w:rsidRPr="00D724F5">
          <w:rPr>
            <w:rStyle w:val="Hyperlink"/>
            <w:noProof/>
          </w:rPr>
          <w:t>6.1.</w:t>
        </w:r>
        <w:r>
          <w:rPr>
            <w:rFonts w:ascii="Calibri" w:hAnsi="Calibri"/>
            <w:smallCaps w:val="0"/>
            <w:noProof/>
            <w:sz w:val="22"/>
            <w:szCs w:val="22"/>
          </w:rPr>
          <w:tab/>
        </w:r>
        <w:r w:rsidRPr="00D724F5">
          <w:rPr>
            <w:rStyle w:val="Hyperlink"/>
            <w:noProof/>
          </w:rPr>
          <w:t>User Interface Requirements</w:t>
        </w:r>
        <w:r>
          <w:rPr>
            <w:noProof/>
            <w:webHidden/>
          </w:rPr>
          <w:tab/>
        </w:r>
        <w:r>
          <w:rPr>
            <w:noProof/>
            <w:webHidden/>
          </w:rPr>
          <w:fldChar w:fldCharType="begin"/>
        </w:r>
        <w:r>
          <w:rPr>
            <w:noProof/>
            <w:webHidden/>
          </w:rPr>
          <w:instrText xml:space="preserve"> PAGEREF _Toc361052632 \h </w:instrText>
        </w:r>
        <w:r>
          <w:rPr>
            <w:noProof/>
            <w:webHidden/>
          </w:rPr>
        </w:r>
        <w:r>
          <w:rPr>
            <w:noProof/>
            <w:webHidden/>
          </w:rPr>
          <w:fldChar w:fldCharType="separate"/>
        </w:r>
        <w:r>
          <w:rPr>
            <w:noProof/>
            <w:webHidden/>
          </w:rPr>
          <w:t>23</w:t>
        </w:r>
        <w:r>
          <w:rPr>
            <w:noProof/>
            <w:webHidden/>
          </w:rPr>
          <w:fldChar w:fldCharType="end"/>
        </w:r>
      </w:hyperlink>
    </w:p>
    <w:p w14:paraId="7C5FE94D" w14:textId="77777777" w:rsidR="006E06EE" w:rsidRDefault="006E06EE">
      <w:pPr>
        <w:pStyle w:val="TOC2"/>
        <w:tabs>
          <w:tab w:val="left" w:pos="960"/>
          <w:tab w:val="right" w:leader="dot" w:pos="8630"/>
        </w:tabs>
        <w:rPr>
          <w:rFonts w:ascii="Calibri" w:hAnsi="Calibri"/>
          <w:smallCaps w:val="0"/>
          <w:noProof/>
          <w:sz w:val="22"/>
          <w:szCs w:val="22"/>
        </w:rPr>
      </w:pPr>
      <w:hyperlink w:anchor="_Toc361052633" w:history="1">
        <w:r w:rsidRPr="00D724F5">
          <w:rPr>
            <w:rStyle w:val="Hyperlink"/>
            <w:noProof/>
          </w:rPr>
          <w:t>6.2.</w:t>
        </w:r>
        <w:r>
          <w:rPr>
            <w:rFonts w:ascii="Calibri" w:hAnsi="Calibri"/>
            <w:smallCaps w:val="0"/>
            <w:noProof/>
            <w:sz w:val="22"/>
            <w:szCs w:val="22"/>
          </w:rPr>
          <w:tab/>
        </w:r>
        <w:r w:rsidRPr="00D724F5">
          <w:rPr>
            <w:rStyle w:val="Hyperlink"/>
            <w:noProof/>
          </w:rPr>
          <w:t>System Interface Requirements</w:t>
        </w:r>
        <w:r>
          <w:rPr>
            <w:noProof/>
            <w:webHidden/>
          </w:rPr>
          <w:tab/>
        </w:r>
        <w:r>
          <w:rPr>
            <w:noProof/>
            <w:webHidden/>
          </w:rPr>
          <w:fldChar w:fldCharType="begin"/>
        </w:r>
        <w:r>
          <w:rPr>
            <w:noProof/>
            <w:webHidden/>
          </w:rPr>
          <w:instrText xml:space="preserve"> PAGEREF _Toc361052633 \h </w:instrText>
        </w:r>
        <w:r>
          <w:rPr>
            <w:noProof/>
            <w:webHidden/>
          </w:rPr>
        </w:r>
        <w:r>
          <w:rPr>
            <w:noProof/>
            <w:webHidden/>
          </w:rPr>
          <w:fldChar w:fldCharType="separate"/>
        </w:r>
        <w:r>
          <w:rPr>
            <w:noProof/>
            <w:webHidden/>
          </w:rPr>
          <w:t>23</w:t>
        </w:r>
        <w:r>
          <w:rPr>
            <w:noProof/>
            <w:webHidden/>
          </w:rPr>
          <w:fldChar w:fldCharType="end"/>
        </w:r>
      </w:hyperlink>
    </w:p>
    <w:p w14:paraId="06862B22" w14:textId="77777777" w:rsidR="006E06EE" w:rsidRDefault="006E06EE">
      <w:pPr>
        <w:pStyle w:val="TOC1"/>
        <w:tabs>
          <w:tab w:val="left" w:pos="480"/>
          <w:tab w:val="right" w:leader="dot" w:pos="8630"/>
        </w:tabs>
        <w:rPr>
          <w:rFonts w:ascii="Calibri" w:hAnsi="Calibri"/>
          <w:b w:val="0"/>
          <w:bCs w:val="0"/>
          <w:caps w:val="0"/>
          <w:noProof/>
          <w:sz w:val="22"/>
          <w:szCs w:val="22"/>
        </w:rPr>
      </w:pPr>
      <w:hyperlink w:anchor="_Toc361052634" w:history="1">
        <w:r w:rsidRPr="00D724F5">
          <w:rPr>
            <w:rStyle w:val="Hyperlink"/>
            <w:noProof/>
          </w:rPr>
          <w:t>7.</w:t>
        </w:r>
        <w:r>
          <w:rPr>
            <w:rFonts w:ascii="Calibri" w:hAnsi="Calibri"/>
            <w:b w:val="0"/>
            <w:bCs w:val="0"/>
            <w:caps w:val="0"/>
            <w:noProof/>
            <w:sz w:val="22"/>
            <w:szCs w:val="22"/>
          </w:rPr>
          <w:tab/>
        </w:r>
        <w:r w:rsidRPr="00D724F5">
          <w:rPr>
            <w:rStyle w:val="Hyperlink"/>
            <w:noProof/>
          </w:rPr>
          <w:t>Business Glossary</w:t>
        </w:r>
        <w:r>
          <w:rPr>
            <w:noProof/>
            <w:webHidden/>
          </w:rPr>
          <w:tab/>
        </w:r>
        <w:r>
          <w:rPr>
            <w:noProof/>
            <w:webHidden/>
          </w:rPr>
          <w:fldChar w:fldCharType="begin"/>
        </w:r>
        <w:r>
          <w:rPr>
            <w:noProof/>
            <w:webHidden/>
          </w:rPr>
          <w:instrText xml:space="preserve"> PAGEREF _Toc361052634 \h </w:instrText>
        </w:r>
        <w:r>
          <w:rPr>
            <w:noProof/>
            <w:webHidden/>
          </w:rPr>
        </w:r>
        <w:r>
          <w:rPr>
            <w:noProof/>
            <w:webHidden/>
          </w:rPr>
          <w:fldChar w:fldCharType="separate"/>
        </w:r>
        <w:r>
          <w:rPr>
            <w:noProof/>
            <w:webHidden/>
          </w:rPr>
          <w:t>23</w:t>
        </w:r>
        <w:r>
          <w:rPr>
            <w:noProof/>
            <w:webHidden/>
          </w:rPr>
          <w:fldChar w:fldCharType="end"/>
        </w:r>
      </w:hyperlink>
    </w:p>
    <w:p w14:paraId="64316A13" w14:textId="77777777" w:rsidR="006E06EE" w:rsidRDefault="006E06EE">
      <w:pPr>
        <w:pStyle w:val="TOC1"/>
        <w:tabs>
          <w:tab w:val="right" w:leader="dot" w:pos="8630"/>
        </w:tabs>
        <w:rPr>
          <w:rFonts w:ascii="Calibri" w:hAnsi="Calibri"/>
          <w:b w:val="0"/>
          <w:bCs w:val="0"/>
          <w:caps w:val="0"/>
          <w:noProof/>
          <w:sz w:val="22"/>
          <w:szCs w:val="22"/>
        </w:rPr>
      </w:pPr>
      <w:hyperlink w:anchor="_Toc361052635" w:history="1">
        <w:r w:rsidRPr="00D724F5">
          <w:rPr>
            <w:rStyle w:val="Hyperlink"/>
            <w:noProof/>
          </w:rPr>
          <w:t>APMS Update</w:t>
        </w:r>
        <w:r>
          <w:rPr>
            <w:noProof/>
            <w:webHidden/>
          </w:rPr>
          <w:tab/>
        </w:r>
        <w:r>
          <w:rPr>
            <w:noProof/>
            <w:webHidden/>
          </w:rPr>
          <w:fldChar w:fldCharType="begin"/>
        </w:r>
        <w:r>
          <w:rPr>
            <w:noProof/>
            <w:webHidden/>
          </w:rPr>
          <w:instrText xml:space="preserve"> PAGEREF _Toc361052635 \h </w:instrText>
        </w:r>
        <w:r>
          <w:rPr>
            <w:noProof/>
            <w:webHidden/>
          </w:rPr>
        </w:r>
        <w:r>
          <w:rPr>
            <w:noProof/>
            <w:webHidden/>
          </w:rPr>
          <w:fldChar w:fldCharType="separate"/>
        </w:r>
        <w:r>
          <w:rPr>
            <w:noProof/>
            <w:webHidden/>
          </w:rPr>
          <w:t>24</w:t>
        </w:r>
        <w:r>
          <w:rPr>
            <w:noProof/>
            <w:webHidden/>
          </w:rPr>
          <w:fldChar w:fldCharType="end"/>
        </w:r>
      </w:hyperlink>
    </w:p>
    <w:p w14:paraId="56BF59FB" w14:textId="77777777" w:rsidR="006E06EE" w:rsidRDefault="006E06EE">
      <w:pPr>
        <w:pStyle w:val="TOC1"/>
        <w:tabs>
          <w:tab w:val="right" w:leader="dot" w:pos="8630"/>
        </w:tabs>
        <w:rPr>
          <w:rFonts w:ascii="Calibri" w:hAnsi="Calibri"/>
          <w:b w:val="0"/>
          <w:bCs w:val="0"/>
          <w:caps w:val="0"/>
          <w:noProof/>
          <w:sz w:val="22"/>
          <w:szCs w:val="22"/>
        </w:rPr>
      </w:pPr>
      <w:hyperlink w:anchor="_Toc361052636" w:history="1">
        <w:r w:rsidRPr="00D724F5">
          <w:rPr>
            <w:rStyle w:val="Hyperlink"/>
            <w:noProof/>
          </w:rPr>
          <w:t>Revision Log</w:t>
        </w:r>
        <w:r>
          <w:rPr>
            <w:noProof/>
            <w:webHidden/>
          </w:rPr>
          <w:tab/>
        </w:r>
        <w:r>
          <w:rPr>
            <w:noProof/>
            <w:webHidden/>
          </w:rPr>
          <w:fldChar w:fldCharType="begin"/>
        </w:r>
        <w:r>
          <w:rPr>
            <w:noProof/>
            <w:webHidden/>
          </w:rPr>
          <w:instrText xml:space="preserve"> PAGEREF _Toc361052636 \h </w:instrText>
        </w:r>
        <w:r>
          <w:rPr>
            <w:noProof/>
            <w:webHidden/>
          </w:rPr>
        </w:r>
        <w:r>
          <w:rPr>
            <w:noProof/>
            <w:webHidden/>
          </w:rPr>
          <w:fldChar w:fldCharType="separate"/>
        </w:r>
        <w:r>
          <w:rPr>
            <w:noProof/>
            <w:webHidden/>
          </w:rPr>
          <w:t>24</w:t>
        </w:r>
        <w:r>
          <w:rPr>
            <w:noProof/>
            <w:webHidden/>
          </w:rPr>
          <w:fldChar w:fldCharType="end"/>
        </w:r>
      </w:hyperlink>
    </w:p>
    <w:p w14:paraId="05EBCE6D" w14:textId="77777777" w:rsidR="006E06EE" w:rsidRDefault="006E06EE">
      <w:pPr>
        <w:pStyle w:val="TOC1"/>
        <w:tabs>
          <w:tab w:val="right" w:leader="dot" w:pos="8630"/>
        </w:tabs>
        <w:rPr>
          <w:rFonts w:ascii="Calibri" w:hAnsi="Calibri"/>
          <w:b w:val="0"/>
          <w:bCs w:val="0"/>
          <w:caps w:val="0"/>
          <w:noProof/>
          <w:sz w:val="22"/>
          <w:szCs w:val="22"/>
        </w:rPr>
      </w:pPr>
      <w:hyperlink w:anchor="_Toc361052637" w:history="1">
        <w:r w:rsidRPr="00D724F5">
          <w:rPr>
            <w:rStyle w:val="Hyperlink"/>
            <w:noProof/>
          </w:rPr>
          <w:t>Appendices</w:t>
        </w:r>
        <w:r>
          <w:rPr>
            <w:noProof/>
            <w:webHidden/>
          </w:rPr>
          <w:tab/>
        </w:r>
        <w:r>
          <w:rPr>
            <w:noProof/>
            <w:webHidden/>
          </w:rPr>
          <w:fldChar w:fldCharType="begin"/>
        </w:r>
        <w:r>
          <w:rPr>
            <w:noProof/>
            <w:webHidden/>
          </w:rPr>
          <w:instrText xml:space="preserve"> PAGEREF _Toc361052637 \h </w:instrText>
        </w:r>
        <w:r>
          <w:rPr>
            <w:noProof/>
            <w:webHidden/>
          </w:rPr>
        </w:r>
        <w:r>
          <w:rPr>
            <w:noProof/>
            <w:webHidden/>
          </w:rPr>
          <w:fldChar w:fldCharType="separate"/>
        </w:r>
        <w:r>
          <w:rPr>
            <w:noProof/>
            <w:webHidden/>
          </w:rPr>
          <w:t>24</w:t>
        </w:r>
        <w:r>
          <w:rPr>
            <w:noProof/>
            <w:webHidden/>
          </w:rPr>
          <w:fldChar w:fldCharType="end"/>
        </w:r>
      </w:hyperlink>
    </w:p>
    <w:p w14:paraId="425ACFB7" w14:textId="77777777" w:rsidR="006E06EE" w:rsidRDefault="006E06EE">
      <w:pPr>
        <w:pStyle w:val="TOC1"/>
        <w:tabs>
          <w:tab w:val="right" w:leader="dot" w:pos="8630"/>
        </w:tabs>
        <w:rPr>
          <w:rFonts w:ascii="Calibri" w:hAnsi="Calibri"/>
          <w:b w:val="0"/>
          <w:bCs w:val="0"/>
          <w:caps w:val="0"/>
          <w:noProof/>
          <w:sz w:val="22"/>
          <w:szCs w:val="22"/>
        </w:rPr>
      </w:pPr>
      <w:hyperlink w:anchor="_Toc361052638" w:history="1">
        <w:r w:rsidRPr="00D724F5">
          <w:rPr>
            <w:rStyle w:val="Hyperlink"/>
            <w:noProof/>
          </w:rPr>
          <w:t>Approval</w:t>
        </w:r>
        <w:r>
          <w:rPr>
            <w:noProof/>
            <w:webHidden/>
          </w:rPr>
          <w:tab/>
        </w:r>
        <w:r>
          <w:rPr>
            <w:noProof/>
            <w:webHidden/>
          </w:rPr>
          <w:fldChar w:fldCharType="begin"/>
        </w:r>
        <w:r>
          <w:rPr>
            <w:noProof/>
            <w:webHidden/>
          </w:rPr>
          <w:instrText xml:space="preserve"> PAGEREF _Toc361052638 \h </w:instrText>
        </w:r>
        <w:r>
          <w:rPr>
            <w:noProof/>
            <w:webHidden/>
          </w:rPr>
        </w:r>
        <w:r>
          <w:rPr>
            <w:noProof/>
            <w:webHidden/>
          </w:rPr>
          <w:fldChar w:fldCharType="separate"/>
        </w:r>
        <w:r>
          <w:rPr>
            <w:noProof/>
            <w:webHidden/>
          </w:rPr>
          <w:t>25</w:t>
        </w:r>
        <w:r>
          <w:rPr>
            <w:noProof/>
            <w:webHidden/>
          </w:rPr>
          <w:fldChar w:fldCharType="end"/>
        </w:r>
      </w:hyperlink>
    </w:p>
    <w:p w14:paraId="30DF6816" w14:textId="77777777" w:rsidR="006B52CF" w:rsidRDefault="006B52CF" w:rsidP="006B52CF">
      <w:pPr>
        <w:rPr>
          <w:b/>
          <w:u w:val="single"/>
        </w:rPr>
      </w:pPr>
      <w:r w:rsidRPr="00492196">
        <w:rPr>
          <w:rFonts w:ascii="Arial" w:hAnsi="Arial" w:cs="Arial"/>
          <w:b/>
          <w:sz w:val="20"/>
          <w:szCs w:val="20"/>
          <w:u w:val="single"/>
        </w:rPr>
        <w:fldChar w:fldCharType="end"/>
      </w:r>
    </w:p>
    <w:p w14:paraId="05A8EE36" w14:textId="77777777" w:rsidR="006B52CF" w:rsidRDefault="006B52CF" w:rsidP="00992F95">
      <w:pPr>
        <w:jc w:val="center"/>
        <w:rPr>
          <w:b/>
          <w:u w:val="single"/>
        </w:rPr>
      </w:pPr>
    </w:p>
    <w:p w14:paraId="3CC73568" w14:textId="77777777" w:rsidR="006B52CF" w:rsidRDefault="006B52CF">
      <w:pPr>
        <w:sectPr w:rsidR="006B52CF">
          <w:pgSz w:w="12240" w:h="15840"/>
          <w:pgMar w:top="1440" w:right="1800" w:bottom="1440" w:left="1800" w:header="708" w:footer="708" w:gutter="0"/>
          <w:cols w:space="708"/>
          <w:docGrid w:linePitch="360"/>
        </w:sectPr>
      </w:pPr>
    </w:p>
    <w:p w14:paraId="41589B91" w14:textId="77777777" w:rsidR="00992F95" w:rsidRPr="00542761" w:rsidRDefault="00A221D9" w:rsidP="00843060">
      <w:pPr>
        <w:pStyle w:val="Heading1"/>
        <w:numPr>
          <w:ilvl w:val="0"/>
          <w:numId w:val="8"/>
        </w:numPr>
        <w:rPr>
          <w:sz w:val="28"/>
          <w:szCs w:val="28"/>
        </w:rPr>
      </w:pPr>
      <w:bookmarkStart w:id="5" w:name="_Toc137351784"/>
      <w:bookmarkStart w:id="6" w:name="_Toc361052587"/>
      <w:r w:rsidRPr="00542761">
        <w:rPr>
          <w:sz w:val="28"/>
          <w:szCs w:val="28"/>
        </w:rPr>
        <w:lastRenderedPageBreak/>
        <w:t>Introduction</w:t>
      </w:r>
      <w:bookmarkEnd w:id="5"/>
      <w:bookmarkEnd w:id="6"/>
    </w:p>
    <w:p w14:paraId="7F54D9C5" w14:textId="77777777" w:rsidR="00561358" w:rsidRPr="00542761" w:rsidRDefault="00561358">
      <w:pPr>
        <w:rPr>
          <w:rFonts w:ascii="Arial" w:hAnsi="Arial" w:cs="Arial"/>
        </w:rPr>
      </w:pPr>
    </w:p>
    <w:p w14:paraId="7533616F" w14:textId="77777777" w:rsidR="00A221D9" w:rsidRPr="00542761" w:rsidRDefault="00A221D9" w:rsidP="00843060">
      <w:pPr>
        <w:pStyle w:val="Heading2"/>
        <w:numPr>
          <w:ilvl w:val="1"/>
          <w:numId w:val="8"/>
        </w:numPr>
        <w:rPr>
          <w:i w:val="0"/>
          <w:sz w:val="24"/>
          <w:szCs w:val="24"/>
        </w:rPr>
      </w:pPr>
      <w:bookmarkStart w:id="7" w:name="_Toc137351785"/>
      <w:bookmarkStart w:id="8" w:name="_Toc361052588"/>
      <w:r w:rsidRPr="00542761">
        <w:rPr>
          <w:i w:val="0"/>
          <w:sz w:val="24"/>
          <w:szCs w:val="24"/>
        </w:rPr>
        <w:t>Document Purpose</w:t>
      </w:r>
      <w:bookmarkEnd w:id="7"/>
      <w:bookmarkEnd w:id="8"/>
    </w:p>
    <w:p w14:paraId="4F2DDDBA" w14:textId="77777777" w:rsidR="00A221D9" w:rsidRPr="00542761" w:rsidRDefault="00A221D9">
      <w:pPr>
        <w:rPr>
          <w:rFonts w:ascii="Arial" w:hAnsi="Arial" w:cs="Arial"/>
        </w:rPr>
      </w:pPr>
    </w:p>
    <w:p w14:paraId="2DA012E5" w14:textId="77777777" w:rsidR="006F6B2F" w:rsidRPr="00542761" w:rsidRDefault="00E632B9">
      <w:pPr>
        <w:rPr>
          <w:rFonts w:ascii="Arial" w:hAnsi="Arial" w:cs="Arial"/>
        </w:rPr>
      </w:pPr>
      <w:r w:rsidRPr="00542761">
        <w:rPr>
          <w:rFonts w:ascii="Arial" w:hAnsi="Arial" w:cs="Arial"/>
        </w:rPr>
        <w:tab/>
      </w:r>
    </w:p>
    <w:p w14:paraId="6817F642" w14:textId="0EC6B101" w:rsidR="00C16F27" w:rsidRDefault="000C50D6" w:rsidP="003D5C9B">
      <w:pPr>
        <w:jc w:val="both"/>
        <w:rPr>
          <w:rFonts w:ascii="Arial" w:hAnsi="Arial" w:cs="Arial"/>
          <w:sz w:val="20"/>
          <w:szCs w:val="20"/>
        </w:rPr>
      </w:pPr>
      <w:r w:rsidRPr="000C50D6">
        <w:rPr>
          <w:rFonts w:ascii="Arial" w:hAnsi="Arial" w:cs="Arial"/>
          <w:sz w:val="20"/>
          <w:szCs w:val="20"/>
        </w:rPr>
        <w:t>The purpose of this document is to describe the business requirements for the Community Health Outreach App completely, accurately, and unambiguously in a technology-independent manner. This document strives to use primarily business terminology and language to ensure clarity for all stakeholders involved. Minimal technical terminology is used, only where commonly understood. A use-case/designer approach has been employed to model and define the business requirements of the application in this document.</w:t>
      </w:r>
    </w:p>
    <w:p w14:paraId="7A4F3C55" w14:textId="77777777" w:rsidR="00A221D9" w:rsidRPr="00542761" w:rsidRDefault="00A221D9" w:rsidP="00843060">
      <w:pPr>
        <w:pStyle w:val="Heading2"/>
        <w:numPr>
          <w:ilvl w:val="1"/>
          <w:numId w:val="8"/>
        </w:numPr>
        <w:rPr>
          <w:i w:val="0"/>
          <w:sz w:val="24"/>
          <w:szCs w:val="24"/>
        </w:rPr>
      </w:pPr>
      <w:bookmarkStart w:id="9" w:name="_Toc137351786"/>
      <w:bookmarkStart w:id="10" w:name="_Toc361052589"/>
      <w:r w:rsidRPr="00542761">
        <w:rPr>
          <w:i w:val="0"/>
          <w:sz w:val="24"/>
          <w:szCs w:val="24"/>
        </w:rPr>
        <w:t>Intended Audience</w:t>
      </w:r>
      <w:bookmarkEnd w:id="9"/>
      <w:bookmarkEnd w:id="10"/>
    </w:p>
    <w:p w14:paraId="4CCA7A78" w14:textId="77777777" w:rsidR="006F6B2F" w:rsidRPr="00542761" w:rsidRDefault="006F6B2F">
      <w:pPr>
        <w:rPr>
          <w:rFonts w:ascii="Arial" w:hAnsi="Arial" w:cs="Arial"/>
        </w:rPr>
      </w:pPr>
    </w:p>
    <w:p w14:paraId="47DEF82F" w14:textId="77777777" w:rsidR="000C50D6" w:rsidRPr="000C50D6" w:rsidRDefault="000C50D6" w:rsidP="000C50D6">
      <w:pPr>
        <w:jc w:val="both"/>
        <w:rPr>
          <w:rFonts w:ascii="Arial" w:hAnsi="Arial" w:cs="Arial"/>
          <w:sz w:val="20"/>
          <w:szCs w:val="20"/>
        </w:rPr>
      </w:pPr>
      <w:r w:rsidRPr="000C50D6">
        <w:rPr>
          <w:rFonts w:ascii="Arial" w:hAnsi="Arial" w:cs="Arial"/>
          <w:sz w:val="20"/>
          <w:szCs w:val="20"/>
        </w:rPr>
        <w:t>The main intended audience for this document is the business owners and decision-makers within the Ministry of Health responsible for the development and deployment of the Community Health Outreach App. This document should be easily readable by business stakeholders, ensuring that the business requirements of the proposed system are captured completely, accurately, and unambiguously.</w:t>
      </w:r>
    </w:p>
    <w:p w14:paraId="4FE3ED54" w14:textId="77777777" w:rsidR="000C50D6" w:rsidRPr="000C50D6" w:rsidRDefault="000C50D6" w:rsidP="000C50D6">
      <w:pPr>
        <w:jc w:val="both"/>
        <w:rPr>
          <w:rFonts w:ascii="Arial" w:hAnsi="Arial" w:cs="Arial"/>
          <w:sz w:val="20"/>
          <w:szCs w:val="20"/>
        </w:rPr>
      </w:pPr>
    </w:p>
    <w:p w14:paraId="76148994" w14:textId="77777777" w:rsidR="000C50D6" w:rsidRPr="000C50D6" w:rsidRDefault="000C50D6" w:rsidP="000C50D6">
      <w:pPr>
        <w:jc w:val="both"/>
        <w:rPr>
          <w:rFonts w:ascii="Arial" w:hAnsi="Arial" w:cs="Arial"/>
          <w:sz w:val="20"/>
          <w:szCs w:val="20"/>
        </w:rPr>
      </w:pPr>
      <w:r w:rsidRPr="000C50D6">
        <w:rPr>
          <w:rFonts w:ascii="Arial" w:hAnsi="Arial" w:cs="Arial"/>
          <w:sz w:val="20"/>
          <w:szCs w:val="20"/>
        </w:rPr>
        <w:t>In addition, Data Architects, Application Architects, and Technical Architects will find the content useful as they design solutions to meet the business needs outlined in this document.</w:t>
      </w:r>
    </w:p>
    <w:p w14:paraId="0CEED959" w14:textId="77777777" w:rsidR="000C50D6" w:rsidRPr="000C50D6" w:rsidRDefault="000C50D6" w:rsidP="000C50D6">
      <w:pPr>
        <w:jc w:val="both"/>
        <w:rPr>
          <w:rFonts w:ascii="Arial" w:hAnsi="Arial" w:cs="Arial"/>
          <w:sz w:val="20"/>
          <w:szCs w:val="20"/>
        </w:rPr>
      </w:pPr>
    </w:p>
    <w:p w14:paraId="6E161D2D" w14:textId="4214D212" w:rsidR="00D16D46" w:rsidRPr="000C50D6" w:rsidRDefault="000C50D6" w:rsidP="000C50D6">
      <w:pPr>
        <w:jc w:val="both"/>
        <w:rPr>
          <w:rFonts w:ascii="Arial" w:hAnsi="Arial" w:cs="Arial"/>
          <w:sz w:val="20"/>
          <w:szCs w:val="20"/>
          <w:lang w:val="en-AU"/>
        </w:rPr>
      </w:pPr>
      <w:r w:rsidRPr="000C50D6">
        <w:rPr>
          <w:rFonts w:ascii="Arial" w:hAnsi="Arial" w:cs="Arial"/>
          <w:sz w:val="20"/>
          <w:szCs w:val="20"/>
        </w:rPr>
        <w:t>Since the requirements are presented in a technology-independent manner, end-users and healthcare service providers will also be able to comprehend the requirements effectively from this document.</w:t>
      </w:r>
    </w:p>
    <w:p w14:paraId="6FC8C484" w14:textId="77777777" w:rsidR="0024258E" w:rsidRDefault="0024258E" w:rsidP="000C50D6">
      <w:pPr>
        <w:jc w:val="both"/>
        <w:rPr>
          <w:rFonts w:ascii="Arial" w:hAnsi="Arial" w:cs="Arial" w:hint="eastAsia"/>
          <w:b/>
          <w:sz w:val="20"/>
          <w:szCs w:val="20"/>
          <w:lang w:eastAsia="zh-CN"/>
        </w:rPr>
      </w:pPr>
    </w:p>
    <w:p w14:paraId="0427EFF2" w14:textId="77777777" w:rsidR="0024556E" w:rsidRPr="003A37A2" w:rsidRDefault="0024556E" w:rsidP="003A37A2">
      <w:pPr>
        <w:ind w:left="900"/>
        <w:jc w:val="both"/>
        <w:rPr>
          <w:rFonts w:ascii="Arial" w:hAnsi="Arial" w:cs="Arial"/>
          <w:b/>
          <w:sz w:val="20"/>
          <w:szCs w:val="20"/>
        </w:rPr>
      </w:pPr>
    </w:p>
    <w:p w14:paraId="0B2CD149" w14:textId="77777777" w:rsidR="00A221D9" w:rsidRPr="00542761" w:rsidRDefault="00164699" w:rsidP="00843060">
      <w:pPr>
        <w:pStyle w:val="Heading2"/>
        <w:numPr>
          <w:ilvl w:val="1"/>
          <w:numId w:val="8"/>
        </w:numPr>
        <w:rPr>
          <w:i w:val="0"/>
          <w:sz w:val="24"/>
          <w:szCs w:val="24"/>
        </w:rPr>
      </w:pPr>
      <w:bookmarkStart w:id="11" w:name="_Toc137351787"/>
      <w:bookmarkStart w:id="12" w:name="_Toc361052590"/>
      <w:r w:rsidRPr="00542761">
        <w:rPr>
          <w:i w:val="0"/>
          <w:sz w:val="24"/>
          <w:szCs w:val="24"/>
        </w:rPr>
        <w:t>Project Background</w:t>
      </w:r>
      <w:bookmarkEnd w:id="11"/>
      <w:bookmarkEnd w:id="12"/>
    </w:p>
    <w:p w14:paraId="5165A41A" w14:textId="77777777" w:rsidR="00164699" w:rsidRDefault="00164699">
      <w:pPr>
        <w:rPr>
          <w:rFonts w:ascii="Arial" w:hAnsi="Arial" w:cs="Arial"/>
        </w:rPr>
      </w:pPr>
    </w:p>
    <w:p w14:paraId="4664B6C7" w14:textId="77777777" w:rsidR="00596B89" w:rsidRPr="00596B89" w:rsidRDefault="00596B89" w:rsidP="00596B89">
      <w:pPr>
        <w:rPr>
          <w:rFonts w:ascii="Arial" w:hAnsi="Arial" w:cs="Arial"/>
          <w:sz w:val="20"/>
          <w:szCs w:val="20"/>
        </w:rPr>
      </w:pPr>
      <w:r w:rsidRPr="00596B89">
        <w:rPr>
          <w:rFonts w:ascii="Arial" w:hAnsi="Arial" w:cs="Arial"/>
          <w:sz w:val="20"/>
          <w:szCs w:val="20"/>
        </w:rPr>
        <w:t>The business requirements outlined in this document are the result of various initiatives and discussions held by the Ministry of Health to address healthcare accessibility challenges faced by rural and underserved communities. Several meetings were conducted with healthcare professionals, community leaders, and government officials to understand the pressing needs in healthcare service delivery.</w:t>
      </w:r>
    </w:p>
    <w:p w14:paraId="20C4C723" w14:textId="77777777" w:rsidR="00596B89" w:rsidRPr="00596B89" w:rsidRDefault="00596B89" w:rsidP="00596B89">
      <w:pPr>
        <w:rPr>
          <w:rFonts w:ascii="Arial" w:hAnsi="Arial" w:cs="Arial"/>
          <w:sz w:val="20"/>
          <w:szCs w:val="20"/>
        </w:rPr>
      </w:pPr>
    </w:p>
    <w:p w14:paraId="3C042235" w14:textId="38185132" w:rsidR="00372DE4" w:rsidRPr="00596B89" w:rsidRDefault="00596B89" w:rsidP="00596B89">
      <w:pPr>
        <w:rPr>
          <w:rFonts w:ascii="Arial" w:hAnsi="Arial" w:cs="Arial"/>
          <w:lang w:val="en-AU"/>
        </w:rPr>
      </w:pPr>
      <w:r w:rsidRPr="00596B89">
        <w:rPr>
          <w:rFonts w:ascii="Arial" w:hAnsi="Arial" w:cs="Arial"/>
          <w:sz w:val="20"/>
          <w:szCs w:val="20"/>
        </w:rPr>
        <w:t>This project also aligns with government legislation and policy initiatives aimed at improving healthcare equity and promoting digital health services in rural areas. Additionally, recent surveys and studies on healthcare access have highlighted the need for a technology-driven solution to bridge the gap between healthcare providers and remote communities, prompting the development of this app.</w:t>
      </w:r>
    </w:p>
    <w:p w14:paraId="05A12C4A" w14:textId="77777777" w:rsidR="006F6B2F" w:rsidRPr="00EA414C" w:rsidRDefault="00726636" w:rsidP="00EA414C">
      <w:pPr>
        <w:pStyle w:val="Instructions"/>
        <w:ind w:left="0"/>
        <w:jc w:val="both"/>
        <w:rPr>
          <w:rFonts w:cs="Arial"/>
          <w:i w:val="0"/>
          <w:iCs/>
          <w:vanish/>
        </w:rPr>
      </w:pPr>
      <w:r w:rsidRPr="00EA414C">
        <w:rPr>
          <w:rStyle w:val="InstructionsChar"/>
          <w:iCs/>
          <w:vanish/>
        </w:rPr>
        <w:t xml:space="preserve">Mention here briefly if these </w:t>
      </w:r>
      <w:r w:rsidR="000707AB" w:rsidRPr="00EA414C">
        <w:rPr>
          <w:rStyle w:val="InstructionsChar"/>
          <w:iCs/>
          <w:vanish/>
        </w:rPr>
        <w:t xml:space="preserve">business </w:t>
      </w:r>
      <w:r w:rsidRPr="00EA414C">
        <w:rPr>
          <w:rStyle w:val="InstructionsChar"/>
          <w:iCs/>
          <w:vanish/>
        </w:rPr>
        <w:t>requirements are as a result of any previous meetings, correspondence</w:t>
      </w:r>
      <w:r w:rsidR="00406B8B" w:rsidRPr="00EA414C">
        <w:rPr>
          <w:rStyle w:val="InstructionsChar"/>
          <w:iCs/>
          <w:vanish/>
        </w:rPr>
        <w:t>, legislations</w:t>
      </w:r>
      <w:r w:rsidRPr="00EA414C">
        <w:rPr>
          <w:rStyle w:val="InstructionsChar"/>
          <w:iCs/>
          <w:vanish/>
        </w:rPr>
        <w:t xml:space="preserve"> etc</w:t>
      </w:r>
      <w:r w:rsidRPr="00EA414C">
        <w:rPr>
          <w:rFonts w:cs="Arial"/>
          <w:i w:val="0"/>
          <w:iCs/>
          <w:vanish/>
        </w:rPr>
        <w:t xml:space="preserve">. </w:t>
      </w:r>
    </w:p>
    <w:p w14:paraId="132CCEFA" w14:textId="77777777" w:rsidR="006F6B2F" w:rsidRDefault="006F6B2F">
      <w:pPr>
        <w:rPr>
          <w:rFonts w:ascii="Arial" w:hAnsi="Arial" w:cs="Arial"/>
        </w:rPr>
      </w:pPr>
    </w:p>
    <w:p w14:paraId="390D1A39" w14:textId="77777777" w:rsidR="00743FD8" w:rsidRPr="00542761" w:rsidRDefault="00743FD8">
      <w:pPr>
        <w:rPr>
          <w:rFonts w:ascii="Arial" w:hAnsi="Arial" w:cs="Arial"/>
        </w:rPr>
      </w:pPr>
    </w:p>
    <w:p w14:paraId="46B3C889" w14:textId="77777777" w:rsidR="00164699" w:rsidRPr="00542761" w:rsidRDefault="00555FFE" w:rsidP="00843060">
      <w:pPr>
        <w:pStyle w:val="Heading2"/>
        <w:numPr>
          <w:ilvl w:val="1"/>
          <w:numId w:val="8"/>
        </w:numPr>
        <w:rPr>
          <w:i w:val="0"/>
          <w:sz w:val="24"/>
          <w:szCs w:val="24"/>
        </w:rPr>
      </w:pPr>
      <w:bookmarkStart w:id="13" w:name="_Toc137351788"/>
      <w:bookmarkStart w:id="14" w:name="_Toc361052591"/>
      <w:r w:rsidRPr="00542761">
        <w:rPr>
          <w:i w:val="0"/>
          <w:sz w:val="24"/>
          <w:szCs w:val="24"/>
        </w:rPr>
        <w:t>Purpose</w:t>
      </w:r>
      <w:r w:rsidR="000D5DAD" w:rsidRPr="00542761">
        <w:rPr>
          <w:i w:val="0"/>
          <w:sz w:val="24"/>
          <w:szCs w:val="24"/>
        </w:rPr>
        <w:t xml:space="preserve"> of the Business </w:t>
      </w:r>
      <w:r w:rsidR="0026643D" w:rsidRPr="00542761">
        <w:rPr>
          <w:i w:val="0"/>
          <w:sz w:val="24"/>
          <w:szCs w:val="24"/>
        </w:rPr>
        <w:t>Requirements</w:t>
      </w:r>
      <w:bookmarkEnd w:id="13"/>
      <w:bookmarkEnd w:id="14"/>
    </w:p>
    <w:p w14:paraId="7A2102B6" w14:textId="77777777" w:rsidR="00533780" w:rsidRDefault="00533780">
      <w:pPr>
        <w:rPr>
          <w:rFonts w:ascii="Arial" w:hAnsi="Arial" w:cs="Arial"/>
        </w:rPr>
      </w:pPr>
    </w:p>
    <w:p w14:paraId="5F72033D" w14:textId="77777777" w:rsidR="00B04ED7" w:rsidRDefault="00B04ED7" w:rsidP="001E1367">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describes the purpose of the Business Requirements.</w:t>
      </w:r>
    </w:p>
    <w:p w14:paraId="33F3366B" w14:textId="77777777" w:rsidR="00B04ED7" w:rsidRPr="00542761" w:rsidRDefault="00B04ED7">
      <w:pPr>
        <w:rPr>
          <w:rFonts w:ascii="Arial" w:hAnsi="Arial" w:cs="Arial"/>
        </w:rPr>
      </w:pPr>
    </w:p>
    <w:p w14:paraId="147B78FF" w14:textId="77777777" w:rsidR="006F6B2F" w:rsidRPr="00EA414C" w:rsidRDefault="00EA789B" w:rsidP="009C1721">
      <w:pPr>
        <w:pStyle w:val="Instructions"/>
        <w:ind w:left="0"/>
        <w:jc w:val="both"/>
        <w:rPr>
          <w:vanish/>
        </w:rPr>
      </w:pPr>
      <w:r w:rsidRPr="00EA414C">
        <w:rPr>
          <w:vanish/>
        </w:rPr>
        <w:lastRenderedPageBreak/>
        <w:t xml:space="preserve">Tick </w:t>
      </w:r>
      <w:r w:rsidR="00652A73" w:rsidRPr="00EA414C">
        <w:rPr>
          <w:vanish/>
        </w:rPr>
        <w:t xml:space="preserve">one </w:t>
      </w:r>
      <w:r w:rsidR="00B82192">
        <w:rPr>
          <w:vanish/>
        </w:rPr>
        <w:t xml:space="preserve">or more </w:t>
      </w:r>
      <w:r w:rsidR="00652A73" w:rsidRPr="00EA414C">
        <w:rPr>
          <w:vanish/>
        </w:rPr>
        <w:t xml:space="preserve">of </w:t>
      </w:r>
      <w:r w:rsidRPr="00EA414C">
        <w:rPr>
          <w:vanish/>
        </w:rPr>
        <w:t>the appropriate check box</w:t>
      </w:r>
      <w:r w:rsidR="00556B24" w:rsidRPr="00EA414C">
        <w:rPr>
          <w:vanish/>
        </w:rPr>
        <w:t>es</w:t>
      </w:r>
      <w:r w:rsidRPr="00EA414C">
        <w:rPr>
          <w:vanish/>
        </w:rPr>
        <w:t xml:space="preserve"> and describe </w:t>
      </w:r>
      <w:r w:rsidR="00917121" w:rsidRPr="00EA414C">
        <w:rPr>
          <w:vanish/>
        </w:rPr>
        <w:t xml:space="preserve">the </w:t>
      </w:r>
      <w:r w:rsidR="00555FFE" w:rsidRPr="00EA414C">
        <w:rPr>
          <w:vanish/>
        </w:rPr>
        <w:t>purpose</w:t>
      </w:r>
      <w:r w:rsidR="00917121" w:rsidRPr="00EA414C">
        <w:rPr>
          <w:vanish/>
        </w:rPr>
        <w:t xml:space="preserve"> of the Business requirements briefly </w:t>
      </w:r>
      <w:r w:rsidRPr="00EA414C">
        <w:rPr>
          <w:vanish/>
        </w:rPr>
        <w:t xml:space="preserve">underneath. </w:t>
      </w:r>
      <w:r w:rsidR="00917121" w:rsidRPr="00EA414C">
        <w:rPr>
          <w:vanish/>
        </w:rPr>
        <w:t xml:space="preserve"> </w:t>
      </w:r>
    </w:p>
    <w:p w14:paraId="5FDD851C" w14:textId="77777777" w:rsidR="00EA789B" w:rsidRPr="0068044C" w:rsidRDefault="00EA789B">
      <w:pPr>
        <w:rPr>
          <w:rFonts w:ascii="Arial" w:hAnsi="Arial" w:cs="Arial"/>
          <w:sz w:val="20"/>
          <w:szCs w:val="20"/>
        </w:rPr>
      </w:pPr>
    </w:p>
    <w:p w14:paraId="50485F09" w14:textId="77777777" w:rsidR="00917121" w:rsidRDefault="00C06AF9" w:rsidP="0017356F">
      <w:pPr>
        <w:ind w:left="720"/>
        <w:rPr>
          <w:rFonts w:ascii="Arial" w:hAnsi="Arial" w:cs="Arial"/>
          <w:sz w:val="20"/>
          <w:szCs w:val="20"/>
        </w:rPr>
      </w:pPr>
      <w:r>
        <w:rPr>
          <w:rFonts w:ascii="Arial" w:hAnsi="Arial" w:cs="Arial"/>
          <w:sz w:val="20"/>
          <w:szCs w:val="20"/>
        </w:rPr>
        <w:fldChar w:fldCharType="begin">
          <w:ffData>
            <w:name w:val="Check1"/>
            <w:enabled/>
            <w:calcOnExit w:val="0"/>
            <w:checkBox>
              <w:sizeAuto/>
              <w:default w:val="0"/>
            </w:checkBox>
          </w:ffData>
        </w:fldChar>
      </w:r>
      <w:bookmarkStart w:id="15" w:name="Check1"/>
      <w:r>
        <w:rPr>
          <w:rFonts w:ascii="Arial" w:hAnsi="Arial" w:cs="Arial"/>
          <w:sz w:val="20"/>
          <w:szCs w:val="20"/>
        </w:rPr>
        <w:instrText xml:space="preserve"> FORMCHECKBOX </w:instrText>
      </w:r>
      <w:r w:rsidRPr="00C06AF9">
        <w:rPr>
          <w:rFonts w:ascii="Arial" w:hAnsi="Arial" w:cs="Arial"/>
          <w:sz w:val="20"/>
          <w:szCs w:val="20"/>
        </w:rPr>
      </w:r>
      <w:r>
        <w:rPr>
          <w:rFonts w:ascii="Arial" w:hAnsi="Arial" w:cs="Arial"/>
          <w:sz w:val="20"/>
          <w:szCs w:val="20"/>
        </w:rPr>
        <w:fldChar w:fldCharType="end"/>
      </w:r>
      <w:bookmarkEnd w:id="15"/>
      <w:r>
        <w:rPr>
          <w:rFonts w:ascii="Arial" w:hAnsi="Arial" w:cs="Arial"/>
          <w:sz w:val="20"/>
          <w:szCs w:val="20"/>
        </w:rPr>
        <w:tab/>
        <w:t>Business requirements for major enhancements to an existing application.</w:t>
      </w:r>
    </w:p>
    <w:p w14:paraId="0372AA46" w14:textId="77777777" w:rsidR="00C06AF9" w:rsidRDefault="00C06AF9" w:rsidP="0017356F">
      <w:pPr>
        <w:ind w:left="720"/>
        <w:rPr>
          <w:rFonts w:ascii="Arial" w:hAnsi="Arial" w:cs="Arial"/>
          <w:sz w:val="20"/>
          <w:szCs w:val="20"/>
        </w:rPr>
      </w:pPr>
    </w:p>
    <w:p w14:paraId="60FAF647" w14:textId="418A4725" w:rsidR="00C06AF9" w:rsidRDefault="00596B89" w:rsidP="0017356F">
      <w:pPr>
        <w:ind w:left="720"/>
        <w:rPr>
          <w:rFonts w:ascii="Arial" w:hAnsi="Arial" w:cs="Arial"/>
          <w:sz w:val="20"/>
          <w:szCs w:val="20"/>
        </w:rPr>
      </w:pPr>
      <w:r>
        <w:rPr>
          <w:rFonts w:ascii="Arial" w:hAnsi="Arial" w:cs="Arial"/>
          <w:sz w:val="20"/>
          <w:szCs w:val="20"/>
        </w:rPr>
        <w:fldChar w:fldCharType="begin">
          <w:ffData>
            <w:name w:val="Check2"/>
            <w:enabled/>
            <w:calcOnExit w:val="0"/>
            <w:checkBox>
              <w:sizeAuto/>
              <w:default w:val="1"/>
            </w:checkBox>
          </w:ffData>
        </w:fldChar>
      </w:r>
      <w:bookmarkStart w:id="16" w:name="Check2"/>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16"/>
      <w:r w:rsidR="00C06AF9">
        <w:rPr>
          <w:rFonts w:ascii="Arial" w:hAnsi="Arial" w:cs="Arial"/>
          <w:sz w:val="20"/>
          <w:szCs w:val="20"/>
        </w:rPr>
        <w:tab/>
        <w:t>Business requirements for new application development.</w:t>
      </w:r>
    </w:p>
    <w:p w14:paraId="16C6DA23" w14:textId="77777777" w:rsidR="00C06AF9" w:rsidRDefault="00C06AF9" w:rsidP="0017356F">
      <w:pPr>
        <w:ind w:left="720"/>
        <w:rPr>
          <w:rFonts w:ascii="Arial" w:hAnsi="Arial" w:cs="Arial"/>
          <w:sz w:val="20"/>
          <w:szCs w:val="20"/>
        </w:rPr>
      </w:pPr>
    </w:p>
    <w:p w14:paraId="65AB2A1C" w14:textId="77777777" w:rsidR="00C06AF9" w:rsidRDefault="00C06AF9" w:rsidP="0017356F">
      <w:pPr>
        <w:ind w:left="720"/>
        <w:rPr>
          <w:rFonts w:ascii="Arial" w:hAnsi="Arial" w:cs="Arial"/>
          <w:sz w:val="20"/>
          <w:szCs w:val="20"/>
        </w:rPr>
      </w:pPr>
      <w:r>
        <w:rPr>
          <w:rFonts w:ascii="Arial" w:hAnsi="Arial" w:cs="Arial"/>
          <w:sz w:val="20"/>
          <w:szCs w:val="20"/>
        </w:rPr>
        <w:fldChar w:fldCharType="begin">
          <w:ffData>
            <w:name w:val="Check3"/>
            <w:enabled/>
            <w:calcOnExit w:val="0"/>
            <w:checkBox>
              <w:sizeAuto/>
              <w:default w:val="0"/>
            </w:checkBox>
          </w:ffData>
        </w:fldChar>
      </w:r>
      <w:bookmarkStart w:id="17" w:name="Check3"/>
      <w:r>
        <w:rPr>
          <w:rFonts w:ascii="Arial" w:hAnsi="Arial" w:cs="Arial"/>
          <w:sz w:val="20"/>
          <w:szCs w:val="20"/>
        </w:rPr>
        <w:instrText xml:space="preserve"> FORMCHECKBOX </w:instrText>
      </w:r>
      <w:r w:rsidRPr="00C06AF9">
        <w:rPr>
          <w:rFonts w:ascii="Arial" w:hAnsi="Arial" w:cs="Arial"/>
          <w:sz w:val="20"/>
          <w:szCs w:val="20"/>
        </w:rPr>
      </w:r>
      <w:r>
        <w:rPr>
          <w:rFonts w:ascii="Arial" w:hAnsi="Arial" w:cs="Arial"/>
          <w:sz w:val="20"/>
          <w:szCs w:val="20"/>
        </w:rPr>
        <w:fldChar w:fldCharType="end"/>
      </w:r>
      <w:bookmarkEnd w:id="17"/>
      <w:r>
        <w:rPr>
          <w:rFonts w:ascii="Arial" w:hAnsi="Arial" w:cs="Arial"/>
          <w:sz w:val="20"/>
          <w:szCs w:val="20"/>
        </w:rPr>
        <w:tab/>
        <w:t>Business requirements for replacement application development.</w:t>
      </w:r>
    </w:p>
    <w:p w14:paraId="727B5341" w14:textId="77777777" w:rsidR="00C06AF9" w:rsidRDefault="00C06AF9" w:rsidP="0017356F">
      <w:pPr>
        <w:ind w:left="720"/>
        <w:rPr>
          <w:rFonts w:ascii="Arial" w:hAnsi="Arial" w:cs="Arial"/>
          <w:sz w:val="20"/>
          <w:szCs w:val="20"/>
        </w:rPr>
      </w:pPr>
    </w:p>
    <w:p w14:paraId="0035D1B7" w14:textId="77777777" w:rsidR="00C06AF9" w:rsidRDefault="00C06AF9" w:rsidP="0017356F">
      <w:pPr>
        <w:ind w:left="720"/>
        <w:rPr>
          <w:rFonts w:ascii="Arial" w:hAnsi="Arial" w:cs="Arial"/>
        </w:rPr>
      </w:pPr>
      <w:r>
        <w:rPr>
          <w:rFonts w:ascii="Arial" w:hAnsi="Arial" w:cs="Arial"/>
          <w:sz w:val="20"/>
          <w:szCs w:val="20"/>
        </w:rPr>
        <w:fldChar w:fldCharType="begin">
          <w:ffData>
            <w:name w:val="Check4"/>
            <w:enabled/>
            <w:calcOnExit w:val="0"/>
            <w:checkBox>
              <w:sizeAuto/>
              <w:default w:val="0"/>
            </w:checkBox>
          </w:ffData>
        </w:fldChar>
      </w:r>
      <w:bookmarkStart w:id="18" w:name="Check4"/>
      <w:r>
        <w:rPr>
          <w:rFonts w:ascii="Arial" w:hAnsi="Arial" w:cs="Arial"/>
          <w:sz w:val="20"/>
          <w:szCs w:val="20"/>
        </w:rPr>
        <w:instrText xml:space="preserve"> FORMCHECKBOX </w:instrText>
      </w:r>
      <w:r w:rsidRPr="00C06AF9">
        <w:rPr>
          <w:rFonts w:ascii="Arial" w:hAnsi="Arial" w:cs="Arial"/>
          <w:sz w:val="20"/>
          <w:szCs w:val="20"/>
        </w:rPr>
      </w:r>
      <w:r>
        <w:rPr>
          <w:rFonts w:ascii="Arial" w:hAnsi="Arial" w:cs="Arial"/>
          <w:sz w:val="20"/>
          <w:szCs w:val="20"/>
        </w:rPr>
        <w:fldChar w:fldCharType="end"/>
      </w:r>
      <w:bookmarkEnd w:id="18"/>
      <w:r>
        <w:rPr>
          <w:rFonts w:ascii="Arial" w:hAnsi="Arial" w:cs="Arial"/>
          <w:sz w:val="20"/>
          <w:szCs w:val="20"/>
        </w:rPr>
        <w:tab/>
        <w:t>Business requirements for a request for proposals (RFP).</w:t>
      </w:r>
    </w:p>
    <w:p w14:paraId="2BBAF894" w14:textId="77777777" w:rsidR="00F91350" w:rsidRPr="002D22FF" w:rsidRDefault="00F91350">
      <w:pPr>
        <w:rPr>
          <w:rFonts w:ascii="Arial" w:hAnsi="Arial" w:cs="Arial"/>
          <w:color w:val="FF0000"/>
        </w:rPr>
      </w:pPr>
    </w:p>
    <w:p w14:paraId="3EDF07DB" w14:textId="77777777" w:rsidR="005A1EB6" w:rsidRPr="00542761" w:rsidRDefault="005A1EB6">
      <w:pPr>
        <w:rPr>
          <w:rFonts w:ascii="Arial" w:hAnsi="Arial" w:cs="Arial"/>
        </w:rPr>
      </w:pPr>
    </w:p>
    <w:p w14:paraId="0D3D265E" w14:textId="77777777" w:rsidR="00533780" w:rsidRPr="00542761" w:rsidRDefault="0026643D" w:rsidP="00843060">
      <w:pPr>
        <w:pStyle w:val="Heading2"/>
        <w:numPr>
          <w:ilvl w:val="1"/>
          <w:numId w:val="8"/>
        </w:numPr>
        <w:rPr>
          <w:i w:val="0"/>
          <w:iCs w:val="0"/>
          <w:sz w:val="24"/>
        </w:rPr>
      </w:pPr>
      <w:bookmarkStart w:id="19" w:name="_Toc137351789"/>
      <w:bookmarkStart w:id="20" w:name="_Toc361052592"/>
      <w:r w:rsidRPr="00542761">
        <w:rPr>
          <w:i w:val="0"/>
          <w:iCs w:val="0"/>
          <w:sz w:val="24"/>
        </w:rPr>
        <w:t>Business Goals/Objectives to be achieved</w:t>
      </w:r>
      <w:bookmarkEnd w:id="19"/>
      <w:bookmarkEnd w:id="20"/>
    </w:p>
    <w:p w14:paraId="7DF59466" w14:textId="77777777" w:rsidR="006F6B2F" w:rsidRDefault="006F6B2F">
      <w:pPr>
        <w:rPr>
          <w:rFonts w:ascii="Arial" w:hAnsi="Arial" w:cs="Arial"/>
        </w:rPr>
      </w:pPr>
    </w:p>
    <w:p w14:paraId="3378866C" w14:textId="77777777" w:rsidR="00596B89" w:rsidRPr="00596B89" w:rsidRDefault="00596B89" w:rsidP="00596B89">
      <w:pPr>
        <w:rPr>
          <w:rFonts w:ascii="Arial" w:hAnsi="Arial" w:cs="Arial"/>
          <w:sz w:val="20"/>
          <w:szCs w:val="20"/>
        </w:rPr>
      </w:pPr>
      <w:r w:rsidRPr="00596B89">
        <w:rPr>
          <w:rFonts w:ascii="Arial" w:hAnsi="Arial" w:cs="Arial"/>
          <w:sz w:val="20"/>
          <w:szCs w:val="20"/>
        </w:rPr>
        <w:t>The implementation of the Community Health Outreach App aims to achieve the following major business goals and objectives:</w:t>
      </w:r>
    </w:p>
    <w:p w14:paraId="31C99B5A" w14:textId="77777777" w:rsidR="00596B89" w:rsidRPr="00596B89" w:rsidRDefault="00596B89" w:rsidP="00596B89">
      <w:pPr>
        <w:rPr>
          <w:rFonts w:ascii="Arial" w:hAnsi="Arial" w:cs="Arial"/>
          <w:sz w:val="20"/>
          <w:szCs w:val="20"/>
        </w:rPr>
      </w:pPr>
    </w:p>
    <w:p w14:paraId="1E59956D" w14:textId="076FC20F" w:rsidR="00596B89" w:rsidRPr="00596B89" w:rsidRDefault="00596B89" w:rsidP="00596B89">
      <w:pPr>
        <w:numPr>
          <w:ilvl w:val="0"/>
          <w:numId w:val="25"/>
        </w:numPr>
        <w:ind w:hanging="720"/>
        <w:rPr>
          <w:rFonts w:ascii="Arial" w:hAnsi="Arial" w:cs="Arial"/>
          <w:sz w:val="20"/>
          <w:szCs w:val="20"/>
        </w:rPr>
      </w:pPr>
      <w:r w:rsidRPr="00596B89">
        <w:rPr>
          <w:rFonts w:ascii="Arial" w:hAnsi="Arial" w:cs="Arial"/>
          <w:sz w:val="20"/>
          <w:szCs w:val="20"/>
        </w:rPr>
        <w:t>Improve Access to Healthcare Services:</w:t>
      </w:r>
    </w:p>
    <w:p w14:paraId="6DC6463E" w14:textId="77777777" w:rsidR="00596B89" w:rsidRPr="00596B89" w:rsidRDefault="00596B89" w:rsidP="00596B89">
      <w:pPr>
        <w:rPr>
          <w:rFonts w:ascii="Arial" w:hAnsi="Arial" w:cs="Arial"/>
          <w:sz w:val="20"/>
          <w:szCs w:val="20"/>
        </w:rPr>
      </w:pPr>
      <w:r w:rsidRPr="00596B89">
        <w:rPr>
          <w:rFonts w:ascii="Arial" w:hAnsi="Arial" w:cs="Arial"/>
          <w:sz w:val="20"/>
          <w:szCs w:val="20"/>
        </w:rPr>
        <w:t>Enable individuals in rural and remote areas to easily access healthcare services, including appointment scheduling and telemedicine consultations, reducing the need for physical travel to medical facilities.</w:t>
      </w:r>
    </w:p>
    <w:p w14:paraId="6A81BBF2" w14:textId="77777777" w:rsidR="00596B89" w:rsidRPr="00596B89" w:rsidRDefault="00596B89" w:rsidP="00596B89">
      <w:pPr>
        <w:rPr>
          <w:rFonts w:ascii="Arial" w:hAnsi="Arial" w:cs="Arial"/>
          <w:sz w:val="20"/>
          <w:szCs w:val="20"/>
        </w:rPr>
      </w:pPr>
    </w:p>
    <w:p w14:paraId="0E1423AF" w14:textId="35C86E27" w:rsidR="00596B89" w:rsidRPr="00596B89" w:rsidRDefault="00596B89" w:rsidP="00596B89">
      <w:pPr>
        <w:numPr>
          <w:ilvl w:val="0"/>
          <w:numId w:val="25"/>
        </w:numPr>
        <w:rPr>
          <w:rFonts w:ascii="Arial" w:hAnsi="Arial" w:cs="Arial"/>
          <w:sz w:val="20"/>
          <w:szCs w:val="20"/>
        </w:rPr>
      </w:pPr>
      <w:r w:rsidRPr="00596B89">
        <w:rPr>
          <w:rFonts w:ascii="Arial" w:hAnsi="Arial" w:cs="Arial"/>
          <w:sz w:val="20"/>
          <w:szCs w:val="20"/>
        </w:rPr>
        <w:t>Promote Preventive Healthcare:</w:t>
      </w:r>
    </w:p>
    <w:p w14:paraId="35A9B236" w14:textId="77777777" w:rsidR="00596B89" w:rsidRPr="00596B89" w:rsidRDefault="00596B89" w:rsidP="00596B89">
      <w:pPr>
        <w:rPr>
          <w:rFonts w:ascii="Arial" w:hAnsi="Arial" w:cs="Arial"/>
          <w:sz w:val="20"/>
          <w:szCs w:val="20"/>
        </w:rPr>
      </w:pPr>
      <w:r w:rsidRPr="00596B89">
        <w:rPr>
          <w:rFonts w:ascii="Arial" w:hAnsi="Arial" w:cs="Arial"/>
          <w:sz w:val="20"/>
          <w:szCs w:val="20"/>
        </w:rPr>
        <w:t>Encourage preventive care by providing users with timely reminders for vaccinations, regular health check-ups, and educational content about maintaining a healthy lifestyle.</w:t>
      </w:r>
    </w:p>
    <w:p w14:paraId="4A269FF4" w14:textId="77777777" w:rsidR="00596B89" w:rsidRPr="00596B89" w:rsidRDefault="00596B89" w:rsidP="00596B89">
      <w:pPr>
        <w:rPr>
          <w:rFonts w:ascii="Arial" w:hAnsi="Arial" w:cs="Arial"/>
          <w:sz w:val="20"/>
          <w:szCs w:val="20"/>
        </w:rPr>
      </w:pPr>
    </w:p>
    <w:p w14:paraId="46D3216B" w14:textId="378A3CE8" w:rsidR="00596B89" w:rsidRPr="00596B89" w:rsidRDefault="00596B89" w:rsidP="00596B89">
      <w:pPr>
        <w:numPr>
          <w:ilvl w:val="0"/>
          <w:numId w:val="25"/>
        </w:numPr>
        <w:rPr>
          <w:rFonts w:ascii="Arial" w:hAnsi="Arial" w:cs="Arial"/>
          <w:sz w:val="20"/>
          <w:szCs w:val="20"/>
        </w:rPr>
      </w:pPr>
      <w:r w:rsidRPr="00596B89">
        <w:rPr>
          <w:rFonts w:ascii="Arial" w:hAnsi="Arial" w:cs="Arial"/>
          <w:sz w:val="20"/>
          <w:szCs w:val="20"/>
        </w:rPr>
        <w:t>Reduce Overcrowding at Health Facilities:</w:t>
      </w:r>
    </w:p>
    <w:p w14:paraId="2CB5CE2E" w14:textId="77777777" w:rsidR="00596B89" w:rsidRPr="00596B89" w:rsidRDefault="00596B89" w:rsidP="00596B89">
      <w:pPr>
        <w:rPr>
          <w:rFonts w:ascii="Arial" w:hAnsi="Arial" w:cs="Arial"/>
          <w:sz w:val="20"/>
          <w:szCs w:val="20"/>
        </w:rPr>
      </w:pPr>
      <w:r w:rsidRPr="00596B89">
        <w:rPr>
          <w:rFonts w:ascii="Arial" w:hAnsi="Arial" w:cs="Arial"/>
          <w:sz w:val="20"/>
          <w:szCs w:val="20"/>
        </w:rPr>
        <w:t>Decrease the burden on physical health clinics and hospitals by offering virtual consultations and self-service features that streamline access to non-urgent care.</w:t>
      </w:r>
    </w:p>
    <w:p w14:paraId="55B3790D" w14:textId="77777777" w:rsidR="00596B89" w:rsidRPr="00596B89" w:rsidRDefault="00596B89" w:rsidP="00596B89">
      <w:pPr>
        <w:rPr>
          <w:rFonts w:ascii="Arial" w:hAnsi="Arial" w:cs="Arial"/>
          <w:sz w:val="20"/>
          <w:szCs w:val="20"/>
        </w:rPr>
      </w:pPr>
    </w:p>
    <w:p w14:paraId="6137C65B" w14:textId="6D7E9003" w:rsidR="00596B89" w:rsidRPr="00596B89" w:rsidRDefault="00596B89" w:rsidP="00596B89">
      <w:pPr>
        <w:numPr>
          <w:ilvl w:val="0"/>
          <w:numId w:val="25"/>
        </w:numPr>
        <w:rPr>
          <w:rFonts w:ascii="Arial" w:hAnsi="Arial" w:cs="Arial"/>
          <w:sz w:val="20"/>
          <w:szCs w:val="20"/>
        </w:rPr>
      </w:pPr>
      <w:r w:rsidRPr="00596B89">
        <w:rPr>
          <w:rFonts w:ascii="Arial" w:hAnsi="Arial" w:cs="Arial"/>
          <w:sz w:val="20"/>
          <w:szCs w:val="20"/>
        </w:rPr>
        <w:t>Enhance Health Information Dissemination:</w:t>
      </w:r>
    </w:p>
    <w:p w14:paraId="33C17AB5" w14:textId="77777777" w:rsidR="00596B89" w:rsidRPr="00596B89" w:rsidRDefault="00596B89" w:rsidP="00596B89">
      <w:pPr>
        <w:rPr>
          <w:rFonts w:ascii="Arial" w:hAnsi="Arial" w:cs="Arial"/>
          <w:sz w:val="20"/>
          <w:szCs w:val="20"/>
        </w:rPr>
      </w:pPr>
      <w:r w:rsidRPr="00596B89">
        <w:rPr>
          <w:rFonts w:ascii="Arial" w:hAnsi="Arial" w:cs="Arial"/>
          <w:sz w:val="20"/>
          <w:szCs w:val="20"/>
        </w:rPr>
        <w:t>Provide a centralized platform for sharing public health announcements, community health event details, and emergency alerts, ensuring that health information reaches underserved communities.</w:t>
      </w:r>
    </w:p>
    <w:p w14:paraId="208D4FF1" w14:textId="77777777" w:rsidR="00596B89" w:rsidRPr="00596B89" w:rsidRDefault="00596B89" w:rsidP="00596B89">
      <w:pPr>
        <w:rPr>
          <w:rFonts w:ascii="Arial" w:hAnsi="Arial" w:cs="Arial"/>
          <w:sz w:val="20"/>
          <w:szCs w:val="20"/>
        </w:rPr>
      </w:pPr>
    </w:p>
    <w:p w14:paraId="68409063" w14:textId="5344B6A0" w:rsidR="00596B89" w:rsidRPr="00596B89" w:rsidRDefault="00596B89" w:rsidP="00596B89">
      <w:pPr>
        <w:numPr>
          <w:ilvl w:val="0"/>
          <w:numId w:val="25"/>
        </w:numPr>
        <w:rPr>
          <w:rFonts w:ascii="Arial" w:hAnsi="Arial" w:cs="Arial"/>
          <w:sz w:val="20"/>
          <w:szCs w:val="20"/>
        </w:rPr>
      </w:pPr>
      <w:r w:rsidRPr="00596B89">
        <w:rPr>
          <w:rFonts w:ascii="Arial" w:hAnsi="Arial" w:cs="Arial"/>
          <w:sz w:val="20"/>
          <w:szCs w:val="20"/>
        </w:rPr>
        <w:t>Support Government Health Initiatives:</w:t>
      </w:r>
    </w:p>
    <w:p w14:paraId="4725F046" w14:textId="0FF01CE1" w:rsidR="001E1367" w:rsidRDefault="00596B89" w:rsidP="00596B89">
      <w:pPr>
        <w:rPr>
          <w:rFonts w:ascii="Arial" w:hAnsi="Arial" w:cs="Arial"/>
        </w:rPr>
      </w:pPr>
      <w:r w:rsidRPr="00596B89">
        <w:rPr>
          <w:rFonts w:ascii="Arial" w:hAnsi="Arial" w:cs="Arial"/>
          <w:sz w:val="20"/>
          <w:szCs w:val="20"/>
        </w:rPr>
        <w:t>Align with government policies aimed at closing the healthcare gap between urban and rural populations, supporting the overall goal of equitable healthcare distribution.</w:t>
      </w:r>
    </w:p>
    <w:p w14:paraId="157F98E1" w14:textId="77777777" w:rsidR="001E1367" w:rsidRPr="00542761" w:rsidRDefault="001E1367">
      <w:pPr>
        <w:rPr>
          <w:rFonts w:ascii="Arial" w:hAnsi="Arial" w:cs="Arial"/>
        </w:rPr>
      </w:pPr>
    </w:p>
    <w:p w14:paraId="5B18B558" w14:textId="77777777" w:rsidR="006F6B2F" w:rsidRPr="00C13704" w:rsidRDefault="00F620D2" w:rsidP="009C1721">
      <w:pPr>
        <w:pStyle w:val="Instructions"/>
        <w:ind w:left="0"/>
        <w:jc w:val="both"/>
        <w:rPr>
          <w:rFonts w:cs="Arial"/>
          <w:iCs/>
          <w:vanish/>
        </w:rPr>
      </w:pPr>
      <w:r w:rsidRPr="00C13704">
        <w:rPr>
          <w:rFonts w:cs="Arial"/>
          <w:iCs/>
          <w:vanish/>
        </w:rPr>
        <w:t xml:space="preserve">State major </w:t>
      </w:r>
      <w:r w:rsidR="004547DD" w:rsidRPr="00C13704">
        <w:rPr>
          <w:rFonts w:cs="Arial"/>
          <w:iCs/>
          <w:vanish/>
        </w:rPr>
        <w:t xml:space="preserve">business </w:t>
      </w:r>
      <w:r w:rsidRPr="00C13704">
        <w:rPr>
          <w:rFonts w:cs="Arial"/>
          <w:iCs/>
          <w:vanish/>
        </w:rPr>
        <w:t xml:space="preserve">goals/objectives that the implementation of these Business Requirements will achieve. </w:t>
      </w:r>
      <w:r w:rsidR="004547DD" w:rsidRPr="00C13704">
        <w:rPr>
          <w:rFonts w:cs="Arial"/>
          <w:iCs/>
          <w:vanish/>
        </w:rPr>
        <w:t xml:space="preserve">Avoid describing Technical goals.  </w:t>
      </w:r>
    </w:p>
    <w:p w14:paraId="5DF1E75B" w14:textId="77777777" w:rsidR="00247B88" w:rsidRDefault="00247B88" w:rsidP="00247B88">
      <w:pPr>
        <w:jc w:val="both"/>
        <w:rPr>
          <w:rFonts w:ascii="Arial" w:hAnsi="Arial" w:cs="Arial"/>
        </w:rPr>
      </w:pPr>
    </w:p>
    <w:p w14:paraId="2445679A" w14:textId="77777777" w:rsidR="00247B88" w:rsidRPr="00542761" w:rsidRDefault="00247B88" w:rsidP="00247B88">
      <w:pPr>
        <w:jc w:val="both"/>
        <w:rPr>
          <w:rFonts w:ascii="Arial" w:hAnsi="Arial" w:cs="Arial"/>
        </w:rPr>
      </w:pPr>
    </w:p>
    <w:p w14:paraId="15A434BF" w14:textId="77777777" w:rsidR="0026643D" w:rsidRPr="00542761" w:rsidRDefault="0026643D" w:rsidP="00843060">
      <w:pPr>
        <w:pStyle w:val="Heading2"/>
        <w:numPr>
          <w:ilvl w:val="1"/>
          <w:numId w:val="8"/>
        </w:numPr>
        <w:rPr>
          <w:i w:val="0"/>
          <w:iCs w:val="0"/>
          <w:sz w:val="24"/>
        </w:rPr>
      </w:pPr>
      <w:bookmarkStart w:id="21" w:name="_Toc137351790"/>
      <w:bookmarkStart w:id="22" w:name="_Toc361052593"/>
      <w:r w:rsidRPr="00542761">
        <w:rPr>
          <w:i w:val="0"/>
          <w:iCs w:val="0"/>
          <w:sz w:val="24"/>
        </w:rPr>
        <w:t>Benefits/Rationale</w:t>
      </w:r>
      <w:bookmarkEnd w:id="21"/>
      <w:bookmarkEnd w:id="22"/>
    </w:p>
    <w:p w14:paraId="578846E5" w14:textId="77777777" w:rsidR="006F6B2F" w:rsidRDefault="006F6B2F">
      <w:pPr>
        <w:rPr>
          <w:rFonts w:ascii="Arial" w:hAnsi="Arial" w:cs="Arial"/>
        </w:rPr>
      </w:pPr>
    </w:p>
    <w:p w14:paraId="76B034E9" w14:textId="77777777" w:rsidR="00596B89" w:rsidRPr="00596B89" w:rsidRDefault="00596B89" w:rsidP="00596B89">
      <w:pPr>
        <w:rPr>
          <w:rFonts w:ascii="Arial" w:hAnsi="Arial" w:cs="Arial"/>
          <w:sz w:val="20"/>
          <w:szCs w:val="20"/>
          <w:lang w:val="en-AU"/>
        </w:rPr>
      </w:pPr>
      <w:r w:rsidRPr="00596B89">
        <w:rPr>
          <w:rFonts w:ascii="Arial" w:hAnsi="Arial" w:cs="Arial"/>
          <w:sz w:val="20"/>
          <w:szCs w:val="20"/>
          <w:lang w:val="en-AU"/>
        </w:rPr>
        <w:t>The implementation of the Community Health Outreach App will deliver the following key benefits:</w:t>
      </w:r>
    </w:p>
    <w:p w14:paraId="60EAB452" w14:textId="77777777" w:rsidR="00596B89" w:rsidRPr="00596B89" w:rsidRDefault="00596B89" w:rsidP="00596B89">
      <w:pPr>
        <w:numPr>
          <w:ilvl w:val="0"/>
          <w:numId w:val="26"/>
        </w:numPr>
        <w:rPr>
          <w:rFonts w:ascii="Arial" w:hAnsi="Arial" w:cs="Arial"/>
          <w:sz w:val="20"/>
          <w:szCs w:val="20"/>
          <w:lang w:val="en-AU"/>
        </w:rPr>
      </w:pPr>
      <w:r w:rsidRPr="00596B89">
        <w:rPr>
          <w:rFonts w:ascii="Arial" w:hAnsi="Arial" w:cs="Arial"/>
          <w:b/>
          <w:bCs/>
          <w:sz w:val="20"/>
          <w:szCs w:val="20"/>
          <w:lang w:val="en-AU"/>
        </w:rPr>
        <w:t>Increased Healthcare Accessibility</w:t>
      </w:r>
      <w:r w:rsidRPr="00596B89">
        <w:rPr>
          <w:rFonts w:ascii="Arial" w:hAnsi="Arial" w:cs="Arial"/>
          <w:sz w:val="20"/>
          <w:szCs w:val="20"/>
          <w:lang w:val="en-AU"/>
        </w:rPr>
        <w:t>:</w:t>
      </w:r>
      <w:r w:rsidRPr="00596B89">
        <w:rPr>
          <w:rFonts w:ascii="Arial" w:hAnsi="Arial" w:cs="Arial"/>
          <w:sz w:val="20"/>
          <w:szCs w:val="20"/>
          <w:lang w:val="en-AU"/>
        </w:rPr>
        <w:br/>
        <w:t>By providing a mobile platform for accessing healthcare services, the app will significantly improve the availability of healthcare for rural and remote communities, reducing geographical barriers.</w:t>
      </w:r>
    </w:p>
    <w:p w14:paraId="27149A5D" w14:textId="77777777" w:rsidR="00596B89" w:rsidRPr="00596B89" w:rsidRDefault="00596B89" w:rsidP="00596B89">
      <w:pPr>
        <w:numPr>
          <w:ilvl w:val="0"/>
          <w:numId w:val="26"/>
        </w:numPr>
        <w:rPr>
          <w:rFonts w:ascii="Arial" w:hAnsi="Arial" w:cs="Arial"/>
          <w:sz w:val="20"/>
          <w:szCs w:val="20"/>
          <w:lang w:val="en-AU"/>
        </w:rPr>
      </w:pPr>
      <w:r w:rsidRPr="00596B89">
        <w:rPr>
          <w:rFonts w:ascii="Arial" w:hAnsi="Arial" w:cs="Arial"/>
          <w:b/>
          <w:bCs/>
          <w:sz w:val="20"/>
          <w:szCs w:val="20"/>
          <w:lang w:val="en-AU"/>
        </w:rPr>
        <w:t>Cost Savings for Patients and Government</w:t>
      </w:r>
      <w:r w:rsidRPr="00596B89">
        <w:rPr>
          <w:rFonts w:ascii="Arial" w:hAnsi="Arial" w:cs="Arial"/>
          <w:sz w:val="20"/>
          <w:szCs w:val="20"/>
          <w:lang w:val="en-AU"/>
        </w:rPr>
        <w:t>:</w:t>
      </w:r>
      <w:r w:rsidRPr="00596B89">
        <w:rPr>
          <w:rFonts w:ascii="Arial" w:hAnsi="Arial" w:cs="Arial"/>
          <w:sz w:val="20"/>
          <w:szCs w:val="20"/>
          <w:lang w:val="en-AU"/>
        </w:rPr>
        <w:br/>
        <w:t>The app will reduce the need for physical travel to healthcare facilities, saving time and money for both patients and the government. It will also alleviate the burden on crowded clinics by allowing for remote consultations.</w:t>
      </w:r>
    </w:p>
    <w:p w14:paraId="5C729CD4" w14:textId="77777777" w:rsidR="00596B89" w:rsidRPr="00596B89" w:rsidRDefault="00596B89" w:rsidP="00596B89">
      <w:pPr>
        <w:numPr>
          <w:ilvl w:val="0"/>
          <w:numId w:val="26"/>
        </w:numPr>
        <w:rPr>
          <w:rFonts w:ascii="Arial" w:hAnsi="Arial" w:cs="Arial"/>
          <w:sz w:val="20"/>
          <w:szCs w:val="20"/>
          <w:lang w:val="en-AU"/>
        </w:rPr>
      </w:pPr>
      <w:r w:rsidRPr="00596B89">
        <w:rPr>
          <w:rFonts w:ascii="Arial" w:hAnsi="Arial" w:cs="Arial"/>
          <w:b/>
          <w:bCs/>
          <w:sz w:val="20"/>
          <w:szCs w:val="20"/>
          <w:lang w:val="en-AU"/>
        </w:rPr>
        <w:lastRenderedPageBreak/>
        <w:t>Improved Health Outcomes</w:t>
      </w:r>
      <w:r w:rsidRPr="00596B89">
        <w:rPr>
          <w:rFonts w:ascii="Arial" w:hAnsi="Arial" w:cs="Arial"/>
          <w:sz w:val="20"/>
          <w:szCs w:val="20"/>
          <w:lang w:val="en-AU"/>
        </w:rPr>
        <w:t>:</w:t>
      </w:r>
      <w:r w:rsidRPr="00596B89">
        <w:rPr>
          <w:rFonts w:ascii="Arial" w:hAnsi="Arial" w:cs="Arial"/>
          <w:sz w:val="20"/>
          <w:szCs w:val="20"/>
          <w:lang w:val="en-AU"/>
        </w:rPr>
        <w:br/>
        <w:t>Through reminders for preventive care (e.g., vaccinations, health screenings), the app will help reduce the incidence of preventable diseases and improve overall public health outcomes.</w:t>
      </w:r>
    </w:p>
    <w:p w14:paraId="33F74FF3" w14:textId="77777777" w:rsidR="00596B89" w:rsidRPr="00596B89" w:rsidRDefault="00596B89" w:rsidP="00596B89">
      <w:pPr>
        <w:numPr>
          <w:ilvl w:val="0"/>
          <w:numId w:val="26"/>
        </w:numPr>
        <w:rPr>
          <w:rFonts w:ascii="Arial" w:hAnsi="Arial" w:cs="Arial"/>
          <w:sz w:val="20"/>
          <w:szCs w:val="20"/>
          <w:lang w:val="en-AU"/>
        </w:rPr>
      </w:pPr>
      <w:r w:rsidRPr="00596B89">
        <w:rPr>
          <w:rFonts w:ascii="Arial" w:hAnsi="Arial" w:cs="Arial"/>
          <w:b/>
          <w:bCs/>
          <w:sz w:val="20"/>
          <w:szCs w:val="20"/>
          <w:lang w:val="en-AU"/>
        </w:rPr>
        <w:t>Efficient Resource Utilization</w:t>
      </w:r>
      <w:r w:rsidRPr="00596B89">
        <w:rPr>
          <w:rFonts w:ascii="Arial" w:hAnsi="Arial" w:cs="Arial"/>
          <w:sz w:val="20"/>
          <w:szCs w:val="20"/>
          <w:lang w:val="en-AU"/>
        </w:rPr>
        <w:t>:</w:t>
      </w:r>
      <w:r w:rsidRPr="00596B89">
        <w:rPr>
          <w:rFonts w:ascii="Arial" w:hAnsi="Arial" w:cs="Arial"/>
          <w:sz w:val="20"/>
          <w:szCs w:val="20"/>
          <w:lang w:val="en-AU"/>
        </w:rPr>
        <w:br/>
        <w:t>Health professionals can manage appointments more efficiently and handle non-emergency consultations through the app, allowing better allocation of resources to patients with urgent needs.</w:t>
      </w:r>
    </w:p>
    <w:p w14:paraId="31C2FC70" w14:textId="77777777" w:rsidR="00596B89" w:rsidRPr="00596B89" w:rsidRDefault="00596B89" w:rsidP="00596B89">
      <w:pPr>
        <w:numPr>
          <w:ilvl w:val="0"/>
          <w:numId w:val="26"/>
        </w:numPr>
        <w:rPr>
          <w:rFonts w:ascii="Arial" w:hAnsi="Arial" w:cs="Arial"/>
          <w:sz w:val="20"/>
          <w:szCs w:val="20"/>
          <w:lang w:val="en-AU"/>
        </w:rPr>
      </w:pPr>
      <w:r w:rsidRPr="00596B89">
        <w:rPr>
          <w:rFonts w:ascii="Arial" w:hAnsi="Arial" w:cs="Arial"/>
          <w:b/>
          <w:bCs/>
          <w:sz w:val="20"/>
          <w:szCs w:val="20"/>
          <w:lang w:val="en-AU"/>
        </w:rPr>
        <w:t>Enhanced Communication and Health Awareness</w:t>
      </w:r>
      <w:r w:rsidRPr="00596B89">
        <w:rPr>
          <w:rFonts w:ascii="Arial" w:hAnsi="Arial" w:cs="Arial"/>
          <w:sz w:val="20"/>
          <w:szCs w:val="20"/>
          <w:lang w:val="en-AU"/>
        </w:rPr>
        <w:t>:</w:t>
      </w:r>
      <w:r w:rsidRPr="00596B89">
        <w:rPr>
          <w:rFonts w:ascii="Arial" w:hAnsi="Arial" w:cs="Arial"/>
          <w:sz w:val="20"/>
          <w:szCs w:val="20"/>
          <w:lang w:val="en-AU"/>
        </w:rPr>
        <w:br/>
        <w:t>The app will provide a direct line of communication between health authorities and citizens, helping to disseminate critical health information, emergency updates, and public health announcements.</w:t>
      </w:r>
    </w:p>
    <w:p w14:paraId="205B2264" w14:textId="77777777" w:rsidR="00596B89" w:rsidRPr="00596B89" w:rsidRDefault="00596B89" w:rsidP="00596B89">
      <w:pPr>
        <w:numPr>
          <w:ilvl w:val="0"/>
          <w:numId w:val="26"/>
        </w:numPr>
        <w:rPr>
          <w:rFonts w:ascii="Arial" w:hAnsi="Arial" w:cs="Arial"/>
          <w:sz w:val="20"/>
          <w:szCs w:val="20"/>
          <w:lang w:val="en-AU"/>
        </w:rPr>
      </w:pPr>
      <w:r w:rsidRPr="00596B89">
        <w:rPr>
          <w:rFonts w:ascii="Arial" w:hAnsi="Arial" w:cs="Arial"/>
          <w:b/>
          <w:bCs/>
          <w:sz w:val="20"/>
          <w:szCs w:val="20"/>
          <w:lang w:val="en-AU"/>
        </w:rPr>
        <w:t>Support for Government Health Initiatives</w:t>
      </w:r>
      <w:r w:rsidRPr="00596B89">
        <w:rPr>
          <w:rFonts w:ascii="Arial" w:hAnsi="Arial" w:cs="Arial"/>
          <w:sz w:val="20"/>
          <w:szCs w:val="20"/>
          <w:lang w:val="en-AU"/>
        </w:rPr>
        <w:t>:</w:t>
      </w:r>
      <w:r w:rsidRPr="00596B89">
        <w:rPr>
          <w:rFonts w:ascii="Arial" w:hAnsi="Arial" w:cs="Arial"/>
          <w:sz w:val="20"/>
          <w:szCs w:val="20"/>
          <w:lang w:val="en-AU"/>
        </w:rPr>
        <w:br/>
        <w:t>This project aligns with government efforts to promote digital transformation in public services, addressing the healthcare needs of underserved populations and reducing inequality in healthcare access.</w:t>
      </w:r>
    </w:p>
    <w:p w14:paraId="4CA5014F" w14:textId="77777777" w:rsidR="0070745E" w:rsidRPr="00C13704" w:rsidRDefault="0070745E" w:rsidP="00C13704">
      <w:pPr>
        <w:pStyle w:val="Instructions"/>
        <w:ind w:left="0"/>
        <w:jc w:val="both"/>
        <w:rPr>
          <w:rFonts w:cs="Arial"/>
          <w:iCs/>
          <w:vanish/>
        </w:rPr>
      </w:pPr>
      <w:r w:rsidRPr="00C13704">
        <w:rPr>
          <w:rFonts w:cs="Arial"/>
          <w:iCs/>
          <w:vanish/>
        </w:rPr>
        <w:t xml:space="preserve">State the major benefits that </w:t>
      </w:r>
      <w:r w:rsidR="00D86F13" w:rsidRPr="00C13704">
        <w:rPr>
          <w:rFonts w:cs="Arial"/>
          <w:iCs/>
          <w:vanish/>
        </w:rPr>
        <w:t xml:space="preserve">the </w:t>
      </w:r>
      <w:r w:rsidRPr="00C13704">
        <w:rPr>
          <w:rFonts w:cs="Arial"/>
          <w:iCs/>
          <w:vanish/>
        </w:rPr>
        <w:t>implementation of these Business Requirements will result in. Mention both tangible and intangible benefits</w:t>
      </w:r>
      <w:r w:rsidR="00227B2D" w:rsidRPr="00C13704">
        <w:rPr>
          <w:rFonts w:cs="Arial"/>
          <w:iCs/>
          <w:vanish/>
        </w:rPr>
        <w:t xml:space="preserve"> expected</w:t>
      </w:r>
      <w:r w:rsidRPr="00C13704">
        <w:rPr>
          <w:rFonts w:cs="Arial"/>
          <w:iCs/>
          <w:vanish/>
        </w:rPr>
        <w:t>.</w:t>
      </w:r>
      <w:r w:rsidR="00126D3F" w:rsidRPr="00C13704">
        <w:rPr>
          <w:rFonts w:cs="Arial"/>
          <w:iCs/>
          <w:vanish/>
        </w:rPr>
        <w:t xml:space="preserve"> </w:t>
      </w:r>
    </w:p>
    <w:p w14:paraId="5B72F994" w14:textId="31D63C5A" w:rsidR="0026643D" w:rsidRPr="00542761" w:rsidRDefault="0070745E">
      <w:pPr>
        <w:rPr>
          <w:rFonts w:ascii="Arial" w:hAnsi="Arial" w:cs="Arial" w:hint="eastAsia"/>
          <w:lang w:eastAsia="zh-CN"/>
        </w:rPr>
      </w:pPr>
      <w:r w:rsidRPr="00542761">
        <w:rPr>
          <w:rFonts w:ascii="Arial" w:hAnsi="Arial" w:cs="Arial"/>
        </w:rPr>
        <w:t xml:space="preserve"> </w:t>
      </w:r>
    </w:p>
    <w:p w14:paraId="64DD94E1" w14:textId="77777777" w:rsidR="0026643D" w:rsidRPr="00542761" w:rsidRDefault="0026643D" w:rsidP="00843060">
      <w:pPr>
        <w:pStyle w:val="Heading2"/>
        <w:numPr>
          <w:ilvl w:val="1"/>
          <w:numId w:val="8"/>
        </w:numPr>
        <w:rPr>
          <w:i w:val="0"/>
          <w:sz w:val="24"/>
          <w:szCs w:val="24"/>
        </w:rPr>
      </w:pPr>
      <w:bookmarkStart w:id="23" w:name="_Toc137351791"/>
      <w:bookmarkStart w:id="24" w:name="_Toc361052594"/>
      <w:r w:rsidRPr="00542761">
        <w:rPr>
          <w:i w:val="0"/>
          <w:sz w:val="24"/>
          <w:szCs w:val="24"/>
        </w:rPr>
        <w:t>Stakeholders</w:t>
      </w:r>
      <w:bookmarkEnd w:id="23"/>
      <w:bookmarkEnd w:id="24"/>
    </w:p>
    <w:p w14:paraId="23A56E15" w14:textId="77777777" w:rsidR="00EF066D" w:rsidRDefault="00EF066D">
      <w:pPr>
        <w:rPr>
          <w:rFonts w:ascii="Arial" w:hAnsi="Arial" w:cs="Arial"/>
        </w:rPr>
      </w:pPr>
    </w:p>
    <w:p w14:paraId="73DD02FF" w14:textId="77777777" w:rsidR="00596B89" w:rsidRPr="00596B89" w:rsidRDefault="00596B89" w:rsidP="00596B89">
      <w:pPr>
        <w:rPr>
          <w:rFonts w:ascii="Arial" w:hAnsi="Arial" w:cs="Arial"/>
          <w:sz w:val="20"/>
          <w:szCs w:val="20"/>
          <w:lang w:val="en-AU"/>
        </w:rPr>
      </w:pPr>
      <w:r w:rsidRPr="00596B89">
        <w:rPr>
          <w:rFonts w:ascii="Arial" w:hAnsi="Arial" w:cs="Arial"/>
          <w:sz w:val="20"/>
          <w:szCs w:val="20"/>
          <w:lang w:val="en-AU"/>
        </w:rPr>
        <w:t>The following individuals and groups have a vested interest in the Community Health Outreach App project and must be considered throughout the project lifecycle:</w:t>
      </w:r>
    </w:p>
    <w:p w14:paraId="00C8D8A4"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Ministry of Health</w:t>
      </w:r>
      <w:r w:rsidRPr="00596B89">
        <w:rPr>
          <w:rFonts w:ascii="Arial" w:hAnsi="Arial" w:cs="Arial"/>
          <w:sz w:val="20"/>
          <w:szCs w:val="20"/>
          <w:lang w:val="en-AU"/>
        </w:rPr>
        <w:t>:</w:t>
      </w:r>
      <w:r w:rsidRPr="00596B89">
        <w:rPr>
          <w:rFonts w:ascii="Arial" w:hAnsi="Arial" w:cs="Arial"/>
          <w:sz w:val="20"/>
          <w:szCs w:val="20"/>
          <w:lang w:val="en-AU"/>
        </w:rPr>
        <w:br/>
        <w:t>The primary sponsor and decision-maker, responsible for funding the project and ensuring alignment with national health policies and initiatives.</w:t>
      </w:r>
    </w:p>
    <w:p w14:paraId="342BC38D"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Healthcare Providers (Doctors, Clinics, Hospitals)</w:t>
      </w:r>
      <w:r w:rsidRPr="00596B89">
        <w:rPr>
          <w:rFonts w:ascii="Arial" w:hAnsi="Arial" w:cs="Arial"/>
          <w:sz w:val="20"/>
          <w:szCs w:val="20"/>
          <w:lang w:val="en-AU"/>
        </w:rPr>
        <w:t>:</w:t>
      </w:r>
      <w:r w:rsidRPr="00596B89">
        <w:rPr>
          <w:rFonts w:ascii="Arial" w:hAnsi="Arial" w:cs="Arial"/>
          <w:sz w:val="20"/>
          <w:szCs w:val="20"/>
          <w:lang w:val="en-AU"/>
        </w:rPr>
        <w:br/>
        <w:t>These stakeholders will use the app to provide services, manage appointments, and engage with patients, particularly in rural and underserved areas.</w:t>
      </w:r>
    </w:p>
    <w:p w14:paraId="0DF9C601"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Community Members (End-Users)</w:t>
      </w:r>
      <w:r w:rsidRPr="00596B89">
        <w:rPr>
          <w:rFonts w:ascii="Arial" w:hAnsi="Arial" w:cs="Arial"/>
          <w:sz w:val="20"/>
          <w:szCs w:val="20"/>
          <w:lang w:val="en-AU"/>
        </w:rPr>
        <w:t>:</w:t>
      </w:r>
      <w:r w:rsidRPr="00596B89">
        <w:rPr>
          <w:rFonts w:ascii="Arial" w:hAnsi="Arial" w:cs="Arial"/>
          <w:sz w:val="20"/>
          <w:szCs w:val="20"/>
          <w:lang w:val="en-AU"/>
        </w:rPr>
        <w:br/>
        <w:t>The individuals in rural and remote regions who will access healthcare services via the app. Their ease of use and satisfaction are critical for the app's success.</w:t>
      </w:r>
    </w:p>
    <w:p w14:paraId="422DC1CF"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IT and Development Team</w:t>
      </w:r>
      <w:r w:rsidRPr="00596B89">
        <w:rPr>
          <w:rFonts w:ascii="Arial" w:hAnsi="Arial" w:cs="Arial"/>
          <w:sz w:val="20"/>
          <w:szCs w:val="20"/>
          <w:lang w:val="en-AU"/>
        </w:rPr>
        <w:t>:</w:t>
      </w:r>
      <w:r w:rsidRPr="00596B89">
        <w:rPr>
          <w:rFonts w:ascii="Arial" w:hAnsi="Arial" w:cs="Arial"/>
          <w:sz w:val="20"/>
          <w:szCs w:val="20"/>
          <w:lang w:val="en-AU"/>
        </w:rPr>
        <w:br/>
        <w:t>The group responsible for designing, developing, and maintaining the app. This includes software developers, UI/UX designers, and system architects.</w:t>
      </w:r>
    </w:p>
    <w:p w14:paraId="7070EF2F"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Public Health Agencies</w:t>
      </w:r>
      <w:r w:rsidRPr="00596B89">
        <w:rPr>
          <w:rFonts w:ascii="Arial" w:hAnsi="Arial" w:cs="Arial"/>
          <w:sz w:val="20"/>
          <w:szCs w:val="20"/>
          <w:lang w:val="en-AU"/>
        </w:rPr>
        <w:t>:</w:t>
      </w:r>
      <w:r w:rsidRPr="00596B89">
        <w:rPr>
          <w:rFonts w:ascii="Arial" w:hAnsi="Arial" w:cs="Arial"/>
          <w:sz w:val="20"/>
          <w:szCs w:val="20"/>
          <w:lang w:val="en-AU"/>
        </w:rPr>
        <w:br/>
        <w:t>These agencies will use the app to promote public health campaigns, share information, and manage health emergencies.</w:t>
      </w:r>
    </w:p>
    <w:p w14:paraId="3794E386"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Government Officials/Policymakers</w:t>
      </w:r>
      <w:r w:rsidRPr="00596B89">
        <w:rPr>
          <w:rFonts w:ascii="Arial" w:hAnsi="Arial" w:cs="Arial"/>
          <w:sz w:val="20"/>
          <w:szCs w:val="20"/>
          <w:lang w:val="en-AU"/>
        </w:rPr>
        <w:t>:</w:t>
      </w:r>
      <w:r w:rsidRPr="00596B89">
        <w:rPr>
          <w:rFonts w:ascii="Arial" w:hAnsi="Arial" w:cs="Arial"/>
          <w:sz w:val="20"/>
          <w:szCs w:val="20"/>
          <w:lang w:val="en-AU"/>
        </w:rPr>
        <w:br/>
        <w:t>They oversee the project to ensure it meets public service requirements and legal regulations, especially in terms of data privacy and healthcare access.</w:t>
      </w:r>
    </w:p>
    <w:p w14:paraId="65E9527C"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Emergency Services Providers</w:t>
      </w:r>
      <w:r w:rsidRPr="00596B89">
        <w:rPr>
          <w:rFonts w:ascii="Arial" w:hAnsi="Arial" w:cs="Arial"/>
          <w:sz w:val="20"/>
          <w:szCs w:val="20"/>
          <w:lang w:val="en-AU"/>
        </w:rPr>
        <w:t>:</w:t>
      </w:r>
      <w:r w:rsidRPr="00596B89">
        <w:rPr>
          <w:rFonts w:ascii="Arial" w:hAnsi="Arial" w:cs="Arial"/>
          <w:sz w:val="20"/>
          <w:szCs w:val="20"/>
          <w:lang w:val="en-AU"/>
        </w:rPr>
        <w:br/>
        <w:t>Entities like ambulance services and emergency response teams that may be integrated into the app for immediate access during health crises.</w:t>
      </w:r>
    </w:p>
    <w:p w14:paraId="430E51D6" w14:textId="77777777" w:rsidR="00596B89" w:rsidRPr="00596B89" w:rsidRDefault="00596B89" w:rsidP="00596B89">
      <w:pPr>
        <w:numPr>
          <w:ilvl w:val="0"/>
          <w:numId w:val="27"/>
        </w:numPr>
        <w:rPr>
          <w:rFonts w:ascii="Arial" w:hAnsi="Arial" w:cs="Arial"/>
          <w:sz w:val="20"/>
          <w:szCs w:val="20"/>
          <w:lang w:val="en-AU"/>
        </w:rPr>
      </w:pPr>
      <w:r w:rsidRPr="00596B89">
        <w:rPr>
          <w:rFonts w:ascii="Arial" w:hAnsi="Arial" w:cs="Arial"/>
          <w:b/>
          <w:bCs/>
          <w:sz w:val="20"/>
          <w:szCs w:val="20"/>
          <w:lang w:val="en-AU"/>
        </w:rPr>
        <w:t>Data Security Experts</w:t>
      </w:r>
      <w:r w:rsidRPr="00596B89">
        <w:rPr>
          <w:rFonts w:ascii="Arial" w:hAnsi="Arial" w:cs="Arial"/>
          <w:sz w:val="20"/>
          <w:szCs w:val="20"/>
          <w:lang w:val="en-AU"/>
        </w:rPr>
        <w:t>:</w:t>
      </w:r>
      <w:r w:rsidRPr="00596B89">
        <w:rPr>
          <w:rFonts w:ascii="Arial" w:hAnsi="Arial" w:cs="Arial"/>
          <w:sz w:val="20"/>
          <w:szCs w:val="20"/>
          <w:lang w:val="en-AU"/>
        </w:rPr>
        <w:br/>
        <w:t>Responsible for ensuring that the app complies with government regulations on data privacy and healthcare information security.</w:t>
      </w:r>
    </w:p>
    <w:p w14:paraId="7C304452" w14:textId="77777777" w:rsidR="00647C40" w:rsidRPr="00596B89" w:rsidRDefault="00647C40">
      <w:pPr>
        <w:rPr>
          <w:rFonts w:ascii="Arial" w:hAnsi="Arial" w:cs="Arial"/>
          <w:lang w:val="en-AU"/>
        </w:rPr>
      </w:pPr>
    </w:p>
    <w:p w14:paraId="62B9F9CB" w14:textId="77777777" w:rsidR="00647C40" w:rsidRPr="00542761" w:rsidRDefault="00647C40">
      <w:pPr>
        <w:rPr>
          <w:rFonts w:ascii="Arial" w:hAnsi="Arial" w:cs="Arial"/>
        </w:rPr>
      </w:pPr>
    </w:p>
    <w:p w14:paraId="13B0D244" w14:textId="77777777" w:rsidR="0026643D" w:rsidRPr="00C13704" w:rsidRDefault="00EF066D" w:rsidP="00C13704">
      <w:pPr>
        <w:pStyle w:val="Instructions"/>
        <w:ind w:left="0"/>
        <w:jc w:val="both"/>
        <w:rPr>
          <w:rFonts w:cs="Arial"/>
          <w:iCs/>
          <w:vanish/>
        </w:rPr>
      </w:pPr>
      <w:r w:rsidRPr="00C13704">
        <w:rPr>
          <w:rFonts w:cs="Arial"/>
          <w:iCs/>
          <w:vanish/>
        </w:rPr>
        <w:t xml:space="preserve">List </w:t>
      </w:r>
      <w:r w:rsidR="00913CB7" w:rsidRPr="00C13704">
        <w:rPr>
          <w:rFonts w:cs="Arial"/>
          <w:iCs/>
          <w:vanish/>
        </w:rPr>
        <w:t xml:space="preserve">Stakeholders – that is, </w:t>
      </w:r>
      <w:r w:rsidRPr="00C13704">
        <w:rPr>
          <w:rFonts w:cs="Arial"/>
          <w:iCs/>
          <w:vanish/>
        </w:rPr>
        <w:t xml:space="preserve">the individuals or groups who have a vested interest in this project and whose interests need to be considered throughout the project.  Identify their roles in the project and commitment to the project.  </w:t>
      </w:r>
    </w:p>
    <w:p w14:paraId="017F354D" w14:textId="77777777" w:rsidR="006F6B2F" w:rsidRDefault="006F6B2F">
      <w:pPr>
        <w:rPr>
          <w:rFonts w:ascii="Arial" w:hAnsi="Arial" w:cs="Arial"/>
        </w:rPr>
      </w:pPr>
    </w:p>
    <w:p w14:paraId="082C801A" w14:textId="77777777" w:rsidR="00F26322" w:rsidRDefault="00F26322">
      <w:pPr>
        <w:rPr>
          <w:rFonts w:ascii="Arial" w:hAnsi="Arial" w:cs="Arial"/>
        </w:rPr>
      </w:pPr>
    </w:p>
    <w:p w14:paraId="2E3B109B" w14:textId="77777777" w:rsidR="000C6F35" w:rsidRDefault="000C6F35">
      <w:pPr>
        <w:rPr>
          <w:rFonts w:ascii="Arial" w:hAnsi="Arial" w:cs="Arial"/>
        </w:rPr>
      </w:pPr>
    </w:p>
    <w:p w14:paraId="2AF8E144" w14:textId="77777777" w:rsidR="009322C8" w:rsidRPr="00542761" w:rsidRDefault="009322C8" w:rsidP="00843060">
      <w:pPr>
        <w:pStyle w:val="Heading2"/>
        <w:numPr>
          <w:ilvl w:val="1"/>
          <w:numId w:val="8"/>
        </w:numPr>
        <w:rPr>
          <w:i w:val="0"/>
          <w:iCs w:val="0"/>
          <w:sz w:val="24"/>
        </w:rPr>
      </w:pPr>
      <w:bookmarkStart w:id="25" w:name="_Toc137351792"/>
      <w:bookmarkStart w:id="26" w:name="_Toc361052595"/>
      <w:r w:rsidRPr="00542761">
        <w:rPr>
          <w:i w:val="0"/>
          <w:iCs w:val="0"/>
          <w:sz w:val="24"/>
        </w:rPr>
        <w:lastRenderedPageBreak/>
        <w:t>Dependencies on existing systems</w:t>
      </w:r>
      <w:bookmarkEnd w:id="25"/>
      <w:bookmarkEnd w:id="26"/>
    </w:p>
    <w:p w14:paraId="28E6AC75" w14:textId="77777777" w:rsidR="009322C8" w:rsidRDefault="009322C8">
      <w:pPr>
        <w:rPr>
          <w:rFonts w:ascii="Arial" w:hAnsi="Arial" w:cs="Arial"/>
        </w:rPr>
      </w:pPr>
    </w:p>
    <w:p w14:paraId="11E2E847" w14:textId="77777777" w:rsidR="00596B89" w:rsidRPr="00596B89" w:rsidRDefault="00596B89" w:rsidP="00596B89">
      <w:pPr>
        <w:rPr>
          <w:rFonts w:ascii="Arial" w:hAnsi="Arial" w:cs="Arial"/>
          <w:sz w:val="20"/>
          <w:szCs w:val="20"/>
          <w:lang w:val="en-AU"/>
        </w:rPr>
      </w:pPr>
      <w:r w:rsidRPr="00596B89">
        <w:rPr>
          <w:rFonts w:ascii="Arial" w:hAnsi="Arial" w:cs="Arial"/>
          <w:sz w:val="20"/>
          <w:szCs w:val="20"/>
          <w:lang w:val="en-AU"/>
        </w:rPr>
        <w:t>The Community Health Outreach App will depend on several existing systems and infrastructure for its successful operation. These dependencies include:</w:t>
      </w:r>
    </w:p>
    <w:p w14:paraId="48F5A27E" w14:textId="77777777" w:rsidR="00596B89" w:rsidRPr="00596B89" w:rsidRDefault="00596B89" w:rsidP="00596B89">
      <w:pPr>
        <w:numPr>
          <w:ilvl w:val="0"/>
          <w:numId w:val="28"/>
        </w:numPr>
        <w:rPr>
          <w:rFonts w:ascii="Arial" w:hAnsi="Arial" w:cs="Arial"/>
          <w:sz w:val="20"/>
          <w:szCs w:val="20"/>
          <w:lang w:val="en-AU"/>
        </w:rPr>
      </w:pPr>
      <w:r w:rsidRPr="00596B89">
        <w:rPr>
          <w:rFonts w:ascii="Arial" w:hAnsi="Arial" w:cs="Arial"/>
          <w:b/>
          <w:bCs/>
          <w:sz w:val="20"/>
          <w:szCs w:val="20"/>
          <w:lang w:val="en-AU"/>
        </w:rPr>
        <w:t>Government Health Information System (HIS)</w:t>
      </w:r>
      <w:r w:rsidRPr="00596B89">
        <w:rPr>
          <w:rFonts w:ascii="Arial" w:hAnsi="Arial" w:cs="Arial"/>
          <w:sz w:val="20"/>
          <w:szCs w:val="20"/>
          <w:lang w:val="en-AU"/>
        </w:rPr>
        <w:t>:</w:t>
      </w:r>
      <w:r w:rsidRPr="00596B89">
        <w:rPr>
          <w:rFonts w:ascii="Arial" w:hAnsi="Arial" w:cs="Arial"/>
          <w:sz w:val="20"/>
          <w:szCs w:val="20"/>
          <w:lang w:val="en-AU"/>
        </w:rPr>
        <w:br/>
        <w:t>The app will need to integrate with the existing Health Information System (HIS) used by the Ministry of Health. This will allow healthcare providers to access and update patient health records through the app.</w:t>
      </w:r>
    </w:p>
    <w:p w14:paraId="1267862E" w14:textId="77777777" w:rsidR="00596B89" w:rsidRPr="00596B89" w:rsidRDefault="00596B89" w:rsidP="00596B89">
      <w:pPr>
        <w:numPr>
          <w:ilvl w:val="0"/>
          <w:numId w:val="28"/>
        </w:numPr>
        <w:rPr>
          <w:rFonts w:ascii="Arial" w:hAnsi="Arial" w:cs="Arial"/>
          <w:sz w:val="20"/>
          <w:szCs w:val="20"/>
          <w:lang w:val="en-AU"/>
        </w:rPr>
      </w:pPr>
      <w:r w:rsidRPr="00596B89">
        <w:rPr>
          <w:rFonts w:ascii="Arial" w:hAnsi="Arial" w:cs="Arial"/>
          <w:b/>
          <w:bCs/>
          <w:sz w:val="20"/>
          <w:szCs w:val="20"/>
          <w:lang w:val="en-AU"/>
        </w:rPr>
        <w:t>Appointment Scheduling System</w:t>
      </w:r>
      <w:r w:rsidRPr="00596B89">
        <w:rPr>
          <w:rFonts w:ascii="Arial" w:hAnsi="Arial" w:cs="Arial"/>
          <w:sz w:val="20"/>
          <w:szCs w:val="20"/>
          <w:lang w:val="en-AU"/>
        </w:rPr>
        <w:t>:</w:t>
      </w:r>
      <w:r w:rsidRPr="00596B89">
        <w:rPr>
          <w:rFonts w:ascii="Arial" w:hAnsi="Arial" w:cs="Arial"/>
          <w:sz w:val="20"/>
          <w:szCs w:val="20"/>
          <w:lang w:val="en-AU"/>
        </w:rPr>
        <w:br/>
        <w:t>The app will integrate with the appointment management system currently used by clinics and hospitals to ensure that booked appointments are synced across platforms.</w:t>
      </w:r>
    </w:p>
    <w:p w14:paraId="2893545A" w14:textId="77777777" w:rsidR="00596B89" w:rsidRPr="00596B89" w:rsidRDefault="00596B89" w:rsidP="00596B89">
      <w:pPr>
        <w:numPr>
          <w:ilvl w:val="0"/>
          <w:numId w:val="28"/>
        </w:numPr>
        <w:rPr>
          <w:rFonts w:ascii="Arial" w:hAnsi="Arial" w:cs="Arial"/>
          <w:sz w:val="20"/>
          <w:szCs w:val="20"/>
          <w:lang w:val="en-AU"/>
        </w:rPr>
      </w:pPr>
      <w:r w:rsidRPr="00596B89">
        <w:rPr>
          <w:rFonts w:ascii="Arial" w:hAnsi="Arial" w:cs="Arial"/>
          <w:b/>
          <w:bCs/>
          <w:sz w:val="20"/>
          <w:szCs w:val="20"/>
          <w:lang w:val="en-AU"/>
        </w:rPr>
        <w:t>Telemedicine Infrastructure</w:t>
      </w:r>
      <w:r w:rsidRPr="00596B89">
        <w:rPr>
          <w:rFonts w:ascii="Arial" w:hAnsi="Arial" w:cs="Arial"/>
          <w:sz w:val="20"/>
          <w:szCs w:val="20"/>
          <w:lang w:val="en-AU"/>
        </w:rPr>
        <w:t>:</w:t>
      </w:r>
      <w:r w:rsidRPr="00596B89">
        <w:rPr>
          <w:rFonts w:ascii="Arial" w:hAnsi="Arial" w:cs="Arial"/>
          <w:sz w:val="20"/>
          <w:szCs w:val="20"/>
          <w:lang w:val="en-AU"/>
        </w:rPr>
        <w:br/>
        <w:t>The app will leverage the government’s existing telemedicine infrastructure, including video conferencing tools and secure communication channels, for virtual consultations.</w:t>
      </w:r>
    </w:p>
    <w:p w14:paraId="3717B8AB" w14:textId="77777777" w:rsidR="00596B89" w:rsidRPr="00596B89" w:rsidRDefault="00596B89" w:rsidP="00596B89">
      <w:pPr>
        <w:numPr>
          <w:ilvl w:val="0"/>
          <w:numId w:val="28"/>
        </w:numPr>
        <w:rPr>
          <w:rFonts w:ascii="Arial" w:hAnsi="Arial" w:cs="Arial"/>
          <w:sz w:val="20"/>
          <w:szCs w:val="20"/>
          <w:lang w:val="en-AU"/>
        </w:rPr>
      </w:pPr>
      <w:r w:rsidRPr="00596B89">
        <w:rPr>
          <w:rFonts w:ascii="Arial" w:hAnsi="Arial" w:cs="Arial"/>
          <w:b/>
          <w:bCs/>
          <w:sz w:val="20"/>
          <w:szCs w:val="20"/>
          <w:lang w:val="en-AU"/>
        </w:rPr>
        <w:t>Emergency Services Network</w:t>
      </w:r>
      <w:r w:rsidRPr="00596B89">
        <w:rPr>
          <w:rFonts w:ascii="Arial" w:hAnsi="Arial" w:cs="Arial"/>
          <w:sz w:val="20"/>
          <w:szCs w:val="20"/>
          <w:lang w:val="en-AU"/>
        </w:rPr>
        <w:t>:</w:t>
      </w:r>
      <w:r w:rsidRPr="00596B89">
        <w:rPr>
          <w:rFonts w:ascii="Arial" w:hAnsi="Arial" w:cs="Arial"/>
          <w:sz w:val="20"/>
          <w:szCs w:val="20"/>
          <w:lang w:val="en-AU"/>
        </w:rPr>
        <w:br/>
        <w:t>The app will depend on the existing emergency services network for direct access to ambulance dispatch, hotlines, and other emergency response services.</w:t>
      </w:r>
    </w:p>
    <w:p w14:paraId="241445E6" w14:textId="77777777" w:rsidR="00596B89" w:rsidRPr="00596B89" w:rsidRDefault="00596B89" w:rsidP="00596B89">
      <w:pPr>
        <w:numPr>
          <w:ilvl w:val="0"/>
          <w:numId w:val="28"/>
        </w:numPr>
        <w:rPr>
          <w:rFonts w:ascii="Arial" w:hAnsi="Arial" w:cs="Arial"/>
          <w:sz w:val="20"/>
          <w:szCs w:val="20"/>
          <w:lang w:val="en-AU"/>
        </w:rPr>
      </w:pPr>
      <w:r w:rsidRPr="00596B89">
        <w:rPr>
          <w:rFonts w:ascii="Arial" w:hAnsi="Arial" w:cs="Arial"/>
          <w:b/>
          <w:bCs/>
          <w:sz w:val="20"/>
          <w:szCs w:val="20"/>
          <w:lang w:val="en-AU"/>
        </w:rPr>
        <w:t>Payment Systems (if applicable)</w:t>
      </w:r>
      <w:r w:rsidRPr="00596B89">
        <w:rPr>
          <w:rFonts w:ascii="Arial" w:hAnsi="Arial" w:cs="Arial"/>
          <w:sz w:val="20"/>
          <w:szCs w:val="20"/>
          <w:lang w:val="en-AU"/>
        </w:rPr>
        <w:t>:</w:t>
      </w:r>
      <w:r w:rsidRPr="00596B89">
        <w:rPr>
          <w:rFonts w:ascii="Arial" w:hAnsi="Arial" w:cs="Arial"/>
          <w:sz w:val="20"/>
          <w:szCs w:val="20"/>
          <w:lang w:val="en-AU"/>
        </w:rPr>
        <w:br/>
        <w:t>If the app allows for any form of payment (for services or consultations), it will need to integrate with government-approved payment gateways or financial systems.</w:t>
      </w:r>
    </w:p>
    <w:p w14:paraId="38CA50DC" w14:textId="77777777" w:rsidR="00596B89" w:rsidRPr="00596B89" w:rsidRDefault="00596B89" w:rsidP="00596B89">
      <w:pPr>
        <w:numPr>
          <w:ilvl w:val="0"/>
          <w:numId w:val="28"/>
        </w:numPr>
        <w:rPr>
          <w:rFonts w:ascii="Arial" w:hAnsi="Arial" w:cs="Arial"/>
          <w:sz w:val="20"/>
          <w:szCs w:val="20"/>
          <w:lang w:val="en-AU"/>
        </w:rPr>
      </w:pPr>
      <w:r w:rsidRPr="00596B89">
        <w:rPr>
          <w:rFonts w:ascii="Arial" w:hAnsi="Arial" w:cs="Arial"/>
          <w:b/>
          <w:bCs/>
          <w:sz w:val="20"/>
          <w:szCs w:val="20"/>
          <w:lang w:val="en-AU"/>
        </w:rPr>
        <w:t>Public Health Communication Systems</w:t>
      </w:r>
      <w:r w:rsidRPr="00596B89">
        <w:rPr>
          <w:rFonts w:ascii="Arial" w:hAnsi="Arial" w:cs="Arial"/>
          <w:sz w:val="20"/>
          <w:szCs w:val="20"/>
          <w:lang w:val="en-AU"/>
        </w:rPr>
        <w:t>:</w:t>
      </w:r>
      <w:r w:rsidRPr="00596B89">
        <w:rPr>
          <w:rFonts w:ascii="Arial" w:hAnsi="Arial" w:cs="Arial"/>
          <w:sz w:val="20"/>
          <w:szCs w:val="20"/>
          <w:lang w:val="en-AU"/>
        </w:rPr>
        <w:br/>
        <w:t>The app will rely on existing public health systems to disseminate health alerts, updates, and campaigns to users, ensuring that real-time information is delivered effectively.</w:t>
      </w:r>
    </w:p>
    <w:p w14:paraId="448CECA0" w14:textId="77777777" w:rsidR="00596B89" w:rsidRPr="00596B89" w:rsidRDefault="00596B89" w:rsidP="00596B89">
      <w:pPr>
        <w:numPr>
          <w:ilvl w:val="0"/>
          <w:numId w:val="28"/>
        </w:numPr>
        <w:rPr>
          <w:rFonts w:ascii="Arial" w:hAnsi="Arial" w:cs="Arial"/>
          <w:sz w:val="20"/>
          <w:szCs w:val="20"/>
          <w:lang w:val="en-AU"/>
        </w:rPr>
      </w:pPr>
      <w:r w:rsidRPr="00596B89">
        <w:rPr>
          <w:rFonts w:ascii="Arial" w:hAnsi="Arial" w:cs="Arial"/>
          <w:b/>
          <w:bCs/>
          <w:sz w:val="20"/>
          <w:szCs w:val="20"/>
          <w:lang w:val="en-AU"/>
        </w:rPr>
        <w:t>Data Security and Privacy Systems</w:t>
      </w:r>
      <w:r w:rsidRPr="00596B89">
        <w:rPr>
          <w:rFonts w:ascii="Arial" w:hAnsi="Arial" w:cs="Arial"/>
          <w:sz w:val="20"/>
          <w:szCs w:val="20"/>
          <w:lang w:val="en-AU"/>
        </w:rPr>
        <w:t>:</w:t>
      </w:r>
      <w:r w:rsidRPr="00596B89">
        <w:rPr>
          <w:rFonts w:ascii="Arial" w:hAnsi="Arial" w:cs="Arial"/>
          <w:sz w:val="20"/>
          <w:szCs w:val="20"/>
          <w:lang w:val="en-AU"/>
        </w:rPr>
        <w:br/>
        <w:t>The app must adhere to the existing cybersecurity framework and data protection systems in place to ensure patient data is handled in compliance with healthcare regulations.</w:t>
      </w:r>
    </w:p>
    <w:p w14:paraId="01E17805" w14:textId="77777777" w:rsidR="006F6B2F" w:rsidRPr="00895AA8" w:rsidRDefault="000165DB" w:rsidP="00895AA8">
      <w:pPr>
        <w:pStyle w:val="Instructions"/>
        <w:ind w:left="0"/>
        <w:jc w:val="both"/>
        <w:rPr>
          <w:rFonts w:cs="Arial"/>
          <w:iCs/>
          <w:vanish/>
        </w:rPr>
      </w:pPr>
      <w:r w:rsidRPr="00895AA8">
        <w:rPr>
          <w:rFonts w:cs="Arial"/>
          <w:iCs/>
          <w:vanish/>
        </w:rPr>
        <w:t xml:space="preserve">Describe the dependencies </w:t>
      </w:r>
      <w:r w:rsidR="00343935" w:rsidRPr="00895AA8">
        <w:rPr>
          <w:rFonts w:cs="Arial"/>
          <w:iCs/>
          <w:vanish/>
        </w:rPr>
        <w:t>between</w:t>
      </w:r>
      <w:r w:rsidRPr="00895AA8">
        <w:rPr>
          <w:rFonts w:cs="Arial"/>
          <w:iCs/>
          <w:vanish/>
        </w:rPr>
        <w:t xml:space="preserve"> </w:t>
      </w:r>
      <w:r w:rsidR="000C6F35" w:rsidRPr="00895AA8">
        <w:rPr>
          <w:rFonts w:cs="Arial"/>
          <w:iCs/>
          <w:vanish/>
        </w:rPr>
        <w:t>this Application (for which these</w:t>
      </w:r>
      <w:r w:rsidRPr="00895AA8">
        <w:rPr>
          <w:rFonts w:cs="Arial"/>
          <w:iCs/>
          <w:vanish/>
        </w:rPr>
        <w:t xml:space="preserve"> Business Requirements </w:t>
      </w:r>
      <w:r w:rsidR="000C6F35" w:rsidRPr="00895AA8">
        <w:rPr>
          <w:rFonts w:cs="Arial"/>
          <w:iCs/>
          <w:vanish/>
        </w:rPr>
        <w:t xml:space="preserve">are written) </w:t>
      </w:r>
      <w:r w:rsidR="00556B24" w:rsidRPr="00895AA8">
        <w:rPr>
          <w:rFonts w:cs="Arial"/>
          <w:iCs/>
          <w:vanish/>
        </w:rPr>
        <w:t>and</w:t>
      </w:r>
      <w:r w:rsidRPr="00895AA8">
        <w:rPr>
          <w:rFonts w:cs="Arial"/>
          <w:iCs/>
          <w:vanish/>
        </w:rPr>
        <w:t xml:space="preserve"> other existing systems.</w:t>
      </w:r>
    </w:p>
    <w:p w14:paraId="41C60449" w14:textId="77777777" w:rsidR="006F6B2F" w:rsidRDefault="006F6B2F">
      <w:pPr>
        <w:rPr>
          <w:rFonts w:ascii="Arial" w:hAnsi="Arial" w:cs="Arial"/>
        </w:rPr>
      </w:pPr>
    </w:p>
    <w:p w14:paraId="649F4A03" w14:textId="77777777" w:rsidR="000C6F35" w:rsidRPr="00542761" w:rsidRDefault="000C6F35">
      <w:pPr>
        <w:rPr>
          <w:rFonts w:ascii="Arial" w:hAnsi="Arial" w:cs="Arial"/>
        </w:rPr>
      </w:pPr>
    </w:p>
    <w:p w14:paraId="4DE733F3" w14:textId="77777777" w:rsidR="0026643D" w:rsidRPr="00542761" w:rsidRDefault="0026643D" w:rsidP="00843060">
      <w:pPr>
        <w:pStyle w:val="Heading2"/>
        <w:numPr>
          <w:ilvl w:val="1"/>
          <w:numId w:val="8"/>
        </w:numPr>
        <w:rPr>
          <w:i w:val="0"/>
          <w:iCs w:val="0"/>
          <w:sz w:val="24"/>
        </w:rPr>
      </w:pPr>
      <w:bookmarkStart w:id="27" w:name="_Toc137351793"/>
      <w:bookmarkStart w:id="28" w:name="_Toc361052596"/>
      <w:r w:rsidRPr="00542761">
        <w:rPr>
          <w:i w:val="0"/>
          <w:iCs w:val="0"/>
          <w:sz w:val="24"/>
        </w:rPr>
        <w:t>References</w:t>
      </w:r>
      <w:bookmarkEnd w:id="27"/>
      <w:bookmarkEnd w:id="28"/>
    </w:p>
    <w:p w14:paraId="39C0C978" w14:textId="77777777" w:rsidR="000165DB" w:rsidRDefault="000165DB">
      <w:pPr>
        <w:rPr>
          <w:rFonts w:ascii="Arial" w:hAnsi="Arial" w:cs="Arial"/>
        </w:rPr>
      </w:pPr>
    </w:p>
    <w:p w14:paraId="55B0CD13" w14:textId="77777777" w:rsidR="00DA5D0D" w:rsidRPr="00DA5D0D" w:rsidRDefault="00DA5D0D" w:rsidP="00DA5D0D">
      <w:pPr>
        <w:rPr>
          <w:rFonts w:ascii="Arial" w:hAnsi="Arial" w:cs="Arial"/>
          <w:sz w:val="20"/>
          <w:szCs w:val="20"/>
          <w:lang w:val="en-AU"/>
        </w:rPr>
      </w:pPr>
      <w:r w:rsidRPr="00DA5D0D">
        <w:rPr>
          <w:rFonts w:ascii="Arial" w:hAnsi="Arial" w:cs="Arial"/>
          <w:sz w:val="20"/>
          <w:szCs w:val="20"/>
          <w:lang w:val="en-AU"/>
        </w:rPr>
        <w:t>The following documents and correspondence are referenced in relation to the business requirements outlined in this document:</w:t>
      </w:r>
    </w:p>
    <w:p w14:paraId="7AB83B06" w14:textId="77777777" w:rsidR="00DA5D0D" w:rsidRPr="00DA5D0D" w:rsidRDefault="00DA5D0D" w:rsidP="00DA5D0D">
      <w:pPr>
        <w:numPr>
          <w:ilvl w:val="0"/>
          <w:numId w:val="29"/>
        </w:numPr>
        <w:rPr>
          <w:rFonts w:ascii="Arial" w:hAnsi="Arial" w:cs="Arial"/>
          <w:sz w:val="20"/>
          <w:szCs w:val="20"/>
          <w:lang w:val="en-AU"/>
        </w:rPr>
      </w:pPr>
      <w:r w:rsidRPr="00DA5D0D">
        <w:rPr>
          <w:rFonts w:ascii="Arial" w:hAnsi="Arial" w:cs="Arial"/>
          <w:b/>
          <w:bCs/>
          <w:sz w:val="20"/>
          <w:szCs w:val="20"/>
          <w:lang w:val="en-AU"/>
        </w:rPr>
        <w:t>Ministry of Health Digital Transformation Plan (2022)</w:t>
      </w:r>
      <w:r w:rsidRPr="00DA5D0D">
        <w:rPr>
          <w:rFonts w:ascii="Arial" w:hAnsi="Arial" w:cs="Arial"/>
          <w:sz w:val="20"/>
          <w:szCs w:val="20"/>
          <w:lang w:val="en-AU"/>
        </w:rPr>
        <w:t>:</w:t>
      </w:r>
      <w:r w:rsidRPr="00DA5D0D">
        <w:rPr>
          <w:rFonts w:ascii="Arial" w:hAnsi="Arial" w:cs="Arial"/>
          <w:sz w:val="20"/>
          <w:szCs w:val="20"/>
          <w:lang w:val="en-AU"/>
        </w:rPr>
        <w:br/>
        <w:t>A government-issued plan detailing the strategy for digital transformation in the healthcare sector, including objectives for improving rural healthcare access through technology.</w:t>
      </w:r>
    </w:p>
    <w:p w14:paraId="08BD4F51" w14:textId="77777777" w:rsidR="00DA5D0D" w:rsidRPr="00DA5D0D" w:rsidRDefault="00DA5D0D" w:rsidP="00DA5D0D">
      <w:pPr>
        <w:numPr>
          <w:ilvl w:val="0"/>
          <w:numId w:val="29"/>
        </w:numPr>
        <w:rPr>
          <w:rFonts w:ascii="Arial" w:hAnsi="Arial" w:cs="Arial"/>
          <w:sz w:val="20"/>
          <w:szCs w:val="20"/>
          <w:lang w:val="en-AU"/>
        </w:rPr>
      </w:pPr>
      <w:r w:rsidRPr="00DA5D0D">
        <w:rPr>
          <w:rFonts w:ascii="Arial" w:hAnsi="Arial" w:cs="Arial"/>
          <w:b/>
          <w:bCs/>
          <w:sz w:val="20"/>
          <w:szCs w:val="20"/>
          <w:lang w:val="en-AU"/>
        </w:rPr>
        <w:t>Public Health Accessibility Report (2021)</w:t>
      </w:r>
      <w:r w:rsidRPr="00DA5D0D">
        <w:rPr>
          <w:rFonts w:ascii="Arial" w:hAnsi="Arial" w:cs="Arial"/>
          <w:sz w:val="20"/>
          <w:szCs w:val="20"/>
          <w:lang w:val="en-AU"/>
        </w:rPr>
        <w:t>:</w:t>
      </w:r>
      <w:r w:rsidRPr="00DA5D0D">
        <w:rPr>
          <w:rFonts w:ascii="Arial" w:hAnsi="Arial" w:cs="Arial"/>
          <w:sz w:val="20"/>
          <w:szCs w:val="20"/>
          <w:lang w:val="en-AU"/>
        </w:rPr>
        <w:br/>
        <w:t xml:space="preserve">A report commissioned by the Ministry of Health </w:t>
      </w:r>
      <w:proofErr w:type="spellStart"/>
      <w:r w:rsidRPr="00DA5D0D">
        <w:rPr>
          <w:rFonts w:ascii="Arial" w:hAnsi="Arial" w:cs="Arial"/>
          <w:sz w:val="20"/>
          <w:szCs w:val="20"/>
          <w:lang w:val="en-AU"/>
        </w:rPr>
        <w:t>analyzing</w:t>
      </w:r>
      <w:proofErr w:type="spellEnd"/>
      <w:r w:rsidRPr="00DA5D0D">
        <w:rPr>
          <w:rFonts w:ascii="Arial" w:hAnsi="Arial" w:cs="Arial"/>
          <w:sz w:val="20"/>
          <w:szCs w:val="20"/>
          <w:lang w:val="en-AU"/>
        </w:rPr>
        <w:t xml:space="preserve"> the challenges faced by rural and underserved communities in accessing healthcare services.</w:t>
      </w:r>
    </w:p>
    <w:p w14:paraId="61988CBF" w14:textId="77777777" w:rsidR="00DA5D0D" w:rsidRPr="00DA5D0D" w:rsidRDefault="00DA5D0D" w:rsidP="00DA5D0D">
      <w:pPr>
        <w:numPr>
          <w:ilvl w:val="0"/>
          <w:numId w:val="29"/>
        </w:numPr>
        <w:rPr>
          <w:rFonts w:ascii="Arial" w:hAnsi="Arial" w:cs="Arial"/>
          <w:sz w:val="20"/>
          <w:szCs w:val="20"/>
          <w:lang w:val="en-AU"/>
        </w:rPr>
      </w:pPr>
      <w:r w:rsidRPr="00DA5D0D">
        <w:rPr>
          <w:rFonts w:ascii="Arial" w:hAnsi="Arial" w:cs="Arial"/>
          <w:b/>
          <w:bCs/>
          <w:sz w:val="20"/>
          <w:szCs w:val="20"/>
          <w:lang w:val="en-AU"/>
        </w:rPr>
        <w:t>Government Telemedicine Initiative (2020)</w:t>
      </w:r>
      <w:r w:rsidRPr="00DA5D0D">
        <w:rPr>
          <w:rFonts w:ascii="Arial" w:hAnsi="Arial" w:cs="Arial"/>
          <w:sz w:val="20"/>
          <w:szCs w:val="20"/>
          <w:lang w:val="en-AU"/>
        </w:rPr>
        <w:t>:</w:t>
      </w:r>
      <w:r w:rsidRPr="00DA5D0D">
        <w:rPr>
          <w:rFonts w:ascii="Arial" w:hAnsi="Arial" w:cs="Arial"/>
          <w:sz w:val="20"/>
          <w:szCs w:val="20"/>
          <w:lang w:val="en-AU"/>
        </w:rPr>
        <w:br/>
        <w:t>Documentation related to the national telemedicine initiative, which is aimed at providing virtual health consultations to rural and remote populations.</w:t>
      </w:r>
    </w:p>
    <w:p w14:paraId="345C6FAD" w14:textId="77777777" w:rsidR="00DA5D0D" w:rsidRPr="00DA5D0D" w:rsidRDefault="00DA5D0D" w:rsidP="00DA5D0D">
      <w:pPr>
        <w:numPr>
          <w:ilvl w:val="0"/>
          <w:numId w:val="29"/>
        </w:numPr>
        <w:rPr>
          <w:rFonts w:ascii="Arial" w:hAnsi="Arial" w:cs="Arial"/>
          <w:sz w:val="20"/>
          <w:szCs w:val="20"/>
          <w:lang w:val="en-AU"/>
        </w:rPr>
      </w:pPr>
      <w:r w:rsidRPr="00DA5D0D">
        <w:rPr>
          <w:rFonts w:ascii="Arial" w:hAnsi="Arial" w:cs="Arial"/>
          <w:b/>
          <w:bCs/>
          <w:sz w:val="20"/>
          <w:szCs w:val="20"/>
          <w:lang w:val="en-AU"/>
        </w:rPr>
        <w:t>Correspondence from Ministry of Health, April 2024</w:t>
      </w:r>
      <w:r w:rsidRPr="00DA5D0D">
        <w:rPr>
          <w:rFonts w:ascii="Arial" w:hAnsi="Arial" w:cs="Arial"/>
          <w:sz w:val="20"/>
          <w:szCs w:val="20"/>
          <w:lang w:val="en-AU"/>
        </w:rPr>
        <w:t>:</w:t>
      </w:r>
      <w:r w:rsidRPr="00DA5D0D">
        <w:rPr>
          <w:rFonts w:ascii="Arial" w:hAnsi="Arial" w:cs="Arial"/>
          <w:sz w:val="20"/>
          <w:szCs w:val="20"/>
          <w:lang w:val="en-AU"/>
        </w:rPr>
        <w:br/>
        <w:t>Email exchanges and meeting notes discussing the initial proposal and approval of the Community Health Outreach App project.</w:t>
      </w:r>
    </w:p>
    <w:p w14:paraId="59351617" w14:textId="77777777" w:rsidR="00DA5D0D" w:rsidRPr="00DA5D0D" w:rsidRDefault="00DA5D0D" w:rsidP="00DA5D0D">
      <w:pPr>
        <w:numPr>
          <w:ilvl w:val="0"/>
          <w:numId w:val="29"/>
        </w:numPr>
        <w:rPr>
          <w:rFonts w:ascii="Arial" w:hAnsi="Arial" w:cs="Arial"/>
          <w:sz w:val="20"/>
          <w:szCs w:val="20"/>
          <w:lang w:val="en-AU"/>
        </w:rPr>
      </w:pPr>
      <w:r w:rsidRPr="00DA5D0D">
        <w:rPr>
          <w:rFonts w:ascii="Arial" w:hAnsi="Arial" w:cs="Arial"/>
          <w:b/>
          <w:bCs/>
          <w:sz w:val="20"/>
          <w:szCs w:val="20"/>
          <w:lang w:val="en-AU"/>
        </w:rPr>
        <w:t>Health Data Privacy Guidelines (2023)</w:t>
      </w:r>
      <w:r w:rsidRPr="00DA5D0D">
        <w:rPr>
          <w:rFonts w:ascii="Arial" w:hAnsi="Arial" w:cs="Arial"/>
          <w:sz w:val="20"/>
          <w:szCs w:val="20"/>
          <w:lang w:val="en-AU"/>
        </w:rPr>
        <w:t>:</w:t>
      </w:r>
      <w:r w:rsidRPr="00DA5D0D">
        <w:rPr>
          <w:rFonts w:ascii="Arial" w:hAnsi="Arial" w:cs="Arial"/>
          <w:sz w:val="20"/>
          <w:szCs w:val="20"/>
          <w:lang w:val="en-AU"/>
        </w:rPr>
        <w:br/>
        <w:t>The guidelines issued by the government regarding the handling of patient data in digital healthcare applications, which will be adhered to in this project.</w:t>
      </w:r>
    </w:p>
    <w:p w14:paraId="2B7E13D6" w14:textId="77777777" w:rsidR="006B19FE" w:rsidRPr="00DA5D0D" w:rsidRDefault="006B19FE">
      <w:pPr>
        <w:rPr>
          <w:rFonts w:ascii="Arial" w:hAnsi="Arial" w:cs="Arial"/>
          <w:lang w:val="en-AU"/>
        </w:rPr>
      </w:pPr>
    </w:p>
    <w:p w14:paraId="1ECBBEBA" w14:textId="77777777" w:rsidR="0026643D" w:rsidRPr="00895AA8" w:rsidRDefault="000165DB" w:rsidP="00895AA8">
      <w:pPr>
        <w:pStyle w:val="Instructions"/>
        <w:ind w:left="0"/>
        <w:jc w:val="both"/>
        <w:rPr>
          <w:rFonts w:cs="Arial"/>
          <w:iCs/>
          <w:vanish/>
        </w:rPr>
      </w:pPr>
      <w:r w:rsidRPr="00895AA8">
        <w:rPr>
          <w:rFonts w:cs="Arial"/>
          <w:iCs/>
          <w:vanish/>
        </w:rPr>
        <w:t xml:space="preserve">List here all </w:t>
      </w:r>
      <w:r w:rsidR="009A1CC9" w:rsidRPr="00895AA8">
        <w:rPr>
          <w:rFonts w:cs="Arial"/>
          <w:iCs/>
          <w:vanish/>
        </w:rPr>
        <w:t xml:space="preserve">the </w:t>
      </w:r>
      <w:r w:rsidR="00556B24" w:rsidRPr="00895AA8">
        <w:rPr>
          <w:rFonts w:cs="Arial"/>
          <w:iCs/>
          <w:vanish/>
        </w:rPr>
        <w:t xml:space="preserve">external </w:t>
      </w:r>
      <w:r w:rsidRPr="00895AA8">
        <w:rPr>
          <w:rFonts w:cs="Arial"/>
          <w:iCs/>
          <w:vanish/>
        </w:rPr>
        <w:t>reference documentation, hyperlinks to web pages etc. that are directly related to these Business Requirements.</w:t>
      </w:r>
    </w:p>
    <w:p w14:paraId="0960B213" w14:textId="77777777" w:rsidR="006F6B2F" w:rsidRPr="00542761" w:rsidRDefault="006F6B2F">
      <w:pPr>
        <w:rPr>
          <w:rFonts w:ascii="Arial" w:hAnsi="Arial" w:cs="Arial"/>
        </w:rPr>
      </w:pPr>
    </w:p>
    <w:p w14:paraId="5D9C47D6" w14:textId="77777777" w:rsidR="006F6B2F" w:rsidRPr="00542761" w:rsidRDefault="006F6B2F">
      <w:pPr>
        <w:rPr>
          <w:rFonts w:ascii="Arial" w:hAnsi="Arial" w:cs="Arial"/>
        </w:rPr>
      </w:pPr>
    </w:p>
    <w:p w14:paraId="4F7CBAC7" w14:textId="77777777" w:rsidR="00197812" w:rsidRPr="00542761" w:rsidRDefault="00197812" w:rsidP="00843060">
      <w:pPr>
        <w:pStyle w:val="Heading2"/>
        <w:numPr>
          <w:ilvl w:val="1"/>
          <w:numId w:val="8"/>
        </w:numPr>
        <w:rPr>
          <w:i w:val="0"/>
          <w:iCs w:val="0"/>
          <w:sz w:val="24"/>
        </w:rPr>
      </w:pPr>
      <w:bookmarkStart w:id="29" w:name="_Toc137351794"/>
      <w:bookmarkStart w:id="30" w:name="_Toc361052597"/>
      <w:r w:rsidRPr="00542761">
        <w:rPr>
          <w:i w:val="0"/>
          <w:iCs w:val="0"/>
          <w:sz w:val="24"/>
        </w:rPr>
        <w:lastRenderedPageBreak/>
        <w:t>Assumptions</w:t>
      </w:r>
      <w:bookmarkEnd w:id="29"/>
      <w:bookmarkEnd w:id="30"/>
    </w:p>
    <w:p w14:paraId="7F163C8E" w14:textId="77777777" w:rsidR="0026643D" w:rsidRDefault="0026643D">
      <w:pPr>
        <w:rPr>
          <w:rFonts w:ascii="Arial" w:hAnsi="Arial" w:cs="Arial"/>
        </w:rPr>
      </w:pPr>
    </w:p>
    <w:p w14:paraId="1EBBCC77" w14:textId="77777777" w:rsidR="00DA5D0D" w:rsidRPr="00DA5D0D" w:rsidRDefault="00DA5D0D" w:rsidP="00DA5D0D">
      <w:pPr>
        <w:rPr>
          <w:rFonts w:ascii="Arial" w:hAnsi="Arial" w:cs="Arial"/>
          <w:sz w:val="20"/>
          <w:szCs w:val="20"/>
          <w:lang w:val="en-AU"/>
        </w:rPr>
      </w:pPr>
      <w:r w:rsidRPr="00DA5D0D">
        <w:rPr>
          <w:rFonts w:ascii="Arial" w:hAnsi="Arial" w:cs="Arial"/>
          <w:sz w:val="20"/>
          <w:szCs w:val="20"/>
          <w:lang w:val="en-AU"/>
        </w:rPr>
        <w:t>The following assumptions were made prior to and during the gathering and documentation of the business requirements for the Community Health Outreach App:</w:t>
      </w:r>
    </w:p>
    <w:p w14:paraId="259FAB4D" w14:textId="77777777" w:rsidR="00DA5D0D" w:rsidRPr="00DA5D0D" w:rsidRDefault="00DA5D0D" w:rsidP="00DA5D0D">
      <w:pPr>
        <w:numPr>
          <w:ilvl w:val="0"/>
          <w:numId w:val="30"/>
        </w:numPr>
        <w:rPr>
          <w:rFonts w:ascii="Arial" w:hAnsi="Arial" w:cs="Arial"/>
          <w:sz w:val="20"/>
          <w:szCs w:val="20"/>
          <w:lang w:val="en-AU"/>
        </w:rPr>
      </w:pPr>
      <w:r w:rsidRPr="00DA5D0D">
        <w:rPr>
          <w:rFonts w:ascii="Arial" w:hAnsi="Arial" w:cs="Arial"/>
          <w:b/>
          <w:bCs/>
          <w:sz w:val="20"/>
          <w:szCs w:val="20"/>
          <w:lang w:val="en-AU"/>
        </w:rPr>
        <w:t>Internet Connectivity</w:t>
      </w:r>
      <w:r w:rsidRPr="00DA5D0D">
        <w:rPr>
          <w:rFonts w:ascii="Arial" w:hAnsi="Arial" w:cs="Arial"/>
          <w:sz w:val="20"/>
          <w:szCs w:val="20"/>
          <w:lang w:val="en-AU"/>
        </w:rPr>
        <w:t>:</w:t>
      </w:r>
      <w:r w:rsidRPr="00DA5D0D">
        <w:rPr>
          <w:rFonts w:ascii="Arial" w:hAnsi="Arial" w:cs="Arial"/>
          <w:sz w:val="20"/>
          <w:szCs w:val="20"/>
          <w:lang w:val="en-AU"/>
        </w:rPr>
        <w:br/>
        <w:t xml:space="preserve">It is assumed that </w:t>
      </w:r>
      <w:proofErr w:type="gramStart"/>
      <w:r w:rsidRPr="00DA5D0D">
        <w:rPr>
          <w:rFonts w:ascii="Arial" w:hAnsi="Arial" w:cs="Arial"/>
          <w:sz w:val="20"/>
          <w:szCs w:val="20"/>
          <w:lang w:val="en-AU"/>
        </w:rPr>
        <w:t>the majority of</w:t>
      </w:r>
      <w:proofErr w:type="gramEnd"/>
      <w:r w:rsidRPr="00DA5D0D">
        <w:rPr>
          <w:rFonts w:ascii="Arial" w:hAnsi="Arial" w:cs="Arial"/>
          <w:sz w:val="20"/>
          <w:szCs w:val="20"/>
          <w:lang w:val="en-AU"/>
        </w:rPr>
        <w:t xml:space="preserve"> rural and remote communities will have access to reliable internet services, allowing them to use the app for telemedicine and other online services.</w:t>
      </w:r>
    </w:p>
    <w:p w14:paraId="797B7A0B" w14:textId="77777777" w:rsidR="00DA5D0D" w:rsidRPr="00DA5D0D" w:rsidRDefault="00DA5D0D" w:rsidP="00DA5D0D">
      <w:pPr>
        <w:numPr>
          <w:ilvl w:val="0"/>
          <w:numId w:val="30"/>
        </w:numPr>
        <w:rPr>
          <w:rFonts w:ascii="Arial" w:hAnsi="Arial" w:cs="Arial"/>
          <w:sz w:val="20"/>
          <w:szCs w:val="20"/>
          <w:lang w:val="en-AU"/>
        </w:rPr>
      </w:pPr>
      <w:r w:rsidRPr="00DA5D0D">
        <w:rPr>
          <w:rFonts w:ascii="Arial" w:hAnsi="Arial" w:cs="Arial"/>
          <w:b/>
          <w:bCs/>
          <w:sz w:val="20"/>
          <w:szCs w:val="20"/>
          <w:lang w:val="en-AU"/>
        </w:rPr>
        <w:t>Government Support and Funding</w:t>
      </w:r>
      <w:r w:rsidRPr="00DA5D0D">
        <w:rPr>
          <w:rFonts w:ascii="Arial" w:hAnsi="Arial" w:cs="Arial"/>
          <w:sz w:val="20"/>
          <w:szCs w:val="20"/>
          <w:lang w:val="en-AU"/>
        </w:rPr>
        <w:t>:</w:t>
      </w:r>
      <w:r w:rsidRPr="00DA5D0D">
        <w:rPr>
          <w:rFonts w:ascii="Arial" w:hAnsi="Arial" w:cs="Arial"/>
          <w:sz w:val="20"/>
          <w:szCs w:val="20"/>
          <w:lang w:val="en-AU"/>
        </w:rPr>
        <w:br/>
        <w:t>It is assumed that the Ministry of Health will continue to provide the necessary financial support for both the development and maintenance of the application.</w:t>
      </w:r>
    </w:p>
    <w:p w14:paraId="1105E65E" w14:textId="77777777" w:rsidR="00DA5D0D" w:rsidRPr="00DA5D0D" w:rsidRDefault="00DA5D0D" w:rsidP="00DA5D0D">
      <w:pPr>
        <w:numPr>
          <w:ilvl w:val="0"/>
          <w:numId w:val="30"/>
        </w:numPr>
        <w:rPr>
          <w:rFonts w:ascii="Arial" w:hAnsi="Arial" w:cs="Arial"/>
          <w:sz w:val="20"/>
          <w:szCs w:val="20"/>
          <w:lang w:val="en-AU"/>
        </w:rPr>
      </w:pPr>
      <w:r w:rsidRPr="00DA5D0D">
        <w:rPr>
          <w:rFonts w:ascii="Arial" w:hAnsi="Arial" w:cs="Arial"/>
          <w:b/>
          <w:bCs/>
          <w:sz w:val="20"/>
          <w:szCs w:val="20"/>
          <w:lang w:val="en-AU"/>
        </w:rPr>
        <w:t>Willingness of Healthcare Providers</w:t>
      </w:r>
      <w:r w:rsidRPr="00DA5D0D">
        <w:rPr>
          <w:rFonts w:ascii="Arial" w:hAnsi="Arial" w:cs="Arial"/>
          <w:sz w:val="20"/>
          <w:szCs w:val="20"/>
          <w:lang w:val="en-AU"/>
        </w:rPr>
        <w:t>:</w:t>
      </w:r>
      <w:r w:rsidRPr="00DA5D0D">
        <w:rPr>
          <w:rFonts w:ascii="Arial" w:hAnsi="Arial" w:cs="Arial"/>
          <w:sz w:val="20"/>
          <w:szCs w:val="20"/>
          <w:lang w:val="en-AU"/>
        </w:rPr>
        <w:br/>
        <w:t>It is assumed that healthcare providers, including doctors and clinics, will adopt the app to manage appointments and provide telemedicine services.</w:t>
      </w:r>
    </w:p>
    <w:p w14:paraId="2A636D0E" w14:textId="77777777" w:rsidR="00DA5D0D" w:rsidRPr="00DA5D0D" w:rsidRDefault="00DA5D0D" w:rsidP="00DA5D0D">
      <w:pPr>
        <w:numPr>
          <w:ilvl w:val="0"/>
          <w:numId w:val="30"/>
        </w:numPr>
        <w:rPr>
          <w:rFonts w:ascii="Arial" w:hAnsi="Arial" w:cs="Arial"/>
          <w:sz w:val="20"/>
          <w:szCs w:val="20"/>
          <w:lang w:val="en-AU"/>
        </w:rPr>
      </w:pPr>
      <w:r w:rsidRPr="00DA5D0D">
        <w:rPr>
          <w:rFonts w:ascii="Arial" w:hAnsi="Arial" w:cs="Arial"/>
          <w:b/>
          <w:bCs/>
          <w:sz w:val="20"/>
          <w:szCs w:val="20"/>
          <w:lang w:val="en-AU"/>
        </w:rPr>
        <w:t>Compliance with Legal and Privacy Regulations</w:t>
      </w:r>
      <w:r w:rsidRPr="00DA5D0D">
        <w:rPr>
          <w:rFonts w:ascii="Arial" w:hAnsi="Arial" w:cs="Arial"/>
          <w:sz w:val="20"/>
          <w:szCs w:val="20"/>
          <w:lang w:val="en-AU"/>
        </w:rPr>
        <w:t>:</w:t>
      </w:r>
      <w:r w:rsidRPr="00DA5D0D">
        <w:rPr>
          <w:rFonts w:ascii="Arial" w:hAnsi="Arial" w:cs="Arial"/>
          <w:sz w:val="20"/>
          <w:szCs w:val="20"/>
          <w:lang w:val="en-AU"/>
        </w:rPr>
        <w:br/>
        <w:t>It is assumed that the app will be developed in full compliance with existing healthcare data privacy laws and regulations, and that no legal barriers will prevent the deployment of the app.</w:t>
      </w:r>
    </w:p>
    <w:p w14:paraId="435B81CF" w14:textId="77777777" w:rsidR="00DA5D0D" w:rsidRPr="00DA5D0D" w:rsidRDefault="00DA5D0D" w:rsidP="00DA5D0D">
      <w:pPr>
        <w:numPr>
          <w:ilvl w:val="0"/>
          <w:numId w:val="30"/>
        </w:numPr>
        <w:rPr>
          <w:rFonts w:ascii="Arial" w:hAnsi="Arial" w:cs="Arial"/>
          <w:sz w:val="20"/>
          <w:szCs w:val="20"/>
          <w:lang w:val="en-AU"/>
        </w:rPr>
      </w:pPr>
      <w:r w:rsidRPr="00DA5D0D">
        <w:rPr>
          <w:rFonts w:ascii="Arial" w:hAnsi="Arial" w:cs="Arial"/>
          <w:b/>
          <w:bCs/>
          <w:sz w:val="20"/>
          <w:szCs w:val="20"/>
          <w:lang w:val="en-AU"/>
        </w:rPr>
        <w:t>Technical Infrastructure Availability</w:t>
      </w:r>
      <w:r w:rsidRPr="00DA5D0D">
        <w:rPr>
          <w:rFonts w:ascii="Arial" w:hAnsi="Arial" w:cs="Arial"/>
          <w:sz w:val="20"/>
          <w:szCs w:val="20"/>
          <w:lang w:val="en-AU"/>
        </w:rPr>
        <w:t>:</w:t>
      </w:r>
      <w:r w:rsidRPr="00DA5D0D">
        <w:rPr>
          <w:rFonts w:ascii="Arial" w:hAnsi="Arial" w:cs="Arial"/>
          <w:sz w:val="20"/>
          <w:szCs w:val="20"/>
          <w:lang w:val="en-AU"/>
        </w:rPr>
        <w:br/>
        <w:t>It is assumed that the necessary technical infrastructure, including cloud services and integration points with existing health systems, is available and can be utilized for the project.</w:t>
      </w:r>
    </w:p>
    <w:p w14:paraId="288FC63B" w14:textId="77777777" w:rsidR="00DA5D0D" w:rsidRPr="00DA5D0D" w:rsidRDefault="00DA5D0D" w:rsidP="00DA5D0D">
      <w:pPr>
        <w:numPr>
          <w:ilvl w:val="0"/>
          <w:numId w:val="30"/>
        </w:numPr>
        <w:rPr>
          <w:rFonts w:ascii="Arial" w:hAnsi="Arial" w:cs="Arial"/>
          <w:sz w:val="20"/>
          <w:szCs w:val="20"/>
          <w:lang w:val="en-AU"/>
        </w:rPr>
      </w:pPr>
      <w:r w:rsidRPr="00DA5D0D">
        <w:rPr>
          <w:rFonts w:ascii="Arial" w:hAnsi="Arial" w:cs="Arial"/>
          <w:b/>
          <w:bCs/>
          <w:sz w:val="20"/>
          <w:szCs w:val="20"/>
          <w:lang w:val="en-AU"/>
        </w:rPr>
        <w:t>User Adoption</w:t>
      </w:r>
      <w:r w:rsidRPr="00DA5D0D">
        <w:rPr>
          <w:rFonts w:ascii="Arial" w:hAnsi="Arial" w:cs="Arial"/>
          <w:sz w:val="20"/>
          <w:szCs w:val="20"/>
          <w:lang w:val="en-AU"/>
        </w:rPr>
        <w:t>:</w:t>
      </w:r>
      <w:r w:rsidRPr="00DA5D0D">
        <w:rPr>
          <w:rFonts w:ascii="Arial" w:hAnsi="Arial" w:cs="Arial"/>
          <w:sz w:val="20"/>
          <w:szCs w:val="20"/>
          <w:lang w:val="en-AU"/>
        </w:rPr>
        <w:br/>
        <w:t>It is assumed that sufficient efforts will be made to promote the app to the target user base, and that a significant portion of the community will adopt the app within a reasonable time after launch.</w:t>
      </w:r>
    </w:p>
    <w:p w14:paraId="03C1BFF2" w14:textId="77777777" w:rsidR="00A6145F" w:rsidRPr="00DA5D0D" w:rsidRDefault="00A6145F">
      <w:pPr>
        <w:rPr>
          <w:rFonts w:ascii="Arial" w:hAnsi="Arial" w:cs="Arial"/>
          <w:lang w:val="en-AU"/>
        </w:rPr>
      </w:pPr>
    </w:p>
    <w:p w14:paraId="3AED4DE1" w14:textId="77777777" w:rsidR="00575CCF" w:rsidRPr="00895AA8" w:rsidRDefault="00575CCF" w:rsidP="00895AA8">
      <w:pPr>
        <w:pStyle w:val="Instructions"/>
        <w:ind w:left="0"/>
        <w:jc w:val="both"/>
        <w:rPr>
          <w:rFonts w:cs="Arial"/>
          <w:iCs/>
          <w:vanish/>
        </w:rPr>
      </w:pPr>
      <w:r w:rsidRPr="00895AA8">
        <w:rPr>
          <w:rFonts w:cs="Arial"/>
          <w:iCs/>
          <w:vanish/>
        </w:rPr>
        <w:t xml:space="preserve">Describe major assumptions </w:t>
      </w:r>
      <w:r w:rsidR="006E012E" w:rsidRPr="00895AA8">
        <w:rPr>
          <w:rFonts w:cs="Arial"/>
          <w:iCs/>
          <w:vanish/>
        </w:rPr>
        <w:t xml:space="preserve">that were </w:t>
      </w:r>
      <w:r w:rsidRPr="00895AA8">
        <w:rPr>
          <w:rFonts w:cs="Arial"/>
          <w:iCs/>
          <w:vanish/>
        </w:rPr>
        <w:t>made</w:t>
      </w:r>
      <w:r w:rsidR="006E012E" w:rsidRPr="00895AA8">
        <w:rPr>
          <w:rFonts w:cs="Arial"/>
          <w:iCs/>
          <w:vanish/>
        </w:rPr>
        <w:t xml:space="preserve"> (or </w:t>
      </w:r>
      <w:r w:rsidRPr="00895AA8">
        <w:rPr>
          <w:rFonts w:cs="Arial"/>
          <w:iCs/>
          <w:vanish/>
        </w:rPr>
        <w:t>exist</w:t>
      </w:r>
      <w:r w:rsidR="006E012E" w:rsidRPr="00895AA8">
        <w:rPr>
          <w:rFonts w:cs="Arial"/>
          <w:iCs/>
          <w:vanish/>
        </w:rPr>
        <w:t>)</w:t>
      </w:r>
      <w:r w:rsidRPr="00895AA8">
        <w:rPr>
          <w:rFonts w:cs="Arial"/>
          <w:iCs/>
          <w:vanish/>
        </w:rPr>
        <w:t xml:space="preserve"> for these Business Requirements.</w:t>
      </w:r>
    </w:p>
    <w:p w14:paraId="4A9945A6" w14:textId="77777777" w:rsidR="006F6B2F" w:rsidRPr="00542761" w:rsidRDefault="006F6B2F">
      <w:pPr>
        <w:rPr>
          <w:rFonts w:ascii="Arial" w:hAnsi="Arial" w:cs="Arial" w:hint="eastAsia"/>
          <w:lang w:eastAsia="zh-CN"/>
        </w:rPr>
      </w:pPr>
    </w:p>
    <w:p w14:paraId="7511CDB0" w14:textId="77777777" w:rsidR="00EE74FA" w:rsidRPr="00542761" w:rsidRDefault="00EE74FA" w:rsidP="008E74C1">
      <w:pPr>
        <w:pStyle w:val="Heading1"/>
        <w:numPr>
          <w:ilvl w:val="0"/>
          <w:numId w:val="8"/>
        </w:numPr>
        <w:rPr>
          <w:sz w:val="28"/>
        </w:rPr>
      </w:pPr>
      <w:bookmarkStart w:id="31" w:name="_Toc137351795"/>
      <w:bookmarkStart w:id="32" w:name="_Toc361052598"/>
      <w:r w:rsidRPr="00542761">
        <w:rPr>
          <w:sz w:val="28"/>
        </w:rPr>
        <w:t>Requirements Scope</w:t>
      </w:r>
      <w:bookmarkEnd w:id="31"/>
      <w:bookmarkEnd w:id="32"/>
    </w:p>
    <w:p w14:paraId="470CD7B7" w14:textId="77777777" w:rsidR="005F4A63" w:rsidRDefault="005F4A63">
      <w:pPr>
        <w:rPr>
          <w:rFonts w:ascii="Arial" w:hAnsi="Arial" w:cs="Arial"/>
        </w:rPr>
      </w:pPr>
    </w:p>
    <w:p w14:paraId="21DCC238" w14:textId="77777777" w:rsidR="00195119" w:rsidRDefault="00195119">
      <w:pPr>
        <w:rPr>
          <w:rFonts w:ascii="Arial" w:hAnsi="Arial" w:cs="Arial"/>
        </w:rPr>
      </w:pPr>
    </w:p>
    <w:p w14:paraId="2D13A574" w14:textId="77777777" w:rsidR="00932BF1" w:rsidRDefault="00932BF1">
      <w:pPr>
        <w:rPr>
          <w:rFonts w:ascii="Arial" w:hAnsi="Arial" w:cs="Arial"/>
        </w:rPr>
      </w:pPr>
    </w:p>
    <w:p w14:paraId="65BF1513" w14:textId="77777777" w:rsidR="001D64C9" w:rsidRPr="00895AA8" w:rsidRDefault="008130F1" w:rsidP="00895AA8">
      <w:pPr>
        <w:pStyle w:val="Instructions"/>
        <w:ind w:left="0"/>
        <w:jc w:val="both"/>
        <w:rPr>
          <w:rFonts w:cs="Arial"/>
          <w:iCs/>
          <w:vanish/>
        </w:rPr>
      </w:pPr>
      <w:r w:rsidRPr="00895AA8">
        <w:rPr>
          <w:rFonts w:cs="Arial"/>
          <w:iCs/>
          <w:vanish/>
        </w:rPr>
        <w:t>I</w:t>
      </w:r>
      <w:r w:rsidR="001D64C9" w:rsidRPr="00895AA8">
        <w:rPr>
          <w:rFonts w:cs="Arial"/>
          <w:iCs/>
          <w:vanish/>
        </w:rPr>
        <w:t xml:space="preserve">nclude an overall </w:t>
      </w:r>
      <w:r w:rsidR="00942C03" w:rsidRPr="00895AA8">
        <w:rPr>
          <w:rFonts w:cs="Arial"/>
          <w:iCs/>
          <w:vanish/>
        </w:rPr>
        <w:t xml:space="preserve">high-level </w:t>
      </w:r>
      <w:r w:rsidR="001D64C9" w:rsidRPr="00895AA8">
        <w:rPr>
          <w:rFonts w:cs="Arial"/>
          <w:iCs/>
          <w:vanish/>
        </w:rPr>
        <w:t xml:space="preserve">Use case diagram </w:t>
      </w:r>
      <w:r w:rsidR="00280EE5" w:rsidRPr="00895AA8">
        <w:rPr>
          <w:rFonts w:cs="Arial"/>
          <w:iCs/>
          <w:vanish/>
        </w:rPr>
        <w:t>indicating which use cases are out of scope for Implementation. Draw</w:t>
      </w:r>
      <w:r w:rsidR="001D64C9" w:rsidRPr="00895AA8">
        <w:rPr>
          <w:rFonts w:cs="Arial"/>
          <w:iCs/>
          <w:vanish/>
        </w:rPr>
        <w:t xml:space="preserve"> </w:t>
      </w:r>
      <w:r w:rsidR="00767FA3" w:rsidRPr="00895AA8">
        <w:rPr>
          <w:rFonts w:cs="Arial"/>
          <w:iCs/>
          <w:vanish/>
        </w:rPr>
        <w:t xml:space="preserve">separate </w:t>
      </w:r>
      <w:r w:rsidR="00AD5B31" w:rsidRPr="00895AA8">
        <w:rPr>
          <w:rFonts w:cs="Arial"/>
          <w:iCs/>
          <w:vanish/>
        </w:rPr>
        <w:t xml:space="preserve">boundary </w:t>
      </w:r>
      <w:r w:rsidR="001D64C9" w:rsidRPr="00895AA8">
        <w:rPr>
          <w:rFonts w:cs="Arial"/>
          <w:iCs/>
          <w:vanish/>
        </w:rPr>
        <w:t>boxes around “in scope” use cases</w:t>
      </w:r>
      <w:r w:rsidR="00767FA3" w:rsidRPr="00895AA8">
        <w:rPr>
          <w:rFonts w:cs="Arial"/>
          <w:iCs/>
          <w:vanish/>
        </w:rPr>
        <w:t xml:space="preserve"> and “out of scope” use cases</w:t>
      </w:r>
      <w:r w:rsidR="001D64C9" w:rsidRPr="00895AA8">
        <w:rPr>
          <w:rFonts w:cs="Arial"/>
          <w:iCs/>
          <w:vanish/>
        </w:rPr>
        <w:t>. See the example below :</w:t>
      </w:r>
    </w:p>
    <w:p w14:paraId="6E98741C" w14:textId="77777777" w:rsidR="00B40119" w:rsidRDefault="00B40119">
      <w:pPr>
        <w:rPr>
          <w:rFonts w:ascii="Arial" w:hAnsi="Arial" w:cs="Arial"/>
        </w:rPr>
      </w:pPr>
    </w:p>
    <w:p w14:paraId="69AB39D3" w14:textId="77777777" w:rsidR="00BF4793" w:rsidRDefault="002C7677" w:rsidP="0031330C">
      <w:pPr>
        <w:ind w:left="1440"/>
        <w:rPr>
          <w:rFonts w:ascii="Arial" w:hAnsi="Arial" w:cs="Arial"/>
        </w:rPr>
      </w:pPr>
      <w:r w:rsidRPr="00BF4793">
        <w:rPr>
          <w:rFonts w:ascii="Arial" w:hAnsi="Arial" w:cs="Arial"/>
          <w:noProof/>
        </w:rPr>
        <w:drawing>
          <wp:inline distT="0" distB="0" distL="0" distR="0" wp14:anchorId="04BDEA9C" wp14:editId="04DE16E7">
            <wp:extent cx="2286000" cy="2159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159000"/>
                    </a:xfrm>
                    <a:prstGeom prst="rect">
                      <a:avLst/>
                    </a:prstGeom>
                    <a:noFill/>
                    <a:ln>
                      <a:noFill/>
                    </a:ln>
                  </pic:spPr>
                </pic:pic>
              </a:graphicData>
            </a:graphic>
          </wp:inline>
        </w:drawing>
      </w:r>
    </w:p>
    <w:p w14:paraId="68D643D1" w14:textId="77777777" w:rsidR="008130F1" w:rsidRDefault="008130F1">
      <w:pPr>
        <w:rPr>
          <w:rFonts w:ascii="Arial" w:hAnsi="Arial" w:cs="Arial"/>
        </w:rPr>
      </w:pPr>
    </w:p>
    <w:p w14:paraId="7EF4A5E7" w14:textId="77777777" w:rsidR="00942C03" w:rsidRDefault="00942C03">
      <w:pPr>
        <w:rPr>
          <w:rFonts w:ascii="Arial" w:hAnsi="Arial" w:cs="Arial"/>
        </w:rPr>
      </w:pPr>
    </w:p>
    <w:p w14:paraId="0A8D8E3A" w14:textId="77777777" w:rsidR="008C5371" w:rsidRPr="00FD017B" w:rsidRDefault="00942C03" w:rsidP="00FD017B">
      <w:pPr>
        <w:pStyle w:val="Instructions"/>
        <w:ind w:left="0"/>
        <w:jc w:val="both"/>
        <w:rPr>
          <w:rFonts w:cs="Arial"/>
          <w:iCs/>
          <w:vanish/>
        </w:rPr>
      </w:pPr>
      <w:r w:rsidRPr="00FD017B">
        <w:rPr>
          <w:rFonts w:cs="Arial"/>
          <w:iCs/>
          <w:vanish/>
        </w:rPr>
        <w:t xml:space="preserve">If </w:t>
      </w:r>
      <w:r w:rsidR="004842BB" w:rsidRPr="00FD017B">
        <w:rPr>
          <w:rFonts w:cs="Arial"/>
          <w:iCs/>
          <w:vanish/>
        </w:rPr>
        <w:t>Function Hierarchy Diagram (</w:t>
      </w:r>
      <w:r w:rsidRPr="00FD017B">
        <w:rPr>
          <w:rFonts w:cs="Arial"/>
          <w:iCs/>
          <w:vanish/>
        </w:rPr>
        <w:t>FHD</w:t>
      </w:r>
      <w:r w:rsidR="004842BB" w:rsidRPr="00FD017B">
        <w:rPr>
          <w:rFonts w:cs="Arial"/>
          <w:iCs/>
          <w:vanish/>
        </w:rPr>
        <w:t>)</w:t>
      </w:r>
      <w:r w:rsidRPr="00FD017B">
        <w:rPr>
          <w:rFonts w:cs="Arial"/>
          <w:iCs/>
          <w:vanish/>
        </w:rPr>
        <w:t xml:space="preserve"> modeling is done using Oracle Designer </w:t>
      </w:r>
      <w:r w:rsidR="00A66553" w:rsidRPr="00FD017B">
        <w:rPr>
          <w:rFonts w:cs="Arial"/>
          <w:iCs/>
          <w:vanish/>
        </w:rPr>
        <w:t xml:space="preserve">for these Business Requirements </w:t>
      </w:r>
      <w:r w:rsidRPr="00FD017B">
        <w:rPr>
          <w:rFonts w:cs="Arial"/>
          <w:iCs/>
          <w:vanish/>
        </w:rPr>
        <w:t>instead of Use case modeling</w:t>
      </w:r>
      <w:r w:rsidR="00C45A9F" w:rsidRPr="00FD017B">
        <w:rPr>
          <w:rFonts w:cs="Arial"/>
          <w:iCs/>
          <w:vanish/>
        </w:rPr>
        <w:t>,</w:t>
      </w:r>
      <w:r w:rsidRPr="00FD017B">
        <w:rPr>
          <w:rFonts w:cs="Arial"/>
          <w:iCs/>
          <w:vanish/>
        </w:rPr>
        <w:t xml:space="preserve"> then</w:t>
      </w:r>
      <w:r w:rsidR="00C45A9F" w:rsidRPr="00FD017B">
        <w:rPr>
          <w:rFonts w:cs="Arial"/>
          <w:iCs/>
          <w:vanish/>
        </w:rPr>
        <w:t xml:space="preserve"> </w:t>
      </w:r>
      <w:r w:rsidR="008C5371" w:rsidRPr="00FD017B">
        <w:rPr>
          <w:rFonts w:cs="Arial"/>
          <w:iCs/>
          <w:vanish/>
        </w:rPr>
        <w:t xml:space="preserve">include an overall high-level Function Hierarchy diagram </w:t>
      </w:r>
      <w:r w:rsidR="004C36ED" w:rsidRPr="00FD017B">
        <w:rPr>
          <w:rFonts w:cs="Arial"/>
          <w:iCs/>
          <w:vanish/>
        </w:rPr>
        <w:t>indicating which Functions are out of scope for Implementation. Please draw the “out of scope” Fu</w:t>
      </w:r>
      <w:r w:rsidR="008C5371" w:rsidRPr="00FD017B">
        <w:rPr>
          <w:rFonts w:cs="Arial"/>
          <w:iCs/>
          <w:vanish/>
        </w:rPr>
        <w:t xml:space="preserve">nction boxes </w:t>
      </w:r>
      <w:r w:rsidR="004C36ED" w:rsidRPr="00FD017B">
        <w:rPr>
          <w:rFonts w:cs="Arial"/>
          <w:iCs/>
          <w:vanish/>
        </w:rPr>
        <w:t>in</w:t>
      </w:r>
      <w:r w:rsidR="008C5371" w:rsidRPr="00FD017B">
        <w:rPr>
          <w:rFonts w:cs="Arial"/>
          <w:iCs/>
          <w:vanish/>
        </w:rPr>
        <w:t xml:space="preserve"> </w:t>
      </w:r>
      <w:r w:rsidR="008C5371" w:rsidRPr="00FD017B">
        <w:rPr>
          <w:rFonts w:cs="Arial"/>
          <w:b/>
          <w:iCs/>
          <w:vanish/>
          <w:color w:val="808080"/>
        </w:rPr>
        <w:t>grey</w:t>
      </w:r>
      <w:r w:rsidR="008C5371" w:rsidRPr="00FD017B">
        <w:rPr>
          <w:rFonts w:cs="Arial"/>
          <w:iCs/>
          <w:vanish/>
        </w:rPr>
        <w:t xml:space="preserve"> </w:t>
      </w:r>
      <w:r w:rsidR="008C5371" w:rsidRPr="00FD017B">
        <w:rPr>
          <w:rFonts w:cs="Arial"/>
          <w:b/>
          <w:iCs/>
          <w:vanish/>
          <w:color w:val="808080"/>
        </w:rPr>
        <w:t>color</w:t>
      </w:r>
      <w:r w:rsidR="008C5371" w:rsidRPr="00FD017B">
        <w:rPr>
          <w:rFonts w:cs="Arial"/>
          <w:iCs/>
          <w:vanish/>
        </w:rPr>
        <w:t xml:space="preserve"> as shown in the example below :</w:t>
      </w:r>
    </w:p>
    <w:p w14:paraId="7395EB8F" w14:textId="77777777" w:rsidR="008C5371" w:rsidRDefault="008C5371">
      <w:pPr>
        <w:rPr>
          <w:rFonts w:ascii="Arial" w:hAnsi="Arial" w:cs="Arial"/>
          <w:i/>
          <w:color w:val="FF0000"/>
          <w:sz w:val="20"/>
          <w:szCs w:val="20"/>
        </w:rPr>
      </w:pPr>
    </w:p>
    <w:p w14:paraId="597AB865" w14:textId="77777777" w:rsidR="0031330C" w:rsidRDefault="002C7677" w:rsidP="0031330C">
      <w:pPr>
        <w:ind w:left="720"/>
        <w:rPr>
          <w:rFonts w:ascii="Arial" w:hAnsi="Arial" w:cs="Arial"/>
          <w:i/>
          <w:color w:val="FF0000"/>
          <w:sz w:val="20"/>
          <w:szCs w:val="20"/>
        </w:rPr>
      </w:pPr>
      <w:r w:rsidRPr="0031330C">
        <w:rPr>
          <w:rFonts w:ascii="Arial" w:hAnsi="Arial" w:cs="Arial"/>
          <w:i/>
          <w:noProof/>
          <w:color w:val="FF0000"/>
          <w:sz w:val="20"/>
          <w:szCs w:val="20"/>
        </w:rPr>
        <w:lastRenderedPageBreak/>
        <w:drawing>
          <wp:inline distT="0" distB="0" distL="0" distR="0" wp14:anchorId="5721402F" wp14:editId="31A8219E">
            <wp:extent cx="3200400" cy="246380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63800"/>
                    </a:xfrm>
                    <a:prstGeom prst="rect">
                      <a:avLst/>
                    </a:prstGeom>
                    <a:noFill/>
                    <a:ln>
                      <a:noFill/>
                    </a:ln>
                  </pic:spPr>
                </pic:pic>
              </a:graphicData>
            </a:graphic>
          </wp:inline>
        </w:drawing>
      </w:r>
    </w:p>
    <w:p w14:paraId="5400E6AA" w14:textId="77777777" w:rsidR="00C45A9F" w:rsidRDefault="00C45A9F">
      <w:pPr>
        <w:rPr>
          <w:rFonts w:ascii="Arial" w:hAnsi="Arial" w:cs="Arial"/>
          <w:i/>
          <w:color w:val="FF0000"/>
          <w:sz w:val="20"/>
          <w:szCs w:val="20"/>
        </w:rPr>
      </w:pPr>
    </w:p>
    <w:p w14:paraId="419DD7C8" w14:textId="77777777" w:rsidR="006F6B2F" w:rsidRPr="00542761" w:rsidRDefault="006F6B2F">
      <w:pPr>
        <w:rPr>
          <w:rFonts w:ascii="Arial" w:hAnsi="Arial" w:cs="Arial"/>
        </w:rPr>
      </w:pPr>
    </w:p>
    <w:p w14:paraId="5F6BED32" w14:textId="77777777" w:rsidR="00EE74FA" w:rsidRPr="00542761" w:rsidRDefault="00EE74FA" w:rsidP="008E74C1">
      <w:pPr>
        <w:pStyle w:val="Heading2"/>
        <w:numPr>
          <w:ilvl w:val="1"/>
          <w:numId w:val="8"/>
        </w:numPr>
        <w:rPr>
          <w:i w:val="0"/>
          <w:iCs w:val="0"/>
          <w:sz w:val="24"/>
        </w:rPr>
      </w:pPr>
      <w:bookmarkStart w:id="33" w:name="_Toc137351796"/>
      <w:bookmarkStart w:id="34" w:name="_Toc361052599"/>
      <w:r w:rsidRPr="00542761">
        <w:rPr>
          <w:i w:val="0"/>
          <w:iCs w:val="0"/>
          <w:sz w:val="24"/>
        </w:rPr>
        <w:t>In Scope</w:t>
      </w:r>
      <w:bookmarkEnd w:id="33"/>
      <w:bookmarkEnd w:id="34"/>
      <w:r w:rsidRPr="00542761">
        <w:rPr>
          <w:i w:val="0"/>
          <w:iCs w:val="0"/>
          <w:sz w:val="24"/>
        </w:rPr>
        <w:tab/>
      </w:r>
    </w:p>
    <w:p w14:paraId="31E76CA1" w14:textId="77777777" w:rsidR="00DA5D0D" w:rsidRPr="00DA5D0D" w:rsidRDefault="00DA5D0D" w:rsidP="00DA5D0D">
      <w:pPr>
        <w:rPr>
          <w:rFonts w:ascii="Arial" w:hAnsi="Arial" w:cs="Arial"/>
          <w:sz w:val="21"/>
          <w:szCs w:val="21"/>
          <w:lang w:val="en-AU"/>
        </w:rPr>
      </w:pPr>
      <w:r w:rsidRPr="00DA5D0D">
        <w:rPr>
          <w:rFonts w:ascii="Arial" w:hAnsi="Arial" w:cs="Arial"/>
          <w:sz w:val="21"/>
          <w:szCs w:val="21"/>
          <w:lang w:val="en-AU"/>
        </w:rPr>
        <w:t>The following items are within the scope of the Community Health Outreach App project:</w:t>
      </w:r>
    </w:p>
    <w:p w14:paraId="163F3A00" w14:textId="77777777" w:rsidR="00DA5D0D" w:rsidRPr="00DA5D0D" w:rsidRDefault="00DA5D0D" w:rsidP="00DA5D0D">
      <w:pPr>
        <w:numPr>
          <w:ilvl w:val="0"/>
          <w:numId w:val="31"/>
        </w:numPr>
        <w:rPr>
          <w:rFonts w:ascii="Arial" w:hAnsi="Arial" w:cs="Arial"/>
          <w:sz w:val="21"/>
          <w:szCs w:val="21"/>
          <w:lang w:val="en-AU"/>
        </w:rPr>
      </w:pPr>
      <w:r w:rsidRPr="00DA5D0D">
        <w:rPr>
          <w:rFonts w:ascii="Arial" w:hAnsi="Arial" w:cs="Arial"/>
          <w:b/>
          <w:bCs/>
          <w:sz w:val="21"/>
          <w:szCs w:val="21"/>
          <w:lang w:val="en-AU"/>
        </w:rPr>
        <w:t>Development of a mobile application</w:t>
      </w:r>
      <w:r w:rsidRPr="00DA5D0D">
        <w:rPr>
          <w:rFonts w:ascii="Arial" w:hAnsi="Arial" w:cs="Arial"/>
          <w:sz w:val="21"/>
          <w:szCs w:val="21"/>
          <w:lang w:val="en-AU"/>
        </w:rPr>
        <w:t>:</w:t>
      </w:r>
      <w:r w:rsidRPr="00DA5D0D">
        <w:rPr>
          <w:rFonts w:ascii="Arial" w:hAnsi="Arial" w:cs="Arial"/>
          <w:sz w:val="21"/>
          <w:szCs w:val="21"/>
          <w:lang w:val="en-AU"/>
        </w:rPr>
        <w:br/>
        <w:t>A cross-platform mobile app (iOS and Android) that provides health services such as appointment scheduling, health education, and telemedicine consultations.</w:t>
      </w:r>
    </w:p>
    <w:p w14:paraId="12A0DFDB" w14:textId="77777777" w:rsidR="00DA5D0D" w:rsidRPr="00DA5D0D" w:rsidRDefault="00DA5D0D" w:rsidP="00DA5D0D">
      <w:pPr>
        <w:numPr>
          <w:ilvl w:val="0"/>
          <w:numId w:val="31"/>
        </w:numPr>
        <w:rPr>
          <w:rFonts w:ascii="Arial" w:hAnsi="Arial" w:cs="Arial"/>
          <w:sz w:val="21"/>
          <w:szCs w:val="21"/>
          <w:lang w:val="en-AU"/>
        </w:rPr>
      </w:pPr>
      <w:r w:rsidRPr="00DA5D0D">
        <w:rPr>
          <w:rFonts w:ascii="Arial" w:hAnsi="Arial" w:cs="Arial"/>
          <w:b/>
          <w:bCs/>
          <w:sz w:val="21"/>
          <w:szCs w:val="21"/>
          <w:lang w:val="en-AU"/>
        </w:rPr>
        <w:t>Integration with existing government health systems</w:t>
      </w:r>
      <w:r w:rsidRPr="00DA5D0D">
        <w:rPr>
          <w:rFonts w:ascii="Arial" w:hAnsi="Arial" w:cs="Arial"/>
          <w:sz w:val="21"/>
          <w:szCs w:val="21"/>
          <w:lang w:val="en-AU"/>
        </w:rPr>
        <w:t>:</w:t>
      </w:r>
      <w:r w:rsidRPr="00DA5D0D">
        <w:rPr>
          <w:rFonts w:ascii="Arial" w:hAnsi="Arial" w:cs="Arial"/>
          <w:sz w:val="21"/>
          <w:szCs w:val="21"/>
          <w:lang w:val="en-AU"/>
        </w:rPr>
        <w:br/>
        <w:t>The app will integrate with the Ministry of Health’s existing Health Information System (HIS) to allow healthcare providers to access and update patient health records.</w:t>
      </w:r>
    </w:p>
    <w:p w14:paraId="40B87D78" w14:textId="77777777" w:rsidR="00DA5D0D" w:rsidRPr="00DA5D0D" w:rsidRDefault="00DA5D0D" w:rsidP="00DA5D0D">
      <w:pPr>
        <w:numPr>
          <w:ilvl w:val="0"/>
          <w:numId w:val="31"/>
        </w:numPr>
        <w:rPr>
          <w:rFonts w:ascii="Arial" w:hAnsi="Arial" w:cs="Arial"/>
          <w:sz w:val="21"/>
          <w:szCs w:val="21"/>
          <w:lang w:val="en-AU"/>
        </w:rPr>
      </w:pPr>
      <w:r w:rsidRPr="00DA5D0D">
        <w:rPr>
          <w:rFonts w:ascii="Arial" w:hAnsi="Arial" w:cs="Arial"/>
          <w:b/>
          <w:bCs/>
          <w:sz w:val="21"/>
          <w:szCs w:val="21"/>
          <w:lang w:val="en-AU"/>
        </w:rPr>
        <w:t>Telemedicine functionality</w:t>
      </w:r>
      <w:r w:rsidRPr="00DA5D0D">
        <w:rPr>
          <w:rFonts w:ascii="Arial" w:hAnsi="Arial" w:cs="Arial"/>
          <w:sz w:val="21"/>
          <w:szCs w:val="21"/>
          <w:lang w:val="en-AU"/>
        </w:rPr>
        <w:t>:</w:t>
      </w:r>
      <w:r w:rsidRPr="00DA5D0D">
        <w:rPr>
          <w:rFonts w:ascii="Arial" w:hAnsi="Arial" w:cs="Arial"/>
          <w:sz w:val="21"/>
          <w:szCs w:val="21"/>
          <w:lang w:val="en-AU"/>
        </w:rPr>
        <w:br/>
        <w:t>The app will provide virtual consultations, allowing users to schedule and attend remote healthcare appointments.</w:t>
      </w:r>
    </w:p>
    <w:p w14:paraId="00B2452E" w14:textId="77777777" w:rsidR="00DA5D0D" w:rsidRPr="00DA5D0D" w:rsidRDefault="00DA5D0D" w:rsidP="00DA5D0D">
      <w:pPr>
        <w:numPr>
          <w:ilvl w:val="0"/>
          <w:numId w:val="31"/>
        </w:numPr>
        <w:rPr>
          <w:rFonts w:ascii="Arial" w:hAnsi="Arial" w:cs="Arial"/>
          <w:sz w:val="21"/>
          <w:szCs w:val="21"/>
          <w:lang w:val="en-AU"/>
        </w:rPr>
      </w:pPr>
      <w:r w:rsidRPr="00DA5D0D">
        <w:rPr>
          <w:rFonts w:ascii="Arial" w:hAnsi="Arial" w:cs="Arial"/>
          <w:b/>
          <w:bCs/>
          <w:sz w:val="21"/>
          <w:szCs w:val="21"/>
          <w:lang w:val="en-AU"/>
        </w:rPr>
        <w:t>Emergency services access</w:t>
      </w:r>
      <w:r w:rsidRPr="00DA5D0D">
        <w:rPr>
          <w:rFonts w:ascii="Arial" w:hAnsi="Arial" w:cs="Arial"/>
          <w:sz w:val="21"/>
          <w:szCs w:val="21"/>
          <w:lang w:val="en-AU"/>
        </w:rPr>
        <w:t>:</w:t>
      </w:r>
      <w:r w:rsidRPr="00DA5D0D">
        <w:rPr>
          <w:rFonts w:ascii="Arial" w:hAnsi="Arial" w:cs="Arial"/>
          <w:sz w:val="21"/>
          <w:szCs w:val="21"/>
          <w:lang w:val="en-AU"/>
        </w:rPr>
        <w:br/>
        <w:t>The app will offer a direct line to emergency services, such as ambulance requests and access to health hotlines.</w:t>
      </w:r>
    </w:p>
    <w:p w14:paraId="5214AE5B" w14:textId="77777777" w:rsidR="00DA5D0D" w:rsidRPr="00DA5D0D" w:rsidRDefault="00DA5D0D" w:rsidP="00DA5D0D">
      <w:pPr>
        <w:numPr>
          <w:ilvl w:val="0"/>
          <w:numId w:val="31"/>
        </w:numPr>
        <w:rPr>
          <w:rFonts w:ascii="Arial" w:hAnsi="Arial" w:cs="Arial"/>
          <w:sz w:val="21"/>
          <w:szCs w:val="21"/>
          <w:lang w:val="en-AU"/>
        </w:rPr>
      </w:pPr>
      <w:r w:rsidRPr="00DA5D0D">
        <w:rPr>
          <w:rFonts w:ascii="Arial" w:hAnsi="Arial" w:cs="Arial"/>
          <w:b/>
          <w:bCs/>
          <w:sz w:val="21"/>
          <w:szCs w:val="21"/>
          <w:lang w:val="en-AU"/>
        </w:rPr>
        <w:t>Health reminders and notifications</w:t>
      </w:r>
      <w:r w:rsidRPr="00DA5D0D">
        <w:rPr>
          <w:rFonts w:ascii="Arial" w:hAnsi="Arial" w:cs="Arial"/>
          <w:sz w:val="21"/>
          <w:szCs w:val="21"/>
          <w:lang w:val="en-AU"/>
        </w:rPr>
        <w:t>:</w:t>
      </w:r>
      <w:r w:rsidRPr="00DA5D0D">
        <w:rPr>
          <w:rFonts w:ascii="Arial" w:hAnsi="Arial" w:cs="Arial"/>
          <w:sz w:val="21"/>
          <w:szCs w:val="21"/>
          <w:lang w:val="en-AU"/>
        </w:rPr>
        <w:br/>
        <w:t>Automated notifications for vaccinations, medication adherence, and appointment reminders will be included.</w:t>
      </w:r>
    </w:p>
    <w:p w14:paraId="7E71BF2F" w14:textId="77777777" w:rsidR="00DA5D0D" w:rsidRPr="00DA5D0D" w:rsidRDefault="00DA5D0D" w:rsidP="00DA5D0D">
      <w:pPr>
        <w:numPr>
          <w:ilvl w:val="0"/>
          <w:numId w:val="31"/>
        </w:numPr>
        <w:rPr>
          <w:rFonts w:ascii="Arial" w:hAnsi="Arial" w:cs="Arial"/>
          <w:sz w:val="21"/>
          <w:szCs w:val="21"/>
          <w:lang w:val="en-AU"/>
        </w:rPr>
      </w:pPr>
      <w:r w:rsidRPr="00DA5D0D">
        <w:rPr>
          <w:rFonts w:ascii="Arial" w:hAnsi="Arial" w:cs="Arial"/>
          <w:b/>
          <w:bCs/>
          <w:sz w:val="21"/>
          <w:szCs w:val="21"/>
          <w:lang w:val="en-AU"/>
        </w:rPr>
        <w:t>User-friendly interface</w:t>
      </w:r>
      <w:r w:rsidRPr="00DA5D0D">
        <w:rPr>
          <w:rFonts w:ascii="Arial" w:hAnsi="Arial" w:cs="Arial"/>
          <w:sz w:val="21"/>
          <w:szCs w:val="21"/>
          <w:lang w:val="en-AU"/>
        </w:rPr>
        <w:t>:</w:t>
      </w:r>
      <w:r w:rsidRPr="00DA5D0D">
        <w:rPr>
          <w:rFonts w:ascii="Arial" w:hAnsi="Arial" w:cs="Arial"/>
          <w:sz w:val="21"/>
          <w:szCs w:val="21"/>
          <w:lang w:val="en-AU"/>
        </w:rPr>
        <w:br/>
        <w:t>A simple and intuitive design that supports multiple languages, including English and local languages, will be provided to ensure ease of use for a wide range of users.</w:t>
      </w:r>
    </w:p>
    <w:p w14:paraId="4A777353" w14:textId="77777777" w:rsidR="00EE74FA" w:rsidRPr="00DA5D0D" w:rsidRDefault="00EE74FA">
      <w:pPr>
        <w:rPr>
          <w:rFonts w:ascii="Arial" w:hAnsi="Arial" w:cs="Arial"/>
          <w:lang w:val="en-AU"/>
        </w:rPr>
      </w:pPr>
    </w:p>
    <w:p w14:paraId="63902106" w14:textId="77777777" w:rsidR="00A64E2E" w:rsidRPr="0034722D" w:rsidRDefault="00A64E2E" w:rsidP="0034722D">
      <w:pPr>
        <w:pStyle w:val="Instructions"/>
        <w:ind w:left="0"/>
        <w:jc w:val="both"/>
        <w:rPr>
          <w:rFonts w:cs="Arial"/>
          <w:iCs/>
          <w:vanish/>
        </w:rPr>
      </w:pPr>
      <w:r w:rsidRPr="0034722D">
        <w:rPr>
          <w:rFonts w:cs="Arial"/>
          <w:iCs/>
          <w:vanish/>
        </w:rPr>
        <w:t xml:space="preserve">List the use cases/business functions that are </w:t>
      </w:r>
      <w:r w:rsidRPr="0034722D">
        <w:rPr>
          <w:rFonts w:cs="Arial"/>
          <w:b/>
          <w:iCs/>
          <w:vanish/>
        </w:rPr>
        <w:t>in scope</w:t>
      </w:r>
      <w:r w:rsidRPr="0034722D">
        <w:rPr>
          <w:rFonts w:cs="Arial"/>
          <w:iCs/>
          <w:vanish/>
        </w:rPr>
        <w:t xml:space="preserve">. </w:t>
      </w:r>
      <w:r w:rsidR="001A42A6" w:rsidRPr="0034722D">
        <w:rPr>
          <w:rFonts w:cs="Arial"/>
          <w:iCs/>
          <w:vanish/>
        </w:rPr>
        <w:t>Mention the name and a brief 2-3 lines short description f</w:t>
      </w:r>
      <w:r w:rsidRPr="0034722D">
        <w:rPr>
          <w:rFonts w:cs="Arial"/>
          <w:iCs/>
          <w:vanish/>
        </w:rPr>
        <w:t>or each use case/business function that is in scope</w:t>
      </w:r>
      <w:r w:rsidR="001A42A6" w:rsidRPr="0034722D">
        <w:rPr>
          <w:rFonts w:cs="Arial"/>
          <w:iCs/>
          <w:vanish/>
        </w:rPr>
        <w:t>.</w:t>
      </w:r>
    </w:p>
    <w:p w14:paraId="2B4FD645" w14:textId="77777777" w:rsidR="005E7C52" w:rsidRPr="00542761" w:rsidRDefault="005E7C52">
      <w:pPr>
        <w:rPr>
          <w:rFonts w:ascii="Arial" w:hAnsi="Arial" w:cs="Arial"/>
        </w:rPr>
      </w:pPr>
    </w:p>
    <w:p w14:paraId="66562621" w14:textId="77777777" w:rsidR="00566D9D" w:rsidRPr="00CB3A93" w:rsidRDefault="00566D9D" w:rsidP="00CB3A93">
      <w:pPr>
        <w:pStyle w:val="Instructions"/>
        <w:ind w:left="0"/>
        <w:jc w:val="both"/>
        <w:rPr>
          <w:rFonts w:cs="Arial"/>
          <w:iCs/>
          <w:vanish/>
        </w:rPr>
      </w:pPr>
      <w:r w:rsidRPr="00CB3A93">
        <w:rPr>
          <w:rFonts w:cs="Arial"/>
          <w:iCs/>
          <w:vanish/>
        </w:rPr>
        <w:t xml:space="preserve">List the system/organizational interfaces that are </w:t>
      </w:r>
      <w:r w:rsidRPr="00CB3A93">
        <w:rPr>
          <w:rFonts w:cs="Arial"/>
          <w:b/>
          <w:iCs/>
          <w:vanish/>
        </w:rPr>
        <w:t>in scope</w:t>
      </w:r>
      <w:r w:rsidRPr="00CB3A93">
        <w:rPr>
          <w:rFonts w:cs="Arial"/>
          <w:iCs/>
          <w:vanish/>
        </w:rPr>
        <w:t xml:space="preserve">. </w:t>
      </w:r>
      <w:r w:rsidR="001A42A6" w:rsidRPr="00CB3A93">
        <w:rPr>
          <w:rFonts w:cs="Arial"/>
          <w:iCs/>
          <w:vanish/>
        </w:rPr>
        <w:t>Mention the name and a brief 2-3 lines short description f</w:t>
      </w:r>
      <w:r w:rsidRPr="00CB3A93">
        <w:rPr>
          <w:rFonts w:cs="Arial"/>
          <w:iCs/>
          <w:vanish/>
        </w:rPr>
        <w:t>or each interface that is in scope</w:t>
      </w:r>
      <w:r w:rsidR="001A42A6" w:rsidRPr="00CB3A93">
        <w:rPr>
          <w:rFonts w:cs="Arial"/>
          <w:iCs/>
          <w:vanish/>
        </w:rPr>
        <w:t>.</w:t>
      </w:r>
      <w:r w:rsidRPr="00CB3A93">
        <w:rPr>
          <w:rFonts w:cs="Arial"/>
          <w:iCs/>
          <w:vanish/>
        </w:rPr>
        <w:t xml:space="preserve"> </w:t>
      </w:r>
    </w:p>
    <w:p w14:paraId="56C147E8" w14:textId="77777777" w:rsidR="001A42A6" w:rsidRPr="00542761" w:rsidRDefault="001A42A6">
      <w:pPr>
        <w:rPr>
          <w:rFonts w:ascii="Arial" w:hAnsi="Arial" w:cs="Arial" w:hint="eastAsia"/>
          <w:lang w:eastAsia="zh-CN"/>
        </w:rPr>
      </w:pPr>
    </w:p>
    <w:p w14:paraId="4FF0855E" w14:textId="77777777" w:rsidR="00EE74FA" w:rsidRPr="00542761" w:rsidRDefault="00EE74FA" w:rsidP="008E74C1">
      <w:pPr>
        <w:pStyle w:val="Heading2"/>
        <w:numPr>
          <w:ilvl w:val="1"/>
          <w:numId w:val="8"/>
        </w:numPr>
        <w:rPr>
          <w:i w:val="0"/>
          <w:iCs w:val="0"/>
          <w:sz w:val="24"/>
        </w:rPr>
      </w:pPr>
      <w:bookmarkStart w:id="35" w:name="_Toc137351797"/>
      <w:bookmarkStart w:id="36" w:name="_Toc361052600"/>
      <w:r w:rsidRPr="00542761">
        <w:rPr>
          <w:i w:val="0"/>
          <w:iCs w:val="0"/>
          <w:sz w:val="24"/>
        </w:rPr>
        <w:t>Out of Scope</w:t>
      </w:r>
      <w:bookmarkEnd w:id="35"/>
      <w:bookmarkEnd w:id="36"/>
    </w:p>
    <w:p w14:paraId="38259543" w14:textId="77777777" w:rsidR="00DA5D0D" w:rsidRPr="00DA5D0D" w:rsidRDefault="00DA5D0D" w:rsidP="00DA5D0D">
      <w:pPr>
        <w:rPr>
          <w:rFonts w:ascii="Arial" w:hAnsi="Arial" w:cs="Arial"/>
          <w:sz w:val="21"/>
          <w:szCs w:val="21"/>
          <w:lang w:val="en-AU"/>
        </w:rPr>
      </w:pPr>
      <w:r w:rsidRPr="00DA5D0D">
        <w:rPr>
          <w:rFonts w:ascii="Arial" w:hAnsi="Arial" w:cs="Arial"/>
          <w:sz w:val="21"/>
          <w:szCs w:val="21"/>
          <w:lang w:val="en-AU"/>
        </w:rPr>
        <w:t>The following items are outside the scope of the Community Health Outreach App project:</w:t>
      </w:r>
    </w:p>
    <w:p w14:paraId="14DC0C60" w14:textId="77777777" w:rsidR="00DA5D0D" w:rsidRPr="00DA5D0D" w:rsidRDefault="00DA5D0D" w:rsidP="00DA5D0D">
      <w:pPr>
        <w:numPr>
          <w:ilvl w:val="0"/>
          <w:numId w:val="32"/>
        </w:numPr>
        <w:rPr>
          <w:rFonts w:ascii="Arial" w:hAnsi="Arial" w:cs="Arial"/>
          <w:sz w:val="21"/>
          <w:szCs w:val="21"/>
          <w:lang w:val="en-AU"/>
        </w:rPr>
      </w:pPr>
      <w:r w:rsidRPr="00DA5D0D">
        <w:rPr>
          <w:rFonts w:ascii="Arial" w:hAnsi="Arial" w:cs="Arial"/>
          <w:b/>
          <w:bCs/>
          <w:sz w:val="21"/>
          <w:szCs w:val="21"/>
          <w:lang w:val="en-AU"/>
        </w:rPr>
        <w:t>Development of physical healthcare infrastructure</w:t>
      </w:r>
      <w:r w:rsidRPr="00DA5D0D">
        <w:rPr>
          <w:rFonts w:ascii="Arial" w:hAnsi="Arial" w:cs="Arial"/>
          <w:sz w:val="21"/>
          <w:szCs w:val="21"/>
          <w:lang w:val="en-AU"/>
        </w:rPr>
        <w:t>:</w:t>
      </w:r>
      <w:r w:rsidRPr="00DA5D0D">
        <w:rPr>
          <w:rFonts w:ascii="Arial" w:hAnsi="Arial" w:cs="Arial"/>
          <w:sz w:val="21"/>
          <w:szCs w:val="21"/>
          <w:lang w:val="en-AU"/>
        </w:rPr>
        <w:br/>
        <w:t xml:space="preserve">The app will not address the construction of new healthcare facilities or medical </w:t>
      </w:r>
      <w:proofErr w:type="spellStart"/>
      <w:r w:rsidRPr="00DA5D0D">
        <w:rPr>
          <w:rFonts w:ascii="Arial" w:hAnsi="Arial" w:cs="Arial"/>
          <w:sz w:val="21"/>
          <w:szCs w:val="21"/>
          <w:lang w:val="en-AU"/>
        </w:rPr>
        <w:t>centers</w:t>
      </w:r>
      <w:proofErr w:type="spellEnd"/>
      <w:r w:rsidRPr="00DA5D0D">
        <w:rPr>
          <w:rFonts w:ascii="Arial" w:hAnsi="Arial" w:cs="Arial"/>
          <w:sz w:val="21"/>
          <w:szCs w:val="21"/>
          <w:lang w:val="en-AU"/>
        </w:rPr>
        <w:t xml:space="preserve"> in remote regions.</w:t>
      </w:r>
    </w:p>
    <w:p w14:paraId="58D37AF7" w14:textId="77777777" w:rsidR="00DA5D0D" w:rsidRPr="00DA5D0D" w:rsidRDefault="00DA5D0D" w:rsidP="00DA5D0D">
      <w:pPr>
        <w:numPr>
          <w:ilvl w:val="0"/>
          <w:numId w:val="32"/>
        </w:numPr>
        <w:rPr>
          <w:rFonts w:ascii="Arial" w:hAnsi="Arial" w:cs="Arial"/>
          <w:sz w:val="21"/>
          <w:szCs w:val="21"/>
          <w:lang w:val="en-AU"/>
        </w:rPr>
      </w:pPr>
      <w:r w:rsidRPr="00DA5D0D">
        <w:rPr>
          <w:rFonts w:ascii="Arial" w:hAnsi="Arial" w:cs="Arial"/>
          <w:b/>
          <w:bCs/>
          <w:sz w:val="21"/>
          <w:szCs w:val="21"/>
          <w:lang w:val="en-AU"/>
        </w:rPr>
        <w:t>Specialized medical equipment integration</w:t>
      </w:r>
      <w:r w:rsidRPr="00DA5D0D">
        <w:rPr>
          <w:rFonts w:ascii="Arial" w:hAnsi="Arial" w:cs="Arial"/>
          <w:sz w:val="21"/>
          <w:szCs w:val="21"/>
          <w:lang w:val="en-AU"/>
        </w:rPr>
        <w:t>:</w:t>
      </w:r>
      <w:r w:rsidRPr="00DA5D0D">
        <w:rPr>
          <w:rFonts w:ascii="Arial" w:hAnsi="Arial" w:cs="Arial"/>
          <w:sz w:val="21"/>
          <w:szCs w:val="21"/>
          <w:lang w:val="en-AU"/>
        </w:rPr>
        <w:br/>
        <w:t>Integration with advanced or specialized medical devices (e.g., medical scanners, diagnostic tools) is out of scope.</w:t>
      </w:r>
    </w:p>
    <w:p w14:paraId="4421497F" w14:textId="77777777" w:rsidR="00DA5D0D" w:rsidRPr="00DA5D0D" w:rsidRDefault="00DA5D0D" w:rsidP="00DA5D0D">
      <w:pPr>
        <w:numPr>
          <w:ilvl w:val="0"/>
          <w:numId w:val="32"/>
        </w:numPr>
        <w:rPr>
          <w:rFonts w:ascii="Arial" w:hAnsi="Arial" w:cs="Arial"/>
          <w:sz w:val="21"/>
          <w:szCs w:val="21"/>
          <w:lang w:val="en-AU"/>
        </w:rPr>
      </w:pPr>
      <w:r w:rsidRPr="00DA5D0D">
        <w:rPr>
          <w:rFonts w:ascii="Arial" w:hAnsi="Arial" w:cs="Arial"/>
          <w:b/>
          <w:bCs/>
          <w:sz w:val="21"/>
          <w:szCs w:val="21"/>
          <w:lang w:val="en-AU"/>
        </w:rPr>
        <w:lastRenderedPageBreak/>
        <w:t>Offline functionality</w:t>
      </w:r>
      <w:r w:rsidRPr="00DA5D0D">
        <w:rPr>
          <w:rFonts w:ascii="Arial" w:hAnsi="Arial" w:cs="Arial"/>
          <w:sz w:val="21"/>
          <w:szCs w:val="21"/>
          <w:lang w:val="en-AU"/>
        </w:rPr>
        <w:t>:</w:t>
      </w:r>
      <w:r w:rsidRPr="00DA5D0D">
        <w:rPr>
          <w:rFonts w:ascii="Arial" w:hAnsi="Arial" w:cs="Arial"/>
          <w:sz w:val="21"/>
          <w:szCs w:val="21"/>
          <w:lang w:val="en-AU"/>
        </w:rPr>
        <w:br/>
        <w:t>While the app may offer some limited features offline, most critical functionalities such as telemedicine and appointment scheduling will require an active internet connection.</w:t>
      </w:r>
    </w:p>
    <w:p w14:paraId="4C0D58F7" w14:textId="77777777" w:rsidR="00DA5D0D" w:rsidRPr="00DA5D0D" w:rsidRDefault="00DA5D0D" w:rsidP="00DA5D0D">
      <w:pPr>
        <w:numPr>
          <w:ilvl w:val="0"/>
          <w:numId w:val="32"/>
        </w:numPr>
        <w:rPr>
          <w:rFonts w:ascii="Arial" w:hAnsi="Arial" w:cs="Arial"/>
          <w:sz w:val="21"/>
          <w:szCs w:val="21"/>
          <w:lang w:val="en-AU"/>
        </w:rPr>
      </w:pPr>
      <w:r w:rsidRPr="00DA5D0D">
        <w:rPr>
          <w:rFonts w:ascii="Arial" w:hAnsi="Arial" w:cs="Arial"/>
          <w:b/>
          <w:bCs/>
          <w:sz w:val="21"/>
          <w:szCs w:val="21"/>
          <w:lang w:val="en-AU"/>
        </w:rPr>
        <w:t>Comprehensive billing and payment system</w:t>
      </w:r>
      <w:r w:rsidRPr="00DA5D0D">
        <w:rPr>
          <w:rFonts w:ascii="Arial" w:hAnsi="Arial" w:cs="Arial"/>
          <w:sz w:val="21"/>
          <w:szCs w:val="21"/>
          <w:lang w:val="en-AU"/>
        </w:rPr>
        <w:t>:</w:t>
      </w:r>
      <w:r w:rsidRPr="00DA5D0D">
        <w:rPr>
          <w:rFonts w:ascii="Arial" w:hAnsi="Arial" w:cs="Arial"/>
          <w:sz w:val="21"/>
          <w:szCs w:val="21"/>
          <w:lang w:val="en-AU"/>
        </w:rPr>
        <w:br/>
        <w:t>Detailed billing and payment systems for healthcare services, beyond basic payment gateways, are not included in this phase of the project.</w:t>
      </w:r>
    </w:p>
    <w:p w14:paraId="0605E9FF" w14:textId="77777777" w:rsidR="007F633F" w:rsidRPr="00CB3A93" w:rsidRDefault="007F633F" w:rsidP="00CB3A93">
      <w:pPr>
        <w:pStyle w:val="Instructions"/>
        <w:ind w:left="0"/>
        <w:jc w:val="both"/>
        <w:rPr>
          <w:rFonts w:cs="Arial"/>
          <w:iCs/>
          <w:vanish/>
        </w:rPr>
      </w:pPr>
      <w:r w:rsidRPr="00CB3A93">
        <w:rPr>
          <w:rFonts w:cs="Arial"/>
          <w:iCs/>
          <w:vanish/>
        </w:rPr>
        <w:t xml:space="preserve">List the use cases/business functions that are </w:t>
      </w:r>
      <w:r w:rsidRPr="00CB3A93">
        <w:rPr>
          <w:rFonts w:cs="Arial"/>
          <w:b/>
          <w:iCs/>
          <w:vanish/>
        </w:rPr>
        <w:t>out of scope</w:t>
      </w:r>
      <w:r w:rsidRPr="00CB3A93">
        <w:rPr>
          <w:rFonts w:cs="Arial"/>
          <w:iCs/>
          <w:vanish/>
        </w:rPr>
        <w:t xml:space="preserve">. </w:t>
      </w:r>
      <w:r w:rsidR="00613A86" w:rsidRPr="00CB3A93">
        <w:rPr>
          <w:rFonts w:cs="Arial"/>
          <w:iCs/>
          <w:vanish/>
        </w:rPr>
        <w:t>Mention the name and a brief 2-3 lines short description f</w:t>
      </w:r>
      <w:r w:rsidRPr="00CB3A93">
        <w:rPr>
          <w:rFonts w:cs="Arial"/>
          <w:iCs/>
          <w:vanish/>
        </w:rPr>
        <w:t xml:space="preserve">or each use case/business function that is </w:t>
      </w:r>
      <w:r w:rsidR="00377EC3" w:rsidRPr="00CB3A93">
        <w:rPr>
          <w:rFonts w:cs="Arial"/>
          <w:iCs/>
          <w:vanish/>
        </w:rPr>
        <w:t xml:space="preserve">out of </w:t>
      </w:r>
      <w:r w:rsidRPr="00CB3A93">
        <w:rPr>
          <w:rFonts w:cs="Arial"/>
          <w:iCs/>
          <w:vanish/>
        </w:rPr>
        <w:t>scope</w:t>
      </w:r>
      <w:r w:rsidR="00613A86" w:rsidRPr="00CB3A93">
        <w:rPr>
          <w:rFonts w:cs="Arial"/>
          <w:iCs/>
          <w:vanish/>
        </w:rPr>
        <w:t>.</w:t>
      </w:r>
      <w:r w:rsidRPr="00CB3A93">
        <w:rPr>
          <w:rFonts w:cs="Arial"/>
          <w:iCs/>
          <w:vanish/>
        </w:rPr>
        <w:t xml:space="preserve"> </w:t>
      </w:r>
    </w:p>
    <w:p w14:paraId="29B1E5D5" w14:textId="77777777" w:rsidR="007F633F" w:rsidRPr="00CB3A93" w:rsidRDefault="007F633F" w:rsidP="00CB3A93">
      <w:pPr>
        <w:pStyle w:val="Instructions"/>
        <w:ind w:left="0"/>
        <w:jc w:val="both"/>
        <w:rPr>
          <w:rFonts w:cs="Arial"/>
          <w:iCs/>
          <w:vanish/>
        </w:rPr>
      </w:pPr>
      <w:r w:rsidRPr="00CB3A93">
        <w:rPr>
          <w:rFonts w:cs="Arial"/>
          <w:iCs/>
          <w:vanish/>
        </w:rPr>
        <w:t xml:space="preserve">List the system/organizational interfaces that are </w:t>
      </w:r>
      <w:r w:rsidRPr="00CB3A93">
        <w:rPr>
          <w:rFonts w:cs="Arial"/>
          <w:b/>
          <w:iCs/>
          <w:vanish/>
        </w:rPr>
        <w:t>out of scope</w:t>
      </w:r>
      <w:r w:rsidRPr="00CB3A93">
        <w:rPr>
          <w:rFonts w:cs="Arial"/>
          <w:iCs/>
          <w:vanish/>
        </w:rPr>
        <w:t xml:space="preserve">. </w:t>
      </w:r>
      <w:r w:rsidR="00613A86" w:rsidRPr="00CB3A93">
        <w:rPr>
          <w:rFonts w:cs="Arial"/>
          <w:iCs/>
          <w:vanish/>
        </w:rPr>
        <w:t>Mention the name and a brief 2-3 lines short description f</w:t>
      </w:r>
      <w:r w:rsidRPr="00CB3A93">
        <w:rPr>
          <w:rFonts w:cs="Arial"/>
          <w:iCs/>
          <w:vanish/>
        </w:rPr>
        <w:t xml:space="preserve">or each interface that is </w:t>
      </w:r>
      <w:r w:rsidR="00377EC3" w:rsidRPr="00CB3A93">
        <w:rPr>
          <w:rFonts w:cs="Arial"/>
          <w:iCs/>
          <w:vanish/>
        </w:rPr>
        <w:t>out of scope</w:t>
      </w:r>
      <w:r w:rsidR="00613A86" w:rsidRPr="00CB3A93">
        <w:rPr>
          <w:rFonts w:cs="Arial"/>
          <w:iCs/>
          <w:vanish/>
        </w:rPr>
        <w:t>.</w:t>
      </w:r>
      <w:r w:rsidRPr="00CB3A93">
        <w:rPr>
          <w:rFonts w:cs="Arial"/>
          <w:iCs/>
          <w:vanish/>
        </w:rPr>
        <w:t xml:space="preserve"> </w:t>
      </w:r>
    </w:p>
    <w:p w14:paraId="28CADC98" w14:textId="77777777" w:rsidR="006F6B2F" w:rsidRPr="00542761" w:rsidRDefault="006F6B2F">
      <w:pPr>
        <w:rPr>
          <w:rFonts w:ascii="Arial" w:hAnsi="Arial" w:cs="Arial"/>
        </w:rPr>
      </w:pPr>
    </w:p>
    <w:p w14:paraId="097D8040" w14:textId="77777777" w:rsidR="006F6B2F" w:rsidRPr="00542761" w:rsidRDefault="006F6B2F">
      <w:pPr>
        <w:rPr>
          <w:rFonts w:ascii="Arial" w:hAnsi="Arial" w:cs="Arial"/>
        </w:rPr>
      </w:pPr>
    </w:p>
    <w:p w14:paraId="0785A4D9" w14:textId="2BD92D0B" w:rsidR="002B6926" w:rsidRPr="004A68BB" w:rsidRDefault="00EE74FA" w:rsidP="004A68BB">
      <w:pPr>
        <w:pStyle w:val="Heading1"/>
        <w:numPr>
          <w:ilvl w:val="0"/>
          <w:numId w:val="8"/>
        </w:numPr>
        <w:rPr>
          <w:rFonts w:hint="eastAsia"/>
          <w:sz w:val="28"/>
        </w:rPr>
      </w:pPr>
      <w:bookmarkStart w:id="37" w:name="_Toc137351798"/>
      <w:bookmarkStart w:id="38" w:name="_Toc361052601"/>
      <w:r w:rsidRPr="00542761">
        <w:rPr>
          <w:sz w:val="28"/>
        </w:rPr>
        <w:t>Functional Requirements</w:t>
      </w:r>
      <w:bookmarkEnd w:id="37"/>
      <w:bookmarkEnd w:id="38"/>
    </w:p>
    <w:p w14:paraId="2D11DEE4" w14:textId="77777777" w:rsidR="00EE74FA" w:rsidRPr="00542761" w:rsidRDefault="000047CB" w:rsidP="00036AAF">
      <w:pPr>
        <w:pStyle w:val="Heading2"/>
        <w:numPr>
          <w:ilvl w:val="1"/>
          <w:numId w:val="8"/>
        </w:numPr>
        <w:rPr>
          <w:i w:val="0"/>
          <w:iCs w:val="0"/>
          <w:sz w:val="24"/>
        </w:rPr>
      </w:pPr>
      <w:bookmarkStart w:id="39" w:name="_Toc137351799"/>
      <w:bookmarkStart w:id="40" w:name="_Toc361052602"/>
      <w:r w:rsidRPr="00542761">
        <w:rPr>
          <w:i w:val="0"/>
          <w:iCs w:val="0"/>
          <w:sz w:val="24"/>
        </w:rPr>
        <w:t>Actor Profiles Specification</w:t>
      </w:r>
      <w:bookmarkEnd w:id="39"/>
      <w:bookmarkEnd w:id="40"/>
    </w:p>
    <w:p w14:paraId="21A0A44D" w14:textId="77777777" w:rsidR="00EE74FA" w:rsidRPr="00542761" w:rsidRDefault="00EE74FA">
      <w:pPr>
        <w:rPr>
          <w:rFonts w:ascii="Arial" w:hAnsi="Arial" w:cs="Arial"/>
        </w:rPr>
      </w:pPr>
    </w:p>
    <w:p w14:paraId="02B5AB6D" w14:textId="77777777" w:rsidR="004A68BB" w:rsidRPr="004A68BB" w:rsidRDefault="004A68BB" w:rsidP="004A68BB">
      <w:pPr>
        <w:rPr>
          <w:rFonts w:ascii="Arial" w:hAnsi="Arial" w:cs="Arial"/>
          <w:sz w:val="20"/>
          <w:szCs w:val="20"/>
          <w:lang w:val="en-AU"/>
        </w:rPr>
      </w:pPr>
      <w:r w:rsidRPr="004A68BB">
        <w:rPr>
          <w:rFonts w:ascii="Arial" w:hAnsi="Arial" w:cs="Arial"/>
          <w:sz w:val="20"/>
          <w:szCs w:val="20"/>
          <w:lang w:val="en-AU"/>
        </w:rPr>
        <w:t>This section describes the actors (users and systems) that will interact with the Community Health Outreach App. Actors are defined as external entities that provide input to or receive output from the system.</w:t>
      </w:r>
    </w:p>
    <w:p w14:paraId="0E7E34E4" w14:textId="77777777" w:rsidR="004A68BB" w:rsidRPr="004A68BB" w:rsidRDefault="004A68BB" w:rsidP="004A68BB">
      <w:pPr>
        <w:rPr>
          <w:rFonts w:ascii="Arial" w:hAnsi="Arial" w:cs="Arial"/>
          <w:b/>
          <w:bCs/>
          <w:sz w:val="20"/>
          <w:szCs w:val="20"/>
          <w:lang w:val="en-AU"/>
        </w:rPr>
      </w:pPr>
      <w:r w:rsidRPr="004A68BB">
        <w:rPr>
          <w:rFonts w:ascii="Arial" w:hAnsi="Arial" w:cs="Arial"/>
          <w:b/>
          <w:bCs/>
          <w:sz w:val="20"/>
          <w:szCs w:val="20"/>
          <w:lang w:val="en-AU"/>
        </w:rPr>
        <w:t>Actors:</w:t>
      </w:r>
    </w:p>
    <w:p w14:paraId="1ABFBC77" w14:textId="77777777" w:rsidR="004A68BB" w:rsidRPr="004A68BB" w:rsidRDefault="004A68BB" w:rsidP="004A68BB">
      <w:pPr>
        <w:numPr>
          <w:ilvl w:val="0"/>
          <w:numId w:val="33"/>
        </w:numPr>
        <w:rPr>
          <w:rFonts w:ascii="Arial" w:hAnsi="Arial" w:cs="Arial"/>
          <w:sz w:val="20"/>
          <w:szCs w:val="20"/>
          <w:lang w:val="en-AU"/>
        </w:rPr>
      </w:pPr>
      <w:r w:rsidRPr="004A68BB">
        <w:rPr>
          <w:rFonts w:ascii="Arial" w:hAnsi="Arial" w:cs="Arial"/>
          <w:b/>
          <w:bCs/>
          <w:sz w:val="20"/>
          <w:szCs w:val="20"/>
          <w:lang w:val="en-AU"/>
        </w:rPr>
        <w:t>Community Member (End-User)</w:t>
      </w:r>
      <w:r w:rsidRPr="004A68BB">
        <w:rPr>
          <w:rFonts w:ascii="Arial" w:hAnsi="Arial" w:cs="Arial"/>
          <w:sz w:val="20"/>
          <w:szCs w:val="20"/>
          <w:lang w:val="en-AU"/>
        </w:rPr>
        <w:t>:</w:t>
      </w:r>
    </w:p>
    <w:p w14:paraId="48ADDD19"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Role</w:t>
      </w:r>
      <w:r w:rsidRPr="004A68BB">
        <w:rPr>
          <w:rFonts w:ascii="Arial" w:hAnsi="Arial" w:cs="Arial"/>
          <w:sz w:val="20"/>
          <w:szCs w:val="20"/>
          <w:lang w:val="en-AU"/>
        </w:rPr>
        <w:t>: A person residing in a rural or underserved area who will use the app to access healthcare services, including appointment scheduling, telemedicine consultations, and health records.</w:t>
      </w:r>
    </w:p>
    <w:p w14:paraId="5107E6F1"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Goal</w:t>
      </w:r>
      <w:r w:rsidRPr="004A68BB">
        <w:rPr>
          <w:rFonts w:ascii="Arial" w:hAnsi="Arial" w:cs="Arial"/>
          <w:sz w:val="20"/>
          <w:szCs w:val="20"/>
          <w:lang w:val="en-AU"/>
        </w:rPr>
        <w:t>: Access and manage healthcare services efficiently and receive important health notifications and reminders.</w:t>
      </w:r>
    </w:p>
    <w:p w14:paraId="373383BE" w14:textId="77777777" w:rsidR="004A68BB" w:rsidRPr="004A68BB" w:rsidRDefault="004A68BB" w:rsidP="004A68BB">
      <w:pPr>
        <w:numPr>
          <w:ilvl w:val="0"/>
          <w:numId w:val="33"/>
        </w:numPr>
        <w:rPr>
          <w:rFonts w:ascii="Arial" w:hAnsi="Arial" w:cs="Arial"/>
          <w:sz w:val="20"/>
          <w:szCs w:val="20"/>
          <w:lang w:val="en-AU"/>
        </w:rPr>
      </w:pPr>
      <w:r w:rsidRPr="004A68BB">
        <w:rPr>
          <w:rFonts w:ascii="Arial" w:hAnsi="Arial" w:cs="Arial"/>
          <w:b/>
          <w:bCs/>
          <w:sz w:val="20"/>
          <w:szCs w:val="20"/>
          <w:lang w:val="en-AU"/>
        </w:rPr>
        <w:t>Healthcare Provider (Doctors, Nurses, Clinics)</w:t>
      </w:r>
      <w:r w:rsidRPr="004A68BB">
        <w:rPr>
          <w:rFonts w:ascii="Arial" w:hAnsi="Arial" w:cs="Arial"/>
          <w:sz w:val="20"/>
          <w:szCs w:val="20"/>
          <w:lang w:val="en-AU"/>
        </w:rPr>
        <w:t>:</w:t>
      </w:r>
    </w:p>
    <w:p w14:paraId="4E51E1D8"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Role</w:t>
      </w:r>
      <w:r w:rsidRPr="004A68BB">
        <w:rPr>
          <w:rFonts w:ascii="Arial" w:hAnsi="Arial" w:cs="Arial"/>
          <w:sz w:val="20"/>
          <w:szCs w:val="20"/>
          <w:lang w:val="en-AU"/>
        </w:rPr>
        <w:t>: A medical professional or institution providing health services, managing appointments, and conducting virtual consultations through the app.</w:t>
      </w:r>
    </w:p>
    <w:p w14:paraId="365202CC"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Goal</w:t>
      </w:r>
      <w:r w:rsidRPr="004A68BB">
        <w:rPr>
          <w:rFonts w:ascii="Arial" w:hAnsi="Arial" w:cs="Arial"/>
          <w:sz w:val="20"/>
          <w:szCs w:val="20"/>
          <w:lang w:val="en-AU"/>
        </w:rPr>
        <w:t>: Deliver healthcare services to community members and update health records within the app.</w:t>
      </w:r>
    </w:p>
    <w:p w14:paraId="03421219" w14:textId="77777777" w:rsidR="004A68BB" w:rsidRPr="004A68BB" w:rsidRDefault="004A68BB" w:rsidP="004A68BB">
      <w:pPr>
        <w:numPr>
          <w:ilvl w:val="0"/>
          <w:numId w:val="33"/>
        </w:numPr>
        <w:rPr>
          <w:rFonts w:ascii="Arial" w:hAnsi="Arial" w:cs="Arial"/>
          <w:sz w:val="20"/>
          <w:szCs w:val="20"/>
          <w:lang w:val="en-AU"/>
        </w:rPr>
      </w:pPr>
      <w:r w:rsidRPr="004A68BB">
        <w:rPr>
          <w:rFonts w:ascii="Arial" w:hAnsi="Arial" w:cs="Arial"/>
          <w:b/>
          <w:bCs/>
          <w:sz w:val="20"/>
          <w:szCs w:val="20"/>
          <w:lang w:val="en-AU"/>
        </w:rPr>
        <w:t>Ministry of Health Administrator</w:t>
      </w:r>
      <w:r w:rsidRPr="004A68BB">
        <w:rPr>
          <w:rFonts w:ascii="Arial" w:hAnsi="Arial" w:cs="Arial"/>
          <w:sz w:val="20"/>
          <w:szCs w:val="20"/>
          <w:lang w:val="en-AU"/>
        </w:rPr>
        <w:t>:</w:t>
      </w:r>
    </w:p>
    <w:p w14:paraId="18BCEF39"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Role</w:t>
      </w:r>
      <w:r w:rsidRPr="004A68BB">
        <w:rPr>
          <w:rFonts w:ascii="Arial" w:hAnsi="Arial" w:cs="Arial"/>
          <w:sz w:val="20"/>
          <w:szCs w:val="20"/>
          <w:lang w:val="en-AU"/>
        </w:rPr>
        <w:t>: A government official overseeing the app's operations, monitoring user adoption, managing public health alerts, and ensuring data compliance.</w:t>
      </w:r>
    </w:p>
    <w:p w14:paraId="233222A5"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Goal</w:t>
      </w:r>
      <w:r w:rsidRPr="004A68BB">
        <w:rPr>
          <w:rFonts w:ascii="Arial" w:hAnsi="Arial" w:cs="Arial"/>
          <w:sz w:val="20"/>
          <w:szCs w:val="20"/>
          <w:lang w:val="en-AU"/>
        </w:rPr>
        <w:t>: Ensure the app runs smoothly and complies with government health regulations, and that users receive important public health information.</w:t>
      </w:r>
    </w:p>
    <w:p w14:paraId="5567E29D" w14:textId="77777777" w:rsidR="004A68BB" w:rsidRPr="004A68BB" w:rsidRDefault="004A68BB" w:rsidP="004A68BB">
      <w:pPr>
        <w:numPr>
          <w:ilvl w:val="0"/>
          <w:numId w:val="33"/>
        </w:numPr>
        <w:rPr>
          <w:rFonts w:ascii="Arial" w:hAnsi="Arial" w:cs="Arial"/>
          <w:sz w:val="20"/>
          <w:szCs w:val="20"/>
          <w:lang w:val="en-AU"/>
        </w:rPr>
      </w:pPr>
      <w:r w:rsidRPr="004A68BB">
        <w:rPr>
          <w:rFonts w:ascii="Arial" w:hAnsi="Arial" w:cs="Arial"/>
          <w:b/>
          <w:bCs/>
          <w:sz w:val="20"/>
          <w:szCs w:val="20"/>
          <w:lang w:val="en-AU"/>
        </w:rPr>
        <w:t>Emergency Services Provider</w:t>
      </w:r>
      <w:r w:rsidRPr="004A68BB">
        <w:rPr>
          <w:rFonts w:ascii="Arial" w:hAnsi="Arial" w:cs="Arial"/>
          <w:sz w:val="20"/>
          <w:szCs w:val="20"/>
          <w:lang w:val="en-AU"/>
        </w:rPr>
        <w:t>:</w:t>
      </w:r>
    </w:p>
    <w:p w14:paraId="0D6D969A"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Role</w:t>
      </w:r>
      <w:r w:rsidRPr="004A68BB">
        <w:rPr>
          <w:rFonts w:ascii="Arial" w:hAnsi="Arial" w:cs="Arial"/>
          <w:sz w:val="20"/>
          <w:szCs w:val="20"/>
          <w:lang w:val="en-AU"/>
        </w:rPr>
        <w:t>: A subsystem connected to the app to handle emergency requests such as ambulance dispatch or providing emergency hotline assistance.</w:t>
      </w:r>
    </w:p>
    <w:p w14:paraId="40374532"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Goal</w:t>
      </w:r>
      <w:r w:rsidRPr="004A68BB">
        <w:rPr>
          <w:rFonts w:ascii="Arial" w:hAnsi="Arial" w:cs="Arial"/>
          <w:sz w:val="20"/>
          <w:szCs w:val="20"/>
          <w:lang w:val="en-AU"/>
        </w:rPr>
        <w:t>: Respond to emergency requests made through the app and provide immediate assistance.</w:t>
      </w:r>
    </w:p>
    <w:p w14:paraId="2366724C" w14:textId="77777777" w:rsidR="004A68BB" w:rsidRPr="004A68BB" w:rsidRDefault="004A68BB" w:rsidP="004A68BB">
      <w:pPr>
        <w:numPr>
          <w:ilvl w:val="0"/>
          <w:numId w:val="33"/>
        </w:numPr>
        <w:rPr>
          <w:rFonts w:ascii="Arial" w:hAnsi="Arial" w:cs="Arial"/>
          <w:sz w:val="20"/>
          <w:szCs w:val="20"/>
          <w:lang w:val="en-AU"/>
        </w:rPr>
      </w:pPr>
      <w:r w:rsidRPr="004A68BB">
        <w:rPr>
          <w:rFonts w:ascii="Arial" w:hAnsi="Arial" w:cs="Arial"/>
          <w:b/>
          <w:bCs/>
          <w:sz w:val="20"/>
          <w:szCs w:val="20"/>
          <w:lang w:val="en-AU"/>
        </w:rPr>
        <w:t>Telemedicine Platform</w:t>
      </w:r>
      <w:r w:rsidRPr="004A68BB">
        <w:rPr>
          <w:rFonts w:ascii="Arial" w:hAnsi="Arial" w:cs="Arial"/>
          <w:sz w:val="20"/>
          <w:szCs w:val="20"/>
          <w:lang w:val="en-AU"/>
        </w:rPr>
        <w:t>:</w:t>
      </w:r>
    </w:p>
    <w:p w14:paraId="2C3B8D00"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Role</w:t>
      </w:r>
      <w:r w:rsidRPr="004A68BB">
        <w:rPr>
          <w:rFonts w:ascii="Arial" w:hAnsi="Arial" w:cs="Arial"/>
          <w:sz w:val="20"/>
          <w:szCs w:val="20"/>
          <w:lang w:val="en-AU"/>
        </w:rPr>
        <w:t>: An external system integrated into the app to facilitate virtual health consultations.</w:t>
      </w:r>
    </w:p>
    <w:p w14:paraId="039D061B"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Goal</w:t>
      </w:r>
      <w:r w:rsidRPr="004A68BB">
        <w:rPr>
          <w:rFonts w:ascii="Arial" w:hAnsi="Arial" w:cs="Arial"/>
          <w:sz w:val="20"/>
          <w:szCs w:val="20"/>
          <w:lang w:val="en-AU"/>
        </w:rPr>
        <w:t>: Enable video and audio communication between healthcare providers and community members for remote consultations.</w:t>
      </w:r>
    </w:p>
    <w:p w14:paraId="39FFE9C3" w14:textId="77777777" w:rsidR="004A68BB" w:rsidRPr="004A68BB" w:rsidRDefault="004A68BB" w:rsidP="004A68BB">
      <w:pPr>
        <w:numPr>
          <w:ilvl w:val="0"/>
          <w:numId w:val="33"/>
        </w:numPr>
        <w:rPr>
          <w:rFonts w:ascii="Arial" w:hAnsi="Arial" w:cs="Arial"/>
          <w:sz w:val="20"/>
          <w:szCs w:val="20"/>
          <w:lang w:val="en-AU"/>
        </w:rPr>
      </w:pPr>
      <w:r w:rsidRPr="004A68BB">
        <w:rPr>
          <w:rFonts w:ascii="Arial" w:hAnsi="Arial" w:cs="Arial"/>
          <w:b/>
          <w:bCs/>
          <w:sz w:val="20"/>
          <w:szCs w:val="20"/>
          <w:lang w:val="en-AU"/>
        </w:rPr>
        <w:t>Payment Gateway (if applicable)</w:t>
      </w:r>
      <w:r w:rsidRPr="004A68BB">
        <w:rPr>
          <w:rFonts w:ascii="Arial" w:hAnsi="Arial" w:cs="Arial"/>
          <w:sz w:val="20"/>
          <w:szCs w:val="20"/>
          <w:lang w:val="en-AU"/>
        </w:rPr>
        <w:t>:</w:t>
      </w:r>
    </w:p>
    <w:p w14:paraId="29B7C145"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Role</w:t>
      </w:r>
      <w:r w:rsidRPr="004A68BB">
        <w:rPr>
          <w:rFonts w:ascii="Arial" w:hAnsi="Arial" w:cs="Arial"/>
          <w:sz w:val="20"/>
          <w:szCs w:val="20"/>
          <w:lang w:val="en-AU"/>
        </w:rPr>
        <w:t>: An external system responsible for processing payments for services provided through the app.</w:t>
      </w:r>
    </w:p>
    <w:p w14:paraId="097E4F55" w14:textId="77777777" w:rsidR="004A68BB" w:rsidRPr="004A68BB" w:rsidRDefault="004A68BB" w:rsidP="004A68BB">
      <w:pPr>
        <w:numPr>
          <w:ilvl w:val="1"/>
          <w:numId w:val="33"/>
        </w:numPr>
        <w:rPr>
          <w:rFonts w:ascii="Arial" w:hAnsi="Arial" w:cs="Arial"/>
          <w:sz w:val="20"/>
          <w:szCs w:val="20"/>
          <w:lang w:val="en-AU"/>
        </w:rPr>
      </w:pPr>
      <w:r w:rsidRPr="004A68BB">
        <w:rPr>
          <w:rFonts w:ascii="Arial" w:hAnsi="Arial" w:cs="Arial"/>
          <w:b/>
          <w:bCs/>
          <w:sz w:val="20"/>
          <w:szCs w:val="20"/>
          <w:lang w:val="en-AU"/>
        </w:rPr>
        <w:t>Goal</w:t>
      </w:r>
      <w:r w:rsidRPr="004A68BB">
        <w:rPr>
          <w:rFonts w:ascii="Arial" w:hAnsi="Arial" w:cs="Arial"/>
          <w:sz w:val="20"/>
          <w:szCs w:val="20"/>
          <w:lang w:val="en-AU"/>
        </w:rPr>
        <w:t>: Handle secure transactions for healthcare services or consultations made through the app.</w:t>
      </w:r>
    </w:p>
    <w:p w14:paraId="7D1487F7" w14:textId="77777777" w:rsidR="00145024" w:rsidRPr="00CB3A93" w:rsidRDefault="00E8027B" w:rsidP="00CB3A93">
      <w:pPr>
        <w:pStyle w:val="Instructions"/>
        <w:ind w:left="0"/>
        <w:jc w:val="both"/>
        <w:rPr>
          <w:rFonts w:cs="Arial"/>
          <w:iCs/>
          <w:vanish/>
        </w:rPr>
      </w:pPr>
      <w:r w:rsidRPr="00CB3A93">
        <w:rPr>
          <w:rFonts w:cs="Arial"/>
          <w:iCs/>
          <w:vanish/>
        </w:rPr>
        <w:t>In Use case approach, p</w:t>
      </w:r>
      <w:r w:rsidR="00145024" w:rsidRPr="00CB3A93">
        <w:rPr>
          <w:rFonts w:cs="Arial"/>
          <w:iCs/>
          <w:vanish/>
        </w:rPr>
        <w:t xml:space="preserve">lease use the following template </w:t>
      </w:r>
      <w:r w:rsidR="00BB29B6" w:rsidRPr="00CB3A93">
        <w:rPr>
          <w:rFonts w:cs="Arial"/>
          <w:iCs/>
          <w:vanish/>
        </w:rPr>
        <w:t>to</w:t>
      </w:r>
      <w:r w:rsidR="00145024" w:rsidRPr="00CB3A93">
        <w:rPr>
          <w:rFonts w:cs="Arial"/>
          <w:iCs/>
          <w:vanish/>
        </w:rPr>
        <w:t xml:space="preserve"> </w:t>
      </w:r>
      <w:r w:rsidR="00BB29B6" w:rsidRPr="00CB3A93">
        <w:rPr>
          <w:rFonts w:cs="Arial"/>
          <w:iCs/>
          <w:vanish/>
        </w:rPr>
        <w:t>document</w:t>
      </w:r>
      <w:r w:rsidR="00145024" w:rsidRPr="00CB3A93">
        <w:rPr>
          <w:rFonts w:cs="Arial"/>
          <w:iCs/>
          <w:vanish/>
        </w:rPr>
        <w:t xml:space="preserve"> the Actor profiles for the Business Requirements.</w:t>
      </w:r>
    </w:p>
    <w:p w14:paraId="17B11528" w14:textId="77777777" w:rsidR="0097266B" w:rsidRPr="00CB3A93" w:rsidRDefault="0097266B" w:rsidP="00CB3A93">
      <w:pPr>
        <w:pStyle w:val="Instructions"/>
        <w:ind w:left="0"/>
        <w:jc w:val="both"/>
        <w:rPr>
          <w:rFonts w:cs="Arial"/>
          <w:iCs/>
          <w:vanish/>
        </w:rPr>
      </w:pPr>
    </w:p>
    <w:p w14:paraId="7F854DC2" w14:textId="77777777" w:rsidR="003413D9" w:rsidRDefault="003413D9" w:rsidP="00CB3A93">
      <w:pPr>
        <w:pStyle w:val="Instructions"/>
        <w:ind w:left="0"/>
        <w:jc w:val="both"/>
        <w:rPr>
          <w:rFonts w:cs="Arial"/>
          <w:b/>
          <w:iCs/>
          <w:vanish/>
        </w:rPr>
      </w:pPr>
      <w:r>
        <w:rPr>
          <w:rFonts w:cs="Arial"/>
          <w:b/>
          <w:iCs/>
          <w:vanish/>
        </w:rPr>
        <w:t xml:space="preserve">Internet: </w:t>
      </w:r>
      <w:hyperlink w:history="1">
        <w:r w:rsidRPr="00B94A81">
          <w:rPr>
            <w:rStyle w:val="Hyperlink"/>
            <w:rFonts w:cs="Arial"/>
            <w:b/>
            <w:iCs/>
            <w:vanish/>
          </w:rPr>
          <w:t>http://www.bced.gov.bc.ca/imb/downloads/cdmdt/dt_aps.doc</w:t>
        </w:r>
      </w:hyperlink>
    </w:p>
    <w:p w14:paraId="38050E74" w14:textId="77777777" w:rsidR="006F6B2F" w:rsidRDefault="003413D9" w:rsidP="00CB3A93">
      <w:pPr>
        <w:pStyle w:val="Instructions"/>
        <w:ind w:left="0"/>
        <w:jc w:val="both"/>
        <w:rPr>
          <w:rFonts w:cs="Arial"/>
          <w:b/>
          <w:iCs/>
          <w:vanish/>
        </w:rPr>
      </w:pPr>
      <w:r>
        <w:rPr>
          <w:rFonts w:cs="Arial"/>
          <w:b/>
          <w:iCs/>
          <w:vanish/>
        </w:rPr>
        <w:t xml:space="preserve">Intranet: </w:t>
      </w:r>
      <w:hyperlink r:id="rId13" w:history="1">
        <w:r w:rsidR="009C2F89" w:rsidRPr="00CB3A93">
          <w:rPr>
            <w:rStyle w:val="Hyperlink"/>
            <w:rFonts w:cs="Arial"/>
            <w:b/>
            <w:iCs/>
            <w:vanish/>
            <w:color w:val="FF0000"/>
          </w:rPr>
          <w:t>http://gww.msd.gov.bc.ca/itmb/adestandards/downloads/cdmdt/dt_aps.doc</w:t>
        </w:r>
      </w:hyperlink>
    </w:p>
    <w:p w14:paraId="35083F19" w14:textId="77777777" w:rsidR="003413D9" w:rsidRPr="003413D9" w:rsidRDefault="003413D9" w:rsidP="003413D9">
      <w:pPr>
        <w:rPr>
          <w:lang w:eastAsia="en-US"/>
        </w:rPr>
      </w:pPr>
    </w:p>
    <w:p w14:paraId="18697C73" w14:textId="77777777" w:rsidR="00575A1D" w:rsidRPr="00CB3A93" w:rsidRDefault="00575A1D" w:rsidP="00575A1D">
      <w:pPr>
        <w:pStyle w:val="Instructions"/>
        <w:ind w:left="0"/>
        <w:jc w:val="both"/>
        <w:rPr>
          <w:rFonts w:cs="Arial"/>
          <w:iCs/>
          <w:vanish/>
        </w:rPr>
      </w:pPr>
      <w:r>
        <w:rPr>
          <w:rFonts w:cs="Arial"/>
          <w:iCs/>
          <w:vanish/>
        </w:rPr>
        <w:t xml:space="preserve">Alternately, if the number of actors is small, then instead of filling in the “Actor Profile Specification” template, you </w:t>
      </w:r>
      <w:r w:rsidR="00703C95">
        <w:rPr>
          <w:rFonts w:cs="Arial"/>
          <w:iCs/>
          <w:vanish/>
        </w:rPr>
        <w:t>may</w:t>
      </w:r>
      <w:r>
        <w:rPr>
          <w:rFonts w:cs="Arial"/>
          <w:iCs/>
          <w:vanish/>
        </w:rPr>
        <w:t xml:space="preserve"> provide the Actor profile information in the</w:t>
      </w:r>
      <w:r w:rsidR="001C631A">
        <w:rPr>
          <w:rFonts w:cs="Arial"/>
          <w:iCs/>
          <w:vanish/>
        </w:rPr>
        <w:t xml:space="preserve"> BRD itself in the following</w:t>
      </w:r>
      <w:r>
        <w:rPr>
          <w:rFonts w:cs="Arial"/>
          <w:iCs/>
          <w:vanish/>
        </w:rPr>
        <w:t xml:space="preserve"> table. </w:t>
      </w:r>
    </w:p>
    <w:p w14:paraId="5F85808E" w14:textId="0412E4F2" w:rsidR="00574A82" w:rsidRPr="004A68BB" w:rsidRDefault="00574A82">
      <w:pPr>
        <w:rPr>
          <w:rFonts w:hint="eastAsia"/>
          <w:lang w:eastAsia="zh-CN"/>
        </w:rPr>
      </w:pPr>
      <w:r w:rsidRPr="00CB3A93">
        <w:rPr>
          <w:rFonts w:cs="Arial"/>
          <w:iCs/>
          <w:vanish/>
        </w:rPr>
        <w:t xml:space="preserve">If Function Hierarchy Diagram (FHD) modeling is done using Oracle Designer for these Business Requirements instead of Use case modeling, then please document the Actor Profile information under </w:t>
      </w:r>
      <w:r w:rsidRPr="00CB3A93">
        <w:rPr>
          <w:rFonts w:cs="Arial"/>
          <w:b/>
          <w:iCs/>
          <w:vanish/>
        </w:rPr>
        <w:t xml:space="preserve">“Business Units” </w:t>
      </w:r>
      <w:r w:rsidRPr="00CB3A93">
        <w:rPr>
          <w:rFonts w:cs="Arial"/>
          <w:iCs/>
          <w:vanish/>
        </w:rPr>
        <w:t xml:space="preserve">folder of the Designer and then generate and attach the </w:t>
      </w:r>
      <w:r w:rsidRPr="00CB3A93">
        <w:rPr>
          <w:rFonts w:cs="Arial"/>
          <w:b/>
          <w:iCs/>
          <w:vanish/>
        </w:rPr>
        <w:t xml:space="preserve">“Business Units Definition” </w:t>
      </w:r>
      <w:r w:rsidRPr="00CB3A93">
        <w:rPr>
          <w:rFonts w:cs="Arial"/>
          <w:iCs/>
          <w:vanish/>
        </w:rPr>
        <w:t xml:space="preserve">report from Oracle Designer. This report is available under </w:t>
      </w:r>
      <w:r w:rsidRPr="00CB3A93">
        <w:rPr>
          <w:rFonts w:cs="Arial"/>
          <w:b/>
          <w:iCs/>
          <w:vanish/>
        </w:rPr>
        <w:t xml:space="preserve">“Repository Reports | Enterprise Modeling” </w:t>
      </w:r>
      <w:r w:rsidRPr="00CB3A93">
        <w:rPr>
          <w:rFonts w:cs="Arial"/>
          <w:iCs/>
          <w:vanish/>
        </w:rPr>
        <w:t xml:space="preserve">sub folders of the </w:t>
      </w:r>
      <w:r w:rsidR="00FB4B0C" w:rsidRPr="00CB3A93">
        <w:rPr>
          <w:rFonts w:cs="Arial"/>
          <w:iCs/>
          <w:vanish/>
        </w:rPr>
        <w:t xml:space="preserve">Oracle </w:t>
      </w:r>
      <w:r w:rsidRPr="00CB3A93">
        <w:rPr>
          <w:rFonts w:cs="Arial"/>
          <w:iCs/>
          <w:vanish/>
        </w:rPr>
        <w:t>Desi</w:t>
      </w:r>
      <w:r w:rsidR="00FB4B0C" w:rsidRPr="00CB3A93">
        <w:rPr>
          <w:rFonts w:cs="Arial"/>
          <w:iCs/>
          <w:vanish/>
        </w:rPr>
        <w:t>g</w:t>
      </w:r>
      <w:r w:rsidRPr="00CB3A93">
        <w:rPr>
          <w:rFonts w:cs="Arial"/>
          <w:iCs/>
          <w:vanish/>
        </w:rPr>
        <w:t>ner.</w:t>
      </w:r>
    </w:p>
    <w:p w14:paraId="1FA1AD6A" w14:textId="77777777" w:rsidR="00EE74FA" w:rsidRPr="00542761" w:rsidRDefault="00EE74FA" w:rsidP="00036AAF">
      <w:pPr>
        <w:pStyle w:val="Heading2"/>
        <w:numPr>
          <w:ilvl w:val="1"/>
          <w:numId w:val="8"/>
        </w:numPr>
        <w:rPr>
          <w:i w:val="0"/>
          <w:iCs w:val="0"/>
          <w:sz w:val="24"/>
        </w:rPr>
      </w:pPr>
      <w:bookmarkStart w:id="41" w:name="_Toc137351800"/>
      <w:bookmarkStart w:id="42" w:name="_Toc361052603"/>
      <w:r w:rsidRPr="00542761">
        <w:rPr>
          <w:i w:val="0"/>
          <w:iCs w:val="0"/>
          <w:sz w:val="24"/>
        </w:rPr>
        <w:lastRenderedPageBreak/>
        <w:t>Essential Use Case Diagram</w:t>
      </w:r>
      <w:bookmarkEnd w:id="41"/>
      <w:bookmarkEnd w:id="42"/>
    </w:p>
    <w:p w14:paraId="18868F95" w14:textId="2E86B4C2" w:rsidR="00EE74FA" w:rsidRDefault="0095544B">
      <w:pPr>
        <w:rPr>
          <w:rFonts w:ascii="Arial" w:hAnsi="Arial" w:cs="Arial"/>
        </w:rPr>
      </w:pPr>
      <w:r>
        <w:rPr>
          <w:rFonts w:ascii="Arial" w:hAnsi="Arial" w:cs="Arial"/>
          <w:noProof/>
        </w:rPr>
        <w:drawing>
          <wp:inline distT="0" distB="0" distL="0" distR="0" wp14:anchorId="00D14D2C" wp14:editId="6C5A0A10">
            <wp:extent cx="5397500" cy="2730500"/>
            <wp:effectExtent l="0" t="0" r="0" b="0"/>
            <wp:docPr id="1134485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85088" name="Picture 1134485088"/>
                    <pic:cNvPicPr/>
                  </pic:nvPicPr>
                  <pic:blipFill>
                    <a:blip r:embed="rId14">
                      <a:extLst>
                        <a:ext uri="{28A0092B-C50C-407E-A947-70E740481C1C}">
                          <a14:useLocalDpi xmlns:a14="http://schemas.microsoft.com/office/drawing/2010/main" val="0"/>
                        </a:ext>
                      </a:extLst>
                    </a:blip>
                    <a:stretch>
                      <a:fillRect/>
                    </a:stretch>
                  </pic:blipFill>
                  <pic:spPr>
                    <a:xfrm>
                      <a:off x="0" y="0"/>
                      <a:ext cx="5397500" cy="2730500"/>
                    </a:xfrm>
                    <a:prstGeom prst="rect">
                      <a:avLst/>
                    </a:prstGeom>
                  </pic:spPr>
                </pic:pic>
              </a:graphicData>
            </a:graphic>
          </wp:inline>
        </w:drawing>
      </w:r>
    </w:p>
    <w:p w14:paraId="72FBAB2B" w14:textId="77777777" w:rsidR="006F6B2F" w:rsidRDefault="006F6B2F">
      <w:pPr>
        <w:rPr>
          <w:rFonts w:ascii="Arial" w:hAnsi="Arial" w:cs="Arial"/>
          <w:sz w:val="20"/>
          <w:szCs w:val="20"/>
        </w:rPr>
      </w:pPr>
    </w:p>
    <w:p w14:paraId="3BE28EBA" w14:textId="77777777" w:rsidR="004D3476" w:rsidRDefault="004D3476" w:rsidP="00B66546">
      <w:pPr>
        <w:jc w:val="both"/>
        <w:rPr>
          <w:rFonts w:ascii="Arial" w:hAnsi="Arial" w:cs="Arial"/>
          <w:i/>
          <w:color w:val="FF0000"/>
          <w:sz w:val="20"/>
          <w:szCs w:val="20"/>
        </w:rPr>
      </w:pPr>
    </w:p>
    <w:p w14:paraId="7D8A4404" w14:textId="0BD1C13C" w:rsidR="001F275B" w:rsidRPr="00FC0C91" w:rsidRDefault="0095544B" w:rsidP="00FC0C91">
      <w:pPr>
        <w:pStyle w:val="Instructions"/>
        <w:ind w:left="0"/>
        <w:jc w:val="both"/>
        <w:rPr>
          <w:rFonts w:cs="Arial"/>
          <w:iCs/>
          <w:vanish/>
        </w:rPr>
      </w:pPr>
      <w:r>
        <w:rPr>
          <w:rFonts w:cs="Arial"/>
          <w:iCs/>
          <w:noProof/>
          <w:vanish/>
        </w:rPr>
        <w:drawing>
          <wp:inline distT="0" distB="0" distL="0" distR="0" wp14:anchorId="08EEC090" wp14:editId="17827DD9">
            <wp:extent cx="5397500" cy="2730500"/>
            <wp:effectExtent l="0" t="0" r="0" b="0"/>
            <wp:docPr id="1071090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90256" name="Picture 1071090256"/>
                    <pic:cNvPicPr/>
                  </pic:nvPicPr>
                  <pic:blipFill>
                    <a:blip r:embed="rId14">
                      <a:extLst>
                        <a:ext uri="{28A0092B-C50C-407E-A947-70E740481C1C}">
                          <a14:useLocalDpi xmlns:a14="http://schemas.microsoft.com/office/drawing/2010/main" val="0"/>
                        </a:ext>
                      </a:extLst>
                    </a:blip>
                    <a:stretch>
                      <a:fillRect/>
                    </a:stretch>
                  </pic:blipFill>
                  <pic:spPr>
                    <a:xfrm>
                      <a:off x="0" y="0"/>
                      <a:ext cx="5397500" cy="2730500"/>
                    </a:xfrm>
                    <a:prstGeom prst="rect">
                      <a:avLst/>
                    </a:prstGeom>
                  </pic:spPr>
                </pic:pic>
              </a:graphicData>
            </a:graphic>
          </wp:inline>
        </w:drawing>
      </w:r>
      <w:r w:rsidR="00771458" w:rsidRPr="00FC0C91">
        <w:rPr>
          <w:rFonts w:cs="Arial"/>
          <w:iCs/>
          <w:vanish/>
        </w:rPr>
        <w:t xml:space="preserve">Please </w:t>
      </w:r>
      <w:r w:rsidR="009A1546" w:rsidRPr="00FC0C91">
        <w:rPr>
          <w:rFonts w:cs="Arial"/>
          <w:iCs/>
          <w:vanish/>
        </w:rPr>
        <w:t xml:space="preserve">include here </w:t>
      </w:r>
      <w:r w:rsidR="00771458" w:rsidRPr="00FC0C91">
        <w:rPr>
          <w:rFonts w:cs="Arial"/>
          <w:iCs/>
          <w:vanish/>
        </w:rPr>
        <w:t xml:space="preserve">the </w:t>
      </w:r>
      <w:r w:rsidR="009A1546" w:rsidRPr="00FC0C91">
        <w:rPr>
          <w:rFonts w:cs="Arial"/>
          <w:iCs/>
          <w:vanish/>
        </w:rPr>
        <w:t xml:space="preserve">Essential Use Case Diagram for the Business Requirements. </w:t>
      </w:r>
      <w:r w:rsidR="007B5350">
        <w:rPr>
          <w:rFonts w:cs="Arial"/>
          <w:iCs/>
          <w:vanish/>
        </w:rPr>
        <w:t xml:space="preserve">You may also provide additional context description below the diagram, if required. </w:t>
      </w:r>
      <w:r w:rsidR="009A1546" w:rsidRPr="00FC0C91">
        <w:rPr>
          <w:rFonts w:cs="Arial"/>
          <w:iCs/>
          <w:vanish/>
        </w:rPr>
        <w:t xml:space="preserve">The Standards and Guidelines for </w:t>
      </w:r>
      <w:r w:rsidR="001F275B" w:rsidRPr="00FC0C91">
        <w:rPr>
          <w:rFonts w:cs="Arial"/>
          <w:iCs/>
          <w:vanish/>
        </w:rPr>
        <w:t>Essential Use Case Diagram modeling are available at the following link on the ADE web site :</w:t>
      </w:r>
    </w:p>
    <w:p w14:paraId="3C605479" w14:textId="77777777" w:rsidR="001F275B" w:rsidRPr="00FC0C91" w:rsidRDefault="001F275B" w:rsidP="00FC0C91">
      <w:pPr>
        <w:pStyle w:val="Instructions"/>
        <w:ind w:left="0"/>
        <w:jc w:val="both"/>
        <w:rPr>
          <w:rFonts w:cs="Arial"/>
          <w:iCs/>
          <w:vanish/>
        </w:rPr>
      </w:pPr>
    </w:p>
    <w:p w14:paraId="56958BEF" w14:textId="77777777" w:rsidR="003413D9" w:rsidRDefault="003413D9" w:rsidP="00FC0C91">
      <w:pPr>
        <w:pStyle w:val="Instructions"/>
        <w:ind w:left="0"/>
        <w:jc w:val="both"/>
        <w:rPr>
          <w:rFonts w:cs="Arial"/>
          <w:b/>
          <w:iCs/>
          <w:vanish/>
        </w:rPr>
      </w:pPr>
      <w:r>
        <w:rPr>
          <w:rFonts w:cs="Arial"/>
          <w:b/>
          <w:iCs/>
          <w:vanish/>
        </w:rPr>
        <w:t xml:space="preserve">Internet: </w:t>
      </w:r>
      <w:hyperlink w:history="1">
        <w:r w:rsidRPr="00B94A81">
          <w:rPr>
            <w:rStyle w:val="Hyperlink"/>
            <w:rFonts w:cs="Arial"/>
            <w:b/>
            <w:iCs/>
            <w:vanish/>
          </w:rPr>
          <w:t>http://www.bced.gov.bc.ca/imb/downloads/essentialusecasestandards.pdf</w:t>
        </w:r>
      </w:hyperlink>
    </w:p>
    <w:p w14:paraId="422631D5" w14:textId="77777777" w:rsidR="00771458" w:rsidRPr="00FC0C91" w:rsidRDefault="003413D9" w:rsidP="00FC0C91">
      <w:pPr>
        <w:pStyle w:val="Instructions"/>
        <w:ind w:left="0"/>
        <w:jc w:val="both"/>
        <w:rPr>
          <w:rFonts w:cs="Arial"/>
          <w:b/>
          <w:iCs/>
          <w:vanish/>
        </w:rPr>
      </w:pPr>
      <w:r>
        <w:rPr>
          <w:rFonts w:cs="Arial"/>
          <w:b/>
          <w:iCs/>
          <w:vanish/>
        </w:rPr>
        <w:t xml:space="preserve">Intranet: </w:t>
      </w:r>
      <w:hyperlink r:id="rId15" w:history="1">
        <w:r w:rsidR="001F275B" w:rsidRPr="00FC0C91">
          <w:rPr>
            <w:rStyle w:val="Hyperlink"/>
            <w:rFonts w:cs="Arial"/>
            <w:b/>
            <w:iCs/>
            <w:vanish/>
            <w:color w:val="FF0000"/>
          </w:rPr>
          <w:t>http://gww.msd.gov.bc.ca/itmb/adestandards/downloads/essenti</w:t>
        </w:r>
        <w:r w:rsidR="001F275B" w:rsidRPr="00FC0C91">
          <w:rPr>
            <w:rStyle w:val="Hyperlink"/>
            <w:rFonts w:cs="Arial"/>
            <w:b/>
            <w:iCs/>
            <w:vanish/>
            <w:color w:val="FF0000"/>
          </w:rPr>
          <w:t>a</w:t>
        </w:r>
        <w:r w:rsidR="001F275B" w:rsidRPr="00FC0C91">
          <w:rPr>
            <w:rStyle w:val="Hyperlink"/>
            <w:rFonts w:cs="Arial"/>
            <w:b/>
            <w:iCs/>
            <w:vanish/>
            <w:color w:val="FF0000"/>
          </w:rPr>
          <w:t>lusecasestandards.pdf</w:t>
        </w:r>
      </w:hyperlink>
    </w:p>
    <w:p w14:paraId="4E528255" w14:textId="77777777" w:rsidR="001F275B" w:rsidRPr="001F275B" w:rsidRDefault="001F275B">
      <w:pPr>
        <w:rPr>
          <w:rFonts w:ascii="Arial" w:hAnsi="Arial" w:cs="Arial"/>
        </w:rPr>
      </w:pPr>
    </w:p>
    <w:p w14:paraId="4E5EDB6F" w14:textId="77777777" w:rsidR="00EE74FA" w:rsidRPr="00542761" w:rsidRDefault="00650DFF" w:rsidP="00036AAF">
      <w:pPr>
        <w:pStyle w:val="Heading2"/>
        <w:numPr>
          <w:ilvl w:val="1"/>
          <w:numId w:val="8"/>
        </w:numPr>
        <w:rPr>
          <w:i w:val="0"/>
          <w:iCs w:val="0"/>
          <w:sz w:val="24"/>
        </w:rPr>
      </w:pPr>
      <w:bookmarkStart w:id="43" w:name="_Toc137351801"/>
      <w:bookmarkStart w:id="44" w:name="_Toc361052604"/>
      <w:r>
        <w:rPr>
          <w:i w:val="0"/>
          <w:iCs w:val="0"/>
          <w:sz w:val="24"/>
        </w:rPr>
        <w:t>Essential Use Case S</w:t>
      </w:r>
      <w:r w:rsidR="00EE74FA" w:rsidRPr="00542761">
        <w:rPr>
          <w:i w:val="0"/>
          <w:iCs w:val="0"/>
          <w:sz w:val="24"/>
        </w:rPr>
        <w:t>pecifications</w:t>
      </w:r>
      <w:bookmarkEnd w:id="43"/>
      <w:bookmarkEnd w:id="44"/>
    </w:p>
    <w:p w14:paraId="28150206" w14:textId="77777777" w:rsidR="00EE74FA" w:rsidRPr="00542761" w:rsidRDefault="00EE74FA">
      <w:pPr>
        <w:rPr>
          <w:rFonts w:ascii="Arial" w:hAnsi="Arial" w:cs="Arial"/>
        </w:rPr>
      </w:pPr>
    </w:p>
    <w:p w14:paraId="1299AEF9" w14:textId="77777777" w:rsidR="00782285" w:rsidRDefault="00782285" w:rsidP="00782285">
      <w:pPr>
        <w:jc w:val="both"/>
        <w:rPr>
          <w:rFonts w:ascii="Arial" w:hAnsi="Arial" w:cs="Arial"/>
          <w:sz w:val="20"/>
          <w:szCs w:val="20"/>
        </w:rPr>
      </w:pPr>
      <w:r>
        <w:rPr>
          <w:rFonts w:ascii="Arial" w:hAnsi="Arial" w:cs="Arial"/>
          <w:sz w:val="20"/>
          <w:szCs w:val="20"/>
        </w:rPr>
        <w:t xml:space="preserve">  </w:t>
      </w:r>
    </w:p>
    <w:p w14:paraId="2CDA404E" w14:textId="77777777" w:rsidR="004D3476" w:rsidRPr="00FC0C91" w:rsidRDefault="00154721" w:rsidP="00FC0C91">
      <w:pPr>
        <w:pStyle w:val="Instructions"/>
        <w:ind w:left="0"/>
        <w:jc w:val="both"/>
        <w:rPr>
          <w:rFonts w:cs="Arial"/>
          <w:iCs/>
          <w:vanish/>
        </w:rPr>
      </w:pPr>
      <w:r>
        <w:rPr>
          <w:rFonts w:cs="Arial"/>
          <w:iCs/>
          <w:vanish/>
        </w:rPr>
        <w:t>If the number of use cases is greater than 15, p</w:t>
      </w:r>
      <w:r w:rsidR="00DC2CA0" w:rsidRPr="00FC0C91">
        <w:rPr>
          <w:rFonts w:cs="Arial"/>
          <w:iCs/>
          <w:vanish/>
        </w:rPr>
        <w:t xml:space="preserve">lease </w:t>
      </w:r>
      <w:r w:rsidR="00A26E2D" w:rsidRPr="00FC0C91">
        <w:rPr>
          <w:rFonts w:cs="Arial"/>
          <w:iCs/>
          <w:vanish/>
        </w:rPr>
        <w:t xml:space="preserve">attach </w:t>
      </w:r>
      <w:r w:rsidR="00DC2CA0" w:rsidRPr="00FC0C91">
        <w:rPr>
          <w:rFonts w:cs="Arial"/>
          <w:iCs/>
          <w:vanish/>
        </w:rPr>
        <w:t xml:space="preserve">the </w:t>
      </w:r>
      <w:r w:rsidR="00A26E2D" w:rsidRPr="00FC0C91">
        <w:rPr>
          <w:rFonts w:cs="Arial"/>
          <w:iCs/>
          <w:vanish/>
        </w:rPr>
        <w:t>Essential U</w:t>
      </w:r>
      <w:r w:rsidR="00DC2CA0" w:rsidRPr="00FC0C91">
        <w:rPr>
          <w:rFonts w:cs="Arial"/>
          <w:iCs/>
          <w:vanish/>
        </w:rPr>
        <w:t xml:space="preserve">se </w:t>
      </w:r>
      <w:r w:rsidR="00A26E2D" w:rsidRPr="00FC0C91">
        <w:rPr>
          <w:rFonts w:cs="Arial"/>
          <w:iCs/>
          <w:vanish/>
        </w:rPr>
        <w:t>c</w:t>
      </w:r>
      <w:r w:rsidR="00DC2CA0" w:rsidRPr="00FC0C91">
        <w:rPr>
          <w:rFonts w:cs="Arial"/>
          <w:iCs/>
          <w:vanish/>
        </w:rPr>
        <w:t xml:space="preserve">ase </w:t>
      </w:r>
      <w:r w:rsidR="00922F67" w:rsidRPr="00FC0C91">
        <w:rPr>
          <w:rFonts w:cs="Arial"/>
          <w:iCs/>
          <w:vanish/>
        </w:rPr>
        <w:t xml:space="preserve">specifications </w:t>
      </w:r>
      <w:r w:rsidR="003A6984">
        <w:rPr>
          <w:rFonts w:cs="Arial"/>
          <w:iCs/>
          <w:vanish/>
        </w:rPr>
        <w:t>document with this BRD</w:t>
      </w:r>
      <w:r w:rsidR="00DC2CA0" w:rsidRPr="00FC0C91">
        <w:rPr>
          <w:rFonts w:cs="Arial"/>
          <w:iCs/>
          <w:vanish/>
        </w:rPr>
        <w:t xml:space="preserve">. </w:t>
      </w:r>
      <w:r w:rsidR="004D3476" w:rsidRPr="00FC0C91">
        <w:rPr>
          <w:rFonts w:cs="Arial"/>
          <w:iCs/>
          <w:vanish/>
        </w:rPr>
        <w:t xml:space="preserve">Please use the following template in </w:t>
      </w:r>
      <w:r w:rsidR="00922F67" w:rsidRPr="00FC0C91">
        <w:rPr>
          <w:rFonts w:cs="Arial"/>
          <w:iCs/>
          <w:vanish/>
        </w:rPr>
        <w:t xml:space="preserve">describing </w:t>
      </w:r>
      <w:r w:rsidR="004D3476" w:rsidRPr="00FC0C91">
        <w:rPr>
          <w:rFonts w:cs="Arial"/>
          <w:iCs/>
          <w:vanish/>
        </w:rPr>
        <w:t xml:space="preserve">each </w:t>
      </w:r>
      <w:r w:rsidR="00E8027B" w:rsidRPr="00FC0C91">
        <w:rPr>
          <w:rFonts w:cs="Arial"/>
          <w:iCs/>
          <w:vanish/>
        </w:rPr>
        <w:t xml:space="preserve">Essential </w:t>
      </w:r>
      <w:r w:rsidR="004D3476" w:rsidRPr="00FC0C91">
        <w:rPr>
          <w:rFonts w:cs="Arial"/>
          <w:iCs/>
          <w:vanish/>
        </w:rPr>
        <w:t>Use case</w:t>
      </w:r>
      <w:r w:rsidR="00922F67" w:rsidRPr="00FC0C91">
        <w:rPr>
          <w:rFonts w:cs="Arial"/>
          <w:iCs/>
          <w:vanish/>
        </w:rPr>
        <w:t xml:space="preserve"> in narrative style</w:t>
      </w:r>
      <w:r w:rsidR="004D3476" w:rsidRPr="00FC0C91">
        <w:rPr>
          <w:rFonts w:cs="Arial"/>
          <w:iCs/>
          <w:vanish/>
        </w:rPr>
        <w:t>.</w:t>
      </w:r>
    </w:p>
    <w:p w14:paraId="4BE1AC81" w14:textId="77777777" w:rsidR="00C66DB1" w:rsidRDefault="00C66DB1" w:rsidP="00FC0C91">
      <w:pPr>
        <w:pStyle w:val="Instructions"/>
        <w:ind w:left="0"/>
        <w:jc w:val="both"/>
        <w:rPr>
          <w:rFonts w:cs="Arial"/>
          <w:iCs/>
          <w:vanish/>
        </w:rPr>
      </w:pPr>
    </w:p>
    <w:p w14:paraId="2BA3A53C" w14:textId="77777777" w:rsidR="00AF0805" w:rsidRDefault="00AF0805" w:rsidP="00C66DB1">
      <w:pPr>
        <w:pStyle w:val="Instructions"/>
        <w:jc w:val="both"/>
        <w:rPr>
          <w:rFonts w:cs="Arial"/>
          <w:iCs/>
          <w:vanish/>
        </w:rPr>
      </w:pPr>
      <w:r>
        <w:rPr>
          <w:rFonts w:cs="Arial"/>
          <w:iCs/>
          <w:vanish/>
        </w:rPr>
        <w:t xml:space="preserve">Internet:  </w:t>
      </w:r>
      <w:hyperlink w:history="1">
        <w:r w:rsidRPr="00B94A81">
          <w:rPr>
            <w:rStyle w:val="Hyperlink"/>
            <w:rFonts w:cs="Arial"/>
            <w:iCs/>
            <w:vanish/>
          </w:rPr>
          <w:t>http://www.bced.gov.bc.ca/imb/downloads/cdmdt/dt_euc.doc</w:t>
        </w:r>
      </w:hyperlink>
    </w:p>
    <w:p w14:paraId="4006B681" w14:textId="77777777" w:rsidR="004D3476" w:rsidRPr="00FC0C91" w:rsidRDefault="00AF0805" w:rsidP="00C66DB1">
      <w:pPr>
        <w:pStyle w:val="Instructions"/>
        <w:jc w:val="both"/>
        <w:rPr>
          <w:rFonts w:cs="Arial"/>
          <w:iCs/>
          <w:vanish/>
        </w:rPr>
      </w:pPr>
      <w:r>
        <w:rPr>
          <w:rFonts w:cs="Arial"/>
          <w:iCs/>
          <w:vanish/>
        </w:rPr>
        <w:t xml:space="preserve">Intranet:  </w:t>
      </w:r>
      <w:hyperlink r:id="rId16" w:history="1">
        <w:r w:rsidR="004D3476" w:rsidRPr="00FC0C91">
          <w:rPr>
            <w:rStyle w:val="Hyperlink"/>
            <w:rFonts w:cs="Arial"/>
            <w:iCs/>
            <w:vanish/>
          </w:rPr>
          <w:t>http://gww.msd.gov.bc.ca/itmb/adestandards/downloads/cdmdt/dt_euc.doc</w:t>
        </w:r>
      </w:hyperlink>
    </w:p>
    <w:p w14:paraId="5C94462F" w14:textId="77777777" w:rsidR="00FD6E4A" w:rsidRDefault="00FD6E4A">
      <w:pPr>
        <w:rPr>
          <w:rFonts w:ascii="Arial" w:hAnsi="Arial" w:cs="Arial"/>
        </w:rPr>
      </w:pPr>
    </w:p>
    <w:p w14:paraId="3F555250" w14:textId="77777777" w:rsidR="00154721" w:rsidRPr="00FC0C91" w:rsidRDefault="00154721" w:rsidP="00154721">
      <w:pPr>
        <w:pStyle w:val="Instructions"/>
        <w:ind w:left="0"/>
        <w:jc w:val="both"/>
        <w:rPr>
          <w:rFonts w:cs="Arial"/>
          <w:iCs/>
          <w:vanish/>
        </w:rPr>
      </w:pPr>
      <w:r>
        <w:rPr>
          <w:rFonts w:cs="Arial"/>
          <w:iCs/>
          <w:vanish/>
        </w:rPr>
        <w:t>If the number of use cases is less than 15, p</w:t>
      </w:r>
      <w:r w:rsidRPr="00FC0C91">
        <w:rPr>
          <w:rFonts w:cs="Arial"/>
          <w:iCs/>
          <w:vanish/>
        </w:rPr>
        <w:t xml:space="preserve">lease </w:t>
      </w:r>
      <w:r>
        <w:rPr>
          <w:rFonts w:cs="Arial"/>
          <w:iCs/>
          <w:vanish/>
        </w:rPr>
        <w:t xml:space="preserve">describe the </w:t>
      </w:r>
      <w:r w:rsidRPr="00FC0C91">
        <w:rPr>
          <w:rFonts w:cs="Arial"/>
          <w:iCs/>
          <w:vanish/>
        </w:rPr>
        <w:t>Essential Use case specifications in narrative form</w:t>
      </w:r>
      <w:r>
        <w:rPr>
          <w:rFonts w:cs="Arial"/>
          <w:iCs/>
          <w:vanish/>
        </w:rPr>
        <w:t xml:space="preserve"> </w:t>
      </w:r>
      <w:r w:rsidR="001C631A">
        <w:rPr>
          <w:rFonts w:cs="Arial"/>
          <w:iCs/>
          <w:vanish/>
        </w:rPr>
        <w:t xml:space="preserve">in the BRD itself </w:t>
      </w:r>
      <w:r>
        <w:rPr>
          <w:rFonts w:cs="Arial"/>
          <w:iCs/>
          <w:vanish/>
        </w:rPr>
        <w:t>as p</w:t>
      </w:r>
      <w:r w:rsidR="009B7A3C">
        <w:rPr>
          <w:rFonts w:cs="Arial"/>
          <w:iCs/>
          <w:vanish/>
        </w:rPr>
        <w:t>er the following tabular format</w:t>
      </w:r>
      <w:r w:rsidR="00E74BE8">
        <w:rPr>
          <w:rFonts w:cs="Arial"/>
          <w:iCs/>
          <w:vanish/>
        </w:rPr>
        <w:t>. Each</w:t>
      </w:r>
      <w:r w:rsidR="009B7A3C">
        <w:rPr>
          <w:rFonts w:cs="Arial"/>
          <w:iCs/>
          <w:vanish/>
        </w:rPr>
        <w:t xml:space="preserve"> use case</w:t>
      </w:r>
      <w:r w:rsidR="00E74BE8">
        <w:rPr>
          <w:rFonts w:cs="Arial"/>
          <w:iCs/>
          <w:vanish/>
        </w:rPr>
        <w:t xml:space="preserve"> should be described in a separate table.</w:t>
      </w:r>
    </w:p>
    <w:p w14:paraId="4743ADB7" w14:textId="77777777" w:rsidR="00154721" w:rsidRDefault="00C006F1">
      <w:pPr>
        <w:rPr>
          <w:rFonts w:ascii="Arial" w:hAnsi="Arial" w:cs="Arial"/>
        </w:rPr>
      </w:pPr>
      <w:r>
        <w:rPr>
          <w:rFonts w:ascii="Arial" w:hAnsi="Arial" w:cs="Arial"/>
        </w:rPr>
        <w:br w:type="page"/>
      </w:r>
    </w:p>
    <w:p w14:paraId="0A6C197B" w14:textId="78AA6816" w:rsidR="00EF0852" w:rsidRPr="007B09D5" w:rsidRDefault="00EF0852" w:rsidP="00EF0852">
      <w:pPr>
        <w:jc w:val="both"/>
        <w:rPr>
          <w:rFonts w:ascii="Arial" w:hAnsi="Arial" w:cs="Arial" w:hint="eastAsia"/>
          <w:b/>
          <w:sz w:val="20"/>
          <w:szCs w:val="20"/>
          <w:lang w:eastAsia="zh-CN"/>
        </w:rPr>
      </w:pPr>
      <w:r w:rsidRPr="007B09D5">
        <w:rPr>
          <w:rFonts w:ascii="Arial" w:hAnsi="Arial" w:cs="Arial"/>
          <w:b/>
          <w:sz w:val="20"/>
          <w:szCs w:val="20"/>
        </w:rPr>
        <w:lastRenderedPageBreak/>
        <w:t xml:space="preserve">Use Case </w:t>
      </w:r>
      <w:proofErr w:type="gramStart"/>
      <w:r>
        <w:rPr>
          <w:rFonts w:ascii="Arial" w:hAnsi="Arial" w:cs="Arial"/>
          <w:b/>
          <w:sz w:val="20"/>
          <w:szCs w:val="20"/>
        </w:rPr>
        <w:t xml:space="preserve">Id </w:t>
      </w:r>
      <w:r w:rsidRPr="007B09D5">
        <w:rPr>
          <w:rFonts w:ascii="Arial" w:hAnsi="Arial" w:cs="Arial"/>
          <w:b/>
          <w:sz w:val="20"/>
          <w:szCs w:val="20"/>
        </w:rPr>
        <w:t>:</w:t>
      </w:r>
      <w:proofErr w:type="gramEnd"/>
      <w:r>
        <w:rPr>
          <w:rFonts w:ascii="Arial" w:hAnsi="Arial" w:cs="Arial"/>
          <w:b/>
          <w:sz w:val="20"/>
          <w:szCs w:val="20"/>
        </w:rPr>
        <w:t xml:space="preserve"> </w:t>
      </w:r>
      <w:r w:rsidR="0095544B" w:rsidRPr="0095544B">
        <w:rPr>
          <w:rFonts w:ascii="Arial" w:hAnsi="Arial" w:cs="Arial"/>
          <w:b/>
          <w:sz w:val="20"/>
          <w:szCs w:val="20"/>
        </w:rPr>
        <w:tab/>
        <w:t>UC-001</w:t>
      </w:r>
    </w:p>
    <w:p w14:paraId="701A288C" w14:textId="77777777" w:rsidR="00EF0852" w:rsidRDefault="00EF0852" w:rsidP="00EF0852">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243"/>
        <w:gridCol w:w="1638"/>
        <w:gridCol w:w="2869"/>
      </w:tblGrid>
      <w:tr w:rsidR="00EF0852" w:rsidRPr="00237888" w14:paraId="61751FBB" w14:textId="77777777" w:rsidTr="00237888">
        <w:tc>
          <w:tcPr>
            <w:tcW w:w="4219" w:type="dxa"/>
            <w:gridSpan w:val="2"/>
            <w:shd w:val="clear" w:color="auto" w:fill="E6E6E6"/>
          </w:tcPr>
          <w:p w14:paraId="36926AC9" w14:textId="77777777" w:rsidR="00EF0852" w:rsidRPr="00237888" w:rsidRDefault="00EF0852" w:rsidP="00782285">
            <w:pPr>
              <w:rPr>
                <w:rFonts w:ascii="Arial" w:hAnsi="Arial" w:cs="Arial"/>
                <w:b/>
                <w:sz w:val="20"/>
                <w:szCs w:val="20"/>
              </w:rPr>
            </w:pPr>
            <w:r w:rsidRPr="00237888">
              <w:rPr>
                <w:rFonts w:ascii="Arial" w:hAnsi="Arial" w:cs="Arial"/>
                <w:b/>
                <w:sz w:val="20"/>
                <w:szCs w:val="20"/>
              </w:rPr>
              <w:t>Use Case Name</w:t>
            </w:r>
          </w:p>
        </w:tc>
        <w:tc>
          <w:tcPr>
            <w:tcW w:w="4637" w:type="dxa"/>
            <w:gridSpan w:val="2"/>
          </w:tcPr>
          <w:p w14:paraId="2A177876" w14:textId="52ED4E46" w:rsidR="00EF0852" w:rsidRPr="00237888" w:rsidRDefault="0095544B" w:rsidP="00782285">
            <w:pPr>
              <w:rPr>
                <w:rFonts w:ascii="Arial" w:hAnsi="Arial" w:cs="Arial"/>
                <w:sz w:val="20"/>
                <w:szCs w:val="20"/>
              </w:rPr>
            </w:pPr>
            <w:r w:rsidRPr="0095544B">
              <w:rPr>
                <w:rFonts w:ascii="Arial" w:hAnsi="Arial" w:cs="Arial"/>
                <w:sz w:val="20"/>
                <w:szCs w:val="20"/>
              </w:rPr>
              <w:t>Schedule Appointment</w:t>
            </w:r>
          </w:p>
        </w:tc>
      </w:tr>
      <w:tr w:rsidR="00EF0852" w:rsidRPr="00237888" w14:paraId="1DA4C2CA" w14:textId="77777777" w:rsidTr="00237888">
        <w:tc>
          <w:tcPr>
            <w:tcW w:w="4219" w:type="dxa"/>
            <w:gridSpan w:val="2"/>
            <w:shd w:val="clear" w:color="auto" w:fill="E6E6E6"/>
          </w:tcPr>
          <w:p w14:paraId="654F331B" w14:textId="77777777" w:rsidR="00EF0852" w:rsidRPr="00237888" w:rsidRDefault="00EF0852" w:rsidP="00782285">
            <w:pPr>
              <w:rPr>
                <w:rFonts w:ascii="Arial" w:hAnsi="Arial" w:cs="Arial"/>
                <w:b/>
                <w:sz w:val="20"/>
                <w:szCs w:val="20"/>
              </w:rPr>
            </w:pPr>
            <w:r w:rsidRPr="00237888">
              <w:rPr>
                <w:rFonts w:ascii="Arial" w:hAnsi="Arial" w:cs="Arial"/>
                <w:b/>
                <w:sz w:val="20"/>
                <w:szCs w:val="20"/>
              </w:rPr>
              <w:t>Description</w:t>
            </w:r>
          </w:p>
        </w:tc>
        <w:tc>
          <w:tcPr>
            <w:tcW w:w="4637" w:type="dxa"/>
            <w:gridSpan w:val="2"/>
          </w:tcPr>
          <w:p w14:paraId="05533481" w14:textId="2F670C3F" w:rsidR="00EF0852" w:rsidRPr="00237888" w:rsidRDefault="0095544B" w:rsidP="00782285">
            <w:pPr>
              <w:rPr>
                <w:rFonts w:ascii="Arial" w:hAnsi="Arial" w:cs="Arial"/>
                <w:sz w:val="20"/>
                <w:szCs w:val="20"/>
              </w:rPr>
            </w:pPr>
            <w:r w:rsidRPr="0095544B">
              <w:rPr>
                <w:rFonts w:ascii="Arial" w:hAnsi="Arial" w:cs="Arial"/>
                <w:sz w:val="20"/>
                <w:szCs w:val="20"/>
              </w:rPr>
              <w:t>This use case describes how a community member schedules a healthcare appointment with a healthcare provider through the app. The system will display available time slots, allow the user to select a suitable slot, and confirm the appointment with both the community member and the healthcare provider.</w:t>
            </w:r>
          </w:p>
          <w:p w14:paraId="6411E5AB" w14:textId="77777777" w:rsidR="00EF0852" w:rsidRPr="00237888" w:rsidRDefault="00EF0852" w:rsidP="00782285">
            <w:pPr>
              <w:rPr>
                <w:rFonts w:ascii="Arial" w:hAnsi="Arial" w:cs="Arial"/>
                <w:sz w:val="20"/>
                <w:szCs w:val="20"/>
              </w:rPr>
            </w:pPr>
          </w:p>
        </w:tc>
      </w:tr>
      <w:tr w:rsidR="00EF0852" w:rsidRPr="00237888" w14:paraId="5495FEFE" w14:textId="77777777" w:rsidTr="00237888">
        <w:tc>
          <w:tcPr>
            <w:tcW w:w="4219" w:type="dxa"/>
            <w:gridSpan w:val="2"/>
            <w:shd w:val="clear" w:color="auto" w:fill="E6E6E6"/>
          </w:tcPr>
          <w:p w14:paraId="54D187EA" w14:textId="77777777" w:rsidR="00EF0852" w:rsidRPr="00237888" w:rsidRDefault="00EF0852" w:rsidP="00782285">
            <w:pPr>
              <w:rPr>
                <w:rFonts w:ascii="Arial" w:hAnsi="Arial" w:cs="Arial"/>
                <w:b/>
                <w:sz w:val="20"/>
                <w:szCs w:val="20"/>
              </w:rPr>
            </w:pPr>
            <w:r w:rsidRPr="00237888">
              <w:rPr>
                <w:rFonts w:ascii="Arial" w:hAnsi="Arial" w:cs="Arial"/>
                <w:b/>
                <w:sz w:val="20"/>
                <w:szCs w:val="20"/>
              </w:rPr>
              <w:t>Actors</w:t>
            </w:r>
          </w:p>
        </w:tc>
        <w:tc>
          <w:tcPr>
            <w:tcW w:w="4637" w:type="dxa"/>
            <w:gridSpan w:val="2"/>
          </w:tcPr>
          <w:p w14:paraId="0557EF42" w14:textId="77777777" w:rsidR="00EF0852" w:rsidRPr="00237888" w:rsidRDefault="00EF0852" w:rsidP="00782285">
            <w:pPr>
              <w:rPr>
                <w:rFonts w:ascii="Arial" w:hAnsi="Arial" w:cs="Arial"/>
                <w:sz w:val="20"/>
                <w:szCs w:val="20"/>
              </w:rPr>
            </w:pPr>
          </w:p>
          <w:p w14:paraId="198262E3" w14:textId="5A10F998" w:rsidR="00EF0852" w:rsidRPr="00237888" w:rsidRDefault="0095544B" w:rsidP="0095544B">
            <w:pPr>
              <w:rPr>
                <w:rFonts w:ascii="Arial" w:hAnsi="Arial" w:cs="Arial"/>
                <w:sz w:val="20"/>
                <w:szCs w:val="20"/>
              </w:rPr>
            </w:pPr>
            <w:r w:rsidRPr="0095544B">
              <w:rPr>
                <w:rFonts w:ascii="Arial" w:hAnsi="Arial" w:cs="Arial"/>
                <w:sz w:val="20"/>
                <w:szCs w:val="20"/>
              </w:rPr>
              <w:t>Community Member, Healthcare Provider</w:t>
            </w:r>
          </w:p>
          <w:p w14:paraId="3A1862E0" w14:textId="77777777" w:rsidR="00EF0852" w:rsidRPr="00237888" w:rsidRDefault="00EF0852" w:rsidP="00782285">
            <w:pPr>
              <w:rPr>
                <w:rFonts w:ascii="Arial" w:hAnsi="Arial" w:cs="Arial"/>
                <w:sz w:val="20"/>
                <w:szCs w:val="20"/>
              </w:rPr>
            </w:pPr>
          </w:p>
        </w:tc>
      </w:tr>
      <w:tr w:rsidR="00204D61" w:rsidRPr="00237888" w14:paraId="4F21DDF9" w14:textId="77777777" w:rsidTr="00237888">
        <w:tc>
          <w:tcPr>
            <w:tcW w:w="4219" w:type="dxa"/>
            <w:gridSpan w:val="2"/>
            <w:shd w:val="clear" w:color="auto" w:fill="E6E6E6"/>
          </w:tcPr>
          <w:p w14:paraId="19644B64" w14:textId="77777777" w:rsidR="00204D61" w:rsidRPr="00237888" w:rsidRDefault="00204D61" w:rsidP="00782285">
            <w:pPr>
              <w:rPr>
                <w:rFonts w:ascii="Arial" w:hAnsi="Arial" w:cs="Arial"/>
                <w:b/>
                <w:sz w:val="20"/>
                <w:szCs w:val="20"/>
              </w:rPr>
            </w:pPr>
            <w:r w:rsidRPr="00237888">
              <w:rPr>
                <w:rFonts w:ascii="Arial" w:hAnsi="Arial" w:cs="Arial"/>
                <w:b/>
                <w:sz w:val="20"/>
                <w:szCs w:val="20"/>
              </w:rPr>
              <w:t>Business Rules</w:t>
            </w:r>
          </w:p>
        </w:tc>
        <w:tc>
          <w:tcPr>
            <w:tcW w:w="4637" w:type="dxa"/>
            <w:gridSpan w:val="2"/>
          </w:tcPr>
          <w:p w14:paraId="7FC54CD7" w14:textId="4F6B989B" w:rsidR="00204D61" w:rsidRPr="00237888" w:rsidRDefault="0095544B" w:rsidP="00782285">
            <w:pPr>
              <w:rPr>
                <w:rFonts w:ascii="Arial" w:hAnsi="Arial" w:cs="Arial"/>
                <w:sz w:val="20"/>
                <w:szCs w:val="20"/>
              </w:rPr>
            </w:pPr>
            <w:r w:rsidRPr="0095544B">
              <w:rPr>
                <w:rFonts w:ascii="Arial" w:hAnsi="Arial" w:cs="Arial"/>
                <w:sz w:val="20"/>
                <w:szCs w:val="20"/>
              </w:rPr>
              <w:t>BR-001: Appointments can only be scheduled within the working hours of the healthcare provider. BR-002: Appointment confirmation must be sent to both the community member and the healthcare provider.</w:t>
            </w:r>
          </w:p>
        </w:tc>
      </w:tr>
      <w:tr w:rsidR="00EF0852" w:rsidRPr="00237888" w14:paraId="2A45834D" w14:textId="77777777" w:rsidTr="00237888">
        <w:tc>
          <w:tcPr>
            <w:tcW w:w="4219" w:type="dxa"/>
            <w:gridSpan w:val="2"/>
            <w:shd w:val="clear" w:color="auto" w:fill="E6E6E6"/>
          </w:tcPr>
          <w:p w14:paraId="614D7BB0" w14:textId="77777777" w:rsidR="00EF0852" w:rsidRPr="00237888" w:rsidRDefault="00EF0852" w:rsidP="00782285">
            <w:pPr>
              <w:rPr>
                <w:rFonts w:ascii="Arial" w:hAnsi="Arial" w:cs="Arial"/>
                <w:b/>
                <w:sz w:val="20"/>
                <w:szCs w:val="20"/>
              </w:rPr>
            </w:pPr>
            <w:r w:rsidRPr="00237888">
              <w:rPr>
                <w:rFonts w:ascii="Arial" w:hAnsi="Arial" w:cs="Arial"/>
                <w:b/>
                <w:sz w:val="20"/>
                <w:szCs w:val="20"/>
              </w:rPr>
              <w:t>Basic Flow</w:t>
            </w:r>
          </w:p>
        </w:tc>
        <w:tc>
          <w:tcPr>
            <w:tcW w:w="4637" w:type="dxa"/>
            <w:gridSpan w:val="2"/>
            <w:shd w:val="clear" w:color="auto" w:fill="E6E6E6"/>
          </w:tcPr>
          <w:p w14:paraId="748EEDCB" w14:textId="77777777" w:rsidR="00EF0852" w:rsidRPr="00237888" w:rsidRDefault="00EF0852" w:rsidP="00782285">
            <w:pPr>
              <w:rPr>
                <w:rFonts w:ascii="Arial" w:hAnsi="Arial" w:cs="Arial"/>
                <w:b/>
                <w:sz w:val="20"/>
                <w:szCs w:val="20"/>
              </w:rPr>
            </w:pPr>
            <w:r w:rsidRPr="00237888">
              <w:rPr>
                <w:rFonts w:ascii="Arial" w:hAnsi="Arial" w:cs="Arial"/>
                <w:b/>
                <w:sz w:val="20"/>
                <w:szCs w:val="20"/>
              </w:rPr>
              <w:t>Alternate Flows</w:t>
            </w:r>
          </w:p>
        </w:tc>
      </w:tr>
      <w:tr w:rsidR="00EF0852" w:rsidRPr="00237888" w14:paraId="176731C7" w14:textId="77777777" w:rsidTr="00237888">
        <w:trPr>
          <w:trHeight w:val="1420"/>
        </w:trPr>
        <w:tc>
          <w:tcPr>
            <w:tcW w:w="4219" w:type="dxa"/>
            <w:gridSpan w:val="2"/>
          </w:tcPr>
          <w:p w14:paraId="47CAF2DE" w14:textId="1688CAF5" w:rsidR="00EF0852" w:rsidRPr="00237888" w:rsidRDefault="0095544B" w:rsidP="00EF0852">
            <w:pPr>
              <w:rPr>
                <w:rFonts w:ascii="Arial" w:hAnsi="Arial" w:cs="Arial"/>
                <w:sz w:val="20"/>
                <w:szCs w:val="20"/>
              </w:rPr>
            </w:pPr>
            <w:r w:rsidRPr="0095544B">
              <w:rPr>
                <w:rFonts w:ascii="Arial" w:hAnsi="Arial" w:cs="Arial"/>
                <w:sz w:val="20"/>
                <w:szCs w:val="20"/>
              </w:rPr>
              <w:t xml:space="preserve">1. The community member opens the app and selects the 'Schedule Appointment' option. </w:t>
            </w:r>
            <w:r w:rsidRPr="0095544B">
              <w:rPr>
                <w:rFonts w:ascii="Arial" w:hAnsi="Arial" w:cs="Arial"/>
                <w:sz w:val="20"/>
                <w:szCs w:val="20"/>
              </w:rPr>
              <w:br/>
              <w:t xml:space="preserve">2. The app displays available healthcare providers and appointment slots. </w:t>
            </w:r>
            <w:r w:rsidRPr="0095544B">
              <w:rPr>
                <w:rFonts w:ascii="Arial" w:hAnsi="Arial" w:cs="Arial"/>
                <w:sz w:val="20"/>
                <w:szCs w:val="20"/>
              </w:rPr>
              <w:br/>
              <w:t xml:space="preserve">3. The community member selects a provider and time slot. </w:t>
            </w:r>
            <w:r w:rsidRPr="0095544B">
              <w:rPr>
                <w:rFonts w:ascii="Arial" w:hAnsi="Arial" w:cs="Arial"/>
                <w:sz w:val="20"/>
                <w:szCs w:val="20"/>
              </w:rPr>
              <w:br/>
              <w:t>4. The app sends a confirmation to both the community member and the healthcare provider.</w:t>
            </w:r>
          </w:p>
        </w:tc>
        <w:tc>
          <w:tcPr>
            <w:tcW w:w="4637" w:type="dxa"/>
            <w:gridSpan w:val="2"/>
          </w:tcPr>
          <w:p w14:paraId="31E5481D" w14:textId="77777777" w:rsidR="0095544B" w:rsidRPr="0095544B" w:rsidRDefault="0095544B" w:rsidP="0095544B">
            <w:pPr>
              <w:rPr>
                <w:rFonts w:ascii="Arial" w:hAnsi="Arial" w:cs="Arial"/>
                <w:sz w:val="20"/>
                <w:szCs w:val="20"/>
              </w:rPr>
            </w:pPr>
            <w:r w:rsidRPr="0095544B">
              <w:rPr>
                <w:rFonts w:ascii="Arial" w:hAnsi="Arial" w:cs="Arial"/>
                <w:sz w:val="20"/>
                <w:szCs w:val="20"/>
              </w:rPr>
              <w:t>1. If no time slots are available, the app displays a message and allows the user to choose a different provider or date.</w:t>
            </w:r>
          </w:p>
          <w:p w14:paraId="4FD41CF1" w14:textId="440C47DE" w:rsidR="00EF0852" w:rsidRPr="00237888" w:rsidRDefault="0095544B" w:rsidP="0095544B">
            <w:pPr>
              <w:rPr>
                <w:rFonts w:ascii="Arial" w:hAnsi="Arial" w:cs="Arial"/>
                <w:sz w:val="20"/>
                <w:szCs w:val="20"/>
              </w:rPr>
            </w:pPr>
            <w:r w:rsidRPr="0095544B">
              <w:rPr>
                <w:rFonts w:ascii="Arial" w:hAnsi="Arial" w:cs="Arial"/>
                <w:sz w:val="20"/>
                <w:szCs w:val="20"/>
              </w:rPr>
              <w:t>2. If the healthcare provider cancels the appointment, the app sends a notification to the community member and provides options to reschedule.</w:t>
            </w:r>
          </w:p>
        </w:tc>
      </w:tr>
      <w:tr w:rsidR="00EF0852" w:rsidRPr="00237888" w14:paraId="72C8A061" w14:textId="77777777" w:rsidTr="00237888">
        <w:tc>
          <w:tcPr>
            <w:tcW w:w="4219" w:type="dxa"/>
            <w:gridSpan w:val="2"/>
            <w:shd w:val="clear" w:color="auto" w:fill="E6E6E6"/>
          </w:tcPr>
          <w:p w14:paraId="6CED6C2B" w14:textId="77777777" w:rsidR="00EF0852" w:rsidRPr="00237888" w:rsidRDefault="00EF0852" w:rsidP="00782285">
            <w:pPr>
              <w:rPr>
                <w:rFonts w:ascii="Arial" w:hAnsi="Arial" w:cs="Arial"/>
                <w:b/>
                <w:sz w:val="20"/>
                <w:szCs w:val="20"/>
              </w:rPr>
            </w:pPr>
            <w:r w:rsidRPr="00237888">
              <w:rPr>
                <w:rFonts w:ascii="Arial" w:hAnsi="Arial" w:cs="Arial"/>
                <w:b/>
                <w:sz w:val="20"/>
                <w:szCs w:val="20"/>
              </w:rPr>
              <w:t>Non-Functional Requirements</w:t>
            </w:r>
          </w:p>
        </w:tc>
        <w:tc>
          <w:tcPr>
            <w:tcW w:w="4637" w:type="dxa"/>
            <w:gridSpan w:val="2"/>
          </w:tcPr>
          <w:p w14:paraId="6B5B9565" w14:textId="77777777" w:rsidR="00EF0852" w:rsidRPr="00237888" w:rsidRDefault="00EF0852" w:rsidP="00782285">
            <w:pPr>
              <w:rPr>
                <w:rFonts w:ascii="Arial" w:hAnsi="Arial" w:cs="Arial"/>
                <w:sz w:val="20"/>
                <w:szCs w:val="20"/>
              </w:rPr>
            </w:pPr>
          </w:p>
          <w:p w14:paraId="337F338F" w14:textId="12900B4E" w:rsidR="00EF0852" w:rsidRPr="00237888" w:rsidRDefault="0095544B" w:rsidP="0095544B">
            <w:pPr>
              <w:tabs>
                <w:tab w:val="left" w:pos="1296"/>
              </w:tabs>
              <w:rPr>
                <w:rFonts w:ascii="Arial" w:hAnsi="Arial" w:cs="Arial"/>
                <w:sz w:val="20"/>
                <w:szCs w:val="20"/>
              </w:rPr>
            </w:pPr>
            <w:r w:rsidRPr="0095544B">
              <w:rPr>
                <w:rFonts w:ascii="Arial" w:hAnsi="Arial" w:cs="Arial"/>
                <w:sz w:val="20"/>
                <w:szCs w:val="20"/>
              </w:rPr>
              <w:t xml:space="preserve">1. The appointment scheduling feature must be available 24/7. </w:t>
            </w:r>
            <w:r w:rsidRPr="0095544B">
              <w:rPr>
                <w:rFonts w:ascii="Arial" w:hAnsi="Arial" w:cs="Arial"/>
                <w:sz w:val="20"/>
                <w:szCs w:val="20"/>
              </w:rPr>
              <w:br/>
              <w:t>2. The system must handle up to 10,000 simultaneous users.</w:t>
            </w:r>
          </w:p>
          <w:p w14:paraId="31E9D622" w14:textId="77777777" w:rsidR="00EF0852" w:rsidRPr="00237888" w:rsidRDefault="00EF0852" w:rsidP="00782285">
            <w:pPr>
              <w:rPr>
                <w:rFonts w:ascii="Arial" w:hAnsi="Arial" w:cs="Arial"/>
                <w:sz w:val="20"/>
                <w:szCs w:val="20"/>
              </w:rPr>
            </w:pPr>
          </w:p>
        </w:tc>
      </w:tr>
      <w:tr w:rsidR="00EF0852" w:rsidRPr="00237888" w14:paraId="0BDC3951" w14:textId="77777777" w:rsidTr="00237888">
        <w:tc>
          <w:tcPr>
            <w:tcW w:w="4219" w:type="dxa"/>
            <w:gridSpan w:val="2"/>
            <w:shd w:val="clear" w:color="auto" w:fill="E6E6E6"/>
          </w:tcPr>
          <w:p w14:paraId="15BD94C3" w14:textId="77777777" w:rsidR="00EF0852" w:rsidRPr="00237888" w:rsidRDefault="00EF0852" w:rsidP="00782285">
            <w:pPr>
              <w:rPr>
                <w:rFonts w:ascii="Arial" w:hAnsi="Arial" w:cs="Arial"/>
                <w:b/>
                <w:sz w:val="20"/>
                <w:szCs w:val="20"/>
              </w:rPr>
            </w:pPr>
            <w:r w:rsidRPr="00237888">
              <w:rPr>
                <w:rFonts w:ascii="Arial" w:hAnsi="Arial" w:cs="Arial"/>
                <w:b/>
                <w:sz w:val="20"/>
                <w:szCs w:val="20"/>
              </w:rPr>
              <w:t>Pre-Conditions</w:t>
            </w:r>
          </w:p>
        </w:tc>
        <w:tc>
          <w:tcPr>
            <w:tcW w:w="4637" w:type="dxa"/>
            <w:gridSpan w:val="2"/>
          </w:tcPr>
          <w:p w14:paraId="5A3F6E21" w14:textId="77777777" w:rsidR="0095544B" w:rsidRPr="0095544B" w:rsidRDefault="0095544B" w:rsidP="0095544B">
            <w:pPr>
              <w:rPr>
                <w:rFonts w:ascii="Arial" w:hAnsi="Arial" w:cs="Arial"/>
                <w:sz w:val="20"/>
                <w:szCs w:val="20"/>
              </w:rPr>
            </w:pPr>
            <w:r w:rsidRPr="0095544B">
              <w:rPr>
                <w:rFonts w:ascii="Arial" w:hAnsi="Arial" w:cs="Arial"/>
                <w:sz w:val="20"/>
                <w:szCs w:val="20"/>
              </w:rPr>
              <w:t>1. The community member must be registered in the app.</w:t>
            </w:r>
          </w:p>
          <w:p w14:paraId="2500C97E" w14:textId="4E70DEF9" w:rsidR="00EF0852" w:rsidRPr="00237888" w:rsidRDefault="0095544B" w:rsidP="0095544B">
            <w:pPr>
              <w:rPr>
                <w:rFonts w:ascii="Arial" w:hAnsi="Arial" w:cs="Arial"/>
                <w:sz w:val="20"/>
                <w:szCs w:val="20"/>
              </w:rPr>
            </w:pPr>
            <w:r w:rsidRPr="0095544B">
              <w:rPr>
                <w:rFonts w:ascii="Arial" w:hAnsi="Arial" w:cs="Arial"/>
                <w:sz w:val="20"/>
                <w:szCs w:val="20"/>
              </w:rPr>
              <w:t>2. The healthcare provider must have available appointment slots.</w:t>
            </w:r>
          </w:p>
          <w:p w14:paraId="2A3EB9A5" w14:textId="77777777" w:rsidR="00EF0852" w:rsidRPr="00237888" w:rsidRDefault="00EF0852" w:rsidP="00782285">
            <w:pPr>
              <w:rPr>
                <w:rFonts w:ascii="Arial" w:hAnsi="Arial" w:cs="Arial"/>
                <w:sz w:val="20"/>
                <w:szCs w:val="20"/>
              </w:rPr>
            </w:pPr>
          </w:p>
          <w:p w14:paraId="4364C4BC" w14:textId="77777777" w:rsidR="00EF0852" w:rsidRPr="00237888" w:rsidRDefault="00EF0852" w:rsidP="00782285">
            <w:pPr>
              <w:rPr>
                <w:rFonts w:ascii="Arial" w:hAnsi="Arial" w:cs="Arial"/>
                <w:sz w:val="20"/>
                <w:szCs w:val="20"/>
              </w:rPr>
            </w:pPr>
          </w:p>
        </w:tc>
      </w:tr>
      <w:tr w:rsidR="00EF0852" w:rsidRPr="00237888" w14:paraId="5D549B6F" w14:textId="77777777" w:rsidTr="00237888">
        <w:tc>
          <w:tcPr>
            <w:tcW w:w="4219" w:type="dxa"/>
            <w:gridSpan w:val="2"/>
            <w:shd w:val="clear" w:color="auto" w:fill="E6E6E6"/>
          </w:tcPr>
          <w:p w14:paraId="1A8F83D0" w14:textId="77777777" w:rsidR="00EF0852" w:rsidRPr="00237888" w:rsidRDefault="00EF0852" w:rsidP="00782285">
            <w:pPr>
              <w:rPr>
                <w:rFonts w:ascii="Arial" w:hAnsi="Arial" w:cs="Arial"/>
                <w:b/>
                <w:sz w:val="20"/>
                <w:szCs w:val="20"/>
              </w:rPr>
            </w:pPr>
            <w:r w:rsidRPr="00237888">
              <w:rPr>
                <w:rFonts w:ascii="Arial" w:hAnsi="Arial" w:cs="Arial"/>
                <w:b/>
                <w:sz w:val="20"/>
                <w:szCs w:val="20"/>
              </w:rPr>
              <w:t>Post-Conditions</w:t>
            </w:r>
          </w:p>
        </w:tc>
        <w:tc>
          <w:tcPr>
            <w:tcW w:w="4637" w:type="dxa"/>
            <w:gridSpan w:val="2"/>
          </w:tcPr>
          <w:p w14:paraId="0EC07C8F" w14:textId="77777777" w:rsidR="00EF0852" w:rsidRPr="00237888" w:rsidRDefault="00EF0852" w:rsidP="00782285">
            <w:pPr>
              <w:rPr>
                <w:rFonts w:ascii="Arial" w:hAnsi="Arial"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544B" w:rsidRPr="0095544B" w14:paraId="10F61132" w14:textId="77777777" w:rsidTr="0095544B">
              <w:trPr>
                <w:tblCellSpacing w:w="15" w:type="dxa"/>
              </w:trPr>
              <w:tc>
                <w:tcPr>
                  <w:tcW w:w="0" w:type="auto"/>
                  <w:vAlign w:val="center"/>
                  <w:hideMark/>
                </w:tcPr>
                <w:p w14:paraId="4A35E745" w14:textId="77777777" w:rsidR="0095544B" w:rsidRPr="0095544B" w:rsidRDefault="0095544B" w:rsidP="0095544B">
                  <w:pPr>
                    <w:rPr>
                      <w:rFonts w:ascii="Arial" w:hAnsi="Arial" w:cs="Arial"/>
                      <w:sz w:val="20"/>
                      <w:szCs w:val="20"/>
                      <w:lang w:val="en-AU"/>
                    </w:rPr>
                  </w:pPr>
                </w:p>
              </w:tc>
            </w:tr>
          </w:tbl>
          <w:p w14:paraId="4AFE5772" w14:textId="77777777" w:rsidR="0095544B" w:rsidRPr="0095544B" w:rsidRDefault="0095544B" w:rsidP="0095544B">
            <w:pPr>
              <w:rPr>
                <w:rFonts w:ascii="Arial" w:hAnsi="Arial" w:cs="Arial"/>
                <w:vanish/>
                <w:sz w:val="20"/>
                <w:szCs w:val="20"/>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95544B" w:rsidRPr="0095544B" w14:paraId="79603A22" w14:textId="77777777" w:rsidTr="0095544B">
              <w:trPr>
                <w:tblCellSpacing w:w="15" w:type="dxa"/>
              </w:trPr>
              <w:tc>
                <w:tcPr>
                  <w:tcW w:w="0" w:type="auto"/>
                  <w:vAlign w:val="center"/>
                  <w:hideMark/>
                </w:tcPr>
                <w:p w14:paraId="1A6D97AB" w14:textId="77777777" w:rsidR="0095544B" w:rsidRPr="0095544B" w:rsidRDefault="0095544B" w:rsidP="0095544B">
                  <w:pPr>
                    <w:rPr>
                      <w:rFonts w:ascii="Arial" w:hAnsi="Arial" w:cs="Arial"/>
                      <w:sz w:val="20"/>
                      <w:szCs w:val="20"/>
                      <w:lang w:val="en-AU"/>
                    </w:rPr>
                  </w:pPr>
                  <w:r w:rsidRPr="0095544B">
                    <w:rPr>
                      <w:rFonts w:ascii="Arial" w:hAnsi="Arial" w:cs="Arial"/>
                      <w:sz w:val="20"/>
                      <w:szCs w:val="20"/>
                      <w:lang w:val="en-AU"/>
                    </w:rPr>
                    <w:t>1. The appointment is successfully scheduled, and notifications are sent to both parties.</w:t>
                  </w:r>
                </w:p>
              </w:tc>
            </w:tr>
          </w:tbl>
          <w:p w14:paraId="3F7A9937" w14:textId="77777777" w:rsidR="00EF0852" w:rsidRPr="00237888" w:rsidRDefault="00EF0852" w:rsidP="00782285">
            <w:pPr>
              <w:rPr>
                <w:rFonts w:ascii="Arial" w:hAnsi="Arial" w:cs="Arial"/>
                <w:sz w:val="20"/>
                <w:szCs w:val="20"/>
              </w:rPr>
            </w:pPr>
          </w:p>
        </w:tc>
      </w:tr>
      <w:tr w:rsidR="00EF0852" w:rsidRPr="00237888" w14:paraId="157AB68A" w14:textId="77777777" w:rsidTr="00237888">
        <w:tc>
          <w:tcPr>
            <w:tcW w:w="2952" w:type="dxa"/>
            <w:tcBorders>
              <w:bottom w:val="single" w:sz="4" w:space="0" w:color="auto"/>
            </w:tcBorders>
            <w:shd w:val="clear" w:color="auto" w:fill="E6E6E6"/>
          </w:tcPr>
          <w:p w14:paraId="11DBE3F8" w14:textId="77777777" w:rsidR="00EF0852" w:rsidRPr="00237888" w:rsidRDefault="00EF0852" w:rsidP="00782285">
            <w:pPr>
              <w:rPr>
                <w:rFonts w:ascii="Arial" w:hAnsi="Arial" w:cs="Arial"/>
                <w:sz w:val="20"/>
                <w:szCs w:val="20"/>
              </w:rPr>
            </w:pPr>
            <w:r w:rsidRPr="00237888">
              <w:rPr>
                <w:rFonts w:ascii="Arial" w:hAnsi="Arial" w:cs="Arial"/>
                <w:b/>
                <w:sz w:val="20"/>
                <w:szCs w:val="20"/>
              </w:rPr>
              <w:t>Extension Points</w:t>
            </w:r>
          </w:p>
        </w:tc>
        <w:tc>
          <w:tcPr>
            <w:tcW w:w="2952" w:type="dxa"/>
            <w:gridSpan w:val="2"/>
            <w:tcBorders>
              <w:bottom w:val="single" w:sz="4" w:space="0" w:color="auto"/>
            </w:tcBorders>
            <w:shd w:val="clear" w:color="auto" w:fill="E6E6E6"/>
          </w:tcPr>
          <w:p w14:paraId="3BC55120" w14:textId="77777777" w:rsidR="00EF0852" w:rsidRPr="00237888" w:rsidRDefault="00EF0852" w:rsidP="00782285">
            <w:pPr>
              <w:rPr>
                <w:rFonts w:ascii="Arial" w:hAnsi="Arial" w:cs="Arial"/>
                <w:b/>
                <w:sz w:val="20"/>
                <w:szCs w:val="20"/>
              </w:rPr>
            </w:pPr>
            <w:r w:rsidRPr="00237888">
              <w:rPr>
                <w:rFonts w:ascii="Arial" w:hAnsi="Arial" w:cs="Arial"/>
                <w:b/>
                <w:sz w:val="20"/>
                <w:szCs w:val="20"/>
              </w:rPr>
              <w:t>Extension Condition</w:t>
            </w:r>
          </w:p>
        </w:tc>
        <w:tc>
          <w:tcPr>
            <w:tcW w:w="2952" w:type="dxa"/>
            <w:tcBorders>
              <w:bottom w:val="single" w:sz="4" w:space="0" w:color="auto"/>
            </w:tcBorders>
            <w:shd w:val="clear" w:color="auto" w:fill="E6E6E6"/>
          </w:tcPr>
          <w:p w14:paraId="1BC5FCAA" w14:textId="77777777" w:rsidR="00EF0852" w:rsidRPr="00237888" w:rsidRDefault="00EF0852" w:rsidP="00782285">
            <w:pPr>
              <w:rPr>
                <w:rFonts w:ascii="Arial" w:hAnsi="Arial" w:cs="Arial"/>
                <w:b/>
                <w:sz w:val="20"/>
                <w:szCs w:val="20"/>
              </w:rPr>
            </w:pPr>
            <w:r w:rsidRPr="00237888">
              <w:rPr>
                <w:rFonts w:ascii="Arial" w:hAnsi="Arial" w:cs="Arial"/>
                <w:b/>
                <w:sz w:val="20"/>
                <w:szCs w:val="20"/>
              </w:rPr>
              <w:t>Extending Use Case</w:t>
            </w:r>
          </w:p>
        </w:tc>
      </w:tr>
      <w:tr w:rsidR="00EF0852" w:rsidRPr="00237888" w14:paraId="546818EB" w14:textId="77777777" w:rsidTr="00237888">
        <w:tc>
          <w:tcPr>
            <w:tcW w:w="2952" w:type="dxa"/>
            <w:tcBorders>
              <w:bottom w:val="single" w:sz="4" w:space="0" w:color="auto"/>
            </w:tcBorders>
            <w:shd w:val="clear" w:color="auto" w:fill="auto"/>
          </w:tcPr>
          <w:p w14:paraId="2BCE64EC" w14:textId="419F206C" w:rsidR="0016610A" w:rsidRPr="00237888" w:rsidRDefault="00BC733A" w:rsidP="00782285">
            <w:pPr>
              <w:rPr>
                <w:rFonts w:ascii="Arial" w:hAnsi="Arial" w:cs="Arial" w:hint="eastAsia"/>
                <w:sz w:val="20"/>
                <w:szCs w:val="20"/>
                <w:lang w:eastAsia="zh-CN"/>
              </w:rPr>
            </w:pPr>
            <w:r>
              <w:rPr>
                <w:rFonts w:ascii="Arial" w:hAnsi="Arial" w:cs="Arial" w:hint="eastAsia"/>
                <w:sz w:val="20"/>
                <w:szCs w:val="20"/>
                <w:lang w:eastAsia="zh-CN"/>
              </w:rPr>
              <w:t>None</w:t>
            </w:r>
          </w:p>
        </w:tc>
        <w:tc>
          <w:tcPr>
            <w:tcW w:w="2952" w:type="dxa"/>
            <w:gridSpan w:val="2"/>
            <w:tcBorders>
              <w:bottom w:val="single" w:sz="4" w:space="0" w:color="auto"/>
            </w:tcBorders>
            <w:shd w:val="clear" w:color="auto" w:fill="auto"/>
          </w:tcPr>
          <w:p w14:paraId="28027279" w14:textId="043FA50F" w:rsidR="00EF0852" w:rsidRPr="00237888" w:rsidRDefault="00BC733A" w:rsidP="00782285">
            <w:pPr>
              <w:rPr>
                <w:rFonts w:ascii="Arial" w:hAnsi="Arial" w:cs="Arial"/>
                <w:b/>
                <w:sz w:val="20"/>
                <w:szCs w:val="20"/>
              </w:rPr>
            </w:pPr>
            <w:r>
              <w:rPr>
                <w:rFonts w:ascii="Arial" w:hAnsi="Arial" w:cs="Arial" w:hint="eastAsia"/>
                <w:sz w:val="20"/>
                <w:szCs w:val="20"/>
                <w:lang w:eastAsia="zh-CN"/>
              </w:rPr>
              <w:t>None</w:t>
            </w:r>
          </w:p>
        </w:tc>
        <w:tc>
          <w:tcPr>
            <w:tcW w:w="2952" w:type="dxa"/>
            <w:tcBorders>
              <w:bottom w:val="single" w:sz="4" w:space="0" w:color="auto"/>
            </w:tcBorders>
            <w:shd w:val="clear" w:color="auto" w:fill="auto"/>
          </w:tcPr>
          <w:p w14:paraId="00EE6367" w14:textId="18ABDADD" w:rsidR="00EF0852" w:rsidRPr="00237888" w:rsidRDefault="00BC733A" w:rsidP="00782285">
            <w:pPr>
              <w:rPr>
                <w:rFonts w:ascii="Arial" w:hAnsi="Arial" w:cs="Arial"/>
                <w:b/>
                <w:sz w:val="20"/>
                <w:szCs w:val="20"/>
              </w:rPr>
            </w:pPr>
            <w:r>
              <w:rPr>
                <w:rFonts w:ascii="Arial" w:hAnsi="Arial" w:cs="Arial" w:hint="eastAsia"/>
                <w:sz w:val="20"/>
                <w:szCs w:val="20"/>
                <w:lang w:eastAsia="zh-CN"/>
              </w:rPr>
              <w:t>None</w:t>
            </w:r>
          </w:p>
        </w:tc>
      </w:tr>
      <w:tr w:rsidR="00764224" w:rsidRPr="00237888" w14:paraId="24C6EF22" w14:textId="77777777" w:rsidTr="00237888">
        <w:tc>
          <w:tcPr>
            <w:tcW w:w="2952" w:type="dxa"/>
            <w:shd w:val="pct12" w:color="auto" w:fill="auto"/>
          </w:tcPr>
          <w:p w14:paraId="3890D98C" w14:textId="77777777" w:rsidR="00764224" w:rsidRPr="00237888" w:rsidRDefault="00764224" w:rsidP="00201A2B">
            <w:pPr>
              <w:rPr>
                <w:rFonts w:ascii="Arial" w:hAnsi="Arial" w:cs="Arial"/>
                <w:sz w:val="20"/>
                <w:szCs w:val="20"/>
              </w:rPr>
            </w:pPr>
            <w:r w:rsidRPr="00237888">
              <w:rPr>
                <w:rFonts w:ascii="Arial" w:hAnsi="Arial" w:cs="Arial"/>
                <w:b/>
                <w:sz w:val="20"/>
                <w:szCs w:val="20"/>
              </w:rPr>
              <w:t>List of &lt;&lt;included&gt;&gt; use cases</w:t>
            </w:r>
          </w:p>
        </w:tc>
        <w:tc>
          <w:tcPr>
            <w:tcW w:w="2952" w:type="dxa"/>
            <w:gridSpan w:val="2"/>
            <w:shd w:val="pct12" w:color="auto" w:fill="auto"/>
          </w:tcPr>
          <w:p w14:paraId="27F69D90" w14:textId="77777777" w:rsidR="00764224" w:rsidRPr="00237888" w:rsidRDefault="00764224" w:rsidP="00201A2B">
            <w:pPr>
              <w:rPr>
                <w:rFonts w:ascii="Arial" w:hAnsi="Arial" w:cs="Arial"/>
                <w:sz w:val="20"/>
                <w:szCs w:val="20"/>
              </w:rPr>
            </w:pPr>
            <w:r w:rsidRPr="00237888">
              <w:rPr>
                <w:rFonts w:ascii="Arial" w:hAnsi="Arial" w:cs="Arial"/>
                <w:b/>
                <w:sz w:val="20"/>
                <w:szCs w:val="20"/>
              </w:rPr>
              <w:t>List of &lt;&lt;extended&gt;&gt; use cases</w:t>
            </w:r>
          </w:p>
        </w:tc>
        <w:tc>
          <w:tcPr>
            <w:tcW w:w="2952" w:type="dxa"/>
            <w:shd w:val="pct12" w:color="auto" w:fill="auto"/>
          </w:tcPr>
          <w:p w14:paraId="3B075EA7" w14:textId="77777777" w:rsidR="00764224" w:rsidRPr="00237888" w:rsidRDefault="00764224" w:rsidP="00201A2B">
            <w:pPr>
              <w:rPr>
                <w:rFonts w:ascii="Arial" w:hAnsi="Arial" w:cs="Arial"/>
                <w:sz w:val="20"/>
                <w:szCs w:val="20"/>
              </w:rPr>
            </w:pPr>
            <w:r w:rsidRPr="00237888">
              <w:rPr>
                <w:rFonts w:ascii="Arial" w:hAnsi="Arial" w:cs="Arial"/>
                <w:b/>
                <w:sz w:val="20"/>
                <w:szCs w:val="20"/>
              </w:rPr>
              <w:t>List of “inherited from (parent)” use cases</w:t>
            </w:r>
          </w:p>
        </w:tc>
      </w:tr>
      <w:tr w:rsidR="00764224" w:rsidRPr="00237888" w14:paraId="32655270" w14:textId="77777777" w:rsidTr="00237888">
        <w:tc>
          <w:tcPr>
            <w:tcW w:w="2952" w:type="dxa"/>
          </w:tcPr>
          <w:p w14:paraId="2513950F" w14:textId="25F3C9C1" w:rsidR="00764224" w:rsidRPr="00237888" w:rsidRDefault="00BC733A" w:rsidP="00201A2B">
            <w:pPr>
              <w:rPr>
                <w:rFonts w:ascii="Arial" w:hAnsi="Arial" w:cs="Arial" w:hint="eastAsia"/>
                <w:sz w:val="20"/>
                <w:szCs w:val="20"/>
                <w:lang w:eastAsia="zh-CN"/>
              </w:rPr>
            </w:pPr>
            <w:r>
              <w:rPr>
                <w:rFonts w:ascii="Arial" w:hAnsi="Arial" w:cs="Arial" w:hint="eastAsia"/>
                <w:sz w:val="20"/>
                <w:szCs w:val="20"/>
                <w:lang w:eastAsia="zh-CN"/>
              </w:rPr>
              <w:t>None</w:t>
            </w:r>
          </w:p>
        </w:tc>
        <w:tc>
          <w:tcPr>
            <w:tcW w:w="2952" w:type="dxa"/>
            <w:gridSpan w:val="2"/>
          </w:tcPr>
          <w:p w14:paraId="7B4A2CF3" w14:textId="13F7FC6C" w:rsidR="00764224" w:rsidRPr="00237888" w:rsidRDefault="00BC733A" w:rsidP="00201A2B">
            <w:pPr>
              <w:rPr>
                <w:rFonts w:ascii="Arial" w:hAnsi="Arial" w:cs="Arial"/>
                <w:b/>
                <w:sz w:val="20"/>
                <w:szCs w:val="20"/>
              </w:rPr>
            </w:pPr>
            <w:r>
              <w:rPr>
                <w:rFonts w:ascii="Arial" w:hAnsi="Arial" w:cs="Arial" w:hint="eastAsia"/>
                <w:sz w:val="20"/>
                <w:szCs w:val="20"/>
                <w:lang w:eastAsia="zh-CN"/>
              </w:rPr>
              <w:t>None</w:t>
            </w:r>
          </w:p>
        </w:tc>
        <w:tc>
          <w:tcPr>
            <w:tcW w:w="2952" w:type="dxa"/>
          </w:tcPr>
          <w:p w14:paraId="67AB5193" w14:textId="2B9B6E30" w:rsidR="00764224" w:rsidRPr="00237888" w:rsidRDefault="00BC733A" w:rsidP="00201A2B">
            <w:pPr>
              <w:rPr>
                <w:rFonts w:ascii="Arial" w:hAnsi="Arial" w:cs="Arial"/>
                <w:b/>
                <w:sz w:val="20"/>
                <w:szCs w:val="20"/>
              </w:rPr>
            </w:pPr>
            <w:r>
              <w:rPr>
                <w:rFonts w:ascii="Arial" w:hAnsi="Arial" w:cs="Arial" w:hint="eastAsia"/>
                <w:sz w:val="20"/>
                <w:szCs w:val="20"/>
                <w:lang w:eastAsia="zh-CN"/>
              </w:rPr>
              <w:t>None</w:t>
            </w:r>
          </w:p>
        </w:tc>
      </w:tr>
    </w:tbl>
    <w:p w14:paraId="74186AF3" w14:textId="77777777" w:rsidR="003A6984" w:rsidRDefault="003A6984">
      <w:pPr>
        <w:rPr>
          <w:rFonts w:ascii="Arial" w:hAnsi="Arial" w:cs="Arial"/>
        </w:rPr>
      </w:pPr>
    </w:p>
    <w:p w14:paraId="67CBEB6E" w14:textId="77777777" w:rsidR="00154721" w:rsidRDefault="00154721">
      <w:pPr>
        <w:rPr>
          <w:rFonts w:ascii="Arial" w:hAnsi="Arial" w:cs="Arial"/>
        </w:rPr>
      </w:pPr>
    </w:p>
    <w:p w14:paraId="1513BE3E" w14:textId="77777777" w:rsidR="00154721" w:rsidRPr="00542761" w:rsidRDefault="00154721">
      <w:pPr>
        <w:rPr>
          <w:rFonts w:ascii="Arial" w:hAnsi="Arial" w:cs="Arial"/>
        </w:rPr>
      </w:pPr>
    </w:p>
    <w:p w14:paraId="6C0BD100" w14:textId="77777777" w:rsidR="00FB72C6" w:rsidRPr="00621997" w:rsidRDefault="00040317" w:rsidP="00FC0C91">
      <w:pPr>
        <w:pStyle w:val="Instructions"/>
        <w:ind w:left="0"/>
        <w:jc w:val="both"/>
        <w:rPr>
          <w:rFonts w:cs="Arial"/>
          <w:iCs/>
          <w:vanish/>
        </w:rPr>
      </w:pPr>
      <w:r w:rsidRPr="00621997">
        <w:rPr>
          <w:rFonts w:cs="Arial"/>
          <w:iCs/>
          <w:vanish/>
        </w:rPr>
        <w:t xml:space="preserve">If Function Hierarchy Diagram (FHD) modeling is done using Oracle Designer for these Business Requirements instead of Use case modeling, then </w:t>
      </w:r>
      <w:r w:rsidR="009E1B6F" w:rsidRPr="00621997">
        <w:rPr>
          <w:rFonts w:cs="Arial"/>
          <w:iCs/>
          <w:vanish/>
        </w:rPr>
        <w:t>include here the Function hierarchy diagram from the Designer.</w:t>
      </w:r>
      <w:r w:rsidR="00FB72C6" w:rsidRPr="00621997">
        <w:rPr>
          <w:rFonts w:cs="Arial"/>
          <w:iCs/>
          <w:vanish/>
        </w:rPr>
        <w:t xml:space="preserve"> </w:t>
      </w:r>
      <w:r w:rsidR="00621997" w:rsidRPr="00621997">
        <w:rPr>
          <w:rFonts w:cs="Arial"/>
          <w:iCs/>
          <w:vanish/>
        </w:rPr>
        <w:t>You may also provide additional context description below the diagram</w:t>
      </w:r>
      <w:r w:rsidR="00E53045">
        <w:rPr>
          <w:rFonts w:cs="Arial"/>
          <w:iCs/>
          <w:vanish/>
        </w:rPr>
        <w:t xml:space="preserve">, if </w:t>
      </w:r>
      <w:r w:rsidR="00BC7F2E">
        <w:rPr>
          <w:rFonts w:cs="Arial"/>
          <w:iCs/>
          <w:vanish/>
        </w:rPr>
        <w:t>required.</w:t>
      </w:r>
      <w:r w:rsidR="00621997" w:rsidRPr="00621997">
        <w:rPr>
          <w:rFonts w:cs="Arial"/>
          <w:iCs/>
          <w:vanish/>
        </w:rPr>
        <w:t xml:space="preserve"> </w:t>
      </w:r>
      <w:r w:rsidR="00FB72C6" w:rsidRPr="00621997">
        <w:rPr>
          <w:rFonts w:cs="Arial"/>
          <w:iCs/>
          <w:vanish/>
        </w:rPr>
        <w:t>The Standards and Guidelines for Function modeling in Oracle Designer are available at the following link on the ADE web site :</w:t>
      </w:r>
    </w:p>
    <w:p w14:paraId="1C5DD3BB" w14:textId="77777777" w:rsidR="009E1B6F" w:rsidRPr="00FC0C91" w:rsidRDefault="009E1B6F" w:rsidP="00FC0C91">
      <w:pPr>
        <w:pStyle w:val="Instructions"/>
        <w:ind w:left="0"/>
        <w:jc w:val="both"/>
        <w:rPr>
          <w:rFonts w:cs="Arial"/>
          <w:i w:val="0"/>
          <w:iCs/>
          <w:vanish/>
        </w:rPr>
      </w:pPr>
    </w:p>
    <w:p w14:paraId="5690619B" w14:textId="77777777" w:rsidR="00AF0805" w:rsidRDefault="00AF0805" w:rsidP="00FC0C91">
      <w:pPr>
        <w:pStyle w:val="Instructions"/>
        <w:ind w:left="0"/>
        <w:jc w:val="both"/>
        <w:rPr>
          <w:rFonts w:cs="Arial"/>
          <w:iCs/>
          <w:vanish/>
        </w:rPr>
      </w:pPr>
      <w:r>
        <w:rPr>
          <w:rFonts w:cs="Arial"/>
          <w:iCs/>
          <w:vanish/>
        </w:rPr>
        <w:t xml:space="preserve">Internet:  </w:t>
      </w:r>
      <w:hyperlink w:history="1">
        <w:r w:rsidRPr="00B94A81">
          <w:rPr>
            <w:rStyle w:val="Hyperlink"/>
            <w:rFonts w:cs="Arial"/>
            <w:iCs/>
            <w:vanish/>
          </w:rPr>
          <w:t>http://www.bced.gov.bc.ca/imb/downloads/reqmodstd.pdf</w:t>
        </w:r>
      </w:hyperlink>
    </w:p>
    <w:p w14:paraId="7BFD6BBE" w14:textId="77777777" w:rsidR="009E1B6F" w:rsidRPr="00FC0C91" w:rsidRDefault="00AF0805" w:rsidP="00FC0C91">
      <w:pPr>
        <w:pStyle w:val="Instructions"/>
        <w:ind w:left="0"/>
        <w:jc w:val="both"/>
        <w:rPr>
          <w:rFonts w:cs="Arial"/>
          <w:iCs/>
          <w:vanish/>
        </w:rPr>
      </w:pPr>
      <w:r>
        <w:rPr>
          <w:rFonts w:cs="Arial"/>
          <w:iCs/>
          <w:vanish/>
        </w:rPr>
        <w:t xml:space="preserve">Intranet:  </w:t>
      </w:r>
      <w:hyperlink r:id="rId17" w:history="1">
        <w:r w:rsidR="00FB72C6" w:rsidRPr="00FC0C91">
          <w:rPr>
            <w:rStyle w:val="Hyperlink"/>
            <w:rFonts w:cs="Arial"/>
            <w:iCs/>
            <w:vanish/>
          </w:rPr>
          <w:t>http://gww.msd.gov.bc.ca/itmb/adestandards/downloads/reqmodstd.pdf</w:t>
        </w:r>
      </w:hyperlink>
    </w:p>
    <w:p w14:paraId="3EA42328" w14:textId="77777777" w:rsidR="00434DDD" w:rsidRPr="00CD7AA0" w:rsidRDefault="00510B8C" w:rsidP="00FB72C6">
      <w:pPr>
        <w:jc w:val="both"/>
        <w:rPr>
          <w:rFonts w:ascii="Arial" w:hAnsi="Arial" w:cs="Arial"/>
          <w:i/>
          <w:vanish/>
          <w:color w:val="FF0000"/>
          <w:sz w:val="20"/>
          <w:szCs w:val="20"/>
        </w:rPr>
      </w:pPr>
      <w:r w:rsidRPr="00CD7AA0">
        <w:rPr>
          <w:rFonts w:ascii="Arial" w:hAnsi="Arial" w:cs="Arial"/>
          <w:i/>
          <w:vanish/>
          <w:color w:val="FF0000"/>
          <w:sz w:val="20"/>
          <w:szCs w:val="20"/>
        </w:rPr>
        <w:t xml:space="preserve">If Function Hierarchy Diagram (FHD) modeling is done using Oracle Designer for these Business Requirements instead of Use case modeling, then attach the Function Definition </w:t>
      </w:r>
      <w:r w:rsidR="00FB72C6" w:rsidRPr="00CD7AA0">
        <w:rPr>
          <w:rFonts w:ascii="Arial" w:hAnsi="Arial" w:cs="Arial"/>
          <w:i/>
          <w:vanish/>
          <w:color w:val="FF0000"/>
          <w:sz w:val="20"/>
          <w:szCs w:val="20"/>
        </w:rPr>
        <w:t>Report from</w:t>
      </w:r>
      <w:r w:rsidRPr="00CD7AA0">
        <w:rPr>
          <w:rFonts w:ascii="Arial" w:hAnsi="Arial" w:cs="Arial"/>
          <w:i/>
          <w:vanish/>
          <w:color w:val="FF0000"/>
          <w:sz w:val="20"/>
          <w:szCs w:val="20"/>
        </w:rPr>
        <w:t xml:space="preserve"> the Designer</w:t>
      </w:r>
      <w:r w:rsidR="00434DDD" w:rsidRPr="00CD7AA0">
        <w:rPr>
          <w:rFonts w:ascii="Arial" w:hAnsi="Arial" w:cs="Arial"/>
          <w:i/>
          <w:vanish/>
          <w:color w:val="FF0000"/>
          <w:sz w:val="20"/>
          <w:szCs w:val="20"/>
        </w:rPr>
        <w:t xml:space="preserve"> containing the following information :</w:t>
      </w:r>
    </w:p>
    <w:p w14:paraId="39E59E22" w14:textId="77777777" w:rsidR="00434DDD" w:rsidRPr="00CD7AA0" w:rsidRDefault="00434DDD" w:rsidP="00FB72C6">
      <w:pPr>
        <w:jc w:val="both"/>
        <w:rPr>
          <w:rFonts w:ascii="Arial" w:hAnsi="Arial" w:cs="Arial"/>
          <w:i/>
          <w:vanish/>
          <w:color w:val="FF0000"/>
          <w:sz w:val="20"/>
          <w:szCs w:val="20"/>
        </w:rPr>
      </w:pPr>
    </w:p>
    <w:p w14:paraId="38F047B5" w14:textId="77777777" w:rsidR="00434DDD" w:rsidRPr="00CD7AA0" w:rsidRDefault="00434DDD" w:rsidP="00963B6E">
      <w:pPr>
        <w:numPr>
          <w:ilvl w:val="0"/>
          <w:numId w:val="3"/>
        </w:numPr>
        <w:jc w:val="both"/>
        <w:rPr>
          <w:rFonts w:ascii="Arial" w:hAnsi="Arial" w:cs="Arial"/>
          <w:i/>
          <w:vanish/>
          <w:color w:val="FF0000"/>
          <w:sz w:val="20"/>
          <w:szCs w:val="20"/>
        </w:rPr>
      </w:pPr>
      <w:r w:rsidRPr="00CD7AA0">
        <w:rPr>
          <w:rFonts w:ascii="Arial" w:hAnsi="Arial" w:cs="Arial"/>
          <w:i/>
          <w:vanish/>
          <w:color w:val="FF0000"/>
          <w:sz w:val="20"/>
          <w:szCs w:val="20"/>
        </w:rPr>
        <w:t>Function Name</w:t>
      </w:r>
    </w:p>
    <w:p w14:paraId="74FBBDEC" w14:textId="77777777" w:rsidR="00434DDD" w:rsidRPr="00CD7AA0" w:rsidRDefault="00963B6E" w:rsidP="00963B6E">
      <w:pPr>
        <w:numPr>
          <w:ilvl w:val="0"/>
          <w:numId w:val="3"/>
        </w:numPr>
        <w:jc w:val="both"/>
        <w:rPr>
          <w:rFonts w:ascii="Arial" w:hAnsi="Arial" w:cs="Arial"/>
          <w:i/>
          <w:vanish/>
          <w:color w:val="FF0000"/>
          <w:sz w:val="20"/>
          <w:szCs w:val="20"/>
        </w:rPr>
      </w:pPr>
      <w:r w:rsidRPr="00CD7AA0">
        <w:rPr>
          <w:rFonts w:ascii="Arial" w:hAnsi="Arial" w:cs="Arial"/>
          <w:i/>
          <w:vanish/>
          <w:color w:val="FF0000"/>
          <w:sz w:val="20"/>
          <w:szCs w:val="20"/>
        </w:rPr>
        <w:t>Function Description</w:t>
      </w:r>
    </w:p>
    <w:p w14:paraId="78B1F866" w14:textId="77777777" w:rsidR="00434DDD" w:rsidRPr="00CD7AA0" w:rsidRDefault="00434DDD" w:rsidP="00FB72C6">
      <w:pPr>
        <w:jc w:val="both"/>
        <w:rPr>
          <w:rFonts w:ascii="Arial" w:hAnsi="Arial" w:cs="Arial"/>
          <w:i/>
          <w:vanish/>
          <w:color w:val="FF0000"/>
          <w:sz w:val="20"/>
          <w:szCs w:val="20"/>
        </w:rPr>
      </w:pPr>
    </w:p>
    <w:p w14:paraId="5E935006" w14:textId="77777777" w:rsidR="00FB72C6" w:rsidRPr="00CD7AA0" w:rsidRDefault="00FB72C6" w:rsidP="00FB72C6">
      <w:pPr>
        <w:jc w:val="both"/>
        <w:rPr>
          <w:rFonts w:ascii="Arial" w:hAnsi="Arial" w:cs="Arial"/>
          <w:i/>
          <w:vanish/>
          <w:color w:val="FF0000"/>
          <w:sz w:val="20"/>
          <w:szCs w:val="20"/>
        </w:rPr>
      </w:pPr>
      <w:r w:rsidRPr="00CD7AA0">
        <w:rPr>
          <w:rFonts w:ascii="Arial" w:hAnsi="Arial" w:cs="Arial"/>
          <w:i/>
          <w:vanish/>
          <w:color w:val="FF0000"/>
          <w:sz w:val="20"/>
          <w:szCs w:val="20"/>
        </w:rPr>
        <w:t xml:space="preserve"> The Standards and Guidelines for Function modeling in Oracle Designer are available at the following link on the ADE web site :</w:t>
      </w:r>
    </w:p>
    <w:p w14:paraId="5471D078" w14:textId="77777777" w:rsidR="00FB72C6" w:rsidRPr="00CD7AA0" w:rsidRDefault="00FB72C6" w:rsidP="00FB72C6">
      <w:pPr>
        <w:jc w:val="both"/>
        <w:rPr>
          <w:rFonts w:ascii="Arial" w:hAnsi="Arial" w:cs="Arial"/>
          <w:i/>
          <w:vanish/>
          <w:color w:val="FF0000"/>
          <w:sz w:val="20"/>
          <w:szCs w:val="20"/>
        </w:rPr>
      </w:pPr>
    </w:p>
    <w:p w14:paraId="2D5760B7" w14:textId="77777777" w:rsidR="00AF0805" w:rsidRDefault="00AF0805" w:rsidP="00FB72C6">
      <w:pPr>
        <w:jc w:val="center"/>
        <w:rPr>
          <w:rFonts w:ascii="Arial" w:hAnsi="Arial" w:cs="Arial"/>
          <w:vanish/>
          <w:color w:val="FF0000"/>
          <w:sz w:val="20"/>
          <w:szCs w:val="20"/>
        </w:rPr>
      </w:pPr>
      <w:r>
        <w:rPr>
          <w:rFonts w:ascii="Arial" w:hAnsi="Arial" w:cs="Arial"/>
          <w:vanish/>
          <w:color w:val="FF0000"/>
          <w:sz w:val="20"/>
          <w:szCs w:val="20"/>
        </w:rPr>
        <w:t xml:space="preserve">Internet:  </w:t>
      </w:r>
      <w:hyperlink w:history="1">
        <w:r w:rsidRPr="00B94A81">
          <w:rPr>
            <w:rStyle w:val="Hyperlink"/>
            <w:rFonts w:ascii="Arial" w:hAnsi="Arial" w:cs="Arial"/>
            <w:vanish/>
            <w:sz w:val="20"/>
            <w:szCs w:val="20"/>
          </w:rPr>
          <w:t>http://www.bced.gov.bc.ca/imb/downloads/reqmodstd.pdf</w:t>
        </w:r>
      </w:hyperlink>
    </w:p>
    <w:p w14:paraId="0C260D26" w14:textId="77777777" w:rsidR="00FB72C6" w:rsidRPr="00CD7AA0" w:rsidRDefault="00AF0805" w:rsidP="00FB72C6">
      <w:pPr>
        <w:jc w:val="center"/>
        <w:rPr>
          <w:rFonts w:ascii="Arial" w:hAnsi="Arial" w:cs="Arial"/>
          <w:vanish/>
          <w:color w:val="FF0000"/>
          <w:sz w:val="20"/>
          <w:szCs w:val="20"/>
        </w:rPr>
      </w:pPr>
      <w:r>
        <w:rPr>
          <w:rFonts w:ascii="Arial" w:hAnsi="Arial" w:cs="Arial"/>
          <w:vanish/>
          <w:color w:val="FF0000"/>
          <w:sz w:val="20"/>
          <w:szCs w:val="20"/>
        </w:rPr>
        <w:t xml:space="preserve">Intranet:  </w:t>
      </w:r>
      <w:hyperlink r:id="rId18" w:history="1">
        <w:r w:rsidR="00FB72C6" w:rsidRPr="00CD7AA0">
          <w:rPr>
            <w:rStyle w:val="Hyperlink"/>
            <w:rFonts w:ascii="Arial" w:hAnsi="Arial" w:cs="Arial"/>
            <w:vanish/>
            <w:sz w:val="20"/>
            <w:szCs w:val="20"/>
          </w:rPr>
          <w:t>http://gww.msd.gov.bc.ca/itmb/adestandards/downloads/reqmodstd.pdf</w:t>
        </w:r>
      </w:hyperlink>
    </w:p>
    <w:p w14:paraId="2AD314EA" w14:textId="77777777" w:rsidR="00510B8C" w:rsidRDefault="00510B8C">
      <w:pPr>
        <w:rPr>
          <w:rFonts w:ascii="Arial" w:hAnsi="Arial" w:cs="Arial"/>
          <w:i/>
          <w:color w:val="FF0000"/>
          <w:sz w:val="20"/>
          <w:szCs w:val="20"/>
        </w:rPr>
      </w:pPr>
    </w:p>
    <w:p w14:paraId="7A48C712" w14:textId="77777777" w:rsidR="00C870E9" w:rsidRPr="00542761" w:rsidRDefault="00C870E9" w:rsidP="00C870E9">
      <w:pPr>
        <w:pStyle w:val="Heading2"/>
        <w:numPr>
          <w:ilvl w:val="1"/>
          <w:numId w:val="8"/>
        </w:numPr>
        <w:rPr>
          <w:i w:val="0"/>
          <w:iCs w:val="0"/>
          <w:sz w:val="24"/>
        </w:rPr>
      </w:pPr>
      <w:bookmarkStart w:id="45" w:name="_Toc361052607"/>
      <w:r>
        <w:rPr>
          <w:i w:val="0"/>
          <w:iCs w:val="0"/>
          <w:sz w:val="24"/>
        </w:rPr>
        <w:lastRenderedPageBreak/>
        <w:t>Business Rules</w:t>
      </w:r>
      <w:bookmarkEnd w:id="45"/>
    </w:p>
    <w:p w14:paraId="5509E9A9" w14:textId="77777777" w:rsidR="006F6B2F" w:rsidRDefault="006F6B2F">
      <w:pPr>
        <w:rPr>
          <w:rFonts w:ascii="Arial" w:hAnsi="Arial" w:cs="Arial"/>
        </w:rPr>
      </w:pPr>
    </w:p>
    <w:p w14:paraId="7855D66D" w14:textId="77777777" w:rsidR="00C870E9" w:rsidRPr="00534CF4" w:rsidRDefault="00C870E9" w:rsidP="00C870E9">
      <w:pPr>
        <w:jc w:val="both"/>
        <w:rPr>
          <w:rFonts w:ascii="Arial" w:hAnsi="Arial" w:cs="Arial"/>
          <w:color w:val="FF0000"/>
          <w:sz w:val="20"/>
          <w:szCs w:val="20"/>
        </w:rPr>
      </w:pPr>
      <w:r>
        <w:rPr>
          <w:rFonts w:ascii="Arial" w:hAnsi="Arial" w:cs="Arial"/>
          <w:sz w:val="20"/>
          <w:szCs w:val="20"/>
        </w:rPr>
        <w:t xml:space="preserve">This section </w:t>
      </w:r>
      <w:r w:rsidR="003F1C56">
        <w:rPr>
          <w:rFonts w:ascii="Arial" w:hAnsi="Arial" w:cs="Arial"/>
          <w:sz w:val="20"/>
          <w:szCs w:val="20"/>
        </w:rPr>
        <w:t xml:space="preserve">lists and </w:t>
      </w:r>
      <w:r>
        <w:rPr>
          <w:rFonts w:ascii="Arial" w:hAnsi="Arial" w:cs="Arial"/>
          <w:sz w:val="20"/>
          <w:szCs w:val="20"/>
        </w:rPr>
        <w:t>describes the business rules applicable to the proposed system.</w:t>
      </w:r>
      <w:r w:rsidR="003F1C56">
        <w:rPr>
          <w:rFonts w:ascii="Arial" w:hAnsi="Arial" w:cs="Arial"/>
          <w:sz w:val="20"/>
          <w:szCs w:val="20"/>
        </w:rPr>
        <w:t xml:space="preserve"> </w:t>
      </w:r>
    </w:p>
    <w:tbl>
      <w:tblPr>
        <w:tblpPr w:leftFromText="180" w:rightFromText="180" w:vertAnchor="text" w:horzAnchor="margin" w:tblpY="379"/>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1777"/>
        <w:gridCol w:w="3341"/>
        <w:gridCol w:w="2625"/>
      </w:tblGrid>
      <w:tr w:rsidR="00E2781D" w:rsidRPr="00237888" w14:paraId="598EBDAA" w14:textId="77777777" w:rsidTr="00E2781D">
        <w:tc>
          <w:tcPr>
            <w:tcW w:w="1290" w:type="dxa"/>
            <w:shd w:val="pct12" w:color="auto" w:fill="auto"/>
          </w:tcPr>
          <w:p w14:paraId="7C1AFCEC" w14:textId="77777777" w:rsidR="00E2781D" w:rsidRPr="00237888" w:rsidRDefault="00E2781D" w:rsidP="00E2781D">
            <w:pPr>
              <w:rPr>
                <w:rFonts w:ascii="Arial" w:hAnsi="Arial" w:cs="Arial"/>
                <w:b/>
                <w:sz w:val="20"/>
                <w:szCs w:val="20"/>
              </w:rPr>
            </w:pPr>
            <w:r w:rsidRPr="00237888">
              <w:rPr>
                <w:rFonts w:ascii="Arial" w:hAnsi="Arial" w:cs="Arial"/>
                <w:b/>
                <w:sz w:val="20"/>
                <w:szCs w:val="20"/>
              </w:rPr>
              <w:t>Business Rule Id</w:t>
            </w:r>
          </w:p>
        </w:tc>
        <w:tc>
          <w:tcPr>
            <w:tcW w:w="1777" w:type="dxa"/>
            <w:shd w:val="pct12" w:color="auto" w:fill="auto"/>
          </w:tcPr>
          <w:p w14:paraId="3265EC56" w14:textId="77777777" w:rsidR="00E2781D" w:rsidRPr="00237888" w:rsidRDefault="00E2781D" w:rsidP="00E2781D">
            <w:pPr>
              <w:rPr>
                <w:rFonts w:ascii="Arial" w:hAnsi="Arial" w:cs="Arial"/>
                <w:b/>
                <w:sz w:val="20"/>
                <w:szCs w:val="20"/>
              </w:rPr>
            </w:pPr>
            <w:r w:rsidRPr="00237888">
              <w:rPr>
                <w:rFonts w:ascii="Arial" w:hAnsi="Arial" w:cs="Arial"/>
                <w:b/>
                <w:sz w:val="20"/>
                <w:szCs w:val="20"/>
              </w:rPr>
              <w:t>Rule Name</w:t>
            </w:r>
          </w:p>
        </w:tc>
        <w:tc>
          <w:tcPr>
            <w:tcW w:w="3341" w:type="dxa"/>
            <w:shd w:val="pct12" w:color="auto" w:fill="auto"/>
          </w:tcPr>
          <w:p w14:paraId="0B2869CD" w14:textId="77777777" w:rsidR="00E2781D" w:rsidRPr="00237888" w:rsidRDefault="00E2781D" w:rsidP="00E2781D">
            <w:pPr>
              <w:rPr>
                <w:rFonts w:ascii="Arial" w:hAnsi="Arial" w:cs="Arial"/>
                <w:b/>
                <w:sz w:val="20"/>
                <w:szCs w:val="20"/>
              </w:rPr>
            </w:pPr>
            <w:r w:rsidRPr="00237888">
              <w:rPr>
                <w:rFonts w:ascii="Arial" w:hAnsi="Arial" w:cs="Arial"/>
                <w:b/>
                <w:sz w:val="20"/>
                <w:szCs w:val="20"/>
              </w:rPr>
              <w:t>Rule Description</w:t>
            </w:r>
          </w:p>
        </w:tc>
        <w:tc>
          <w:tcPr>
            <w:tcW w:w="2625" w:type="dxa"/>
            <w:shd w:val="pct12" w:color="auto" w:fill="auto"/>
          </w:tcPr>
          <w:p w14:paraId="286F86AF" w14:textId="77777777" w:rsidR="00E2781D" w:rsidRPr="00237888" w:rsidRDefault="00E2781D" w:rsidP="00E2781D">
            <w:pPr>
              <w:rPr>
                <w:rFonts w:ascii="Arial" w:hAnsi="Arial" w:cs="Arial"/>
                <w:b/>
                <w:sz w:val="20"/>
                <w:szCs w:val="20"/>
              </w:rPr>
            </w:pPr>
            <w:r w:rsidRPr="00237888">
              <w:rPr>
                <w:rFonts w:ascii="Arial" w:hAnsi="Arial" w:cs="Arial"/>
                <w:b/>
                <w:sz w:val="20"/>
                <w:szCs w:val="20"/>
              </w:rPr>
              <w:t>Rule Source</w:t>
            </w:r>
          </w:p>
        </w:tc>
      </w:tr>
      <w:tr w:rsidR="00E2781D" w:rsidRPr="00237888" w14:paraId="58A1CAD0" w14:textId="77777777" w:rsidTr="00E2781D">
        <w:tc>
          <w:tcPr>
            <w:tcW w:w="1290" w:type="dxa"/>
          </w:tcPr>
          <w:p w14:paraId="540F17A5" w14:textId="77777777" w:rsidR="00E2781D" w:rsidRPr="00BC733A" w:rsidRDefault="00E2781D" w:rsidP="00E2781D">
            <w:pPr>
              <w:rPr>
                <w:rFonts w:ascii="Arial" w:hAnsi="Arial" w:cs="Arial" w:hint="eastAsia"/>
                <w:sz w:val="20"/>
                <w:szCs w:val="20"/>
                <w:lang w:eastAsia="zh-CN"/>
              </w:rPr>
            </w:pPr>
            <w:r w:rsidRPr="00BC733A">
              <w:rPr>
                <w:rFonts w:ascii="Arial" w:hAnsi="Arial" w:cs="Arial" w:hint="eastAsia"/>
                <w:sz w:val="20"/>
                <w:szCs w:val="20"/>
                <w:lang w:eastAsia="zh-CN"/>
              </w:rPr>
              <w:t>BR001</w:t>
            </w:r>
          </w:p>
        </w:tc>
        <w:tc>
          <w:tcPr>
            <w:tcW w:w="1777" w:type="dxa"/>
          </w:tcPr>
          <w:p w14:paraId="620AFC91" w14:textId="77777777" w:rsidR="00E2781D" w:rsidRPr="00BC733A" w:rsidRDefault="00E2781D" w:rsidP="00E2781D">
            <w:pPr>
              <w:rPr>
                <w:rFonts w:ascii="Arial" w:hAnsi="Arial" w:cs="Arial"/>
                <w:sz w:val="20"/>
                <w:szCs w:val="20"/>
              </w:rPr>
            </w:pPr>
            <w:r w:rsidRPr="00BC733A">
              <w:rPr>
                <w:rFonts w:ascii="Arial" w:hAnsi="Arial" w:cs="Arial"/>
                <w:sz w:val="20"/>
                <w:szCs w:val="20"/>
              </w:rPr>
              <w:t>Appointment Scheduling Window</w:t>
            </w:r>
          </w:p>
        </w:tc>
        <w:tc>
          <w:tcPr>
            <w:tcW w:w="3341" w:type="dxa"/>
          </w:tcPr>
          <w:p w14:paraId="5A882888" w14:textId="77777777" w:rsidR="00E2781D" w:rsidRPr="00BC733A" w:rsidRDefault="00E2781D" w:rsidP="00E2781D">
            <w:pPr>
              <w:rPr>
                <w:rFonts w:ascii="Arial" w:hAnsi="Arial" w:cs="Arial"/>
                <w:sz w:val="20"/>
                <w:szCs w:val="20"/>
              </w:rPr>
            </w:pPr>
            <w:r w:rsidRPr="00BC733A">
              <w:rPr>
                <w:rFonts w:ascii="Arial" w:hAnsi="Arial" w:cs="Arial"/>
                <w:sz w:val="20"/>
                <w:szCs w:val="20"/>
              </w:rPr>
              <w:t>Appointments can only be scheduled during the healthcare provider’s available working hours.</w:t>
            </w:r>
          </w:p>
        </w:tc>
        <w:tc>
          <w:tcPr>
            <w:tcW w:w="2625" w:type="dxa"/>
          </w:tcPr>
          <w:p w14:paraId="3487CBCA" w14:textId="77777777" w:rsidR="00E2781D" w:rsidRPr="00BC733A" w:rsidRDefault="00E2781D" w:rsidP="00E2781D">
            <w:pPr>
              <w:ind w:left="357"/>
              <w:jc w:val="both"/>
              <w:rPr>
                <w:rFonts w:ascii="Arial" w:hAnsi="Arial" w:cs="Arial"/>
                <w:sz w:val="20"/>
                <w:szCs w:val="20"/>
              </w:rPr>
            </w:pPr>
            <w:r w:rsidRPr="00BC733A">
              <w:rPr>
                <w:rFonts w:ascii="Arial" w:hAnsi="Arial" w:cs="Arial"/>
                <w:sz w:val="20"/>
                <w:szCs w:val="20"/>
              </w:rPr>
              <w:t>Policy Manual</w:t>
            </w:r>
          </w:p>
        </w:tc>
      </w:tr>
      <w:tr w:rsidR="00E2781D" w:rsidRPr="00237888" w14:paraId="0EB0DB02" w14:textId="77777777" w:rsidTr="00E2781D">
        <w:tc>
          <w:tcPr>
            <w:tcW w:w="1290" w:type="dxa"/>
          </w:tcPr>
          <w:p w14:paraId="51EE83E0" w14:textId="77777777" w:rsidR="00E2781D" w:rsidRPr="00BC733A" w:rsidRDefault="00E2781D" w:rsidP="00E2781D">
            <w:pPr>
              <w:rPr>
                <w:rFonts w:ascii="Arial" w:hAnsi="Arial" w:cs="Arial" w:hint="eastAsia"/>
                <w:sz w:val="20"/>
                <w:szCs w:val="20"/>
                <w:lang w:eastAsia="zh-CN"/>
              </w:rPr>
            </w:pPr>
            <w:r w:rsidRPr="00BC733A">
              <w:rPr>
                <w:rFonts w:ascii="Arial" w:hAnsi="Arial" w:cs="Arial" w:hint="eastAsia"/>
                <w:sz w:val="20"/>
                <w:szCs w:val="20"/>
                <w:lang w:eastAsia="zh-CN"/>
              </w:rPr>
              <w:t>BR002</w:t>
            </w:r>
          </w:p>
        </w:tc>
        <w:tc>
          <w:tcPr>
            <w:tcW w:w="1777" w:type="dxa"/>
          </w:tcPr>
          <w:p w14:paraId="4645FAF2" w14:textId="77777777" w:rsidR="00E2781D" w:rsidRPr="00BC733A" w:rsidRDefault="00E2781D" w:rsidP="00E2781D">
            <w:pPr>
              <w:rPr>
                <w:rFonts w:ascii="Arial" w:hAnsi="Arial" w:cs="Arial"/>
                <w:sz w:val="20"/>
                <w:szCs w:val="20"/>
              </w:rPr>
            </w:pPr>
            <w:r w:rsidRPr="00BC733A">
              <w:rPr>
                <w:rFonts w:ascii="Arial" w:hAnsi="Arial" w:cs="Arial"/>
                <w:sz w:val="20"/>
                <w:szCs w:val="20"/>
              </w:rPr>
              <w:t>Appointment Confirmation</w:t>
            </w:r>
          </w:p>
        </w:tc>
        <w:tc>
          <w:tcPr>
            <w:tcW w:w="3341" w:type="dxa"/>
          </w:tcPr>
          <w:p w14:paraId="05B8F633" w14:textId="77777777" w:rsidR="00E2781D" w:rsidRPr="00BC733A" w:rsidRDefault="00E2781D" w:rsidP="00E2781D">
            <w:pPr>
              <w:rPr>
                <w:rFonts w:ascii="Arial" w:hAnsi="Arial" w:cs="Arial"/>
                <w:sz w:val="20"/>
                <w:szCs w:val="20"/>
              </w:rPr>
            </w:pPr>
            <w:r w:rsidRPr="00BC733A">
              <w:rPr>
                <w:rFonts w:ascii="Arial" w:hAnsi="Arial" w:cs="Arial"/>
                <w:sz w:val="20"/>
                <w:szCs w:val="20"/>
              </w:rPr>
              <w:t>The system must send confirmation notifications to both the community member and the healthcare provider.</w:t>
            </w:r>
          </w:p>
        </w:tc>
        <w:tc>
          <w:tcPr>
            <w:tcW w:w="2625" w:type="dxa"/>
          </w:tcPr>
          <w:p w14:paraId="23C9C5AA" w14:textId="77777777" w:rsidR="00E2781D" w:rsidRPr="00BC733A" w:rsidRDefault="00E2781D" w:rsidP="00E2781D">
            <w:pPr>
              <w:rPr>
                <w:rFonts w:ascii="Arial" w:hAnsi="Arial" w:cs="Arial"/>
                <w:sz w:val="20"/>
                <w:szCs w:val="20"/>
              </w:rPr>
            </w:pPr>
            <w:r w:rsidRPr="00BC733A">
              <w:rPr>
                <w:rFonts w:ascii="Arial" w:hAnsi="Arial" w:cs="Arial"/>
                <w:sz w:val="20"/>
                <w:szCs w:val="20"/>
              </w:rPr>
              <w:t>Contractual Obligations</w:t>
            </w:r>
          </w:p>
        </w:tc>
      </w:tr>
      <w:tr w:rsidR="00E2781D" w:rsidRPr="00237888" w14:paraId="64DC7E9F" w14:textId="77777777" w:rsidTr="00E2781D">
        <w:tc>
          <w:tcPr>
            <w:tcW w:w="1290" w:type="dxa"/>
          </w:tcPr>
          <w:p w14:paraId="31CEA3CF" w14:textId="77777777" w:rsidR="00E2781D" w:rsidRPr="0041756E" w:rsidRDefault="00E2781D" w:rsidP="00E2781D">
            <w:pPr>
              <w:rPr>
                <w:rFonts w:ascii="Arial" w:hAnsi="Arial" w:cs="Arial" w:hint="eastAsia"/>
                <w:sz w:val="21"/>
                <w:szCs w:val="21"/>
                <w:lang w:eastAsia="zh-CN"/>
              </w:rPr>
            </w:pPr>
            <w:r w:rsidRPr="0041756E">
              <w:rPr>
                <w:rFonts w:ascii="Arial" w:hAnsi="Arial" w:cs="Arial" w:hint="eastAsia"/>
                <w:sz w:val="20"/>
                <w:szCs w:val="20"/>
                <w:lang w:eastAsia="zh-CN"/>
              </w:rPr>
              <w:t>BR003</w:t>
            </w:r>
          </w:p>
        </w:tc>
        <w:tc>
          <w:tcPr>
            <w:tcW w:w="1777" w:type="dxa"/>
          </w:tcPr>
          <w:p w14:paraId="5F6F0BFF" w14:textId="77777777" w:rsidR="00E2781D" w:rsidRPr="0041756E" w:rsidRDefault="00E2781D" w:rsidP="00E2781D">
            <w:pPr>
              <w:jc w:val="center"/>
              <w:rPr>
                <w:rFonts w:ascii="Arial" w:hAnsi="Arial" w:cs="Arial"/>
                <w:sz w:val="21"/>
                <w:szCs w:val="21"/>
              </w:rPr>
            </w:pPr>
            <w:r w:rsidRPr="0041756E">
              <w:rPr>
                <w:rFonts w:ascii="Arial" w:hAnsi="Arial" w:cs="Arial"/>
                <w:sz w:val="21"/>
                <w:szCs w:val="21"/>
              </w:rPr>
              <w:t>Data Privacy Compliance</w:t>
            </w:r>
          </w:p>
        </w:tc>
        <w:tc>
          <w:tcPr>
            <w:tcW w:w="3341" w:type="dxa"/>
          </w:tcPr>
          <w:p w14:paraId="422C20A2" w14:textId="77777777" w:rsidR="00E2781D" w:rsidRPr="0041756E" w:rsidRDefault="00E2781D" w:rsidP="00E2781D">
            <w:pPr>
              <w:rPr>
                <w:rFonts w:ascii="Arial" w:hAnsi="Arial" w:cs="Arial"/>
                <w:sz w:val="21"/>
                <w:szCs w:val="21"/>
              </w:rPr>
            </w:pPr>
            <w:r w:rsidRPr="0041756E">
              <w:rPr>
                <w:rFonts w:ascii="Arial" w:hAnsi="Arial" w:cs="Arial"/>
                <w:sz w:val="21"/>
                <w:szCs w:val="21"/>
              </w:rPr>
              <w:t>All personal health data must be encrypted and stored according to government health data regulations.</w:t>
            </w:r>
          </w:p>
        </w:tc>
        <w:tc>
          <w:tcPr>
            <w:tcW w:w="2625" w:type="dxa"/>
          </w:tcPr>
          <w:p w14:paraId="31ECCF61" w14:textId="77777777" w:rsidR="00E2781D" w:rsidRPr="0041756E" w:rsidRDefault="00E2781D" w:rsidP="00E2781D">
            <w:pPr>
              <w:rPr>
                <w:rFonts w:ascii="Arial" w:hAnsi="Arial" w:cs="Arial"/>
                <w:sz w:val="21"/>
                <w:szCs w:val="21"/>
              </w:rPr>
            </w:pPr>
            <w:r w:rsidRPr="0041756E">
              <w:rPr>
                <w:rFonts w:ascii="Arial" w:hAnsi="Arial" w:cs="Arial"/>
                <w:sz w:val="21"/>
                <w:szCs w:val="21"/>
              </w:rPr>
              <w:t>Strategic Decisions</w:t>
            </w:r>
          </w:p>
        </w:tc>
      </w:tr>
      <w:tr w:rsidR="00E2781D" w:rsidRPr="00237888" w14:paraId="4C59C7CE" w14:textId="77777777" w:rsidTr="00E2781D">
        <w:tc>
          <w:tcPr>
            <w:tcW w:w="1290" w:type="dxa"/>
          </w:tcPr>
          <w:p w14:paraId="79F2976A" w14:textId="77777777" w:rsidR="00E2781D" w:rsidRPr="00E2781D" w:rsidRDefault="00E2781D" w:rsidP="00E2781D">
            <w:pPr>
              <w:rPr>
                <w:rFonts w:ascii="Arial" w:hAnsi="Arial" w:cs="Arial"/>
                <w:sz w:val="20"/>
                <w:szCs w:val="20"/>
              </w:rPr>
            </w:pPr>
            <w:r w:rsidRPr="00E2781D">
              <w:rPr>
                <w:rFonts w:ascii="Arial" w:hAnsi="Arial" w:cs="Arial" w:hint="eastAsia"/>
                <w:sz w:val="20"/>
                <w:szCs w:val="20"/>
                <w:lang w:eastAsia="zh-CN"/>
              </w:rPr>
              <w:t>BR004</w:t>
            </w:r>
          </w:p>
        </w:tc>
        <w:tc>
          <w:tcPr>
            <w:tcW w:w="1777" w:type="dxa"/>
          </w:tcPr>
          <w:p w14:paraId="6AA7AECC" w14:textId="77777777" w:rsidR="00E2781D" w:rsidRPr="00E2781D" w:rsidRDefault="00E2781D" w:rsidP="00E2781D">
            <w:pPr>
              <w:rPr>
                <w:rFonts w:ascii="Arial" w:hAnsi="Arial" w:cs="Arial"/>
                <w:sz w:val="20"/>
                <w:szCs w:val="20"/>
              </w:rPr>
            </w:pPr>
            <w:r w:rsidRPr="00E2781D">
              <w:rPr>
                <w:rFonts w:ascii="Arial" w:hAnsi="Arial" w:cs="Arial"/>
                <w:sz w:val="20"/>
                <w:szCs w:val="20"/>
              </w:rPr>
              <w:t>Emergency Services Availability</w:t>
            </w:r>
          </w:p>
        </w:tc>
        <w:tc>
          <w:tcPr>
            <w:tcW w:w="3341" w:type="dxa"/>
          </w:tcPr>
          <w:p w14:paraId="3DE9BA86" w14:textId="77777777" w:rsidR="00E2781D" w:rsidRPr="00E2781D" w:rsidRDefault="00E2781D" w:rsidP="00E2781D">
            <w:pPr>
              <w:rPr>
                <w:rFonts w:ascii="Arial" w:hAnsi="Arial" w:cs="Arial"/>
                <w:sz w:val="20"/>
                <w:szCs w:val="20"/>
              </w:rPr>
            </w:pPr>
            <w:r w:rsidRPr="00E2781D">
              <w:rPr>
                <w:rFonts w:ascii="Arial" w:hAnsi="Arial" w:cs="Arial"/>
                <w:sz w:val="20"/>
                <w:szCs w:val="20"/>
              </w:rPr>
              <w:t>Emergency services must be available 24/7 and the app must allow direct access to emergency services.</w:t>
            </w:r>
          </w:p>
        </w:tc>
        <w:tc>
          <w:tcPr>
            <w:tcW w:w="2625" w:type="dxa"/>
          </w:tcPr>
          <w:p w14:paraId="4AA58E88" w14:textId="77777777" w:rsidR="00E2781D" w:rsidRPr="00E2781D" w:rsidRDefault="00E2781D" w:rsidP="00E2781D">
            <w:pPr>
              <w:rPr>
                <w:rFonts w:ascii="Arial" w:hAnsi="Arial" w:cs="Arial"/>
                <w:sz w:val="20"/>
                <w:szCs w:val="20"/>
              </w:rPr>
            </w:pPr>
            <w:r w:rsidRPr="00E2781D">
              <w:rPr>
                <w:rFonts w:ascii="Arial" w:hAnsi="Arial" w:cs="Arial"/>
                <w:sz w:val="20"/>
                <w:szCs w:val="20"/>
              </w:rPr>
              <w:t>Subject Matter Experts</w:t>
            </w:r>
          </w:p>
        </w:tc>
      </w:tr>
      <w:tr w:rsidR="00E2781D" w:rsidRPr="00237888" w14:paraId="17AA021F" w14:textId="77777777" w:rsidTr="00E2781D">
        <w:tc>
          <w:tcPr>
            <w:tcW w:w="1290" w:type="dxa"/>
          </w:tcPr>
          <w:p w14:paraId="2B52FFDB" w14:textId="77777777" w:rsidR="00E2781D" w:rsidRPr="00E2781D" w:rsidRDefault="00E2781D" w:rsidP="00E2781D">
            <w:pPr>
              <w:rPr>
                <w:rFonts w:ascii="Arial" w:hAnsi="Arial" w:cs="Arial"/>
                <w:sz w:val="20"/>
                <w:szCs w:val="20"/>
              </w:rPr>
            </w:pPr>
            <w:r w:rsidRPr="00E2781D">
              <w:rPr>
                <w:rFonts w:ascii="Arial" w:hAnsi="Arial" w:cs="Arial" w:hint="eastAsia"/>
                <w:sz w:val="20"/>
                <w:szCs w:val="20"/>
                <w:lang w:eastAsia="zh-CN"/>
              </w:rPr>
              <w:t>BR005</w:t>
            </w:r>
          </w:p>
        </w:tc>
        <w:tc>
          <w:tcPr>
            <w:tcW w:w="1777" w:type="dxa"/>
          </w:tcPr>
          <w:p w14:paraId="2A2E3C1E" w14:textId="77777777" w:rsidR="00E2781D" w:rsidRPr="00E2781D" w:rsidRDefault="00E2781D" w:rsidP="00E2781D">
            <w:pPr>
              <w:rPr>
                <w:rFonts w:ascii="Arial" w:hAnsi="Arial" w:cs="Arial"/>
                <w:sz w:val="20"/>
                <w:szCs w:val="20"/>
              </w:rPr>
            </w:pPr>
            <w:r w:rsidRPr="00E2781D">
              <w:rPr>
                <w:rFonts w:ascii="Arial" w:hAnsi="Arial" w:cs="Arial"/>
                <w:sz w:val="20"/>
                <w:szCs w:val="20"/>
              </w:rPr>
              <w:t>Health Record Access</w:t>
            </w:r>
          </w:p>
        </w:tc>
        <w:tc>
          <w:tcPr>
            <w:tcW w:w="3341" w:type="dxa"/>
          </w:tcPr>
          <w:p w14:paraId="4AC51048" w14:textId="77777777" w:rsidR="00E2781D" w:rsidRPr="00E2781D" w:rsidRDefault="00E2781D" w:rsidP="00E2781D">
            <w:pPr>
              <w:tabs>
                <w:tab w:val="left" w:pos="908"/>
              </w:tabs>
              <w:rPr>
                <w:rFonts w:ascii="Arial" w:hAnsi="Arial" w:cs="Arial"/>
                <w:sz w:val="20"/>
                <w:szCs w:val="20"/>
              </w:rPr>
            </w:pPr>
            <w:r w:rsidRPr="00E2781D">
              <w:rPr>
                <w:rFonts w:ascii="Arial" w:hAnsi="Arial" w:cs="Arial"/>
                <w:sz w:val="20"/>
                <w:szCs w:val="20"/>
              </w:rPr>
              <w:t>Community members must have access to their health records via the app, and healthcare providers must update records after consultations.</w:t>
            </w:r>
          </w:p>
        </w:tc>
        <w:tc>
          <w:tcPr>
            <w:tcW w:w="2625" w:type="dxa"/>
          </w:tcPr>
          <w:p w14:paraId="050E7BA4" w14:textId="77777777" w:rsidR="00E2781D" w:rsidRPr="00E2781D" w:rsidRDefault="00E2781D" w:rsidP="00E2781D">
            <w:pPr>
              <w:rPr>
                <w:rFonts w:ascii="Arial" w:hAnsi="Arial" w:cs="Arial"/>
                <w:sz w:val="20"/>
                <w:szCs w:val="20"/>
              </w:rPr>
            </w:pPr>
            <w:r w:rsidRPr="00E2781D">
              <w:rPr>
                <w:rFonts w:ascii="Arial" w:hAnsi="Arial" w:cs="Arial"/>
                <w:sz w:val="20"/>
                <w:szCs w:val="20"/>
              </w:rPr>
              <w:t>Strategic Decisions</w:t>
            </w:r>
          </w:p>
        </w:tc>
      </w:tr>
      <w:tr w:rsidR="00E2781D" w:rsidRPr="00237888" w14:paraId="78AA487A" w14:textId="77777777" w:rsidTr="00E2781D">
        <w:tc>
          <w:tcPr>
            <w:tcW w:w="1290" w:type="dxa"/>
          </w:tcPr>
          <w:p w14:paraId="702013EF" w14:textId="77777777" w:rsidR="00E2781D" w:rsidRPr="00E2781D" w:rsidRDefault="00E2781D" w:rsidP="00E2781D">
            <w:pPr>
              <w:rPr>
                <w:rFonts w:ascii="Arial" w:hAnsi="Arial" w:cs="Arial"/>
                <w:sz w:val="20"/>
                <w:szCs w:val="20"/>
              </w:rPr>
            </w:pPr>
            <w:r w:rsidRPr="00E2781D">
              <w:rPr>
                <w:rFonts w:ascii="Arial" w:hAnsi="Arial" w:cs="Arial" w:hint="eastAsia"/>
                <w:sz w:val="20"/>
                <w:szCs w:val="20"/>
                <w:lang w:eastAsia="zh-CN"/>
              </w:rPr>
              <w:t>BR006</w:t>
            </w:r>
          </w:p>
        </w:tc>
        <w:tc>
          <w:tcPr>
            <w:tcW w:w="1777" w:type="dxa"/>
          </w:tcPr>
          <w:p w14:paraId="19A9AC44" w14:textId="77777777" w:rsidR="00E2781D" w:rsidRPr="00E2781D" w:rsidRDefault="00E2781D" w:rsidP="00E2781D">
            <w:pPr>
              <w:rPr>
                <w:rFonts w:ascii="Arial" w:hAnsi="Arial" w:cs="Arial"/>
                <w:sz w:val="20"/>
                <w:szCs w:val="20"/>
              </w:rPr>
            </w:pPr>
            <w:r w:rsidRPr="00E2781D">
              <w:rPr>
                <w:rFonts w:ascii="Arial" w:hAnsi="Arial" w:cs="Arial"/>
                <w:sz w:val="20"/>
                <w:szCs w:val="20"/>
              </w:rPr>
              <w:t>Notification System</w:t>
            </w:r>
          </w:p>
        </w:tc>
        <w:tc>
          <w:tcPr>
            <w:tcW w:w="3341" w:type="dxa"/>
          </w:tcPr>
          <w:p w14:paraId="1D426A85" w14:textId="77777777" w:rsidR="00E2781D" w:rsidRPr="00E2781D" w:rsidRDefault="00E2781D" w:rsidP="00E2781D">
            <w:pPr>
              <w:tabs>
                <w:tab w:val="left" w:pos="1008"/>
              </w:tabs>
              <w:rPr>
                <w:rFonts w:ascii="Arial" w:hAnsi="Arial" w:cs="Arial"/>
                <w:sz w:val="20"/>
                <w:szCs w:val="20"/>
              </w:rPr>
            </w:pPr>
            <w:r w:rsidRPr="00E2781D">
              <w:rPr>
                <w:rFonts w:ascii="Arial" w:hAnsi="Arial" w:cs="Arial"/>
                <w:sz w:val="20"/>
                <w:szCs w:val="20"/>
              </w:rPr>
              <w:t>Users must receive notifications for upcoming appointments, medication adherence, and health reminders.</w:t>
            </w:r>
          </w:p>
        </w:tc>
        <w:tc>
          <w:tcPr>
            <w:tcW w:w="2625" w:type="dxa"/>
          </w:tcPr>
          <w:p w14:paraId="17FD448A" w14:textId="77777777" w:rsidR="00E2781D" w:rsidRPr="00E2781D" w:rsidRDefault="00E2781D" w:rsidP="00E2781D">
            <w:pPr>
              <w:rPr>
                <w:rFonts w:ascii="Arial" w:hAnsi="Arial" w:cs="Arial"/>
                <w:sz w:val="20"/>
                <w:szCs w:val="20"/>
              </w:rPr>
            </w:pPr>
          </w:p>
          <w:p w14:paraId="6A3B1BE6" w14:textId="77777777" w:rsidR="00E2781D" w:rsidRPr="00E2781D" w:rsidRDefault="00E2781D" w:rsidP="00E2781D">
            <w:pPr>
              <w:rPr>
                <w:rFonts w:ascii="Arial" w:hAnsi="Arial" w:cs="Arial"/>
                <w:sz w:val="20"/>
                <w:szCs w:val="20"/>
              </w:rPr>
            </w:pPr>
            <w:r w:rsidRPr="00E2781D">
              <w:rPr>
                <w:rFonts w:ascii="Arial" w:hAnsi="Arial" w:cs="Arial"/>
                <w:sz w:val="20"/>
                <w:szCs w:val="20"/>
              </w:rPr>
              <w:t>Policy Manual</w:t>
            </w:r>
          </w:p>
        </w:tc>
      </w:tr>
    </w:tbl>
    <w:p w14:paraId="539813DC" w14:textId="77777777" w:rsidR="00ED2B8C" w:rsidRPr="00FC0C91" w:rsidRDefault="00867A55" w:rsidP="00ED2B8C">
      <w:pPr>
        <w:pStyle w:val="Instructions"/>
        <w:ind w:left="0"/>
        <w:jc w:val="both"/>
        <w:rPr>
          <w:rFonts w:cs="Arial"/>
          <w:iCs/>
          <w:vanish/>
        </w:rPr>
      </w:pPr>
      <w:r>
        <w:rPr>
          <w:rFonts w:cs="Arial"/>
          <w:iCs/>
          <w:vanish/>
        </w:rPr>
        <w:t>If Use case approach is followed, p</w:t>
      </w:r>
      <w:r w:rsidR="00ED2B8C">
        <w:rPr>
          <w:rFonts w:cs="Arial"/>
          <w:iCs/>
          <w:vanish/>
        </w:rPr>
        <w:t>lease describe the business rules in the following tabular format.</w:t>
      </w:r>
      <w:r w:rsidR="00147EB2">
        <w:rPr>
          <w:rFonts w:cs="Arial"/>
          <w:iCs/>
          <w:vanish/>
        </w:rPr>
        <w:t xml:space="preserve"> </w:t>
      </w:r>
      <w:r w:rsidR="00F81FED">
        <w:rPr>
          <w:rFonts w:cs="Arial"/>
          <w:iCs/>
          <w:vanish/>
        </w:rPr>
        <w:t>If the number of Business Rules is quite large, then you may also document Business rules in a separate document in the following tabular format and attach the rules document with this BRD.</w:t>
      </w:r>
    </w:p>
    <w:p w14:paraId="2E4655D5" w14:textId="2E9E6061" w:rsidR="00287A0E" w:rsidRPr="00E2781D" w:rsidRDefault="00992E7E" w:rsidP="00E2781D">
      <w:pPr>
        <w:rPr>
          <w:rFonts w:ascii="Arial" w:hAnsi="Arial" w:cs="Arial"/>
        </w:rPr>
      </w:pPr>
      <w:r>
        <w:rPr>
          <w:rFonts w:ascii="Arial" w:hAnsi="Arial" w:cs="Arial"/>
        </w:rPr>
        <w:br w:type="page"/>
      </w:r>
      <w:r w:rsidR="00867A55" w:rsidRPr="00CD7AA0">
        <w:rPr>
          <w:rFonts w:ascii="Arial" w:hAnsi="Arial" w:cs="Arial"/>
          <w:i/>
          <w:vanish/>
          <w:color w:val="FF0000"/>
          <w:sz w:val="20"/>
          <w:szCs w:val="20"/>
        </w:rPr>
        <w:t xml:space="preserve">If Function Hierarchy Diagram (FHD) modeling is done using Oracle Designer for </w:t>
      </w:r>
      <w:r w:rsidR="00867A55">
        <w:rPr>
          <w:rFonts w:ascii="Arial" w:hAnsi="Arial" w:cs="Arial"/>
          <w:i/>
          <w:vanish/>
          <w:color w:val="FF0000"/>
          <w:sz w:val="20"/>
          <w:szCs w:val="20"/>
        </w:rPr>
        <w:t>the</w:t>
      </w:r>
      <w:r w:rsidR="00867A55" w:rsidRPr="00CD7AA0">
        <w:rPr>
          <w:rFonts w:ascii="Arial" w:hAnsi="Arial" w:cs="Arial"/>
          <w:i/>
          <w:vanish/>
          <w:color w:val="FF0000"/>
          <w:sz w:val="20"/>
          <w:szCs w:val="20"/>
        </w:rPr>
        <w:t xml:space="preserve"> Business Requirements instead of Use case modeling, then </w:t>
      </w:r>
      <w:r w:rsidR="00867A55">
        <w:rPr>
          <w:rFonts w:ascii="Arial" w:hAnsi="Arial" w:cs="Arial"/>
          <w:i/>
          <w:vanish/>
          <w:color w:val="FF0000"/>
          <w:sz w:val="20"/>
          <w:szCs w:val="20"/>
        </w:rPr>
        <w:t>please refer to “</w:t>
      </w:r>
      <w:hyperlink r:id="rId19" w:history="1">
        <w:r w:rsidR="00867A55" w:rsidRPr="00867A55">
          <w:rPr>
            <w:rStyle w:val="Hyperlink"/>
            <w:rFonts w:ascii="Arial" w:hAnsi="Arial" w:cs="Arial"/>
            <w:i/>
            <w:vanish/>
            <w:sz w:val="20"/>
            <w:szCs w:val="20"/>
          </w:rPr>
          <w:t>Requirements Modeling and Specification Guidelines and Standards</w:t>
        </w:r>
      </w:hyperlink>
      <w:r w:rsidR="00867A55">
        <w:rPr>
          <w:rFonts w:ascii="Arial" w:hAnsi="Arial" w:cs="Arial"/>
          <w:i/>
          <w:vanish/>
          <w:color w:val="FF0000"/>
          <w:sz w:val="20"/>
          <w:szCs w:val="20"/>
        </w:rPr>
        <w:t xml:space="preserve">” for standards </w:t>
      </w:r>
      <w:r w:rsidR="002C40BE">
        <w:rPr>
          <w:rFonts w:ascii="Arial" w:hAnsi="Arial" w:cs="Arial"/>
          <w:i/>
          <w:vanish/>
          <w:color w:val="FF0000"/>
          <w:sz w:val="20"/>
          <w:szCs w:val="20"/>
        </w:rPr>
        <w:t xml:space="preserve">and guidelines </w:t>
      </w:r>
      <w:r w:rsidR="00867A55">
        <w:rPr>
          <w:rFonts w:ascii="Arial" w:hAnsi="Arial" w:cs="Arial"/>
          <w:i/>
          <w:vanish/>
          <w:color w:val="FF0000"/>
          <w:sz w:val="20"/>
          <w:szCs w:val="20"/>
        </w:rPr>
        <w:t>on modeling Business Rules in Designer.</w:t>
      </w:r>
      <w:r w:rsidR="00287A0E">
        <w:rPr>
          <w:rFonts w:ascii="Arial" w:hAnsi="Arial" w:cs="Arial"/>
          <w:i/>
          <w:vanish/>
          <w:color w:val="FF0000"/>
          <w:sz w:val="20"/>
          <w:szCs w:val="20"/>
        </w:rPr>
        <w:t>Please refer to the following g</w:t>
      </w:r>
      <w:r w:rsidR="00A81834">
        <w:rPr>
          <w:rFonts w:ascii="Arial" w:hAnsi="Arial" w:cs="Arial"/>
          <w:i/>
          <w:vanish/>
          <w:color w:val="FF0000"/>
          <w:sz w:val="20"/>
          <w:szCs w:val="20"/>
        </w:rPr>
        <w:t xml:space="preserve">uidelines on </w:t>
      </w:r>
      <w:r w:rsidR="00C6414B">
        <w:rPr>
          <w:rFonts w:ascii="Arial" w:hAnsi="Arial" w:cs="Arial"/>
          <w:i/>
          <w:vanish/>
          <w:color w:val="FF0000"/>
          <w:sz w:val="20"/>
          <w:szCs w:val="20"/>
        </w:rPr>
        <w:t xml:space="preserve">business </w:t>
      </w:r>
      <w:r w:rsidR="00A81834">
        <w:rPr>
          <w:rFonts w:ascii="Arial" w:hAnsi="Arial" w:cs="Arial"/>
          <w:i/>
          <w:vanish/>
          <w:color w:val="FF0000"/>
          <w:sz w:val="20"/>
          <w:szCs w:val="20"/>
        </w:rPr>
        <w:t>rule documentation :</w:t>
      </w:r>
    </w:p>
    <w:p w14:paraId="5B57A58B" w14:textId="77777777" w:rsidR="00287A0E" w:rsidRDefault="00287A0E" w:rsidP="00287A0E">
      <w:pPr>
        <w:jc w:val="both"/>
        <w:rPr>
          <w:rFonts w:ascii="Arial" w:hAnsi="Arial" w:cs="Arial"/>
          <w:i/>
          <w:vanish/>
          <w:color w:val="FF0000"/>
          <w:sz w:val="20"/>
          <w:szCs w:val="20"/>
        </w:rPr>
      </w:pPr>
    </w:p>
    <w:p w14:paraId="4C76A52E" w14:textId="77777777" w:rsidR="00060085" w:rsidRDefault="00060085" w:rsidP="00287A0E">
      <w:pPr>
        <w:numPr>
          <w:ilvl w:val="0"/>
          <w:numId w:val="21"/>
        </w:numPr>
        <w:jc w:val="both"/>
        <w:rPr>
          <w:rFonts w:ascii="Arial" w:hAnsi="Arial" w:cs="Arial"/>
          <w:i/>
          <w:vanish/>
          <w:color w:val="FF0000"/>
          <w:sz w:val="20"/>
          <w:szCs w:val="20"/>
        </w:rPr>
      </w:pPr>
      <w:r>
        <w:rPr>
          <w:rFonts w:ascii="Arial" w:hAnsi="Arial" w:cs="Arial"/>
          <w:i/>
          <w:vanish/>
          <w:color w:val="FF0000"/>
          <w:sz w:val="20"/>
          <w:szCs w:val="20"/>
        </w:rPr>
        <w:t>Document only Business rules here. Do not document workflow rules</w:t>
      </w:r>
      <w:r w:rsidR="00287A0E">
        <w:rPr>
          <w:rFonts w:ascii="Arial" w:hAnsi="Arial" w:cs="Arial"/>
          <w:i/>
          <w:vanish/>
          <w:color w:val="FF0000"/>
          <w:sz w:val="20"/>
          <w:szCs w:val="20"/>
        </w:rPr>
        <w:t>.</w:t>
      </w:r>
      <w:r w:rsidR="006910A8">
        <w:rPr>
          <w:rFonts w:ascii="Arial" w:hAnsi="Arial" w:cs="Arial"/>
          <w:i/>
          <w:vanish/>
          <w:color w:val="FF0000"/>
          <w:sz w:val="20"/>
          <w:szCs w:val="20"/>
        </w:rPr>
        <w:t xml:space="preserve"> </w:t>
      </w:r>
    </w:p>
    <w:p w14:paraId="7EABADD3" w14:textId="77777777" w:rsidR="008E7FAA" w:rsidRDefault="008E7FAA" w:rsidP="00287A0E">
      <w:pPr>
        <w:numPr>
          <w:ilvl w:val="0"/>
          <w:numId w:val="21"/>
        </w:numPr>
        <w:jc w:val="both"/>
        <w:rPr>
          <w:rFonts w:ascii="Arial" w:hAnsi="Arial" w:cs="Arial"/>
          <w:i/>
          <w:vanish/>
          <w:color w:val="FF0000"/>
          <w:sz w:val="20"/>
          <w:szCs w:val="20"/>
        </w:rPr>
      </w:pPr>
      <w:r>
        <w:rPr>
          <w:rFonts w:ascii="Arial" w:hAnsi="Arial" w:cs="Arial"/>
          <w:i/>
          <w:vanish/>
          <w:color w:val="FF0000"/>
          <w:sz w:val="20"/>
          <w:szCs w:val="20"/>
        </w:rPr>
        <w:t xml:space="preserve">There is no need to </w:t>
      </w:r>
      <w:r w:rsidR="00017508">
        <w:rPr>
          <w:rFonts w:ascii="Arial" w:hAnsi="Arial" w:cs="Arial"/>
          <w:i/>
          <w:vanish/>
          <w:color w:val="FF0000"/>
          <w:sz w:val="20"/>
          <w:szCs w:val="20"/>
        </w:rPr>
        <w:t xml:space="preserve">document rules </w:t>
      </w:r>
      <w:r>
        <w:rPr>
          <w:rFonts w:ascii="Arial" w:hAnsi="Arial" w:cs="Arial"/>
          <w:i/>
          <w:vanish/>
          <w:color w:val="FF0000"/>
          <w:sz w:val="20"/>
          <w:szCs w:val="20"/>
        </w:rPr>
        <w:t>(particularly structur</w:t>
      </w:r>
      <w:r w:rsidR="00CF370F">
        <w:rPr>
          <w:rFonts w:ascii="Arial" w:hAnsi="Arial" w:cs="Arial"/>
          <w:i/>
          <w:vanish/>
          <w:color w:val="FF0000"/>
          <w:sz w:val="20"/>
          <w:szCs w:val="20"/>
        </w:rPr>
        <w:t>al</w:t>
      </w:r>
      <w:r>
        <w:rPr>
          <w:rFonts w:ascii="Arial" w:hAnsi="Arial" w:cs="Arial"/>
          <w:i/>
          <w:vanish/>
          <w:color w:val="FF0000"/>
          <w:sz w:val="20"/>
          <w:szCs w:val="20"/>
        </w:rPr>
        <w:t xml:space="preserve"> rules) </w:t>
      </w:r>
      <w:r w:rsidR="00017508">
        <w:rPr>
          <w:rFonts w:ascii="Arial" w:hAnsi="Arial" w:cs="Arial"/>
          <w:i/>
          <w:vanish/>
          <w:color w:val="FF0000"/>
          <w:sz w:val="20"/>
          <w:szCs w:val="20"/>
        </w:rPr>
        <w:t xml:space="preserve">that are </w:t>
      </w:r>
      <w:r w:rsidRPr="008E7FAA">
        <w:rPr>
          <w:rFonts w:ascii="Arial" w:hAnsi="Arial" w:cs="Arial"/>
          <w:i/>
          <w:vanish/>
          <w:color w:val="FF0000"/>
          <w:sz w:val="20"/>
          <w:szCs w:val="20"/>
        </w:rPr>
        <w:t>naturally expressed in the model</w:t>
      </w:r>
      <w:r>
        <w:rPr>
          <w:rFonts w:ascii="Arial" w:hAnsi="Arial" w:cs="Arial"/>
          <w:i/>
          <w:vanish/>
          <w:color w:val="FF0000"/>
          <w:sz w:val="20"/>
          <w:szCs w:val="20"/>
        </w:rPr>
        <w:t>s and that are</w:t>
      </w:r>
      <w:r w:rsidRPr="008E7FAA">
        <w:rPr>
          <w:rFonts w:ascii="Arial" w:hAnsi="Arial" w:cs="Arial"/>
          <w:i/>
          <w:vanish/>
          <w:color w:val="FF0000"/>
          <w:sz w:val="20"/>
          <w:szCs w:val="20"/>
        </w:rPr>
        <w:t xml:space="preserve"> </w:t>
      </w:r>
      <w:r>
        <w:rPr>
          <w:rFonts w:ascii="Arial" w:hAnsi="Arial" w:cs="Arial"/>
          <w:i/>
          <w:vanish/>
          <w:color w:val="FF0000"/>
          <w:sz w:val="20"/>
          <w:szCs w:val="20"/>
        </w:rPr>
        <w:t>shown</w:t>
      </w:r>
      <w:r w:rsidR="00017508">
        <w:rPr>
          <w:rFonts w:ascii="Arial" w:hAnsi="Arial" w:cs="Arial"/>
          <w:i/>
          <w:vanish/>
          <w:color w:val="FF0000"/>
          <w:sz w:val="20"/>
          <w:szCs w:val="20"/>
        </w:rPr>
        <w:t xml:space="preserve"> </w:t>
      </w:r>
      <w:r>
        <w:rPr>
          <w:rFonts w:ascii="Arial" w:hAnsi="Arial" w:cs="Arial"/>
          <w:i/>
          <w:vanish/>
          <w:color w:val="FF0000"/>
          <w:sz w:val="20"/>
          <w:szCs w:val="20"/>
        </w:rPr>
        <w:t xml:space="preserve">in the </w:t>
      </w:r>
      <w:r w:rsidR="00017508">
        <w:rPr>
          <w:rFonts w:ascii="Arial" w:hAnsi="Arial" w:cs="Arial"/>
          <w:i/>
          <w:vanish/>
          <w:color w:val="FF0000"/>
          <w:sz w:val="20"/>
          <w:szCs w:val="20"/>
        </w:rPr>
        <w:t>models.</w:t>
      </w:r>
    </w:p>
    <w:p w14:paraId="1B3868DF" w14:textId="77777777" w:rsidR="00A81834" w:rsidRDefault="00017508" w:rsidP="00287A0E">
      <w:pPr>
        <w:numPr>
          <w:ilvl w:val="0"/>
          <w:numId w:val="21"/>
        </w:numPr>
        <w:jc w:val="both"/>
        <w:rPr>
          <w:rFonts w:ascii="Arial" w:hAnsi="Arial" w:cs="Arial"/>
          <w:i/>
          <w:vanish/>
          <w:color w:val="FF0000"/>
          <w:sz w:val="20"/>
          <w:szCs w:val="20"/>
        </w:rPr>
      </w:pPr>
      <w:r>
        <w:rPr>
          <w:rFonts w:ascii="Arial" w:hAnsi="Arial" w:cs="Arial"/>
          <w:i/>
          <w:vanish/>
          <w:color w:val="FF0000"/>
          <w:sz w:val="20"/>
          <w:szCs w:val="20"/>
        </w:rPr>
        <w:t xml:space="preserve"> Document only semantic and explicit business</w:t>
      </w:r>
      <w:r w:rsidR="00A81834">
        <w:rPr>
          <w:rFonts w:ascii="Arial" w:hAnsi="Arial" w:cs="Arial"/>
          <w:i/>
          <w:vanish/>
          <w:color w:val="FF0000"/>
          <w:sz w:val="20"/>
          <w:szCs w:val="20"/>
        </w:rPr>
        <w:t xml:space="preserve"> </w:t>
      </w:r>
      <w:r>
        <w:rPr>
          <w:rFonts w:ascii="Arial" w:hAnsi="Arial" w:cs="Arial"/>
          <w:i/>
          <w:vanish/>
          <w:color w:val="FF0000"/>
          <w:sz w:val="20"/>
          <w:szCs w:val="20"/>
        </w:rPr>
        <w:t>rules</w:t>
      </w:r>
      <w:r w:rsidR="00E45594">
        <w:rPr>
          <w:rFonts w:ascii="Arial" w:hAnsi="Arial" w:cs="Arial"/>
          <w:i/>
          <w:vanish/>
          <w:color w:val="FF0000"/>
          <w:sz w:val="20"/>
          <w:szCs w:val="20"/>
        </w:rPr>
        <w:t xml:space="preserve"> </w:t>
      </w:r>
      <w:r w:rsidR="008E7FAA">
        <w:rPr>
          <w:rFonts w:ascii="Arial" w:hAnsi="Arial" w:cs="Arial"/>
          <w:i/>
          <w:vanish/>
          <w:color w:val="FF0000"/>
          <w:sz w:val="20"/>
          <w:szCs w:val="20"/>
        </w:rPr>
        <w:t>or “unstructured” rules that</w:t>
      </w:r>
      <w:r w:rsidR="00E45594">
        <w:rPr>
          <w:rFonts w:ascii="Arial" w:hAnsi="Arial" w:cs="Arial"/>
          <w:i/>
          <w:vanish/>
          <w:color w:val="FF0000"/>
          <w:sz w:val="20"/>
          <w:szCs w:val="20"/>
        </w:rPr>
        <w:t xml:space="preserve"> do not appear in the models</w:t>
      </w:r>
      <w:r w:rsidR="00A81834">
        <w:rPr>
          <w:rFonts w:ascii="Arial" w:hAnsi="Arial" w:cs="Arial"/>
          <w:i/>
          <w:vanish/>
          <w:color w:val="FF0000"/>
          <w:sz w:val="20"/>
          <w:szCs w:val="20"/>
        </w:rPr>
        <w:t>.</w:t>
      </w:r>
    </w:p>
    <w:p w14:paraId="5E1BF82B" w14:textId="77777777" w:rsidR="00B95646" w:rsidRPr="00CD7AA0" w:rsidRDefault="00017508" w:rsidP="00ED6581">
      <w:pPr>
        <w:jc w:val="both"/>
        <w:rPr>
          <w:rFonts w:ascii="Arial" w:hAnsi="Arial" w:cs="Arial"/>
          <w:i/>
          <w:vanish/>
          <w:color w:val="FF0000"/>
          <w:sz w:val="20"/>
          <w:szCs w:val="20"/>
        </w:rPr>
      </w:pPr>
      <w:r>
        <w:rPr>
          <w:rFonts w:ascii="Arial" w:hAnsi="Arial" w:cs="Arial"/>
          <w:i/>
          <w:vanish/>
          <w:color w:val="FF0000"/>
          <w:sz w:val="20"/>
          <w:szCs w:val="20"/>
        </w:rPr>
        <w:t xml:space="preserve"> </w:t>
      </w:r>
    </w:p>
    <w:p w14:paraId="720C7C8F" w14:textId="77777777" w:rsidR="00287A0E" w:rsidRPr="00542761" w:rsidRDefault="00287A0E">
      <w:pPr>
        <w:rPr>
          <w:rFonts w:ascii="Arial" w:hAnsi="Arial" w:cs="Arial"/>
        </w:rPr>
      </w:pPr>
    </w:p>
    <w:p w14:paraId="64136C37" w14:textId="77777777" w:rsidR="000047CB" w:rsidRPr="00542761" w:rsidRDefault="000047CB" w:rsidP="00CF06B1">
      <w:pPr>
        <w:pStyle w:val="Heading1"/>
        <w:numPr>
          <w:ilvl w:val="0"/>
          <w:numId w:val="9"/>
        </w:numPr>
        <w:rPr>
          <w:sz w:val="28"/>
        </w:rPr>
      </w:pPr>
      <w:bookmarkStart w:id="46" w:name="_Toc137351803"/>
      <w:bookmarkStart w:id="47" w:name="_Toc361052608"/>
      <w:r w:rsidRPr="00542761">
        <w:rPr>
          <w:sz w:val="28"/>
        </w:rPr>
        <w:t>Data Requirements</w:t>
      </w:r>
      <w:bookmarkEnd w:id="46"/>
      <w:bookmarkEnd w:id="47"/>
    </w:p>
    <w:p w14:paraId="582B53F8" w14:textId="77777777" w:rsidR="00B04FFB" w:rsidRDefault="00B04FFB">
      <w:pPr>
        <w:rPr>
          <w:rFonts w:ascii="Arial" w:hAnsi="Arial" w:cs="Arial"/>
        </w:rPr>
      </w:pPr>
    </w:p>
    <w:p w14:paraId="114130B5" w14:textId="77777777" w:rsidR="000D36DE" w:rsidRDefault="000D36DE">
      <w:pPr>
        <w:rPr>
          <w:rFonts w:ascii="Arial" w:hAnsi="Arial" w:cs="Arial"/>
        </w:rPr>
      </w:pPr>
    </w:p>
    <w:p w14:paraId="0CF63A8B" w14:textId="77777777" w:rsidR="00763C45" w:rsidRPr="000D36DE" w:rsidRDefault="00763C45">
      <w:pPr>
        <w:rPr>
          <w:rFonts w:ascii="Arial" w:hAnsi="Arial" w:cs="Arial"/>
          <w:sz w:val="20"/>
          <w:szCs w:val="20"/>
        </w:rPr>
      </w:pPr>
      <w:r w:rsidRPr="000D36DE">
        <w:rPr>
          <w:rFonts w:ascii="Arial" w:hAnsi="Arial" w:cs="Arial"/>
          <w:sz w:val="20"/>
          <w:szCs w:val="20"/>
        </w:rPr>
        <w:t>This section describes the Data requirements part of</w:t>
      </w:r>
      <w:r w:rsidR="000D36DE" w:rsidRPr="000D36DE">
        <w:rPr>
          <w:rFonts w:ascii="Arial" w:hAnsi="Arial" w:cs="Arial"/>
          <w:sz w:val="20"/>
          <w:szCs w:val="20"/>
        </w:rPr>
        <w:t xml:space="preserve"> the Business Requirements.</w:t>
      </w:r>
      <w:r w:rsidR="00BD285A">
        <w:rPr>
          <w:rFonts w:ascii="Arial" w:hAnsi="Arial" w:cs="Arial"/>
          <w:sz w:val="20"/>
          <w:szCs w:val="20"/>
        </w:rPr>
        <w:t xml:space="preserve"> </w:t>
      </w:r>
    </w:p>
    <w:p w14:paraId="2AEEE9E2" w14:textId="77777777" w:rsidR="006F6B2F" w:rsidRPr="00542761" w:rsidRDefault="006F6B2F">
      <w:pPr>
        <w:rPr>
          <w:rFonts w:ascii="Arial" w:hAnsi="Arial" w:cs="Arial" w:hint="eastAsia"/>
          <w:lang w:eastAsia="zh-CN"/>
        </w:rPr>
      </w:pPr>
    </w:p>
    <w:p w14:paraId="2A8F4C3C" w14:textId="77777777" w:rsidR="00B04FFB" w:rsidRPr="00542761" w:rsidRDefault="00B04FFB" w:rsidP="00CF06B1">
      <w:pPr>
        <w:pStyle w:val="Heading2"/>
        <w:numPr>
          <w:ilvl w:val="1"/>
          <w:numId w:val="9"/>
        </w:numPr>
        <w:rPr>
          <w:i w:val="0"/>
          <w:iCs w:val="0"/>
          <w:sz w:val="24"/>
        </w:rPr>
      </w:pPr>
      <w:bookmarkStart w:id="48" w:name="_Toc137351804"/>
      <w:bookmarkStart w:id="49" w:name="_Toc361052609"/>
      <w:r w:rsidRPr="00542761">
        <w:rPr>
          <w:i w:val="0"/>
          <w:iCs w:val="0"/>
          <w:sz w:val="24"/>
        </w:rPr>
        <w:t>Data Architecture</w:t>
      </w:r>
      <w:bookmarkEnd w:id="48"/>
      <w:bookmarkEnd w:id="49"/>
    </w:p>
    <w:p w14:paraId="566C5810" w14:textId="77777777" w:rsidR="00B04FFB" w:rsidRDefault="00B04FFB">
      <w:pPr>
        <w:rPr>
          <w:rFonts w:ascii="Arial" w:hAnsi="Arial" w:cs="Arial"/>
        </w:rPr>
      </w:pPr>
    </w:p>
    <w:p w14:paraId="1662B96D" w14:textId="77777777" w:rsidR="00E2781D" w:rsidRPr="00E2781D" w:rsidRDefault="00E2781D" w:rsidP="00E2781D">
      <w:pPr>
        <w:rPr>
          <w:rFonts w:ascii="Arial" w:hAnsi="Arial" w:cs="Arial"/>
          <w:sz w:val="20"/>
          <w:szCs w:val="20"/>
          <w:lang w:val="en-AU"/>
        </w:rPr>
      </w:pPr>
      <w:r w:rsidRPr="00E2781D">
        <w:rPr>
          <w:rFonts w:ascii="Arial" w:hAnsi="Arial" w:cs="Arial"/>
          <w:sz w:val="20"/>
          <w:szCs w:val="20"/>
          <w:lang w:val="en-AU"/>
        </w:rPr>
        <w:t xml:space="preserve">The </w:t>
      </w:r>
      <w:r w:rsidRPr="00E2781D">
        <w:rPr>
          <w:rFonts w:ascii="Arial" w:hAnsi="Arial" w:cs="Arial"/>
          <w:b/>
          <w:bCs/>
          <w:sz w:val="20"/>
          <w:szCs w:val="20"/>
          <w:lang w:val="en-AU"/>
        </w:rPr>
        <w:t>Data Architecture</w:t>
      </w:r>
      <w:r w:rsidRPr="00E2781D">
        <w:rPr>
          <w:rFonts w:ascii="Arial" w:hAnsi="Arial" w:cs="Arial"/>
          <w:sz w:val="20"/>
          <w:szCs w:val="20"/>
          <w:lang w:val="en-AU"/>
        </w:rPr>
        <w:t xml:space="preserve"> for the Community Health Outreach App defines how the data will be structured, stored, managed, and accessed to support the application’s functionality. The data architecture is critical for ensuring the security, scalability, and efficiency of the app.</w:t>
      </w:r>
    </w:p>
    <w:p w14:paraId="64703BC0" w14:textId="77777777" w:rsidR="00E2781D" w:rsidRPr="00E2781D" w:rsidRDefault="00E2781D" w:rsidP="00E2781D">
      <w:pPr>
        <w:rPr>
          <w:rFonts w:ascii="Arial" w:hAnsi="Arial" w:cs="Arial"/>
          <w:b/>
          <w:bCs/>
          <w:sz w:val="20"/>
          <w:szCs w:val="20"/>
          <w:lang w:val="en-AU"/>
        </w:rPr>
      </w:pPr>
      <w:r w:rsidRPr="00E2781D">
        <w:rPr>
          <w:rFonts w:ascii="Arial" w:hAnsi="Arial" w:cs="Arial"/>
          <w:b/>
          <w:bCs/>
          <w:sz w:val="20"/>
          <w:szCs w:val="20"/>
          <w:lang w:val="en-AU"/>
        </w:rPr>
        <w:t>1. Data Storage</w:t>
      </w:r>
    </w:p>
    <w:p w14:paraId="40B11495" w14:textId="77777777" w:rsidR="00E2781D" w:rsidRPr="00E2781D" w:rsidRDefault="00E2781D" w:rsidP="00E2781D">
      <w:pPr>
        <w:numPr>
          <w:ilvl w:val="0"/>
          <w:numId w:val="34"/>
        </w:numPr>
        <w:rPr>
          <w:rFonts w:ascii="Arial" w:hAnsi="Arial" w:cs="Arial"/>
          <w:sz w:val="20"/>
          <w:szCs w:val="20"/>
          <w:lang w:val="en-AU"/>
        </w:rPr>
      </w:pPr>
      <w:r w:rsidRPr="00E2781D">
        <w:rPr>
          <w:rFonts w:ascii="Arial" w:hAnsi="Arial" w:cs="Arial"/>
          <w:b/>
          <w:bCs/>
          <w:sz w:val="20"/>
          <w:szCs w:val="20"/>
          <w:lang w:val="en-AU"/>
        </w:rPr>
        <w:t>Cloud-Based Database</w:t>
      </w:r>
      <w:r w:rsidRPr="00E2781D">
        <w:rPr>
          <w:rFonts w:ascii="Arial" w:hAnsi="Arial" w:cs="Arial"/>
          <w:sz w:val="20"/>
          <w:szCs w:val="20"/>
          <w:lang w:val="en-AU"/>
        </w:rPr>
        <w:t>: All user, healthcare provider, and appointment data will be stored in a cloud-based relational database, ensuring scalability and access across various locations.</w:t>
      </w:r>
    </w:p>
    <w:p w14:paraId="646F7E2E" w14:textId="77777777" w:rsidR="00E2781D" w:rsidRPr="00E2781D" w:rsidRDefault="00E2781D" w:rsidP="00E2781D">
      <w:pPr>
        <w:numPr>
          <w:ilvl w:val="0"/>
          <w:numId w:val="34"/>
        </w:numPr>
        <w:rPr>
          <w:rFonts w:ascii="Arial" w:hAnsi="Arial" w:cs="Arial"/>
          <w:sz w:val="20"/>
          <w:szCs w:val="20"/>
          <w:lang w:val="en-AU"/>
        </w:rPr>
      </w:pPr>
      <w:r w:rsidRPr="00E2781D">
        <w:rPr>
          <w:rFonts w:ascii="Arial" w:hAnsi="Arial" w:cs="Arial"/>
          <w:b/>
          <w:bCs/>
          <w:sz w:val="20"/>
          <w:szCs w:val="20"/>
          <w:lang w:val="en-AU"/>
        </w:rPr>
        <w:t>Data Encryption</w:t>
      </w:r>
      <w:r w:rsidRPr="00E2781D">
        <w:rPr>
          <w:rFonts w:ascii="Arial" w:hAnsi="Arial" w:cs="Arial"/>
          <w:sz w:val="20"/>
          <w:szCs w:val="20"/>
          <w:lang w:val="en-AU"/>
        </w:rPr>
        <w:t>: Sensitive data such as health records, personal information, and emergency requests will be encrypted both at rest and in transit to ensure compliance with data privacy laws.</w:t>
      </w:r>
    </w:p>
    <w:p w14:paraId="244893B0" w14:textId="77777777" w:rsidR="00E2781D" w:rsidRPr="00E2781D" w:rsidRDefault="00E2781D" w:rsidP="00E2781D">
      <w:pPr>
        <w:numPr>
          <w:ilvl w:val="0"/>
          <w:numId w:val="34"/>
        </w:numPr>
        <w:rPr>
          <w:rFonts w:ascii="Arial" w:hAnsi="Arial" w:cs="Arial"/>
          <w:sz w:val="20"/>
          <w:szCs w:val="20"/>
          <w:lang w:val="en-AU"/>
        </w:rPr>
      </w:pPr>
      <w:r w:rsidRPr="00E2781D">
        <w:rPr>
          <w:rFonts w:ascii="Arial" w:hAnsi="Arial" w:cs="Arial"/>
          <w:b/>
          <w:bCs/>
          <w:sz w:val="20"/>
          <w:szCs w:val="20"/>
          <w:lang w:val="en-AU"/>
        </w:rPr>
        <w:t>Data Backup</w:t>
      </w:r>
      <w:r w:rsidRPr="00E2781D">
        <w:rPr>
          <w:rFonts w:ascii="Arial" w:hAnsi="Arial" w:cs="Arial"/>
          <w:sz w:val="20"/>
          <w:szCs w:val="20"/>
          <w:lang w:val="en-AU"/>
        </w:rPr>
        <w:t>: Regular automated backups will be scheduled to prevent data loss in case of a system failure or disaster.</w:t>
      </w:r>
    </w:p>
    <w:p w14:paraId="0F568CC6" w14:textId="77777777" w:rsidR="00E2781D" w:rsidRPr="00E2781D" w:rsidRDefault="00E2781D" w:rsidP="00E2781D">
      <w:pPr>
        <w:rPr>
          <w:rFonts w:ascii="Arial" w:hAnsi="Arial" w:cs="Arial"/>
          <w:b/>
          <w:bCs/>
          <w:sz w:val="20"/>
          <w:szCs w:val="20"/>
          <w:lang w:val="en-AU"/>
        </w:rPr>
      </w:pPr>
      <w:r w:rsidRPr="00E2781D">
        <w:rPr>
          <w:rFonts w:ascii="Arial" w:hAnsi="Arial" w:cs="Arial"/>
          <w:b/>
          <w:bCs/>
          <w:sz w:val="20"/>
          <w:szCs w:val="20"/>
          <w:lang w:val="en-AU"/>
        </w:rPr>
        <w:t>2. Data Access and Retrieval</w:t>
      </w:r>
    </w:p>
    <w:p w14:paraId="06634680" w14:textId="77777777" w:rsidR="00E2781D" w:rsidRPr="00E2781D" w:rsidRDefault="00E2781D" w:rsidP="00E2781D">
      <w:pPr>
        <w:numPr>
          <w:ilvl w:val="0"/>
          <w:numId w:val="35"/>
        </w:numPr>
        <w:rPr>
          <w:rFonts w:ascii="Arial" w:hAnsi="Arial" w:cs="Arial"/>
          <w:sz w:val="20"/>
          <w:szCs w:val="20"/>
          <w:lang w:val="en-AU"/>
        </w:rPr>
      </w:pPr>
      <w:r w:rsidRPr="00E2781D">
        <w:rPr>
          <w:rFonts w:ascii="Arial" w:hAnsi="Arial" w:cs="Arial"/>
          <w:b/>
          <w:bCs/>
          <w:sz w:val="20"/>
          <w:szCs w:val="20"/>
          <w:lang w:val="en-AU"/>
        </w:rPr>
        <w:t>Role-Based Access Control (RBAC)</w:t>
      </w:r>
      <w:r w:rsidRPr="00E2781D">
        <w:rPr>
          <w:rFonts w:ascii="Arial" w:hAnsi="Arial" w:cs="Arial"/>
          <w:sz w:val="20"/>
          <w:szCs w:val="20"/>
          <w:lang w:val="en-AU"/>
        </w:rPr>
        <w:t>: The app will implement RBAC to ensure that different types of users (e.g., community members, healthcare providers, administrators) have appropriate access levels. For instance, healthcare providers can access patient health records, while community members can only access their own data.</w:t>
      </w:r>
    </w:p>
    <w:p w14:paraId="29944351" w14:textId="77777777" w:rsidR="00E2781D" w:rsidRPr="00E2781D" w:rsidRDefault="00E2781D" w:rsidP="00E2781D">
      <w:pPr>
        <w:numPr>
          <w:ilvl w:val="0"/>
          <w:numId w:val="35"/>
        </w:numPr>
        <w:rPr>
          <w:rFonts w:ascii="Arial" w:hAnsi="Arial" w:cs="Arial"/>
          <w:sz w:val="20"/>
          <w:szCs w:val="20"/>
          <w:lang w:val="en-AU"/>
        </w:rPr>
      </w:pPr>
      <w:r w:rsidRPr="00E2781D">
        <w:rPr>
          <w:rFonts w:ascii="Arial" w:hAnsi="Arial" w:cs="Arial"/>
          <w:b/>
          <w:bCs/>
          <w:sz w:val="20"/>
          <w:szCs w:val="20"/>
          <w:lang w:val="en-AU"/>
        </w:rPr>
        <w:t>API Integration</w:t>
      </w:r>
      <w:r w:rsidRPr="00E2781D">
        <w:rPr>
          <w:rFonts w:ascii="Arial" w:hAnsi="Arial" w:cs="Arial"/>
          <w:sz w:val="20"/>
          <w:szCs w:val="20"/>
          <w:lang w:val="en-AU"/>
        </w:rPr>
        <w:t>: The app will use secure APIs to retrieve and update data from the healthcare provider's systems, government health databases, and third-party telemedicine platforms.</w:t>
      </w:r>
    </w:p>
    <w:p w14:paraId="37E73159" w14:textId="77777777" w:rsidR="00E2781D" w:rsidRPr="00E2781D" w:rsidRDefault="00E2781D" w:rsidP="00E2781D">
      <w:pPr>
        <w:numPr>
          <w:ilvl w:val="0"/>
          <w:numId w:val="35"/>
        </w:numPr>
        <w:rPr>
          <w:rFonts w:ascii="Arial" w:hAnsi="Arial" w:cs="Arial"/>
          <w:sz w:val="20"/>
          <w:szCs w:val="20"/>
          <w:lang w:val="en-AU"/>
        </w:rPr>
      </w:pPr>
      <w:r w:rsidRPr="00E2781D">
        <w:rPr>
          <w:rFonts w:ascii="Arial" w:hAnsi="Arial" w:cs="Arial"/>
          <w:b/>
          <w:bCs/>
          <w:sz w:val="20"/>
          <w:szCs w:val="20"/>
          <w:lang w:val="en-AU"/>
        </w:rPr>
        <w:t>Audit Logs</w:t>
      </w:r>
      <w:r w:rsidRPr="00E2781D">
        <w:rPr>
          <w:rFonts w:ascii="Arial" w:hAnsi="Arial" w:cs="Arial"/>
          <w:sz w:val="20"/>
          <w:szCs w:val="20"/>
          <w:lang w:val="en-AU"/>
        </w:rPr>
        <w:t>: All data access and modification events will be logged to ensure traceability and accountability.</w:t>
      </w:r>
    </w:p>
    <w:p w14:paraId="3B5D02A4" w14:textId="77777777" w:rsidR="00E2781D" w:rsidRPr="00E2781D" w:rsidRDefault="00E2781D" w:rsidP="00E2781D">
      <w:pPr>
        <w:rPr>
          <w:rFonts w:ascii="Arial" w:hAnsi="Arial" w:cs="Arial"/>
          <w:b/>
          <w:bCs/>
          <w:sz w:val="20"/>
          <w:szCs w:val="20"/>
          <w:lang w:val="en-AU"/>
        </w:rPr>
      </w:pPr>
      <w:r w:rsidRPr="00E2781D">
        <w:rPr>
          <w:rFonts w:ascii="Arial" w:hAnsi="Arial" w:cs="Arial"/>
          <w:b/>
          <w:bCs/>
          <w:sz w:val="20"/>
          <w:szCs w:val="20"/>
          <w:lang w:val="en-AU"/>
        </w:rPr>
        <w:t>3. Data Synchronization</w:t>
      </w:r>
    </w:p>
    <w:p w14:paraId="7A3B2936" w14:textId="77777777" w:rsidR="00E2781D" w:rsidRPr="00E2781D" w:rsidRDefault="00E2781D" w:rsidP="00E2781D">
      <w:pPr>
        <w:numPr>
          <w:ilvl w:val="0"/>
          <w:numId w:val="36"/>
        </w:numPr>
        <w:rPr>
          <w:rFonts w:ascii="Arial" w:hAnsi="Arial" w:cs="Arial"/>
          <w:sz w:val="20"/>
          <w:szCs w:val="20"/>
          <w:lang w:val="en-AU"/>
        </w:rPr>
      </w:pPr>
      <w:r w:rsidRPr="00E2781D">
        <w:rPr>
          <w:rFonts w:ascii="Arial" w:hAnsi="Arial" w:cs="Arial"/>
          <w:b/>
          <w:bCs/>
          <w:sz w:val="20"/>
          <w:szCs w:val="20"/>
          <w:lang w:val="en-AU"/>
        </w:rPr>
        <w:t>Real-Time Updates</w:t>
      </w:r>
      <w:r w:rsidRPr="00E2781D">
        <w:rPr>
          <w:rFonts w:ascii="Arial" w:hAnsi="Arial" w:cs="Arial"/>
          <w:sz w:val="20"/>
          <w:szCs w:val="20"/>
          <w:lang w:val="en-AU"/>
        </w:rPr>
        <w:t>: The app will provide real-time data updates for appointment scheduling, health notifications, and emergency requests.</w:t>
      </w:r>
    </w:p>
    <w:p w14:paraId="4AA90270" w14:textId="77777777" w:rsidR="00E2781D" w:rsidRPr="00E2781D" w:rsidRDefault="00E2781D" w:rsidP="00E2781D">
      <w:pPr>
        <w:numPr>
          <w:ilvl w:val="0"/>
          <w:numId w:val="36"/>
        </w:numPr>
        <w:rPr>
          <w:rFonts w:ascii="Arial" w:hAnsi="Arial" w:cs="Arial"/>
          <w:sz w:val="20"/>
          <w:szCs w:val="20"/>
          <w:lang w:val="en-AU"/>
        </w:rPr>
      </w:pPr>
      <w:r w:rsidRPr="00E2781D">
        <w:rPr>
          <w:rFonts w:ascii="Arial" w:hAnsi="Arial" w:cs="Arial"/>
          <w:b/>
          <w:bCs/>
          <w:sz w:val="20"/>
          <w:szCs w:val="20"/>
          <w:lang w:val="en-AU"/>
        </w:rPr>
        <w:t>Data Replication</w:t>
      </w:r>
      <w:r w:rsidRPr="00E2781D">
        <w:rPr>
          <w:rFonts w:ascii="Arial" w:hAnsi="Arial" w:cs="Arial"/>
          <w:sz w:val="20"/>
          <w:szCs w:val="20"/>
          <w:lang w:val="en-AU"/>
        </w:rPr>
        <w:t>: Critical data, such as emergency requests and health records, will be replicated across multiple servers to ensure high availability and disaster recovery.</w:t>
      </w:r>
    </w:p>
    <w:p w14:paraId="50CF6C43" w14:textId="77777777" w:rsidR="00E2781D" w:rsidRPr="00E2781D" w:rsidRDefault="00E2781D" w:rsidP="00E2781D">
      <w:pPr>
        <w:rPr>
          <w:rFonts w:ascii="Arial" w:hAnsi="Arial" w:cs="Arial"/>
          <w:b/>
          <w:bCs/>
          <w:sz w:val="20"/>
          <w:szCs w:val="20"/>
          <w:lang w:val="en-AU"/>
        </w:rPr>
      </w:pPr>
      <w:r w:rsidRPr="00E2781D">
        <w:rPr>
          <w:rFonts w:ascii="Arial" w:hAnsi="Arial" w:cs="Arial"/>
          <w:b/>
          <w:bCs/>
          <w:sz w:val="20"/>
          <w:szCs w:val="20"/>
          <w:lang w:val="en-AU"/>
        </w:rPr>
        <w:t>4. Data Model</w:t>
      </w:r>
    </w:p>
    <w:p w14:paraId="40791D8F" w14:textId="77777777" w:rsidR="00E2781D" w:rsidRPr="00E2781D" w:rsidRDefault="00E2781D" w:rsidP="00E2781D">
      <w:pPr>
        <w:numPr>
          <w:ilvl w:val="0"/>
          <w:numId w:val="37"/>
        </w:numPr>
        <w:rPr>
          <w:rFonts w:ascii="Arial" w:hAnsi="Arial" w:cs="Arial"/>
          <w:sz w:val="20"/>
          <w:szCs w:val="20"/>
          <w:lang w:val="en-AU"/>
        </w:rPr>
      </w:pPr>
      <w:r w:rsidRPr="00E2781D">
        <w:rPr>
          <w:rFonts w:ascii="Arial" w:hAnsi="Arial" w:cs="Arial"/>
          <w:b/>
          <w:bCs/>
          <w:sz w:val="20"/>
          <w:szCs w:val="20"/>
          <w:lang w:val="en-AU"/>
        </w:rPr>
        <w:t>Entity Relationship Model (ERM)</w:t>
      </w:r>
      <w:r w:rsidRPr="00E2781D">
        <w:rPr>
          <w:rFonts w:ascii="Arial" w:hAnsi="Arial" w:cs="Arial"/>
          <w:sz w:val="20"/>
          <w:szCs w:val="20"/>
          <w:lang w:val="en-AU"/>
        </w:rPr>
        <w:t>: The database will follow an entity-relationship model, with key entities including Users (community members, healthcare providers), Appointments, Health Records, Emergency Requests, and Notifications. Relationships between entities will ensure seamless data flow within the app.</w:t>
      </w:r>
    </w:p>
    <w:p w14:paraId="016FBAEA" w14:textId="77777777" w:rsidR="00E2781D" w:rsidRPr="00E2781D" w:rsidRDefault="00E2781D" w:rsidP="00E2781D">
      <w:pPr>
        <w:rPr>
          <w:rFonts w:ascii="Arial" w:hAnsi="Arial" w:cs="Arial"/>
          <w:b/>
          <w:bCs/>
          <w:sz w:val="20"/>
          <w:szCs w:val="20"/>
          <w:lang w:val="en-AU"/>
        </w:rPr>
      </w:pPr>
      <w:r w:rsidRPr="00E2781D">
        <w:rPr>
          <w:rFonts w:ascii="Arial" w:hAnsi="Arial" w:cs="Arial"/>
          <w:b/>
          <w:bCs/>
          <w:sz w:val="20"/>
          <w:szCs w:val="20"/>
          <w:lang w:val="en-AU"/>
        </w:rPr>
        <w:t>5. Data Privacy and Compliance</w:t>
      </w:r>
    </w:p>
    <w:p w14:paraId="36624CD2" w14:textId="77777777" w:rsidR="00E2781D" w:rsidRPr="00E2781D" w:rsidRDefault="00E2781D" w:rsidP="00E2781D">
      <w:pPr>
        <w:numPr>
          <w:ilvl w:val="0"/>
          <w:numId w:val="38"/>
        </w:numPr>
        <w:rPr>
          <w:rFonts w:ascii="Arial" w:hAnsi="Arial" w:cs="Arial"/>
          <w:sz w:val="20"/>
          <w:szCs w:val="20"/>
          <w:lang w:val="en-AU"/>
        </w:rPr>
      </w:pPr>
      <w:r w:rsidRPr="00E2781D">
        <w:rPr>
          <w:rFonts w:ascii="Arial" w:hAnsi="Arial" w:cs="Arial"/>
          <w:b/>
          <w:bCs/>
          <w:sz w:val="20"/>
          <w:szCs w:val="20"/>
          <w:lang w:val="en-AU"/>
        </w:rPr>
        <w:t>Compliance with Healthcare Regulations</w:t>
      </w:r>
      <w:r w:rsidRPr="00E2781D">
        <w:rPr>
          <w:rFonts w:ascii="Arial" w:hAnsi="Arial" w:cs="Arial"/>
          <w:sz w:val="20"/>
          <w:szCs w:val="20"/>
          <w:lang w:val="en-AU"/>
        </w:rPr>
        <w:t>: The app's data architecture will comply with government health data regulations (e.g., HIPAA, GDPR). All personal health information (PHI) will be stored and processed securely, with access restricted to authorized personnel.</w:t>
      </w:r>
    </w:p>
    <w:p w14:paraId="7429D566" w14:textId="77777777" w:rsidR="00E2781D" w:rsidRPr="00E2781D" w:rsidRDefault="00E2781D" w:rsidP="00E2781D">
      <w:pPr>
        <w:numPr>
          <w:ilvl w:val="0"/>
          <w:numId w:val="38"/>
        </w:numPr>
        <w:rPr>
          <w:rFonts w:ascii="Arial" w:hAnsi="Arial" w:cs="Arial"/>
          <w:sz w:val="20"/>
          <w:szCs w:val="20"/>
          <w:lang w:val="en-AU"/>
        </w:rPr>
      </w:pPr>
      <w:r w:rsidRPr="00E2781D">
        <w:rPr>
          <w:rFonts w:ascii="Arial" w:hAnsi="Arial" w:cs="Arial"/>
          <w:b/>
          <w:bCs/>
          <w:sz w:val="20"/>
          <w:szCs w:val="20"/>
          <w:lang w:val="en-AU"/>
        </w:rPr>
        <w:t>Anonymization for Analytics</w:t>
      </w:r>
      <w:r w:rsidRPr="00E2781D">
        <w:rPr>
          <w:rFonts w:ascii="Arial" w:hAnsi="Arial" w:cs="Arial"/>
          <w:sz w:val="20"/>
          <w:szCs w:val="20"/>
          <w:lang w:val="en-AU"/>
        </w:rPr>
        <w:t>: Non-identifiable data will be used for health analytics and reports to improve services, with sensitive data anonymized to protect user privacy.</w:t>
      </w:r>
    </w:p>
    <w:p w14:paraId="32BF7717" w14:textId="77777777" w:rsidR="00D1481D" w:rsidRPr="00E2781D" w:rsidRDefault="00D1481D">
      <w:pPr>
        <w:rPr>
          <w:rFonts w:ascii="Arial" w:hAnsi="Arial" w:cs="Arial"/>
          <w:lang w:val="en-AU"/>
        </w:rPr>
      </w:pPr>
    </w:p>
    <w:p w14:paraId="76488B2A" w14:textId="77777777" w:rsidR="00D1481D" w:rsidRPr="00542761" w:rsidRDefault="00D1481D">
      <w:pPr>
        <w:rPr>
          <w:rFonts w:ascii="Arial" w:hAnsi="Arial" w:cs="Arial"/>
        </w:rPr>
      </w:pPr>
    </w:p>
    <w:p w14:paraId="580FB3FB" w14:textId="77777777" w:rsidR="001E10B2" w:rsidRPr="001E10B2" w:rsidRDefault="001E10B2" w:rsidP="00CF06B1">
      <w:pPr>
        <w:pStyle w:val="Heading3"/>
        <w:numPr>
          <w:ilvl w:val="2"/>
          <w:numId w:val="10"/>
        </w:numPr>
        <w:rPr>
          <w:sz w:val="22"/>
          <w:szCs w:val="22"/>
        </w:rPr>
      </w:pPr>
      <w:bookmarkStart w:id="50" w:name="_Toc137351808"/>
      <w:bookmarkStart w:id="51" w:name="_Toc361052610"/>
      <w:r w:rsidRPr="001E10B2">
        <w:rPr>
          <w:sz w:val="22"/>
          <w:szCs w:val="22"/>
        </w:rPr>
        <w:lastRenderedPageBreak/>
        <w:t>Domain Class Diagram</w:t>
      </w:r>
      <w:bookmarkEnd w:id="50"/>
      <w:bookmarkEnd w:id="51"/>
    </w:p>
    <w:p w14:paraId="6D788969" w14:textId="77777777" w:rsidR="001E10B2" w:rsidRPr="00542761" w:rsidRDefault="001E10B2" w:rsidP="001E10B2">
      <w:pPr>
        <w:rPr>
          <w:rFonts w:ascii="Arial" w:hAnsi="Arial" w:cs="Arial"/>
        </w:rPr>
      </w:pPr>
    </w:p>
    <w:p w14:paraId="5CC2CCF7" w14:textId="49368B37" w:rsidR="00D1481D" w:rsidRDefault="00720E1E" w:rsidP="001E10B2">
      <w:pPr>
        <w:rPr>
          <w:rFonts w:ascii="Arial" w:hAnsi="Arial" w:cs="Arial"/>
        </w:rPr>
      </w:pPr>
      <w:r>
        <w:rPr>
          <w:rFonts w:ascii="Arial" w:hAnsi="Arial" w:cs="Arial"/>
          <w:noProof/>
        </w:rPr>
        <w:drawing>
          <wp:inline distT="0" distB="0" distL="0" distR="0" wp14:anchorId="4C879AB7" wp14:editId="5326648E">
            <wp:extent cx="5397500" cy="2400300"/>
            <wp:effectExtent l="0" t="0" r="0" b="0"/>
            <wp:docPr id="1751392595" name="Picture 5" descr="A diagram of a softwar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2595" name="Picture 5" descr="A diagram of a software mode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97500" cy="2400300"/>
                    </a:xfrm>
                    <a:prstGeom prst="rect">
                      <a:avLst/>
                    </a:prstGeom>
                  </pic:spPr>
                </pic:pic>
              </a:graphicData>
            </a:graphic>
          </wp:inline>
        </w:drawing>
      </w:r>
    </w:p>
    <w:p w14:paraId="383E008A" w14:textId="77777777" w:rsidR="00B27A8F" w:rsidRPr="00006F33" w:rsidRDefault="00526E32" w:rsidP="00FC0C91">
      <w:pPr>
        <w:pStyle w:val="Instructions"/>
        <w:ind w:left="0"/>
        <w:jc w:val="both"/>
        <w:rPr>
          <w:rFonts w:cs="Arial"/>
          <w:iCs/>
          <w:vanish/>
        </w:rPr>
      </w:pPr>
      <w:r w:rsidRPr="00006F33">
        <w:rPr>
          <w:rFonts w:cs="Arial"/>
          <w:iCs/>
          <w:vanish/>
        </w:rPr>
        <w:t xml:space="preserve">Please include here the Domain Class Diagram </w:t>
      </w:r>
      <w:r w:rsidR="00B27A8F" w:rsidRPr="00006F33">
        <w:rPr>
          <w:rFonts w:cs="Arial"/>
          <w:iCs/>
          <w:vanish/>
        </w:rPr>
        <w:t>showing the following information :</w:t>
      </w:r>
    </w:p>
    <w:p w14:paraId="3DA77BAF" w14:textId="77777777" w:rsidR="00B27A8F" w:rsidRPr="00006F33" w:rsidRDefault="00B27A8F" w:rsidP="00FC0C91">
      <w:pPr>
        <w:pStyle w:val="Instructions"/>
        <w:ind w:left="0"/>
        <w:jc w:val="both"/>
        <w:rPr>
          <w:rFonts w:cs="Arial"/>
          <w:iCs/>
          <w:vanish/>
        </w:rPr>
      </w:pPr>
    </w:p>
    <w:p w14:paraId="5D40C256" w14:textId="77777777" w:rsidR="00B27A8F" w:rsidRPr="00006F33" w:rsidRDefault="00B27A8F" w:rsidP="004D0292">
      <w:pPr>
        <w:pStyle w:val="Instructions"/>
        <w:numPr>
          <w:ilvl w:val="0"/>
          <w:numId w:val="6"/>
        </w:numPr>
        <w:ind w:left="1434" w:hanging="357"/>
        <w:jc w:val="both"/>
        <w:rPr>
          <w:rFonts w:cs="Arial"/>
          <w:iCs/>
          <w:vanish/>
        </w:rPr>
      </w:pPr>
      <w:r w:rsidRPr="00006F33">
        <w:rPr>
          <w:rFonts w:cs="Arial"/>
          <w:iCs/>
          <w:vanish/>
        </w:rPr>
        <w:t>Class Name</w:t>
      </w:r>
    </w:p>
    <w:p w14:paraId="186C4E50" w14:textId="77777777" w:rsidR="00B27A8F" w:rsidRPr="00006F33" w:rsidRDefault="00B27A8F" w:rsidP="004D0292">
      <w:pPr>
        <w:pStyle w:val="Instructions"/>
        <w:numPr>
          <w:ilvl w:val="0"/>
          <w:numId w:val="6"/>
        </w:numPr>
        <w:ind w:left="1434" w:hanging="357"/>
        <w:jc w:val="both"/>
        <w:rPr>
          <w:rFonts w:cs="Arial"/>
          <w:iCs/>
          <w:vanish/>
        </w:rPr>
      </w:pPr>
      <w:r w:rsidRPr="00006F33">
        <w:rPr>
          <w:rFonts w:cs="Arial"/>
          <w:iCs/>
          <w:vanish/>
        </w:rPr>
        <w:t>Attribute (field) Name</w:t>
      </w:r>
    </w:p>
    <w:p w14:paraId="0E050A37" w14:textId="77777777" w:rsidR="00B27A8F" w:rsidRPr="00006F33" w:rsidRDefault="00B27A8F" w:rsidP="004D0292">
      <w:pPr>
        <w:pStyle w:val="Instructions"/>
        <w:numPr>
          <w:ilvl w:val="0"/>
          <w:numId w:val="6"/>
        </w:numPr>
        <w:ind w:left="1434" w:hanging="357"/>
        <w:jc w:val="both"/>
        <w:rPr>
          <w:rFonts w:cs="Arial"/>
          <w:iCs/>
          <w:vanish/>
        </w:rPr>
      </w:pPr>
      <w:r w:rsidRPr="00006F33">
        <w:rPr>
          <w:rFonts w:cs="Arial"/>
          <w:iCs/>
          <w:vanish/>
        </w:rPr>
        <w:t xml:space="preserve">Interrelationships </w:t>
      </w:r>
      <w:r w:rsidR="001D690C" w:rsidRPr="00006F33">
        <w:rPr>
          <w:rFonts w:cs="Arial"/>
          <w:iCs/>
          <w:vanish/>
        </w:rPr>
        <w:t xml:space="preserve">between the classes </w:t>
      </w:r>
      <w:r w:rsidRPr="00006F33">
        <w:rPr>
          <w:rFonts w:cs="Arial"/>
          <w:iCs/>
          <w:vanish/>
        </w:rPr>
        <w:t xml:space="preserve">(association, composition, aggregation and generalization) </w:t>
      </w:r>
    </w:p>
    <w:p w14:paraId="72658777" w14:textId="77777777" w:rsidR="00B27A8F" w:rsidRPr="00006F33" w:rsidRDefault="00B27A8F" w:rsidP="00FC0C91">
      <w:pPr>
        <w:pStyle w:val="Instructions"/>
        <w:ind w:left="0"/>
        <w:jc w:val="both"/>
        <w:rPr>
          <w:rFonts w:cs="Arial"/>
          <w:iCs/>
          <w:vanish/>
        </w:rPr>
      </w:pPr>
    </w:p>
    <w:p w14:paraId="3C0AD5DE" w14:textId="77777777" w:rsidR="00526E32" w:rsidRPr="00006F33" w:rsidRDefault="00526E32" w:rsidP="00FC0C91">
      <w:pPr>
        <w:pStyle w:val="Instructions"/>
        <w:ind w:left="0"/>
        <w:jc w:val="both"/>
        <w:rPr>
          <w:rFonts w:cs="Arial"/>
          <w:iCs/>
          <w:vanish/>
        </w:rPr>
      </w:pPr>
      <w:r w:rsidRPr="00006F33">
        <w:rPr>
          <w:rFonts w:cs="Arial"/>
          <w:iCs/>
          <w:vanish/>
        </w:rPr>
        <w:t>The Standards and Guidelines for Domain Class</w:t>
      </w:r>
      <w:r w:rsidR="00E71F5B" w:rsidRPr="00006F33">
        <w:rPr>
          <w:rFonts w:cs="Arial"/>
          <w:iCs/>
          <w:vanish/>
        </w:rPr>
        <w:t xml:space="preserve"> </w:t>
      </w:r>
      <w:r w:rsidRPr="00006F33">
        <w:rPr>
          <w:rFonts w:cs="Arial"/>
          <w:iCs/>
          <w:vanish/>
        </w:rPr>
        <w:t>Diagram modeling are available at the following link on the ADE web site :</w:t>
      </w:r>
    </w:p>
    <w:p w14:paraId="06BB863C" w14:textId="77777777" w:rsidR="00E71F5B" w:rsidRPr="00BD4D02" w:rsidRDefault="00E71F5B" w:rsidP="00FC0C91">
      <w:pPr>
        <w:pStyle w:val="Instructions"/>
        <w:ind w:left="0"/>
        <w:jc w:val="both"/>
        <w:rPr>
          <w:rFonts w:cs="Arial"/>
          <w:i w:val="0"/>
          <w:iCs/>
          <w:vanish/>
        </w:rPr>
      </w:pPr>
    </w:p>
    <w:p w14:paraId="63196471" w14:textId="77777777" w:rsidR="003411E3" w:rsidRDefault="003411E3" w:rsidP="00FC0C91">
      <w:pPr>
        <w:pStyle w:val="Instructions"/>
        <w:ind w:left="0"/>
        <w:jc w:val="both"/>
        <w:rPr>
          <w:rFonts w:cs="Arial"/>
          <w:b/>
          <w:iCs/>
          <w:vanish/>
        </w:rPr>
      </w:pPr>
      <w:r>
        <w:rPr>
          <w:rFonts w:cs="Arial"/>
          <w:b/>
          <w:iCs/>
          <w:vanish/>
        </w:rPr>
        <w:t xml:space="preserve">Internet:  </w:t>
      </w:r>
      <w:hyperlink w:history="1">
        <w:r w:rsidRPr="00B94A81">
          <w:rPr>
            <w:rStyle w:val="Hyperlink"/>
            <w:rFonts w:cs="Arial"/>
            <w:b/>
            <w:iCs/>
            <w:vanish/>
          </w:rPr>
          <w:t>http://www.bced.gov.bc.ca/imb/downloads/classdiagramstandards.pdf</w:t>
        </w:r>
      </w:hyperlink>
    </w:p>
    <w:p w14:paraId="602F292D" w14:textId="77777777" w:rsidR="001E10B2" w:rsidRPr="00BD4D02" w:rsidRDefault="003411E3" w:rsidP="00FC0C91">
      <w:pPr>
        <w:pStyle w:val="Instructions"/>
        <w:ind w:left="0"/>
        <w:jc w:val="both"/>
        <w:rPr>
          <w:rFonts w:cs="Arial"/>
          <w:b/>
          <w:iCs/>
          <w:vanish/>
        </w:rPr>
      </w:pPr>
      <w:r>
        <w:rPr>
          <w:rFonts w:cs="Arial"/>
          <w:b/>
          <w:iCs/>
          <w:vanish/>
        </w:rPr>
        <w:t xml:space="preserve">Intranet:  </w:t>
      </w:r>
      <w:hyperlink r:id="rId21" w:history="1">
        <w:r w:rsidR="00E71F5B" w:rsidRPr="00BD4D02">
          <w:rPr>
            <w:rStyle w:val="Hyperlink"/>
            <w:rFonts w:cs="Arial"/>
            <w:b/>
            <w:iCs/>
            <w:vanish/>
          </w:rPr>
          <w:t>http://gww.msd.gov.bc.ca/itmb/adestandards/downloads/classdiagr</w:t>
        </w:r>
        <w:r w:rsidR="00E71F5B" w:rsidRPr="00BD4D02">
          <w:rPr>
            <w:rStyle w:val="Hyperlink"/>
            <w:rFonts w:cs="Arial"/>
            <w:b/>
            <w:iCs/>
            <w:vanish/>
          </w:rPr>
          <w:t>a</w:t>
        </w:r>
        <w:r w:rsidR="00E71F5B" w:rsidRPr="00BD4D02">
          <w:rPr>
            <w:rStyle w:val="Hyperlink"/>
            <w:rFonts w:cs="Arial"/>
            <w:b/>
            <w:iCs/>
            <w:vanish/>
          </w:rPr>
          <w:t>mstandards.pdf</w:t>
        </w:r>
      </w:hyperlink>
    </w:p>
    <w:p w14:paraId="0C4B934B" w14:textId="77777777" w:rsidR="00E71F5B" w:rsidRPr="00E71F5B" w:rsidRDefault="00E71F5B" w:rsidP="001E10B2">
      <w:pPr>
        <w:rPr>
          <w:rFonts w:ascii="Arial" w:hAnsi="Arial" w:cs="Arial"/>
          <w:i/>
          <w:color w:val="FF0000"/>
          <w:sz w:val="20"/>
          <w:szCs w:val="20"/>
        </w:rPr>
      </w:pPr>
    </w:p>
    <w:p w14:paraId="4A5E65F5" w14:textId="77777777" w:rsidR="00A77C83" w:rsidRPr="00006F33" w:rsidRDefault="00A77C83" w:rsidP="00A77C83">
      <w:pPr>
        <w:pStyle w:val="Instructions"/>
        <w:ind w:left="0"/>
        <w:jc w:val="both"/>
        <w:rPr>
          <w:rFonts w:cs="Arial"/>
          <w:iCs/>
          <w:vanish/>
        </w:rPr>
      </w:pPr>
      <w:r>
        <w:rPr>
          <w:rFonts w:cs="Arial"/>
          <w:iCs/>
          <w:vanish/>
        </w:rPr>
        <w:t>Alternately, even in Use case approach, you may provide Data models in ERD notation instead of Domain Class notation. In that case, delete section 4.1.1 (Domain Class Diagram) and proceed to next section</w:t>
      </w:r>
      <w:r w:rsidR="00E77BFC">
        <w:rPr>
          <w:rFonts w:cs="Arial"/>
          <w:iCs/>
          <w:vanish/>
        </w:rPr>
        <w:t xml:space="preserve"> (section 4.1.2)</w:t>
      </w:r>
      <w:r>
        <w:rPr>
          <w:rFonts w:cs="Arial"/>
          <w:iCs/>
          <w:vanish/>
        </w:rPr>
        <w:t>.</w:t>
      </w:r>
    </w:p>
    <w:p w14:paraId="227A4D4F" w14:textId="77777777" w:rsidR="00526E32" w:rsidRDefault="00526E32" w:rsidP="001E10B2">
      <w:pPr>
        <w:rPr>
          <w:rFonts w:ascii="Arial" w:hAnsi="Arial" w:cs="Arial"/>
        </w:rPr>
      </w:pPr>
    </w:p>
    <w:p w14:paraId="48F4995A" w14:textId="77777777" w:rsidR="001E10B2" w:rsidRPr="001E10B2" w:rsidRDefault="001E10B2" w:rsidP="00CF06B1">
      <w:pPr>
        <w:pStyle w:val="Heading3"/>
        <w:numPr>
          <w:ilvl w:val="2"/>
          <w:numId w:val="10"/>
        </w:numPr>
        <w:rPr>
          <w:sz w:val="22"/>
          <w:szCs w:val="22"/>
        </w:rPr>
      </w:pPr>
      <w:bookmarkStart w:id="52" w:name="_Toc137351809"/>
      <w:bookmarkStart w:id="53" w:name="_Toc361052611"/>
      <w:r w:rsidRPr="001E10B2">
        <w:rPr>
          <w:sz w:val="22"/>
          <w:szCs w:val="22"/>
        </w:rPr>
        <w:t>Entity Relationship Diagram</w:t>
      </w:r>
      <w:bookmarkEnd w:id="52"/>
      <w:bookmarkEnd w:id="53"/>
    </w:p>
    <w:p w14:paraId="6AAC00BD" w14:textId="77777777" w:rsidR="006F6B2F" w:rsidRPr="00542761" w:rsidRDefault="006F6B2F">
      <w:pPr>
        <w:rPr>
          <w:rFonts w:ascii="Arial" w:hAnsi="Arial" w:cs="Arial"/>
        </w:rPr>
      </w:pPr>
    </w:p>
    <w:p w14:paraId="53C2AF7F" w14:textId="19B266D0" w:rsidR="00E71F5B" w:rsidRDefault="00720E1E" w:rsidP="00391307">
      <w:bookmarkStart w:id="54" w:name="_Toc137351805"/>
      <w:r w:rsidRPr="00720E1E">
        <w:drawing>
          <wp:inline distT="0" distB="0" distL="0" distR="0" wp14:anchorId="6C1EEC10" wp14:editId="01FFAB3A">
            <wp:extent cx="4483100" cy="2438400"/>
            <wp:effectExtent l="0" t="0" r="0" b="0"/>
            <wp:docPr id="818892048" name="Picture 1"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92048" name="Picture 1" descr="A diagram of a schedule&#10;&#10;Description automatically generated"/>
                    <pic:cNvPicPr/>
                  </pic:nvPicPr>
                  <pic:blipFill>
                    <a:blip r:embed="rId22"/>
                    <a:stretch>
                      <a:fillRect/>
                    </a:stretch>
                  </pic:blipFill>
                  <pic:spPr>
                    <a:xfrm>
                      <a:off x="0" y="0"/>
                      <a:ext cx="4483100" cy="2438400"/>
                    </a:xfrm>
                    <a:prstGeom prst="rect">
                      <a:avLst/>
                    </a:prstGeom>
                  </pic:spPr>
                </pic:pic>
              </a:graphicData>
            </a:graphic>
          </wp:inline>
        </w:drawing>
      </w:r>
    </w:p>
    <w:p w14:paraId="6ED386A8" w14:textId="77777777" w:rsidR="001D690C" w:rsidRDefault="00070A64" w:rsidP="00527ECE">
      <w:pPr>
        <w:pStyle w:val="Instructions"/>
        <w:ind w:left="0"/>
        <w:jc w:val="both"/>
        <w:rPr>
          <w:rFonts w:cs="Arial"/>
          <w:iCs/>
          <w:vanish/>
        </w:rPr>
      </w:pPr>
      <w:r w:rsidRPr="00527ECE">
        <w:rPr>
          <w:rFonts w:cs="Arial"/>
          <w:iCs/>
          <w:vanish/>
        </w:rPr>
        <w:t>If Entity Relationship Diagram (ERD) modeling is done using Oracle Designer for these Business Requirements instead of Domain Class modeling, then include here the conceptual ERD generated from Oracle Designer</w:t>
      </w:r>
      <w:r w:rsidR="001D690C">
        <w:rPr>
          <w:rFonts w:cs="Arial"/>
          <w:iCs/>
          <w:vanish/>
        </w:rPr>
        <w:t xml:space="preserve"> </w:t>
      </w:r>
      <w:r w:rsidR="001D690C" w:rsidRPr="00006F33">
        <w:rPr>
          <w:rFonts w:cs="Arial"/>
          <w:iCs/>
          <w:vanish/>
        </w:rPr>
        <w:t>showing the following information :</w:t>
      </w:r>
      <w:r w:rsidR="00391307" w:rsidRPr="00527ECE">
        <w:rPr>
          <w:rFonts w:cs="Arial"/>
          <w:iCs/>
          <w:vanish/>
        </w:rPr>
        <w:t xml:space="preserve"> </w:t>
      </w:r>
    </w:p>
    <w:p w14:paraId="43E1CDF9" w14:textId="77777777" w:rsidR="001D690C" w:rsidRDefault="001D690C" w:rsidP="00527ECE">
      <w:pPr>
        <w:pStyle w:val="Instructions"/>
        <w:ind w:left="0"/>
        <w:jc w:val="both"/>
        <w:rPr>
          <w:rFonts w:cs="Arial"/>
          <w:iCs/>
          <w:vanish/>
        </w:rPr>
      </w:pPr>
    </w:p>
    <w:p w14:paraId="48A7955C" w14:textId="77777777" w:rsidR="001D690C" w:rsidRPr="00006F33" w:rsidRDefault="001D690C" w:rsidP="004D0292">
      <w:pPr>
        <w:pStyle w:val="Instructions"/>
        <w:numPr>
          <w:ilvl w:val="0"/>
          <w:numId w:val="6"/>
        </w:numPr>
        <w:ind w:left="1434" w:hanging="357"/>
        <w:jc w:val="both"/>
        <w:rPr>
          <w:rFonts w:cs="Arial"/>
          <w:iCs/>
          <w:vanish/>
        </w:rPr>
      </w:pPr>
      <w:r>
        <w:rPr>
          <w:rFonts w:cs="Arial"/>
          <w:iCs/>
          <w:vanish/>
        </w:rPr>
        <w:t>Entity</w:t>
      </w:r>
      <w:r w:rsidRPr="00006F33">
        <w:rPr>
          <w:rFonts w:cs="Arial"/>
          <w:iCs/>
          <w:vanish/>
        </w:rPr>
        <w:t xml:space="preserve"> Name</w:t>
      </w:r>
    </w:p>
    <w:p w14:paraId="6019C456" w14:textId="77777777" w:rsidR="001D690C" w:rsidRPr="00006F33" w:rsidRDefault="001D690C" w:rsidP="004D0292">
      <w:pPr>
        <w:pStyle w:val="Instructions"/>
        <w:numPr>
          <w:ilvl w:val="0"/>
          <w:numId w:val="6"/>
        </w:numPr>
        <w:ind w:left="1434" w:hanging="357"/>
        <w:jc w:val="both"/>
        <w:rPr>
          <w:rFonts w:cs="Arial"/>
          <w:iCs/>
          <w:vanish/>
        </w:rPr>
      </w:pPr>
      <w:r w:rsidRPr="00006F33">
        <w:rPr>
          <w:rFonts w:cs="Arial"/>
          <w:iCs/>
          <w:vanish/>
        </w:rPr>
        <w:t>Attribute (field) Name</w:t>
      </w:r>
    </w:p>
    <w:p w14:paraId="578DEFE2" w14:textId="77777777" w:rsidR="001D690C" w:rsidRPr="00006F33" w:rsidRDefault="001D690C" w:rsidP="004D0292">
      <w:pPr>
        <w:pStyle w:val="Instructions"/>
        <w:numPr>
          <w:ilvl w:val="0"/>
          <w:numId w:val="6"/>
        </w:numPr>
        <w:ind w:left="1434" w:hanging="357"/>
        <w:jc w:val="both"/>
        <w:rPr>
          <w:rFonts w:cs="Arial"/>
          <w:iCs/>
          <w:vanish/>
        </w:rPr>
      </w:pPr>
      <w:r w:rsidRPr="00006F33">
        <w:rPr>
          <w:rFonts w:cs="Arial"/>
          <w:iCs/>
          <w:vanish/>
        </w:rPr>
        <w:t xml:space="preserve">Interrelationships between the </w:t>
      </w:r>
      <w:r>
        <w:rPr>
          <w:rFonts w:cs="Arial"/>
          <w:iCs/>
          <w:vanish/>
        </w:rPr>
        <w:t>Entities</w:t>
      </w:r>
      <w:r w:rsidRPr="00006F33">
        <w:rPr>
          <w:rFonts w:cs="Arial"/>
          <w:iCs/>
          <w:vanish/>
        </w:rPr>
        <w:t xml:space="preserve"> (association, composition, aggregation and generalization) </w:t>
      </w:r>
    </w:p>
    <w:p w14:paraId="7B38865E" w14:textId="77777777" w:rsidR="001D690C" w:rsidRPr="001D690C" w:rsidRDefault="001D690C" w:rsidP="001D690C">
      <w:pPr>
        <w:rPr>
          <w:lang w:eastAsia="en-US"/>
        </w:rPr>
      </w:pPr>
    </w:p>
    <w:p w14:paraId="4287B91D" w14:textId="77777777" w:rsidR="00070A64" w:rsidRPr="00527ECE" w:rsidRDefault="00391307" w:rsidP="00527ECE">
      <w:pPr>
        <w:pStyle w:val="Instructions"/>
        <w:ind w:left="0"/>
        <w:jc w:val="both"/>
        <w:rPr>
          <w:iCs/>
          <w:vanish/>
        </w:rPr>
      </w:pPr>
      <w:r w:rsidRPr="00527ECE">
        <w:rPr>
          <w:rFonts w:cs="Arial"/>
          <w:iCs/>
          <w:vanish/>
        </w:rPr>
        <w:t>The Standards and Guidelines for Entity Relationship Diagram (ERD) modeling are available at the following link on the ADE web site :</w:t>
      </w:r>
    </w:p>
    <w:p w14:paraId="6BD555D7" w14:textId="77777777" w:rsidR="00070A64" w:rsidRPr="00527ECE" w:rsidRDefault="00070A64" w:rsidP="00527ECE">
      <w:pPr>
        <w:pStyle w:val="Instructions"/>
        <w:ind w:left="0"/>
        <w:jc w:val="both"/>
        <w:rPr>
          <w:iCs/>
          <w:vanish/>
        </w:rPr>
      </w:pPr>
    </w:p>
    <w:p w14:paraId="724AFDCE" w14:textId="77777777" w:rsidR="003411E3" w:rsidRDefault="003411E3" w:rsidP="003411E3">
      <w:pPr>
        <w:jc w:val="center"/>
        <w:rPr>
          <w:rFonts w:ascii="Arial" w:hAnsi="Arial" w:cs="Arial"/>
          <w:vanish/>
          <w:color w:val="FF0000"/>
          <w:sz w:val="20"/>
          <w:szCs w:val="20"/>
        </w:rPr>
      </w:pPr>
      <w:r>
        <w:rPr>
          <w:rFonts w:ascii="Arial" w:hAnsi="Arial" w:cs="Arial"/>
          <w:vanish/>
          <w:color w:val="FF0000"/>
          <w:sz w:val="20"/>
          <w:szCs w:val="20"/>
        </w:rPr>
        <w:t xml:space="preserve">Internet:  </w:t>
      </w:r>
      <w:hyperlink w:history="1">
        <w:r w:rsidRPr="00B94A81">
          <w:rPr>
            <w:rStyle w:val="Hyperlink"/>
            <w:rFonts w:ascii="Arial" w:hAnsi="Arial" w:cs="Arial"/>
            <w:vanish/>
            <w:sz w:val="20"/>
            <w:szCs w:val="20"/>
          </w:rPr>
          <w:t>http://www.bced.gov.bc.ca/imb/downloads/reqmodstd.pdf</w:t>
        </w:r>
      </w:hyperlink>
    </w:p>
    <w:p w14:paraId="41F7CCD5" w14:textId="77777777" w:rsidR="003411E3" w:rsidRPr="00CD7AA0" w:rsidRDefault="003411E3" w:rsidP="003411E3">
      <w:pPr>
        <w:jc w:val="center"/>
        <w:rPr>
          <w:rFonts w:ascii="Arial" w:hAnsi="Arial" w:cs="Arial"/>
          <w:vanish/>
          <w:color w:val="FF0000"/>
          <w:sz w:val="20"/>
          <w:szCs w:val="20"/>
        </w:rPr>
      </w:pPr>
      <w:r>
        <w:rPr>
          <w:rFonts w:ascii="Arial" w:hAnsi="Arial" w:cs="Arial"/>
          <w:vanish/>
          <w:color w:val="FF0000"/>
          <w:sz w:val="20"/>
          <w:szCs w:val="20"/>
        </w:rPr>
        <w:t xml:space="preserve">Intranet:  </w:t>
      </w:r>
      <w:hyperlink r:id="rId23" w:history="1">
        <w:r w:rsidRPr="00CD7AA0">
          <w:rPr>
            <w:rStyle w:val="Hyperlink"/>
            <w:rFonts w:ascii="Arial" w:hAnsi="Arial" w:cs="Arial"/>
            <w:vanish/>
            <w:sz w:val="20"/>
            <w:szCs w:val="20"/>
          </w:rPr>
          <w:t>http://gww.msd.gov.bc.ca/itmb/adestandards/downloads/reqmodstd.pdf</w:t>
        </w:r>
      </w:hyperlink>
    </w:p>
    <w:p w14:paraId="5A79F11A" w14:textId="77777777" w:rsidR="00070A64" w:rsidRDefault="00070A64" w:rsidP="00070A64"/>
    <w:bookmarkEnd w:id="54"/>
    <w:p w14:paraId="1323579A" w14:textId="77777777" w:rsidR="006F6B2F" w:rsidRDefault="006F6B2F">
      <w:pPr>
        <w:rPr>
          <w:rFonts w:ascii="Arial" w:hAnsi="Arial" w:cs="Arial"/>
        </w:rPr>
      </w:pPr>
    </w:p>
    <w:p w14:paraId="4DE46AAA" w14:textId="77777777" w:rsidR="005A7240" w:rsidRPr="00542761" w:rsidRDefault="005A7240" w:rsidP="00CF06B1">
      <w:pPr>
        <w:pStyle w:val="Heading2"/>
        <w:numPr>
          <w:ilvl w:val="1"/>
          <w:numId w:val="10"/>
        </w:numPr>
        <w:rPr>
          <w:i w:val="0"/>
          <w:iCs w:val="0"/>
          <w:sz w:val="24"/>
        </w:rPr>
      </w:pPr>
      <w:bookmarkStart w:id="55" w:name="_Toc137351810"/>
      <w:bookmarkStart w:id="56" w:name="_Toc361052612"/>
      <w:r w:rsidRPr="00542761">
        <w:rPr>
          <w:i w:val="0"/>
          <w:iCs w:val="0"/>
          <w:sz w:val="24"/>
        </w:rPr>
        <w:t>Data Volumes</w:t>
      </w:r>
      <w:bookmarkEnd w:id="55"/>
      <w:bookmarkEnd w:id="56"/>
    </w:p>
    <w:p w14:paraId="4EDCCCAE" w14:textId="77777777" w:rsidR="005A7240" w:rsidRDefault="005A7240">
      <w:pPr>
        <w:rPr>
          <w:rFonts w:ascii="Arial" w:hAnsi="Arial" w:cs="Arial"/>
        </w:rPr>
      </w:pPr>
    </w:p>
    <w:p w14:paraId="0295C70C" w14:textId="77777777" w:rsidR="00720E1E" w:rsidRPr="0011216C" w:rsidRDefault="00720E1E" w:rsidP="00720E1E">
      <w:pPr>
        <w:jc w:val="both"/>
        <w:rPr>
          <w:rFonts w:ascii="Arial" w:hAnsi="Arial" w:cs="Arial"/>
          <w:iCs/>
          <w:color w:val="000000" w:themeColor="text1"/>
          <w:sz w:val="20"/>
          <w:szCs w:val="20"/>
          <w:lang w:val="en-AU"/>
        </w:rPr>
      </w:pPr>
      <w:r w:rsidRPr="0011216C">
        <w:rPr>
          <w:rFonts w:ascii="Arial" w:hAnsi="Arial" w:cs="Arial"/>
          <w:iCs/>
          <w:color w:val="000000" w:themeColor="text1"/>
          <w:sz w:val="20"/>
          <w:szCs w:val="20"/>
          <w:lang w:val="en-AU"/>
        </w:rPr>
        <w:t>This section outlines the estimated initial data volumes and expected annual growth percentages for each conceptual class or entity in the Community Health Outreach App.</w:t>
      </w:r>
    </w:p>
    <w:p w14:paraId="4701BEEC" w14:textId="77777777" w:rsidR="00720E1E" w:rsidRPr="00720E1E" w:rsidRDefault="00720E1E" w:rsidP="00720E1E">
      <w:pPr>
        <w:jc w:val="both"/>
        <w:rPr>
          <w:rFonts w:ascii="Arial" w:hAnsi="Arial" w:cs="Arial"/>
          <w:i/>
          <w:color w:val="FF0000"/>
          <w:sz w:val="20"/>
          <w:szCs w:val="20"/>
          <w:lang w:val="en-AU"/>
        </w:rPr>
      </w:pPr>
    </w:p>
    <w:p w14:paraId="17FEA776" w14:textId="77777777" w:rsidR="00EB5970" w:rsidRDefault="00EB5970" w:rsidP="000742CC">
      <w:pPr>
        <w:jc w:val="both"/>
        <w:rPr>
          <w:rFonts w:ascii="Arial" w:hAnsi="Arial" w:cs="Arial"/>
          <w:i/>
          <w:color w:val="FF0000"/>
          <w:sz w:val="20"/>
          <w:szCs w:val="20"/>
          <w:lang w:val="en-AU" w:eastAsia="zh-CN"/>
        </w:rPr>
      </w:pPr>
    </w:p>
    <w:p w14:paraId="7215AAED" w14:textId="77777777" w:rsidR="0011216C" w:rsidRDefault="0011216C" w:rsidP="000742CC">
      <w:pPr>
        <w:jc w:val="both"/>
        <w:rPr>
          <w:rFonts w:ascii="Arial" w:hAnsi="Arial" w:cs="Arial"/>
          <w:i/>
          <w:color w:val="FF0000"/>
          <w:sz w:val="20"/>
          <w:szCs w:val="20"/>
          <w:lang w:val="en-AU" w:eastAsia="zh-CN"/>
        </w:rPr>
      </w:pPr>
    </w:p>
    <w:p w14:paraId="1536DC58" w14:textId="77777777" w:rsidR="0011216C" w:rsidRDefault="0011216C" w:rsidP="000742CC">
      <w:pPr>
        <w:jc w:val="both"/>
        <w:rPr>
          <w:rFonts w:ascii="Arial" w:hAnsi="Arial" w:cs="Arial"/>
          <w:i/>
          <w:color w:val="FF0000"/>
          <w:sz w:val="20"/>
          <w:szCs w:val="20"/>
          <w:lang w:val="en-AU" w:eastAsia="zh-CN"/>
        </w:rPr>
      </w:pPr>
    </w:p>
    <w:p w14:paraId="1B620FCD" w14:textId="77777777" w:rsidR="0011216C" w:rsidRDefault="0011216C" w:rsidP="000742CC">
      <w:pPr>
        <w:jc w:val="both"/>
        <w:rPr>
          <w:rFonts w:ascii="Arial" w:hAnsi="Arial" w:cs="Arial"/>
          <w:i/>
          <w:color w:val="FF0000"/>
          <w:sz w:val="20"/>
          <w:szCs w:val="20"/>
          <w:lang w:val="en-AU" w:eastAsia="zh-CN"/>
        </w:rPr>
      </w:pPr>
    </w:p>
    <w:p w14:paraId="0120AB02" w14:textId="77777777" w:rsidR="0011216C" w:rsidRPr="0011216C" w:rsidRDefault="0011216C" w:rsidP="000742CC">
      <w:pPr>
        <w:jc w:val="both"/>
        <w:rPr>
          <w:rFonts w:ascii="Arial" w:hAnsi="Arial" w:cs="Arial"/>
          <w:iCs/>
          <w:color w:val="000000" w:themeColor="text1"/>
          <w:sz w:val="20"/>
          <w:szCs w:val="20"/>
          <w:lang w:val="en-AU" w:eastAsia="zh-CN"/>
        </w:rPr>
      </w:pPr>
    </w:p>
    <w:tbl>
      <w:tblPr>
        <w:tblStyle w:val="TableGrid"/>
        <w:tblW w:w="0" w:type="auto"/>
        <w:tblLook w:val="04A0" w:firstRow="1" w:lastRow="0" w:firstColumn="1" w:lastColumn="0" w:noHBand="0" w:noVBand="1"/>
      </w:tblPr>
      <w:tblGrid>
        <w:gridCol w:w="2157"/>
        <w:gridCol w:w="2157"/>
        <w:gridCol w:w="2158"/>
        <w:gridCol w:w="2158"/>
      </w:tblGrid>
      <w:tr w:rsidR="0011216C" w:rsidRPr="0011216C" w14:paraId="01BD2CB0" w14:textId="77777777" w:rsidTr="0011216C">
        <w:tc>
          <w:tcPr>
            <w:tcW w:w="2157" w:type="dxa"/>
          </w:tcPr>
          <w:p w14:paraId="656CE4DB" w14:textId="28F6D954"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Conceptual Class/Entity</w:t>
            </w:r>
          </w:p>
        </w:tc>
        <w:tc>
          <w:tcPr>
            <w:tcW w:w="2157" w:type="dxa"/>
          </w:tcPr>
          <w:p w14:paraId="1D948CBD" w14:textId="7A52EE8C"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Initial Data Volume</w:t>
            </w:r>
          </w:p>
        </w:tc>
        <w:tc>
          <w:tcPr>
            <w:tcW w:w="2158" w:type="dxa"/>
          </w:tcPr>
          <w:p w14:paraId="66E7E6B4" w14:textId="15D64879" w:rsidR="0011216C" w:rsidRPr="0011216C" w:rsidRDefault="0011216C" w:rsidP="0011216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Annual Growth (%)</w:t>
            </w:r>
          </w:p>
        </w:tc>
        <w:tc>
          <w:tcPr>
            <w:tcW w:w="2158" w:type="dxa"/>
          </w:tcPr>
          <w:p w14:paraId="698A827F" w14:textId="103231F4"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Description</w:t>
            </w:r>
          </w:p>
        </w:tc>
      </w:tr>
      <w:tr w:rsidR="0011216C" w14:paraId="276BB806" w14:textId="77777777" w:rsidTr="0011216C">
        <w:tc>
          <w:tcPr>
            <w:tcW w:w="2157" w:type="dxa"/>
          </w:tcPr>
          <w:p w14:paraId="51681AA7" w14:textId="51CA8D12"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Community</w:t>
            </w:r>
            <w:r>
              <w:rPr>
                <w:rFonts w:ascii="Arial" w:hAnsi="Arial" w:cs="Arial" w:hint="eastAsia"/>
                <w:iCs/>
                <w:color w:val="000000" w:themeColor="text1"/>
                <w:sz w:val="20"/>
                <w:szCs w:val="20"/>
                <w:lang w:eastAsia="zh-CN"/>
              </w:rPr>
              <w:t xml:space="preserve"> </w:t>
            </w:r>
            <w:r w:rsidRPr="0011216C">
              <w:rPr>
                <w:rFonts w:ascii="Arial" w:hAnsi="Arial" w:cs="Arial"/>
                <w:iCs/>
                <w:color w:val="000000" w:themeColor="text1"/>
                <w:sz w:val="20"/>
                <w:szCs w:val="20"/>
                <w:lang w:eastAsia="zh-CN"/>
              </w:rPr>
              <w:t>Member</w:t>
            </w:r>
          </w:p>
        </w:tc>
        <w:tc>
          <w:tcPr>
            <w:tcW w:w="2157" w:type="dxa"/>
          </w:tcPr>
          <w:p w14:paraId="21D353C9" w14:textId="0A98CD17"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100,000 records</w:t>
            </w:r>
          </w:p>
        </w:tc>
        <w:tc>
          <w:tcPr>
            <w:tcW w:w="2158" w:type="dxa"/>
          </w:tcPr>
          <w:p w14:paraId="43420BB4" w14:textId="631EF328" w:rsidR="0011216C" w:rsidRPr="0011216C" w:rsidRDefault="0011216C"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15%</w:t>
            </w:r>
          </w:p>
        </w:tc>
        <w:tc>
          <w:tcPr>
            <w:tcW w:w="2158" w:type="dxa"/>
          </w:tcPr>
          <w:p w14:paraId="57C7CF62" w14:textId="2AB82613" w:rsidR="0011216C" w:rsidRPr="0011216C" w:rsidRDefault="007F7F53" w:rsidP="007F7F53">
            <w:pPr>
              <w:rPr>
                <w:rFonts w:ascii="Arial" w:hAnsi="Arial" w:cs="Arial" w:hint="eastAsia"/>
                <w:iCs/>
                <w:color w:val="000000" w:themeColor="text1"/>
                <w:sz w:val="20"/>
                <w:szCs w:val="20"/>
                <w:lang w:eastAsia="zh-CN"/>
              </w:rPr>
            </w:pPr>
            <w:r w:rsidRPr="007F7F53">
              <w:rPr>
                <w:rFonts w:ascii="Arial" w:hAnsi="Arial" w:cs="Arial"/>
                <w:iCs/>
                <w:color w:val="000000" w:themeColor="text1"/>
                <w:sz w:val="20"/>
                <w:szCs w:val="20"/>
                <w:lang w:eastAsia="zh-CN"/>
              </w:rPr>
              <w:t>Represents the number of registered users (community members) initially expected to use the app, with an estimated annual growth as more users from rural areas adopt the app.</w:t>
            </w:r>
          </w:p>
        </w:tc>
      </w:tr>
      <w:tr w:rsidR="0011216C" w14:paraId="10B8FA24" w14:textId="77777777" w:rsidTr="0011216C">
        <w:tc>
          <w:tcPr>
            <w:tcW w:w="2157" w:type="dxa"/>
          </w:tcPr>
          <w:p w14:paraId="6A7F745A" w14:textId="61C44C33"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Healthcare</w:t>
            </w:r>
            <w:r>
              <w:rPr>
                <w:rFonts w:ascii="Arial" w:hAnsi="Arial" w:cs="Arial" w:hint="eastAsia"/>
                <w:iCs/>
                <w:color w:val="000000" w:themeColor="text1"/>
                <w:sz w:val="20"/>
                <w:szCs w:val="20"/>
                <w:lang w:eastAsia="zh-CN"/>
              </w:rPr>
              <w:t xml:space="preserve"> </w:t>
            </w:r>
            <w:r w:rsidRPr="0011216C">
              <w:rPr>
                <w:rFonts w:ascii="Arial" w:hAnsi="Arial" w:cs="Arial"/>
                <w:iCs/>
                <w:color w:val="000000" w:themeColor="text1"/>
                <w:sz w:val="20"/>
                <w:szCs w:val="20"/>
                <w:lang w:eastAsia="zh-CN"/>
              </w:rPr>
              <w:t>Provider</w:t>
            </w:r>
          </w:p>
        </w:tc>
        <w:tc>
          <w:tcPr>
            <w:tcW w:w="2157" w:type="dxa"/>
          </w:tcPr>
          <w:p w14:paraId="369F870C" w14:textId="0A462A8E"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10,000 records</w:t>
            </w:r>
          </w:p>
        </w:tc>
        <w:tc>
          <w:tcPr>
            <w:tcW w:w="2158" w:type="dxa"/>
          </w:tcPr>
          <w:p w14:paraId="210CB5D9" w14:textId="3B43E826" w:rsidR="0011216C" w:rsidRPr="0011216C" w:rsidRDefault="0011216C"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10%</w:t>
            </w:r>
          </w:p>
        </w:tc>
        <w:tc>
          <w:tcPr>
            <w:tcW w:w="2158" w:type="dxa"/>
          </w:tcPr>
          <w:p w14:paraId="7FA8FB2D" w14:textId="507C7E22" w:rsidR="0011216C" w:rsidRPr="0011216C" w:rsidRDefault="007F7F53" w:rsidP="007F7F53">
            <w:pPr>
              <w:rPr>
                <w:rFonts w:ascii="Arial" w:hAnsi="Arial" w:cs="Arial" w:hint="eastAsia"/>
                <w:iCs/>
                <w:color w:val="000000" w:themeColor="text1"/>
                <w:sz w:val="20"/>
                <w:szCs w:val="20"/>
                <w:lang w:eastAsia="zh-CN"/>
              </w:rPr>
            </w:pPr>
            <w:r w:rsidRPr="007F7F53">
              <w:rPr>
                <w:rFonts w:ascii="Arial" w:hAnsi="Arial" w:cs="Arial"/>
                <w:iCs/>
                <w:color w:val="000000" w:themeColor="text1"/>
                <w:sz w:val="20"/>
                <w:szCs w:val="20"/>
                <w:lang w:eastAsia="zh-CN"/>
              </w:rPr>
              <w:t>Represents the number of healthcare providers (doctors, clinics) available through the app. This includes doctors, nurses, and clinics offering telemedicine and in-person services.</w:t>
            </w:r>
          </w:p>
        </w:tc>
      </w:tr>
      <w:tr w:rsidR="0011216C" w14:paraId="73962C30" w14:textId="77777777" w:rsidTr="0011216C">
        <w:tc>
          <w:tcPr>
            <w:tcW w:w="2157" w:type="dxa"/>
          </w:tcPr>
          <w:p w14:paraId="2360F63F" w14:textId="2ED72E9C"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Appointment</w:t>
            </w:r>
          </w:p>
        </w:tc>
        <w:tc>
          <w:tcPr>
            <w:tcW w:w="2157" w:type="dxa"/>
          </w:tcPr>
          <w:p w14:paraId="59D38715" w14:textId="378AE10C" w:rsidR="0011216C" w:rsidRPr="0011216C" w:rsidRDefault="0011216C"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5</w:t>
            </w:r>
            <w:r w:rsidRPr="0011216C">
              <w:rPr>
                <w:rFonts w:ascii="Arial" w:hAnsi="Arial" w:cs="Arial"/>
                <w:iCs/>
                <w:color w:val="000000" w:themeColor="text1"/>
                <w:sz w:val="20"/>
                <w:szCs w:val="20"/>
                <w:lang w:eastAsia="zh-CN"/>
              </w:rPr>
              <w:t>00,000 records</w:t>
            </w:r>
          </w:p>
        </w:tc>
        <w:tc>
          <w:tcPr>
            <w:tcW w:w="2158" w:type="dxa"/>
          </w:tcPr>
          <w:p w14:paraId="22F21350" w14:textId="5A252135" w:rsidR="0011216C" w:rsidRPr="0011216C" w:rsidRDefault="007F7F53"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20%</w:t>
            </w:r>
          </w:p>
        </w:tc>
        <w:tc>
          <w:tcPr>
            <w:tcW w:w="2158" w:type="dxa"/>
          </w:tcPr>
          <w:p w14:paraId="3BDBA001" w14:textId="4D71CFE0" w:rsidR="0011216C" w:rsidRPr="0011216C" w:rsidRDefault="007F7F53" w:rsidP="007F7F53">
            <w:pPr>
              <w:rPr>
                <w:rFonts w:ascii="Arial" w:hAnsi="Arial" w:cs="Arial" w:hint="eastAsia"/>
                <w:iCs/>
                <w:color w:val="000000" w:themeColor="text1"/>
                <w:sz w:val="20"/>
                <w:szCs w:val="20"/>
                <w:lang w:eastAsia="zh-CN"/>
              </w:rPr>
            </w:pPr>
            <w:r w:rsidRPr="007F7F53">
              <w:rPr>
                <w:rFonts w:ascii="Arial" w:hAnsi="Arial" w:cs="Arial"/>
                <w:iCs/>
                <w:color w:val="000000" w:themeColor="text1"/>
                <w:sz w:val="20"/>
                <w:szCs w:val="20"/>
                <w:lang w:eastAsia="zh-CN"/>
              </w:rPr>
              <w:t>Represents the number of appointments (both scheduled and completed) initially anticipated. Each community member may schedule multiple appointments annually.</w:t>
            </w:r>
          </w:p>
        </w:tc>
      </w:tr>
      <w:tr w:rsidR="0011216C" w14:paraId="763FC63F" w14:textId="77777777" w:rsidTr="0011216C">
        <w:tc>
          <w:tcPr>
            <w:tcW w:w="2157" w:type="dxa"/>
          </w:tcPr>
          <w:p w14:paraId="632A27DE" w14:textId="41A83082" w:rsidR="0011216C" w:rsidRPr="0011216C" w:rsidRDefault="0011216C" w:rsidP="000742CC">
            <w:pPr>
              <w:jc w:val="both"/>
              <w:rPr>
                <w:rFonts w:ascii="Arial" w:hAnsi="Arial" w:cs="Arial" w:hint="eastAsia"/>
                <w:iCs/>
                <w:color w:val="000000" w:themeColor="text1"/>
                <w:sz w:val="20"/>
                <w:szCs w:val="20"/>
                <w:lang w:eastAsia="zh-CN"/>
              </w:rPr>
            </w:pPr>
            <w:proofErr w:type="spellStart"/>
            <w:r w:rsidRPr="0011216C">
              <w:rPr>
                <w:rFonts w:ascii="Arial" w:hAnsi="Arial" w:cs="Arial"/>
                <w:iCs/>
                <w:color w:val="000000" w:themeColor="text1"/>
                <w:sz w:val="20"/>
                <w:szCs w:val="20"/>
                <w:lang w:eastAsia="zh-CN"/>
              </w:rPr>
              <w:t>HealthRecord</w:t>
            </w:r>
            <w:proofErr w:type="spellEnd"/>
          </w:p>
        </w:tc>
        <w:tc>
          <w:tcPr>
            <w:tcW w:w="2157" w:type="dxa"/>
          </w:tcPr>
          <w:p w14:paraId="63486835" w14:textId="6E56631D"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100,000 records</w:t>
            </w:r>
          </w:p>
        </w:tc>
        <w:tc>
          <w:tcPr>
            <w:tcW w:w="2158" w:type="dxa"/>
          </w:tcPr>
          <w:p w14:paraId="6BD29D0E" w14:textId="16D55794" w:rsidR="0011216C" w:rsidRPr="0011216C" w:rsidRDefault="007F7F53"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15%</w:t>
            </w:r>
          </w:p>
        </w:tc>
        <w:tc>
          <w:tcPr>
            <w:tcW w:w="2158" w:type="dxa"/>
          </w:tcPr>
          <w:p w14:paraId="09E02032" w14:textId="072F7DD6" w:rsidR="0011216C" w:rsidRPr="0011216C" w:rsidRDefault="007F7F53" w:rsidP="007F7F53">
            <w:pPr>
              <w:rPr>
                <w:rFonts w:ascii="Arial" w:hAnsi="Arial" w:cs="Arial" w:hint="eastAsia"/>
                <w:iCs/>
                <w:color w:val="000000" w:themeColor="text1"/>
                <w:sz w:val="20"/>
                <w:szCs w:val="20"/>
                <w:lang w:eastAsia="zh-CN"/>
              </w:rPr>
            </w:pPr>
            <w:r w:rsidRPr="007F7F53">
              <w:rPr>
                <w:rFonts w:ascii="Arial" w:hAnsi="Arial" w:cs="Arial"/>
                <w:iCs/>
                <w:color w:val="000000" w:themeColor="text1"/>
                <w:sz w:val="20"/>
                <w:szCs w:val="20"/>
                <w:lang w:eastAsia="zh-CN"/>
              </w:rPr>
              <w:t>Represents the health records created for each community member. As healthcare services grow, the number of records will increase with ongoing consultations and updates.</w:t>
            </w:r>
          </w:p>
        </w:tc>
      </w:tr>
      <w:tr w:rsidR="0011216C" w14:paraId="5925C00D" w14:textId="77777777" w:rsidTr="0011216C">
        <w:tc>
          <w:tcPr>
            <w:tcW w:w="2157" w:type="dxa"/>
          </w:tcPr>
          <w:p w14:paraId="07A565E9" w14:textId="4ABC2C4C" w:rsidR="0011216C" w:rsidRPr="0011216C" w:rsidRDefault="0011216C" w:rsidP="000742CC">
            <w:pPr>
              <w:jc w:val="both"/>
              <w:rPr>
                <w:rFonts w:ascii="Arial" w:hAnsi="Arial" w:cs="Arial" w:hint="eastAsia"/>
                <w:iCs/>
                <w:color w:val="000000" w:themeColor="text1"/>
                <w:sz w:val="20"/>
                <w:szCs w:val="20"/>
                <w:lang w:eastAsia="zh-CN"/>
              </w:rPr>
            </w:pPr>
            <w:proofErr w:type="spellStart"/>
            <w:r w:rsidRPr="0011216C">
              <w:rPr>
                <w:rFonts w:ascii="Arial" w:hAnsi="Arial" w:cs="Arial"/>
                <w:iCs/>
                <w:color w:val="000000" w:themeColor="text1"/>
                <w:sz w:val="20"/>
                <w:szCs w:val="20"/>
                <w:lang w:eastAsia="zh-CN"/>
              </w:rPr>
              <w:t>EmergencyRequest</w:t>
            </w:r>
            <w:proofErr w:type="spellEnd"/>
          </w:p>
        </w:tc>
        <w:tc>
          <w:tcPr>
            <w:tcW w:w="2157" w:type="dxa"/>
          </w:tcPr>
          <w:p w14:paraId="6F435B42" w14:textId="0909E11B" w:rsidR="0011216C" w:rsidRPr="0011216C" w:rsidRDefault="0011216C"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5</w:t>
            </w:r>
            <w:r w:rsidRPr="0011216C">
              <w:rPr>
                <w:rFonts w:ascii="Arial" w:hAnsi="Arial" w:cs="Arial"/>
                <w:iCs/>
                <w:color w:val="000000" w:themeColor="text1"/>
                <w:sz w:val="20"/>
                <w:szCs w:val="20"/>
                <w:lang w:eastAsia="zh-CN"/>
              </w:rPr>
              <w:t>000 records</w:t>
            </w:r>
          </w:p>
        </w:tc>
        <w:tc>
          <w:tcPr>
            <w:tcW w:w="2158" w:type="dxa"/>
          </w:tcPr>
          <w:p w14:paraId="0610D4FD" w14:textId="25B761D1" w:rsidR="0011216C" w:rsidRPr="0011216C" w:rsidRDefault="007F7F53"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10%</w:t>
            </w:r>
          </w:p>
        </w:tc>
        <w:tc>
          <w:tcPr>
            <w:tcW w:w="2158" w:type="dxa"/>
          </w:tcPr>
          <w:p w14:paraId="4EC79180" w14:textId="1FD63012" w:rsidR="0011216C" w:rsidRPr="0011216C" w:rsidRDefault="007F7F53" w:rsidP="007F7F53">
            <w:pPr>
              <w:rPr>
                <w:rFonts w:ascii="Arial" w:hAnsi="Arial" w:cs="Arial" w:hint="eastAsia"/>
                <w:iCs/>
                <w:color w:val="000000" w:themeColor="text1"/>
                <w:sz w:val="20"/>
                <w:szCs w:val="20"/>
                <w:lang w:eastAsia="zh-CN"/>
              </w:rPr>
            </w:pPr>
            <w:r w:rsidRPr="007F7F53">
              <w:rPr>
                <w:rFonts w:ascii="Arial" w:hAnsi="Arial" w:cs="Arial"/>
                <w:iCs/>
                <w:color w:val="000000" w:themeColor="text1"/>
                <w:sz w:val="20"/>
                <w:szCs w:val="20"/>
                <w:lang w:eastAsia="zh-CN"/>
              </w:rPr>
              <w:t>Represents emergency requests such as ambulance dispatch or emergency hotline calls. This volume is expected to grow as more regions adopt the app.</w:t>
            </w:r>
          </w:p>
        </w:tc>
      </w:tr>
      <w:tr w:rsidR="0011216C" w14:paraId="5FB21A2B" w14:textId="77777777" w:rsidTr="0011216C">
        <w:tc>
          <w:tcPr>
            <w:tcW w:w="2157" w:type="dxa"/>
          </w:tcPr>
          <w:p w14:paraId="1845A9C9" w14:textId="681A7D1F"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Notification</w:t>
            </w:r>
          </w:p>
        </w:tc>
        <w:tc>
          <w:tcPr>
            <w:tcW w:w="2157" w:type="dxa"/>
          </w:tcPr>
          <w:p w14:paraId="438F4F8C" w14:textId="3D118AFA" w:rsidR="0011216C" w:rsidRPr="0011216C" w:rsidRDefault="0011216C" w:rsidP="000742CC">
            <w:pPr>
              <w:jc w:val="both"/>
              <w:rPr>
                <w:rFonts w:ascii="Arial" w:hAnsi="Arial" w:cs="Arial" w:hint="eastAsia"/>
                <w:iCs/>
                <w:color w:val="000000" w:themeColor="text1"/>
                <w:sz w:val="20"/>
                <w:szCs w:val="20"/>
                <w:lang w:eastAsia="zh-CN"/>
              </w:rPr>
            </w:pPr>
            <w:r w:rsidRPr="0011216C">
              <w:rPr>
                <w:rFonts w:ascii="Arial" w:hAnsi="Arial" w:cs="Arial"/>
                <w:iCs/>
                <w:color w:val="000000" w:themeColor="text1"/>
                <w:sz w:val="20"/>
                <w:szCs w:val="20"/>
                <w:lang w:eastAsia="zh-CN"/>
              </w:rPr>
              <w:t>1</w:t>
            </w:r>
            <w:r>
              <w:rPr>
                <w:rFonts w:ascii="Arial" w:hAnsi="Arial" w:cs="Arial" w:hint="eastAsia"/>
                <w:iCs/>
                <w:color w:val="000000" w:themeColor="text1"/>
                <w:sz w:val="20"/>
                <w:szCs w:val="20"/>
                <w:lang w:eastAsia="zh-CN"/>
              </w:rPr>
              <w:t>,0</w:t>
            </w:r>
            <w:r w:rsidRPr="0011216C">
              <w:rPr>
                <w:rFonts w:ascii="Arial" w:hAnsi="Arial" w:cs="Arial"/>
                <w:iCs/>
                <w:color w:val="000000" w:themeColor="text1"/>
                <w:sz w:val="20"/>
                <w:szCs w:val="20"/>
                <w:lang w:eastAsia="zh-CN"/>
              </w:rPr>
              <w:t>00,000 records</w:t>
            </w:r>
          </w:p>
        </w:tc>
        <w:tc>
          <w:tcPr>
            <w:tcW w:w="2158" w:type="dxa"/>
          </w:tcPr>
          <w:p w14:paraId="6BEB8B4B" w14:textId="0FA702D9" w:rsidR="0011216C" w:rsidRPr="0011216C" w:rsidRDefault="007F7F53" w:rsidP="000742CC">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25%</w:t>
            </w:r>
          </w:p>
        </w:tc>
        <w:tc>
          <w:tcPr>
            <w:tcW w:w="2158" w:type="dxa"/>
          </w:tcPr>
          <w:p w14:paraId="464BA97E" w14:textId="19E3BE85" w:rsidR="0011216C" w:rsidRPr="0011216C" w:rsidRDefault="007F7F53" w:rsidP="007F7F53">
            <w:pPr>
              <w:rPr>
                <w:rFonts w:ascii="Arial" w:hAnsi="Arial" w:cs="Arial" w:hint="eastAsia"/>
                <w:iCs/>
                <w:color w:val="000000" w:themeColor="text1"/>
                <w:sz w:val="20"/>
                <w:szCs w:val="20"/>
                <w:lang w:eastAsia="zh-CN"/>
              </w:rPr>
            </w:pPr>
            <w:r w:rsidRPr="007F7F53">
              <w:rPr>
                <w:rFonts w:ascii="Arial" w:hAnsi="Arial" w:cs="Arial"/>
                <w:iCs/>
                <w:color w:val="000000" w:themeColor="text1"/>
                <w:sz w:val="20"/>
                <w:szCs w:val="20"/>
                <w:lang w:eastAsia="zh-CN"/>
              </w:rPr>
              <w:t xml:space="preserve">Represents the notifications (appointment </w:t>
            </w:r>
            <w:r w:rsidRPr="007F7F53">
              <w:rPr>
                <w:rFonts w:ascii="Arial" w:hAnsi="Arial" w:cs="Arial"/>
                <w:iCs/>
                <w:color w:val="000000" w:themeColor="text1"/>
                <w:sz w:val="20"/>
                <w:szCs w:val="20"/>
                <w:lang w:eastAsia="zh-CN"/>
              </w:rPr>
              <w:lastRenderedPageBreak/>
              <w:t>reminders, health tips, etc.) sent to users. The volume is expected to increase with the user base and more health campaigns.</w:t>
            </w:r>
          </w:p>
        </w:tc>
      </w:tr>
    </w:tbl>
    <w:p w14:paraId="6FDE8027" w14:textId="77777777" w:rsidR="0011216C" w:rsidRDefault="0011216C" w:rsidP="000742CC">
      <w:pPr>
        <w:jc w:val="both"/>
        <w:rPr>
          <w:rFonts w:ascii="Arial" w:hAnsi="Arial" w:cs="Arial" w:hint="eastAsia"/>
          <w:i/>
          <w:color w:val="FF0000"/>
          <w:sz w:val="20"/>
          <w:szCs w:val="20"/>
          <w:lang w:eastAsia="zh-CN"/>
        </w:rPr>
      </w:pPr>
    </w:p>
    <w:p w14:paraId="1F6B22B3" w14:textId="77777777" w:rsidR="00371563" w:rsidRPr="009E5D78" w:rsidRDefault="000742CC" w:rsidP="009E5D78">
      <w:pPr>
        <w:pStyle w:val="Instructions"/>
        <w:ind w:left="0"/>
        <w:jc w:val="both"/>
        <w:rPr>
          <w:rFonts w:cs="Arial"/>
          <w:iCs/>
          <w:vanish/>
        </w:rPr>
      </w:pPr>
      <w:r w:rsidRPr="009E5D78">
        <w:rPr>
          <w:rFonts w:cs="Arial"/>
          <w:iCs/>
          <w:vanish/>
        </w:rPr>
        <w:t xml:space="preserve">In Oracle Designer, there is facility to record the data volumes during the Entity-Relationship (E-R) modeling.  </w:t>
      </w:r>
      <w:r w:rsidR="00371563" w:rsidRPr="009E5D78">
        <w:rPr>
          <w:rFonts w:cs="Arial"/>
          <w:iCs/>
          <w:vanish/>
        </w:rPr>
        <w:t xml:space="preserve">Please </w:t>
      </w:r>
      <w:r w:rsidR="004939A8" w:rsidRPr="009E5D78">
        <w:rPr>
          <w:rFonts w:cs="Arial"/>
          <w:iCs/>
          <w:vanish/>
        </w:rPr>
        <w:t>document</w:t>
      </w:r>
      <w:r w:rsidRPr="009E5D78">
        <w:rPr>
          <w:rFonts w:cs="Arial"/>
          <w:iCs/>
          <w:vanish/>
        </w:rPr>
        <w:t xml:space="preserve"> the “Initial Volume” and “</w:t>
      </w:r>
      <w:r w:rsidR="004939A8" w:rsidRPr="009E5D78">
        <w:rPr>
          <w:rFonts w:cs="Arial"/>
          <w:iCs/>
          <w:vanish/>
        </w:rPr>
        <w:t xml:space="preserve">Annual </w:t>
      </w:r>
      <w:r w:rsidRPr="009E5D78">
        <w:rPr>
          <w:rFonts w:cs="Arial"/>
          <w:iCs/>
          <w:vanish/>
        </w:rPr>
        <w:t>Growth Rate</w:t>
      </w:r>
      <w:r w:rsidR="004939A8" w:rsidRPr="009E5D78">
        <w:rPr>
          <w:rFonts w:cs="Arial"/>
          <w:iCs/>
          <w:vanish/>
        </w:rPr>
        <w:t xml:space="preserve"> (in %)</w:t>
      </w:r>
      <w:r w:rsidRPr="009E5D78">
        <w:rPr>
          <w:rFonts w:cs="Arial"/>
          <w:iCs/>
          <w:vanish/>
        </w:rPr>
        <w:t>” for each Business Entit</w:t>
      </w:r>
      <w:r w:rsidR="009C7776" w:rsidRPr="009E5D78">
        <w:rPr>
          <w:rFonts w:cs="Arial"/>
          <w:iCs/>
          <w:vanish/>
        </w:rPr>
        <w:t>y</w:t>
      </w:r>
      <w:r w:rsidR="004939A8" w:rsidRPr="009E5D78">
        <w:rPr>
          <w:rFonts w:cs="Arial"/>
          <w:iCs/>
          <w:vanish/>
        </w:rPr>
        <w:t xml:space="preserve"> and ensure that these two fields are included in the “Entity Definition Report”</w:t>
      </w:r>
      <w:r w:rsidR="005F5A78">
        <w:rPr>
          <w:rFonts w:cs="Arial"/>
          <w:iCs/>
          <w:vanish/>
        </w:rPr>
        <w:t xml:space="preserve"> (refer  section 4.6.2).</w:t>
      </w:r>
      <w:r w:rsidR="009C7776" w:rsidRPr="009E5D78">
        <w:rPr>
          <w:rFonts w:cs="Arial"/>
          <w:iCs/>
          <w:vanish/>
        </w:rPr>
        <w:t xml:space="preserve"> </w:t>
      </w:r>
      <w:r w:rsidR="003D3D37" w:rsidRPr="009E5D78">
        <w:rPr>
          <w:rFonts w:cs="Arial"/>
          <w:iCs/>
          <w:vanish/>
        </w:rPr>
        <w:t xml:space="preserve"> </w:t>
      </w:r>
    </w:p>
    <w:p w14:paraId="6C1EF5C8" w14:textId="77777777" w:rsidR="00371563" w:rsidRPr="009E5D78" w:rsidRDefault="00371563" w:rsidP="009E5D78">
      <w:pPr>
        <w:pStyle w:val="Instructions"/>
        <w:ind w:left="0"/>
        <w:jc w:val="both"/>
        <w:rPr>
          <w:rFonts w:cs="Arial"/>
          <w:iCs/>
          <w:vanish/>
        </w:rPr>
      </w:pPr>
    </w:p>
    <w:p w14:paraId="7AC7E1CE" w14:textId="77777777" w:rsidR="00371563" w:rsidRPr="009E5D78" w:rsidRDefault="004939A8" w:rsidP="009E5D78">
      <w:pPr>
        <w:pStyle w:val="Instructions"/>
        <w:ind w:left="0"/>
        <w:jc w:val="both"/>
        <w:rPr>
          <w:rFonts w:cs="Arial"/>
          <w:iCs/>
          <w:vanish/>
        </w:rPr>
      </w:pPr>
      <w:r w:rsidRPr="009E5D78">
        <w:rPr>
          <w:rFonts w:cs="Arial"/>
          <w:iCs/>
          <w:vanish/>
        </w:rPr>
        <w:t xml:space="preserve">In Use case approach, </w:t>
      </w:r>
      <w:r w:rsidR="0041161A">
        <w:rPr>
          <w:rFonts w:cs="Arial"/>
          <w:iCs/>
          <w:vanish/>
        </w:rPr>
        <w:t>if your UML too</w:t>
      </w:r>
      <w:r w:rsidR="00263681">
        <w:rPr>
          <w:rFonts w:cs="Arial"/>
          <w:iCs/>
          <w:vanish/>
        </w:rPr>
        <w:t>l</w:t>
      </w:r>
      <w:r w:rsidR="0041161A">
        <w:rPr>
          <w:rFonts w:cs="Arial"/>
          <w:iCs/>
          <w:vanish/>
        </w:rPr>
        <w:t xml:space="preserve"> provides facility to record data volumes information for each Conceptual Class, then record that information in the specific fields and ensure that those fields are included in the </w:t>
      </w:r>
      <w:r w:rsidR="0041161A" w:rsidRPr="009E5D78">
        <w:rPr>
          <w:rFonts w:cs="Arial"/>
          <w:iCs/>
          <w:vanish/>
        </w:rPr>
        <w:t>“Domain Class Definition Report”</w:t>
      </w:r>
      <w:r w:rsidR="0041161A">
        <w:rPr>
          <w:rFonts w:cs="Arial"/>
          <w:iCs/>
          <w:vanish/>
        </w:rPr>
        <w:t xml:space="preserve"> (refer section 4.6.1)</w:t>
      </w:r>
      <w:r w:rsidR="0041161A" w:rsidRPr="009E5D78">
        <w:rPr>
          <w:rFonts w:cs="Arial"/>
          <w:iCs/>
          <w:vanish/>
        </w:rPr>
        <w:t>.</w:t>
      </w:r>
      <w:r w:rsidR="0041161A">
        <w:rPr>
          <w:rFonts w:cs="Arial"/>
          <w:iCs/>
          <w:vanish/>
        </w:rPr>
        <w:t xml:space="preserve"> </w:t>
      </w:r>
      <w:r w:rsidRPr="009E5D78">
        <w:rPr>
          <w:rFonts w:cs="Arial"/>
          <w:iCs/>
          <w:vanish/>
        </w:rPr>
        <w:t xml:space="preserve">If there is no </w:t>
      </w:r>
      <w:r w:rsidR="00263681">
        <w:rPr>
          <w:rFonts w:cs="Arial"/>
          <w:iCs/>
          <w:vanish/>
        </w:rPr>
        <w:t xml:space="preserve">such </w:t>
      </w:r>
      <w:r w:rsidR="0041161A">
        <w:rPr>
          <w:rFonts w:cs="Arial"/>
          <w:iCs/>
          <w:vanish/>
        </w:rPr>
        <w:t>explicit</w:t>
      </w:r>
      <w:r w:rsidRPr="009E5D78">
        <w:rPr>
          <w:rFonts w:cs="Arial"/>
          <w:iCs/>
          <w:vanish/>
        </w:rPr>
        <w:t xml:space="preserve"> facility</w:t>
      </w:r>
      <w:r w:rsidR="0041161A">
        <w:rPr>
          <w:rFonts w:cs="Arial"/>
          <w:iCs/>
          <w:vanish/>
        </w:rPr>
        <w:t xml:space="preserve"> to record the data volumes information</w:t>
      </w:r>
      <w:r w:rsidRPr="009E5D78">
        <w:rPr>
          <w:rFonts w:cs="Arial"/>
          <w:iCs/>
          <w:vanish/>
        </w:rPr>
        <w:t xml:space="preserve">, then please record the “Initial Volume” and “Annual Growth Rate (in %)” </w:t>
      </w:r>
      <w:r w:rsidR="009A6566" w:rsidRPr="009E5D78">
        <w:rPr>
          <w:rFonts w:cs="Arial"/>
          <w:iCs/>
          <w:vanish/>
        </w:rPr>
        <w:t xml:space="preserve">in the “Notes” field </w:t>
      </w:r>
      <w:r w:rsidRPr="009E5D78">
        <w:rPr>
          <w:rFonts w:cs="Arial"/>
          <w:iCs/>
          <w:vanish/>
        </w:rPr>
        <w:t xml:space="preserve">for each </w:t>
      </w:r>
      <w:r w:rsidR="0043125B" w:rsidRPr="009E5D78">
        <w:rPr>
          <w:rFonts w:cs="Arial"/>
          <w:iCs/>
          <w:vanish/>
        </w:rPr>
        <w:t xml:space="preserve">Conceptual Class </w:t>
      </w:r>
      <w:r w:rsidRPr="009E5D78">
        <w:rPr>
          <w:rFonts w:cs="Arial"/>
          <w:iCs/>
          <w:vanish/>
        </w:rPr>
        <w:t>and ensure that the</w:t>
      </w:r>
      <w:r w:rsidR="0043125B" w:rsidRPr="009E5D78">
        <w:rPr>
          <w:rFonts w:cs="Arial"/>
          <w:iCs/>
          <w:vanish/>
        </w:rPr>
        <w:t xml:space="preserve"> “Notes”</w:t>
      </w:r>
      <w:r w:rsidRPr="009E5D78">
        <w:rPr>
          <w:rFonts w:cs="Arial"/>
          <w:iCs/>
          <w:vanish/>
        </w:rPr>
        <w:t xml:space="preserve"> field </w:t>
      </w:r>
      <w:r w:rsidR="00070040" w:rsidRPr="009E5D78">
        <w:rPr>
          <w:rFonts w:cs="Arial"/>
          <w:iCs/>
          <w:vanish/>
        </w:rPr>
        <w:t>is</w:t>
      </w:r>
      <w:r w:rsidRPr="009E5D78">
        <w:rPr>
          <w:rFonts w:cs="Arial"/>
          <w:iCs/>
          <w:vanish/>
        </w:rPr>
        <w:t xml:space="preserve"> included in the “</w:t>
      </w:r>
      <w:r w:rsidR="0043125B" w:rsidRPr="009E5D78">
        <w:rPr>
          <w:rFonts w:cs="Arial"/>
          <w:iCs/>
          <w:vanish/>
        </w:rPr>
        <w:t xml:space="preserve">Domain Class </w:t>
      </w:r>
      <w:r w:rsidRPr="009E5D78">
        <w:rPr>
          <w:rFonts w:cs="Arial"/>
          <w:iCs/>
          <w:vanish/>
        </w:rPr>
        <w:t>Definition Report”</w:t>
      </w:r>
      <w:r w:rsidR="005F5A78">
        <w:rPr>
          <w:rFonts w:cs="Arial"/>
          <w:iCs/>
          <w:vanish/>
        </w:rPr>
        <w:t xml:space="preserve"> (refer section 4.6.1)</w:t>
      </w:r>
      <w:r w:rsidRPr="009E5D78">
        <w:rPr>
          <w:rFonts w:cs="Arial"/>
          <w:iCs/>
          <w:vanish/>
        </w:rPr>
        <w:t xml:space="preserve">.  </w:t>
      </w:r>
    </w:p>
    <w:p w14:paraId="612E881B" w14:textId="77777777" w:rsidR="00371563" w:rsidRDefault="00371563">
      <w:pPr>
        <w:rPr>
          <w:rFonts w:ascii="Arial" w:hAnsi="Arial" w:cs="Arial"/>
        </w:rPr>
      </w:pPr>
    </w:p>
    <w:p w14:paraId="51285FC8" w14:textId="77777777" w:rsidR="00BD0D42" w:rsidRDefault="00BD0D42">
      <w:pPr>
        <w:rPr>
          <w:rFonts w:ascii="Arial" w:hAnsi="Arial" w:cs="Arial"/>
        </w:rPr>
      </w:pPr>
    </w:p>
    <w:p w14:paraId="14EF4BAF" w14:textId="77777777" w:rsidR="005A7240" w:rsidRPr="00542761" w:rsidRDefault="005A7240" w:rsidP="00CF06B1">
      <w:pPr>
        <w:pStyle w:val="Heading2"/>
        <w:numPr>
          <w:ilvl w:val="1"/>
          <w:numId w:val="10"/>
        </w:numPr>
        <w:rPr>
          <w:i w:val="0"/>
          <w:iCs w:val="0"/>
          <w:sz w:val="24"/>
        </w:rPr>
      </w:pPr>
      <w:bookmarkStart w:id="57" w:name="_Toc361052613"/>
      <w:r w:rsidRPr="00542761">
        <w:rPr>
          <w:i w:val="0"/>
          <w:iCs w:val="0"/>
          <w:sz w:val="24"/>
        </w:rPr>
        <w:t>Data Conversion</w:t>
      </w:r>
      <w:bookmarkEnd w:id="57"/>
    </w:p>
    <w:p w14:paraId="3B372BC0" w14:textId="77777777" w:rsidR="00696342" w:rsidRDefault="00696342">
      <w:pPr>
        <w:rPr>
          <w:rFonts w:ascii="Arial" w:hAnsi="Arial" w:cs="Arial"/>
        </w:rPr>
      </w:pPr>
    </w:p>
    <w:p w14:paraId="2F4E1611" w14:textId="77777777" w:rsidR="00760E2C" w:rsidRPr="00760E2C" w:rsidRDefault="00760E2C" w:rsidP="00760E2C">
      <w:pPr>
        <w:jc w:val="both"/>
        <w:rPr>
          <w:rFonts w:ascii="Arial" w:hAnsi="Arial" w:cs="Arial"/>
          <w:sz w:val="20"/>
          <w:szCs w:val="20"/>
          <w:lang w:val="en-AU"/>
        </w:rPr>
      </w:pPr>
      <w:r w:rsidRPr="00760E2C">
        <w:rPr>
          <w:rFonts w:ascii="Arial" w:hAnsi="Arial" w:cs="Arial"/>
          <w:sz w:val="20"/>
          <w:szCs w:val="20"/>
          <w:lang w:val="en-AU"/>
        </w:rPr>
        <w:t xml:space="preserve">The </w:t>
      </w:r>
      <w:r w:rsidRPr="00760E2C">
        <w:rPr>
          <w:rFonts w:ascii="Arial" w:hAnsi="Arial" w:cs="Arial"/>
          <w:b/>
          <w:bCs/>
          <w:sz w:val="20"/>
          <w:szCs w:val="20"/>
          <w:lang w:val="en-AU"/>
        </w:rPr>
        <w:t>Community Health Outreach App</w:t>
      </w:r>
      <w:r w:rsidRPr="00760E2C">
        <w:rPr>
          <w:rFonts w:ascii="Arial" w:hAnsi="Arial" w:cs="Arial"/>
          <w:sz w:val="20"/>
          <w:szCs w:val="20"/>
          <w:lang w:val="en-AU"/>
        </w:rPr>
        <w:t xml:space="preserve"> may require data conversion as part of its implementation to ensure a smooth transition from existing systems to the new platform. This section describes the high-level data conversion requirements:</w:t>
      </w:r>
    </w:p>
    <w:p w14:paraId="61B15F38" w14:textId="77777777" w:rsidR="00760E2C" w:rsidRPr="00760E2C" w:rsidRDefault="00760E2C" w:rsidP="00760E2C">
      <w:pPr>
        <w:numPr>
          <w:ilvl w:val="0"/>
          <w:numId w:val="39"/>
        </w:numPr>
        <w:jc w:val="both"/>
        <w:rPr>
          <w:rFonts w:ascii="Arial" w:hAnsi="Arial" w:cs="Arial"/>
          <w:sz w:val="20"/>
          <w:szCs w:val="20"/>
          <w:lang w:val="en-AU"/>
        </w:rPr>
      </w:pPr>
      <w:r w:rsidRPr="00760E2C">
        <w:rPr>
          <w:rFonts w:ascii="Arial" w:hAnsi="Arial" w:cs="Arial"/>
          <w:b/>
          <w:bCs/>
          <w:sz w:val="20"/>
          <w:szCs w:val="20"/>
          <w:lang w:val="en-AU"/>
        </w:rPr>
        <w:t>Source Systems</w:t>
      </w:r>
      <w:r w:rsidRPr="00760E2C">
        <w:rPr>
          <w:rFonts w:ascii="Arial" w:hAnsi="Arial" w:cs="Arial"/>
          <w:sz w:val="20"/>
          <w:szCs w:val="20"/>
          <w:lang w:val="en-AU"/>
        </w:rPr>
        <w:t>:</w:t>
      </w:r>
    </w:p>
    <w:p w14:paraId="6C9EC766"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sz w:val="20"/>
          <w:szCs w:val="20"/>
          <w:lang w:val="en-AU"/>
        </w:rPr>
        <w:t>The app will need to import and convert data from the following existing systems:</w:t>
      </w:r>
    </w:p>
    <w:p w14:paraId="22548F04" w14:textId="77777777" w:rsidR="00760E2C" w:rsidRPr="00760E2C" w:rsidRDefault="00760E2C" w:rsidP="00760E2C">
      <w:pPr>
        <w:numPr>
          <w:ilvl w:val="2"/>
          <w:numId w:val="39"/>
        </w:numPr>
        <w:jc w:val="both"/>
        <w:rPr>
          <w:rFonts w:ascii="Arial" w:hAnsi="Arial" w:cs="Arial"/>
          <w:sz w:val="20"/>
          <w:szCs w:val="20"/>
          <w:lang w:val="en-AU"/>
        </w:rPr>
      </w:pPr>
      <w:r w:rsidRPr="00760E2C">
        <w:rPr>
          <w:rFonts w:ascii="Arial" w:hAnsi="Arial" w:cs="Arial"/>
          <w:b/>
          <w:bCs/>
          <w:sz w:val="20"/>
          <w:szCs w:val="20"/>
          <w:lang w:val="en-AU"/>
        </w:rPr>
        <w:t>Government Health Information System (HIS)</w:t>
      </w:r>
      <w:r w:rsidRPr="00760E2C">
        <w:rPr>
          <w:rFonts w:ascii="Arial" w:hAnsi="Arial" w:cs="Arial"/>
          <w:sz w:val="20"/>
          <w:szCs w:val="20"/>
          <w:lang w:val="en-AU"/>
        </w:rPr>
        <w:t>: Patient health records, healthcare provider details, appointment histories.</w:t>
      </w:r>
    </w:p>
    <w:p w14:paraId="20FF42C7" w14:textId="77777777" w:rsidR="00760E2C" w:rsidRPr="00760E2C" w:rsidRDefault="00760E2C" w:rsidP="00760E2C">
      <w:pPr>
        <w:numPr>
          <w:ilvl w:val="2"/>
          <w:numId w:val="39"/>
        </w:numPr>
        <w:jc w:val="both"/>
        <w:rPr>
          <w:rFonts w:ascii="Arial" w:hAnsi="Arial" w:cs="Arial"/>
          <w:sz w:val="20"/>
          <w:szCs w:val="20"/>
          <w:lang w:val="en-AU"/>
        </w:rPr>
      </w:pPr>
      <w:r w:rsidRPr="00760E2C">
        <w:rPr>
          <w:rFonts w:ascii="Arial" w:hAnsi="Arial" w:cs="Arial"/>
          <w:b/>
          <w:bCs/>
          <w:sz w:val="20"/>
          <w:szCs w:val="20"/>
          <w:lang w:val="en-AU"/>
        </w:rPr>
        <w:t>Telemedicine Platforms</w:t>
      </w:r>
      <w:r w:rsidRPr="00760E2C">
        <w:rPr>
          <w:rFonts w:ascii="Arial" w:hAnsi="Arial" w:cs="Arial"/>
          <w:sz w:val="20"/>
          <w:szCs w:val="20"/>
          <w:lang w:val="en-AU"/>
        </w:rPr>
        <w:t>: Historical virtual consultation data, telemedicine provider records.</w:t>
      </w:r>
    </w:p>
    <w:p w14:paraId="7BB19A37" w14:textId="77777777" w:rsidR="00760E2C" w:rsidRPr="00760E2C" w:rsidRDefault="00760E2C" w:rsidP="00760E2C">
      <w:pPr>
        <w:numPr>
          <w:ilvl w:val="2"/>
          <w:numId w:val="39"/>
        </w:numPr>
        <w:jc w:val="both"/>
        <w:rPr>
          <w:rFonts w:ascii="Arial" w:hAnsi="Arial" w:cs="Arial"/>
          <w:sz w:val="20"/>
          <w:szCs w:val="20"/>
          <w:lang w:val="en-AU"/>
        </w:rPr>
      </w:pPr>
      <w:r w:rsidRPr="00760E2C">
        <w:rPr>
          <w:rFonts w:ascii="Arial" w:hAnsi="Arial" w:cs="Arial"/>
          <w:b/>
          <w:bCs/>
          <w:sz w:val="20"/>
          <w:szCs w:val="20"/>
          <w:lang w:val="en-AU"/>
        </w:rPr>
        <w:t>Emergency Services Databases</w:t>
      </w:r>
      <w:r w:rsidRPr="00760E2C">
        <w:rPr>
          <w:rFonts w:ascii="Arial" w:hAnsi="Arial" w:cs="Arial"/>
          <w:sz w:val="20"/>
          <w:szCs w:val="20"/>
          <w:lang w:val="en-AU"/>
        </w:rPr>
        <w:t>: Emergency response records and contact details.</w:t>
      </w:r>
    </w:p>
    <w:p w14:paraId="67762C96" w14:textId="77777777" w:rsidR="00760E2C" w:rsidRPr="00760E2C" w:rsidRDefault="00760E2C" w:rsidP="00760E2C">
      <w:pPr>
        <w:numPr>
          <w:ilvl w:val="0"/>
          <w:numId w:val="39"/>
        </w:numPr>
        <w:jc w:val="both"/>
        <w:rPr>
          <w:rFonts w:ascii="Arial" w:hAnsi="Arial" w:cs="Arial"/>
          <w:sz w:val="20"/>
          <w:szCs w:val="20"/>
          <w:lang w:val="en-AU"/>
        </w:rPr>
      </w:pPr>
      <w:r w:rsidRPr="00760E2C">
        <w:rPr>
          <w:rFonts w:ascii="Arial" w:hAnsi="Arial" w:cs="Arial"/>
          <w:b/>
          <w:bCs/>
          <w:sz w:val="20"/>
          <w:szCs w:val="20"/>
          <w:lang w:val="en-AU"/>
        </w:rPr>
        <w:t>Data Conversion Process</w:t>
      </w:r>
      <w:r w:rsidRPr="00760E2C">
        <w:rPr>
          <w:rFonts w:ascii="Arial" w:hAnsi="Arial" w:cs="Arial"/>
          <w:sz w:val="20"/>
          <w:szCs w:val="20"/>
          <w:lang w:val="en-AU"/>
        </w:rPr>
        <w:t>:</w:t>
      </w:r>
    </w:p>
    <w:p w14:paraId="3B995307"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b/>
          <w:bCs/>
          <w:sz w:val="20"/>
          <w:szCs w:val="20"/>
          <w:lang w:val="en-AU"/>
        </w:rPr>
        <w:t>Data Mapping</w:t>
      </w:r>
      <w:r w:rsidRPr="00760E2C">
        <w:rPr>
          <w:rFonts w:ascii="Arial" w:hAnsi="Arial" w:cs="Arial"/>
          <w:sz w:val="20"/>
          <w:szCs w:val="20"/>
          <w:lang w:val="en-AU"/>
        </w:rPr>
        <w:t>: Data fields from the source systems will need to be mapped to the corresponding fields in the Community Health Outreach App's database. For example, patient information (name, date of birth, contact details) from the HIS will be mapped to the community member records in the app.</w:t>
      </w:r>
    </w:p>
    <w:p w14:paraId="041319E6"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b/>
          <w:bCs/>
          <w:sz w:val="20"/>
          <w:szCs w:val="20"/>
          <w:lang w:val="en-AU"/>
        </w:rPr>
        <w:t>Data Cleansing</w:t>
      </w:r>
      <w:r w:rsidRPr="00760E2C">
        <w:rPr>
          <w:rFonts w:ascii="Arial" w:hAnsi="Arial" w:cs="Arial"/>
          <w:sz w:val="20"/>
          <w:szCs w:val="20"/>
          <w:lang w:val="en-AU"/>
        </w:rPr>
        <w:t>: Historical data may contain inaccuracies, duplicates, or outdated information. A data cleansing process will be applied before importing the data to ensure accuracy and reliability.</w:t>
      </w:r>
    </w:p>
    <w:p w14:paraId="6BD544AC"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b/>
          <w:bCs/>
          <w:sz w:val="20"/>
          <w:szCs w:val="20"/>
          <w:lang w:val="en-AU"/>
        </w:rPr>
        <w:t>Data Transformation</w:t>
      </w:r>
      <w:r w:rsidRPr="00760E2C">
        <w:rPr>
          <w:rFonts w:ascii="Arial" w:hAnsi="Arial" w:cs="Arial"/>
          <w:sz w:val="20"/>
          <w:szCs w:val="20"/>
          <w:lang w:val="en-AU"/>
        </w:rPr>
        <w:t>: Some data may require transformation to fit the format of the new system. For instance, date formats, measurement units, or record structures might differ between the old systems and the app’s database.</w:t>
      </w:r>
    </w:p>
    <w:p w14:paraId="6FB87C8F" w14:textId="77777777" w:rsidR="00760E2C" w:rsidRPr="00760E2C" w:rsidRDefault="00760E2C" w:rsidP="00760E2C">
      <w:pPr>
        <w:numPr>
          <w:ilvl w:val="0"/>
          <w:numId w:val="39"/>
        </w:numPr>
        <w:jc w:val="both"/>
        <w:rPr>
          <w:rFonts w:ascii="Arial" w:hAnsi="Arial" w:cs="Arial"/>
          <w:sz w:val="20"/>
          <w:szCs w:val="20"/>
          <w:lang w:val="en-AU"/>
        </w:rPr>
      </w:pPr>
      <w:r w:rsidRPr="00760E2C">
        <w:rPr>
          <w:rFonts w:ascii="Arial" w:hAnsi="Arial" w:cs="Arial"/>
          <w:b/>
          <w:bCs/>
          <w:sz w:val="20"/>
          <w:szCs w:val="20"/>
          <w:lang w:val="en-AU"/>
        </w:rPr>
        <w:t>Data Volume Considerations</w:t>
      </w:r>
      <w:r w:rsidRPr="00760E2C">
        <w:rPr>
          <w:rFonts w:ascii="Arial" w:hAnsi="Arial" w:cs="Arial"/>
          <w:sz w:val="20"/>
          <w:szCs w:val="20"/>
          <w:lang w:val="en-AU"/>
        </w:rPr>
        <w:t>:</w:t>
      </w:r>
    </w:p>
    <w:p w14:paraId="138F6061"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sz w:val="20"/>
          <w:szCs w:val="20"/>
          <w:lang w:val="en-AU"/>
        </w:rPr>
        <w:t>The volume of data to be converted may be significant, especially for health records and appointment histories. Batch processing may be used to ensure that large data sets are converted efficiently without impacting system performance.</w:t>
      </w:r>
    </w:p>
    <w:p w14:paraId="7E712866" w14:textId="77777777" w:rsidR="00760E2C" w:rsidRPr="00760E2C" w:rsidRDefault="00760E2C" w:rsidP="00760E2C">
      <w:pPr>
        <w:numPr>
          <w:ilvl w:val="0"/>
          <w:numId w:val="39"/>
        </w:numPr>
        <w:jc w:val="both"/>
        <w:rPr>
          <w:rFonts w:ascii="Arial" w:hAnsi="Arial" w:cs="Arial"/>
          <w:sz w:val="20"/>
          <w:szCs w:val="20"/>
          <w:lang w:val="en-AU"/>
        </w:rPr>
      </w:pPr>
      <w:r w:rsidRPr="00760E2C">
        <w:rPr>
          <w:rFonts w:ascii="Arial" w:hAnsi="Arial" w:cs="Arial"/>
          <w:b/>
          <w:bCs/>
          <w:sz w:val="20"/>
          <w:szCs w:val="20"/>
          <w:lang w:val="en-AU"/>
        </w:rPr>
        <w:t>Validation and Testing</w:t>
      </w:r>
      <w:r w:rsidRPr="00760E2C">
        <w:rPr>
          <w:rFonts w:ascii="Arial" w:hAnsi="Arial" w:cs="Arial"/>
          <w:sz w:val="20"/>
          <w:szCs w:val="20"/>
          <w:lang w:val="en-AU"/>
        </w:rPr>
        <w:t>:</w:t>
      </w:r>
    </w:p>
    <w:p w14:paraId="5627D5FA"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sz w:val="20"/>
          <w:szCs w:val="20"/>
          <w:lang w:val="en-AU"/>
        </w:rPr>
        <w:t>After data conversion, validation procedures will be carried out to ensure the accuracy and completeness of the converted data. Sample data from each source will be verified against the records in the new system to ensure fidelity.</w:t>
      </w:r>
    </w:p>
    <w:p w14:paraId="5148BA80" w14:textId="77777777" w:rsidR="00760E2C" w:rsidRPr="00760E2C" w:rsidRDefault="00760E2C" w:rsidP="00760E2C">
      <w:pPr>
        <w:numPr>
          <w:ilvl w:val="0"/>
          <w:numId w:val="39"/>
        </w:numPr>
        <w:jc w:val="both"/>
        <w:rPr>
          <w:rFonts w:ascii="Arial" w:hAnsi="Arial" w:cs="Arial"/>
          <w:sz w:val="20"/>
          <w:szCs w:val="20"/>
          <w:lang w:val="en-AU"/>
        </w:rPr>
      </w:pPr>
      <w:r w:rsidRPr="00760E2C">
        <w:rPr>
          <w:rFonts w:ascii="Arial" w:hAnsi="Arial" w:cs="Arial"/>
          <w:b/>
          <w:bCs/>
          <w:sz w:val="20"/>
          <w:szCs w:val="20"/>
          <w:lang w:val="en-AU"/>
        </w:rPr>
        <w:t>Data Integrity and Security</w:t>
      </w:r>
      <w:r w:rsidRPr="00760E2C">
        <w:rPr>
          <w:rFonts w:ascii="Arial" w:hAnsi="Arial" w:cs="Arial"/>
          <w:sz w:val="20"/>
          <w:szCs w:val="20"/>
          <w:lang w:val="en-AU"/>
        </w:rPr>
        <w:t>:</w:t>
      </w:r>
    </w:p>
    <w:p w14:paraId="6E27A2CE"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sz w:val="20"/>
          <w:szCs w:val="20"/>
          <w:lang w:val="en-AU"/>
        </w:rPr>
        <w:t>All data conversion processes will be carried out in compliance with health data privacy regulations. Encryption will be applied during data transfer, and only authorized personnel will have access to the data during the conversion process.</w:t>
      </w:r>
    </w:p>
    <w:p w14:paraId="019D9EAB" w14:textId="77777777" w:rsidR="00760E2C" w:rsidRPr="00760E2C" w:rsidRDefault="00760E2C" w:rsidP="00760E2C">
      <w:pPr>
        <w:numPr>
          <w:ilvl w:val="0"/>
          <w:numId w:val="39"/>
        </w:numPr>
        <w:jc w:val="both"/>
        <w:rPr>
          <w:rFonts w:ascii="Arial" w:hAnsi="Arial" w:cs="Arial"/>
          <w:sz w:val="20"/>
          <w:szCs w:val="20"/>
          <w:lang w:val="en-AU"/>
        </w:rPr>
      </w:pPr>
      <w:r w:rsidRPr="00760E2C">
        <w:rPr>
          <w:rFonts w:ascii="Arial" w:hAnsi="Arial" w:cs="Arial"/>
          <w:b/>
          <w:bCs/>
          <w:sz w:val="20"/>
          <w:szCs w:val="20"/>
          <w:lang w:val="en-AU"/>
        </w:rPr>
        <w:t>Fallback and Rollback Plan</w:t>
      </w:r>
      <w:r w:rsidRPr="00760E2C">
        <w:rPr>
          <w:rFonts w:ascii="Arial" w:hAnsi="Arial" w:cs="Arial"/>
          <w:sz w:val="20"/>
          <w:szCs w:val="20"/>
          <w:lang w:val="en-AU"/>
        </w:rPr>
        <w:t>:</w:t>
      </w:r>
    </w:p>
    <w:p w14:paraId="16DCB3E8" w14:textId="77777777" w:rsidR="00760E2C" w:rsidRPr="00760E2C" w:rsidRDefault="00760E2C" w:rsidP="00760E2C">
      <w:pPr>
        <w:numPr>
          <w:ilvl w:val="1"/>
          <w:numId w:val="39"/>
        </w:numPr>
        <w:jc w:val="both"/>
        <w:rPr>
          <w:rFonts w:ascii="Arial" w:hAnsi="Arial" w:cs="Arial"/>
          <w:sz w:val="20"/>
          <w:szCs w:val="20"/>
          <w:lang w:val="en-AU"/>
        </w:rPr>
      </w:pPr>
      <w:r w:rsidRPr="00760E2C">
        <w:rPr>
          <w:rFonts w:ascii="Arial" w:hAnsi="Arial" w:cs="Arial"/>
          <w:sz w:val="20"/>
          <w:szCs w:val="20"/>
          <w:lang w:val="en-AU"/>
        </w:rPr>
        <w:t>A rollback plan will be implemented in case any issues arise during the data conversion process, ensuring the system can revert to a stable state if required.</w:t>
      </w:r>
    </w:p>
    <w:p w14:paraId="75451484" w14:textId="77777777" w:rsidR="00A96479" w:rsidRPr="00760E2C" w:rsidRDefault="00A96479" w:rsidP="00BB29B6">
      <w:pPr>
        <w:jc w:val="both"/>
        <w:rPr>
          <w:rFonts w:ascii="Arial" w:hAnsi="Arial" w:cs="Arial"/>
          <w:sz w:val="20"/>
          <w:szCs w:val="20"/>
          <w:lang w:val="en-AU"/>
        </w:rPr>
      </w:pPr>
    </w:p>
    <w:p w14:paraId="7630FF0A" w14:textId="77777777" w:rsidR="00A96479" w:rsidRDefault="00A96479" w:rsidP="00BB29B6">
      <w:pPr>
        <w:jc w:val="both"/>
        <w:rPr>
          <w:rFonts w:ascii="Arial" w:hAnsi="Arial" w:cs="Arial"/>
          <w:sz w:val="20"/>
          <w:szCs w:val="20"/>
        </w:rPr>
      </w:pPr>
    </w:p>
    <w:p w14:paraId="50B522D6" w14:textId="77777777" w:rsidR="002E02DE" w:rsidRPr="00EF46EA" w:rsidRDefault="00A96479" w:rsidP="00BB29B6">
      <w:pPr>
        <w:jc w:val="both"/>
        <w:rPr>
          <w:rFonts w:ascii="Arial" w:hAnsi="Arial" w:cs="Arial"/>
          <w:i/>
          <w:vanish/>
          <w:color w:val="FF0000"/>
          <w:sz w:val="20"/>
          <w:szCs w:val="20"/>
        </w:rPr>
      </w:pPr>
      <w:r w:rsidRPr="00EF46EA">
        <w:rPr>
          <w:rFonts w:ascii="Arial" w:hAnsi="Arial" w:cs="Arial"/>
          <w:i/>
          <w:vanish/>
          <w:color w:val="FF0000"/>
          <w:sz w:val="20"/>
          <w:szCs w:val="20"/>
        </w:rPr>
        <w:t>Please describe t</w:t>
      </w:r>
      <w:r w:rsidR="00443C03" w:rsidRPr="00EF46EA">
        <w:rPr>
          <w:rFonts w:ascii="Arial" w:hAnsi="Arial" w:cs="Arial"/>
          <w:i/>
          <w:vanish/>
          <w:color w:val="FF0000"/>
          <w:sz w:val="20"/>
          <w:szCs w:val="20"/>
        </w:rPr>
        <w:t xml:space="preserve">he following </w:t>
      </w:r>
      <w:r w:rsidRPr="00EF46EA">
        <w:rPr>
          <w:rFonts w:ascii="Arial" w:hAnsi="Arial" w:cs="Arial"/>
          <w:i/>
          <w:vanish/>
          <w:color w:val="FF0000"/>
          <w:sz w:val="20"/>
          <w:szCs w:val="20"/>
        </w:rPr>
        <w:t xml:space="preserve">high-level </w:t>
      </w:r>
      <w:r w:rsidR="00443C03" w:rsidRPr="00EF46EA">
        <w:rPr>
          <w:rFonts w:ascii="Arial" w:hAnsi="Arial" w:cs="Arial"/>
          <w:i/>
          <w:vanish/>
          <w:color w:val="FF0000"/>
          <w:sz w:val="20"/>
          <w:szCs w:val="20"/>
        </w:rPr>
        <w:t>Data Conversion issues in this section :</w:t>
      </w:r>
    </w:p>
    <w:p w14:paraId="50063D7D" w14:textId="77777777" w:rsidR="00443C03" w:rsidRPr="00EF46EA" w:rsidRDefault="00443C03" w:rsidP="00BB29B6">
      <w:pPr>
        <w:jc w:val="both"/>
        <w:rPr>
          <w:rFonts w:ascii="Arial" w:hAnsi="Arial" w:cs="Arial"/>
          <w:i/>
          <w:vanish/>
          <w:color w:val="FF0000"/>
          <w:sz w:val="20"/>
          <w:szCs w:val="20"/>
        </w:rPr>
      </w:pPr>
    </w:p>
    <w:p w14:paraId="1A71C4C5" w14:textId="77777777" w:rsidR="00443C03" w:rsidRPr="00EF46EA" w:rsidRDefault="00E474E9" w:rsidP="00641638">
      <w:pPr>
        <w:numPr>
          <w:ilvl w:val="0"/>
          <w:numId w:val="4"/>
        </w:numPr>
        <w:jc w:val="both"/>
        <w:rPr>
          <w:rFonts w:ascii="Arial" w:hAnsi="Arial" w:cs="Arial"/>
          <w:i/>
          <w:vanish/>
          <w:color w:val="FF0000"/>
          <w:sz w:val="20"/>
          <w:szCs w:val="20"/>
        </w:rPr>
      </w:pPr>
      <w:r w:rsidRPr="00EF46EA">
        <w:rPr>
          <w:rFonts w:ascii="Arial" w:hAnsi="Arial" w:cs="Arial"/>
          <w:i/>
          <w:vanish/>
          <w:color w:val="FF0000"/>
          <w:sz w:val="20"/>
          <w:szCs w:val="20"/>
        </w:rPr>
        <w:t>D</w:t>
      </w:r>
      <w:r w:rsidR="00443C03" w:rsidRPr="00EF46EA">
        <w:rPr>
          <w:rFonts w:ascii="Arial" w:hAnsi="Arial" w:cs="Arial"/>
          <w:i/>
          <w:vanish/>
          <w:color w:val="FF0000"/>
          <w:sz w:val="20"/>
          <w:szCs w:val="20"/>
        </w:rPr>
        <w:t>ata that is required to be converted (list of conceptual entities in the source database)</w:t>
      </w:r>
    </w:p>
    <w:p w14:paraId="199683AC" w14:textId="77777777" w:rsidR="00443C03" w:rsidRPr="00EF46EA" w:rsidRDefault="00443C03" w:rsidP="00641638">
      <w:pPr>
        <w:numPr>
          <w:ilvl w:val="0"/>
          <w:numId w:val="4"/>
        </w:numPr>
        <w:jc w:val="both"/>
        <w:rPr>
          <w:rFonts w:ascii="Arial" w:hAnsi="Arial" w:cs="Arial"/>
          <w:i/>
          <w:vanish/>
          <w:color w:val="FF0000"/>
          <w:sz w:val="20"/>
          <w:szCs w:val="20"/>
        </w:rPr>
      </w:pPr>
      <w:r w:rsidRPr="00EF46EA">
        <w:rPr>
          <w:rFonts w:ascii="Arial" w:hAnsi="Arial" w:cs="Arial"/>
          <w:i/>
          <w:vanish/>
          <w:color w:val="FF0000"/>
          <w:sz w:val="20"/>
          <w:szCs w:val="20"/>
        </w:rPr>
        <w:t xml:space="preserve">High-level mapping between source and target </w:t>
      </w:r>
      <w:r w:rsidR="007E4415" w:rsidRPr="00EF46EA">
        <w:rPr>
          <w:rFonts w:ascii="Arial" w:hAnsi="Arial" w:cs="Arial"/>
          <w:i/>
          <w:vanish/>
          <w:color w:val="FF0000"/>
          <w:sz w:val="20"/>
          <w:szCs w:val="20"/>
        </w:rPr>
        <w:t xml:space="preserve">“to be converted” </w:t>
      </w:r>
      <w:r w:rsidR="0054762B" w:rsidRPr="00EF46EA">
        <w:rPr>
          <w:rFonts w:ascii="Arial" w:hAnsi="Arial" w:cs="Arial"/>
          <w:i/>
          <w:vanish/>
          <w:color w:val="FF0000"/>
          <w:sz w:val="20"/>
          <w:szCs w:val="20"/>
        </w:rPr>
        <w:t xml:space="preserve">conceptual </w:t>
      </w:r>
      <w:r w:rsidR="00A96479" w:rsidRPr="00EF46EA">
        <w:rPr>
          <w:rFonts w:ascii="Arial" w:hAnsi="Arial" w:cs="Arial"/>
          <w:i/>
          <w:vanish/>
          <w:color w:val="FF0000"/>
          <w:sz w:val="20"/>
          <w:szCs w:val="20"/>
        </w:rPr>
        <w:t xml:space="preserve">data </w:t>
      </w:r>
      <w:r w:rsidR="007E4415" w:rsidRPr="00EF46EA">
        <w:rPr>
          <w:rFonts w:ascii="Arial" w:hAnsi="Arial" w:cs="Arial"/>
          <w:i/>
          <w:vanish/>
          <w:color w:val="FF0000"/>
          <w:sz w:val="20"/>
          <w:szCs w:val="20"/>
        </w:rPr>
        <w:t>structures</w:t>
      </w:r>
      <w:r w:rsidR="00A96479" w:rsidRPr="00EF46EA">
        <w:rPr>
          <w:rFonts w:ascii="Arial" w:hAnsi="Arial" w:cs="Arial"/>
          <w:i/>
          <w:vanish/>
          <w:color w:val="FF0000"/>
          <w:sz w:val="20"/>
          <w:szCs w:val="20"/>
        </w:rPr>
        <w:t xml:space="preserve"> </w:t>
      </w:r>
    </w:p>
    <w:p w14:paraId="3E46299D" w14:textId="77777777" w:rsidR="00443C03" w:rsidRPr="00EF46EA" w:rsidRDefault="007E4415" w:rsidP="00641638">
      <w:pPr>
        <w:numPr>
          <w:ilvl w:val="0"/>
          <w:numId w:val="4"/>
        </w:numPr>
        <w:jc w:val="both"/>
        <w:rPr>
          <w:rFonts w:ascii="Arial" w:hAnsi="Arial" w:cs="Arial"/>
          <w:i/>
          <w:vanish/>
          <w:color w:val="FF0000"/>
          <w:sz w:val="20"/>
          <w:szCs w:val="20"/>
        </w:rPr>
      </w:pPr>
      <w:r w:rsidRPr="00EF46EA">
        <w:rPr>
          <w:rFonts w:ascii="Arial" w:hAnsi="Arial" w:cs="Arial"/>
          <w:i/>
          <w:vanish/>
          <w:color w:val="FF0000"/>
          <w:sz w:val="20"/>
          <w:szCs w:val="20"/>
        </w:rPr>
        <w:t xml:space="preserve">PIA/FOI </w:t>
      </w:r>
      <w:r w:rsidR="00641638" w:rsidRPr="00EF46EA">
        <w:rPr>
          <w:rFonts w:ascii="Arial" w:hAnsi="Arial" w:cs="Arial"/>
          <w:i/>
          <w:vanish/>
          <w:color w:val="FF0000"/>
          <w:sz w:val="20"/>
          <w:szCs w:val="20"/>
        </w:rPr>
        <w:t xml:space="preserve">and other compliance </w:t>
      </w:r>
      <w:r w:rsidRPr="00EF46EA">
        <w:rPr>
          <w:rFonts w:ascii="Arial" w:hAnsi="Arial" w:cs="Arial"/>
          <w:i/>
          <w:vanish/>
          <w:color w:val="FF0000"/>
          <w:sz w:val="20"/>
          <w:szCs w:val="20"/>
        </w:rPr>
        <w:t>issues needed to be taken into consideration during data conversion</w:t>
      </w:r>
    </w:p>
    <w:p w14:paraId="24B7347E" w14:textId="77777777" w:rsidR="007E4415" w:rsidRPr="00EF46EA" w:rsidRDefault="007E4415" w:rsidP="00641638">
      <w:pPr>
        <w:numPr>
          <w:ilvl w:val="0"/>
          <w:numId w:val="4"/>
        </w:numPr>
        <w:jc w:val="both"/>
        <w:rPr>
          <w:rFonts w:ascii="Arial" w:hAnsi="Arial" w:cs="Arial"/>
          <w:i/>
          <w:vanish/>
          <w:color w:val="FF0000"/>
          <w:sz w:val="20"/>
          <w:szCs w:val="20"/>
        </w:rPr>
      </w:pPr>
      <w:r w:rsidRPr="00EF46EA">
        <w:rPr>
          <w:rFonts w:ascii="Arial" w:hAnsi="Arial" w:cs="Arial"/>
          <w:i/>
          <w:vanish/>
          <w:color w:val="FF0000"/>
          <w:sz w:val="20"/>
          <w:szCs w:val="20"/>
        </w:rPr>
        <w:t xml:space="preserve">Critical success factors </w:t>
      </w:r>
    </w:p>
    <w:p w14:paraId="2365920D" w14:textId="77777777" w:rsidR="007E4415" w:rsidRPr="00EF46EA" w:rsidRDefault="007E4415" w:rsidP="00641638">
      <w:pPr>
        <w:numPr>
          <w:ilvl w:val="0"/>
          <w:numId w:val="4"/>
        </w:numPr>
        <w:jc w:val="both"/>
        <w:rPr>
          <w:rFonts w:ascii="Arial" w:hAnsi="Arial" w:cs="Arial"/>
          <w:i/>
          <w:vanish/>
          <w:color w:val="FF0000"/>
          <w:sz w:val="20"/>
          <w:szCs w:val="20"/>
        </w:rPr>
      </w:pPr>
      <w:r w:rsidRPr="00EF46EA">
        <w:rPr>
          <w:rFonts w:ascii="Arial" w:hAnsi="Arial" w:cs="Arial"/>
          <w:i/>
          <w:vanish/>
          <w:color w:val="FF0000"/>
          <w:sz w:val="20"/>
          <w:szCs w:val="20"/>
        </w:rPr>
        <w:t>Risks associated with the data conversion and contingency plans</w:t>
      </w:r>
    </w:p>
    <w:p w14:paraId="0AA0D31E" w14:textId="77777777" w:rsidR="00641638" w:rsidRPr="00EF46EA" w:rsidRDefault="00641638" w:rsidP="00641638">
      <w:pPr>
        <w:numPr>
          <w:ilvl w:val="0"/>
          <w:numId w:val="4"/>
        </w:numPr>
        <w:jc w:val="both"/>
        <w:rPr>
          <w:rFonts w:ascii="Arial" w:hAnsi="Arial" w:cs="Arial"/>
          <w:i/>
          <w:vanish/>
          <w:color w:val="FF0000"/>
          <w:sz w:val="20"/>
          <w:szCs w:val="20"/>
        </w:rPr>
      </w:pPr>
      <w:r w:rsidRPr="00EF46EA">
        <w:rPr>
          <w:rFonts w:ascii="Arial" w:hAnsi="Arial" w:cs="Arial"/>
          <w:i/>
          <w:vanish/>
          <w:color w:val="FF0000"/>
          <w:sz w:val="20"/>
          <w:szCs w:val="20"/>
        </w:rPr>
        <w:t>Data Conversion Acceptance criteria</w:t>
      </w:r>
    </w:p>
    <w:p w14:paraId="56CFE9EF" w14:textId="77777777" w:rsidR="007E4415" w:rsidRPr="007E4415" w:rsidRDefault="007E4415" w:rsidP="007E4415">
      <w:pPr>
        <w:jc w:val="both"/>
        <w:rPr>
          <w:rFonts w:ascii="Arial" w:hAnsi="Arial" w:cs="Arial"/>
          <w:sz w:val="20"/>
          <w:szCs w:val="20"/>
        </w:rPr>
      </w:pPr>
    </w:p>
    <w:p w14:paraId="014E4CF8" w14:textId="77777777" w:rsidR="002E02DE" w:rsidRDefault="002E02DE">
      <w:pPr>
        <w:rPr>
          <w:rFonts w:ascii="Arial" w:hAnsi="Arial" w:cs="Arial"/>
          <w:sz w:val="20"/>
          <w:szCs w:val="20"/>
        </w:rPr>
      </w:pPr>
      <w:r>
        <w:rPr>
          <w:rFonts w:ascii="Arial" w:hAnsi="Arial" w:cs="Arial"/>
          <w:sz w:val="20"/>
          <w:szCs w:val="20"/>
        </w:rPr>
        <w:tab/>
      </w:r>
    </w:p>
    <w:p w14:paraId="33EB8316" w14:textId="77777777" w:rsidR="00BB29B6" w:rsidRPr="00BB29B6" w:rsidRDefault="00BB29B6">
      <w:pPr>
        <w:rPr>
          <w:rFonts w:ascii="Arial" w:hAnsi="Arial" w:cs="Arial"/>
        </w:rPr>
      </w:pPr>
    </w:p>
    <w:p w14:paraId="6D10B749" w14:textId="77777777" w:rsidR="00B04FFB" w:rsidRPr="00542761" w:rsidRDefault="00B04FFB" w:rsidP="00CF06B1">
      <w:pPr>
        <w:pStyle w:val="Heading2"/>
        <w:numPr>
          <w:ilvl w:val="1"/>
          <w:numId w:val="10"/>
        </w:numPr>
        <w:rPr>
          <w:i w:val="0"/>
          <w:iCs w:val="0"/>
          <w:sz w:val="24"/>
        </w:rPr>
      </w:pPr>
      <w:bookmarkStart w:id="58" w:name="_Toc137351807"/>
      <w:bookmarkStart w:id="59" w:name="_Toc361052614"/>
      <w:r w:rsidRPr="00542761">
        <w:rPr>
          <w:i w:val="0"/>
          <w:iCs w:val="0"/>
          <w:sz w:val="24"/>
        </w:rPr>
        <w:t>Data Retention</w:t>
      </w:r>
      <w:bookmarkEnd w:id="58"/>
      <w:r w:rsidR="00335BBB">
        <w:rPr>
          <w:i w:val="0"/>
          <w:iCs w:val="0"/>
          <w:sz w:val="24"/>
        </w:rPr>
        <w:t xml:space="preserve"> </w:t>
      </w:r>
      <w:r w:rsidR="00ED61A8">
        <w:rPr>
          <w:i w:val="0"/>
          <w:iCs w:val="0"/>
          <w:sz w:val="24"/>
        </w:rPr>
        <w:t>and Archiving</w:t>
      </w:r>
      <w:bookmarkEnd w:id="59"/>
    </w:p>
    <w:p w14:paraId="35545E20" w14:textId="77777777" w:rsidR="00B04FFB" w:rsidRPr="00542761" w:rsidRDefault="00B04FFB">
      <w:pPr>
        <w:rPr>
          <w:rFonts w:ascii="Arial" w:hAnsi="Arial" w:cs="Arial"/>
        </w:rPr>
      </w:pPr>
    </w:p>
    <w:p w14:paraId="2958B6C6" w14:textId="77777777" w:rsidR="00760E2C" w:rsidRPr="00760E2C" w:rsidRDefault="00760E2C" w:rsidP="00760E2C">
      <w:pPr>
        <w:rPr>
          <w:rFonts w:ascii="Arial" w:hAnsi="Arial" w:cs="Arial"/>
          <w:sz w:val="20"/>
          <w:szCs w:val="20"/>
          <w:lang w:val="en-AU"/>
        </w:rPr>
      </w:pPr>
      <w:r w:rsidRPr="00760E2C">
        <w:rPr>
          <w:rFonts w:ascii="Arial" w:hAnsi="Arial" w:cs="Arial"/>
          <w:sz w:val="20"/>
          <w:szCs w:val="20"/>
          <w:lang w:val="en-AU"/>
        </w:rPr>
        <w:t xml:space="preserve">The </w:t>
      </w:r>
      <w:r w:rsidRPr="00760E2C">
        <w:rPr>
          <w:rFonts w:ascii="Arial" w:hAnsi="Arial" w:cs="Arial"/>
          <w:b/>
          <w:bCs/>
          <w:sz w:val="20"/>
          <w:szCs w:val="20"/>
          <w:lang w:val="en-AU"/>
        </w:rPr>
        <w:t>Community Health Outreach App</w:t>
      </w:r>
      <w:r w:rsidRPr="00760E2C">
        <w:rPr>
          <w:rFonts w:ascii="Arial" w:hAnsi="Arial" w:cs="Arial"/>
          <w:sz w:val="20"/>
          <w:szCs w:val="20"/>
          <w:lang w:val="en-AU"/>
        </w:rPr>
        <w:t xml:space="preserve"> will require clear data retention and archiving policies to ensure that data is managed efficiently, complies with legal regulations, and remains accessible when needed.</w:t>
      </w:r>
    </w:p>
    <w:p w14:paraId="4B68A558" w14:textId="77777777" w:rsidR="00760E2C" w:rsidRPr="00760E2C" w:rsidRDefault="00760E2C" w:rsidP="00760E2C">
      <w:pPr>
        <w:rPr>
          <w:rFonts w:ascii="Arial" w:hAnsi="Arial" w:cs="Arial"/>
          <w:b/>
          <w:bCs/>
          <w:sz w:val="20"/>
          <w:szCs w:val="20"/>
          <w:lang w:val="en-AU"/>
        </w:rPr>
      </w:pPr>
      <w:r w:rsidRPr="00760E2C">
        <w:rPr>
          <w:rFonts w:ascii="Arial" w:hAnsi="Arial" w:cs="Arial"/>
          <w:b/>
          <w:bCs/>
          <w:sz w:val="20"/>
          <w:szCs w:val="20"/>
          <w:lang w:val="en-AU"/>
        </w:rPr>
        <w:t>1. Data Retention Time Frames:</w:t>
      </w:r>
    </w:p>
    <w:p w14:paraId="089BEB87" w14:textId="77777777" w:rsidR="00760E2C" w:rsidRPr="00760E2C" w:rsidRDefault="00760E2C" w:rsidP="00760E2C">
      <w:pPr>
        <w:numPr>
          <w:ilvl w:val="0"/>
          <w:numId w:val="40"/>
        </w:numPr>
        <w:rPr>
          <w:rFonts w:ascii="Arial" w:hAnsi="Arial" w:cs="Arial"/>
          <w:sz w:val="20"/>
          <w:szCs w:val="20"/>
          <w:lang w:val="en-AU"/>
        </w:rPr>
      </w:pPr>
      <w:r w:rsidRPr="00760E2C">
        <w:rPr>
          <w:rFonts w:ascii="Arial" w:hAnsi="Arial" w:cs="Arial"/>
          <w:b/>
          <w:bCs/>
          <w:sz w:val="20"/>
          <w:szCs w:val="20"/>
          <w:lang w:val="en-AU"/>
        </w:rPr>
        <w:t>User Data (Community Member, Healthcare Provider)</w:t>
      </w:r>
      <w:r w:rsidRPr="00760E2C">
        <w:rPr>
          <w:rFonts w:ascii="Arial" w:hAnsi="Arial" w:cs="Arial"/>
          <w:sz w:val="20"/>
          <w:szCs w:val="20"/>
          <w:lang w:val="en-AU"/>
        </w:rPr>
        <w:t>: Personal data, such as contact information and profiles, will be retained as long as the user remains active in the system. If a user becomes inactive, their data will be retained for 7 years before being archived or deleted, in compliance with government health data regulations.</w:t>
      </w:r>
    </w:p>
    <w:p w14:paraId="60A74340" w14:textId="77777777" w:rsidR="00760E2C" w:rsidRPr="00760E2C" w:rsidRDefault="00760E2C" w:rsidP="00760E2C">
      <w:pPr>
        <w:numPr>
          <w:ilvl w:val="0"/>
          <w:numId w:val="40"/>
        </w:numPr>
        <w:rPr>
          <w:rFonts w:ascii="Arial" w:hAnsi="Arial" w:cs="Arial"/>
          <w:sz w:val="20"/>
          <w:szCs w:val="20"/>
          <w:lang w:val="en-AU"/>
        </w:rPr>
      </w:pPr>
      <w:r w:rsidRPr="00760E2C">
        <w:rPr>
          <w:rFonts w:ascii="Arial" w:hAnsi="Arial" w:cs="Arial"/>
          <w:b/>
          <w:bCs/>
          <w:sz w:val="20"/>
          <w:szCs w:val="20"/>
          <w:lang w:val="en-AU"/>
        </w:rPr>
        <w:t>Appointment Data</w:t>
      </w:r>
      <w:r w:rsidRPr="00760E2C">
        <w:rPr>
          <w:rFonts w:ascii="Arial" w:hAnsi="Arial" w:cs="Arial"/>
          <w:sz w:val="20"/>
          <w:szCs w:val="20"/>
          <w:lang w:val="en-AU"/>
        </w:rPr>
        <w:t>: Appointment records will be retained for 5 years from the date of the appointment. After this period, they will be archived, except in cases where appointments are linked to health records that require longer retention.</w:t>
      </w:r>
    </w:p>
    <w:p w14:paraId="0BCBEAB6" w14:textId="77777777" w:rsidR="00760E2C" w:rsidRPr="00760E2C" w:rsidRDefault="00760E2C" w:rsidP="00760E2C">
      <w:pPr>
        <w:numPr>
          <w:ilvl w:val="0"/>
          <w:numId w:val="40"/>
        </w:numPr>
        <w:rPr>
          <w:rFonts w:ascii="Arial" w:hAnsi="Arial" w:cs="Arial"/>
          <w:sz w:val="20"/>
          <w:szCs w:val="20"/>
          <w:lang w:val="en-AU"/>
        </w:rPr>
      </w:pPr>
      <w:r w:rsidRPr="00760E2C">
        <w:rPr>
          <w:rFonts w:ascii="Arial" w:hAnsi="Arial" w:cs="Arial"/>
          <w:b/>
          <w:bCs/>
          <w:sz w:val="20"/>
          <w:szCs w:val="20"/>
          <w:lang w:val="en-AU"/>
        </w:rPr>
        <w:t>Health Records Data</w:t>
      </w:r>
      <w:r w:rsidRPr="00760E2C">
        <w:rPr>
          <w:rFonts w:ascii="Arial" w:hAnsi="Arial" w:cs="Arial"/>
          <w:sz w:val="20"/>
          <w:szCs w:val="20"/>
          <w:lang w:val="en-AU"/>
        </w:rPr>
        <w:t>: Health records will be retained for the lifetime of the patient, plus an additional 10 years after their last interaction with the healthcare system, in accordance with healthcare regulations.</w:t>
      </w:r>
    </w:p>
    <w:p w14:paraId="28F7F048" w14:textId="77777777" w:rsidR="00760E2C" w:rsidRPr="00760E2C" w:rsidRDefault="00760E2C" w:rsidP="00760E2C">
      <w:pPr>
        <w:numPr>
          <w:ilvl w:val="0"/>
          <w:numId w:val="40"/>
        </w:numPr>
        <w:rPr>
          <w:rFonts w:ascii="Arial" w:hAnsi="Arial" w:cs="Arial"/>
          <w:sz w:val="20"/>
          <w:szCs w:val="20"/>
          <w:lang w:val="en-AU"/>
        </w:rPr>
      </w:pPr>
      <w:r w:rsidRPr="00760E2C">
        <w:rPr>
          <w:rFonts w:ascii="Arial" w:hAnsi="Arial" w:cs="Arial"/>
          <w:b/>
          <w:bCs/>
          <w:sz w:val="20"/>
          <w:szCs w:val="20"/>
          <w:lang w:val="en-AU"/>
        </w:rPr>
        <w:t>Emergency Requests</w:t>
      </w:r>
      <w:r w:rsidRPr="00760E2C">
        <w:rPr>
          <w:rFonts w:ascii="Arial" w:hAnsi="Arial" w:cs="Arial"/>
          <w:sz w:val="20"/>
          <w:szCs w:val="20"/>
          <w:lang w:val="en-AU"/>
        </w:rPr>
        <w:t>: Emergency request records will be retained for 3 years, after which they will be archived unless they are part of ongoing investigations or cases requiring extended retention.</w:t>
      </w:r>
    </w:p>
    <w:p w14:paraId="4AC9BB6B" w14:textId="77777777" w:rsidR="00760E2C" w:rsidRPr="00760E2C" w:rsidRDefault="00760E2C" w:rsidP="00760E2C">
      <w:pPr>
        <w:numPr>
          <w:ilvl w:val="0"/>
          <w:numId w:val="40"/>
        </w:numPr>
        <w:rPr>
          <w:rFonts w:ascii="Arial" w:hAnsi="Arial" w:cs="Arial"/>
          <w:sz w:val="20"/>
          <w:szCs w:val="20"/>
          <w:lang w:val="en-AU"/>
        </w:rPr>
      </w:pPr>
      <w:r w:rsidRPr="00760E2C">
        <w:rPr>
          <w:rFonts w:ascii="Arial" w:hAnsi="Arial" w:cs="Arial"/>
          <w:b/>
          <w:bCs/>
          <w:sz w:val="20"/>
          <w:szCs w:val="20"/>
          <w:lang w:val="en-AU"/>
        </w:rPr>
        <w:t>Notification Data</w:t>
      </w:r>
      <w:r w:rsidRPr="00760E2C">
        <w:rPr>
          <w:rFonts w:ascii="Arial" w:hAnsi="Arial" w:cs="Arial"/>
          <w:sz w:val="20"/>
          <w:szCs w:val="20"/>
          <w:lang w:val="en-AU"/>
        </w:rPr>
        <w:t>: Notifications (e.g., appointment reminders, health tips) will be retained for 1 year from the time of generation. Older notifications will be archived after this period.</w:t>
      </w:r>
    </w:p>
    <w:p w14:paraId="3827D9BA" w14:textId="77777777" w:rsidR="00760E2C" w:rsidRPr="00760E2C" w:rsidRDefault="00760E2C" w:rsidP="00760E2C">
      <w:pPr>
        <w:rPr>
          <w:rFonts w:ascii="Arial" w:hAnsi="Arial" w:cs="Arial"/>
          <w:b/>
          <w:bCs/>
          <w:sz w:val="20"/>
          <w:szCs w:val="20"/>
          <w:lang w:val="en-AU"/>
        </w:rPr>
      </w:pPr>
      <w:r w:rsidRPr="00760E2C">
        <w:rPr>
          <w:rFonts w:ascii="Arial" w:hAnsi="Arial" w:cs="Arial"/>
          <w:b/>
          <w:bCs/>
          <w:sz w:val="20"/>
          <w:szCs w:val="20"/>
          <w:lang w:val="en-AU"/>
        </w:rPr>
        <w:t>2. Archiving Process:</w:t>
      </w:r>
    </w:p>
    <w:p w14:paraId="6BD896F3" w14:textId="77777777" w:rsidR="00760E2C" w:rsidRPr="00760E2C" w:rsidRDefault="00760E2C" w:rsidP="00760E2C">
      <w:pPr>
        <w:numPr>
          <w:ilvl w:val="0"/>
          <w:numId w:val="41"/>
        </w:numPr>
        <w:rPr>
          <w:rFonts w:ascii="Arial" w:hAnsi="Arial" w:cs="Arial"/>
          <w:sz w:val="20"/>
          <w:szCs w:val="20"/>
          <w:lang w:val="en-AU"/>
        </w:rPr>
      </w:pPr>
      <w:r w:rsidRPr="00760E2C">
        <w:rPr>
          <w:rFonts w:ascii="Arial" w:hAnsi="Arial" w:cs="Arial"/>
          <w:b/>
          <w:bCs/>
          <w:sz w:val="20"/>
          <w:szCs w:val="20"/>
          <w:lang w:val="en-AU"/>
        </w:rPr>
        <w:t>Online Data to Archived Data</w:t>
      </w:r>
      <w:r w:rsidRPr="00760E2C">
        <w:rPr>
          <w:rFonts w:ascii="Arial" w:hAnsi="Arial" w:cs="Arial"/>
          <w:sz w:val="20"/>
          <w:szCs w:val="20"/>
          <w:lang w:val="en-AU"/>
        </w:rPr>
        <w:t>: Data that surpasses its retention period will be moved from the active database to an archive database. This process will be automated and conducted monthly.</w:t>
      </w:r>
    </w:p>
    <w:p w14:paraId="6F23D512" w14:textId="77777777" w:rsidR="00760E2C" w:rsidRPr="00760E2C" w:rsidRDefault="00760E2C" w:rsidP="00760E2C">
      <w:pPr>
        <w:numPr>
          <w:ilvl w:val="0"/>
          <w:numId w:val="41"/>
        </w:numPr>
        <w:rPr>
          <w:rFonts w:ascii="Arial" w:hAnsi="Arial" w:cs="Arial"/>
          <w:sz w:val="20"/>
          <w:szCs w:val="20"/>
          <w:lang w:val="en-AU"/>
        </w:rPr>
      </w:pPr>
      <w:r w:rsidRPr="00760E2C">
        <w:rPr>
          <w:rFonts w:ascii="Arial" w:hAnsi="Arial" w:cs="Arial"/>
          <w:b/>
          <w:bCs/>
          <w:sz w:val="20"/>
          <w:szCs w:val="20"/>
          <w:lang w:val="en-AU"/>
        </w:rPr>
        <w:t>Archive Database</w:t>
      </w:r>
      <w:r w:rsidRPr="00760E2C">
        <w:rPr>
          <w:rFonts w:ascii="Arial" w:hAnsi="Arial" w:cs="Arial"/>
          <w:sz w:val="20"/>
          <w:szCs w:val="20"/>
          <w:lang w:val="en-AU"/>
        </w:rPr>
        <w:t>: The archived data will be stored in a separate, secure database that allows for easy retrieval in case data is needed for auditing or legal purposes.</w:t>
      </w:r>
    </w:p>
    <w:p w14:paraId="4CB209DA" w14:textId="77777777" w:rsidR="00760E2C" w:rsidRPr="00760E2C" w:rsidRDefault="00760E2C" w:rsidP="00760E2C">
      <w:pPr>
        <w:numPr>
          <w:ilvl w:val="0"/>
          <w:numId w:val="41"/>
        </w:numPr>
        <w:rPr>
          <w:rFonts w:ascii="Arial" w:hAnsi="Arial" w:cs="Arial"/>
          <w:sz w:val="20"/>
          <w:szCs w:val="20"/>
          <w:lang w:val="en-AU"/>
        </w:rPr>
      </w:pPr>
      <w:r w:rsidRPr="00760E2C">
        <w:rPr>
          <w:rFonts w:ascii="Arial" w:hAnsi="Arial" w:cs="Arial"/>
          <w:b/>
          <w:bCs/>
          <w:sz w:val="20"/>
          <w:szCs w:val="20"/>
          <w:lang w:val="en-AU"/>
        </w:rPr>
        <w:t>Access to Archived Data</w:t>
      </w:r>
      <w:r w:rsidRPr="00760E2C">
        <w:rPr>
          <w:rFonts w:ascii="Arial" w:hAnsi="Arial" w:cs="Arial"/>
          <w:sz w:val="20"/>
          <w:szCs w:val="20"/>
          <w:lang w:val="en-AU"/>
        </w:rPr>
        <w:t>: Only authorized users, such as system administrators and auditors, will have access to the archived data. Community members and healthcare providers will not have direct access to archived data unless requested through a legal or administrative process.</w:t>
      </w:r>
    </w:p>
    <w:p w14:paraId="6530C2D7" w14:textId="77777777" w:rsidR="00760E2C" w:rsidRPr="00760E2C" w:rsidRDefault="00760E2C" w:rsidP="00760E2C">
      <w:pPr>
        <w:rPr>
          <w:rFonts w:ascii="Arial" w:hAnsi="Arial" w:cs="Arial"/>
          <w:b/>
          <w:bCs/>
          <w:sz w:val="20"/>
          <w:szCs w:val="20"/>
          <w:lang w:val="en-AU"/>
        </w:rPr>
      </w:pPr>
      <w:r w:rsidRPr="00760E2C">
        <w:rPr>
          <w:rFonts w:ascii="Arial" w:hAnsi="Arial" w:cs="Arial"/>
          <w:b/>
          <w:bCs/>
          <w:sz w:val="20"/>
          <w:szCs w:val="20"/>
          <w:lang w:val="en-AU"/>
        </w:rPr>
        <w:t>3. Data Deletion:</w:t>
      </w:r>
    </w:p>
    <w:p w14:paraId="1AAF995C" w14:textId="77777777" w:rsidR="00760E2C" w:rsidRPr="00760E2C" w:rsidRDefault="00760E2C" w:rsidP="00760E2C">
      <w:pPr>
        <w:numPr>
          <w:ilvl w:val="0"/>
          <w:numId w:val="42"/>
        </w:numPr>
        <w:rPr>
          <w:rFonts w:ascii="Arial" w:hAnsi="Arial" w:cs="Arial"/>
          <w:sz w:val="20"/>
          <w:szCs w:val="20"/>
          <w:lang w:val="en-AU"/>
        </w:rPr>
      </w:pPr>
      <w:r w:rsidRPr="00760E2C">
        <w:rPr>
          <w:rFonts w:ascii="Arial" w:hAnsi="Arial" w:cs="Arial"/>
          <w:b/>
          <w:bCs/>
          <w:sz w:val="20"/>
          <w:szCs w:val="20"/>
          <w:lang w:val="en-AU"/>
        </w:rPr>
        <w:t>Permanent Deletion</w:t>
      </w:r>
      <w:r w:rsidRPr="00760E2C">
        <w:rPr>
          <w:rFonts w:ascii="Arial" w:hAnsi="Arial" w:cs="Arial"/>
          <w:sz w:val="20"/>
          <w:szCs w:val="20"/>
          <w:lang w:val="en-AU"/>
        </w:rPr>
        <w:t>: Once data reaches the end of its retention and archiving period, it will be permanently deleted from both the active and archive databases. This process will ensure compliance with data privacy laws and regulations.</w:t>
      </w:r>
    </w:p>
    <w:p w14:paraId="55C112E8" w14:textId="10F84E22" w:rsidR="003978C8" w:rsidRPr="00760E2C" w:rsidRDefault="00760E2C" w:rsidP="00760E2C">
      <w:pPr>
        <w:numPr>
          <w:ilvl w:val="0"/>
          <w:numId w:val="42"/>
        </w:numPr>
        <w:rPr>
          <w:rFonts w:ascii="Arial" w:hAnsi="Arial" w:cs="Arial" w:hint="eastAsia"/>
          <w:sz w:val="20"/>
          <w:szCs w:val="20"/>
          <w:lang w:val="en-AU"/>
        </w:rPr>
      </w:pPr>
      <w:r w:rsidRPr="00760E2C">
        <w:rPr>
          <w:rFonts w:ascii="Arial" w:hAnsi="Arial" w:cs="Arial"/>
          <w:b/>
          <w:bCs/>
          <w:sz w:val="20"/>
          <w:szCs w:val="20"/>
          <w:lang w:val="en-AU"/>
        </w:rPr>
        <w:t>Data Deletion Requests</w:t>
      </w:r>
      <w:r w:rsidRPr="00760E2C">
        <w:rPr>
          <w:rFonts w:ascii="Arial" w:hAnsi="Arial" w:cs="Arial"/>
          <w:sz w:val="20"/>
          <w:szCs w:val="20"/>
          <w:lang w:val="en-AU"/>
        </w:rPr>
        <w:t>: Users may request the deletion of their personal data, provided the data is not required for ongoing healthcare services or legal purposes. These requests will be processed in accordance with the applicable data protection regulations.</w:t>
      </w:r>
    </w:p>
    <w:p w14:paraId="6AFF365B" w14:textId="77777777" w:rsidR="00216521" w:rsidRPr="00CA4B48" w:rsidRDefault="003978C8" w:rsidP="00CA4B48">
      <w:pPr>
        <w:pStyle w:val="Instructions"/>
        <w:ind w:left="0"/>
        <w:jc w:val="both"/>
        <w:rPr>
          <w:vanish/>
        </w:rPr>
      </w:pPr>
      <w:r w:rsidRPr="00CA4B48">
        <w:rPr>
          <w:vanish/>
        </w:rPr>
        <w:t>Please describe the time frames in number of years/months</w:t>
      </w:r>
      <w:r w:rsidR="00ED61A8" w:rsidRPr="00CA4B48">
        <w:rPr>
          <w:vanish/>
        </w:rPr>
        <w:t>/days</w:t>
      </w:r>
      <w:r w:rsidRPr="00CA4B48">
        <w:rPr>
          <w:vanish/>
        </w:rPr>
        <w:t xml:space="preserve"> </w:t>
      </w:r>
      <w:r w:rsidR="00216521" w:rsidRPr="00CA4B48">
        <w:rPr>
          <w:vanish/>
        </w:rPr>
        <w:t xml:space="preserve">for online Data retention </w:t>
      </w:r>
      <w:r w:rsidRPr="00CA4B48">
        <w:rPr>
          <w:vanish/>
        </w:rPr>
        <w:t xml:space="preserve">before the data </w:t>
      </w:r>
      <w:r w:rsidR="00216521" w:rsidRPr="00CA4B48">
        <w:rPr>
          <w:vanish/>
        </w:rPr>
        <w:t>is archived and purged.</w:t>
      </w:r>
    </w:p>
    <w:p w14:paraId="5BD531D3" w14:textId="77777777" w:rsidR="003978C8" w:rsidRPr="00CA4B48" w:rsidRDefault="003978C8" w:rsidP="00CA4B48">
      <w:pPr>
        <w:pStyle w:val="Instructions"/>
        <w:ind w:left="0"/>
        <w:jc w:val="both"/>
        <w:rPr>
          <w:vanish/>
        </w:rPr>
      </w:pPr>
      <w:r w:rsidRPr="00CA4B48">
        <w:rPr>
          <w:vanish/>
        </w:rPr>
        <w:t xml:space="preserve"> </w:t>
      </w:r>
    </w:p>
    <w:p w14:paraId="1CE553BB" w14:textId="77777777" w:rsidR="005A7240" w:rsidRPr="00CA4B48" w:rsidRDefault="00ED61A8" w:rsidP="00CA4B48">
      <w:pPr>
        <w:pStyle w:val="Instructions"/>
        <w:ind w:left="0"/>
        <w:jc w:val="both"/>
        <w:rPr>
          <w:vanish/>
        </w:rPr>
      </w:pPr>
      <w:r w:rsidRPr="00CA4B48">
        <w:rPr>
          <w:vanish/>
        </w:rPr>
        <w:t xml:space="preserve">Please describe if there are any </w:t>
      </w:r>
      <w:r w:rsidR="00CA4B48" w:rsidRPr="00CA4B48">
        <w:rPr>
          <w:vanish/>
        </w:rPr>
        <w:t xml:space="preserve">other </w:t>
      </w:r>
      <w:r w:rsidRPr="00CA4B48">
        <w:rPr>
          <w:vanish/>
        </w:rPr>
        <w:t xml:space="preserve">special data </w:t>
      </w:r>
      <w:r w:rsidR="008D5538" w:rsidRPr="00CA4B48">
        <w:rPr>
          <w:vanish/>
        </w:rPr>
        <w:t>archiving requirements</w:t>
      </w:r>
      <w:r w:rsidRPr="00CA4B48">
        <w:rPr>
          <w:vanish/>
        </w:rPr>
        <w:t xml:space="preserve"> exist and</w:t>
      </w:r>
      <w:r w:rsidR="00C61B3B">
        <w:rPr>
          <w:vanish/>
        </w:rPr>
        <w:t xml:space="preserve"> the </w:t>
      </w:r>
      <w:r w:rsidRPr="00CA4B48">
        <w:rPr>
          <w:vanish/>
        </w:rPr>
        <w:t xml:space="preserve">PIA/FOI and other compliance issues </w:t>
      </w:r>
      <w:r w:rsidR="00C61B3B">
        <w:rPr>
          <w:vanish/>
        </w:rPr>
        <w:t xml:space="preserve">that </w:t>
      </w:r>
      <w:r w:rsidRPr="00CA4B48">
        <w:rPr>
          <w:vanish/>
        </w:rPr>
        <w:t xml:space="preserve">need to be taken into consideration during data </w:t>
      </w:r>
      <w:r w:rsidR="00FD3914" w:rsidRPr="00CA4B48">
        <w:rPr>
          <w:vanish/>
        </w:rPr>
        <w:t>archival and for the archived data.</w:t>
      </w:r>
    </w:p>
    <w:p w14:paraId="24C9EBE0" w14:textId="77777777" w:rsidR="006F6B2F" w:rsidRPr="00542761" w:rsidRDefault="006F6B2F">
      <w:pPr>
        <w:rPr>
          <w:rFonts w:ascii="Arial" w:hAnsi="Arial" w:cs="Arial"/>
        </w:rPr>
      </w:pPr>
    </w:p>
    <w:p w14:paraId="716ABA07" w14:textId="77777777" w:rsidR="00B04FFB" w:rsidRPr="00542761" w:rsidRDefault="00B04FFB" w:rsidP="00CF06B1">
      <w:pPr>
        <w:pStyle w:val="Heading2"/>
        <w:numPr>
          <w:ilvl w:val="1"/>
          <w:numId w:val="10"/>
        </w:numPr>
        <w:rPr>
          <w:i w:val="0"/>
          <w:iCs w:val="0"/>
          <w:sz w:val="24"/>
        </w:rPr>
      </w:pPr>
      <w:bookmarkStart w:id="60" w:name="_Toc137351811"/>
      <w:bookmarkStart w:id="61" w:name="_Toc361052615"/>
      <w:r w:rsidRPr="00542761">
        <w:rPr>
          <w:i w:val="0"/>
          <w:iCs w:val="0"/>
          <w:sz w:val="24"/>
        </w:rPr>
        <w:t>FOI/Privacy Implications</w:t>
      </w:r>
      <w:bookmarkEnd w:id="60"/>
      <w:bookmarkEnd w:id="61"/>
    </w:p>
    <w:p w14:paraId="266F8D97" w14:textId="77777777" w:rsidR="00B04FFB" w:rsidRPr="00542761" w:rsidRDefault="00B04FFB">
      <w:pPr>
        <w:rPr>
          <w:rFonts w:ascii="Arial" w:hAnsi="Arial" w:cs="Arial"/>
        </w:rPr>
      </w:pPr>
    </w:p>
    <w:p w14:paraId="209794AD" w14:textId="77777777" w:rsidR="006F6B2F" w:rsidRPr="008259BE" w:rsidRDefault="007A524A" w:rsidP="008259BE">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sensitivity </w:t>
      </w:r>
      <w:r w:rsidR="00572742">
        <w:rPr>
          <w:rFonts w:ascii="Arial" w:hAnsi="Arial" w:cs="Arial"/>
          <w:sz w:val="20"/>
          <w:szCs w:val="20"/>
        </w:rPr>
        <w:t xml:space="preserve">levels </w:t>
      </w:r>
      <w:r>
        <w:rPr>
          <w:rFonts w:ascii="Arial" w:hAnsi="Arial" w:cs="Arial"/>
          <w:sz w:val="20"/>
          <w:szCs w:val="20"/>
        </w:rPr>
        <w:t xml:space="preserve">of each class of data. </w:t>
      </w:r>
      <w:r w:rsidR="008259BE">
        <w:rPr>
          <w:rFonts w:ascii="Arial" w:hAnsi="Arial" w:cs="Arial"/>
          <w:sz w:val="20"/>
          <w:szCs w:val="20"/>
        </w:rPr>
        <w:t xml:space="preserve">The following </w:t>
      </w:r>
      <w:r w:rsidR="00CB46DB">
        <w:rPr>
          <w:rFonts w:ascii="Arial" w:hAnsi="Arial" w:cs="Arial"/>
          <w:sz w:val="20"/>
          <w:szCs w:val="20"/>
        </w:rPr>
        <w:t>criteria are</w:t>
      </w:r>
      <w:r w:rsidR="008259BE">
        <w:rPr>
          <w:rFonts w:ascii="Arial" w:hAnsi="Arial" w:cs="Arial"/>
          <w:sz w:val="20"/>
          <w:szCs w:val="20"/>
        </w:rPr>
        <w:t xml:space="preserve"> used in determining the sensitivity level of each </w:t>
      </w:r>
      <w:r w:rsidR="00CB46DB">
        <w:rPr>
          <w:rFonts w:ascii="Arial" w:hAnsi="Arial" w:cs="Arial"/>
          <w:sz w:val="20"/>
          <w:szCs w:val="20"/>
        </w:rPr>
        <w:t xml:space="preserve">conceptual </w:t>
      </w:r>
      <w:r w:rsidR="008259BE">
        <w:rPr>
          <w:rFonts w:ascii="Arial" w:hAnsi="Arial" w:cs="Arial"/>
          <w:sz w:val="20"/>
          <w:szCs w:val="20"/>
        </w:rPr>
        <w:t xml:space="preserve">class/entity </w:t>
      </w:r>
      <w:r w:rsidR="00572742" w:rsidRPr="008259BE">
        <w:rPr>
          <w:rFonts w:ascii="Arial" w:hAnsi="Arial" w:cs="Arial"/>
          <w:sz w:val="20"/>
          <w:szCs w:val="20"/>
        </w:rPr>
        <w:t xml:space="preserve">in </w:t>
      </w:r>
      <w:r w:rsidR="00572742">
        <w:rPr>
          <w:rFonts w:ascii="Arial" w:hAnsi="Arial" w:cs="Arial"/>
          <w:sz w:val="20"/>
          <w:szCs w:val="20"/>
        </w:rPr>
        <w:t xml:space="preserve">line with </w:t>
      </w:r>
      <w:r w:rsidR="00572742" w:rsidRPr="008259BE">
        <w:rPr>
          <w:rFonts w:ascii="Arial" w:hAnsi="Arial" w:cs="Arial"/>
          <w:sz w:val="20"/>
          <w:szCs w:val="20"/>
        </w:rPr>
        <w:t>the Government</w:t>
      </w:r>
      <w:r w:rsidR="00572742">
        <w:rPr>
          <w:rFonts w:ascii="Arial" w:hAnsi="Arial" w:cs="Arial"/>
          <w:sz w:val="20"/>
          <w:szCs w:val="20"/>
        </w:rPr>
        <w:t xml:space="preserve"> Core Policy Manual</w:t>
      </w:r>
      <w:r w:rsidR="009A1D0E">
        <w:rPr>
          <w:rFonts w:ascii="Arial" w:hAnsi="Arial" w:cs="Arial"/>
          <w:sz w:val="20"/>
          <w:szCs w:val="20"/>
        </w:rPr>
        <w:t>).</w:t>
      </w:r>
    </w:p>
    <w:p w14:paraId="722F7AE0" w14:textId="77777777" w:rsidR="006F6B2F" w:rsidRDefault="006F6B2F">
      <w:pPr>
        <w:rPr>
          <w:rFonts w:ascii="Arial" w:hAnsi="Arial" w:cs="Arial"/>
        </w:rPr>
      </w:pPr>
    </w:p>
    <w:p w14:paraId="2289CEE6" w14:textId="77777777" w:rsidR="008259BE" w:rsidRPr="008259BE" w:rsidRDefault="008259BE" w:rsidP="008259BE">
      <w:pPr>
        <w:numPr>
          <w:ilvl w:val="0"/>
          <w:numId w:val="5"/>
        </w:numPr>
        <w:jc w:val="both"/>
        <w:rPr>
          <w:rFonts w:ascii="Arial" w:hAnsi="Arial" w:cs="Arial"/>
          <w:i/>
          <w:sz w:val="20"/>
          <w:szCs w:val="20"/>
        </w:rPr>
      </w:pPr>
      <w:r w:rsidRPr="0039258C">
        <w:rPr>
          <w:rFonts w:ascii="Arial" w:hAnsi="Arial" w:cs="Arial"/>
          <w:b/>
          <w:i/>
          <w:sz w:val="20"/>
          <w:szCs w:val="20"/>
        </w:rPr>
        <w:t>Non-sensitive</w:t>
      </w:r>
      <w:r w:rsidRPr="008259BE">
        <w:rPr>
          <w:rFonts w:ascii="Arial" w:hAnsi="Arial" w:cs="Arial"/>
          <w:i/>
          <w:sz w:val="20"/>
          <w:szCs w:val="20"/>
        </w:rPr>
        <w:t xml:space="preserve"> information that would not reasonably be expected to cause injury (harm) if released to the </w:t>
      </w:r>
      <w:proofErr w:type="gramStart"/>
      <w:r w:rsidRPr="008259BE">
        <w:rPr>
          <w:rFonts w:ascii="Arial" w:hAnsi="Arial" w:cs="Arial"/>
          <w:i/>
          <w:sz w:val="20"/>
          <w:szCs w:val="20"/>
        </w:rPr>
        <w:t>public;</w:t>
      </w:r>
      <w:proofErr w:type="gramEnd"/>
    </w:p>
    <w:p w14:paraId="1BD31A35" w14:textId="77777777" w:rsidR="008259BE" w:rsidRPr="008259BE" w:rsidRDefault="008259BE" w:rsidP="008259BE">
      <w:pPr>
        <w:jc w:val="both"/>
        <w:rPr>
          <w:rFonts w:ascii="Arial" w:hAnsi="Arial" w:cs="Arial"/>
          <w:i/>
          <w:sz w:val="20"/>
          <w:szCs w:val="20"/>
        </w:rPr>
      </w:pPr>
      <w:r w:rsidRPr="008259BE">
        <w:rPr>
          <w:rFonts w:ascii="Arial" w:hAnsi="Arial" w:cs="Arial"/>
          <w:i/>
          <w:sz w:val="20"/>
          <w:szCs w:val="20"/>
        </w:rPr>
        <w:t xml:space="preserve"> </w:t>
      </w:r>
    </w:p>
    <w:p w14:paraId="0CA13621" w14:textId="77777777" w:rsidR="008259BE" w:rsidRPr="008259BE" w:rsidRDefault="008259BE" w:rsidP="008259BE">
      <w:pPr>
        <w:numPr>
          <w:ilvl w:val="0"/>
          <w:numId w:val="5"/>
        </w:numPr>
        <w:jc w:val="both"/>
        <w:rPr>
          <w:rFonts w:ascii="Arial" w:hAnsi="Arial" w:cs="Arial"/>
          <w:i/>
          <w:sz w:val="20"/>
          <w:szCs w:val="20"/>
        </w:rPr>
      </w:pPr>
      <w:r w:rsidRPr="0039258C">
        <w:rPr>
          <w:rFonts w:ascii="Arial" w:hAnsi="Arial" w:cs="Arial"/>
          <w:b/>
          <w:i/>
          <w:sz w:val="20"/>
          <w:szCs w:val="20"/>
        </w:rPr>
        <w:lastRenderedPageBreak/>
        <w:t>Protected A</w:t>
      </w:r>
      <w:r w:rsidRPr="008259BE">
        <w:rPr>
          <w:rFonts w:ascii="Arial" w:hAnsi="Arial" w:cs="Arial"/>
          <w:i/>
          <w:sz w:val="20"/>
          <w:szCs w:val="20"/>
        </w:rPr>
        <w:t xml:space="preserve">:  information that, if compromised, could reasonably be expected to cause injury (harm), e.g. loss of </w:t>
      </w:r>
      <w:proofErr w:type="gramStart"/>
      <w:r w:rsidRPr="008259BE">
        <w:rPr>
          <w:rFonts w:ascii="Arial" w:hAnsi="Arial" w:cs="Arial"/>
          <w:i/>
          <w:sz w:val="20"/>
          <w:szCs w:val="20"/>
        </w:rPr>
        <w:t>privacy;</w:t>
      </w:r>
      <w:proofErr w:type="gramEnd"/>
    </w:p>
    <w:p w14:paraId="1FA63F6C" w14:textId="77777777" w:rsidR="008259BE" w:rsidRPr="008259BE" w:rsidRDefault="008259BE" w:rsidP="008259BE">
      <w:pPr>
        <w:jc w:val="both"/>
        <w:rPr>
          <w:rFonts w:ascii="Arial" w:hAnsi="Arial" w:cs="Arial"/>
          <w:i/>
          <w:sz w:val="20"/>
          <w:szCs w:val="20"/>
        </w:rPr>
      </w:pPr>
    </w:p>
    <w:p w14:paraId="47DBC4E3" w14:textId="77777777" w:rsidR="008259BE" w:rsidRPr="008259BE" w:rsidRDefault="008259BE" w:rsidP="008259BE">
      <w:pPr>
        <w:numPr>
          <w:ilvl w:val="0"/>
          <w:numId w:val="5"/>
        </w:numPr>
        <w:jc w:val="both"/>
        <w:rPr>
          <w:rFonts w:ascii="Arial" w:hAnsi="Arial" w:cs="Arial"/>
          <w:i/>
          <w:sz w:val="20"/>
          <w:szCs w:val="20"/>
        </w:rPr>
      </w:pPr>
      <w:r w:rsidRPr="0039258C">
        <w:rPr>
          <w:rFonts w:ascii="Arial" w:hAnsi="Arial" w:cs="Arial"/>
          <w:b/>
          <w:i/>
          <w:sz w:val="20"/>
          <w:szCs w:val="20"/>
        </w:rPr>
        <w:t>Protected B</w:t>
      </w:r>
      <w:r w:rsidRPr="008259BE">
        <w:rPr>
          <w:rFonts w:ascii="Arial" w:hAnsi="Arial" w:cs="Arial"/>
          <w:i/>
          <w:sz w:val="20"/>
          <w:szCs w:val="20"/>
        </w:rPr>
        <w:t xml:space="preserve">: information that, if compromised, could reasonably be expected to cause serious injury (harm), e.g. the conduct of a court proceeding would be adversely </w:t>
      </w:r>
      <w:proofErr w:type="gramStart"/>
      <w:r w:rsidRPr="008259BE">
        <w:rPr>
          <w:rFonts w:ascii="Arial" w:hAnsi="Arial" w:cs="Arial"/>
          <w:i/>
          <w:sz w:val="20"/>
          <w:szCs w:val="20"/>
        </w:rPr>
        <w:t>affected;</w:t>
      </w:r>
      <w:proofErr w:type="gramEnd"/>
    </w:p>
    <w:p w14:paraId="551D0A36" w14:textId="77777777" w:rsidR="008259BE" w:rsidRPr="008259BE" w:rsidRDefault="008259BE" w:rsidP="008259BE">
      <w:pPr>
        <w:jc w:val="both"/>
        <w:rPr>
          <w:rFonts w:ascii="Arial" w:hAnsi="Arial" w:cs="Arial"/>
          <w:i/>
          <w:sz w:val="20"/>
          <w:szCs w:val="20"/>
        </w:rPr>
      </w:pPr>
      <w:r w:rsidRPr="008259BE">
        <w:rPr>
          <w:rFonts w:ascii="Arial" w:hAnsi="Arial" w:cs="Arial"/>
          <w:i/>
          <w:sz w:val="20"/>
          <w:szCs w:val="20"/>
        </w:rPr>
        <w:t xml:space="preserve"> </w:t>
      </w:r>
    </w:p>
    <w:p w14:paraId="561D99F9" w14:textId="77777777" w:rsidR="008259BE" w:rsidRPr="008259BE" w:rsidRDefault="008259BE" w:rsidP="008259BE">
      <w:pPr>
        <w:numPr>
          <w:ilvl w:val="0"/>
          <w:numId w:val="5"/>
        </w:numPr>
        <w:jc w:val="both"/>
        <w:rPr>
          <w:rFonts w:ascii="Arial" w:hAnsi="Arial" w:cs="Arial"/>
          <w:i/>
          <w:sz w:val="20"/>
          <w:szCs w:val="20"/>
        </w:rPr>
      </w:pPr>
      <w:r w:rsidRPr="0039258C">
        <w:rPr>
          <w:rFonts w:ascii="Arial" w:hAnsi="Arial" w:cs="Arial"/>
          <w:b/>
          <w:i/>
          <w:sz w:val="20"/>
          <w:szCs w:val="20"/>
        </w:rPr>
        <w:t>Protected C</w:t>
      </w:r>
      <w:r w:rsidRPr="008259BE">
        <w:rPr>
          <w:rFonts w:ascii="Arial" w:hAnsi="Arial" w:cs="Arial"/>
          <w:i/>
          <w:sz w:val="20"/>
          <w:szCs w:val="20"/>
        </w:rPr>
        <w:t>: information that, if compromised, could reasonably be expected to cause extremely grave injury (harm), e.g. loss of life.</w:t>
      </w:r>
    </w:p>
    <w:p w14:paraId="48A8D5ED" w14:textId="77777777" w:rsidR="008259BE" w:rsidRDefault="008259BE">
      <w:pPr>
        <w:rPr>
          <w:rFonts w:ascii="Arial" w:hAnsi="Arial" w:cs="Arial"/>
        </w:rPr>
      </w:pPr>
    </w:p>
    <w:p w14:paraId="1023B13A" w14:textId="77777777" w:rsidR="008259BE" w:rsidRDefault="008259BE">
      <w:pPr>
        <w:rPr>
          <w:rFonts w:ascii="Arial" w:hAnsi="Arial" w:cs="Arial"/>
        </w:rPr>
      </w:pPr>
    </w:p>
    <w:p w14:paraId="4452C687" w14:textId="77777777" w:rsidR="007A524A" w:rsidRPr="007C21D1" w:rsidRDefault="007A524A" w:rsidP="007C21D1">
      <w:pPr>
        <w:pStyle w:val="Instructions"/>
        <w:ind w:left="0"/>
        <w:jc w:val="both"/>
        <w:rPr>
          <w:vanish/>
        </w:rPr>
      </w:pPr>
      <w:r w:rsidRPr="007C21D1">
        <w:rPr>
          <w:vanish/>
        </w:rPr>
        <w:t xml:space="preserve">Please describe the </w:t>
      </w:r>
      <w:r w:rsidR="009B21D4" w:rsidRPr="007C21D1">
        <w:rPr>
          <w:vanish/>
        </w:rPr>
        <w:t>FO</w:t>
      </w:r>
      <w:r w:rsidR="00B358A6" w:rsidRPr="007C21D1">
        <w:rPr>
          <w:vanish/>
        </w:rPr>
        <w:t>I</w:t>
      </w:r>
      <w:r w:rsidR="009B21D4" w:rsidRPr="007C21D1">
        <w:rPr>
          <w:vanish/>
        </w:rPr>
        <w:t xml:space="preserve">/Privacy Implications for each conceptual </w:t>
      </w:r>
      <w:r w:rsidR="00BA100B" w:rsidRPr="007C21D1">
        <w:rPr>
          <w:vanish/>
        </w:rPr>
        <w:t>C</w:t>
      </w:r>
      <w:r w:rsidR="008D679C" w:rsidRPr="007C21D1">
        <w:rPr>
          <w:vanish/>
        </w:rPr>
        <w:t>lass</w:t>
      </w:r>
      <w:r w:rsidR="009B21D4" w:rsidRPr="007C21D1">
        <w:rPr>
          <w:vanish/>
        </w:rPr>
        <w:t xml:space="preserve"> </w:t>
      </w:r>
      <w:r w:rsidR="00BA100B" w:rsidRPr="007C21D1">
        <w:rPr>
          <w:vanish/>
        </w:rPr>
        <w:t xml:space="preserve">or Entity </w:t>
      </w:r>
      <w:r w:rsidR="009B21D4" w:rsidRPr="007C21D1">
        <w:rPr>
          <w:vanish/>
        </w:rPr>
        <w:t>in terms of the criteria</w:t>
      </w:r>
      <w:r w:rsidR="00167264" w:rsidRPr="007C21D1">
        <w:rPr>
          <w:vanish/>
        </w:rPr>
        <w:t xml:space="preserve"> described above</w:t>
      </w:r>
      <w:r w:rsidR="008259BE" w:rsidRPr="007C21D1">
        <w:rPr>
          <w:vanish/>
        </w:rPr>
        <w:t xml:space="preserve">. </w:t>
      </w:r>
      <w:r w:rsidR="00A564D6" w:rsidRPr="007C21D1">
        <w:rPr>
          <w:vanish/>
        </w:rPr>
        <w:t>Please use the following table</w:t>
      </w:r>
      <w:r w:rsidR="00167264" w:rsidRPr="007C21D1">
        <w:rPr>
          <w:vanish/>
        </w:rPr>
        <w:t>. Add more rows as necessary.</w:t>
      </w:r>
    </w:p>
    <w:p w14:paraId="3696F552" w14:textId="77777777" w:rsidR="009B21D4" w:rsidRDefault="009B21D4" w:rsidP="009B21D4">
      <w:pPr>
        <w:jc w:val="both"/>
        <w:rPr>
          <w:rFonts w:ascii="Arial" w:hAnsi="Arial" w:cs="Arial"/>
          <w:i/>
          <w:color w:val="FF0000"/>
          <w:sz w:val="20"/>
          <w:szCs w:val="20"/>
        </w:rPr>
      </w:pPr>
    </w:p>
    <w:p w14:paraId="584E212E" w14:textId="77777777" w:rsidR="00B44D32" w:rsidRDefault="00B44D32" w:rsidP="009B21D4">
      <w:pPr>
        <w:jc w:val="both"/>
        <w:rPr>
          <w:rFonts w:ascii="Arial" w:hAnsi="Arial" w:cs="Arial"/>
          <w:i/>
          <w:color w:val="FF0000"/>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060"/>
      </w:tblGrid>
      <w:tr w:rsidR="00F5745C" w:rsidRPr="00237888" w14:paraId="5255CB26" w14:textId="77777777" w:rsidTr="00237888">
        <w:tc>
          <w:tcPr>
            <w:tcW w:w="2988" w:type="dxa"/>
            <w:shd w:val="pct12" w:color="auto" w:fill="auto"/>
          </w:tcPr>
          <w:p w14:paraId="485BCC1C" w14:textId="77777777" w:rsidR="00F5745C" w:rsidRPr="00237888" w:rsidRDefault="00F5745C" w:rsidP="00A564D6">
            <w:pPr>
              <w:rPr>
                <w:rFonts w:ascii="Arial" w:hAnsi="Arial" w:cs="Arial"/>
                <w:b/>
                <w:sz w:val="20"/>
                <w:szCs w:val="20"/>
              </w:rPr>
            </w:pPr>
            <w:r w:rsidRPr="00237888">
              <w:rPr>
                <w:rFonts w:ascii="Arial" w:hAnsi="Arial" w:cs="Arial"/>
                <w:b/>
                <w:sz w:val="20"/>
                <w:szCs w:val="20"/>
              </w:rPr>
              <w:t>Conceptual Class / Entity Name</w:t>
            </w:r>
          </w:p>
        </w:tc>
        <w:tc>
          <w:tcPr>
            <w:tcW w:w="3060" w:type="dxa"/>
            <w:shd w:val="pct12" w:color="auto" w:fill="auto"/>
          </w:tcPr>
          <w:p w14:paraId="04B22551" w14:textId="77777777" w:rsidR="00F5745C" w:rsidRPr="00237888" w:rsidRDefault="00CD777C" w:rsidP="00237888">
            <w:pPr>
              <w:jc w:val="center"/>
              <w:rPr>
                <w:rFonts w:ascii="Arial" w:hAnsi="Arial" w:cs="Arial"/>
                <w:b/>
                <w:sz w:val="20"/>
                <w:szCs w:val="20"/>
                <w:u w:val="single"/>
              </w:rPr>
            </w:pPr>
            <w:r w:rsidRPr="00237888">
              <w:rPr>
                <w:rFonts w:ascii="Arial" w:hAnsi="Arial" w:cs="Arial"/>
                <w:b/>
                <w:sz w:val="20"/>
                <w:szCs w:val="20"/>
                <w:u w:val="single"/>
              </w:rPr>
              <w:t xml:space="preserve">Data </w:t>
            </w:r>
            <w:r w:rsidR="00F5745C" w:rsidRPr="00237888">
              <w:rPr>
                <w:rFonts w:ascii="Arial" w:hAnsi="Arial" w:cs="Arial"/>
                <w:b/>
                <w:sz w:val="20"/>
                <w:szCs w:val="20"/>
                <w:u w:val="single"/>
              </w:rPr>
              <w:t>Sensitivity Level</w:t>
            </w:r>
          </w:p>
          <w:p w14:paraId="414E516B" w14:textId="77777777" w:rsidR="003526D2" w:rsidRPr="00237888" w:rsidRDefault="00F5745C" w:rsidP="00A564D6">
            <w:pPr>
              <w:rPr>
                <w:rFonts w:ascii="Arial" w:hAnsi="Arial" w:cs="Arial"/>
                <w:b/>
                <w:sz w:val="20"/>
                <w:szCs w:val="20"/>
              </w:rPr>
            </w:pPr>
            <w:r w:rsidRPr="00237888">
              <w:rPr>
                <w:rFonts w:ascii="Arial" w:hAnsi="Arial" w:cs="Arial"/>
                <w:b/>
                <w:sz w:val="20"/>
                <w:szCs w:val="20"/>
              </w:rPr>
              <w:t xml:space="preserve">(Non-sensitive, </w:t>
            </w:r>
          </w:p>
          <w:p w14:paraId="74964A2A" w14:textId="77777777" w:rsidR="003526D2" w:rsidRPr="00237888" w:rsidRDefault="00F5745C" w:rsidP="00A564D6">
            <w:pPr>
              <w:rPr>
                <w:rFonts w:ascii="Arial" w:hAnsi="Arial" w:cs="Arial"/>
                <w:b/>
                <w:sz w:val="20"/>
                <w:szCs w:val="20"/>
              </w:rPr>
            </w:pPr>
            <w:r w:rsidRPr="00237888">
              <w:rPr>
                <w:rFonts w:ascii="Arial" w:hAnsi="Arial" w:cs="Arial"/>
                <w:b/>
                <w:sz w:val="20"/>
                <w:szCs w:val="20"/>
              </w:rPr>
              <w:t xml:space="preserve">Protected A, </w:t>
            </w:r>
          </w:p>
          <w:p w14:paraId="44A8145C" w14:textId="77777777" w:rsidR="003526D2" w:rsidRPr="00237888" w:rsidRDefault="00F5745C" w:rsidP="00A564D6">
            <w:pPr>
              <w:rPr>
                <w:rFonts w:ascii="Arial" w:hAnsi="Arial" w:cs="Arial"/>
                <w:b/>
                <w:sz w:val="20"/>
                <w:szCs w:val="20"/>
              </w:rPr>
            </w:pPr>
            <w:r w:rsidRPr="00237888">
              <w:rPr>
                <w:rFonts w:ascii="Arial" w:hAnsi="Arial" w:cs="Arial"/>
                <w:b/>
                <w:sz w:val="20"/>
                <w:szCs w:val="20"/>
              </w:rPr>
              <w:t xml:space="preserve">Protected B, </w:t>
            </w:r>
          </w:p>
          <w:p w14:paraId="7F21E4DC" w14:textId="77777777" w:rsidR="00F5745C" w:rsidRPr="00237888" w:rsidRDefault="00F5745C" w:rsidP="00A564D6">
            <w:pPr>
              <w:rPr>
                <w:rFonts w:ascii="Arial" w:hAnsi="Arial" w:cs="Arial"/>
                <w:b/>
                <w:sz w:val="20"/>
                <w:szCs w:val="20"/>
              </w:rPr>
            </w:pPr>
            <w:r w:rsidRPr="00237888">
              <w:rPr>
                <w:rFonts w:ascii="Arial" w:hAnsi="Arial" w:cs="Arial"/>
                <w:b/>
                <w:sz w:val="20"/>
                <w:szCs w:val="20"/>
              </w:rPr>
              <w:t>Protected C)</w:t>
            </w:r>
          </w:p>
        </w:tc>
      </w:tr>
      <w:tr w:rsidR="00F5745C" w:rsidRPr="00237888" w14:paraId="0CD32598" w14:textId="77777777" w:rsidTr="00237888">
        <w:tc>
          <w:tcPr>
            <w:tcW w:w="2988" w:type="dxa"/>
          </w:tcPr>
          <w:p w14:paraId="405F5AFA" w14:textId="1145A753" w:rsidR="00F5745C" w:rsidRPr="00760E2C" w:rsidRDefault="00760E2C" w:rsidP="00237888">
            <w:pPr>
              <w:jc w:val="both"/>
              <w:rPr>
                <w:rFonts w:ascii="Arial" w:hAnsi="Arial" w:cs="Arial" w:hint="eastAsia"/>
                <w:iCs/>
                <w:color w:val="000000" w:themeColor="text1"/>
                <w:sz w:val="20"/>
                <w:szCs w:val="20"/>
                <w:lang w:eastAsia="zh-CN"/>
              </w:rPr>
            </w:pPr>
            <w:r w:rsidRPr="00760E2C">
              <w:rPr>
                <w:rFonts w:ascii="Arial" w:hAnsi="Arial" w:cs="Arial" w:hint="eastAsia"/>
                <w:iCs/>
                <w:color w:val="000000" w:themeColor="text1"/>
                <w:sz w:val="20"/>
                <w:szCs w:val="20"/>
                <w:lang w:eastAsia="zh-CN"/>
              </w:rPr>
              <w:t xml:space="preserve">Community </w:t>
            </w:r>
            <w:r>
              <w:rPr>
                <w:rFonts w:ascii="Arial" w:hAnsi="Arial" w:cs="Arial" w:hint="eastAsia"/>
                <w:iCs/>
                <w:color w:val="000000" w:themeColor="text1"/>
                <w:sz w:val="20"/>
                <w:szCs w:val="20"/>
                <w:lang w:eastAsia="zh-CN"/>
              </w:rPr>
              <w:t xml:space="preserve">Member </w:t>
            </w:r>
          </w:p>
        </w:tc>
        <w:tc>
          <w:tcPr>
            <w:tcW w:w="3060" w:type="dxa"/>
          </w:tcPr>
          <w:p w14:paraId="2532116C" w14:textId="4FDB1A4A" w:rsidR="00F5745C" w:rsidRPr="00760E2C" w:rsidRDefault="00760E2C" w:rsidP="00760E2C">
            <w:pPr>
              <w:jc w:val="center"/>
              <w:rPr>
                <w:rFonts w:ascii="Arial" w:hAnsi="Arial" w:cs="Arial"/>
                <w:iCs/>
                <w:color w:val="000000" w:themeColor="text1"/>
                <w:sz w:val="20"/>
                <w:szCs w:val="20"/>
              </w:rPr>
            </w:pPr>
            <w:r w:rsidRPr="00760E2C">
              <w:rPr>
                <w:rFonts w:ascii="Arial" w:hAnsi="Arial" w:cs="Arial"/>
                <w:iCs/>
                <w:color w:val="000000" w:themeColor="text1"/>
                <w:sz w:val="20"/>
                <w:szCs w:val="20"/>
              </w:rPr>
              <w:t>Protected A</w:t>
            </w:r>
          </w:p>
        </w:tc>
      </w:tr>
      <w:tr w:rsidR="00F5745C" w:rsidRPr="00760E2C" w14:paraId="38A0355D" w14:textId="77777777" w:rsidTr="00237888">
        <w:tc>
          <w:tcPr>
            <w:tcW w:w="2988" w:type="dxa"/>
          </w:tcPr>
          <w:p w14:paraId="1B55E507" w14:textId="5CF4834A" w:rsidR="00F5745C" w:rsidRPr="00760E2C" w:rsidRDefault="00760E2C" w:rsidP="00237888">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Healthcare Provider</w:t>
            </w:r>
          </w:p>
        </w:tc>
        <w:tc>
          <w:tcPr>
            <w:tcW w:w="3060" w:type="dxa"/>
          </w:tcPr>
          <w:p w14:paraId="494008D8" w14:textId="0E27C66D" w:rsidR="00F5745C" w:rsidRPr="00760E2C" w:rsidRDefault="00760E2C" w:rsidP="00760E2C">
            <w:pPr>
              <w:jc w:val="center"/>
              <w:rPr>
                <w:rFonts w:ascii="Arial" w:hAnsi="Arial" w:cs="Arial"/>
                <w:iCs/>
                <w:color w:val="000000" w:themeColor="text1"/>
                <w:sz w:val="20"/>
                <w:szCs w:val="20"/>
              </w:rPr>
            </w:pPr>
            <w:r w:rsidRPr="00760E2C">
              <w:rPr>
                <w:rFonts w:ascii="Arial" w:hAnsi="Arial" w:cs="Arial"/>
                <w:iCs/>
                <w:color w:val="000000" w:themeColor="text1"/>
                <w:sz w:val="20"/>
                <w:szCs w:val="20"/>
              </w:rPr>
              <w:t>Protected A</w:t>
            </w:r>
          </w:p>
        </w:tc>
      </w:tr>
      <w:tr w:rsidR="00F5745C" w:rsidRPr="00760E2C" w14:paraId="7E6C9E1E" w14:textId="77777777" w:rsidTr="00237888">
        <w:tc>
          <w:tcPr>
            <w:tcW w:w="2988" w:type="dxa"/>
          </w:tcPr>
          <w:p w14:paraId="752C0407" w14:textId="00F0D83D" w:rsidR="00F5745C" w:rsidRPr="00760E2C" w:rsidRDefault="00760E2C" w:rsidP="00237888">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 xml:space="preserve">Appointment </w:t>
            </w:r>
          </w:p>
        </w:tc>
        <w:tc>
          <w:tcPr>
            <w:tcW w:w="3060" w:type="dxa"/>
          </w:tcPr>
          <w:p w14:paraId="34A3792E" w14:textId="65B8EAC2" w:rsidR="00F5745C" w:rsidRPr="00760E2C" w:rsidRDefault="00760E2C" w:rsidP="00760E2C">
            <w:pPr>
              <w:jc w:val="center"/>
              <w:rPr>
                <w:rFonts w:ascii="Arial" w:hAnsi="Arial" w:cs="Arial"/>
                <w:iCs/>
                <w:color w:val="000000" w:themeColor="text1"/>
                <w:sz w:val="20"/>
                <w:szCs w:val="20"/>
              </w:rPr>
            </w:pPr>
            <w:r w:rsidRPr="00760E2C">
              <w:rPr>
                <w:rFonts w:ascii="Arial" w:hAnsi="Arial" w:cs="Arial"/>
                <w:iCs/>
                <w:color w:val="000000" w:themeColor="text1"/>
                <w:sz w:val="20"/>
                <w:szCs w:val="20"/>
              </w:rPr>
              <w:t>Non-sensitive</w:t>
            </w:r>
          </w:p>
        </w:tc>
      </w:tr>
      <w:tr w:rsidR="00F5745C" w:rsidRPr="00760E2C" w14:paraId="24884B5D" w14:textId="77777777" w:rsidTr="00237888">
        <w:tc>
          <w:tcPr>
            <w:tcW w:w="2988" w:type="dxa"/>
          </w:tcPr>
          <w:p w14:paraId="27FADEE2" w14:textId="2757A75C" w:rsidR="00F5745C" w:rsidRPr="00760E2C" w:rsidRDefault="00CF292C" w:rsidP="00237888">
            <w:pPr>
              <w:jc w:val="both"/>
              <w:rPr>
                <w:rFonts w:ascii="Arial" w:hAnsi="Arial" w:cs="Arial" w:hint="eastAsia"/>
                <w:iCs/>
                <w:color w:val="000000" w:themeColor="text1"/>
                <w:sz w:val="20"/>
                <w:szCs w:val="20"/>
                <w:lang w:eastAsia="zh-CN"/>
              </w:rPr>
            </w:pPr>
            <w:r>
              <w:rPr>
                <w:rFonts w:ascii="Arial" w:hAnsi="Arial" w:cs="Arial" w:hint="eastAsia"/>
                <w:iCs/>
                <w:color w:val="000000" w:themeColor="text1"/>
                <w:sz w:val="20"/>
                <w:szCs w:val="20"/>
                <w:lang w:eastAsia="zh-CN"/>
              </w:rPr>
              <w:t>Health Record</w:t>
            </w:r>
          </w:p>
        </w:tc>
        <w:tc>
          <w:tcPr>
            <w:tcW w:w="3060" w:type="dxa"/>
          </w:tcPr>
          <w:p w14:paraId="5E4552DA" w14:textId="20184CF8" w:rsidR="00F5745C" w:rsidRPr="00760E2C" w:rsidRDefault="00CF292C" w:rsidP="00CF292C">
            <w:pPr>
              <w:jc w:val="center"/>
              <w:rPr>
                <w:rFonts w:ascii="Arial" w:hAnsi="Arial" w:cs="Arial" w:hint="eastAsia"/>
                <w:iCs/>
                <w:color w:val="000000" w:themeColor="text1"/>
                <w:sz w:val="20"/>
                <w:szCs w:val="20"/>
                <w:lang w:eastAsia="zh-CN"/>
              </w:rPr>
            </w:pPr>
            <w:r w:rsidRPr="00760E2C">
              <w:rPr>
                <w:rFonts w:ascii="Arial" w:hAnsi="Arial" w:cs="Arial"/>
                <w:iCs/>
                <w:color w:val="000000" w:themeColor="text1"/>
                <w:sz w:val="20"/>
                <w:szCs w:val="20"/>
              </w:rPr>
              <w:t xml:space="preserve">Protected </w:t>
            </w:r>
            <w:r>
              <w:rPr>
                <w:rFonts w:ascii="Arial" w:hAnsi="Arial" w:cs="Arial" w:hint="eastAsia"/>
                <w:iCs/>
                <w:color w:val="000000" w:themeColor="text1"/>
                <w:sz w:val="20"/>
                <w:szCs w:val="20"/>
                <w:lang w:eastAsia="zh-CN"/>
              </w:rPr>
              <w:t>B</w:t>
            </w:r>
          </w:p>
        </w:tc>
      </w:tr>
      <w:tr w:rsidR="00F5745C" w:rsidRPr="00760E2C" w14:paraId="796574D6" w14:textId="77777777" w:rsidTr="00237888">
        <w:tc>
          <w:tcPr>
            <w:tcW w:w="2988" w:type="dxa"/>
          </w:tcPr>
          <w:p w14:paraId="1BC00448" w14:textId="393259E5" w:rsidR="00F5745C" w:rsidRPr="00760E2C" w:rsidRDefault="00CF292C" w:rsidP="00237888">
            <w:pPr>
              <w:jc w:val="both"/>
              <w:rPr>
                <w:rFonts w:ascii="Arial" w:hAnsi="Arial" w:cs="Arial"/>
                <w:iCs/>
                <w:color w:val="000000" w:themeColor="text1"/>
                <w:sz w:val="20"/>
                <w:szCs w:val="20"/>
              </w:rPr>
            </w:pPr>
            <w:r w:rsidRPr="00CF292C">
              <w:rPr>
                <w:rFonts w:ascii="Arial" w:hAnsi="Arial" w:cs="Arial"/>
                <w:iCs/>
                <w:color w:val="000000" w:themeColor="text1"/>
                <w:sz w:val="20"/>
                <w:szCs w:val="20"/>
              </w:rPr>
              <w:t>Emergency</w:t>
            </w:r>
            <w:r>
              <w:rPr>
                <w:rFonts w:ascii="Arial" w:hAnsi="Arial" w:cs="Arial" w:hint="eastAsia"/>
                <w:iCs/>
                <w:color w:val="000000" w:themeColor="text1"/>
                <w:sz w:val="20"/>
                <w:szCs w:val="20"/>
                <w:lang w:eastAsia="zh-CN"/>
              </w:rPr>
              <w:t xml:space="preserve"> </w:t>
            </w:r>
            <w:r w:rsidRPr="00CF292C">
              <w:rPr>
                <w:rFonts w:ascii="Arial" w:hAnsi="Arial" w:cs="Arial"/>
                <w:iCs/>
                <w:color w:val="000000" w:themeColor="text1"/>
                <w:sz w:val="20"/>
                <w:szCs w:val="20"/>
              </w:rPr>
              <w:t>Request</w:t>
            </w:r>
          </w:p>
        </w:tc>
        <w:tc>
          <w:tcPr>
            <w:tcW w:w="3060" w:type="dxa"/>
          </w:tcPr>
          <w:p w14:paraId="3070FB4D" w14:textId="32E1CD27" w:rsidR="00F5745C" w:rsidRPr="00760E2C" w:rsidRDefault="00CF292C" w:rsidP="00CF292C">
            <w:pPr>
              <w:jc w:val="center"/>
              <w:rPr>
                <w:rFonts w:ascii="Arial" w:hAnsi="Arial" w:cs="Arial"/>
                <w:iCs/>
                <w:color w:val="000000" w:themeColor="text1"/>
                <w:sz w:val="20"/>
                <w:szCs w:val="20"/>
              </w:rPr>
            </w:pPr>
            <w:r w:rsidRPr="00CF292C">
              <w:rPr>
                <w:rFonts w:ascii="Arial" w:hAnsi="Arial" w:cs="Arial"/>
                <w:iCs/>
                <w:color w:val="000000" w:themeColor="text1"/>
                <w:sz w:val="20"/>
                <w:szCs w:val="20"/>
              </w:rPr>
              <w:t>Protected C</w:t>
            </w:r>
          </w:p>
        </w:tc>
      </w:tr>
      <w:tr w:rsidR="00F5745C" w:rsidRPr="00760E2C" w14:paraId="2A0E488F" w14:textId="77777777" w:rsidTr="00237888">
        <w:tc>
          <w:tcPr>
            <w:tcW w:w="2988" w:type="dxa"/>
          </w:tcPr>
          <w:p w14:paraId="44403AF7" w14:textId="63E40650" w:rsidR="00F5745C" w:rsidRPr="00760E2C" w:rsidRDefault="00CF292C" w:rsidP="00237888">
            <w:pPr>
              <w:jc w:val="both"/>
              <w:rPr>
                <w:rFonts w:ascii="Arial" w:hAnsi="Arial" w:cs="Arial"/>
                <w:iCs/>
                <w:color w:val="000000" w:themeColor="text1"/>
                <w:sz w:val="20"/>
                <w:szCs w:val="20"/>
              </w:rPr>
            </w:pPr>
            <w:r w:rsidRPr="00CF292C">
              <w:rPr>
                <w:rFonts w:ascii="Arial" w:hAnsi="Arial" w:cs="Arial"/>
                <w:iCs/>
                <w:color w:val="000000" w:themeColor="text1"/>
                <w:sz w:val="20"/>
                <w:szCs w:val="20"/>
              </w:rPr>
              <w:t>Notification</w:t>
            </w:r>
          </w:p>
        </w:tc>
        <w:tc>
          <w:tcPr>
            <w:tcW w:w="3060" w:type="dxa"/>
          </w:tcPr>
          <w:p w14:paraId="6F22EDEB" w14:textId="4A1AA333" w:rsidR="00F5745C" w:rsidRPr="00760E2C" w:rsidRDefault="00CF292C" w:rsidP="00CF292C">
            <w:pPr>
              <w:jc w:val="center"/>
              <w:rPr>
                <w:rFonts w:ascii="Arial" w:hAnsi="Arial" w:cs="Arial"/>
                <w:iCs/>
                <w:color w:val="000000" w:themeColor="text1"/>
                <w:sz w:val="20"/>
                <w:szCs w:val="20"/>
              </w:rPr>
            </w:pPr>
            <w:r w:rsidRPr="00CF292C">
              <w:rPr>
                <w:rFonts w:ascii="Arial" w:hAnsi="Arial" w:cs="Arial"/>
                <w:iCs/>
                <w:color w:val="000000" w:themeColor="text1"/>
                <w:sz w:val="20"/>
                <w:szCs w:val="20"/>
              </w:rPr>
              <w:t>Non-sensitive</w:t>
            </w:r>
          </w:p>
        </w:tc>
      </w:tr>
      <w:tr w:rsidR="00F5745C" w:rsidRPr="00760E2C" w14:paraId="43AB20C7" w14:textId="77777777" w:rsidTr="00237888">
        <w:tc>
          <w:tcPr>
            <w:tcW w:w="2988" w:type="dxa"/>
          </w:tcPr>
          <w:p w14:paraId="010256EB" w14:textId="77777777" w:rsidR="00F5745C" w:rsidRPr="00760E2C" w:rsidRDefault="00F5745C" w:rsidP="00237888">
            <w:pPr>
              <w:jc w:val="both"/>
              <w:rPr>
                <w:rFonts w:ascii="Arial" w:hAnsi="Arial" w:cs="Arial"/>
                <w:iCs/>
                <w:color w:val="000000" w:themeColor="text1"/>
                <w:sz w:val="20"/>
                <w:szCs w:val="20"/>
              </w:rPr>
            </w:pPr>
          </w:p>
        </w:tc>
        <w:tc>
          <w:tcPr>
            <w:tcW w:w="3060" w:type="dxa"/>
          </w:tcPr>
          <w:p w14:paraId="51CD14FD" w14:textId="77777777" w:rsidR="00F5745C" w:rsidRPr="00760E2C" w:rsidRDefault="00F5745C" w:rsidP="00237888">
            <w:pPr>
              <w:jc w:val="both"/>
              <w:rPr>
                <w:rFonts w:ascii="Arial" w:hAnsi="Arial" w:cs="Arial"/>
                <w:iCs/>
                <w:color w:val="000000" w:themeColor="text1"/>
                <w:sz w:val="20"/>
                <w:szCs w:val="20"/>
              </w:rPr>
            </w:pPr>
          </w:p>
        </w:tc>
      </w:tr>
      <w:tr w:rsidR="00F5745C" w:rsidRPr="00760E2C" w14:paraId="5F784F58" w14:textId="77777777" w:rsidTr="00237888">
        <w:tc>
          <w:tcPr>
            <w:tcW w:w="2988" w:type="dxa"/>
          </w:tcPr>
          <w:p w14:paraId="171542B2" w14:textId="77777777" w:rsidR="00F5745C" w:rsidRPr="00760E2C" w:rsidRDefault="00F5745C" w:rsidP="00237888">
            <w:pPr>
              <w:jc w:val="both"/>
              <w:rPr>
                <w:rFonts w:ascii="Arial" w:hAnsi="Arial" w:cs="Arial"/>
                <w:iCs/>
                <w:color w:val="000000" w:themeColor="text1"/>
                <w:sz w:val="20"/>
                <w:szCs w:val="20"/>
              </w:rPr>
            </w:pPr>
          </w:p>
        </w:tc>
        <w:tc>
          <w:tcPr>
            <w:tcW w:w="3060" w:type="dxa"/>
          </w:tcPr>
          <w:p w14:paraId="25AC5652" w14:textId="77777777" w:rsidR="00F5745C" w:rsidRPr="00760E2C" w:rsidRDefault="00F5745C" w:rsidP="00237888">
            <w:pPr>
              <w:jc w:val="both"/>
              <w:rPr>
                <w:rFonts w:ascii="Arial" w:hAnsi="Arial" w:cs="Arial"/>
                <w:iCs/>
                <w:color w:val="000000" w:themeColor="text1"/>
                <w:sz w:val="20"/>
                <w:szCs w:val="20"/>
              </w:rPr>
            </w:pPr>
          </w:p>
        </w:tc>
      </w:tr>
      <w:tr w:rsidR="00F5745C" w:rsidRPr="00760E2C" w14:paraId="1EC37A46" w14:textId="77777777" w:rsidTr="00237888">
        <w:tc>
          <w:tcPr>
            <w:tcW w:w="2988" w:type="dxa"/>
          </w:tcPr>
          <w:p w14:paraId="2588CEB8" w14:textId="77777777" w:rsidR="00F5745C" w:rsidRPr="00760E2C" w:rsidRDefault="00F5745C" w:rsidP="00237888">
            <w:pPr>
              <w:jc w:val="both"/>
              <w:rPr>
                <w:rFonts w:ascii="Arial" w:hAnsi="Arial" w:cs="Arial"/>
                <w:iCs/>
                <w:color w:val="000000" w:themeColor="text1"/>
                <w:sz w:val="20"/>
                <w:szCs w:val="20"/>
              </w:rPr>
            </w:pPr>
          </w:p>
        </w:tc>
        <w:tc>
          <w:tcPr>
            <w:tcW w:w="3060" w:type="dxa"/>
          </w:tcPr>
          <w:p w14:paraId="0C6F23F7" w14:textId="77777777" w:rsidR="00F5745C" w:rsidRPr="00760E2C" w:rsidRDefault="00F5745C" w:rsidP="00237888">
            <w:pPr>
              <w:jc w:val="both"/>
              <w:rPr>
                <w:rFonts w:ascii="Arial" w:hAnsi="Arial" w:cs="Arial"/>
                <w:iCs/>
                <w:color w:val="000000" w:themeColor="text1"/>
                <w:sz w:val="20"/>
                <w:szCs w:val="20"/>
              </w:rPr>
            </w:pPr>
          </w:p>
        </w:tc>
      </w:tr>
    </w:tbl>
    <w:p w14:paraId="4C36841B" w14:textId="77777777" w:rsidR="00A564D6" w:rsidRPr="00760E2C" w:rsidRDefault="00A564D6" w:rsidP="009B21D4">
      <w:pPr>
        <w:jc w:val="both"/>
        <w:rPr>
          <w:rFonts w:ascii="Arial" w:hAnsi="Arial" w:cs="Arial"/>
          <w:iCs/>
          <w:color w:val="FF0000"/>
          <w:sz w:val="20"/>
          <w:szCs w:val="20"/>
        </w:rPr>
      </w:pPr>
    </w:p>
    <w:p w14:paraId="6276CDE2" w14:textId="77777777" w:rsidR="009B21D4" w:rsidRDefault="009B21D4">
      <w:pPr>
        <w:rPr>
          <w:rFonts w:ascii="Arial" w:hAnsi="Arial" w:cs="Arial"/>
        </w:rPr>
      </w:pPr>
    </w:p>
    <w:p w14:paraId="02C53B49" w14:textId="77777777" w:rsidR="00B76E27" w:rsidRPr="00EF46EA" w:rsidRDefault="00B76E27" w:rsidP="00EF46EA">
      <w:pPr>
        <w:pStyle w:val="Instructions"/>
        <w:ind w:left="0"/>
        <w:jc w:val="both"/>
        <w:rPr>
          <w:rFonts w:cs="Arial"/>
          <w:iCs/>
          <w:vanish/>
        </w:rPr>
      </w:pPr>
      <w:r w:rsidRPr="00EF46EA">
        <w:rPr>
          <w:rFonts w:cs="Arial"/>
          <w:iCs/>
          <w:vanish/>
        </w:rPr>
        <w:t>For more information on Government FOI/Privacy policies and guidelines, please refer to the Core Policy Manual at the following link on the MSD web site :</w:t>
      </w:r>
    </w:p>
    <w:p w14:paraId="63800D60" w14:textId="77777777" w:rsidR="00E9045A" w:rsidRPr="00EF46EA" w:rsidRDefault="00E9045A" w:rsidP="00EF46EA">
      <w:pPr>
        <w:pStyle w:val="Instructions"/>
        <w:ind w:left="0"/>
        <w:jc w:val="both"/>
        <w:rPr>
          <w:rFonts w:cs="Arial"/>
          <w:iCs/>
          <w:vanish/>
        </w:rPr>
      </w:pPr>
    </w:p>
    <w:p w14:paraId="428DFC03" w14:textId="77777777" w:rsidR="00E9045A" w:rsidRPr="00EF46EA" w:rsidRDefault="00E9045A" w:rsidP="00EF46EA">
      <w:pPr>
        <w:pStyle w:val="Instructions"/>
        <w:ind w:left="0"/>
        <w:jc w:val="both"/>
        <w:rPr>
          <w:rFonts w:cs="Arial"/>
          <w:b/>
          <w:iCs/>
          <w:vanish/>
        </w:rPr>
      </w:pPr>
      <w:hyperlink r:id="rId24" w:history="1">
        <w:r w:rsidRPr="00EF46EA">
          <w:rPr>
            <w:rStyle w:val="Hyperlink"/>
            <w:rFonts w:cs="Arial"/>
            <w:b/>
            <w:iCs/>
            <w:vanish/>
            <w:color w:val="FF0000"/>
          </w:rPr>
          <w:t>http://www.cio.gov.bc.ca/prgs/core.htm</w:t>
        </w:r>
      </w:hyperlink>
    </w:p>
    <w:p w14:paraId="5C09CB4A" w14:textId="77777777" w:rsidR="00E9045A" w:rsidRPr="00E9045A" w:rsidRDefault="00E9045A">
      <w:pPr>
        <w:rPr>
          <w:rFonts w:ascii="Arial" w:hAnsi="Arial" w:cs="Arial"/>
        </w:rPr>
      </w:pPr>
    </w:p>
    <w:p w14:paraId="783A4DA3" w14:textId="77777777" w:rsidR="00BA3A43" w:rsidRPr="00542761" w:rsidRDefault="00BA3A43" w:rsidP="00CF06B1">
      <w:pPr>
        <w:pStyle w:val="Heading2"/>
        <w:numPr>
          <w:ilvl w:val="1"/>
          <w:numId w:val="10"/>
        </w:numPr>
        <w:rPr>
          <w:i w:val="0"/>
          <w:iCs w:val="0"/>
          <w:sz w:val="24"/>
        </w:rPr>
      </w:pPr>
      <w:bookmarkStart w:id="62" w:name="_Toc361052616"/>
      <w:r>
        <w:rPr>
          <w:i w:val="0"/>
          <w:iCs w:val="0"/>
          <w:sz w:val="24"/>
        </w:rPr>
        <w:t>Data Definition Reports</w:t>
      </w:r>
      <w:bookmarkEnd w:id="62"/>
    </w:p>
    <w:p w14:paraId="6FC1636B" w14:textId="77777777" w:rsidR="00BA3A43" w:rsidRPr="00542761" w:rsidRDefault="00BA3A43" w:rsidP="00BA3A43">
      <w:pPr>
        <w:rPr>
          <w:rFonts w:ascii="Arial" w:hAnsi="Arial" w:cs="Arial"/>
        </w:rPr>
      </w:pPr>
    </w:p>
    <w:p w14:paraId="690FEDCA" w14:textId="77777777" w:rsidR="00BA3A43" w:rsidRDefault="00BA3A43" w:rsidP="00BA3A43">
      <w:pPr>
        <w:rPr>
          <w:rFonts w:ascii="Arial" w:hAnsi="Arial" w:cs="Arial"/>
        </w:rPr>
      </w:pPr>
      <w:r w:rsidRPr="000D36DE">
        <w:rPr>
          <w:rFonts w:ascii="Arial" w:hAnsi="Arial" w:cs="Arial"/>
          <w:sz w:val="20"/>
          <w:szCs w:val="20"/>
        </w:rPr>
        <w:t>This section describes the</w:t>
      </w:r>
      <w:r>
        <w:rPr>
          <w:rFonts w:ascii="Arial" w:hAnsi="Arial" w:cs="Arial"/>
          <w:sz w:val="20"/>
          <w:szCs w:val="20"/>
        </w:rPr>
        <w:t xml:space="preserve"> Data Architecture / definition in a report format.</w:t>
      </w:r>
    </w:p>
    <w:p w14:paraId="23224A35" w14:textId="77777777" w:rsidR="00BA3A43" w:rsidRDefault="00BA3A43">
      <w:pPr>
        <w:rPr>
          <w:rFonts w:ascii="Arial" w:hAnsi="Arial" w:cs="Arial"/>
        </w:rPr>
      </w:pPr>
    </w:p>
    <w:p w14:paraId="75859556" w14:textId="77777777" w:rsidR="00BA3A43" w:rsidRDefault="00BA3A43">
      <w:pPr>
        <w:rPr>
          <w:rFonts w:ascii="Arial" w:hAnsi="Arial" w:cs="Arial"/>
        </w:rPr>
      </w:pPr>
    </w:p>
    <w:p w14:paraId="20BF0C64" w14:textId="77777777" w:rsidR="00BA3A43" w:rsidRPr="001E10B2" w:rsidRDefault="00BA3A43" w:rsidP="00CF06B1">
      <w:pPr>
        <w:pStyle w:val="Heading3"/>
        <w:numPr>
          <w:ilvl w:val="2"/>
          <w:numId w:val="10"/>
        </w:numPr>
        <w:rPr>
          <w:sz w:val="22"/>
          <w:szCs w:val="22"/>
        </w:rPr>
      </w:pPr>
      <w:bookmarkStart w:id="63" w:name="_Toc361052617"/>
      <w:r w:rsidRPr="001E10B2">
        <w:rPr>
          <w:sz w:val="22"/>
          <w:szCs w:val="22"/>
        </w:rPr>
        <w:t xml:space="preserve">Domain Class </w:t>
      </w:r>
      <w:r>
        <w:rPr>
          <w:sz w:val="22"/>
          <w:szCs w:val="22"/>
        </w:rPr>
        <w:t>Definition Report</w:t>
      </w:r>
      <w:bookmarkEnd w:id="63"/>
    </w:p>
    <w:p w14:paraId="5C4B0D73" w14:textId="77777777" w:rsidR="00BA3A43" w:rsidRDefault="00BA3A43" w:rsidP="00BA3A43">
      <w:pPr>
        <w:rPr>
          <w:rFonts w:ascii="Arial" w:hAnsi="Arial" w:cs="Arial"/>
        </w:rPr>
      </w:pPr>
    </w:p>
    <w:p w14:paraId="464FECAA" w14:textId="77777777" w:rsidR="00BA3A43" w:rsidRDefault="00BA3A43" w:rsidP="00BA3A43">
      <w:pPr>
        <w:jc w:val="both"/>
        <w:rPr>
          <w:rFonts w:ascii="Arial" w:hAnsi="Arial" w:cs="Arial"/>
        </w:rPr>
      </w:pPr>
      <w:r>
        <w:rPr>
          <w:rFonts w:ascii="Arial" w:hAnsi="Arial" w:cs="Arial"/>
          <w:sz w:val="20"/>
          <w:szCs w:val="20"/>
        </w:rPr>
        <w:t xml:space="preserve">This section is applicable only to Use case approach. </w:t>
      </w:r>
      <w:r w:rsidRPr="0086238D">
        <w:rPr>
          <w:rFonts w:ascii="Arial" w:hAnsi="Arial" w:cs="Arial"/>
          <w:sz w:val="20"/>
          <w:szCs w:val="20"/>
        </w:rPr>
        <w:t>This</w:t>
      </w:r>
      <w:r>
        <w:rPr>
          <w:rFonts w:ascii="Arial" w:hAnsi="Arial" w:cs="Arial"/>
          <w:sz w:val="20"/>
          <w:szCs w:val="20"/>
        </w:rPr>
        <w:t xml:space="preserve"> section describes Data Architecture</w:t>
      </w:r>
      <w:r w:rsidR="00733CB3">
        <w:rPr>
          <w:rFonts w:ascii="Arial" w:hAnsi="Arial" w:cs="Arial"/>
          <w:sz w:val="20"/>
          <w:szCs w:val="20"/>
        </w:rPr>
        <w:t xml:space="preserve"> / </w:t>
      </w:r>
      <w:r w:rsidR="005F5A78">
        <w:rPr>
          <w:rFonts w:ascii="Arial" w:hAnsi="Arial" w:cs="Arial"/>
          <w:sz w:val="20"/>
          <w:szCs w:val="20"/>
        </w:rPr>
        <w:t>definition</w:t>
      </w:r>
      <w:r>
        <w:rPr>
          <w:rFonts w:ascii="Arial" w:hAnsi="Arial" w:cs="Arial"/>
          <w:sz w:val="20"/>
          <w:szCs w:val="20"/>
        </w:rPr>
        <w:t xml:space="preserve"> (Domain Class model) in narrative text form. </w:t>
      </w:r>
    </w:p>
    <w:p w14:paraId="03370137" w14:textId="77777777" w:rsidR="00BA3A43" w:rsidRDefault="00BA3A43" w:rsidP="00BA3A43">
      <w:pPr>
        <w:rPr>
          <w:rFonts w:ascii="Arial" w:hAnsi="Arial" w:cs="Arial"/>
        </w:rPr>
      </w:pPr>
    </w:p>
    <w:p w14:paraId="70364B15" w14:textId="77777777" w:rsidR="00BA3A43" w:rsidRPr="0064578A" w:rsidRDefault="00BA3A43" w:rsidP="00BA3A43">
      <w:pPr>
        <w:jc w:val="both"/>
        <w:rPr>
          <w:rFonts w:ascii="Arial" w:hAnsi="Arial" w:cs="Arial"/>
          <w:i/>
          <w:vanish/>
          <w:color w:val="FF0000"/>
          <w:sz w:val="20"/>
          <w:szCs w:val="20"/>
        </w:rPr>
      </w:pPr>
      <w:r w:rsidRPr="0064578A">
        <w:rPr>
          <w:rFonts w:ascii="Arial" w:hAnsi="Arial" w:cs="Arial"/>
          <w:i/>
          <w:vanish/>
          <w:color w:val="FF0000"/>
          <w:sz w:val="20"/>
          <w:szCs w:val="20"/>
        </w:rPr>
        <w:t xml:space="preserve">Please generate and attach the Domain Class report. </w:t>
      </w:r>
      <w:r w:rsidR="00687A75" w:rsidRPr="00687A75">
        <w:rPr>
          <w:rFonts w:ascii="Arial" w:hAnsi="Arial" w:cs="Arial"/>
          <w:i/>
          <w:vanish/>
          <w:color w:val="FF0000"/>
          <w:sz w:val="20"/>
          <w:szCs w:val="20"/>
        </w:rPr>
        <w:t>Most UML tools that support Class modeling will also provide facilities for generating the Class Definition report from the Domain Class Diagram.</w:t>
      </w:r>
      <w:r w:rsidR="00687A75">
        <w:rPr>
          <w:rFonts w:ascii="Arial" w:hAnsi="Arial" w:cs="Arial"/>
          <w:i/>
          <w:vanish/>
          <w:color w:val="FF0000"/>
          <w:sz w:val="20"/>
          <w:szCs w:val="20"/>
        </w:rPr>
        <w:t xml:space="preserve"> </w:t>
      </w:r>
      <w:r w:rsidRPr="0064578A">
        <w:rPr>
          <w:rFonts w:ascii="Arial" w:hAnsi="Arial" w:cs="Arial"/>
          <w:i/>
          <w:vanish/>
          <w:color w:val="FF0000"/>
          <w:sz w:val="20"/>
          <w:szCs w:val="20"/>
        </w:rPr>
        <w:t>The Report should contain the following information :</w:t>
      </w:r>
    </w:p>
    <w:p w14:paraId="6DEB55FF" w14:textId="77777777" w:rsidR="00BA3A43" w:rsidRPr="0064578A" w:rsidRDefault="00BA3A43" w:rsidP="00BA3A43">
      <w:pPr>
        <w:rPr>
          <w:rFonts w:ascii="Arial" w:hAnsi="Arial" w:cs="Arial"/>
          <w:i/>
          <w:vanish/>
          <w:color w:val="FF0000"/>
          <w:sz w:val="20"/>
          <w:szCs w:val="20"/>
        </w:rPr>
      </w:pPr>
    </w:p>
    <w:p w14:paraId="784F01A8" w14:textId="77777777" w:rsidR="00BA3A43" w:rsidRPr="0064578A" w:rsidRDefault="00BA3A43" w:rsidP="00BA3A43">
      <w:pPr>
        <w:numPr>
          <w:ilvl w:val="0"/>
          <w:numId w:val="2"/>
        </w:numPr>
        <w:rPr>
          <w:rFonts w:ascii="Arial" w:hAnsi="Arial" w:cs="Arial"/>
          <w:i/>
          <w:vanish/>
          <w:color w:val="FF0000"/>
          <w:sz w:val="20"/>
          <w:szCs w:val="20"/>
        </w:rPr>
      </w:pPr>
      <w:r w:rsidRPr="0064578A">
        <w:rPr>
          <w:rFonts w:ascii="Arial" w:hAnsi="Arial" w:cs="Arial"/>
          <w:i/>
          <w:vanish/>
          <w:color w:val="FF0000"/>
          <w:sz w:val="20"/>
          <w:szCs w:val="20"/>
        </w:rPr>
        <w:t xml:space="preserve">Class Name </w:t>
      </w:r>
    </w:p>
    <w:p w14:paraId="09FF8B23" w14:textId="77777777" w:rsidR="00BA3A43" w:rsidRPr="0064578A" w:rsidRDefault="00BA3A43" w:rsidP="00BA3A43">
      <w:pPr>
        <w:numPr>
          <w:ilvl w:val="0"/>
          <w:numId w:val="2"/>
        </w:numPr>
        <w:rPr>
          <w:rFonts w:ascii="Arial" w:hAnsi="Arial" w:cs="Arial"/>
          <w:i/>
          <w:vanish/>
          <w:color w:val="FF0000"/>
          <w:sz w:val="20"/>
          <w:szCs w:val="20"/>
        </w:rPr>
      </w:pPr>
      <w:r w:rsidRPr="0064578A">
        <w:rPr>
          <w:rFonts w:ascii="Arial" w:hAnsi="Arial" w:cs="Arial"/>
          <w:i/>
          <w:vanish/>
          <w:color w:val="FF0000"/>
          <w:sz w:val="20"/>
          <w:szCs w:val="20"/>
        </w:rPr>
        <w:t>Brief Description of the Class</w:t>
      </w:r>
    </w:p>
    <w:p w14:paraId="2B896FFE" w14:textId="77777777" w:rsidR="00BA3A43" w:rsidRPr="0064578A" w:rsidRDefault="00BA3A43" w:rsidP="00BA3A43">
      <w:pPr>
        <w:numPr>
          <w:ilvl w:val="0"/>
          <w:numId w:val="2"/>
        </w:numPr>
        <w:rPr>
          <w:rFonts w:ascii="Arial" w:hAnsi="Arial" w:cs="Arial"/>
          <w:i/>
          <w:vanish/>
          <w:color w:val="FF0000"/>
          <w:sz w:val="20"/>
          <w:szCs w:val="20"/>
        </w:rPr>
      </w:pPr>
      <w:r w:rsidRPr="0064578A">
        <w:rPr>
          <w:rFonts w:ascii="Arial" w:hAnsi="Arial" w:cs="Arial"/>
          <w:i/>
          <w:vanish/>
          <w:color w:val="FF0000"/>
          <w:sz w:val="20"/>
          <w:szCs w:val="20"/>
        </w:rPr>
        <w:t>Initial Data Volume of the Class (Approx.)</w:t>
      </w:r>
    </w:p>
    <w:p w14:paraId="529A388B" w14:textId="77777777" w:rsidR="00BA3A43" w:rsidRPr="0064578A" w:rsidRDefault="00BA3A43" w:rsidP="00BA3A43">
      <w:pPr>
        <w:numPr>
          <w:ilvl w:val="0"/>
          <w:numId w:val="2"/>
        </w:numPr>
        <w:rPr>
          <w:rFonts w:ascii="Arial" w:hAnsi="Arial" w:cs="Arial"/>
          <w:i/>
          <w:vanish/>
          <w:color w:val="FF0000"/>
          <w:sz w:val="20"/>
          <w:szCs w:val="20"/>
        </w:rPr>
      </w:pPr>
      <w:r w:rsidRPr="0064578A">
        <w:rPr>
          <w:rFonts w:ascii="Arial" w:hAnsi="Arial" w:cs="Arial"/>
          <w:i/>
          <w:vanish/>
          <w:color w:val="FF0000"/>
          <w:sz w:val="20"/>
          <w:szCs w:val="20"/>
        </w:rPr>
        <w:t>Annual Data Growth Rate of the Class (in approx. %)</w:t>
      </w:r>
    </w:p>
    <w:p w14:paraId="0177FB1A" w14:textId="77777777" w:rsidR="00BA3A43" w:rsidRPr="0064578A" w:rsidRDefault="00BA3A43" w:rsidP="00BA3A43">
      <w:pPr>
        <w:numPr>
          <w:ilvl w:val="0"/>
          <w:numId w:val="2"/>
        </w:numPr>
        <w:rPr>
          <w:rFonts w:ascii="Arial" w:hAnsi="Arial" w:cs="Arial"/>
          <w:i/>
          <w:vanish/>
          <w:color w:val="FF0000"/>
          <w:sz w:val="20"/>
          <w:szCs w:val="20"/>
        </w:rPr>
      </w:pPr>
      <w:r w:rsidRPr="0064578A">
        <w:rPr>
          <w:rFonts w:ascii="Arial" w:hAnsi="Arial" w:cs="Arial"/>
          <w:i/>
          <w:vanish/>
          <w:color w:val="FF0000"/>
          <w:sz w:val="20"/>
          <w:szCs w:val="20"/>
        </w:rPr>
        <w:t>Attributes (fields) of the Class : Attribute Name and brief description</w:t>
      </w:r>
    </w:p>
    <w:p w14:paraId="72E8B64F" w14:textId="77777777" w:rsidR="00BA3A43" w:rsidRPr="00542761" w:rsidRDefault="00BA3A43" w:rsidP="00BA3A43">
      <w:pPr>
        <w:rPr>
          <w:rFonts w:ascii="Arial" w:hAnsi="Arial" w:cs="Arial"/>
        </w:rPr>
      </w:pPr>
    </w:p>
    <w:p w14:paraId="64A6F8CC" w14:textId="77777777" w:rsidR="00BA3A43" w:rsidRDefault="00BA3A43">
      <w:pPr>
        <w:rPr>
          <w:rFonts w:ascii="Arial" w:hAnsi="Arial" w:cs="Arial"/>
        </w:rPr>
      </w:pPr>
    </w:p>
    <w:p w14:paraId="74A39853" w14:textId="77777777" w:rsidR="007421F0" w:rsidRDefault="007421F0" w:rsidP="007421F0">
      <w:pPr>
        <w:jc w:val="both"/>
        <w:rPr>
          <w:rFonts w:ascii="Arial" w:hAnsi="Arial" w:cs="Arial"/>
          <w:i/>
          <w:iCs/>
          <w:vanish/>
          <w:color w:val="FF0000"/>
          <w:sz w:val="20"/>
          <w:szCs w:val="20"/>
        </w:rPr>
      </w:pPr>
      <w:r w:rsidRPr="007421F0">
        <w:rPr>
          <w:rFonts w:ascii="Arial" w:hAnsi="Arial" w:cs="Arial"/>
          <w:i/>
          <w:iCs/>
          <w:vanish/>
          <w:color w:val="FF0000"/>
          <w:sz w:val="20"/>
          <w:szCs w:val="20"/>
        </w:rPr>
        <w:t xml:space="preserve">If the number of </w:t>
      </w:r>
      <w:r w:rsidR="00B23002">
        <w:rPr>
          <w:rFonts w:ascii="Arial" w:hAnsi="Arial" w:cs="Arial"/>
          <w:i/>
          <w:iCs/>
          <w:vanish/>
          <w:color w:val="FF0000"/>
          <w:sz w:val="20"/>
          <w:szCs w:val="20"/>
        </w:rPr>
        <w:t>Domain Classes</w:t>
      </w:r>
      <w:r w:rsidRPr="007421F0">
        <w:rPr>
          <w:rFonts w:ascii="Arial" w:hAnsi="Arial" w:cs="Arial"/>
          <w:i/>
          <w:iCs/>
          <w:vanish/>
          <w:color w:val="FF0000"/>
          <w:sz w:val="20"/>
          <w:szCs w:val="20"/>
        </w:rPr>
        <w:t xml:space="preserve"> is less than 15, </w:t>
      </w:r>
      <w:r w:rsidR="00614812">
        <w:rPr>
          <w:rFonts w:ascii="Arial" w:hAnsi="Arial" w:cs="Arial"/>
          <w:i/>
          <w:iCs/>
          <w:vanish/>
          <w:color w:val="FF0000"/>
          <w:sz w:val="20"/>
          <w:szCs w:val="20"/>
        </w:rPr>
        <w:t>you may</w:t>
      </w:r>
      <w:r w:rsidRPr="007421F0">
        <w:rPr>
          <w:rFonts w:ascii="Arial" w:hAnsi="Arial" w:cs="Arial"/>
          <w:i/>
          <w:iCs/>
          <w:vanish/>
          <w:color w:val="FF0000"/>
          <w:sz w:val="20"/>
          <w:szCs w:val="20"/>
        </w:rPr>
        <w:t xml:space="preserve"> </w:t>
      </w:r>
      <w:r w:rsidR="00614812">
        <w:rPr>
          <w:rFonts w:ascii="Arial" w:hAnsi="Arial" w:cs="Arial"/>
          <w:i/>
          <w:iCs/>
          <w:vanish/>
          <w:color w:val="FF0000"/>
          <w:sz w:val="20"/>
          <w:szCs w:val="20"/>
        </w:rPr>
        <w:t>provide</w:t>
      </w:r>
      <w:r w:rsidR="00B23002">
        <w:rPr>
          <w:rFonts w:ascii="Arial" w:hAnsi="Arial" w:cs="Arial"/>
          <w:i/>
          <w:iCs/>
          <w:vanish/>
          <w:color w:val="FF0000"/>
          <w:sz w:val="20"/>
          <w:szCs w:val="20"/>
        </w:rPr>
        <w:t xml:space="preserve"> the Class Definition </w:t>
      </w:r>
      <w:r w:rsidR="00614812">
        <w:rPr>
          <w:rFonts w:ascii="Arial" w:hAnsi="Arial" w:cs="Arial"/>
          <w:i/>
          <w:iCs/>
          <w:vanish/>
          <w:color w:val="FF0000"/>
          <w:sz w:val="20"/>
          <w:szCs w:val="20"/>
        </w:rPr>
        <w:t>information</w:t>
      </w:r>
      <w:r w:rsidR="00B23002">
        <w:rPr>
          <w:rFonts w:ascii="Arial" w:hAnsi="Arial" w:cs="Arial"/>
          <w:i/>
          <w:iCs/>
          <w:vanish/>
          <w:color w:val="FF0000"/>
          <w:sz w:val="20"/>
          <w:szCs w:val="20"/>
        </w:rPr>
        <w:t xml:space="preserve"> </w:t>
      </w:r>
      <w:r w:rsidR="00B23002" w:rsidRPr="007421F0">
        <w:rPr>
          <w:rFonts w:ascii="Arial" w:hAnsi="Arial" w:cs="Arial"/>
          <w:i/>
          <w:iCs/>
          <w:vanish/>
          <w:color w:val="FF0000"/>
          <w:sz w:val="20"/>
          <w:szCs w:val="20"/>
        </w:rPr>
        <w:t>in</w:t>
      </w:r>
      <w:r w:rsidRPr="007421F0">
        <w:rPr>
          <w:rFonts w:ascii="Arial" w:hAnsi="Arial" w:cs="Arial"/>
          <w:i/>
          <w:iCs/>
          <w:vanish/>
          <w:color w:val="FF0000"/>
          <w:sz w:val="20"/>
          <w:szCs w:val="20"/>
        </w:rPr>
        <w:t xml:space="preserve"> the BRD itself as per the following tabular format. </w:t>
      </w:r>
    </w:p>
    <w:p w14:paraId="4317AFC6" w14:textId="77777777" w:rsidR="00806027" w:rsidRDefault="00806027" w:rsidP="00B23002"/>
    <w:p w14:paraId="7EBF0FEC" w14:textId="77777777" w:rsidR="00806027" w:rsidRPr="00006F33" w:rsidRDefault="00806027" w:rsidP="00806027">
      <w:pPr>
        <w:pStyle w:val="Instructions"/>
        <w:ind w:left="0"/>
        <w:jc w:val="both"/>
        <w:rPr>
          <w:rFonts w:cs="Arial"/>
          <w:iCs/>
          <w:vanish/>
        </w:rPr>
      </w:pPr>
      <w:r>
        <w:rPr>
          <w:rFonts w:cs="Arial"/>
          <w:iCs/>
          <w:vanish/>
        </w:rPr>
        <w:t>Alternately, even in Use case approach, you may provide Data definition report in ERD notation instead of Domain Class notation. In that case, delete section 4.6.1 (Domain Class Definition Report) and proceed to next section</w:t>
      </w:r>
      <w:r w:rsidR="0036193E">
        <w:rPr>
          <w:rFonts w:cs="Arial"/>
          <w:iCs/>
          <w:vanish/>
        </w:rPr>
        <w:t xml:space="preserve"> (Section 4.6.2</w:t>
      </w:r>
      <w:r w:rsidR="00C63C47">
        <w:rPr>
          <w:rFonts w:cs="Arial"/>
          <w:iCs/>
          <w:vanish/>
        </w:rPr>
        <w:t>)</w:t>
      </w:r>
      <w:r>
        <w:rPr>
          <w:rFonts w:cs="Arial"/>
          <w:iCs/>
          <w:vanish/>
        </w:rPr>
        <w:t>.</w:t>
      </w:r>
    </w:p>
    <w:p w14:paraId="02D2DE81" w14:textId="77777777" w:rsidR="00B23002" w:rsidRDefault="00D86FE2" w:rsidP="00B2300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6"/>
        <w:gridCol w:w="5014"/>
      </w:tblGrid>
      <w:tr w:rsidR="00B23002" w:rsidRPr="00237888" w14:paraId="09A950DA" w14:textId="77777777" w:rsidTr="00237888">
        <w:tc>
          <w:tcPr>
            <w:tcW w:w="3708" w:type="dxa"/>
            <w:shd w:val="pct12" w:color="auto" w:fill="auto"/>
          </w:tcPr>
          <w:p w14:paraId="6EAEA173" w14:textId="77777777" w:rsidR="00B23002" w:rsidRPr="00237888" w:rsidRDefault="00B23002" w:rsidP="00B23002">
            <w:pPr>
              <w:rPr>
                <w:rFonts w:ascii="Arial" w:hAnsi="Arial" w:cs="Arial"/>
                <w:b/>
                <w:sz w:val="18"/>
                <w:szCs w:val="18"/>
              </w:rPr>
            </w:pPr>
            <w:r w:rsidRPr="00237888">
              <w:rPr>
                <w:rFonts w:ascii="Arial" w:hAnsi="Arial" w:cs="Arial"/>
                <w:b/>
                <w:sz w:val="18"/>
                <w:szCs w:val="18"/>
              </w:rPr>
              <w:lastRenderedPageBreak/>
              <w:t>Class Name</w:t>
            </w:r>
          </w:p>
        </w:tc>
        <w:tc>
          <w:tcPr>
            <w:tcW w:w="5148" w:type="dxa"/>
          </w:tcPr>
          <w:p w14:paraId="3C74A786" w14:textId="77777777" w:rsidR="00B23002" w:rsidRPr="00237888" w:rsidRDefault="00B23002" w:rsidP="00B23002">
            <w:pPr>
              <w:rPr>
                <w:rFonts w:ascii="Arial" w:hAnsi="Arial" w:cs="Arial"/>
                <w:sz w:val="20"/>
                <w:szCs w:val="20"/>
              </w:rPr>
            </w:pPr>
          </w:p>
          <w:p w14:paraId="624B9BEA" w14:textId="28BCD7EF" w:rsidR="00A6698A" w:rsidRPr="00237888" w:rsidRDefault="00392EFD" w:rsidP="00B23002">
            <w:pPr>
              <w:rPr>
                <w:rFonts w:ascii="Arial" w:hAnsi="Arial" w:cs="Arial"/>
                <w:sz w:val="20"/>
                <w:szCs w:val="20"/>
              </w:rPr>
            </w:pPr>
            <w:r>
              <w:rPr>
                <w:rFonts w:ascii="Arial" w:hAnsi="Arial" w:cs="Arial" w:hint="eastAsia"/>
                <w:sz w:val="20"/>
                <w:szCs w:val="20"/>
                <w:lang w:eastAsia="zh-CN"/>
              </w:rPr>
              <w:t>C</w:t>
            </w:r>
            <w:r w:rsidRPr="00392EFD">
              <w:rPr>
                <w:rFonts w:ascii="Arial" w:hAnsi="Arial" w:cs="Arial"/>
                <w:sz w:val="20"/>
                <w:szCs w:val="20"/>
              </w:rPr>
              <w:t>ommunity</w:t>
            </w:r>
            <w:r>
              <w:rPr>
                <w:rFonts w:ascii="Arial" w:hAnsi="Arial" w:cs="Arial" w:hint="eastAsia"/>
                <w:sz w:val="20"/>
                <w:szCs w:val="20"/>
                <w:lang w:eastAsia="zh-CN"/>
              </w:rPr>
              <w:t xml:space="preserve"> </w:t>
            </w:r>
            <w:r w:rsidRPr="00392EFD">
              <w:rPr>
                <w:rFonts w:ascii="Arial" w:hAnsi="Arial" w:cs="Arial"/>
                <w:sz w:val="20"/>
                <w:szCs w:val="20"/>
              </w:rPr>
              <w:t>Member</w:t>
            </w:r>
          </w:p>
        </w:tc>
      </w:tr>
      <w:tr w:rsidR="00B23002" w:rsidRPr="00237888" w14:paraId="52A4FB0C" w14:textId="77777777" w:rsidTr="00237888">
        <w:tc>
          <w:tcPr>
            <w:tcW w:w="3708" w:type="dxa"/>
            <w:shd w:val="pct12" w:color="auto" w:fill="auto"/>
          </w:tcPr>
          <w:p w14:paraId="3F8F83CD" w14:textId="77777777" w:rsidR="00B23002" w:rsidRPr="00237888" w:rsidRDefault="00B23002" w:rsidP="00B23002">
            <w:pPr>
              <w:rPr>
                <w:rFonts w:ascii="Arial" w:hAnsi="Arial" w:cs="Arial"/>
                <w:b/>
                <w:sz w:val="18"/>
                <w:szCs w:val="18"/>
              </w:rPr>
            </w:pPr>
            <w:r w:rsidRPr="00237888">
              <w:rPr>
                <w:rFonts w:ascii="Arial" w:hAnsi="Arial" w:cs="Arial"/>
                <w:b/>
                <w:sz w:val="18"/>
                <w:szCs w:val="18"/>
              </w:rPr>
              <w:t>Class Description</w:t>
            </w:r>
          </w:p>
        </w:tc>
        <w:tc>
          <w:tcPr>
            <w:tcW w:w="5148" w:type="dxa"/>
          </w:tcPr>
          <w:p w14:paraId="7FC029AF" w14:textId="77777777" w:rsidR="00B23002" w:rsidRPr="00237888" w:rsidRDefault="00B23002" w:rsidP="00B23002">
            <w:pPr>
              <w:rPr>
                <w:rFonts w:ascii="Arial" w:hAnsi="Arial" w:cs="Arial"/>
                <w:sz w:val="20"/>
                <w:szCs w:val="20"/>
              </w:rPr>
            </w:pPr>
          </w:p>
          <w:p w14:paraId="0A0C1317" w14:textId="4A432D49" w:rsidR="00A6698A" w:rsidRPr="00237888" w:rsidRDefault="00392EFD" w:rsidP="00B23002">
            <w:pPr>
              <w:rPr>
                <w:rFonts w:ascii="Arial" w:hAnsi="Arial" w:cs="Arial"/>
                <w:sz w:val="20"/>
                <w:szCs w:val="20"/>
              </w:rPr>
            </w:pPr>
            <w:r w:rsidRPr="00392EFD">
              <w:rPr>
                <w:rFonts w:ascii="Arial" w:hAnsi="Arial" w:cs="Arial"/>
                <w:sz w:val="20"/>
                <w:szCs w:val="20"/>
              </w:rPr>
              <w:t>This class represents a community member registered in the system. A community member is a person who uses the app to schedule appointments, access health records, and receive notifications.</w:t>
            </w:r>
          </w:p>
          <w:p w14:paraId="0C451E38" w14:textId="77777777" w:rsidR="00A6698A" w:rsidRPr="00237888" w:rsidRDefault="00A6698A" w:rsidP="00B23002">
            <w:pPr>
              <w:rPr>
                <w:rFonts w:ascii="Arial" w:hAnsi="Arial" w:cs="Arial"/>
                <w:sz w:val="20"/>
                <w:szCs w:val="20"/>
              </w:rPr>
            </w:pPr>
          </w:p>
        </w:tc>
      </w:tr>
      <w:tr w:rsidR="00B23002" w:rsidRPr="00237888" w14:paraId="5927E47D" w14:textId="77777777" w:rsidTr="00237888">
        <w:tc>
          <w:tcPr>
            <w:tcW w:w="3708" w:type="dxa"/>
            <w:shd w:val="pct12" w:color="auto" w:fill="auto"/>
          </w:tcPr>
          <w:p w14:paraId="1E3FD7C0" w14:textId="77777777" w:rsidR="00B23002" w:rsidRPr="00237888" w:rsidRDefault="00B23002" w:rsidP="00B23002">
            <w:pPr>
              <w:rPr>
                <w:rFonts w:ascii="Arial" w:hAnsi="Arial" w:cs="Arial"/>
                <w:b/>
                <w:sz w:val="18"/>
                <w:szCs w:val="18"/>
              </w:rPr>
            </w:pPr>
            <w:r w:rsidRPr="00237888">
              <w:rPr>
                <w:rFonts w:ascii="Arial" w:hAnsi="Arial" w:cs="Arial"/>
                <w:b/>
                <w:sz w:val="18"/>
                <w:szCs w:val="18"/>
              </w:rPr>
              <w:t>Initial Data Volume (approx.)</w:t>
            </w:r>
          </w:p>
        </w:tc>
        <w:tc>
          <w:tcPr>
            <w:tcW w:w="5148" w:type="dxa"/>
          </w:tcPr>
          <w:p w14:paraId="124492CE" w14:textId="06E20716" w:rsidR="00B23002" w:rsidRPr="00237888" w:rsidRDefault="00392EFD" w:rsidP="00392EFD">
            <w:pPr>
              <w:jc w:val="center"/>
              <w:rPr>
                <w:rFonts w:ascii="Arial" w:hAnsi="Arial" w:cs="Arial"/>
                <w:sz w:val="20"/>
                <w:szCs w:val="20"/>
              </w:rPr>
            </w:pPr>
            <w:r w:rsidRPr="00392EFD">
              <w:rPr>
                <w:rFonts w:ascii="Arial" w:hAnsi="Arial" w:cs="Arial"/>
                <w:sz w:val="20"/>
                <w:szCs w:val="20"/>
              </w:rPr>
              <w:t>100,000 records</w:t>
            </w:r>
          </w:p>
          <w:p w14:paraId="6BC0A932" w14:textId="77777777" w:rsidR="00A6698A" w:rsidRPr="00237888" w:rsidRDefault="00A6698A" w:rsidP="00B23002">
            <w:pPr>
              <w:rPr>
                <w:rFonts w:ascii="Arial" w:hAnsi="Arial" w:cs="Arial"/>
                <w:sz w:val="20"/>
                <w:szCs w:val="20"/>
              </w:rPr>
            </w:pPr>
          </w:p>
        </w:tc>
      </w:tr>
      <w:tr w:rsidR="00B23002" w:rsidRPr="00237888" w14:paraId="448C5EFA" w14:textId="77777777" w:rsidTr="00237888">
        <w:tc>
          <w:tcPr>
            <w:tcW w:w="3708" w:type="dxa"/>
            <w:shd w:val="pct12" w:color="auto" w:fill="auto"/>
          </w:tcPr>
          <w:p w14:paraId="6A757CE1" w14:textId="77777777" w:rsidR="00B23002" w:rsidRPr="00237888" w:rsidRDefault="00B23002" w:rsidP="00B23002">
            <w:pPr>
              <w:rPr>
                <w:rFonts w:ascii="Arial" w:hAnsi="Arial" w:cs="Arial"/>
                <w:b/>
                <w:sz w:val="18"/>
                <w:szCs w:val="18"/>
              </w:rPr>
            </w:pPr>
            <w:r w:rsidRPr="00237888">
              <w:rPr>
                <w:rFonts w:ascii="Arial" w:hAnsi="Arial" w:cs="Arial"/>
                <w:b/>
                <w:sz w:val="18"/>
                <w:szCs w:val="18"/>
              </w:rPr>
              <w:t>Annual Data growth rate</w:t>
            </w:r>
            <w:r w:rsidR="00D86FE2" w:rsidRPr="00237888">
              <w:rPr>
                <w:rFonts w:ascii="Arial" w:hAnsi="Arial" w:cs="Arial"/>
                <w:b/>
                <w:sz w:val="18"/>
                <w:szCs w:val="18"/>
              </w:rPr>
              <w:t xml:space="preserve"> (in approx. %)</w:t>
            </w:r>
            <w:r w:rsidRPr="00237888">
              <w:rPr>
                <w:rFonts w:ascii="Arial" w:hAnsi="Arial" w:cs="Arial"/>
                <w:b/>
                <w:sz w:val="18"/>
                <w:szCs w:val="18"/>
              </w:rPr>
              <w:t xml:space="preserve"> </w:t>
            </w:r>
          </w:p>
        </w:tc>
        <w:tc>
          <w:tcPr>
            <w:tcW w:w="5148" w:type="dxa"/>
          </w:tcPr>
          <w:p w14:paraId="3844AC0A" w14:textId="77777777" w:rsidR="00B23002" w:rsidRPr="00237888" w:rsidRDefault="00B23002" w:rsidP="00B23002">
            <w:pPr>
              <w:rPr>
                <w:rFonts w:ascii="Arial" w:hAnsi="Arial" w:cs="Arial"/>
                <w:sz w:val="20"/>
                <w:szCs w:val="20"/>
              </w:rPr>
            </w:pPr>
          </w:p>
          <w:p w14:paraId="3D88CF7A" w14:textId="31EE09FE" w:rsidR="00A6698A" w:rsidRPr="00237888" w:rsidRDefault="00392EFD" w:rsidP="00392EFD">
            <w:pPr>
              <w:jc w:val="center"/>
              <w:rPr>
                <w:rFonts w:ascii="Arial" w:hAnsi="Arial" w:cs="Arial"/>
                <w:sz w:val="20"/>
                <w:szCs w:val="20"/>
              </w:rPr>
            </w:pPr>
            <w:r w:rsidRPr="00392EFD">
              <w:rPr>
                <w:rFonts w:ascii="Arial" w:hAnsi="Arial" w:cs="Arial"/>
                <w:sz w:val="20"/>
                <w:szCs w:val="20"/>
              </w:rPr>
              <w:t>15%</w:t>
            </w:r>
          </w:p>
        </w:tc>
      </w:tr>
      <w:tr w:rsidR="00D86FE2" w:rsidRPr="00237888" w14:paraId="390324B5" w14:textId="77777777" w:rsidTr="00237888">
        <w:tc>
          <w:tcPr>
            <w:tcW w:w="3708" w:type="dxa"/>
            <w:vMerge w:val="restart"/>
            <w:shd w:val="pct12" w:color="auto" w:fill="auto"/>
          </w:tcPr>
          <w:p w14:paraId="582466A0" w14:textId="77777777" w:rsidR="00D86FE2" w:rsidRPr="00237888" w:rsidRDefault="00D86FE2" w:rsidP="00B23002">
            <w:pPr>
              <w:rPr>
                <w:rFonts w:ascii="Arial" w:hAnsi="Arial" w:cs="Arial"/>
                <w:b/>
                <w:sz w:val="18"/>
                <w:szCs w:val="18"/>
              </w:rPr>
            </w:pPr>
            <w:r w:rsidRPr="00237888">
              <w:rPr>
                <w:rFonts w:ascii="Arial" w:hAnsi="Arial" w:cs="Arial"/>
                <w:b/>
                <w:sz w:val="18"/>
                <w:szCs w:val="18"/>
              </w:rPr>
              <w:t>Attributes (fields) of the class</w:t>
            </w:r>
          </w:p>
        </w:tc>
        <w:tc>
          <w:tcPr>
            <w:tcW w:w="5148" w:type="dxa"/>
          </w:tcPr>
          <w:p w14:paraId="0781DEBF" w14:textId="32899B70" w:rsidR="00D86FE2" w:rsidRPr="00237888" w:rsidRDefault="00D86FE2" w:rsidP="00B23002">
            <w:pPr>
              <w:rPr>
                <w:rFonts w:ascii="Arial" w:hAnsi="Arial" w:cs="Arial" w:hint="eastAsia"/>
                <w:sz w:val="20"/>
                <w:szCs w:val="20"/>
                <w:lang w:eastAsia="zh-CN"/>
              </w:rPr>
            </w:pPr>
            <w:proofErr w:type="gramStart"/>
            <w:r w:rsidRPr="00237888">
              <w:rPr>
                <w:rFonts w:ascii="Arial" w:hAnsi="Arial" w:cs="Arial"/>
                <w:sz w:val="20"/>
                <w:szCs w:val="20"/>
              </w:rPr>
              <w:t>Name :</w:t>
            </w:r>
            <w:r w:rsidR="00392EFD">
              <w:rPr>
                <w:rFonts w:ascii="Arial" w:hAnsi="Arial" w:cs="Arial" w:hint="eastAsia"/>
                <w:sz w:val="20"/>
                <w:szCs w:val="20"/>
                <w:lang w:eastAsia="zh-CN"/>
              </w:rPr>
              <w:t>Lily</w:t>
            </w:r>
            <w:proofErr w:type="gramEnd"/>
            <w:r w:rsidR="00392EFD">
              <w:rPr>
                <w:rFonts w:ascii="Arial" w:hAnsi="Arial" w:cs="Arial" w:hint="eastAsia"/>
                <w:sz w:val="20"/>
                <w:szCs w:val="20"/>
                <w:lang w:eastAsia="zh-CN"/>
              </w:rPr>
              <w:t xml:space="preserve"> </w:t>
            </w:r>
            <w:proofErr w:type="spellStart"/>
            <w:r w:rsidR="00392EFD">
              <w:rPr>
                <w:rFonts w:ascii="Arial" w:hAnsi="Arial" w:cs="Arial" w:hint="eastAsia"/>
                <w:sz w:val="20"/>
                <w:szCs w:val="20"/>
                <w:lang w:eastAsia="zh-CN"/>
              </w:rPr>
              <w:t>Domian</w:t>
            </w:r>
            <w:proofErr w:type="spellEnd"/>
          </w:p>
          <w:p w14:paraId="1C4AF7F7" w14:textId="77777777" w:rsidR="00D86FE2" w:rsidRPr="00237888" w:rsidRDefault="00D86FE2" w:rsidP="00B23002">
            <w:pPr>
              <w:rPr>
                <w:rFonts w:ascii="Arial" w:hAnsi="Arial" w:cs="Arial"/>
                <w:sz w:val="20"/>
                <w:szCs w:val="20"/>
              </w:rPr>
            </w:pPr>
          </w:p>
          <w:p w14:paraId="03178983" w14:textId="23749083" w:rsidR="00D86FE2" w:rsidRPr="00237888" w:rsidRDefault="00D86FE2" w:rsidP="00B23002">
            <w:pPr>
              <w:rPr>
                <w:rFonts w:ascii="Arial" w:hAnsi="Arial" w:cs="Arial" w:hint="eastAsia"/>
                <w:sz w:val="20"/>
                <w:szCs w:val="20"/>
                <w:lang w:eastAsia="zh-CN"/>
              </w:rPr>
            </w:pPr>
            <w:proofErr w:type="gramStart"/>
            <w:r w:rsidRPr="00237888">
              <w:rPr>
                <w:rFonts w:ascii="Arial" w:hAnsi="Arial" w:cs="Arial"/>
                <w:sz w:val="20"/>
                <w:szCs w:val="20"/>
              </w:rPr>
              <w:t>Description :</w:t>
            </w:r>
            <w:proofErr w:type="gramEnd"/>
            <w:r w:rsidR="00392EFD">
              <w:rPr>
                <w:rFonts w:ascii="Arial" w:hAnsi="Arial" w:cs="Arial" w:hint="eastAsia"/>
                <w:sz w:val="20"/>
                <w:szCs w:val="20"/>
                <w:lang w:eastAsia="zh-CN"/>
              </w:rPr>
              <w:t xml:space="preserve"> XXX</w:t>
            </w:r>
          </w:p>
        </w:tc>
      </w:tr>
      <w:tr w:rsidR="00D86FE2" w:rsidRPr="00237888" w14:paraId="122ADDB6" w14:textId="77777777" w:rsidTr="00237888">
        <w:tc>
          <w:tcPr>
            <w:tcW w:w="3708" w:type="dxa"/>
            <w:vMerge/>
            <w:shd w:val="pct12" w:color="auto" w:fill="auto"/>
          </w:tcPr>
          <w:p w14:paraId="48A3FD7C" w14:textId="77777777" w:rsidR="00D86FE2" w:rsidRPr="00237888" w:rsidRDefault="00D86FE2" w:rsidP="00F64F3A">
            <w:pPr>
              <w:rPr>
                <w:rFonts w:ascii="Arial" w:hAnsi="Arial" w:cs="Arial"/>
                <w:b/>
                <w:sz w:val="18"/>
                <w:szCs w:val="18"/>
              </w:rPr>
            </w:pPr>
          </w:p>
        </w:tc>
        <w:tc>
          <w:tcPr>
            <w:tcW w:w="5148" w:type="dxa"/>
          </w:tcPr>
          <w:p w14:paraId="564064B3"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Name :</w:t>
            </w:r>
            <w:proofErr w:type="gramEnd"/>
          </w:p>
          <w:p w14:paraId="7F63FB05" w14:textId="77777777" w:rsidR="00D86FE2" w:rsidRPr="00237888" w:rsidRDefault="00D86FE2" w:rsidP="00F64F3A">
            <w:pPr>
              <w:rPr>
                <w:rFonts w:ascii="Arial" w:hAnsi="Arial" w:cs="Arial"/>
                <w:sz w:val="20"/>
                <w:szCs w:val="20"/>
              </w:rPr>
            </w:pPr>
          </w:p>
          <w:p w14:paraId="39A1E069"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Description :</w:t>
            </w:r>
            <w:proofErr w:type="gramEnd"/>
          </w:p>
        </w:tc>
      </w:tr>
      <w:tr w:rsidR="00D86FE2" w:rsidRPr="00237888" w14:paraId="47A2119D" w14:textId="77777777" w:rsidTr="00237888">
        <w:tc>
          <w:tcPr>
            <w:tcW w:w="3708" w:type="dxa"/>
            <w:vMerge/>
            <w:shd w:val="pct12" w:color="auto" w:fill="auto"/>
          </w:tcPr>
          <w:p w14:paraId="11884020" w14:textId="77777777" w:rsidR="00D86FE2" w:rsidRPr="00237888" w:rsidRDefault="00D86FE2" w:rsidP="00F64F3A">
            <w:pPr>
              <w:rPr>
                <w:rFonts w:ascii="Arial" w:hAnsi="Arial" w:cs="Arial"/>
                <w:b/>
                <w:sz w:val="18"/>
                <w:szCs w:val="18"/>
              </w:rPr>
            </w:pPr>
          </w:p>
        </w:tc>
        <w:tc>
          <w:tcPr>
            <w:tcW w:w="5148" w:type="dxa"/>
          </w:tcPr>
          <w:p w14:paraId="3310B729"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Name :</w:t>
            </w:r>
            <w:proofErr w:type="gramEnd"/>
          </w:p>
          <w:p w14:paraId="234F67D4" w14:textId="77777777" w:rsidR="00D86FE2" w:rsidRPr="00237888" w:rsidRDefault="00D86FE2" w:rsidP="00F64F3A">
            <w:pPr>
              <w:rPr>
                <w:rFonts w:ascii="Arial" w:hAnsi="Arial" w:cs="Arial"/>
                <w:sz w:val="20"/>
                <w:szCs w:val="20"/>
              </w:rPr>
            </w:pPr>
          </w:p>
          <w:p w14:paraId="384EF1E1"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Description :</w:t>
            </w:r>
            <w:proofErr w:type="gramEnd"/>
          </w:p>
        </w:tc>
      </w:tr>
      <w:tr w:rsidR="00D86FE2" w:rsidRPr="00237888" w14:paraId="2C669D14" w14:textId="77777777" w:rsidTr="00237888">
        <w:tc>
          <w:tcPr>
            <w:tcW w:w="3708" w:type="dxa"/>
            <w:vMerge/>
            <w:shd w:val="pct12" w:color="auto" w:fill="auto"/>
          </w:tcPr>
          <w:p w14:paraId="2F8A9BD0" w14:textId="77777777" w:rsidR="00D86FE2" w:rsidRPr="00237888" w:rsidRDefault="00D86FE2" w:rsidP="00F64F3A">
            <w:pPr>
              <w:rPr>
                <w:rFonts w:ascii="Arial" w:hAnsi="Arial" w:cs="Arial"/>
                <w:b/>
                <w:sz w:val="18"/>
                <w:szCs w:val="18"/>
              </w:rPr>
            </w:pPr>
          </w:p>
        </w:tc>
        <w:tc>
          <w:tcPr>
            <w:tcW w:w="5148" w:type="dxa"/>
          </w:tcPr>
          <w:p w14:paraId="738843FD"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Name :</w:t>
            </w:r>
            <w:proofErr w:type="gramEnd"/>
          </w:p>
          <w:p w14:paraId="4DA54169" w14:textId="77777777" w:rsidR="00D86FE2" w:rsidRPr="00237888" w:rsidRDefault="00D86FE2" w:rsidP="00F64F3A">
            <w:pPr>
              <w:rPr>
                <w:rFonts w:ascii="Arial" w:hAnsi="Arial" w:cs="Arial"/>
                <w:sz w:val="20"/>
                <w:szCs w:val="20"/>
              </w:rPr>
            </w:pPr>
          </w:p>
          <w:p w14:paraId="57CB46C3"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Description :</w:t>
            </w:r>
            <w:proofErr w:type="gramEnd"/>
          </w:p>
        </w:tc>
      </w:tr>
      <w:tr w:rsidR="00D86FE2" w:rsidRPr="00237888" w14:paraId="1269EBA2" w14:textId="77777777" w:rsidTr="00237888">
        <w:tc>
          <w:tcPr>
            <w:tcW w:w="3708" w:type="dxa"/>
            <w:vMerge/>
            <w:shd w:val="pct12" w:color="auto" w:fill="auto"/>
          </w:tcPr>
          <w:p w14:paraId="77A4D3DD" w14:textId="77777777" w:rsidR="00D86FE2" w:rsidRPr="00237888" w:rsidRDefault="00D86FE2" w:rsidP="00F64F3A">
            <w:pPr>
              <w:rPr>
                <w:rFonts w:ascii="Arial" w:hAnsi="Arial" w:cs="Arial"/>
                <w:b/>
                <w:sz w:val="18"/>
                <w:szCs w:val="18"/>
              </w:rPr>
            </w:pPr>
          </w:p>
        </w:tc>
        <w:tc>
          <w:tcPr>
            <w:tcW w:w="5148" w:type="dxa"/>
          </w:tcPr>
          <w:p w14:paraId="0960D00E"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Name :</w:t>
            </w:r>
            <w:proofErr w:type="gramEnd"/>
          </w:p>
          <w:p w14:paraId="621A6BD8" w14:textId="77777777" w:rsidR="00D86FE2" w:rsidRPr="00237888" w:rsidRDefault="00D86FE2" w:rsidP="00F64F3A">
            <w:pPr>
              <w:rPr>
                <w:rFonts w:ascii="Arial" w:hAnsi="Arial" w:cs="Arial"/>
                <w:sz w:val="20"/>
                <w:szCs w:val="20"/>
              </w:rPr>
            </w:pPr>
          </w:p>
          <w:p w14:paraId="2AA8379A"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Description :</w:t>
            </w:r>
            <w:proofErr w:type="gramEnd"/>
          </w:p>
        </w:tc>
      </w:tr>
      <w:tr w:rsidR="00D86FE2" w:rsidRPr="00237888" w14:paraId="31280188" w14:textId="77777777" w:rsidTr="00237888">
        <w:tc>
          <w:tcPr>
            <w:tcW w:w="3708" w:type="dxa"/>
            <w:vMerge/>
            <w:shd w:val="pct12" w:color="auto" w:fill="auto"/>
          </w:tcPr>
          <w:p w14:paraId="048173C8" w14:textId="77777777" w:rsidR="00D86FE2" w:rsidRPr="00237888" w:rsidRDefault="00D86FE2" w:rsidP="00F64F3A">
            <w:pPr>
              <w:rPr>
                <w:rFonts w:ascii="Arial" w:hAnsi="Arial" w:cs="Arial"/>
                <w:b/>
                <w:sz w:val="18"/>
                <w:szCs w:val="18"/>
              </w:rPr>
            </w:pPr>
          </w:p>
        </w:tc>
        <w:tc>
          <w:tcPr>
            <w:tcW w:w="5148" w:type="dxa"/>
          </w:tcPr>
          <w:p w14:paraId="75436F88"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Name :</w:t>
            </w:r>
            <w:proofErr w:type="gramEnd"/>
          </w:p>
          <w:p w14:paraId="371AB73B" w14:textId="77777777" w:rsidR="00D86FE2" w:rsidRPr="00237888" w:rsidRDefault="00D86FE2" w:rsidP="00F64F3A">
            <w:pPr>
              <w:rPr>
                <w:rFonts w:ascii="Arial" w:hAnsi="Arial" w:cs="Arial"/>
                <w:sz w:val="20"/>
                <w:szCs w:val="20"/>
              </w:rPr>
            </w:pPr>
          </w:p>
          <w:p w14:paraId="16F431D2" w14:textId="77777777" w:rsidR="00D86FE2" w:rsidRPr="00237888" w:rsidRDefault="00D86FE2" w:rsidP="00F64F3A">
            <w:pPr>
              <w:rPr>
                <w:rFonts w:ascii="Arial" w:hAnsi="Arial" w:cs="Arial"/>
                <w:sz w:val="20"/>
                <w:szCs w:val="20"/>
              </w:rPr>
            </w:pPr>
            <w:proofErr w:type="gramStart"/>
            <w:r w:rsidRPr="00237888">
              <w:rPr>
                <w:rFonts w:ascii="Arial" w:hAnsi="Arial" w:cs="Arial"/>
                <w:sz w:val="20"/>
                <w:szCs w:val="20"/>
              </w:rPr>
              <w:t>Description :</w:t>
            </w:r>
            <w:proofErr w:type="gramEnd"/>
          </w:p>
        </w:tc>
      </w:tr>
    </w:tbl>
    <w:p w14:paraId="66CF99BE" w14:textId="77777777" w:rsidR="00B23002" w:rsidRPr="007421F0" w:rsidRDefault="00B23002" w:rsidP="00B23002"/>
    <w:p w14:paraId="2A01C683" w14:textId="77777777" w:rsidR="00BA3A43" w:rsidRDefault="00BA3A43" w:rsidP="00BA3A43">
      <w:pPr>
        <w:rPr>
          <w:rFonts w:ascii="Arial" w:hAnsi="Arial" w:cs="Arial"/>
        </w:rPr>
      </w:pPr>
    </w:p>
    <w:p w14:paraId="21296576" w14:textId="77777777" w:rsidR="00BA3A43" w:rsidRPr="00527ECE" w:rsidRDefault="00BA3A43" w:rsidP="00BA3A43">
      <w:pPr>
        <w:jc w:val="both"/>
        <w:rPr>
          <w:rFonts w:ascii="Arial" w:hAnsi="Arial" w:cs="Arial"/>
          <w:i/>
          <w:vanish/>
          <w:color w:val="FF0000"/>
          <w:sz w:val="20"/>
          <w:szCs w:val="20"/>
        </w:rPr>
      </w:pPr>
      <w:r w:rsidRPr="00527ECE">
        <w:rPr>
          <w:rFonts w:ascii="Arial" w:hAnsi="Arial" w:cs="Arial"/>
          <w:i/>
          <w:vanish/>
          <w:color w:val="FF0000"/>
          <w:sz w:val="20"/>
          <w:szCs w:val="20"/>
        </w:rPr>
        <w:t xml:space="preserve">Please generate and attach the Entity-Attributes Definition Report for Oracle Designer. </w:t>
      </w:r>
      <w:r w:rsidR="00BE0D26" w:rsidRPr="00BE0D26">
        <w:rPr>
          <w:rFonts w:ascii="Arial" w:hAnsi="Arial" w:cs="Arial"/>
          <w:i/>
          <w:vanish/>
          <w:color w:val="FF0000"/>
          <w:sz w:val="20"/>
          <w:szCs w:val="20"/>
        </w:rPr>
        <w:t>Oracle Designer provides a standard Entity-Attributes Definition Report that can be generated for an ERD.</w:t>
      </w:r>
      <w:r w:rsidR="00BE0D26">
        <w:rPr>
          <w:rFonts w:ascii="Arial" w:hAnsi="Arial" w:cs="Arial"/>
          <w:i/>
          <w:vanish/>
          <w:color w:val="FF0000"/>
          <w:sz w:val="20"/>
          <w:szCs w:val="20"/>
        </w:rPr>
        <w:t xml:space="preserve"> </w:t>
      </w:r>
      <w:r w:rsidRPr="00527ECE">
        <w:rPr>
          <w:rFonts w:ascii="Arial" w:hAnsi="Arial" w:cs="Arial"/>
          <w:i/>
          <w:vanish/>
          <w:color w:val="FF0000"/>
          <w:sz w:val="20"/>
          <w:szCs w:val="20"/>
        </w:rPr>
        <w:t>The Report should contain the following information :</w:t>
      </w:r>
    </w:p>
    <w:p w14:paraId="4C26197D" w14:textId="77777777" w:rsidR="00BA3A43" w:rsidRPr="00527ECE" w:rsidRDefault="00BA3A43" w:rsidP="00BA3A43">
      <w:pPr>
        <w:rPr>
          <w:rFonts w:ascii="Arial" w:hAnsi="Arial" w:cs="Arial"/>
          <w:i/>
          <w:vanish/>
          <w:color w:val="FF0000"/>
          <w:sz w:val="20"/>
          <w:szCs w:val="20"/>
        </w:rPr>
      </w:pPr>
    </w:p>
    <w:p w14:paraId="6CAC9E09" w14:textId="77777777" w:rsidR="00BA3A43" w:rsidRPr="00527ECE" w:rsidRDefault="00BA3A43" w:rsidP="00BA3A43">
      <w:pPr>
        <w:numPr>
          <w:ilvl w:val="0"/>
          <w:numId w:val="2"/>
        </w:numPr>
        <w:rPr>
          <w:rFonts w:ascii="Arial" w:hAnsi="Arial" w:cs="Arial"/>
          <w:i/>
          <w:vanish/>
          <w:color w:val="FF0000"/>
          <w:sz w:val="20"/>
          <w:szCs w:val="20"/>
        </w:rPr>
      </w:pPr>
      <w:r w:rsidRPr="00527ECE">
        <w:rPr>
          <w:rFonts w:ascii="Arial" w:hAnsi="Arial" w:cs="Arial"/>
          <w:i/>
          <w:vanish/>
          <w:color w:val="FF0000"/>
          <w:sz w:val="20"/>
          <w:szCs w:val="20"/>
        </w:rPr>
        <w:t xml:space="preserve">Entity Name </w:t>
      </w:r>
    </w:p>
    <w:p w14:paraId="3537A001" w14:textId="77777777" w:rsidR="00BA3A43" w:rsidRPr="00527ECE" w:rsidRDefault="00BA3A43" w:rsidP="00BA3A43">
      <w:pPr>
        <w:numPr>
          <w:ilvl w:val="0"/>
          <w:numId w:val="2"/>
        </w:numPr>
        <w:rPr>
          <w:rFonts w:ascii="Arial" w:hAnsi="Arial" w:cs="Arial"/>
          <w:i/>
          <w:vanish/>
          <w:color w:val="FF0000"/>
          <w:sz w:val="20"/>
          <w:szCs w:val="20"/>
        </w:rPr>
      </w:pPr>
      <w:r w:rsidRPr="00527ECE">
        <w:rPr>
          <w:rFonts w:ascii="Arial" w:hAnsi="Arial" w:cs="Arial"/>
          <w:i/>
          <w:vanish/>
          <w:color w:val="FF0000"/>
          <w:sz w:val="20"/>
          <w:szCs w:val="20"/>
        </w:rPr>
        <w:t>Brief Description of the Entity</w:t>
      </w:r>
    </w:p>
    <w:p w14:paraId="32020D06" w14:textId="77777777" w:rsidR="00BA3A43" w:rsidRPr="00527ECE" w:rsidRDefault="00BA3A43" w:rsidP="00BA3A43">
      <w:pPr>
        <w:numPr>
          <w:ilvl w:val="0"/>
          <w:numId w:val="2"/>
        </w:numPr>
        <w:rPr>
          <w:rFonts w:ascii="Arial" w:hAnsi="Arial" w:cs="Arial"/>
          <w:i/>
          <w:vanish/>
          <w:color w:val="FF0000"/>
          <w:sz w:val="20"/>
          <w:szCs w:val="20"/>
        </w:rPr>
      </w:pPr>
      <w:r w:rsidRPr="00527ECE">
        <w:rPr>
          <w:rFonts w:ascii="Arial" w:hAnsi="Arial" w:cs="Arial"/>
          <w:i/>
          <w:vanish/>
          <w:color w:val="FF0000"/>
          <w:sz w:val="20"/>
          <w:szCs w:val="20"/>
        </w:rPr>
        <w:t>Initial Data Volume of the Entity</w:t>
      </w:r>
    </w:p>
    <w:p w14:paraId="13BA5DAC" w14:textId="77777777" w:rsidR="00BA3A43" w:rsidRPr="00527ECE" w:rsidRDefault="00BA3A43" w:rsidP="00BA3A43">
      <w:pPr>
        <w:numPr>
          <w:ilvl w:val="0"/>
          <w:numId w:val="2"/>
        </w:numPr>
        <w:rPr>
          <w:rFonts w:ascii="Arial" w:hAnsi="Arial" w:cs="Arial"/>
          <w:i/>
          <w:vanish/>
          <w:color w:val="FF0000"/>
          <w:sz w:val="20"/>
          <w:szCs w:val="20"/>
        </w:rPr>
      </w:pPr>
      <w:r w:rsidRPr="00527ECE">
        <w:rPr>
          <w:rFonts w:ascii="Arial" w:hAnsi="Arial" w:cs="Arial"/>
          <w:i/>
          <w:vanish/>
          <w:color w:val="FF0000"/>
          <w:sz w:val="20"/>
          <w:szCs w:val="20"/>
        </w:rPr>
        <w:t>Annual Data Growth Rate of the Entity (in %)</w:t>
      </w:r>
    </w:p>
    <w:p w14:paraId="6FA855B1" w14:textId="77777777" w:rsidR="00BA3A43" w:rsidRPr="00527ECE" w:rsidRDefault="00BA3A43" w:rsidP="00BA3A43">
      <w:pPr>
        <w:numPr>
          <w:ilvl w:val="0"/>
          <w:numId w:val="2"/>
        </w:numPr>
        <w:rPr>
          <w:rFonts w:ascii="Arial" w:hAnsi="Arial" w:cs="Arial"/>
          <w:i/>
          <w:vanish/>
          <w:color w:val="FF0000"/>
          <w:sz w:val="20"/>
          <w:szCs w:val="20"/>
        </w:rPr>
      </w:pPr>
      <w:r w:rsidRPr="00527ECE">
        <w:rPr>
          <w:rFonts w:ascii="Arial" w:hAnsi="Arial" w:cs="Arial"/>
          <w:i/>
          <w:vanish/>
          <w:color w:val="FF0000"/>
          <w:sz w:val="20"/>
          <w:szCs w:val="20"/>
        </w:rPr>
        <w:t>Attributes (fields) of the Entity : Attribute Name and brief description</w:t>
      </w:r>
    </w:p>
    <w:p w14:paraId="27EC48B6" w14:textId="77777777" w:rsidR="00BA3A43" w:rsidRDefault="00BA3A43">
      <w:pPr>
        <w:rPr>
          <w:rFonts w:ascii="Arial" w:hAnsi="Arial" w:cs="Arial"/>
        </w:rPr>
      </w:pPr>
    </w:p>
    <w:p w14:paraId="2EAE26B0" w14:textId="77777777" w:rsidR="00614812" w:rsidRDefault="00614812" w:rsidP="00614812">
      <w:pPr>
        <w:jc w:val="both"/>
        <w:rPr>
          <w:rFonts w:ascii="Arial" w:hAnsi="Arial" w:cs="Arial"/>
          <w:i/>
          <w:iCs/>
          <w:vanish/>
          <w:color w:val="FF0000"/>
          <w:sz w:val="20"/>
          <w:szCs w:val="20"/>
        </w:rPr>
      </w:pPr>
      <w:r w:rsidRPr="007421F0">
        <w:rPr>
          <w:rFonts w:ascii="Arial" w:hAnsi="Arial" w:cs="Arial"/>
          <w:i/>
          <w:iCs/>
          <w:vanish/>
          <w:color w:val="FF0000"/>
          <w:sz w:val="20"/>
          <w:szCs w:val="20"/>
        </w:rPr>
        <w:t xml:space="preserve">If the number of </w:t>
      </w:r>
      <w:r>
        <w:rPr>
          <w:rFonts w:ascii="Arial" w:hAnsi="Arial" w:cs="Arial"/>
          <w:i/>
          <w:iCs/>
          <w:vanish/>
          <w:color w:val="FF0000"/>
          <w:sz w:val="20"/>
          <w:szCs w:val="20"/>
        </w:rPr>
        <w:t xml:space="preserve">Entities </w:t>
      </w:r>
      <w:r w:rsidRPr="007421F0">
        <w:rPr>
          <w:rFonts w:ascii="Arial" w:hAnsi="Arial" w:cs="Arial"/>
          <w:i/>
          <w:iCs/>
          <w:vanish/>
          <w:color w:val="FF0000"/>
          <w:sz w:val="20"/>
          <w:szCs w:val="20"/>
        </w:rPr>
        <w:t xml:space="preserve">is less than 15, </w:t>
      </w:r>
      <w:r>
        <w:rPr>
          <w:rFonts w:ascii="Arial" w:hAnsi="Arial" w:cs="Arial"/>
          <w:i/>
          <w:iCs/>
          <w:vanish/>
          <w:color w:val="FF0000"/>
          <w:sz w:val="20"/>
          <w:szCs w:val="20"/>
        </w:rPr>
        <w:t>you may provide the Entity Definition information in</w:t>
      </w:r>
      <w:r w:rsidRPr="007421F0">
        <w:rPr>
          <w:rFonts w:ascii="Arial" w:hAnsi="Arial" w:cs="Arial"/>
          <w:i/>
          <w:iCs/>
          <w:vanish/>
          <w:color w:val="FF0000"/>
          <w:sz w:val="20"/>
          <w:szCs w:val="20"/>
        </w:rPr>
        <w:t xml:space="preserve"> the BRD itself as per the following tabular format. </w:t>
      </w:r>
    </w:p>
    <w:p w14:paraId="6A0F0D18" w14:textId="77777777" w:rsidR="00B76E27" w:rsidRDefault="00BE246D">
      <w:pPr>
        <w:rPr>
          <w:rFonts w:ascii="Arial" w:hAnsi="Arial" w:cs="Arial"/>
        </w:rPr>
      </w:pPr>
      <w:r>
        <w:rPr>
          <w:rFonts w:ascii="Arial" w:hAnsi="Arial" w:cs="Arial"/>
        </w:rPr>
        <w:br w:type="page"/>
      </w:r>
    </w:p>
    <w:p w14:paraId="51EFF445" w14:textId="77777777" w:rsidR="00614812" w:rsidRPr="00542761" w:rsidRDefault="00614812">
      <w:pPr>
        <w:rPr>
          <w:rFonts w:ascii="Arial" w:hAnsi="Arial" w:cs="Arial"/>
        </w:rPr>
      </w:pPr>
    </w:p>
    <w:p w14:paraId="7D7ACE3C" w14:textId="77777777" w:rsidR="00B04FFB" w:rsidRPr="00542761" w:rsidRDefault="00D00D19" w:rsidP="004618BC">
      <w:pPr>
        <w:pStyle w:val="Heading1"/>
        <w:numPr>
          <w:ilvl w:val="0"/>
          <w:numId w:val="11"/>
        </w:numPr>
        <w:rPr>
          <w:sz w:val="28"/>
        </w:rPr>
      </w:pPr>
      <w:bookmarkStart w:id="64" w:name="_Toc137351812"/>
      <w:bookmarkStart w:id="65" w:name="_Toc361052619"/>
      <w:r w:rsidRPr="00542761">
        <w:rPr>
          <w:sz w:val="28"/>
        </w:rPr>
        <w:t>Non-Functional requirements</w:t>
      </w:r>
      <w:bookmarkEnd w:id="64"/>
      <w:bookmarkEnd w:id="65"/>
    </w:p>
    <w:p w14:paraId="6B46C576" w14:textId="77777777" w:rsidR="00D00D19" w:rsidRDefault="00D00D19">
      <w:pPr>
        <w:rPr>
          <w:rFonts w:ascii="Arial" w:hAnsi="Arial" w:cs="Arial"/>
        </w:rPr>
      </w:pPr>
    </w:p>
    <w:p w14:paraId="6EA3E206" w14:textId="77777777" w:rsidR="001C3642" w:rsidRPr="00542761" w:rsidRDefault="001C3642">
      <w:pPr>
        <w:rPr>
          <w:rFonts w:ascii="Arial" w:hAnsi="Arial" w:cs="Arial"/>
        </w:rPr>
      </w:pPr>
    </w:p>
    <w:p w14:paraId="2022E735" w14:textId="77777777" w:rsidR="009A6566" w:rsidRPr="00542761" w:rsidRDefault="009A6566" w:rsidP="004618BC">
      <w:pPr>
        <w:pStyle w:val="Heading2"/>
        <w:numPr>
          <w:ilvl w:val="1"/>
          <w:numId w:val="11"/>
        </w:numPr>
        <w:rPr>
          <w:i w:val="0"/>
          <w:iCs w:val="0"/>
          <w:sz w:val="24"/>
        </w:rPr>
      </w:pPr>
      <w:bookmarkStart w:id="66" w:name="_Toc137351816"/>
      <w:bookmarkStart w:id="67" w:name="_Toc361052620"/>
      <w:r w:rsidRPr="00542761">
        <w:rPr>
          <w:i w:val="0"/>
          <w:iCs w:val="0"/>
          <w:sz w:val="24"/>
        </w:rPr>
        <w:t>Security Requirements</w:t>
      </w:r>
      <w:bookmarkEnd w:id="66"/>
      <w:bookmarkEnd w:id="67"/>
    </w:p>
    <w:p w14:paraId="760CACCD" w14:textId="77777777" w:rsidR="009A6566" w:rsidRDefault="009A6566" w:rsidP="009A6566">
      <w:pPr>
        <w:rPr>
          <w:rFonts w:ascii="Arial" w:hAnsi="Arial" w:cs="Arial"/>
        </w:rPr>
      </w:pPr>
    </w:p>
    <w:p w14:paraId="5F4E186D" w14:textId="77777777" w:rsidR="008D4930" w:rsidRPr="00542761" w:rsidRDefault="008D4930" w:rsidP="009A6566">
      <w:pPr>
        <w:rPr>
          <w:rFonts w:ascii="Arial" w:hAnsi="Arial" w:cs="Arial"/>
        </w:rPr>
      </w:pPr>
      <w:r w:rsidRPr="000D36DE">
        <w:rPr>
          <w:rFonts w:ascii="Arial" w:hAnsi="Arial" w:cs="Arial"/>
          <w:sz w:val="20"/>
          <w:szCs w:val="20"/>
        </w:rPr>
        <w:t>This section describes the</w:t>
      </w:r>
      <w:r>
        <w:rPr>
          <w:rFonts w:ascii="Arial" w:hAnsi="Arial" w:cs="Arial"/>
          <w:sz w:val="20"/>
          <w:szCs w:val="20"/>
        </w:rPr>
        <w:t xml:space="preserve"> </w:t>
      </w:r>
      <w:r w:rsidR="00583ED4">
        <w:rPr>
          <w:rFonts w:ascii="Arial" w:hAnsi="Arial" w:cs="Arial"/>
          <w:sz w:val="20"/>
          <w:szCs w:val="20"/>
        </w:rPr>
        <w:t xml:space="preserve">Security </w:t>
      </w:r>
      <w:r>
        <w:rPr>
          <w:rFonts w:ascii="Arial" w:hAnsi="Arial" w:cs="Arial"/>
          <w:sz w:val="20"/>
          <w:szCs w:val="20"/>
        </w:rPr>
        <w:t>requirements part of the Business Requirements.</w:t>
      </w:r>
    </w:p>
    <w:p w14:paraId="520BF346" w14:textId="77777777" w:rsidR="009A6566" w:rsidRPr="00542761" w:rsidRDefault="009A6566" w:rsidP="009A6566">
      <w:pPr>
        <w:rPr>
          <w:rFonts w:ascii="Arial" w:hAnsi="Arial" w:cs="Arial"/>
        </w:rPr>
      </w:pPr>
    </w:p>
    <w:p w14:paraId="2F80B0ED" w14:textId="77777777" w:rsidR="009A6566" w:rsidRPr="00542761" w:rsidRDefault="009A6566" w:rsidP="009A6566">
      <w:pPr>
        <w:rPr>
          <w:rFonts w:ascii="Arial" w:hAnsi="Arial" w:cs="Arial"/>
        </w:rPr>
      </w:pPr>
    </w:p>
    <w:p w14:paraId="77104E88" w14:textId="77777777" w:rsidR="009A6566" w:rsidRPr="009E5D33" w:rsidRDefault="009A6566" w:rsidP="004618BC">
      <w:pPr>
        <w:pStyle w:val="Heading3"/>
        <w:numPr>
          <w:ilvl w:val="2"/>
          <w:numId w:val="11"/>
        </w:numPr>
        <w:rPr>
          <w:sz w:val="22"/>
        </w:rPr>
      </w:pPr>
      <w:bookmarkStart w:id="68" w:name="_Toc137351817"/>
      <w:bookmarkStart w:id="69" w:name="_Toc361052621"/>
      <w:r w:rsidRPr="009E5D33">
        <w:rPr>
          <w:sz w:val="22"/>
        </w:rPr>
        <w:t>Authentication</w:t>
      </w:r>
      <w:bookmarkEnd w:id="68"/>
      <w:bookmarkEnd w:id="69"/>
    </w:p>
    <w:p w14:paraId="47A1C0D3" w14:textId="77777777" w:rsidR="009A6566" w:rsidRPr="00542761" w:rsidRDefault="009A6566" w:rsidP="009A6566">
      <w:pPr>
        <w:rPr>
          <w:rFonts w:ascii="Arial" w:hAnsi="Arial" w:cs="Arial"/>
        </w:rPr>
      </w:pPr>
    </w:p>
    <w:p w14:paraId="236F3D70" w14:textId="77777777" w:rsidR="009A6566" w:rsidRPr="00542761" w:rsidRDefault="00F82EAE" w:rsidP="00F82EAE">
      <w:pPr>
        <w:jc w:val="both"/>
        <w:rPr>
          <w:rFonts w:ascii="Arial" w:hAnsi="Arial" w:cs="Arial"/>
        </w:rPr>
      </w:pPr>
      <w:r w:rsidRPr="000D36DE">
        <w:rPr>
          <w:rFonts w:ascii="Arial" w:hAnsi="Arial" w:cs="Arial"/>
          <w:sz w:val="20"/>
          <w:szCs w:val="20"/>
        </w:rPr>
        <w:t>This section describes the</w:t>
      </w:r>
      <w:r>
        <w:rPr>
          <w:rFonts w:ascii="Arial" w:hAnsi="Arial" w:cs="Arial"/>
          <w:sz w:val="20"/>
          <w:szCs w:val="20"/>
        </w:rPr>
        <w:t xml:space="preserve"> </w:t>
      </w:r>
      <w:r w:rsidR="007C2782">
        <w:rPr>
          <w:rFonts w:ascii="Arial" w:hAnsi="Arial" w:cs="Arial"/>
          <w:sz w:val="20"/>
          <w:szCs w:val="20"/>
        </w:rPr>
        <w:t>Authentication requirements part of the Business Requirements</w:t>
      </w:r>
      <w:r>
        <w:rPr>
          <w:rFonts w:ascii="Arial" w:hAnsi="Arial" w:cs="Arial"/>
          <w:sz w:val="20"/>
          <w:szCs w:val="20"/>
        </w:rPr>
        <w:t xml:space="preserve">. </w:t>
      </w:r>
      <w:r w:rsidR="0066183D" w:rsidRPr="0066183D">
        <w:rPr>
          <w:rFonts w:ascii="Arial" w:hAnsi="Arial" w:cs="Arial"/>
          <w:sz w:val="20"/>
          <w:szCs w:val="20"/>
        </w:rPr>
        <w:t xml:space="preserve">Authentication is the process of verifying the </w:t>
      </w:r>
      <w:r w:rsidR="007C2782" w:rsidRPr="0066183D">
        <w:rPr>
          <w:rFonts w:ascii="Arial" w:hAnsi="Arial" w:cs="Arial"/>
          <w:sz w:val="20"/>
          <w:szCs w:val="20"/>
        </w:rPr>
        <w:t>genuine</w:t>
      </w:r>
      <w:r w:rsidR="007C2782">
        <w:rPr>
          <w:rFonts w:ascii="Arial" w:hAnsi="Arial" w:cs="Arial"/>
          <w:sz w:val="20"/>
          <w:szCs w:val="20"/>
        </w:rPr>
        <w:t>ness</w:t>
      </w:r>
      <w:r w:rsidR="007C2782" w:rsidRPr="0066183D">
        <w:rPr>
          <w:rFonts w:ascii="Arial" w:hAnsi="Arial" w:cs="Arial"/>
          <w:sz w:val="20"/>
          <w:szCs w:val="20"/>
        </w:rPr>
        <w:t xml:space="preserve"> </w:t>
      </w:r>
      <w:r w:rsidR="007C2782">
        <w:rPr>
          <w:rFonts w:ascii="Arial" w:hAnsi="Arial" w:cs="Arial"/>
          <w:sz w:val="20"/>
          <w:szCs w:val="20"/>
        </w:rPr>
        <w:t xml:space="preserve">of </w:t>
      </w:r>
      <w:r w:rsidR="0066183D" w:rsidRPr="0066183D">
        <w:rPr>
          <w:rFonts w:ascii="Arial" w:hAnsi="Arial" w:cs="Arial"/>
          <w:sz w:val="20"/>
          <w:szCs w:val="20"/>
        </w:rPr>
        <w:t>claims that a person</w:t>
      </w:r>
      <w:r w:rsidR="0066183D">
        <w:rPr>
          <w:rFonts w:ascii="Arial" w:hAnsi="Arial" w:cs="Arial"/>
          <w:sz w:val="20"/>
          <w:szCs w:val="20"/>
        </w:rPr>
        <w:t>/group</w:t>
      </w:r>
      <w:r w:rsidR="0066183D" w:rsidRPr="0066183D">
        <w:rPr>
          <w:rFonts w:ascii="Arial" w:hAnsi="Arial" w:cs="Arial"/>
          <w:sz w:val="20"/>
          <w:szCs w:val="20"/>
        </w:rPr>
        <w:t xml:space="preserve"> makes to establish identity</w:t>
      </w:r>
      <w:r w:rsidR="007C2782">
        <w:rPr>
          <w:rFonts w:ascii="Arial" w:hAnsi="Arial" w:cs="Arial"/>
          <w:sz w:val="20"/>
          <w:szCs w:val="20"/>
        </w:rPr>
        <w:t xml:space="preserve">/eligibility for </w:t>
      </w:r>
      <w:r w:rsidR="00A561CE">
        <w:rPr>
          <w:rFonts w:ascii="Arial" w:hAnsi="Arial" w:cs="Arial"/>
          <w:sz w:val="20"/>
          <w:szCs w:val="20"/>
        </w:rPr>
        <w:t xml:space="preserve">access to </w:t>
      </w:r>
      <w:r w:rsidR="007C2782">
        <w:rPr>
          <w:rFonts w:ascii="Arial" w:hAnsi="Arial" w:cs="Arial"/>
          <w:sz w:val="20"/>
          <w:szCs w:val="20"/>
        </w:rPr>
        <w:t>services</w:t>
      </w:r>
      <w:r w:rsidR="0066183D" w:rsidRPr="0066183D">
        <w:rPr>
          <w:rFonts w:ascii="Arial" w:hAnsi="Arial" w:cs="Arial"/>
          <w:sz w:val="20"/>
          <w:szCs w:val="20"/>
        </w:rPr>
        <w:t xml:space="preserve">. </w:t>
      </w:r>
      <w:proofErr w:type="gramStart"/>
      <w:r w:rsidR="007C2782">
        <w:rPr>
          <w:rFonts w:ascii="Arial" w:hAnsi="Arial" w:cs="Arial"/>
          <w:sz w:val="20"/>
          <w:szCs w:val="20"/>
        </w:rPr>
        <w:t>In order to</w:t>
      </w:r>
      <w:proofErr w:type="gramEnd"/>
      <w:r w:rsidR="007C2782">
        <w:rPr>
          <w:rFonts w:ascii="Arial" w:hAnsi="Arial" w:cs="Arial"/>
          <w:sz w:val="20"/>
          <w:szCs w:val="20"/>
        </w:rPr>
        <w:t xml:space="preserve"> ascertain the Authentication requirements of the Application, it is required to analyse the type of transactions that different Use cases/Business Functions trigger within the Application. </w:t>
      </w:r>
      <w:r w:rsidR="00EC122B">
        <w:rPr>
          <w:rFonts w:ascii="Arial" w:hAnsi="Arial" w:cs="Arial"/>
          <w:sz w:val="20"/>
          <w:szCs w:val="20"/>
        </w:rPr>
        <w:t xml:space="preserve">The following criteria is used in determining </w:t>
      </w:r>
      <w:r w:rsidR="00925E72">
        <w:rPr>
          <w:rFonts w:ascii="Arial" w:hAnsi="Arial" w:cs="Arial"/>
          <w:sz w:val="20"/>
          <w:szCs w:val="20"/>
        </w:rPr>
        <w:t>transaction type</w:t>
      </w:r>
      <w:r w:rsidR="00E20B79">
        <w:rPr>
          <w:rFonts w:ascii="Arial" w:hAnsi="Arial" w:cs="Arial"/>
          <w:sz w:val="20"/>
          <w:szCs w:val="20"/>
        </w:rPr>
        <w:t>s</w:t>
      </w:r>
      <w:r w:rsidR="00925E72">
        <w:rPr>
          <w:rFonts w:ascii="Arial" w:hAnsi="Arial" w:cs="Arial"/>
          <w:sz w:val="20"/>
          <w:szCs w:val="20"/>
        </w:rPr>
        <w:t xml:space="preserve"> of</w:t>
      </w:r>
      <w:r w:rsidR="00EC122B">
        <w:rPr>
          <w:rFonts w:ascii="Arial" w:hAnsi="Arial" w:cs="Arial"/>
          <w:sz w:val="20"/>
          <w:szCs w:val="20"/>
        </w:rPr>
        <w:t xml:space="preserve"> each use case/function </w:t>
      </w:r>
      <w:r w:rsidR="00925E72">
        <w:rPr>
          <w:rFonts w:ascii="Arial" w:hAnsi="Arial" w:cs="Arial"/>
          <w:sz w:val="20"/>
          <w:szCs w:val="20"/>
        </w:rPr>
        <w:t>(</w:t>
      </w:r>
      <w:r w:rsidR="00EC122B" w:rsidRPr="008259BE">
        <w:rPr>
          <w:rFonts w:ascii="Arial" w:hAnsi="Arial" w:cs="Arial"/>
          <w:sz w:val="20"/>
          <w:szCs w:val="20"/>
        </w:rPr>
        <w:t xml:space="preserve">in </w:t>
      </w:r>
      <w:r w:rsidR="00EC122B">
        <w:rPr>
          <w:rFonts w:ascii="Arial" w:hAnsi="Arial" w:cs="Arial"/>
          <w:sz w:val="20"/>
          <w:szCs w:val="20"/>
        </w:rPr>
        <w:t xml:space="preserve">line with </w:t>
      </w:r>
      <w:r w:rsidR="00EC122B" w:rsidRPr="008259BE">
        <w:rPr>
          <w:rFonts w:ascii="Arial" w:hAnsi="Arial" w:cs="Arial"/>
          <w:sz w:val="20"/>
          <w:szCs w:val="20"/>
        </w:rPr>
        <w:t>the Government</w:t>
      </w:r>
      <w:r w:rsidR="00925E72">
        <w:rPr>
          <w:rFonts w:ascii="Arial" w:hAnsi="Arial" w:cs="Arial"/>
          <w:sz w:val="20"/>
          <w:szCs w:val="20"/>
        </w:rPr>
        <w:t xml:space="preserve"> Core Policy Manual</w:t>
      </w:r>
      <w:proofErr w:type="gramStart"/>
      <w:r w:rsidR="00EC122B">
        <w:rPr>
          <w:rFonts w:ascii="Arial" w:hAnsi="Arial" w:cs="Arial"/>
          <w:sz w:val="20"/>
          <w:szCs w:val="20"/>
        </w:rPr>
        <w:t>) :</w:t>
      </w:r>
      <w:proofErr w:type="gramEnd"/>
    </w:p>
    <w:p w14:paraId="7D94C2E8" w14:textId="77777777" w:rsidR="009A6566" w:rsidRDefault="009A6566" w:rsidP="009A6566">
      <w:pPr>
        <w:rPr>
          <w:rFonts w:ascii="Arial" w:hAnsi="Arial" w:cs="Arial"/>
        </w:rPr>
      </w:pPr>
    </w:p>
    <w:p w14:paraId="4F063A96" w14:textId="77777777" w:rsidR="0039258C" w:rsidRPr="0039258C" w:rsidRDefault="001B38B6" w:rsidP="0039258C">
      <w:pPr>
        <w:pStyle w:val="BodyText"/>
        <w:ind w:left="360"/>
        <w:jc w:val="both"/>
        <w:rPr>
          <w:i/>
        </w:rPr>
      </w:pPr>
      <w:r>
        <w:rPr>
          <w:b/>
          <w:i/>
        </w:rPr>
        <w:t xml:space="preserve">Level </w:t>
      </w:r>
      <w:proofErr w:type="gramStart"/>
      <w:r>
        <w:rPr>
          <w:b/>
          <w:i/>
        </w:rPr>
        <w:t>0 :</w:t>
      </w:r>
      <w:proofErr w:type="gramEnd"/>
      <w:r>
        <w:rPr>
          <w:b/>
          <w:i/>
        </w:rPr>
        <w:t xml:space="preserve"> </w:t>
      </w:r>
      <w:r w:rsidR="0039258C" w:rsidRPr="0039258C">
        <w:rPr>
          <w:b/>
          <w:i/>
        </w:rPr>
        <w:t>Anonymous transaction</w:t>
      </w:r>
      <w:r w:rsidR="0039258C" w:rsidRPr="0039258C">
        <w:rPr>
          <w:i/>
        </w:rPr>
        <w:t xml:space="preserve"> – </w:t>
      </w:r>
      <w:r w:rsidR="007763CC">
        <w:rPr>
          <w:i/>
        </w:rPr>
        <w:t>triggers</w:t>
      </w:r>
      <w:r w:rsidR="0039258C" w:rsidRPr="0039258C">
        <w:rPr>
          <w:i/>
        </w:rPr>
        <w:t xml:space="preserve"> transactions that do not require or allow a person to be identified, or transactions which require protection of a person's identity.  For example, access to online information about government programs or services or protecting a person's identity.  Combining the transaction data with other data must not allow identification of a particular individual.   </w:t>
      </w:r>
    </w:p>
    <w:p w14:paraId="3D027385" w14:textId="77777777" w:rsidR="0039258C" w:rsidRPr="0039258C" w:rsidRDefault="001B38B6" w:rsidP="0039258C">
      <w:pPr>
        <w:pStyle w:val="BodyText"/>
        <w:ind w:left="360"/>
        <w:jc w:val="both"/>
        <w:rPr>
          <w:i/>
        </w:rPr>
      </w:pPr>
      <w:r>
        <w:rPr>
          <w:b/>
          <w:i/>
        </w:rPr>
        <w:t xml:space="preserve">Level </w:t>
      </w:r>
      <w:proofErr w:type="gramStart"/>
      <w:r>
        <w:rPr>
          <w:b/>
          <w:i/>
        </w:rPr>
        <w:t>1 :</w:t>
      </w:r>
      <w:proofErr w:type="gramEnd"/>
      <w:r>
        <w:rPr>
          <w:b/>
          <w:i/>
        </w:rPr>
        <w:t xml:space="preserve"> </w:t>
      </w:r>
      <w:r w:rsidR="0039258C" w:rsidRPr="0039258C">
        <w:rPr>
          <w:b/>
          <w:i/>
        </w:rPr>
        <w:t>Pseudonymous transaction</w:t>
      </w:r>
      <w:r w:rsidR="0039258C" w:rsidRPr="0039258C">
        <w:rPr>
          <w:i/>
        </w:rPr>
        <w:t xml:space="preserve"> – </w:t>
      </w:r>
      <w:r w:rsidR="007763CC">
        <w:rPr>
          <w:i/>
        </w:rPr>
        <w:t>triggers</w:t>
      </w:r>
      <w:r w:rsidR="007763CC" w:rsidRPr="0039258C">
        <w:rPr>
          <w:i/>
        </w:rPr>
        <w:t xml:space="preserve"> </w:t>
      </w:r>
      <w:r w:rsidR="0039258C" w:rsidRPr="0039258C">
        <w:rPr>
          <w:i/>
        </w:rPr>
        <w:t xml:space="preserve">transactions that do not require a person to be identified but do require a means for further contact to deliver a product or service.  For example, a note from someperson@internet.ca </w:t>
      </w:r>
      <w:proofErr w:type="spellStart"/>
      <w:r w:rsidR="0039258C" w:rsidRPr="0039258C">
        <w:rPr>
          <w:i/>
        </w:rPr>
        <w:t>can not</w:t>
      </w:r>
      <w:proofErr w:type="spellEnd"/>
      <w:r w:rsidR="0039258C" w:rsidRPr="0039258C">
        <w:rPr>
          <w:i/>
        </w:rPr>
        <w:t xml:space="preserve"> be readily translated into an individual’s name, but it may be sufficient to request information, to provide some services, or on-going follow up. </w:t>
      </w:r>
    </w:p>
    <w:p w14:paraId="221685CB" w14:textId="77777777" w:rsidR="0039258C" w:rsidRPr="0039258C" w:rsidRDefault="001B38B6" w:rsidP="0039258C">
      <w:pPr>
        <w:pStyle w:val="BodyText"/>
        <w:ind w:left="360"/>
        <w:jc w:val="both"/>
        <w:rPr>
          <w:i/>
        </w:rPr>
      </w:pPr>
      <w:r>
        <w:rPr>
          <w:b/>
          <w:i/>
        </w:rPr>
        <w:t xml:space="preserve">Level </w:t>
      </w:r>
      <w:proofErr w:type="gramStart"/>
      <w:r>
        <w:rPr>
          <w:b/>
          <w:i/>
        </w:rPr>
        <w:t>2 :</w:t>
      </w:r>
      <w:proofErr w:type="gramEnd"/>
      <w:r>
        <w:rPr>
          <w:b/>
          <w:i/>
        </w:rPr>
        <w:t xml:space="preserve"> </w:t>
      </w:r>
      <w:r w:rsidR="0039258C" w:rsidRPr="0039258C">
        <w:rPr>
          <w:b/>
          <w:i/>
        </w:rPr>
        <w:t>Identified transaction</w:t>
      </w:r>
      <w:r w:rsidR="0039258C" w:rsidRPr="0039258C">
        <w:rPr>
          <w:i/>
        </w:rPr>
        <w:t xml:space="preserve"> – </w:t>
      </w:r>
      <w:r w:rsidR="007763CC">
        <w:rPr>
          <w:i/>
        </w:rPr>
        <w:t>triggers</w:t>
      </w:r>
      <w:r w:rsidR="0039258C" w:rsidRPr="0039258C">
        <w:rPr>
          <w:i/>
        </w:rPr>
        <w:t xml:space="preserve"> transactions that require that a person be specifically identified.  The nature of the transaction may require confirmation of a person's identity (e.g., name, address, birth date, etc.) and/or data linking the person to a transaction (e.g., invoice number, personal health number, etc.).  </w:t>
      </w:r>
    </w:p>
    <w:p w14:paraId="5517735E" w14:textId="77777777" w:rsidR="0039258C" w:rsidRPr="0039258C" w:rsidRDefault="001B38B6" w:rsidP="0039258C">
      <w:pPr>
        <w:pStyle w:val="BodyText"/>
        <w:ind w:left="360"/>
        <w:jc w:val="both"/>
        <w:rPr>
          <w:i/>
        </w:rPr>
      </w:pPr>
      <w:r>
        <w:rPr>
          <w:b/>
          <w:i/>
        </w:rPr>
        <w:t xml:space="preserve">Level </w:t>
      </w:r>
      <w:proofErr w:type="gramStart"/>
      <w:r>
        <w:rPr>
          <w:b/>
          <w:i/>
        </w:rPr>
        <w:t>3 :</w:t>
      </w:r>
      <w:proofErr w:type="gramEnd"/>
      <w:r>
        <w:rPr>
          <w:b/>
          <w:i/>
        </w:rPr>
        <w:t xml:space="preserve"> </w:t>
      </w:r>
      <w:r w:rsidR="0039258C" w:rsidRPr="0039258C">
        <w:rPr>
          <w:b/>
          <w:i/>
        </w:rPr>
        <w:t>Verified transaction</w:t>
      </w:r>
      <w:r w:rsidR="0039258C" w:rsidRPr="0039258C">
        <w:rPr>
          <w:i/>
        </w:rPr>
        <w:t xml:space="preserve"> – </w:t>
      </w:r>
      <w:r w:rsidR="0082177C">
        <w:rPr>
          <w:i/>
        </w:rPr>
        <w:t>triggers</w:t>
      </w:r>
      <w:r w:rsidR="0039258C" w:rsidRPr="0039258C">
        <w:rPr>
          <w:i/>
        </w:rPr>
        <w:t xml:space="preserve"> transactions that require: the person to be specifically identified; verification of the integrity of the data exchanged and the exchange itself; and, the creation of sufficient evidence to indicate that the person agreed to be bound by the transaction.  For example, a note signed with a digital certificate, audit trails and security logs may provide sufficient evidence that a specific person intended to conduct a transaction.</w:t>
      </w:r>
    </w:p>
    <w:p w14:paraId="7FB1C6F2" w14:textId="77777777" w:rsidR="00E76A6D" w:rsidRDefault="00E76A6D" w:rsidP="006C228A">
      <w:pPr>
        <w:jc w:val="both"/>
        <w:rPr>
          <w:rFonts w:ascii="Arial" w:hAnsi="Arial" w:cs="Arial"/>
          <w:i/>
          <w:color w:val="FF0000"/>
          <w:sz w:val="20"/>
          <w:szCs w:val="20"/>
        </w:rPr>
      </w:pPr>
    </w:p>
    <w:p w14:paraId="622A1E09" w14:textId="77777777" w:rsidR="006C228A" w:rsidRPr="00EF46EA" w:rsidRDefault="006C228A" w:rsidP="00EF46EA">
      <w:pPr>
        <w:pStyle w:val="Instructions"/>
        <w:ind w:left="0"/>
        <w:jc w:val="both"/>
        <w:rPr>
          <w:rFonts w:cs="Arial"/>
          <w:iCs/>
          <w:vanish/>
        </w:rPr>
      </w:pPr>
      <w:r w:rsidRPr="00EF46EA">
        <w:rPr>
          <w:rFonts w:cs="Arial"/>
          <w:iCs/>
          <w:vanish/>
        </w:rPr>
        <w:t>Please describe Auth</w:t>
      </w:r>
      <w:r w:rsidR="006D04A7" w:rsidRPr="00EF46EA">
        <w:rPr>
          <w:rFonts w:cs="Arial"/>
          <w:iCs/>
          <w:vanish/>
        </w:rPr>
        <w:t>entication</w:t>
      </w:r>
      <w:r w:rsidRPr="00EF46EA">
        <w:rPr>
          <w:rFonts w:cs="Arial"/>
          <w:iCs/>
          <w:vanish/>
        </w:rPr>
        <w:t xml:space="preserve"> requirements for each Use Case or Business Function in terms of the criteria described above. Please use the following table. Add more rows as necessary.</w:t>
      </w:r>
    </w:p>
    <w:p w14:paraId="04CF1D4F" w14:textId="77777777" w:rsidR="006C228A" w:rsidRDefault="006C228A" w:rsidP="006C228A">
      <w:pPr>
        <w:jc w:val="both"/>
        <w:rPr>
          <w:rFonts w:ascii="Arial" w:hAnsi="Arial" w:cs="Arial"/>
          <w:i/>
          <w:color w:val="FF0000"/>
          <w:sz w:val="20"/>
          <w:szCs w:val="20"/>
        </w:rPr>
      </w:pPr>
    </w:p>
    <w:p w14:paraId="18A4119B" w14:textId="77777777" w:rsidR="006C228A" w:rsidRDefault="006C228A" w:rsidP="006C228A">
      <w:pPr>
        <w:jc w:val="both"/>
        <w:rPr>
          <w:rFonts w:ascii="Arial" w:hAnsi="Arial" w:cs="Arial"/>
          <w:i/>
          <w:color w:val="FF0000"/>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E76A6D" w:rsidRPr="00237888" w14:paraId="27D3C3EB" w14:textId="77777777" w:rsidTr="00237888">
        <w:tc>
          <w:tcPr>
            <w:tcW w:w="2988" w:type="dxa"/>
            <w:shd w:val="pct12" w:color="auto" w:fill="auto"/>
          </w:tcPr>
          <w:p w14:paraId="694419BC" w14:textId="77777777" w:rsidR="00E76A6D" w:rsidRPr="00237888" w:rsidRDefault="00E76A6D" w:rsidP="00C17BEB">
            <w:pPr>
              <w:rPr>
                <w:rFonts w:ascii="Arial" w:hAnsi="Arial" w:cs="Arial"/>
                <w:b/>
                <w:sz w:val="20"/>
                <w:szCs w:val="20"/>
              </w:rPr>
            </w:pPr>
            <w:bookmarkStart w:id="70" w:name="OLE_LINK2"/>
            <w:bookmarkStart w:id="71" w:name="OLE_LINK3"/>
            <w:r w:rsidRPr="00237888">
              <w:rPr>
                <w:rFonts w:ascii="Arial" w:hAnsi="Arial" w:cs="Arial"/>
                <w:b/>
                <w:sz w:val="20"/>
                <w:szCs w:val="20"/>
              </w:rPr>
              <w:t>Use Case / Business Function Name</w:t>
            </w:r>
          </w:p>
        </w:tc>
        <w:tc>
          <w:tcPr>
            <w:tcW w:w="3240" w:type="dxa"/>
            <w:shd w:val="pct12" w:color="auto" w:fill="auto"/>
          </w:tcPr>
          <w:p w14:paraId="749C2480" w14:textId="77777777" w:rsidR="00E76A6D" w:rsidRPr="00237888" w:rsidRDefault="00E76A6D" w:rsidP="00237888">
            <w:pPr>
              <w:jc w:val="center"/>
              <w:rPr>
                <w:rFonts w:ascii="Arial" w:hAnsi="Arial" w:cs="Arial"/>
                <w:b/>
                <w:sz w:val="20"/>
                <w:szCs w:val="20"/>
                <w:u w:val="single"/>
              </w:rPr>
            </w:pPr>
            <w:r w:rsidRPr="00237888">
              <w:rPr>
                <w:rFonts w:ascii="Arial" w:hAnsi="Arial" w:cs="Arial"/>
                <w:b/>
                <w:sz w:val="20"/>
                <w:szCs w:val="20"/>
                <w:u w:val="single"/>
              </w:rPr>
              <w:t>Transaction type triggered</w:t>
            </w:r>
          </w:p>
          <w:p w14:paraId="25312F39" w14:textId="77777777" w:rsidR="00FC35D6" w:rsidRPr="00237888" w:rsidRDefault="00E76A6D" w:rsidP="00C17BEB">
            <w:pPr>
              <w:rPr>
                <w:rFonts w:ascii="Arial" w:hAnsi="Arial" w:cs="Arial"/>
                <w:b/>
                <w:sz w:val="20"/>
                <w:szCs w:val="20"/>
              </w:rPr>
            </w:pPr>
            <w:r w:rsidRPr="00237888">
              <w:rPr>
                <w:rFonts w:ascii="Arial" w:hAnsi="Arial" w:cs="Arial"/>
                <w:b/>
                <w:sz w:val="20"/>
                <w:szCs w:val="20"/>
              </w:rPr>
              <w:t>(</w:t>
            </w:r>
            <w:r w:rsidR="00FC35D6" w:rsidRPr="00237888">
              <w:rPr>
                <w:rFonts w:ascii="Arial" w:hAnsi="Arial" w:cs="Arial"/>
                <w:b/>
                <w:sz w:val="20"/>
                <w:szCs w:val="20"/>
              </w:rPr>
              <w:t xml:space="preserve">Level </w:t>
            </w:r>
            <w:proofErr w:type="gramStart"/>
            <w:r w:rsidR="00FC35D6" w:rsidRPr="00237888">
              <w:rPr>
                <w:rFonts w:ascii="Arial" w:hAnsi="Arial" w:cs="Arial"/>
                <w:b/>
                <w:sz w:val="20"/>
                <w:szCs w:val="20"/>
              </w:rPr>
              <w:t>0 :</w:t>
            </w:r>
            <w:proofErr w:type="gramEnd"/>
            <w:r w:rsidR="00FC35D6" w:rsidRPr="00237888">
              <w:rPr>
                <w:rFonts w:ascii="Arial" w:hAnsi="Arial" w:cs="Arial"/>
                <w:b/>
                <w:sz w:val="20"/>
                <w:szCs w:val="20"/>
              </w:rPr>
              <w:t xml:space="preserve"> </w:t>
            </w:r>
            <w:r w:rsidRPr="00237888">
              <w:rPr>
                <w:rFonts w:ascii="Arial" w:hAnsi="Arial" w:cs="Arial"/>
                <w:b/>
                <w:sz w:val="20"/>
                <w:szCs w:val="20"/>
              </w:rPr>
              <w:t xml:space="preserve">Anonymous, </w:t>
            </w:r>
          </w:p>
          <w:p w14:paraId="6AED66C3" w14:textId="77777777" w:rsidR="00FC35D6" w:rsidRPr="00237888" w:rsidRDefault="00FC35D6" w:rsidP="00C17BEB">
            <w:pPr>
              <w:rPr>
                <w:rFonts w:ascii="Arial" w:hAnsi="Arial" w:cs="Arial"/>
                <w:b/>
                <w:sz w:val="20"/>
                <w:szCs w:val="20"/>
              </w:rPr>
            </w:pPr>
            <w:proofErr w:type="gramStart"/>
            <w:r w:rsidRPr="00237888">
              <w:rPr>
                <w:rFonts w:ascii="Arial" w:hAnsi="Arial" w:cs="Arial"/>
                <w:b/>
                <w:sz w:val="20"/>
                <w:szCs w:val="20"/>
              </w:rPr>
              <w:t>Level  1</w:t>
            </w:r>
            <w:proofErr w:type="gramEnd"/>
            <w:r w:rsidRPr="00237888">
              <w:rPr>
                <w:rFonts w:ascii="Arial" w:hAnsi="Arial" w:cs="Arial"/>
                <w:b/>
                <w:sz w:val="20"/>
                <w:szCs w:val="20"/>
              </w:rPr>
              <w:t xml:space="preserve"> : </w:t>
            </w:r>
            <w:r w:rsidR="00E76A6D" w:rsidRPr="00237888">
              <w:rPr>
                <w:rFonts w:ascii="Arial" w:hAnsi="Arial" w:cs="Arial"/>
                <w:b/>
                <w:sz w:val="20"/>
                <w:szCs w:val="20"/>
              </w:rPr>
              <w:t xml:space="preserve">Pseudonymous, </w:t>
            </w:r>
          </w:p>
          <w:p w14:paraId="308C2480" w14:textId="77777777" w:rsidR="00FC35D6" w:rsidRPr="00237888" w:rsidRDefault="00FC35D6" w:rsidP="00C17BEB">
            <w:pPr>
              <w:rPr>
                <w:rFonts w:ascii="Arial" w:hAnsi="Arial" w:cs="Arial"/>
                <w:b/>
                <w:sz w:val="20"/>
                <w:szCs w:val="20"/>
              </w:rPr>
            </w:pPr>
            <w:proofErr w:type="gramStart"/>
            <w:r w:rsidRPr="00237888">
              <w:rPr>
                <w:rFonts w:ascii="Arial" w:hAnsi="Arial" w:cs="Arial"/>
                <w:b/>
                <w:sz w:val="20"/>
                <w:szCs w:val="20"/>
              </w:rPr>
              <w:t>Level  2</w:t>
            </w:r>
            <w:proofErr w:type="gramEnd"/>
            <w:r w:rsidRPr="00237888">
              <w:rPr>
                <w:rFonts w:ascii="Arial" w:hAnsi="Arial" w:cs="Arial"/>
                <w:b/>
                <w:sz w:val="20"/>
                <w:szCs w:val="20"/>
              </w:rPr>
              <w:t xml:space="preserve"> : </w:t>
            </w:r>
            <w:r w:rsidR="00E76A6D" w:rsidRPr="00237888">
              <w:rPr>
                <w:rFonts w:ascii="Arial" w:hAnsi="Arial" w:cs="Arial"/>
                <w:b/>
                <w:sz w:val="20"/>
                <w:szCs w:val="20"/>
              </w:rPr>
              <w:t xml:space="preserve">Identified, </w:t>
            </w:r>
          </w:p>
          <w:p w14:paraId="0B611E4A" w14:textId="77777777" w:rsidR="00E76A6D" w:rsidRPr="00237888" w:rsidRDefault="00FC35D6" w:rsidP="00C17BEB">
            <w:pPr>
              <w:rPr>
                <w:rFonts w:ascii="Arial" w:hAnsi="Arial" w:cs="Arial"/>
                <w:b/>
                <w:sz w:val="20"/>
                <w:szCs w:val="20"/>
              </w:rPr>
            </w:pPr>
            <w:proofErr w:type="gramStart"/>
            <w:r w:rsidRPr="00237888">
              <w:rPr>
                <w:rFonts w:ascii="Arial" w:hAnsi="Arial" w:cs="Arial"/>
                <w:b/>
                <w:sz w:val="20"/>
                <w:szCs w:val="20"/>
              </w:rPr>
              <w:t>Level  3</w:t>
            </w:r>
            <w:proofErr w:type="gramEnd"/>
            <w:r w:rsidRPr="00237888">
              <w:rPr>
                <w:rFonts w:ascii="Arial" w:hAnsi="Arial" w:cs="Arial"/>
                <w:b/>
                <w:sz w:val="20"/>
                <w:szCs w:val="20"/>
              </w:rPr>
              <w:t xml:space="preserve"> : </w:t>
            </w:r>
            <w:r w:rsidR="00E76A6D" w:rsidRPr="00237888">
              <w:rPr>
                <w:rFonts w:ascii="Arial" w:hAnsi="Arial" w:cs="Arial"/>
                <w:b/>
                <w:sz w:val="20"/>
                <w:szCs w:val="20"/>
              </w:rPr>
              <w:t>Verified)</w:t>
            </w:r>
          </w:p>
        </w:tc>
      </w:tr>
      <w:tr w:rsidR="00E76A6D" w:rsidRPr="00237888" w14:paraId="07B95253" w14:textId="77777777" w:rsidTr="00237888">
        <w:tc>
          <w:tcPr>
            <w:tcW w:w="2988" w:type="dxa"/>
          </w:tcPr>
          <w:p w14:paraId="020FC958" w14:textId="77777777" w:rsidR="00E76A6D" w:rsidRPr="00237888" w:rsidRDefault="00E76A6D" w:rsidP="00237888">
            <w:pPr>
              <w:jc w:val="both"/>
              <w:rPr>
                <w:rFonts w:ascii="Arial" w:hAnsi="Arial" w:cs="Arial"/>
                <w:i/>
                <w:color w:val="FF0000"/>
                <w:sz w:val="20"/>
                <w:szCs w:val="20"/>
              </w:rPr>
            </w:pPr>
          </w:p>
        </w:tc>
        <w:tc>
          <w:tcPr>
            <w:tcW w:w="3240" w:type="dxa"/>
          </w:tcPr>
          <w:p w14:paraId="32ABE693" w14:textId="77777777" w:rsidR="00E76A6D" w:rsidRPr="00237888" w:rsidRDefault="00E76A6D" w:rsidP="00237888">
            <w:pPr>
              <w:jc w:val="both"/>
              <w:rPr>
                <w:rFonts w:ascii="Arial" w:hAnsi="Arial" w:cs="Arial"/>
                <w:i/>
                <w:color w:val="FF0000"/>
                <w:sz w:val="20"/>
                <w:szCs w:val="20"/>
              </w:rPr>
            </w:pPr>
          </w:p>
        </w:tc>
      </w:tr>
      <w:tr w:rsidR="00E76A6D" w:rsidRPr="00237888" w14:paraId="392EE5FA" w14:textId="77777777" w:rsidTr="00237888">
        <w:tc>
          <w:tcPr>
            <w:tcW w:w="2988" w:type="dxa"/>
          </w:tcPr>
          <w:p w14:paraId="6B97F81E" w14:textId="01285F5C" w:rsidR="00E76A6D" w:rsidRPr="00392EFD" w:rsidRDefault="00392EFD" w:rsidP="00237888">
            <w:pPr>
              <w:jc w:val="both"/>
              <w:rPr>
                <w:rFonts w:ascii="Arial" w:hAnsi="Arial" w:cs="Arial"/>
                <w:iCs/>
                <w:color w:val="000000" w:themeColor="text1"/>
                <w:sz w:val="20"/>
                <w:szCs w:val="20"/>
              </w:rPr>
            </w:pPr>
            <w:r w:rsidRPr="00392EFD">
              <w:rPr>
                <w:rFonts w:ascii="Arial" w:hAnsi="Arial" w:cs="Arial"/>
                <w:iCs/>
                <w:color w:val="000000" w:themeColor="text1"/>
                <w:sz w:val="20"/>
                <w:szCs w:val="20"/>
              </w:rPr>
              <w:lastRenderedPageBreak/>
              <w:t>Schedule Appointment</w:t>
            </w:r>
          </w:p>
        </w:tc>
        <w:tc>
          <w:tcPr>
            <w:tcW w:w="3240" w:type="dxa"/>
          </w:tcPr>
          <w:p w14:paraId="4016790E" w14:textId="54D4CB09" w:rsidR="00E76A6D" w:rsidRPr="00392EFD" w:rsidRDefault="00392EFD" w:rsidP="00392EFD">
            <w:pPr>
              <w:jc w:val="center"/>
              <w:rPr>
                <w:rFonts w:ascii="Arial" w:hAnsi="Arial" w:cs="Arial"/>
                <w:iCs/>
                <w:color w:val="000000" w:themeColor="text1"/>
                <w:sz w:val="20"/>
                <w:szCs w:val="20"/>
              </w:rPr>
            </w:pPr>
            <w:r w:rsidRPr="00392EFD">
              <w:rPr>
                <w:rFonts w:ascii="Arial" w:hAnsi="Arial" w:cs="Arial"/>
                <w:iCs/>
                <w:color w:val="000000" w:themeColor="text1"/>
                <w:sz w:val="20"/>
                <w:szCs w:val="20"/>
              </w:rPr>
              <w:t>Level 2: Identified</w:t>
            </w:r>
          </w:p>
        </w:tc>
      </w:tr>
      <w:tr w:rsidR="00E76A6D" w:rsidRPr="00237888" w14:paraId="07DFC5F6" w14:textId="77777777" w:rsidTr="00237888">
        <w:tc>
          <w:tcPr>
            <w:tcW w:w="2988" w:type="dxa"/>
          </w:tcPr>
          <w:p w14:paraId="57398422" w14:textId="1B69296A" w:rsidR="00E76A6D" w:rsidRPr="00392EFD" w:rsidRDefault="00392EFD" w:rsidP="00237888">
            <w:pPr>
              <w:jc w:val="both"/>
              <w:rPr>
                <w:rFonts w:ascii="Arial" w:hAnsi="Arial" w:cs="Arial"/>
                <w:iCs/>
                <w:color w:val="000000" w:themeColor="text1"/>
                <w:sz w:val="20"/>
                <w:szCs w:val="20"/>
              </w:rPr>
            </w:pPr>
            <w:r w:rsidRPr="00392EFD">
              <w:rPr>
                <w:rFonts w:ascii="Arial" w:hAnsi="Arial" w:cs="Arial"/>
                <w:iCs/>
                <w:color w:val="000000" w:themeColor="text1"/>
                <w:sz w:val="20"/>
                <w:szCs w:val="20"/>
              </w:rPr>
              <w:t>Conduct Virtual Consultation</w:t>
            </w:r>
          </w:p>
        </w:tc>
        <w:tc>
          <w:tcPr>
            <w:tcW w:w="3240" w:type="dxa"/>
          </w:tcPr>
          <w:p w14:paraId="548EDDCC" w14:textId="0C7324F4" w:rsidR="00E76A6D" w:rsidRPr="00392EFD" w:rsidRDefault="00392EFD" w:rsidP="00392EFD">
            <w:pPr>
              <w:jc w:val="center"/>
              <w:rPr>
                <w:rFonts w:ascii="Arial" w:hAnsi="Arial" w:cs="Arial"/>
                <w:iCs/>
                <w:color w:val="000000" w:themeColor="text1"/>
                <w:sz w:val="20"/>
                <w:szCs w:val="20"/>
              </w:rPr>
            </w:pPr>
            <w:r w:rsidRPr="00392EFD">
              <w:rPr>
                <w:rFonts w:ascii="Arial" w:hAnsi="Arial" w:cs="Arial"/>
                <w:iCs/>
                <w:color w:val="000000" w:themeColor="text1"/>
                <w:sz w:val="20"/>
                <w:szCs w:val="20"/>
              </w:rPr>
              <w:t>Level 3: Verified</w:t>
            </w:r>
          </w:p>
        </w:tc>
      </w:tr>
      <w:tr w:rsidR="00E76A6D" w:rsidRPr="00237888" w14:paraId="37DDBA60" w14:textId="77777777" w:rsidTr="00237888">
        <w:tc>
          <w:tcPr>
            <w:tcW w:w="2988" w:type="dxa"/>
          </w:tcPr>
          <w:p w14:paraId="2EBA2298" w14:textId="1901635B" w:rsidR="00E76A6D" w:rsidRPr="00392EFD" w:rsidRDefault="00392EFD" w:rsidP="00237888">
            <w:pPr>
              <w:jc w:val="both"/>
              <w:rPr>
                <w:rFonts w:ascii="Arial" w:hAnsi="Arial" w:cs="Arial"/>
                <w:iCs/>
                <w:color w:val="000000" w:themeColor="text1"/>
                <w:sz w:val="20"/>
                <w:szCs w:val="20"/>
              </w:rPr>
            </w:pPr>
            <w:r w:rsidRPr="00392EFD">
              <w:rPr>
                <w:rFonts w:ascii="Arial" w:hAnsi="Arial" w:cs="Arial"/>
                <w:iCs/>
                <w:color w:val="000000" w:themeColor="text1"/>
                <w:sz w:val="20"/>
                <w:szCs w:val="20"/>
              </w:rPr>
              <w:t>Access Health Records</w:t>
            </w:r>
          </w:p>
        </w:tc>
        <w:tc>
          <w:tcPr>
            <w:tcW w:w="3240" w:type="dxa"/>
          </w:tcPr>
          <w:p w14:paraId="35CDEBD9" w14:textId="5A8A8051" w:rsidR="00E76A6D" w:rsidRPr="00392EFD" w:rsidRDefault="00392EFD" w:rsidP="00392EFD">
            <w:pPr>
              <w:jc w:val="center"/>
              <w:rPr>
                <w:rFonts w:ascii="Arial" w:hAnsi="Arial" w:cs="Arial"/>
                <w:iCs/>
                <w:color w:val="000000" w:themeColor="text1"/>
                <w:sz w:val="20"/>
                <w:szCs w:val="20"/>
              </w:rPr>
            </w:pPr>
            <w:r w:rsidRPr="00392EFD">
              <w:rPr>
                <w:rFonts w:ascii="Arial" w:hAnsi="Arial" w:cs="Arial"/>
                <w:iCs/>
                <w:color w:val="000000" w:themeColor="text1"/>
                <w:sz w:val="20"/>
                <w:szCs w:val="20"/>
              </w:rPr>
              <w:t>Level 3: Verified</w:t>
            </w:r>
          </w:p>
        </w:tc>
      </w:tr>
      <w:tr w:rsidR="00E76A6D" w:rsidRPr="00237888" w14:paraId="7D568709" w14:textId="77777777" w:rsidTr="00237888">
        <w:tc>
          <w:tcPr>
            <w:tcW w:w="2988" w:type="dxa"/>
          </w:tcPr>
          <w:p w14:paraId="5043C6D9" w14:textId="1A5E8448" w:rsidR="00E76A6D" w:rsidRPr="00392EFD" w:rsidRDefault="00392EFD" w:rsidP="00237888">
            <w:pPr>
              <w:jc w:val="both"/>
              <w:rPr>
                <w:rFonts w:ascii="Arial" w:hAnsi="Arial" w:cs="Arial"/>
                <w:iCs/>
                <w:color w:val="000000" w:themeColor="text1"/>
                <w:sz w:val="20"/>
                <w:szCs w:val="20"/>
              </w:rPr>
            </w:pPr>
            <w:r w:rsidRPr="00392EFD">
              <w:rPr>
                <w:rFonts w:ascii="Arial" w:hAnsi="Arial" w:cs="Arial"/>
                <w:iCs/>
                <w:color w:val="000000" w:themeColor="text1"/>
                <w:sz w:val="20"/>
                <w:szCs w:val="20"/>
              </w:rPr>
              <w:t>Receive Health Notifications</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2EFD" w:rsidRPr="00392EFD" w14:paraId="065A48EC" w14:textId="77777777" w:rsidTr="00392EFD">
              <w:trPr>
                <w:tblCellSpacing w:w="15" w:type="dxa"/>
              </w:trPr>
              <w:tc>
                <w:tcPr>
                  <w:tcW w:w="0" w:type="auto"/>
                  <w:vAlign w:val="center"/>
                  <w:hideMark/>
                </w:tcPr>
                <w:p w14:paraId="54DB9119" w14:textId="77777777" w:rsidR="00392EFD" w:rsidRPr="00392EFD" w:rsidRDefault="00392EFD" w:rsidP="00392EFD">
                  <w:pPr>
                    <w:jc w:val="center"/>
                    <w:rPr>
                      <w:rFonts w:ascii="Arial" w:hAnsi="Arial" w:cs="Arial"/>
                      <w:iCs/>
                      <w:color w:val="000000" w:themeColor="text1"/>
                      <w:sz w:val="20"/>
                      <w:szCs w:val="20"/>
                      <w:lang w:val="en-AU"/>
                    </w:rPr>
                  </w:pPr>
                </w:p>
              </w:tc>
            </w:tr>
          </w:tbl>
          <w:p w14:paraId="50AC3B3C" w14:textId="312671DC" w:rsidR="00392EFD" w:rsidRPr="00392EFD" w:rsidRDefault="00392EFD" w:rsidP="00392EFD">
            <w:pPr>
              <w:rPr>
                <w:rFonts w:ascii="Arial" w:hAnsi="Arial" w:cs="Arial"/>
                <w:iCs/>
                <w:vanish/>
                <w:color w:val="000000" w:themeColor="text1"/>
                <w:sz w:val="20"/>
                <w:szCs w:val="20"/>
                <w:lang w:val="en-AU"/>
              </w:rPr>
            </w:pPr>
            <w:r w:rsidRPr="00392EFD">
              <w:rPr>
                <w:rFonts w:ascii="Arial" w:hAnsi="Arial" w:cs="Arial"/>
                <w:iCs/>
                <w:color w:val="000000" w:themeColor="text1"/>
                <w:sz w:val="20"/>
                <w:szCs w:val="20"/>
                <w:lang w:val="en-AU"/>
              </w:rPr>
              <w:t>Level 1: Pseudonymous</w:t>
            </w:r>
          </w:p>
          <w:p w14:paraId="533041BB" w14:textId="77777777" w:rsidR="00E76A6D" w:rsidRPr="00392EFD" w:rsidRDefault="00E76A6D" w:rsidP="00392EFD">
            <w:pPr>
              <w:rPr>
                <w:rFonts w:ascii="Arial" w:hAnsi="Arial" w:cs="Arial" w:hint="eastAsia"/>
                <w:iCs/>
                <w:color w:val="000000" w:themeColor="text1"/>
                <w:sz w:val="20"/>
                <w:szCs w:val="20"/>
                <w:lang w:eastAsia="zh-CN"/>
              </w:rPr>
            </w:pPr>
          </w:p>
        </w:tc>
      </w:tr>
      <w:tr w:rsidR="00E76A6D" w:rsidRPr="00237888" w14:paraId="318C1451" w14:textId="77777777" w:rsidTr="00237888">
        <w:tc>
          <w:tcPr>
            <w:tcW w:w="2988" w:type="dxa"/>
          </w:tcPr>
          <w:p w14:paraId="464061A9" w14:textId="31450867" w:rsidR="00E76A6D" w:rsidRPr="00392EFD" w:rsidRDefault="00392EFD" w:rsidP="00237888">
            <w:pPr>
              <w:jc w:val="both"/>
              <w:rPr>
                <w:rFonts w:ascii="Arial" w:hAnsi="Arial" w:cs="Arial"/>
                <w:iCs/>
                <w:color w:val="000000" w:themeColor="text1"/>
                <w:sz w:val="20"/>
                <w:szCs w:val="20"/>
              </w:rPr>
            </w:pPr>
            <w:r w:rsidRPr="00392EFD">
              <w:rPr>
                <w:rFonts w:ascii="Arial" w:hAnsi="Arial" w:cs="Arial"/>
                <w:iCs/>
                <w:color w:val="000000" w:themeColor="text1"/>
                <w:sz w:val="20"/>
                <w:szCs w:val="20"/>
              </w:rPr>
              <w:t>Emergency Services Access</w:t>
            </w:r>
          </w:p>
        </w:tc>
        <w:tc>
          <w:tcPr>
            <w:tcW w:w="3240" w:type="dxa"/>
          </w:tcPr>
          <w:p w14:paraId="2EEF6896" w14:textId="7823F76E" w:rsidR="00E76A6D" w:rsidRPr="00392EFD" w:rsidRDefault="00392EFD" w:rsidP="00392EFD">
            <w:pPr>
              <w:jc w:val="center"/>
              <w:rPr>
                <w:rFonts w:ascii="Arial" w:hAnsi="Arial" w:cs="Arial"/>
                <w:iCs/>
                <w:color w:val="000000" w:themeColor="text1"/>
                <w:sz w:val="20"/>
                <w:szCs w:val="20"/>
              </w:rPr>
            </w:pPr>
            <w:r w:rsidRPr="00392EFD">
              <w:rPr>
                <w:rFonts w:ascii="Arial" w:hAnsi="Arial" w:cs="Arial"/>
                <w:iCs/>
                <w:color w:val="000000" w:themeColor="text1"/>
                <w:sz w:val="20"/>
                <w:szCs w:val="20"/>
              </w:rPr>
              <w:t>Level 3: Verified</w:t>
            </w:r>
          </w:p>
        </w:tc>
      </w:tr>
      <w:tr w:rsidR="00E76A6D" w:rsidRPr="00237888" w14:paraId="3935AB91" w14:textId="77777777" w:rsidTr="00237888">
        <w:tc>
          <w:tcPr>
            <w:tcW w:w="2988" w:type="dxa"/>
          </w:tcPr>
          <w:p w14:paraId="65F42863" w14:textId="620C7D75" w:rsidR="00E76A6D" w:rsidRPr="00392EFD" w:rsidRDefault="00392EFD" w:rsidP="00392EFD">
            <w:pPr>
              <w:rPr>
                <w:rFonts w:ascii="Arial" w:hAnsi="Arial" w:cs="Arial"/>
                <w:iCs/>
                <w:color w:val="000000" w:themeColor="text1"/>
                <w:sz w:val="20"/>
                <w:szCs w:val="20"/>
              </w:rPr>
            </w:pPr>
            <w:r w:rsidRPr="00392EFD">
              <w:rPr>
                <w:rFonts w:ascii="Arial" w:hAnsi="Arial" w:cs="Arial"/>
                <w:iCs/>
                <w:color w:val="000000" w:themeColor="text1"/>
                <w:sz w:val="20"/>
                <w:szCs w:val="20"/>
              </w:rPr>
              <w:t>Register as Community Member</w:t>
            </w:r>
          </w:p>
        </w:tc>
        <w:tc>
          <w:tcPr>
            <w:tcW w:w="3240" w:type="dxa"/>
          </w:tcPr>
          <w:p w14:paraId="62BE4A4F" w14:textId="7162E766" w:rsidR="00E76A6D" w:rsidRPr="00392EFD" w:rsidRDefault="00392EFD" w:rsidP="00392EFD">
            <w:pPr>
              <w:jc w:val="center"/>
              <w:rPr>
                <w:rFonts w:ascii="Arial" w:hAnsi="Arial" w:cs="Arial"/>
                <w:iCs/>
                <w:color w:val="000000" w:themeColor="text1"/>
                <w:sz w:val="20"/>
                <w:szCs w:val="20"/>
              </w:rPr>
            </w:pPr>
            <w:r w:rsidRPr="00392EFD">
              <w:rPr>
                <w:rFonts w:ascii="Arial" w:hAnsi="Arial" w:cs="Arial"/>
                <w:iCs/>
                <w:color w:val="000000" w:themeColor="text1"/>
                <w:sz w:val="20"/>
                <w:szCs w:val="20"/>
              </w:rPr>
              <w:t>Level 2: Identified</w:t>
            </w:r>
          </w:p>
        </w:tc>
      </w:tr>
      <w:tr w:rsidR="00E76A6D" w:rsidRPr="00237888" w14:paraId="5C038C05" w14:textId="77777777" w:rsidTr="00237888">
        <w:tc>
          <w:tcPr>
            <w:tcW w:w="2988" w:type="dxa"/>
          </w:tcPr>
          <w:p w14:paraId="5B039E9C" w14:textId="0B7C132E" w:rsidR="00E76A6D" w:rsidRPr="00392EFD" w:rsidRDefault="00392EFD" w:rsidP="00392EFD">
            <w:pPr>
              <w:tabs>
                <w:tab w:val="left" w:pos="908"/>
              </w:tabs>
              <w:rPr>
                <w:rFonts w:ascii="Arial" w:hAnsi="Arial" w:cs="Arial"/>
                <w:iCs/>
                <w:color w:val="000000" w:themeColor="text1"/>
                <w:sz w:val="20"/>
                <w:szCs w:val="20"/>
              </w:rPr>
            </w:pPr>
            <w:r w:rsidRPr="00392EFD">
              <w:rPr>
                <w:rFonts w:ascii="Arial" w:hAnsi="Arial" w:cs="Arial"/>
                <w:iCs/>
                <w:color w:val="000000" w:themeColor="text1"/>
                <w:sz w:val="20"/>
                <w:szCs w:val="20"/>
              </w:rPr>
              <w:t>Register as Healthcare Provider</w:t>
            </w:r>
          </w:p>
        </w:tc>
        <w:tc>
          <w:tcPr>
            <w:tcW w:w="3240" w:type="dxa"/>
          </w:tcPr>
          <w:p w14:paraId="34E8A4B5" w14:textId="4E83527F" w:rsidR="00E76A6D" w:rsidRPr="00392EFD" w:rsidRDefault="00392EFD" w:rsidP="00392EFD">
            <w:pPr>
              <w:jc w:val="center"/>
              <w:rPr>
                <w:rFonts w:ascii="Arial" w:hAnsi="Arial" w:cs="Arial"/>
                <w:iCs/>
                <w:color w:val="000000" w:themeColor="text1"/>
                <w:sz w:val="20"/>
                <w:szCs w:val="20"/>
              </w:rPr>
            </w:pPr>
            <w:r w:rsidRPr="00392EFD">
              <w:rPr>
                <w:rFonts w:ascii="Arial" w:hAnsi="Arial" w:cs="Arial"/>
                <w:iCs/>
                <w:color w:val="000000" w:themeColor="text1"/>
                <w:sz w:val="20"/>
                <w:szCs w:val="20"/>
              </w:rPr>
              <w:t>Level 3: Verified</w:t>
            </w:r>
          </w:p>
        </w:tc>
      </w:tr>
      <w:bookmarkEnd w:id="70"/>
      <w:bookmarkEnd w:id="71"/>
    </w:tbl>
    <w:p w14:paraId="0F1F749C" w14:textId="77777777" w:rsidR="006C228A" w:rsidRDefault="006C228A" w:rsidP="006C228A">
      <w:pPr>
        <w:jc w:val="both"/>
        <w:rPr>
          <w:rFonts w:ascii="Arial" w:hAnsi="Arial" w:cs="Arial"/>
          <w:i/>
          <w:color w:val="FF0000"/>
          <w:sz w:val="20"/>
          <w:szCs w:val="20"/>
        </w:rPr>
      </w:pPr>
    </w:p>
    <w:p w14:paraId="44C94184" w14:textId="77777777" w:rsidR="006C228A" w:rsidRDefault="006C228A" w:rsidP="006C228A">
      <w:pPr>
        <w:rPr>
          <w:rFonts w:ascii="Arial" w:hAnsi="Arial" w:cs="Arial"/>
        </w:rPr>
      </w:pPr>
    </w:p>
    <w:p w14:paraId="77E32B4F" w14:textId="77777777" w:rsidR="006C228A" w:rsidRPr="0077300F" w:rsidRDefault="006C228A" w:rsidP="00EF46EA">
      <w:pPr>
        <w:pStyle w:val="Instructions"/>
        <w:ind w:left="0"/>
        <w:jc w:val="both"/>
        <w:rPr>
          <w:rFonts w:cs="Arial"/>
          <w:iCs/>
          <w:vanish/>
        </w:rPr>
      </w:pPr>
      <w:r w:rsidRPr="0077300F">
        <w:rPr>
          <w:rFonts w:cs="Arial"/>
          <w:iCs/>
          <w:vanish/>
        </w:rPr>
        <w:t>For more information on Government FOI/Privacy policies and guidelines, please refer to the Core Policy Manual at the following link on the MSD web site :</w:t>
      </w:r>
    </w:p>
    <w:p w14:paraId="6101650A" w14:textId="77777777" w:rsidR="006C228A" w:rsidRPr="0077300F" w:rsidRDefault="006C228A" w:rsidP="00EF46EA">
      <w:pPr>
        <w:pStyle w:val="Instructions"/>
        <w:ind w:left="0"/>
        <w:jc w:val="both"/>
        <w:rPr>
          <w:rFonts w:cs="Arial"/>
          <w:iCs/>
          <w:vanish/>
        </w:rPr>
      </w:pPr>
    </w:p>
    <w:p w14:paraId="0D8E2DB1" w14:textId="77777777" w:rsidR="006C228A" w:rsidRPr="0077300F" w:rsidRDefault="006C228A" w:rsidP="00EF46EA">
      <w:pPr>
        <w:pStyle w:val="Instructions"/>
        <w:ind w:left="0"/>
        <w:jc w:val="both"/>
        <w:rPr>
          <w:rFonts w:cs="Arial"/>
          <w:b/>
          <w:iCs/>
          <w:vanish/>
        </w:rPr>
      </w:pPr>
      <w:hyperlink r:id="rId25" w:history="1">
        <w:r w:rsidRPr="0077300F">
          <w:rPr>
            <w:rStyle w:val="Hyperlink"/>
            <w:rFonts w:cs="Arial"/>
            <w:b/>
            <w:iCs/>
            <w:vanish/>
          </w:rPr>
          <w:t>http://www.cio.gov.bc.ca/prgs/core.htm</w:t>
        </w:r>
      </w:hyperlink>
    </w:p>
    <w:p w14:paraId="227B98D9" w14:textId="77777777" w:rsidR="00867A1E" w:rsidRPr="00542761" w:rsidRDefault="00867A1E" w:rsidP="009A6566">
      <w:pPr>
        <w:rPr>
          <w:rFonts w:ascii="Arial" w:hAnsi="Arial" w:cs="Arial"/>
        </w:rPr>
      </w:pPr>
      <w:r>
        <w:rPr>
          <w:rFonts w:ascii="Arial" w:hAnsi="Arial" w:cs="Arial"/>
        </w:rPr>
        <w:t xml:space="preserve"> </w:t>
      </w:r>
    </w:p>
    <w:p w14:paraId="7AA3837C" w14:textId="77777777" w:rsidR="009A6566" w:rsidRPr="009E5D33" w:rsidRDefault="009A6566" w:rsidP="004618BC">
      <w:pPr>
        <w:pStyle w:val="Heading3"/>
        <w:numPr>
          <w:ilvl w:val="2"/>
          <w:numId w:val="11"/>
        </w:numPr>
        <w:rPr>
          <w:sz w:val="22"/>
        </w:rPr>
      </w:pPr>
      <w:bookmarkStart w:id="72" w:name="_Toc137351818"/>
      <w:bookmarkStart w:id="73" w:name="_Toc361052622"/>
      <w:r w:rsidRPr="009E5D33">
        <w:rPr>
          <w:sz w:val="22"/>
        </w:rPr>
        <w:t>Authorization</w:t>
      </w:r>
      <w:bookmarkEnd w:id="72"/>
      <w:r w:rsidR="00ED145F">
        <w:rPr>
          <w:sz w:val="22"/>
        </w:rPr>
        <w:t xml:space="preserve"> and Access Controls</w:t>
      </w:r>
      <w:bookmarkEnd w:id="73"/>
    </w:p>
    <w:p w14:paraId="6DF83743" w14:textId="77777777" w:rsidR="009A6566" w:rsidRPr="00542761" w:rsidRDefault="009A6566" w:rsidP="009A6566">
      <w:pPr>
        <w:rPr>
          <w:rFonts w:ascii="Arial" w:hAnsi="Arial" w:cs="Arial"/>
        </w:rPr>
      </w:pPr>
    </w:p>
    <w:p w14:paraId="666CF1E9" w14:textId="77777777" w:rsidR="006D04A7" w:rsidRDefault="001A7C6F" w:rsidP="006D04A7">
      <w:pPr>
        <w:jc w:val="both"/>
        <w:rPr>
          <w:rFonts w:ascii="Arial" w:hAnsi="Arial" w:cs="Arial"/>
          <w:sz w:val="20"/>
          <w:szCs w:val="20"/>
        </w:rPr>
      </w:pPr>
      <w:r w:rsidRPr="000D36DE">
        <w:rPr>
          <w:rFonts w:ascii="Arial" w:hAnsi="Arial" w:cs="Arial"/>
          <w:sz w:val="20"/>
          <w:szCs w:val="20"/>
        </w:rPr>
        <w:t xml:space="preserve">This section describes </w:t>
      </w:r>
      <w:r w:rsidR="00B91D4B">
        <w:rPr>
          <w:rFonts w:ascii="Arial" w:hAnsi="Arial" w:cs="Arial"/>
          <w:sz w:val="20"/>
          <w:szCs w:val="20"/>
        </w:rPr>
        <w:t xml:space="preserve">the </w:t>
      </w:r>
      <w:r w:rsidRPr="001A7C6F">
        <w:rPr>
          <w:rFonts w:ascii="Arial" w:hAnsi="Arial" w:cs="Arial"/>
          <w:sz w:val="20"/>
          <w:szCs w:val="20"/>
        </w:rPr>
        <w:t>A</w:t>
      </w:r>
      <w:r w:rsidR="006D04A7">
        <w:rPr>
          <w:rFonts w:ascii="Arial" w:hAnsi="Arial" w:cs="Arial"/>
          <w:sz w:val="20"/>
          <w:szCs w:val="20"/>
        </w:rPr>
        <w:t xml:space="preserve">uthorization and Access Control requirements </w:t>
      </w:r>
      <w:r w:rsidR="00592B17">
        <w:rPr>
          <w:rFonts w:ascii="Arial" w:hAnsi="Arial" w:cs="Arial"/>
          <w:sz w:val="20"/>
          <w:szCs w:val="20"/>
        </w:rPr>
        <w:t>part of</w:t>
      </w:r>
      <w:r w:rsidR="006D04A7">
        <w:rPr>
          <w:rFonts w:ascii="Arial" w:hAnsi="Arial" w:cs="Arial"/>
          <w:sz w:val="20"/>
          <w:szCs w:val="20"/>
        </w:rPr>
        <w:t xml:space="preserve"> the Business Requirements</w:t>
      </w:r>
      <w:r w:rsidR="00B91D4B">
        <w:rPr>
          <w:rFonts w:ascii="Arial" w:hAnsi="Arial" w:cs="Arial"/>
          <w:sz w:val="20"/>
          <w:szCs w:val="20"/>
        </w:rPr>
        <w:t xml:space="preserve"> at a high-level</w:t>
      </w:r>
      <w:r w:rsidR="006D04A7">
        <w:rPr>
          <w:rFonts w:ascii="Arial" w:hAnsi="Arial" w:cs="Arial"/>
          <w:sz w:val="20"/>
          <w:szCs w:val="20"/>
        </w:rPr>
        <w:t xml:space="preserve">. </w:t>
      </w:r>
      <w:r w:rsidR="00592B17" w:rsidRPr="00592B17">
        <w:rPr>
          <w:rFonts w:ascii="Arial" w:hAnsi="Arial" w:cs="Arial"/>
          <w:sz w:val="20"/>
          <w:szCs w:val="20"/>
        </w:rPr>
        <w:t xml:space="preserve">Authorization is </w:t>
      </w:r>
      <w:r w:rsidR="00592B17">
        <w:rPr>
          <w:rFonts w:ascii="Arial" w:hAnsi="Arial" w:cs="Arial"/>
          <w:sz w:val="20"/>
          <w:szCs w:val="20"/>
        </w:rPr>
        <w:t xml:space="preserve">the process of determining </w:t>
      </w:r>
      <w:r w:rsidR="00592B17" w:rsidRPr="00592B17">
        <w:rPr>
          <w:rFonts w:ascii="Arial" w:hAnsi="Arial" w:cs="Arial"/>
          <w:sz w:val="20"/>
          <w:szCs w:val="20"/>
        </w:rPr>
        <w:t>if the person</w:t>
      </w:r>
      <w:r w:rsidR="00592B17">
        <w:rPr>
          <w:rFonts w:ascii="Arial" w:hAnsi="Arial" w:cs="Arial"/>
          <w:sz w:val="20"/>
          <w:szCs w:val="20"/>
        </w:rPr>
        <w:t>/group</w:t>
      </w:r>
      <w:r w:rsidR="00592B17" w:rsidRPr="00592B17">
        <w:rPr>
          <w:rFonts w:ascii="Arial" w:hAnsi="Arial" w:cs="Arial"/>
          <w:sz w:val="20"/>
          <w:szCs w:val="20"/>
        </w:rPr>
        <w:t>, once identified</w:t>
      </w:r>
      <w:r w:rsidR="00651C0F">
        <w:rPr>
          <w:rFonts w:ascii="Arial" w:hAnsi="Arial" w:cs="Arial"/>
          <w:sz w:val="20"/>
          <w:szCs w:val="20"/>
        </w:rPr>
        <w:t xml:space="preserve"> through the “Authentication process”</w:t>
      </w:r>
      <w:r w:rsidR="00592B17" w:rsidRPr="00592B17">
        <w:rPr>
          <w:rFonts w:ascii="Arial" w:hAnsi="Arial" w:cs="Arial"/>
          <w:sz w:val="20"/>
          <w:szCs w:val="20"/>
        </w:rPr>
        <w:t xml:space="preserve">, is permitted to have </w:t>
      </w:r>
      <w:r w:rsidR="00592B17">
        <w:rPr>
          <w:rFonts w:ascii="Arial" w:hAnsi="Arial" w:cs="Arial"/>
          <w:sz w:val="20"/>
          <w:szCs w:val="20"/>
        </w:rPr>
        <w:t xml:space="preserve">access to </w:t>
      </w:r>
      <w:r w:rsidR="00A84568">
        <w:rPr>
          <w:rFonts w:ascii="Arial" w:hAnsi="Arial" w:cs="Arial"/>
          <w:sz w:val="20"/>
          <w:szCs w:val="20"/>
        </w:rPr>
        <w:t xml:space="preserve">certain </w:t>
      </w:r>
      <w:r w:rsidR="00592B17">
        <w:rPr>
          <w:rFonts w:ascii="Arial" w:hAnsi="Arial" w:cs="Arial"/>
          <w:sz w:val="20"/>
          <w:szCs w:val="20"/>
        </w:rPr>
        <w:t xml:space="preserve">services. </w:t>
      </w:r>
      <w:r w:rsidR="006D04A7">
        <w:rPr>
          <w:rFonts w:ascii="Arial" w:hAnsi="Arial" w:cs="Arial"/>
          <w:sz w:val="20"/>
          <w:szCs w:val="20"/>
        </w:rPr>
        <w:t xml:space="preserve">The </w:t>
      </w:r>
      <w:r w:rsidR="006D04A7" w:rsidRPr="001A7C6F">
        <w:rPr>
          <w:rFonts w:ascii="Arial" w:hAnsi="Arial" w:cs="Arial"/>
          <w:sz w:val="20"/>
          <w:szCs w:val="20"/>
        </w:rPr>
        <w:t>A</w:t>
      </w:r>
      <w:r w:rsidR="006D04A7">
        <w:rPr>
          <w:rFonts w:ascii="Arial" w:hAnsi="Arial" w:cs="Arial"/>
          <w:sz w:val="20"/>
          <w:szCs w:val="20"/>
        </w:rPr>
        <w:t xml:space="preserve">uthorization and Access Control requirements are best </w:t>
      </w:r>
      <w:r w:rsidR="005C61C6">
        <w:rPr>
          <w:rFonts w:ascii="Arial" w:hAnsi="Arial" w:cs="Arial"/>
          <w:sz w:val="20"/>
          <w:szCs w:val="20"/>
        </w:rPr>
        <w:t>described</w:t>
      </w:r>
      <w:r w:rsidR="006D04A7">
        <w:rPr>
          <w:rFonts w:ascii="Arial" w:hAnsi="Arial" w:cs="Arial"/>
          <w:sz w:val="20"/>
          <w:szCs w:val="20"/>
        </w:rPr>
        <w:t xml:space="preserve"> through </w:t>
      </w:r>
      <w:r w:rsidR="005C61C6">
        <w:rPr>
          <w:rFonts w:ascii="Arial" w:hAnsi="Arial" w:cs="Arial"/>
          <w:sz w:val="20"/>
          <w:szCs w:val="20"/>
        </w:rPr>
        <w:t xml:space="preserve">a </w:t>
      </w:r>
      <w:r w:rsidR="006D04A7">
        <w:rPr>
          <w:rFonts w:ascii="Arial" w:hAnsi="Arial" w:cs="Arial"/>
          <w:sz w:val="20"/>
          <w:szCs w:val="20"/>
        </w:rPr>
        <w:t>matri</w:t>
      </w:r>
      <w:r w:rsidR="005C61C6">
        <w:rPr>
          <w:rFonts w:ascii="Arial" w:hAnsi="Arial" w:cs="Arial"/>
          <w:sz w:val="20"/>
          <w:szCs w:val="20"/>
        </w:rPr>
        <w:t>x</w:t>
      </w:r>
      <w:r w:rsidR="006D04A7">
        <w:rPr>
          <w:rFonts w:ascii="Arial" w:hAnsi="Arial" w:cs="Arial"/>
          <w:sz w:val="20"/>
          <w:szCs w:val="20"/>
        </w:rPr>
        <w:t xml:space="preserve">. </w:t>
      </w:r>
    </w:p>
    <w:p w14:paraId="7C89591F" w14:textId="77777777" w:rsidR="006D04A7" w:rsidRDefault="006D04A7" w:rsidP="006D04A7">
      <w:pPr>
        <w:jc w:val="both"/>
        <w:rPr>
          <w:rFonts w:ascii="Arial" w:hAnsi="Arial" w:cs="Arial"/>
          <w:sz w:val="20"/>
          <w:szCs w:val="20"/>
        </w:rPr>
      </w:pPr>
    </w:p>
    <w:p w14:paraId="3C2D0687" w14:textId="77777777" w:rsidR="00FE2AD5" w:rsidRPr="0077300F" w:rsidRDefault="00FE2AD5" w:rsidP="0077300F">
      <w:pPr>
        <w:pStyle w:val="Instructions"/>
        <w:ind w:left="0"/>
        <w:jc w:val="both"/>
        <w:rPr>
          <w:rFonts w:cs="Arial"/>
          <w:iCs/>
          <w:vanish/>
        </w:rPr>
      </w:pPr>
      <w:r w:rsidRPr="0077300F">
        <w:rPr>
          <w:rFonts w:cs="Arial"/>
          <w:iCs/>
          <w:vanish/>
        </w:rPr>
        <w:t>Please specify the Authorization and Access Control requirements between the various Actors/Business Units and the Domain Classes/Business Entities in the table below</w:t>
      </w:r>
      <w:r w:rsidR="00633815" w:rsidRPr="0077300F">
        <w:rPr>
          <w:rFonts w:cs="Arial"/>
          <w:iCs/>
          <w:vanish/>
        </w:rPr>
        <w:t>. Add more rows as necessary.</w:t>
      </w:r>
    </w:p>
    <w:p w14:paraId="26604415" w14:textId="77777777" w:rsidR="00FE2AD5" w:rsidRDefault="00FE2AD5" w:rsidP="00FE2AD5">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520"/>
        <w:gridCol w:w="2700"/>
      </w:tblGrid>
      <w:tr w:rsidR="00876E0F" w:rsidRPr="00237888" w14:paraId="0DCDF056" w14:textId="77777777" w:rsidTr="00237888">
        <w:tc>
          <w:tcPr>
            <w:tcW w:w="2088" w:type="dxa"/>
            <w:shd w:val="pct12" w:color="auto" w:fill="auto"/>
          </w:tcPr>
          <w:p w14:paraId="5620A7B4" w14:textId="77777777" w:rsidR="00876E0F" w:rsidRPr="00237888" w:rsidRDefault="00876E0F" w:rsidP="00C17BEB">
            <w:pPr>
              <w:rPr>
                <w:rFonts w:ascii="Arial" w:hAnsi="Arial" w:cs="Arial"/>
                <w:b/>
                <w:sz w:val="20"/>
                <w:szCs w:val="20"/>
              </w:rPr>
            </w:pPr>
            <w:r w:rsidRPr="00237888">
              <w:rPr>
                <w:rFonts w:ascii="Arial" w:hAnsi="Arial" w:cs="Arial"/>
                <w:b/>
                <w:sz w:val="20"/>
                <w:szCs w:val="20"/>
              </w:rPr>
              <w:t>Actor / Business Unit Name</w:t>
            </w:r>
          </w:p>
          <w:p w14:paraId="3DCE8892" w14:textId="77777777" w:rsidR="00876E0F" w:rsidRPr="00237888" w:rsidRDefault="00876E0F" w:rsidP="00C17BEB">
            <w:pPr>
              <w:rPr>
                <w:rFonts w:ascii="Arial" w:hAnsi="Arial" w:cs="Arial"/>
                <w:b/>
                <w:sz w:val="20"/>
                <w:szCs w:val="20"/>
              </w:rPr>
            </w:pPr>
          </w:p>
        </w:tc>
        <w:tc>
          <w:tcPr>
            <w:tcW w:w="2520" w:type="dxa"/>
            <w:shd w:val="pct12" w:color="auto" w:fill="auto"/>
          </w:tcPr>
          <w:p w14:paraId="375A1D42" w14:textId="77777777" w:rsidR="00876E0F" w:rsidRPr="00237888" w:rsidRDefault="00876E0F" w:rsidP="00C17BEB">
            <w:pPr>
              <w:rPr>
                <w:rFonts w:ascii="Arial" w:hAnsi="Arial" w:cs="Arial"/>
                <w:b/>
                <w:sz w:val="20"/>
                <w:szCs w:val="20"/>
              </w:rPr>
            </w:pPr>
            <w:r w:rsidRPr="00237888">
              <w:rPr>
                <w:rFonts w:ascii="Arial" w:hAnsi="Arial" w:cs="Arial"/>
                <w:b/>
                <w:sz w:val="20"/>
                <w:szCs w:val="20"/>
              </w:rPr>
              <w:t>Conceptual Class / Business Entity Name</w:t>
            </w:r>
          </w:p>
        </w:tc>
        <w:tc>
          <w:tcPr>
            <w:tcW w:w="2700" w:type="dxa"/>
            <w:shd w:val="pct12" w:color="auto" w:fill="auto"/>
          </w:tcPr>
          <w:p w14:paraId="17214D1D" w14:textId="77777777" w:rsidR="00876E0F" w:rsidRPr="00237888" w:rsidRDefault="00876E0F" w:rsidP="00C17BEB">
            <w:pPr>
              <w:rPr>
                <w:rFonts w:ascii="Arial" w:hAnsi="Arial" w:cs="Arial"/>
                <w:b/>
                <w:sz w:val="20"/>
                <w:szCs w:val="20"/>
              </w:rPr>
            </w:pPr>
            <w:r w:rsidRPr="00237888">
              <w:rPr>
                <w:rFonts w:ascii="Arial" w:hAnsi="Arial" w:cs="Arial"/>
                <w:b/>
                <w:sz w:val="20"/>
                <w:szCs w:val="20"/>
              </w:rPr>
              <w:t xml:space="preserve">Type of Access Control needed on the Conceptual Class / Business </w:t>
            </w:r>
            <w:proofErr w:type="gramStart"/>
            <w:r w:rsidRPr="00237888">
              <w:rPr>
                <w:rFonts w:ascii="Arial" w:hAnsi="Arial" w:cs="Arial"/>
                <w:b/>
                <w:sz w:val="20"/>
                <w:szCs w:val="20"/>
              </w:rPr>
              <w:t>Entity :</w:t>
            </w:r>
            <w:proofErr w:type="gramEnd"/>
          </w:p>
          <w:p w14:paraId="739806BB" w14:textId="77777777" w:rsidR="00876E0F" w:rsidRPr="00237888" w:rsidRDefault="00876E0F" w:rsidP="00C17BEB">
            <w:pPr>
              <w:rPr>
                <w:rFonts w:ascii="Arial" w:hAnsi="Arial" w:cs="Arial"/>
                <w:b/>
                <w:sz w:val="20"/>
                <w:szCs w:val="20"/>
              </w:rPr>
            </w:pPr>
          </w:p>
          <w:p w14:paraId="2A4732CA" w14:textId="77777777" w:rsidR="00876E0F" w:rsidRPr="00237888" w:rsidRDefault="00876E0F" w:rsidP="00C17BEB">
            <w:pPr>
              <w:rPr>
                <w:rFonts w:ascii="Arial" w:hAnsi="Arial" w:cs="Arial"/>
                <w:b/>
                <w:sz w:val="20"/>
                <w:szCs w:val="20"/>
              </w:rPr>
            </w:pPr>
            <w:r w:rsidRPr="00237888">
              <w:rPr>
                <w:rFonts w:ascii="Arial" w:hAnsi="Arial" w:cs="Arial"/>
                <w:b/>
                <w:sz w:val="20"/>
                <w:szCs w:val="20"/>
              </w:rPr>
              <w:t xml:space="preserve">C </w:t>
            </w:r>
            <w:r w:rsidRPr="00237888">
              <w:rPr>
                <w:rFonts w:ascii="Arial" w:hAnsi="Arial" w:cs="Arial"/>
                <w:b/>
                <w:sz w:val="20"/>
                <w:szCs w:val="20"/>
              </w:rPr>
              <w:sym w:font="Wingdings" w:char="F0E0"/>
            </w:r>
            <w:r w:rsidRPr="00237888">
              <w:rPr>
                <w:rFonts w:ascii="Arial" w:hAnsi="Arial" w:cs="Arial"/>
                <w:b/>
                <w:sz w:val="20"/>
                <w:szCs w:val="20"/>
              </w:rPr>
              <w:t xml:space="preserve"> Create</w:t>
            </w:r>
          </w:p>
          <w:p w14:paraId="087436CB" w14:textId="77777777" w:rsidR="00876E0F" w:rsidRPr="00237888" w:rsidRDefault="00876E0F" w:rsidP="00C17BEB">
            <w:pPr>
              <w:rPr>
                <w:rFonts w:ascii="Arial" w:hAnsi="Arial" w:cs="Arial"/>
                <w:b/>
                <w:sz w:val="20"/>
                <w:szCs w:val="20"/>
              </w:rPr>
            </w:pPr>
            <w:r w:rsidRPr="00237888">
              <w:rPr>
                <w:rFonts w:ascii="Arial" w:hAnsi="Arial" w:cs="Arial"/>
                <w:b/>
                <w:sz w:val="20"/>
                <w:szCs w:val="20"/>
              </w:rPr>
              <w:t xml:space="preserve">R </w:t>
            </w:r>
            <w:r w:rsidRPr="00237888">
              <w:rPr>
                <w:rFonts w:ascii="Arial" w:hAnsi="Arial" w:cs="Arial"/>
                <w:b/>
                <w:sz w:val="20"/>
                <w:szCs w:val="20"/>
              </w:rPr>
              <w:sym w:font="Wingdings" w:char="F0E0"/>
            </w:r>
            <w:r w:rsidRPr="00237888">
              <w:rPr>
                <w:rFonts w:ascii="Arial" w:hAnsi="Arial" w:cs="Arial"/>
                <w:b/>
                <w:sz w:val="20"/>
                <w:szCs w:val="20"/>
              </w:rPr>
              <w:t xml:space="preserve"> Read</w:t>
            </w:r>
          </w:p>
          <w:p w14:paraId="6D66C131" w14:textId="77777777" w:rsidR="00876E0F" w:rsidRPr="00237888" w:rsidRDefault="00876E0F" w:rsidP="00C17BEB">
            <w:pPr>
              <w:rPr>
                <w:rFonts w:ascii="Arial" w:hAnsi="Arial" w:cs="Arial"/>
                <w:b/>
                <w:sz w:val="20"/>
                <w:szCs w:val="20"/>
              </w:rPr>
            </w:pPr>
            <w:r w:rsidRPr="00237888">
              <w:rPr>
                <w:rFonts w:ascii="Arial" w:hAnsi="Arial" w:cs="Arial"/>
                <w:b/>
                <w:sz w:val="20"/>
                <w:szCs w:val="20"/>
              </w:rPr>
              <w:t xml:space="preserve">U </w:t>
            </w:r>
            <w:r w:rsidRPr="00237888">
              <w:rPr>
                <w:rFonts w:ascii="Arial" w:hAnsi="Arial" w:cs="Arial"/>
                <w:b/>
                <w:sz w:val="20"/>
                <w:szCs w:val="20"/>
              </w:rPr>
              <w:sym w:font="Wingdings" w:char="F0E0"/>
            </w:r>
            <w:r w:rsidRPr="00237888">
              <w:rPr>
                <w:rFonts w:ascii="Arial" w:hAnsi="Arial" w:cs="Arial"/>
                <w:b/>
                <w:sz w:val="20"/>
                <w:szCs w:val="20"/>
              </w:rPr>
              <w:t xml:space="preserve"> Update</w:t>
            </w:r>
          </w:p>
          <w:p w14:paraId="1A0E5E87" w14:textId="77777777" w:rsidR="00876E0F" w:rsidRPr="00237888" w:rsidRDefault="00876E0F" w:rsidP="00C17BEB">
            <w:pPr>
              <w:rPr>
                <w:rFonts w:ascii="Arial" w:hAnsi="Arial" w:cs="Arial"/>
                <w:b/>
                <w:sz w:val="20"/>
                <w:szCs w:val="20"/>
              </w:rPr>
            </w:pPr>
            <w:r w:rsidRPr="00237888">
              <w:rPr>
                <w:rFonts w:ascii="Arial" w:hAnsi="Arial" w:cs="Arial"/>
                <w:b/>
                <w:sz w:val="20"/>
                <w:szCs w:val="20"/>
              </w:rPr>
              <w:t xml:space="preserve">D </w:t>
            </w:r>
            <w:r w:rsidRPr="00237888">
              <w:rPr>
                <w:rFonts w:ascii="Arial" w:hAnsi="Arial" w:cs="Arial"/>
                <w:b/>
                <w:sz w:val="20"/>
                <w:szCs w:val="20"/>
              </w:rPr>
              <w:sym w:font="Wingdings" w:char="F0E0"/>
            </w:r>
            <w:r w:rsidRPr="00237888">
              <w:rPr>
                <w:rFonts w:ascii="Arial" w:hAnsi="Arial" w:cs="Arial"/>
                <w:b/>
                <w:sz w:val="20"/>
                <w:szCs w:val="20"/>
              </w:rPr>
              <w:t xml:space="preserve"> Delete</w:t>
            </w:r>
          </w:p>
          <w:p w14:paraId="344D1FE9" w14:textId="77777777" w:rsidR="00876E0F" w:rsidRPr="00237888" w:rsidRDefault="00876E0F" w:rsidP="00C17BEB">
            <w:pPr>
              <w:rPr>
                <w:rFonts w:ascii="Arial" w:hAnsi="Arial" w:cs="Arial"/>
                <w:b/>
                <w:sz w:val="20"/>
                <w:szCs w:val="20"/>
              </w:rPr>
            </w:pPr>
          </w:p>
        </w:tc>
      </w:tr>
      <w:tr w:rsidR="00876E0F" w:rsidRPr="00237888" w14:paraId="17E759EA" w14:textId="77777777" w:rsidTr="00237888">
        <w:tc>
          <w:tcPr>
            <w:tcW w:w="2088" w:type="dxa"/>
          </w:tcPr>
          <w:p w14:paraId="3089B9AF" w14:textId="46185623" w:rsidR="00876E0F" w:rsidRPr="003C0986" w:rsidRDefault="003C0986" w:rsidP="00C17BEB">
            <w:pPr>
              <w:rPr>
                <w:rFonts w:ascii="Arial" w:hAnsi="Arial" w:cs="Arial"/>
                <w:sz w:val="20"/>
                <w:szCs w:val="20"/>
              </w:rPr>
            </w:pPr>
            <w:r w:rsidRPr="003C0986">
              <w:rPr>
                <w:rFonts w:ascii="Arial" w:hAnsi="Arial" w:cs="Arial"/>
                <w:sz w:val="20"/>
                <w:szCs w:val="20"/>
              </w:rPr>
              <w:t>Community Member</w:t>
            </w:r>
          </w:p>
        </w:tc>
        <w:tc>
          <w:tcPr>
            <w:tcW w:w="2520" w:type="dxa"/>
          </w:tcPr>
          <w:p w14:paraId="2EA52905" w14:textId="6A55EF1F" w:rsidR="00876E0F" w:rsidRPr="003C0986" w:rsidRDefault="003C0986" w:rsidP="00C17BEB">
            <w:pPr>
              <w:rPr>
                <w:rFonts w:ascii="Arial" w:hAnsi="Arial" w:cs="Arial"/>
                <w:sz w:val="20"/>
                <w:szCs w:val="20"/>
              </w:rPr>
            </w:pPr>
            <w:r w:rsidRPr="003C0986">
              <w:rPr>
                <w:rFonts w:ascii="Arial" w:hAnsi="Arial" w:cs="Arial"/>
                <w:sz w:val="20"/>
                <w:szCs w:val="20"/>
              </w:rPr>
              <w:t>Appointment</w:t>
            </w:r>
          </w:p>
        </w:tc>
        <w:tc>
          <w:tcPr>
            <w:tcW w:w="2700" w:type="dxa"/>
          </w:tcPr>
          <w:p w14:paraId="1123725F" w14:textId="02E89B1D" w:rsidR="00876E0F" w:rsidRPr="003C0986" w:rsidRDefault="003C0986" w:rsidP="00C17BEB">
            <w:pPr>
              <w:rPr>
                <w:rFonts w:ascii="Arial" w:hAnsi="Arial" w:cs="Arial"/>
                <w:sz w:val="20"/>
                <w:szCs w:val="20"/>
              </w:rPr>
            </w:pPr>
            <w:r w:rsidRPr="003C0986">
              <w:rPr>
                <w:rFonts w:ascii="Arial" w:hAnsi="Arial" w:cs="Arial"/>
                <w:sz w:val="20"/>
                <w:szCs w:val="20"/>
              </w:rPr>
              <w:t>C, R, U, D</w:t>
            </w:r>
          </w:p>
        </w:tc>
      </w:tr>
      <w:tr w:rsidR="00876E0F" w:rsidRPr="00237888" w14:paraId="28E8B9E2" w14:textId="77777777" w:rsidTr="00237888">
        <w:tc>
          <w:tcPr>
            <w:tcW w:w="2088" w:type="dxa"/>
          </w:tcPr>
          <w:p w14:paraId="217130B7" w14:textId="19393370" w:rsidR="00876E0F" w:rsidRPr="003C0986" w:rsidRDefault="003C0986" w:rsidP="00C17BEB">
            <w:pPr>
              <w:rPr>
                <w:rFonts w:ascii="Arial" w:hAnsi="Arial" w:cs="Arial"/>
                <w:sz w:val="20"/>
                <w:szCs w:val="20"/>
              </w:rPr>
            </w:pPr>
            <w:r w:rsidRPr="003C0986">
              <w:rPr>
                <w:rFonts w:ascii="Arial" w:hAnsi="Arial" w:cs="Arial"/>
                <w:sz w:val="20"/>
                <w:szCs w:val="20"/>
              </w:rPr>
              <w:t>Community Member</w:t>
            </w:r>
          </w:p>
        </w:tc>
        <w:tc>
          <w:tcPr>
            <w:tcW w:w="2520" w:type="dxa"/>
          </w:tcPr>
          <w:p w14:paraId="0E6693A2" w14:textId="4E9F2334" w:rsidR="00876E0F" w:rsidRPr="003C0986" w:rsidRDefault="003C0986" w:rsidP="00C17BEB">
            <w:pPr>
              <w:rPr>
                <w:rFonts w:ascii="Arial" w:hAnsi="Arial" w:cs="Arial"/>
                <w:sz w:val="20"/>
                <w:szCs w:val="20"/>
              </w:rPr>
            </w:pPr>
            <w:proofErr w:type="spellStart"/>
            <w:r w:rsidRPr="003C0986">
              <w:rPr>
                <w:rFonts w:ascii="Arial" w:hAnsi="Arial" w:cs="Arial"/>
                <w:sz w:val="20"/>
                <w:szCs w:val="20"/>
              </w:rPr>
              <w:t>HealthRecord</w:t>
            </w:r>
            <w:proofErr w:type="spellEnd"/>
          </w:p>
        </w:tc>
        <w:tc>
          <w:tcPr>
            <w:tcW w:w="2700" w:type="dxa"/>
          </w:tcPr>
          <w:p w14:paraId="103A5558" w14:textId="41D660A2" w:rsidR="00876E0F" w:rsidRPr="003C0986" w:rsidRDefault="003C0986" w:rsidP="00C17BEB">
            <w:pPr>
              <w:rPr>
                <w:rFonts w:ascii="Arial" w:hAnsi="Arial" w:cs="Arial"/>
                <w:sz w:val="20"/>
                <w:szCs w:val="20"/>
              </w:rPr>
            </w:pPr>
            <w:r w:rsidRPr="003C0986">
              <w:rPr>
                <w:rFonts w:ascii="Arial" w:hAnsi="Arial" w:cs="Arial"/>
                <w:sz w:val="20"/>
                <w:szCs w:val="20"/>
              </w:rPr>
              <w:t>R</w:t>
            </w:r>
          </w:p>
        </w:tc>
      </w:tr>
      <w:tr w:rsidR="00876E0F" w:rsidRPr="00237888" w14:paraId="7E1005BD" w14:textId="77777777" w:rsidTr="00237888">
        <w:tc>
          <w:tcPr>
            <w:tcW w:w="2088" w:type="dxa"/>
          </w:tcPr>
          <w:p w14:paraId="032FCD53" w14:textId="4276FC45" w:rsidR="00876E0F" w:rsidRPr="003C0986" w:rsidRDefault="003C0986" w:rsidP="00C17BEB">
            <w:pPr>
              <w:rPr>
                <w:rFonts w:ascii="Arial" w:hAnsi="Arial" w:cs="Arial"/>
                <w:sz w:val="20"/>
                <w:szCs w:val="20"/>
              </w:rPr>
            </w:pPr>
            <w:r w:rsidRPr="003C0986">
              <w:rPr>
                <w:rFonts w:ascii="Arial" w:hAnsi="Arial" w:cs="Arial"/>
                <w:sz w:val="20"/>
                <w:szCs w:val="20"/>
              </w:rPr>
              <w:t>Community Member</w:t>
            </w:r>
          </w:p>
        </w:tc>
        <w:tc>
          <w:tcPr>
            <w:tcW w:w="2520" w:type="dxa"/>
          </w:tcPr>
          <w:p w14:paraId="5BE4A1CC" w14:textId="7DC86AB0" w:rsidR="00876E0F" w:rsidRPr="003C0986" w:rsidRDefault="003C0986" w:rsidP="00C17BEB">
            <w:pPr>
              <w:rPr>
                <w:rFonts w:ascii="Arial" w:hAnsi="Arial" w:cs="Arial"/>
                <w:sz w:val="20"/>
                <w:szCs w:val="20"/>
              </w:rPr>
            </w:pPr>
            <w:r w:rsidRPr="003C0986">
              <w:rPr>
                <w:rFonts w:ascii="Arial" w:hAnsi="Arial" w:cs="Arial"/>
                <w:sz w:val="20"/>
                <w:szCs w:val="20"/>
              </w:rPr>
              <w:t>Notification</w:t>
            </w:r>
          </w:p>
        </w:tc>
        <w:tc>
          <w:tcPr>
            <w:tcW w:w="2700" w:type="dxa"/>
          </w:tcPr>
          <w:p w14:paraId="6D1FF53D" w14:textId="1978BB33" w:rsidR="00876E0F" w:rsidRPr="003C0986" w:rsidRDefault="003C0986" w:rsidP="00C17BEB">
            <w:pPr>
              <w:rPr>
                <w:rFonts w:ascii="Arial" w:hAnsi="Arial" w:cs="Arial"/>
                <w:sz w:val="20"/>
                <w:szCs w:val="20"/>
              </w:rPr>
            </w:pPr>
            <w:r w:rsidRPr="003C0986">
              <w:rPr>
                <w:rFonts w:ascii="Arial" w:hAnsi="Arial" w:cs="Arial"/>
                <w:sz w:val="20"/>
                <w:szCs w:val="20"/>
              </w:rPr>
              <w:t>R, D</w:t>
            </w:r>
          </w:p>
        </w:tc>
      </w:tr>
      <w:tr w:rsidR="00876E0F" w:rsidRPr="00237888" w14:paraId="211AEF01" w14:textId="77777777" w:rsidTr="00237888">
        <w:tc>
          <w:tcPr>
            <w:tcW w:w="2088" w:type="dxa"/>
          </w:tcPr>
          <w:p w14:paraId="47B9291B" w14:textId="365DEEBD" w:rsidR="00876E0F" w:rsidRPr="003C0986" w:rsidRDefault="003C0986" w:rsidP="00C17BEB">
            <w:pPr>
              <w:rPr>
                <w:rFonts w:ascii="Arial" w:hAnsi="Arial" w:cs="Arial"/>
                <w:sz w:val="20"/>
                <w:szCs w:val="20"/>
              </w:rPr>
            </w:pPr>
            <w:r w:rsidRPr="003C0986">
              <w:rPr>
                <w:rFonts w:ascii="Arial" w:hAnsi="Arial" w:cs="Arial"/>
                <w:sz w:val="20"/>
                <w:szCs w:val="20"/>
              </w:rPr>
              <w:t>Healthcare Provider</w:t>
            </w:r>
          </w:p>
        </w:tc>
        <w:tc>
          <w:tcPr>
            <w:tcW w:w="2520" w:type="dxa"/>
          </w:tcPr>
          <w:p w14:paraId="256ADDFB" w14:textId="5B76B833" w:rsidR="00876E0F" w:rsidRPr="003C0986" w:rsidRDefault="003C0986" w:rsidP="00C17BEB">
            <w:pPr>
              <w:rPr>
                <w:rFonts w:ascii="Arial" w:hAnsi="Arial" w:cs="Arial"/>
                <w:sz w:val="20"/>
                <w:szCs w:val="20"/>
              </w:rPr>
            </w:pPr>
            <w:r w:rsidRPr="003C0986">
              <w:rPr>
                <w:rFonts w:ascii="Arial" w:hAnsi="Arial" w:cs="Arial"/>
                <w:sz w:val="20"/>
                <w:szCs w:val="20"/>
              </w:rPr>
              <w:t>Appointment</w:t>
            </w:r>
          </w:p>
        </w:tc>
        <w:tc>
          <w:tcPr>
            <w:tcW w:w="2700" w:type="dxa"/>
          </w:tcPr>
          <w:p w14:paraId="0FD2B29D" w14:textId="3CDE51CB" w:rsidR="00876E0F" w:rsidRPr="003C0986" w:rsidRDefault="003C0986" w:rsidP="00C17BEB">
            <w:pPr>
              <w:rPr>
                <w:rFonts w:ascii="Arial" w:hAnsi="Arial" w:cs="Arial"/>
                <w:sz w:val="20"/>
                <w:szCs w:val="20"/>
              </w:rPr>
            </w:pPr>
            <w:r w:rsidRPr="003C0986">
              <w:rPr>
                <w:rFonts w:ascii="Arial" w:hAnsi="Arial" w:cs="Arial"/>
                <w:sz w:val="20"/>
                <w:szCs w:val="20"/>
              </w:rPr>
              <w:t>C, R, U, D</w:t>
            </w:r>
          </w:p>
        </w:tc>
      </w:tr>
      <w:tr w:rsidR="00876E0F" w:rsidRPr="00237888" w14:paraId="330F5A4F" w14:textId="77777777" w:rsidTr="00237888">
        <w:tc>
          <w:tcPr>
            <w:tcW w:w="2088" w:type="dxa"/>
          </w:tcPr>
          <w:p w14:paraId="214FB529" w14:textId="6F6D51DA" w:rsidR="00876E0F" w:rsidRPr="003C0986" w:rsidRDefault="003C0986" w:rsidP="00C17BEB">
            <w:pPr>
              <w:rPr>
                <w:rFonts w:ascii="Arial" w:hAnsi="Arial" w:cs="Arial"/>
                <w:sz w:val="20"/>
                <w:szCs w:val="20"/>
              </w:rPr>
            </w:pPr>
            <w:r w:rsidRPr="003C0986">
              <w:rPr>
                <w:rFonts w:ascii="Arial" w:hAnsi="Arial" w:cs="Arial"/>
                <w:sz w:val="20"/>
                <w:szCs w:val="20"/>
              </w:rPr>
              <w:t>Healthcare Provider</w:t>
            </w:r>
          </w:p>
        </w:tc>
        <w:tc>
          <w:tcPr>
            <w:tcW w:w="2520" w:type="dxa"/>
          </w:tcPr>
          <w:p w14:paraId="09E5976D" w14:textId="408ECA69" w:rsidR="00876E0F" w:rsidRPr="003C0986" w:rsidRDefault="003C0986" w:rsidP="00C17BEB">
            <w:pPr>
              <w:rPr>
                <w:rFonts w:ascii="Arial" w:hAnsi="Arial" w:cs="Arial"/>
                <w:sz w:val="20"/>
                <w:szCs w:val="20"/>
              </w:rPr>
            </w:pPr>
            <w:proofErr w:type="spellStart"/>
            <w:r w:rsidRPr="003C0986">
              <w:rPr>
                <w:rFonts w:ascii="Arial" w:hAnsi="Arial" w:cs="Arial"/>
                <w:sz w:val="20"/>
                <w:szCs w:val="20"/>
              </w:rPr>
              <w:t>HealthRecord</w:t>
            </w:r>
            <w:proofErr w:type="spellEnd"/>
          </w:p>
        </w:tc>
        <w:tc>
          <w:tcPr>
            <w:tcW w:w="2700" w:type="dxa"/>
          </w:tcPr>
          <w:p w14:paraId="47EEE68C" w14:textId="610FC4DB" w:rsidR="00876E0F" w:rsidRPr="003C0986" w:rsidRDefault="003C0986" w:rsidP="00C17BEB">
            <w:pPr>
              <w:rPr>
                <w:rFonts w:ascii="Arial" w:hAnsi="Arial" w:cs="Arial"/>
                <w:sz w:val="20"/>
                <w:szCs w:val="20"/>
              </w:rPr>
            </w:pPr>
            <w:r w:rsidRPr="003C0986">
              <w:rPr>
                <w:rFonts w:ascii="Arial" w:hAnsi="Arial" w:cs="Arial"/>
                <w:sz w:val="20"/>
                <w:szCs w:val="20"/>
              </w:rPr>
              <w:t>C, R, U</w:t>
            </w:r>
          </w:p>
        </w:tc>
      </w:tr>
      <w:tr w:rsidR="00876E0F" w:rsidRPr="00237888" w14:paraId="121E8E61" w14:textId="77777777" w:rsidTr="00237888">
        <w:tc>
          <w:tcPr>
            <w:tcW w:w="2088" w:type="dxa"/>
          </w:tcPr>
          <w:p w14:paraId="6F084D2E" w14:textId="200F19D2" w:rsidR="00876E0F" w:rsidRPr="003C0986" w:rsidRDefault="003C0986" w:rsidP="003C0986">
            <w:pPr>
              <w:rPr>
                <w:rFonts w:ascii="Arial" w:hAnsi="Arial" w:cs="Arial"/>
                <w:sz w:val="20"/>
                <w:szCs w:val="20"/>
              </w:rPr>
            </w:pPr>
            <w:r w:rsidRPr="003C0986">
              <w:rPr>
                <w:rFonts w:ascii="Arial" w:hAnsi="Arial" w:cs="Arial"/>
                <w:sz w:val="20"/>
                <w:szCs w:val="20"/>
              </w:rPr>
              <w:t>Ministry of Health Administrator</w:t>
            </w:r>
          </w:p>
        </w:tc>
        <w:tc>
          <w:tcPr>
            <w:tcW w:w="2520" w:type="dxa"/>
          </w:tcPr>
          <w:p w14:paraId="2C85DEAA" w14:textId="5BB2BD9B" w:rsidR="00876E0F" w:rsidRPr="003C0986" w:rsidRDefault="003C0986" w:rsidP="00C17BEB">
            <w:pPr>
              <w:rPr>
                <w:rFonts w:ascii="Arial" w:hAnsi="Arial" w:cs="Arial"/>
                <w:sz w:val="20"/>
                <w:szCs w:val="20"/>
              </w:rPr>
            </w:pPr>
            <w:proofErr w:type="spellStart"/>
            <w:r w:rsidRPr="003C0986">
              <w:rPr>
                <w:rFonts w:ascii="Arial" w:hAnsi="Arial" w:cs="Arial"/>
                <w:sz w:val="20"/>
                <w:szCs w:val="20"/>
              </w:rPr>
              <w:t>HealthRecord</w:t>
            </w:r>
            <w:proofErr w:type="spellEnd"/>
          </w:p>
        </w:tc>
        <w:tc>
          <w:tcPr>
            <w:tcW w:w="2700" w:type="dxa"/>
          </w:tcPr>
          <w:p w14:paraId="26BBEA77" w14:textId="7A32258C" w:rsidR="00876E0F" w:rsidRPr="003C0986" w:rsidRDefault="003C0986" w:rsidP="00C17BEB">
            <w:pPr>
              <w:rPr>
                <w:rFonts w:ascii="Arial" w:hAnsi="Arial" w:cs="Arial"/>
                <w:sz w:val="20"/>
                <w:szCs w:val="20"/>
              </w:rPr>
            </w:pPr>
            <w:r w:rsidRPr="003C0986">
              <w:rPr>
                <w:rFonts w:ascii="Arial" w:hAnsi="Arial" w:cs="Arial"/>
                <w:sz w:val="20"/>
                <w:szCs w:val="20"/>
              </w:rPr>
              <w:t>R, U</w:t>
            </w:r>
          </w:p>
        </w:tc>
      </w:tr>
      <w:tr w:rsidR="00876E0F" w:rsidRPr="00237888" w14:paraId="22FB988D" w14:textId="77777777" w:rsidTr="00237888">
        <w:tc>
          <w:tcPr>
            <w:tcW w:w="2088" w:type="dxa"/>
          </w:tcPr>
          <w:p w14:paraId="3948ED17" w14:textId="0E78A154" w:rsidR="00876E0F" w:rsidRPr="003C0986" w:rsidRDefault="003C0986" w:rsidP="00C17BEB">
            <w:pPr>
              <w:rPr>
                <w:rFonts w:ascii="Arial" w:hAnsi="Arial" w:cs="Arial"/>
                <w:sz w:val="20"/>
                <w:szCs w:val="20"/>
              </w:rPr>
            </w:pPr>
            <w:r w:rsidRPr="003C0986">
              <w:rPr>
                <w:rFonts w:ascii="Arial" w:hAnsi="Arial" w:cs="Arial"/>
                <w:sz w:val="20"/>
                <w:szCs w:val="20"/>
              </w:rPr>
              <w:t>Ministry of Health Administrator</w:t>
            </w:r>
          </w:p>
        </w:tc>
        <w:tc>
          <w:tcPr>
            <w:tcW w:w="2520" w:type="dxa"/>
          </w:tcPr>
          <w:p w14:paraId="3DBC5AA1" w14:textId="3E52328F" w:rsidR="00876E0F" w:rsidRPr="003C0986" w:rsidRDefault="003C0986" w:rsidP="00C17BEB">
            <w:pPr>
              <w:rPr>
                <w:rFonts w:ascii="Arial" w:hAnsi="Arial" w:cs="Arial"/>
                <w:sz w:val="20"/>
                <w:szCs w:val="20"/>
              </w:rPr>
            </w:pPr>
            <w:proofErr w:type="spellStart"/>
            <w:r w:rsidRPr="003C0986">
              <w:rPr>
                <w:rFonts w:ascii="Arial" w:hAnsi="Arial" w:cs="Arial"/>
                <w:sz w:val="20"/>
                <w:szCs w:val="20"/>
              </w:rPr>
              <w:t>EmergencyRequest</w:t>
            </w:r>
            <w:proofErr w:type="spellEnd"/>
          </w:p>
        </w:tc>
        <w:tc>
          <w:tcPr>
            <w:tcW w:w="2700" w:type="dxa"/>
          </w:tcPr>
          <w:p w14:paraId="7DEDB311" w14:textId="03CADA49" w:rsidR="00876E0F" w:rsidRPr="003C0986" w:rsidRDefault="003C0986" w:rsidP="00C17BEB">
            <w:pPr>
              <w:rPr>
                <w:rFonts w:ascii="Arial" w:hAnsi="Arial" w:cs="Arial"/>
                <w:sz w:val="20"/>
                <w:szCs w:val="20"/>
              </w:rPr>
            </w:pPr>
            <w:r w:rsidRPr="003C0986">
              <w:rPr>
                <w:rFonts w:ascii="Arial" w:hAnsi="Arial" w:cs="Arial"/>
                <w:sz w:val="20"/>
                <w:szCs w:val="20"/>
              </w:rPr>
              <w:t>R, U</w:t>
            </w:r>
          </w:p>
        </w:tc>
      </w:tr>
      <w:tr w:rsidR="00876E0F" w:rsidRPr="00237888" w14:paraId="65FDB459" w14:textId="77777777" w:rsidTr="00237888">
        <w:tc>
          <w:tcPr>
            <w:tcW w:w="2088" w:type="dxa"/>
          </w:tcPr>
          <w:p w14:paraId="291818FD" w14:textId="2F65F08E" w:rsidR="00876E0F" w:rsidRPr="003C0986" w:rsidRDefault="003C0986" w:rsidP="00C17BEB">
            <w:pPr>
              <w:rPr>
                <w:rFonts w:ascii="Arial" w:hAnsi="Arial" w:cs="Arial"/>
                <w:sz w:val="20"/>
                <w:szCs w:val="20"/>
              </w:rPr>
            </w:pPr>
            <w:r w:rsidRPr="003C0986">
              <w:rPr>
                <w:rFonts w:ascii="Arial" w:hAnsi="Arial" w:cs="Arial"/>
                <w:sz w:val="20"/>
                <w:szCs w:val="20"/>
              </w:rPr>
              <w:t>Emergency Services Provider</w:t>
            </w:r>
          </w:p>
        </w:tc>
        <w:tc>
          <w:tcPr>
            <w:tcW w:w="2520" w:type="dxa"/>
          </w:tcPr>
          <w:p w14:paraId="1C836B7E" w14:textId="7228E6E4" w:rsidR="00876E0F" w:rsidRPr="003C0986" w:rsidRDefault="003C0986" w:rsidP="00C17BEB">
            <w:pPr>
              <w:rPr>
                <w:rFonts w:ascii="Arial" w:hAnsi="Arial" w:cs="Arial"/>
                <w:sz w:val="20"/>
                <w:szCs w:val="20"/>
              </w:rPr>
            </w:pPr>
            <w:proofErr w:type="spellStart"/>
            <w:r w:rsidRPr="003C0986">
              <w:rPr>
                <w:rFonts w:ascii="Arial" w:hAnsi="Arial" w:cs="Arial"/>
                <w:sz w:val="20"/>
                <w:szCs w:val="20"/>
              </w:rPr>
              <w:t>EmergencyRequest</w:t>
            </w:r>
            <w:proofErr w:type="spellEnd"/>
          </w:p>
        </w:tc>
        <w:tc>
          <w:tcPr>
            <w:tcW w:w="2700" w:type="dxa"/>
          </w:tcPr>
          <w:p w14:paraId="78BF827B" w14:textId="530FAA47" w:rsidR="00876E0F" w:rsidRPr="003C0986" w:rsidRDefault="003C0986" w:rsidP="00C17BEB">
            <w:pPr>
              <w:rPr>
                <w:rFonts w:ascii="Arial" w:hAnsi="Arial" w:cs="Arial"/>
                <w:sz w:val="20"/>
                <w:szCs w:val="20"/>
              </w:rPr>
            </w:pPr>
            <w:r w:rsidRPr="003C0986">
              <w:rPr>
                <w:rFonts w:ascii="Arial" w:hAnsi="Arial" w:cs="Arial"/>
                <w:sz w:val="20"/>
                <w:szCs w:val="20"/>
              </w:rPr>
              <w:t>C, R, U</w:t>
            </w:r>
          </w:p>
        </w:tc>
      </w:tr>
      <w:tr w:rsidR="00876E0F" w:rsidRPr="00237888" w14:paraId="3F5F3C7B" w14:textId="77777777" w:rsidTr="00237888">
        <w:tc>
          <w:tcPr>
            <w:tcW w:w="2088" w:type="dxa"/>
          </w:tcPr>
          <w:p w14:paraId="50FCAA59" w14:textId="77777777" w:rsidR="00876E0F" w:rsidRPr="00237888" w:rsidRDefault="00876E0F" w:rsidP="00C17BEB">
            <w:pPr>
              <w:rPr>
                <w:rFonts w:ascii="Arial" w:hAnsi="Arial" w:cs="Arial"/>
              </w:rPr>
            </w:pPr>
          </w:p>
        </w:tc>
        <w:tc>
          <w:tcPr>
            <w:tcW w:w="2520" w:type="dxa"/>
          </w:tcPr>
          <w:p w14:paraId="08200761" w14:textId="77777777" w:rsidR="00876E0F" w:rsidRPr="00237888" w:rsidRDefault="00876E0F" w:rsidP="00C17BEB">
            <w:pPr>
              <w:rPr>
                <w:rFonts w:ascii="Arial" w:hAnsi="Arial" w:cs="Arial"/>
              </w:rPr>
            </w:pPr>
          </w:p>
        </w:tc>
        <w:tc>
          <w:tcPr>
            <w:tcW w:w="2700" w:type="dxa"/>
          </w:tcPr>
          <w:p w14:paraId="4FC7CF0E" w14:textId="77777777" w:rsidR="00876E0F" w:rsidRPr="00237888" w:rsidRDefault="00876E0F" w:rsidP="00C17BEB">
            <w:pPr>
              <w:rPr>
                <w:rFonts w:ascii="Arial" w:hAnsi="Arial" w:cs="Arial"/>
              </w:rPr>
            </w:pPr>
          </w:p>
        </w:tc>
      </w:tr>
    </w:tbl>
    <w:p w14:paraId="439FFFD8" w14:textId="77777777" w:rsidR="00B659E5" w:rsidRPr="00542761" w:rsidRDefault="00B659E5">
      <w:pPr>
        <w:rPr>
          <w:rFonts w:ascii="Arial" w:hAnsi="Arial" w:cs="Arial"/>
        </w:rPr>
      </w:pPr>
    </w:p>
    <w:p w14:paraId="6C26CE0B" w14:textId="77777777" w:rsidR="006F6B2F" w:rsidRDefault="006F6B2F">
      <w:pPr>
        <w:rPr>
          <w:rFonts w:ascii="Arial" w:hAnsi="Arial" w:cs="Arial"/>
        </w:rPr>
      </w:pPr>
    </w:p>
    <w:p w14:paraId="27BB6E43" w14:textId="77777777" w:rsidR="003948FC" w:rsidRPr="00502427" w:rsidRDefault="003948FC" w:rsidP="003948FC">
      <w:pPr>
        <w:pStyle w:val="Heading3"/>
        <w:numPr>
          <w:ilvl w:val="2"/>
          <w:numId w:val="11"/>
        </w:numPr>
        <w:rPr>
          <w:sz w:val="22"/>
        </w:rPr>
      </w:pPr>
      <w:bookmarkStart w:id="74" w:name="_Toc361052623"/>
      <w:r w:rsidRPr="00502427">
        <w:rPr>
          <w:sz w:val="22"/>
        </w:rPr>
        <w:t>Information Security Classification and labelling</w:t>
      </w:r>
      <w:bookmarkEnd w:id="74"/>
    </w:p>
    <w:p w14:paraId="5C81DA54" w14:textId="77777777" w:rsidR="003948FC" w:rsidRPr="00502427" w:rsidRDefault="003948FC" w:rsidP="003948FC">
      <w:pPr>
        <w:rPr>
          <w:rFonts w:ascii="Arial" w:hAnsi="Arial" w:cs="Arial"/>
        </w:rPr>
      </w:pPr>
    </w:p>
    <w:p w14:paraId="7CA1A81F" w14:textId="77777777" w:rsidR="008E7FBD" w:rsidRDefault="008E7FBD" w:rsidP="003948FC">
      <w:pPr>
        <w:rPr>
          <w:rFonts w:ascii="Arial" w:hAnsi="Arial" w:cs="Arial"/>
          <w:sz w:val="20"/>
          <w:szCs w:val="20"/>
        </w:rPr>
      </w:pPr>
      <w:r w:rsidRPr="00502427">
        <w:rPr>
          <w:rFonts w:ascii="Arial" w:hAnsi="Arial" w:cs="Arial"/>
          <w:sz w:val="20"/>
          <w:szCs w:val="20"/>
        </w:rPr>
        <w:t>This section is provided for information purposes only. Please do not delete this section while creating the Business requirements Document from this template.</w:t>
      </w:r>
    </w:p>
    <w:p w14:paraId="60BBA4C5" w14:textId="77777777" w:rsidR="008E7FBD" w:rsidRDefault="008E7FBD" w:rsidP="003948FC">
      <w:pPr>
        <w:rPr>
          <w:rFonts w:ascii="Arial" w:hAnsi="Arial" w:cs="Arial"/>
          <w:sz w:val="20"/>
          <w:szCs w:val="20"/>
        </w:rPr>
      </w:pPr>
    </w:p>
    <w:p w14:paraId="19AD0EFB" w14:textId="77777777" w:rsidR="003948FC" w:rsidRDefault="003948FC" w:rsidP="003948FC">
      <w:pPr>
        <w:rPr>
          <w:rFonts w:ascii="Arial" w:hAnsi="Arial" w:cs="Arial"/>
          <w:sz w:val="20"/>
          <w:szCs w:val="20"/>
        </w:rPr>
      </w:pPr>
      <w:r>
        <w:rPr>
          <w:rFonts w:ascii="Arial" w:hAnsi="Arial" w:cs="Arial"/>
          <w:sz w:val="20"/>
          <w:szCs w:val="20"/>
        </w:rPr>
        <w:lastRenderedPageBreak/>
        <w:t>The “</w:t>
      </w:r>
      <w:r w:rsidRPr="005065C3">
        <w:rPr>
          <w:rFonts w:ascii="Arial" w:hAnsi="Arial" w:cs="Arial"/>
          <w:i/>
          <w:sz w:val="20"/>
          <w:szCs w:val="20"/>
        </w:rPr>
        <w:t>Information security classification and labeling</w:t>
      </w:r>
      <w:r w:rsidRPr="003948FC">
        <w:rPr>
          <w:rFonts w:ascii="Arial" w:hAnsi="Arial" w:cs="Arial"/>
          <w:sz w:val="20"/>
          <w:szCs w:val="20"/>
        </w:rPr>
        <w:t xml:space="preserve"> of information assets</w:t>
      </w:r>
      <w:r>
        <w:rPr>
          <w:rFonts w:ascii="Arial" w:hAnsi="Arial" w:cs="Arial"/>
          <w:sz w:val="20"/>
          <w:szCs w:val="20"/>
        </w:rPr>
        <w:t xml:space="preserve">” is a process published and managed by OCIO. According to this process, </w:t>
      </w:r>
      <w:r w:rsidRPr="003948FC">
        <w:rPr>
          <w:rFonts w:ascii="Arial" w:hAnsi="Arial" w:cs="Arial"/>
          <w:sz w:val="20"/>
          <w:szCs w:val="20"/>
        </w:rPr>
        <w:t xml:space="preserve">all government </w:t>
      </w:r>
      <w:r w:rsidR="008E7FBD">
        <w:rPr>
          <w:rFonts w:ascii="Arial" w:hAnsi="Arial" w:cs="Arial"/>
          <w:sz w:val="20"/>
          <w:szCs w:val="20"/>
        </w:rPr>
        <w:t>“</w:t>
      </w:r>
      <w:r w:rsidRPr="003948FC">
        <w:rPr>
          <w:rFonts w:ascii="Arial" w:hAnsi="Arial" w:cs="Arial"/>
          <w:sz w:val="20"/>
          <w:szCs w:val="20"/>
        </w:rPr>
        <w:t>records</w:t>
      </w:r>
      <w:r w:rsidR="008E7FBD">
        <w:rPr>
          <w:rFonts w:ascii="Arial" w:hAnsi="Arial" w:cs="Arial"/>
          <w:sz w:val="20"/>
          <w:szCs w:val="20"/>
        </w:rPr>
        <w:t>”</w:t>
      </w:r>
      <w:r w:rsidRPr="003948FC">
        <w:rPr>
          <w:rFonts w:ascii="Arial" w:hAnsi="Arial" w:cs="Arial"/>
          <w:sz w:val="20"/>
          <w:szCs w:val="20"/>
        </w:rPr>
        <w:t xml:space="preserve"> as defined in the Interpretation Act need to be classified. (“record” includes books, documents, maps, drawings, photographs, letters, vouchers, papers and any other thing on which information is recorded or stored by any means whether graphic, electronic, mechanical or otherwise). </w:t>
      </w:r>
    </w:p>
    <w:p w14:paraId="1F247EDD" w14:textId="77777777" w:rsidR="003948FC" w:rsidRDefault="003948FC" w:rsidP="003948FC">
      <w:pPr>
        <w:rPr>
          <w:rFonts w:ascii="Arial" w:hAnsi="Arial" w:cs="Arial"/>
          <w:sz w:val="20"/>
          <w:szCs w:val="20"/>
        </w:rPr>
      </w:pPr>
    </w:p>
    <w:p w14:paraId="5623A94B" w14:textId="77777777" w:rsidR="008E7FBD" w:rsidRDefault="008E7FBD" w:rsidP="003948FC">
      <w:pPr>
        <w:rPr>
          <w:rFonts w:ascii="Arial" w:hAnsi="Arial" w:cs="Arial"/>
          <w:sz w:val="20"/>
          <w:szCs w:val="20"/>
        </w:rPr>
      </w:pPr>
      <w:r>
        <w:rPr>
          <w:rFonts w:ascii="Arial" w:hAnsi="Arial" w:cs="Arial"/>
          <w:sz w:val="20"/>
          <w:szCs w:val="20"/>
        </w:rPr>
        <w:t xml:space="preserve">There are no </w:t>
      </w:r>
      <w:r w:rsidR="003948FC">
        <w:rPr>
          <w:rFonts w:ascii="Arial" w:hAnsi="Arial" w:cs="Arial"/>
          <w:sz w:val="20"/>
          <w:szCs w:val="20"/>
        </w:rPr>
        <w:t>business requirements (functional or non-functional</w:t>
      </w:r>
      <w:r w:rsidR="005065C3">
        <w:rPr>
          <w:rFonts w:ascii="Arial" w:hAnsi="Arial" w:cs="Arial"/>
          <w:sz w:val="20"/>
          <w:szCs w:val="20"/>
        </w:rPr>
        <w:t xml:space="preserve"> requirements</w:t>
      </w:r>
      <w:r w:rsidR="003948FC">
        <w:rPr>
          <w:rFonts w:ascii="Arial" w:hAnsi="Arial" w:cs="Arial"/>
          <w:sz w:val="20"/>
          <w:szCs w:val="20"/>
        </w:rPr>
        <w:t xml:space="preserve">) </w:t>
      </w:r>
      <w:r w:rsidR="00A35759">
        <w:rPr>
          <w:rFonts w:ascii="Arial" w:hAnsi="Arial" w:cs="Arial"/>
          <w:sz w:val="20"/>
          <w:szCs w:val="20"/>
        </w:rPr>
        <w:t>applicable</w:t>
      </w:r>
      <w:r>
        <w:rPr>
          <w:rFonts w:ascii="Arial" w:hAnsi="Arial" w:cs="Arial"/>
          <w:sz w:val="20"/>
          <w:szCs w:val="20"/>
        </w:rPr>
        <w:t xml:space="preserve"> to the </w:t>
      </w:r>
      <w:r w:rsidRPr="005065C3">
        <w:rPr>
          <w:rFonts w:ascii="Arial" w:hAnsi="Arial" w:cs="Arial"/>
          <w:i/>
          <w:sz w:val="20"/>
          <w:szCs w:val="20"/>
        </w:rPr>
        <w:t>Information security classification</w:t>
      </w:r>
      <w:r>
        <w:rPr>
          <w:rFonts w:ascii="Arial" w:hAnsi="Arial" w:cs="Arial"/>
          <w:sz w:val="20"/>
          <w:szCs w:val="20"/>
        </w:rPr>
        <w:t xml:space="preserve"> of the application/project/initiative for which the BRD is being written. Hence there is no need to fill-in anything in this section. </w:t>
      </w:r>
    </w:p>
    <w:p w14:paraId="31228740" w14:textId="77777777" w:rsidR="008E7FBD" w:rsidRDefault="008E7FBD" w:rsidP="003948FC">
      <w:pPr>
        <w:rPr>
          <w:rFonts w:ascii="Arial" w:hAnsi="Arial" w:cs="Arial"/>
          <w:sz w:val="20"/>
          <w:szCs w:val="20"/>
        </w:rPr>
      </w:pPr>
    </w:p>
    <w:p w14:paraId="14AB7666" w14:textId="77777777" w:rsidR="008E7FBD" w:rsidRDefault="008E7FBD" w:rsidP="003948FC">
      <w:pPr>
        <w:rPr>
          <w:rFonts w:ascii="Arial" w:hAnsi="Arial" w:cs="Arial"/>
          <w:sz w:val="20"/>
          <w:szCs w:val="20"/>
        </w:rPr>
      </w:pPr>
      <w:r>
        <w:rPr>
          <w:rFonts w:ascii="Arial" w:hAnsi="Arial" w:cs="Arial"/>
          <w:sz w:val="20"/>
          <w:szCs w:val="20"/>
        </w:rPr>
        <w:t xml:space="preserve">However, please be aware that the finished application/initiative/project and all its output deliverables (such as documents, models, diagrams etc) need to be classified and labelled in accordance with </w:t>
      </w:r>
      <w:r w:rsidR="005065C3">
        <w:rPr>
          <w:rFonts w:ascii="Arial" w:hAnsi="Arial" w:cs="Arial"/>
          <w:sz w:val="20"/>
          <w:szCs w:val="20"/>
        </w:rPr>
        <w:t xml:space="preserve">the </w:t>
      </w:r>
      <w:r>
        <w:rPr>
          <w:rFonts w:ascii="Arial" w:hAnsi="Arial" w:cs="Arial"/>
          <w:sz w:val="20"/>
          <w:szCs w:val="20"/>
        </w:rPr>
        <w:t>OCIO guidelines. This will h</w:t>
      </w:r>
      <w:r w:rsidRPr="008E7FBD">
        <w:rPr>
          <w:rFonts w:ascii="Arial" w:hAnsi="Arial" w:cs="Arial"/>
          <w:sz w:val="20"/>
          <w:szCs w:val="20"/>
        </w:rPr>
        <w:t xml:space="preserve">elp in determining how much protection the </w:t>
      </w:r>
      <w:r w:rsidR="00D37E16">
        <w:rPr>
          <w:rFonts w:ascii="Arial" w:hAnsi="Arial" w:cs="Arial"/>
          <w:sz w:val="20"/>
          <w:szCs w:val="20"/>
        </w:rPr>
        <w:t xml:space="preserve">finished </w:t>
      </w:r>
      <w:r w:rsidRPr="008E7FBD">
        <w:rPr>
          <w:rFonts w:ascii="Arial" w:hAnsi="Arial" w:cs="Arial"/>
          <w:sz w:val="20"/>
          <w:szCs w:val="20"/>
        </w:rPr>
        <w:t>application and its data will need commensurate with its sensitivity levels</w:t>
      </w:r>
      <w:r w:rsidR="00D37E16">
        <w:rPr>
          <w:rFonts w:ascii="Arial" w:hAnsi="Arial" w:cs="Arial"/>
          <w:sz w:val="20"/>
          <w:szCs w:val="20"/>
        </w:rPr>
        <w:t xml:space="preserve"> determined during information security classification process</w:t>
      </w:r>
      <w:r>
        <w:rPr>
          <w:rFonts w:ascii="Arial" w:hAnsi="Arial" w:cs="Arial"/>
          <w:sz w:val="20"/>
          <w:szCs w:val="20"/>
        </w:rPr>
        <w:t xml:space="preserve">. It will also help in </w:t>
      </w:r>
      <w:r w:rsidRPr="008E7FBD">
        <w:rPr>
          <w:rFonts w:ascii="Arial" w:hAnsi="Arial" w:cs="Arial"/>
          <w:sz w:val="20"/>
          <w:szCs w:val="20"/>
        </w:rPr>
        <w:t>evaluation of risks associated with authorized and unauthorized disclosures of the application’s data</w:t>
      </w:r>
      <w:r>
        <w:rPr>
          <w:rFonts w:ascii="Arial" w:hAnsi="Arial" w:cs="Arial"/>
          <w:sz w:val="20"/>
          <w:szCs w:val="20"/>
        </w:rPr>
        <w:t>.</w:t>
      </w:r>
    </w:p>
    <w:p w14:paraId="10E9D9DC" w14:textId="77777777" w:rsidR="008E7FBD" w:rsidRDefault="008E7FBD" w:rsidP="003948FC">
      <w:pPr>
        <w:rPr>
          <w:rFonts w:ascii="Arial" w:hAnsi="Arial" w:cs="Arial"/>
          <w:sz w:val="20"/>
          <w:szCs w:val="20"/>
        </w:rPr>
      </w:pPr>
    </w:p>
    <w:p w14:paraId="7657863D" w14:textId="77777777" w:rsidR="003948FC" w:rsidRDefault="008E7FBD" w:rsidP="003948FC">
      <w:pPr>
        <w:rPr>
          <w:rFonts w:ascii="Arial" w:hAnsi="Arial" w:cs="Arial"/>
        </w:rPr>
      </w:pPr>
      <w:r>
        <w:rPr>
          <w:rFonts w:ascii="Arial" w:hAnsi="Arial" w:cs="Arial"/>
          <w:sz w:val="20"/>
          <w:szCs w:val="20"/>
        </w:rPr>
        <w:t xml:space="preserve"> </w:t>
      </w:r>
      <w:r w:rsidR="003948FC">
        <w:rPr>
          <w:rFonts w:ascii="Arial" w:hAnsi="Arial" w:cs="Arial"/>
          <w:sz w:val="20"/>
          <w:szCs w:val="20"/>
        </w:rPr>
        <w:t xml:space="preserve">   </w:t>
      </w:r>
    </w:p>
    <w:p w14:paraId="16C5D0A4" w14:textId="77777777" w:rsidR="003948FC" w:rsidRDefault="003948FC">
      <w:pPr>
        <w:rPr>
          <w:rFonts w:ascii="Arial" w:hAnsi="Arial" w:cs="Arial"/>
        </w:rPr>
      </w:pPr>
    </w:p>
    <w:p w14:paraId="3DE1EE6F" w14:textId="77777777" w:rsidR="00482949" w:rsidRPr="00542761" w:rsidRDefault="00482949" w:rsidP="003948FC">
      <w:pPr>
        <w:pStyle w:val="Heading2"/>
        <w:numPr>
          <w:ilvl w:val="1"/>
          <w:numId w:val="11"/>
        </w:numPr>
        <w:rPr>
          <w:i w:val="0"/>
          <w:iCs w:val="0"/>
          <w:sz w:val="24"/>
        </w:rPr>
      </w:pPr>
      <w:bookmarkStart w:id="75" w:name="_Toc361052624"/>
      <w:r>
        <w:rPr>
          <w:i w:val="0"/>
          <w:iCs w:val="0"/>
          <w:sz w:val="24"/>
        </w:rPr>
        <w:t>Availability</w:t>
      </w:r>
      <w:r w:rsidRPr="00542761">
        <w:rPr>
          <w:i w:val="0"/>
          <w:iCs w:val="0"/>
          <w:sz w:val="24"/>
        </w:rPr>
        <w:t xml:space="preserve"> </w:t>
      </w:r>
      <w:r w:rsidR="00102B20">
        <w:rPr>
          <w:i w:val="0"/>
          <w:iCs w:val="0"/>
          <w:sz w:val="24"/>
        </w:rPr>
        <w:t>Requirements</w:t>
      </w:r>
      <w:bookmarkEnd w:id="75"/>
    </w:p>
    <w:p w14:paraId="1F84DD69" w14:textId="77777777" w:rsidR="00482949" w:rsidRDefault="00482949">
      <w:pPr>
        <w:rPr>
          <w:rFonts w:ascii="Arial" w:hAnsi="Arial" w:cs="Arial"/>
        </w:rPr>
      </w:pPr>
    </w:p>
    <w:p w14:paraId="472ECAC1" w14:textId="77777777" w:rsidR="00633815" w:rsidRDefault="00633815">
      <w:pPr>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system availability requirements.</w:t>
      </w:r>
    </w:p>
    <w:p w14:paraId="69251E22" w14:textId="77777777" w:rsidR="00633815" w:rsidRDefault="00633815">
      <w:pPr>
        <w:rPr>
          <w:rFonts w:ascii="Arial" w:hAnsi="Arial" w:cs="Arial"/>
        </w:rPr>
      </w:pPr>
    </w:p>
    <w:p w14:paraId="5001FE41" w14:textId="77777777" w:rsidR="00603739" w:rsidRPr="0077300F" w:rsidRDefault="00603739" w:rsidP="0077300F">
      <w:pPr>
        <w:pStyle w:val="Instructions"/>
        <w:ind w:left="0"/>
        <w:jc w:val="both"/>
        <w:rPr>
          <w:rFonts w:cs="Arial"/>
          <w:iCs/>
          <w:vanish/>
        </w:rPr>
      </w:pPr>
      <w:r w:rsidRPr="0077300F">
        <w:rPr>
          <w:rFonts w:cs="Arial"/>
          <w:iCs/>
          <w:vanish/>
        </w:rPr>
        <w:t>Please specify the availability requirements for each Use Case or Business Function in the table below. Add more rows as necessary. If all use cases / business functions</w:t>
      </w:r>
      <w:r w:rsidR="00A064FF" w:rsidRPr="0077300F">
        <w:rPr>
          <w:rFonts w:cs="Arial"/>
          <w:iCs/>
          <w:vanish/>
        </w:rPr>
        <w:t xml:space="preserve"> </w:t>
      </w:r>
      <w:r w:rsidR="00CF18A9" w:rsidRPr="0077300F">
        <w:rPr>
          <w:rFonts w:cs="Arial"/>
          <w:iCs/>
          <w:vanish/>
        </w:rPr>
        <w:t>(</w:t>
      </w:r>
      <w:r w:rsidR="00A064FF" w:rsidRPr="0077300F">
        <w:rPr>
          <w:rFonts w:cs="Arial"/>
          <w:iCs/>
          <w:vanish/>
        </w:rPr>
        <w:t>the system</w:t>
      </w:r>
      <w:r w:rsidRPr="0077300F">
        <w:rPr>
          <w:rFonts w:cs="Arial"/>
          <w:iCs/>
          <w:vanish/>
        </w:rPr>
        <w:t xml:space="preserve"> </w:t>
      </w:r>
      <w:r w:rsidR="00CF18A9" w:rsidRPr="0077300F">
        <w:rPr>
          <w:rFonts w:cs="Arial"/>
          <w:iCs/>
          <w:vanish/>
        </w:rPr>
        <w:t xml:space="preserve">as a whole) </w:t>
      </w:r>
      <w:r w:rsidRPr="0077300F">
        <w:rPr>
          <w:rFonts w:cs="Arial"/>
          <w:iCs/>
          <w:vanish/>
        </w:rPr>
        <w:t>ha</w:t>
      </w:r>
      <w:r w:rsidR="00A064FF" w:rsidRPr="0077300F">
        <w:rPr>
          <w:rFonts w:cs="Arial"/>
          <w:iCs/>
          <w:vanish/>
        </w:rPr>
        <w:t>ve</w:t>
      </w:r>
      <w:r w:rsidRPr="0077300F">
        <w:rPr>
          <w:rFonts w:cs="Arial"/>
          <w:iCs/>
          <w:vanish/>
        </w:rPr>
        <w:t xml:space="preserve"> </w:t>
      </w:r>
      <w:r w:rsidR="00CF18A9" w:rsidRPr="0077300F">
        <w:rPr>
          <w:rFonts w:cs="Arial"/>
          <w:iCs/>
          <w:vanish/>
        </w:rPr>
        <w:t xml:space="preserve">the </w:t>
      </w:r>
      <w:r w:rsidRPr="0077300F">
        <w:rPr>
          <w:rFonts w:cs="Arial"/>
          <w:iCs/>
          <w:vanish/>
        </w:rPr>
        <w:t xml:space="preserve">same </w:t>
      </w:r>
      <w:r w:rsidR="00A064FF" w:rsidRPr="0077300F">
        <w:rPr>
          <w:rFonts w:cs="Arial"/>
          <w:iCs/>
          <w:vanish/>
        </w:rPr>
        <w:t xml:space="preserve">uniform </w:t>
      </w:r>
      <w:r w:rsidRPr="0077300F">
        <w:rPr>
          <w:rFonts w:cs="Arial"/>
          <w:iCs/>
          <w:vanish/>
        </w:rPr>
        <w:t xml:space="preserve">availability requirements, then describe this </w:t>
      </w:r>
      <w:r w:rsidR="0006583B" w:rsidRPr="0077300F">
        <w:rPr>
          <w:rFonts w:cs="Arial"/>
          <w:iCs/>
          <w:vanish/>
        </w:rPr>
        <w:t xml:space="preserve">in the space below </w:t>
      </w:r>
      <w:r w:rsidRPr="0077300F">
        <w:rPr>
          <w:rFonts w:cs="Arial"/>
          <w:iCs/>
          <w:vanish/>
        </w:rPr>
        <w:t>and delete the table below.</w:t>
      </w:r>
      <w:r w:rsidR="00A064FF" w:rsidRPr="0077300F">
        <w:rPr>
          <w:rFonts w:cs="Arial"/>
          <w:iCs/>
          <w:vanish/>
        </w:rPr>
        <w:t xml:space="preserve"> </w:t>
      </w:r>
    </w:p>
    <w:p w14:paraId="7783DFC6" w14:textId="77777777" w:rsidR="00A064FF" w:rsidRPr="00A064FF" w:rsidRDefault="00A064FF" w:rsidP="00603739">
      <w:pPr>
        <w:jc w:val="both"/>
        <w:rPr>
          <w:rFonts w:ascii="Arial" w:hAnsi="Arial" w:cs="Arial"/>
        </w:rPr>
      </w:pPr>
    </w:p>
    <w:p w14:paraId="192C98CE" w14:textId="77777777" w:rsidR="00633815" w:rsidRDefault="00A90F83">
      <w:pPr>
        <w:rPr>
          <w:rFonts w:ascii="Arial" w:hAnsi="Arial" w:cs="Arial"/>
        </w:rPr>
      </w:pPr>
      <w:r>
        <w:rPr>
          <w:rFonts w:ascii="Arial" w:hAnsi="Arial" w:cs="Arial"/>
        </w:rP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603739" w:rsidRPr="00237888" w14:paraId="06645773" w14:textId="77777777" w:rsidTr="00237888">
        <w:tc>
          <w:tcPr>
            <w:tcW w:w="2988" w:type="dxa"/>
            <w:shd w:val="pct12" w:color="auto" w:fill="auto"/>
          </w:tcPr>
          <w:p w14:paraId="5EEEE3A3" w14:textId="77777777" w:rsidR="00603739" w:rsidRPr="00237888" w:rsidRDefault="00603739" w:rsidP="00191C8C">
            <w:pPr>
              <w:rPr>
                <w:rFonts w:ascii="Arial" w:hAnsi="Arial" w:cs="Arial"/>
                <w:b/>
                <w:sz w:val="20"/>
                <w:szCs w:val="20"/>
              </w:rPr>
            </w:pPr>
            <w:r w:rsidRPr="00237888">
              <w:rPr>
                <w:rFonts w:ascii="Arial" w:hAnsi="Arial" w:cs="Arial"/>
                <w:b/>
                <w:sz w:val="20"/>
                <w:szCs w:val="20"/>
              </w:rPr>
              <w:lastRenderedPageBreak/>
              <w:t>Use Case / Business Function Name</w:t>
            </w:r>
          </w:p>
        </w:tc>
        <w:tc>
          <w:tcPr>
            <w:tcW w:w="3240" w:type="dxa"/>
            <w:shd w:val="pct12" w:color="auto" w:fill="auto"/>
          </w:tcPr>
          <w:p w14:paraId="0D9FC507" w14:textId="77777777" w:rsidR="00603739" w:rsidRPr="00237888" w:rsidRDefault="00603739" w:rsidP="00237888">
            <w:pPr>
              <w:jc w:val="center"/>
              <w:rPr>
                <w:rFonts w:ascii="Arial" w:hAnsi="Arial" w:cs="Arial"/>
                <w:b/>
                <w:sz w:val="20"/>
                <w:szCs w:val="20"/>
                <w:u w:val="single"/>
              </w:rPr>
            </w:pPr>
            <w:r w:rsidRPr="00237888">
              <w:rPr>
                <w:rFonts w:ascii="Arial" w:hAnsi="Arial" w:cs="Arial"/>
                <w:b/>
                <w:sz w:val="20"/>
                <w:szCs w:val="20"/>
                <w:u w:val="single"/>
              </w:rPr>
              <w:t>Availability Requirements</w:t>
            </w:r>
          </w:p>
          <w:p w14:paraId="455644BB" w14:textId="77777777" w:rsidR="00603739" w:rsidRPr="00237888" w:rsidRDefault="00306D95" w:rsidP="00191C8C">
            <w:pPr>
              <w:rPr>
                <w:rFonts w:ascii="Arial" w:hAnsi="Arial" w:cs="Arial"/>
                <w:b/>
                <w:sz w:val="20"/>
                <w:szCs w:val="20"/>
              </w:rPr>
            </w:pPr>
            <w:r w:rsidRPr="00237888">
              <w:rPr>
                <w:rFonts w:ascii="Arial" w:hAnsi="Arial" w:cs="Arial"/>
                <w:b/>
                <w:sz w:val="20"/>
                <w:szCs w:val="20"/>
              </w:rPr>
              <w:t xml:space="preserve">- </w:t>
            </w:r>
            <w:r w:rsidR="00603739" w:rsidRPr="00237888">
              <w:rPr>
                <w:rFonts w:ascii="Arial" w:hAnsi="Arial" w:cs="Arial"/>
                <w:b/>
                <w:sz w:val="20"/>
                <w:szCs w:val="20"/>
              </w:rPr>
              <w:t>Regular work hours</w:t>
            </w:r>
          </w:p>
          <w:p w14:paraId="199793B3" w14:textId="77777777" w:rsidR="00603739" w:rsidRPr="00237888" w:rsidRDefault="00306D95" w:rsidP="00191C8C">
            <w:pPr>
              <w:rPr>
                <w:rFonts w:ascii="Arial" w:hAnsi="Arial" w:cs="Arial"/>
                <w:b/>
                <w:sz w:val="20"/>
                <w:szCs w:val="20"/>
              </w:rPr>
            </w:pPr>
            <w:r w:rsidRPr="00237888">
              <w:rPr>
                <w:rFonts w:ascii="Arial" w:hAnsi="Arial" w:cs="Arial"/>
                <w:b/>
                <w:sz w:val="20"/>
                <w:szCs w:val="20"/>
              </w:rPr>
              <w:t xml:space="preserve">- </w:t>
            </w:r>
            <w:r w:rsidR="00603739" w:rsidRPr="00237888">
              <w:rPr>
                <w:rFonts w:ascii="Arial" w:hAnsi="Arial" w:cs="Arial"/>
                <w:b/>
                <w:sz w:val="20"/>
                <w:szCs w:val="20"/>
              </w:rPr>
              <w:t>24x7</w:t>
            </w:r>
          </w:p>
          <w:p w14:paraId="670A04BB" w14:textId="77777777" w:rsidR="00306D95" w:rsidRPr="00237888" w:rsidRDefault="00306D95" w:rsidP="00191C8C">
            <w:pPr>
              <w:rPr>
                <w:rFonts w:ascii="Arial" w:hAnsi="Arial" w:cs="Arial"/>
                <w:b/>
                <w:sz w:val="20"/>
                <w:szCs w:val="20"/>
              </w:rPr>
            </w:pPr>
            <w:r w:rsidRPr="00237888">
              <w:rPr>
                <w:rFonts w:ascii="Arial" w:hAnsi="Arial" w:cs="Arial"/>
                <w:b/>
                <w:sz w:val="20"/>
                <w:szCs w:val="20"/>
              </w:rPr>
              <w:t>- Any other (please describe)</w:t>
            </w:r>
          </w:p>
        </w:tc>
      </w:tr>
      <w:tr w:rsidR="00603739" w:rsidRPr="00237888" w14:paraId="4D62E867" w14:textId="77777777" w:rsidTr="00237888">
        <w:tc>
          <w:tcPr>
            <w:tcW w:w="2988" w:type="dxa"/>
          </w:tcPr>
          <w:p w14:paraId="527B7E44" w14:textId="5051B118"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Schedule Appointment</w:t>
            </w:r>
          </w:p>
        </w:tc>
        <w:tc>
          <w:tcPr>
            <w:tcW w:w="3240" w:type="dxa"/>
          </w:tcPr>
          <w:p w14:paraId="66A7C5FA" w14:textId="7B0920C5" w:rsidR="00603739" w:rsidRPr="003C0986" w:rsidRDefault="003C0986" w:rsidP="003C0986">
            <w:pPr>
              <w:tabs>
                <w:tab w:val="left" w:pos="2149"/>
              </w:tabs>
              <w:jc w:val="center"/>
              <w:rPr>
                <w:rFonts w:ascii="Arial" w:hAnsi="Arial" w:cs="Arial"/>
                <w:iCs/>
                <w:color w:val="000000" w:themeColor="text1"/>
                <w:sz w:val="20"/>
                <w:szCs w:val="20"/>
              </w:rPr>
            </w:pPr>
            <w:r w:rsidRPr="003C0986">
              <w:rPr>
                <w:rFonts w:ascii="Arial" w:hAnsi="Arial" w:cs="Arial"/>
                <w:iCs/>
                <w:color w:val="000000" w:themeColor="text1"/>
                <w:sz w:val="20"/>
                <w:szCs w:val="20"/>
              </w:rPr>
              <w:t>24x7</w:t>
            </w:r>
          </w:p>
        </w:tc>
      </w:tr>
      <w:tr w:rsidR="00603739" w:rsidRPr="00237888" w14:paraId="2C86DE27" w14:textId="77777777" w:rsidTr="00237888">
        <w:tc>
          <w:tcPr>
            <w:tcW w:w="2988" w:type="dxa"/>
          </w:tcPr>
          <w:p w14:paraId="667A966D" w14:textId="73231152"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Conduct Virtual Consultation</w:t>
            </w:r>
          </w:p>
        </w:tc>
        <w:tc>
          <w:tcPr>
            <w:tcW w:w="3240" w:type="dxa"/>
          </w:tcPr>
          <w:p w14:paraId="07E9B9BB" w14:textId="7177A4CF"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24x7</w:t>
            </w:r>
          </w:p>
        </w:tc>
      </w:tr>
      <w:tr w:rsidR="00603739" w:rsidRPr="00237888" w14:paraId="3FECEFA7" w14:textId="77777777" w:rsidTr="00237888">
        <w:tc>
          <w:tcPr>
            <w:tcW w:w="2988" w:type="dxa"/>
          </w:tcPr>
          <w:p w14:paraId="4D053FE1" w14:textId="3EBB57C4"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Access Health Records</w:t>
            </w:r>
          </w:p>
        </w:tc>
        <w:tc>
          <w:tcPr>
            <w:tcW w:w="3240" w:type="dxa"/>
          </w:tcPr>
          <w:p w14:paraId="5D70800A" w14:textId="5C889697"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24x7</w:t>
            </w:r>
          </w:p>
        </w:tc>
      </w:tr>
      <w:tr w:rsidR="00603739" w:rsidRPr="00237888" w14:paraId="5AABBF0E" w14:textId="77777777" w:rsidTr="00237888">
        <w:tc>
          <w:tcPr>
            <w:tcW w:w="2988" w:type="dxa"/>
          </w:tcPr>
          <w:p w14:paraId="7FB2A258" w14:textId="35E9A8DE"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Receive Health Notifications</w:t>
            </w:r>
          </w:p>
        </w:tc>
        <w:tc>
          <w:tcPr>
            <w:tcW w:w="3240" w:type="dxa"/>
          </w:tcPr>
          <w:p w14:paraId="030B1185" w14:textId="0C96F645"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24x7</w:t>
            </w:r>
          </w:p>
        </w:tc>
      </w:tr>
      <w:tr w:rsidR="00603739" w:rsidRPr="00237888" w14:paraId="19408B49" w14:textId="77777777" w:rsidTr="00237888">
        <w:tc>
          <w:tcPr>
            <w:tcW w:w="2988" w:type="dxa"/>
          </w:tcPr>
          <w:p w14:paraId="09CD6E95" w14:textId="29502814"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Emergency Services Access</w:t>
            </w:r>
          </w:p>
        </w:tc>
        <w:tc>
          <w:tcPr>
            <w:tcW w:w="3240" w:type="dxa"/>
          </w:tcPr>
          <w:p w14:paraId="2918033A" w14:textId="0B3460BB"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24x7</w:t>
            </w:r>
          </w:p>
        </w:tc>
      </w:tr>
      <w:tr w:rsidR="00603739" w:rsidRPr="00237888" w14:paraId="4DF2CFEA" w14:textId="77777777" w:rsidTr="00237888">
        <w:tc>
          <w:tcPr>
            <w:tcW w:w="2988" w:type="dxa"/>
          </w:tcPr>
          <w:p w14:paraId="5C2C205F" w14:textId="24BAD54D"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System Maintenance</w:t>
            </w:r>
          </w:p>
        </w:tc>
        <w:tc>
          <w:tcPr>
            <w:tcW w:w="3240" w:type="dxa"/>
          </w:tcPr>
          <w:p w14:paraId="23E2C6D6" w14:textId="48B5B680" w:rsidR="00603739" w:rsidRPr="003C0986" w:rsidRDefault="003C0986" w:rsidP="003C0986">
            <w:pPr>
              <w:jc w:val="center"/>
              <w:rPr>
                <w:rFonts w:ascii="Arial" w:hAnsi="Arial" w:cs="Arial"/>
                <w:iCs/>
                <w:color w:val="000000" w:themeColor="text1"/>
                <w:sz w:val="20"/>
                <w:szCs w:val="20"/>
              </w:rPr>
            </w:pPr>
            <w:r w:rsidRPr="003C0986">
              <w:rPr>
                <w:rFonts w:ascii="Arial" w:hAnsi="Arial" w:cs="Arial"/>
                <w:iCs/>
                <w:color w:val="000000" w:themeColor="text1"/>
                <w:sz w:val="20"/>
                <w:szCs w:val="20"/>
              </w:rPr>
              <w:t>Regular work hours</w:t>
            </w:r>
          </w:p>
        </w:tc>
      </w:tr>
      <w:tr w:rsidR="00603739" w:rsidRPr="00237888" w14:paraId="3E42795B" w14:textId="77777777" w:rsidTr="00237888">
        <w:tc>
          <w:tcPr>
            <w:tcW w:w="2988" w:type="dxa"/>
          </w:tcPr>
          <w:p w14:paraId="771F2B7B" w14:textId="77777777" w:rsidR="00603739" w:rsidRPr="003C0986" w:rsidRDefault="00603739" w:rsidP="00237888">
            <w:pPr>
              <w:jc w:val="both"/>
              <w:rPr>
                <w:rFonts w:ascii="Arial" w:hAnsi="Arial" w:cs="Arial"/>
                <w:i/>
                <w:color w:val="000000" w:themeColor="text1"/>
                <w:sz w:val="20"/>
                <w:szCs w:val="20"/>
              </w:rPr>
            </w:pPr>
          </w:p>
        </w:tc>
        <w:tc>
          <w:tcPr>
            <w:tcW w:w="3240" w:type="dxa"/>
          </w:tcPr>
          <w:p w14:paraId="01D407F8" w14:textId="77777777" w:rsidR="00603739" w:rsidRPr="003C0986" w:rsidRDefault="00603739" w:rsidP="00237888">
            <w:pPr>
              <w:jc w:val="both"/>
              <w:rPr>
                <w:rFonts w:ascii="Arial" w:hAnsi="Arial" w:cs="Arial"/>
                <w:i/>
                <w:color w:val="000000" w:themeColor="text1"/>
                <w:sz w:val="20"/>
                <w:szCs w:val="20"/>
              </w:rPr>
            </w:pPr>
          </w:p>
        </w:tc>
      </w:tr>
      <w:tr w:rsidR="00603739" w:rsidRPr="00237888" w14:paraId="5DB9FC2B" w14:textId="77777777" w:rsidTr="00237888">
        <w:tc>
          <w:tcPr>
            <w:tcW w:w="2988" w:type="dxa"/>
          </w:tcPr>
          <w:p w14:paraId="17365DBF" w14:textId="77777777" w:rsidR="00603739" w:rsidRPr="003C0986" w:rsidRDefault="00603739" w:rsidP="00237888">
            <w:pPr>
              <w:jc w:val="both"/>
              <w:rPr>
                <w:rFonts w:ascii="Arial" w:hAnsi="Arial" w:cs="Arial"/>
                <w:i/>
                <w:color w:val="000000" w:themeColor="text1"/>
                <w:sz w:val="20"/>
                <w:szCs w:val="20"/>
              </w:rPr>
            </w:pPr>
          </w:p>
        </w:tc>
        <w:tc>
          <w:tcPr>
            <w:tcW w:w="3240" w:type="dxa"/>
          </w:tcPr>
          <w:p w14:paraId="1BB73005" w14:textId="77777777" w:rsidR="00603739" w:rsidRPr="003C0986" w:rsidRDefault="00603739" w:rsidP="00237888">
            <w:pPr>
              <w:jc w:val="both"/>
              <w:rPr>
                <w:rFonts w:ascii="Arial" w:hAnsi="Arial" w:cs="Arial"/>
                <w:i/>
                <w:color w:val="000000" w:themeColor="text1"/>
                <w:sz w:val="20"/>
                <w:szCs w:val="20"/>
              </w:rPr>
            </w:pPr>
          </w:p>
        </w:tc>
      </w:tr>
      <w:tr w:rsidR="00603739" w:rsidRPr="00237888" w14:paraId="062A4763" w14:textId="77777777" w:rsidTr="00237888">
        <w:tc>
          <w:tcPr>
            <w:tcW w:w="2988" w:type="dxa"/>
          </w:tcPr>
          <w:p w14:paraId="430BDAFB" w14:textId="77777777" w:rsidR="00603739" w:rsidRPr="003C0986" w:rsidRDefault="00603739" w:rsidP="00237888">
            <w:pPr>
              <w:jc w:val="both"/>
              <w:rPr>
                <w:rFonts w:ascii="Arial" w:hAnsi="Arial" w:cs="Arial"/>
                <w:i/>
                <w:color w:val="000000" w:themeColor="text1"/>
                <w:sz w:val="20"/>
                <w:szCs w:val="20"/>
              </w:rPr>
            </w:pPr>
          </w:p>
        </w:tc>
        <w:tc>
          <w:tcPr>
            <w:tcW w:w="3240" w:type="dxa"/>
          </w:tcPr>
          <w:p w14:paraId="38DCB576" w14:textId="77777777" w:rsidR="00603739" w:rsidRPr="003C0986" w:rsidRDefault="00603739" w:rsidP="00237888">
            <w:pPr>
              <w:jc w:val="both"/>
              <w:rPr>
                <w:rFonts w:ascii="Arial" w:hAnsi="Arial" w:cs="Arial"/>
                <w:i/>
                <w:color w:val="000000" w:themeColor="text1"/>
                <w:sz w:val="20"/>
                <w:szCs w:val="20"/>
              </w:rPr>
            </w:pPr>
          </w:p>
        </w:tc>
      </w:tr>
    </w:tbl>
    <w:p w14:paraId="1F015A70" w14:textId="77777777" w:rsidR="00603739" w:rsidRDefault="00603739">
      <w:pPr>
        <w:rPr>
          <w:rFonts w:ascii="Arial" w:hAnsi="Arial" w:cs="Arial"/>
        </w:rPr>
      </w:pPr>
    </w:p>
    <w:p w14:paraId="11F73A61" w14:textId="77777777" w:rsidR="00D00D19" w:rsidRPr="00542761" w:rsidRDefault="00D00D19" w:rsidP="003948FC">
      <w:pPr>
        <w:pStyle w:val="Heading2"/>
        <w:numPr>
          <w:ilvl w:val="1"/>
          <w:numId w:val="11"/>
        </w:numPr>
        <w:rPr>
          <w:i w:val="0"/>
          <w:iCs w:val="0"/>
          <w:sz w:val="24"/>
        </w:rPr>
      </w:pPr>
      <w:bookmarkStart w:id="76" w:name="_Toc137351813"/>
      <w:bookmarkStart w:id="77" w:name="_Toc361052625"/>
      <w:r w:rsidRPr="00542761">
        <w:rPr>
          <w:i w:val="0"/>
          <w:iCs w:val="0"/>
          <w:sz w:val="24"/>
        </w:rPr>
        <w:t>Usability</w:t>
      </w:r>
      <w:bookmarkEnd w:id="76"/>
      <w:r w:rsidRPr="00542761">
        <w:rPr>
          <w:i w:val="0"/>
          <w:iCs w:val="0"/>
          <w:sz w:val="24"/>
        </w:rPr>
        <w:t xml:space="preserve"> </w:t>
      </w:r>
      <w:r w:rsidR="00102B20">
        <w:rPr>
          <w:i w:val="0"/>
          <w:iCs w:val="0"/>
          <w:sz w:val="24"/>
        </w:rPr>
        <w:t>Requirements</w:t>
      </w:r>
      <w:bookmarkEnd w:id="77"/>
    </w:p>
    <w:p w14:paraId="14121410" w14:textId="77777777" w:rsidR="003C0986" w:rsidRPr="003C0986" w:rsidRDefault="003C0986" w:rsidP="003C0986">
      <w:pPr>
        <w:rPr>
          <w:rFonts w:ascii="Arial" w:hAnsi="Arial" w:cs="Arial"/>
          <w:sz w:val="21"/>
          <w:szCs w:val="21"/>
          <w:lang w:val="en-AU"/>
        </w:rPr>
      </w:pPr>
      <w:r w:rsidRPr="003C0986">
        <w:rPr>
          <w:rFonts w:ascii="Arial" w:hAnsi="Arial" w:cs="Arial"/>
          <w:sz w:val="21"/>
          <w:szCs w:val="21"/>
          <w:lang w:val="en-AU"/>
        </w:rPr>
        <w:t xml:space="preserve">The </w:t>
      </w:r>
      <w:r w:rsidRPr="003C0986">
        <w:rPr>
          <w:rFonts w:ascii="Arial" w:hAnsi="Arial" w:cs="Arial"/>
          <w:b/>
          <w:bCs/>
          <w:sz w:val="21"/>
          <w:szCs w:val="21"/>
          <w:lang w:val="en-AU"/>
        </w:rPr>
        <w:t>Community Health Outreach App</w:t>
      </w:r>
      <w:r w:rsidRPr="003C0986">
        <w:rPr>
          <w:rFonts w:ascii="Arial" w:hAnsi="Arial" w:cs="Arial"/>
          <w:sz w:val="21"/>
          <w:szCs w:val="21"/>
          <w:lang w:val="en-AU"/>
        </w:rPr>
        <w:t xml:space="preserve"> must meet the following usability requirements to ensure that users can interact with the system easily, efficiently, and with minimal effort.</w:t>
      </w:r>
    </w:p>
    <w:p w14:paraId="149869CE" w14:textId="77777777" w:rsidR="003C0986" w:rsidRPr="003C0986" w:rsidRDefault="003C0986" w:rsidP="003C0986">
      <w:pPr>
        <w:rPr>
          <w:rFonts w:ascii="Arial" w:hAnsi="Arial" w:cs="Arial"/>
          <w:b/>
          <w:bCs/>
          <w:sz w:val="21"/>
          <w:szCs w:val="21"/>
          <w:lang w:val="en-AU"/>
        </w:rPr>
      </w:pPr>
      <w:r w:rsidRPr="003C0986">
        <w:rPr>
          <w:rFonts w:ascii="Arial" w:hAnsi="Arial" w:cs="Arial"/>
          <w:b/>
          <w:bCs/>
          <w:sz w:val="21"/>
          <w:szCs w:val="21"/>
          <w:lang w:val="en-AU"/>
        </w:rPr>
        <w:t>1. Ease of Use:</w:t>
      </w:r>
    </w:p>
    <w:p w14:paraId="361FBBF5" w14:textId="77777777" w:rsidR="003C0986" w:rsidRPr="003C0986" w:rsidRDefault="003C0986" w:rsidP="003C0986">
      <w:pPr>
        <w:numPr>
          <w:ilvl w:val="0"/>
          <w:numId w:val="43"/>
        </w:numPr>
        <w:rPr>
          <w:rFonts w:ascii="Arial" w:hAnsi="Arial" w:cs="Arial"/>
          <w:sz w:val="21"/>
          <w:szCs w:val="21"/>
          <w:lang w:val="en-AU"/>
        </w:rPr>
      </w:pPr>
      <w:r w:rsidRPr="003C0986">
        <w:rPr>
          <w:rFonts w:ascii="Arial" w:hAnsi="Arial" w:cs="Arial"/>
          <w:b/>
          <w:bCs/>
          <w:sz w:val="21"/>
          <w:szCs w:val="21"/>
          <w:lang w:val="en-AU"/>
        </w:rPr>
        <w:t>Requirement</w:t>
      </w:r>
      <w:r w:rsidRPr="003C0986">
        <w:rPr>
          <w:rFonts w:ascii="Arial" w:hAnsi="Arial" w:cs="Arial"/>
          <w:sz w:val="21"/>
          <w:szCs w:val="21"/>
          <w:lang w:val="en-AU"/>
        </w:rPr>
        <w:t>: The system must be simple and intuitive for users of all technical skill levels, including those in rural or underserved areas with limited exposure to technology.</w:t>
      </w:r>
    </w:p>
    <w:p w14:paraId="7A7A81B7" w14:textId="77777777" w:rsidR="003C0986" w:rsidRPr="003C0986" w:rsidRDefault="003C0986" w:rsidP="003C0986">
      <w:pPr>
        <w:numPr>
          <w:ilvl w:val="0"/>
          <w:numId w:val="43"/>
        </w:numPr>
        <w:rPr>
          <w:rFonts w:ascii="Arial" w:hAnsi="Arial" w:cs="Arial"/>
          <w:sz w:val="21"/>
          <w:szCs w:val="21"/>
          <w:lang w:val="en-AU"/>
        </w:rPr>
      </w:pPr>
      <w:r w:rsidRPr="003C0986">
        <w:rPr>
          <w:rFonts w:ascii="Arial" w:hAnsi="Arial" w:cs="Arial"/>
          <w:b/>
          <w:bCs/>
          <w:sz w:val="21"/>
          <w:szCs w:val="21"/>
          <w:lang w:val="en-AU"/>
        </w:rPr>
        <w:t>Target</w:t>
      </w:r>
      <w:r w:rsidRPr="003C0986">
        <w:rPr>
          <w:rFonts w:ascii="Arial" w:hAnsi="Arial" w:cs="Arial"/>
          <w:sz w:val="21"/>
          <w:szCs w:val="21"/>
          <w:lang w:val="en-AU"/>
        </w:rPr>
        <w:t>: Community members should be able to complete core tasks (e.g., scheduling an appointment, accessing health records) within 3 to 5 clicks.</w:t>
      </w:r>
    </w:p>
    <w:p w14:paraId="48CF2FE8" w14:textId="77777777" w:rsidR="003C0986" w:rsidRPr="003C0986" w:rsidRDefault="003C0986" w:rsidP="003C0986">
      <w:pPr>
        <w:rPr>
          <w:rFonts w:ascii="Arial" w:hAnsi="Arial" w:cs="Arial"/>
          <w:b/>
          <w:bCs/>
          <w:sz w:val="21"/>
          <w:szCs w:val="21"/>
          <w:lang w:val="en-AU"/>
        </w:rPr>
      </w:pPr>
      <w:r w:rsidRPr="003C0986">
        <w:rPr>
          <w:rFonts w:ascii="Arial" w:hAnsi="Arial" w:cs="Arial"/>
          <w:b/>
          <w:bCs/>
          <w:sz w:val="21"/>
          <w:szCs w:val="21"/>
          <w:lang w:val="en-AU"/>
        </w:rPr>
        <w:t>2. Accessibility:</w:t>
      </w:r>
    </w:p>
    <w:p w14:paraId="4F6DBCCF" w14:textId="77777777" w:rsidR="003C0986" w:rsidRPr="003C0986" w:rsidRDefault="003C0986" w:rsidP="003C0986">
      <w:pPr>
        <w:numPr>
          <w:ilvl w:val="0"/>
          <w:numId w:val="44"/>
        </w:numPr>
        <w:rPr>
          <w:rFonts w:ascii="Arial" w:hAnsi="Arial" w:cs="Arial"/>
          <w:sz w:val="21"/>
          <w:szCs w:val="21"/>
          <w:lang w:val="en-AU"/>
        </w:rPr>
      </w:pPr>
      <w:r w:rsidRPr="003C0986">
        <w:rPr>
          <w:rFonts w:ascii="Arial" w:hAnsi="Arial" w:cs="Arial"/>
          <w:b/>
          <w:bCs/>
          <w:sz w:val="21"/>
          <w:szCs w:val="21"/>
          <w:lang w:val="en-AU"/>
        </w:rPr>
        <w:t>Requirement</w:t>
      </w:r>
      <w:r w:rsidRPr="003C0986">
        <w:rPr>
          <w:rFonts w:ascii="Arial" w:hAnsi="Arial" w:cs="Arial"/>
          <w:sz w:val="21"/>
          <w:szCs w:val="21"/>
          <w:lang w:val="en-AU"/>
        </w:rPr>
        <w:t>: The app must be accessible to users with disabilities, following Web Content Accessibility Guidelines (WCAG) 2.1 standards.</w:t>
      </w:r>
    </w:p>
    <w:p w14:paraId="3FF12FC2" w14:textId="77777777" w:rsidR="003C0986" w:rsidRPr="003C0986" w:rsidRDefault="003C0986" w:rsidP="003C0986">
      <w:pPr>
        <w:numPr>
          <w:ilvl w:val="0"/>
          <w:numId w:val="44"/>
        </w:numPr>
        <w:rPr>
          <w:rFonts w:ascii="Arial" w:hAnsi="Arial" w:cs="Arial"/>
          <w:sz w:val="21"/>
          <w:szCs w:val="21"/>
          <w:lang w:val="en-AU"/>
        </w:rPr>
      </w:pPr>
      <w:r w:rsidRPr="003C0986">
        <w:rPr>
          <w:rFonts w:ascii="Arial" w:hAnsi="Arial" w:cs="Arial"/>
          <w:b/>
          <w:bCs/>
          <w:sz w:val="21"/>
          <w:szCs w:val="21"/>
          <w:lang w:val="en-AU"/>
        </w:rPr>
        <w:t>Target</w:t>
      </w:r>
      <w:r w:rsidRPr="003C0986">
        <w:rPr>
          <w:rFonts w:ascii="Arial" w:hAnsi="Arial" w:cs="Arial"/>
          <w:sz w:val="21"/>
          <w:szCs w:val="21"/>
          <w:lang w:val="en-AU"/>
        </w:rPr>
        <w:t>: The app should support screen readers, voice commands, and provide scalable text for visually impaired users.</w:t>
      </w:r>
    </w:p>
    <w:p w14:paraId="22C20829" w14:textId="77777777" w:rsidR="003C0986" w:rsidRPr="003C0986" w:rsidRDefault="003C0986" w:rsidP="003C0986">
      <w:pPr>
        <w:rPr>
          <w:rFonts w:ascii="Arial" w:hAnsi="Arial" w:cs="Arial"/>
          <w:b/>
          <w:bCs/>
          <w:sz w:val="21"/>
          <w:szCs w:val="21"/>
          <w:lang w:val="en-AU"/>
        </w:rPr>
      </w:pPr>
      <w:r w:rsidRPr="003C0986">
        <w:rPr>
          <w:rFonts w:ascii="Arial" w:hAnsi="Arial" w:cs="Arial"/>
          <w:b/>
          <w:bCs/>
          <w:sz w:val="21"/>
          <w:szCs w:val="21"/>
          <w:lang w:val="en-AU"/>
        </w:rPr>
        <w:t>3. Multi-Language Support:</w:t>
      </w:r>
    </w:p>
    <w:p w14:paraId="08BFC8D7" w14:textId="77777777" w:rsidR="003C0986" w:rsidRPr="003C0986" w:rsidRDefault="003C0986" w:rsidP="003C0986">
      <w:pPr>
        <w:numPr>
          <w:ilvl w:val="0"/>
          <w:numId w:val="45"/>
        </w:numPr>
        <w:rPr>
          <w:rFonts w:ascii="Arial" w:hAnsi="Arial" w:cs="Arial"/>
          <w:sz w:val="21"/>
          <w:szCs w:val="21"/>
          <w:lang w:val="en-AU"/>
        </w:rPr>
      </w:pPr>
      <w:r w:rsidRPr="003C0986">
        <w:rPr>
          <w:rFonts w:ascii="Arial" w:hAnsi="Arial" w:cs="Arial"/>
          <w:b/>
          <w:bCs/>
          <w:sz w:val="21"/>
          <w:szCs w:val="21"/>
          <w:lang w:val="en-AU"/>
        </w:rPr>
        <w:t>Requirement</w:t>
      </w:r>
      <w:r w:rsidRPr="003C0986">
        <w:rPr>
          <w:rFonts w:ascii="Arial" w:hAnsi="Arial" w:cs="Arial"/>
          <w:sz w:val="21"/>
          <w:szCs w:val="21"/>
          <w:lang w:val="en-AU"/>
        </w:rPr>
        <w:t>: The app must support multiple languages, including English and local Indigenous languages, to cater to the diverse user base.</w:t>
      </w:r>
    </w:p>
    <w:p w14:paraId="40889F92" w14:textId="77777777" w:rsidR="003C0986" w:rsidRPr="003C0986" w:rsidRDefault="003C0986" w:rsidP="003C0986">
      <w:pPr>
        <w:numPr>
          <w:ilvl w:val="0"/>
          <w:numId w:val="45"/>
        </w:numPr>
        <w:rPr>
          <w:rFonts w:ascii="Arial" w:hAnsi="Arial" w:cs="Arial"/>
          <w:sz w:val="21"/>
          <w:szCs w:val="21"/>
          <w:lang w:val="en-AU"/>
        </w:rPr>
      </w:pPr>
      <w:r w:rsidRPr="003C0986">
        <w:rPr>
          <w:rFonts w:ascii="Arial" w:hAnsi="Arial" w:cs="Arial"/>
          <w:b/>
          <w:bCs/>
          <w:sz w:val="21"/>
          <w:szCs w:val="21"/>
          <w:lang w:val="en-AU"/>
        </w:rPr>
        <w:t>Target</w:t>
      </w:r>
      <w:r w:rsidRPr="003C0986">
        <w:rPr>
          <w:rFonts w:ascii="Arial" w:hAnsi="Arial" w:cs="Arial"/>
          <w:sz w:val="21"/>
          <w:szCs w:val="21"/>
          <w:lang w:val="en-AU"/>
        </w:rPr>
        <w:t>: Users should be able to switch between languages easily within the app settings.</w:t>
      </w:r>
    </w:p>
    <w:p w14:paraId="545E781C" w14:textId="77777777" w:rsidR="003C0986" w:rsidRPr="003C0986" w:rsidRDefault="003C0986" w:rsidP="003C0986">
      <w:pPr>
        <w:rPr>
          <w:rFonts w:ascii="Arial" w:hAnsi="Arial" w:cs="Arial"/>
          <w:b/>
          <w:bCs/>
          <w:sz w:val="21"/>
          <w:szCs w:val="21"/>
          <w:lang w:val="en-AU"/>
        </w:rPr>
      </w:pPr>
      <w:r w:rsidRPr="003C0986">
        <w:rPr>
          <w:rFonts w:ascii="Arial" w:hAnsi="Arial" w:cs="Arial"/>
          <w:b/>
          <w:bCs/>
          <w:sz w:val="21"/>
          <w:szCs w:val="21"/>
          <w:lang w:val="en-AU"/>
        </w:rPr>
        <w:t>4. Minimal Learning Curve:</w:t>
      </w:r>
    </w:p>
    <w:p w14:paraId="47329C5E" w14:textId="77777777" w:rsidR="003C0986" w:rsidRPr="003C0986" w:rsidRDefault="003C0986" w:rsidP="003C0986">
      <w:pPr>
        <w:numPr>
          <w:ilvl w:val="0"/>
          <w:numId w:val="46"/>
        </w:numPr>
        <w:rPr>
          <w:rFonts w:ascii="Arial" w:hAnsi="Arial" w:cs="Arial"/>
          <w:sz w:val="21"/>
          <w:szCs w:val="21"/>
          <w:lang w:val="en-AU"/>
        </w:rPr>
      </w:pPr>
      <w:r w:rsidRPr="003C0986">
        <w:rPr>
          <w:rFonts w:ascii="Arial" w:hAnsi="Arial" w:cs="Arial"/>
          <w:b/>
          <w:bCs/>
          <w:sz w:val="21"/>
          <w:szCs w:val="21"/>
          <w:lang w:val="en-AU"/>
        </w:rPr>
        <w:t>Requirement</w:t>
      </w:r>
      <w:r w:rsidRPr="003C0986">
        <w:rPr>
          <w:rFonts w:ascii="Arial" w:hAnsi="Arial" w:cs="Arial"/>
          <w:sz w:val="21"/>
          <w:szCs w:val="21"/>
          <w:lang w:val="en-AU"/>
        </w:rPr>
        <w:t>: The system should be designed to minimize the learning curve, with clear instructions, tutorials, and tooltips provided where necessary.</w:t>
      </w:r>
    </w:p>
    <w:p w14:paraId="7BA5A5F3" w14:textId="77777777" w:rsidR="003C0986" w:rsidRPr="003C0986" w:rsidRDefault="003C0986" w:rsidP="003C0986">
      <w:pPr>
        <w:numPr>
          <w:ilvl w:val="0"/>
          <w:numId w:val="46"/>
        </w:numPr>
        <w:rPr>
          <w:rFonts w:ascii="Arial" w:hAnsi="Arial" w:cs="Arial"/>
          <w:sz w:val="21"/>
          <w:szCs w:val="21"/>
          <w:lang w:val="en-AU"/>
        </w:rPr>
      </w:pPr>
      <w:r w:rsidRPr="003C0986">
        <w:rPr>
          <w:rFonts w:ascii="Arial" w:hAnsi="Arial" w:cs="Arial"/>
          <w:b/>
          <w:bCs/>
          <w:sz w:val="21"/>
          <w:szCs w:val="21"/>
          <w:lang w:val="en-AU"/>
        </w:rPr>
        <w:t>Target</w:t>
      </w:r>
      <w:r w:rsidRPr="003C0986">
        <w:rPr>
          <w:rFonts w:ascii="Arial" w:hAnsi="Arial" w:cs="Arial"/>
          <w:sz w:val="21"/>
          <w:szCs w:val="21"/>
          <w:lang w:val="en-AU"/>
        </w:rPr>
        <w:t>: Users should be able to learn how to use the app effectively within 10 minutes of initial use.</w:t>
      </w:r>
    </w:p>
    <w:p w14:paraId="1CDC5962" w14:textId="77777777" w:rsidR="003C0986" w:rsidRPr="003C0986" w:rsidRDefault="003C0986" w:rsidP="003C0986">
      <w:pPr>
        <w:rPr>
          <w:rFonts w:ascii="Arial" w:hAnsi="Arial" w:cs="Arial"/>
          <w:b/>
          <w:bCs/>
          <w:sz w:val="21"/>
          <w:szCs w:val="21"/>
          <w:lang w:val="en-AU"/>
        </w:rPr>
      </w:pPr>
      <w:r w:rsidRPr="003C0986">
        <w:rPr>
          <w:rFonts w:ascii="Arial" w:hAnsi="Arial" w:cs="Arial"/>
          <w:b/>
          <w:bCs/>
          <w:sz w:val="21"/>
          <w:szCs w:val="21"/>
          <w:lang w:val="en-AU"/>
        </w:rPr>
        <w:t>5. Responsive Design:</w:t>
      </w:r>
    </w:p>
    <w:p w14:paraId="4C5DD30D" w14:textId="77777777" w:rsidR="003C0986" w:rsidRPr="003C0986" w:rsidRDefault="003C0986" w:rsidP="003C0986">
      <w:pPr>
        <w:numPr>
          <w:ilvl w:val="0"/>
          <w:numId w:val="47"/>
        </w:numPr>
        <w:rPr>
          <w:rFonts w:ascii="Arial" w:hAnsi="Arial" w:cs="Arial"/>
          <w:sz w:val="21"/>
          <w:szCs w:val="21"/>
          <w:lang w:val="en-AU"/>
        </w:rPr>
      </w:pPr>
      <w:r w:rsidRPr="003C0986">
        <w:rPr>
          <w:rFonts w:ascii="Arial" w:hAnsi="Arial" w:cs="Arial"/>
          <w:b/>
          <w:bCs/>
          <w:sz w:val="21"/>
          <w:szCs w:val="21"/>
          <w:lang w:val="en-AU"/>
        </w:rPr>
        <w:t>Requirement</w:t>
      </w:r>
      <w:r w:rsidRPr="003C0986">
        <w:rPr>
          <w:rFonts w:ascii="Arial" w:hAnsi="Arial" w:cs="Arial"/>
          <w:sz w:val="21"/>
          <w:szCs w:val="21"/>
          <w:lang w:val="en-AU"/>
        </w:rPr>
        <w:t>: The app must be responsive, adapting to various screen sizes (e.g., mobile phones, tablets) without loss of functionality or readability.</w:t>
      </w:r>
    </w:p>
    <w:p w14:paraId="46767A61" w14:textId="77777777" w:rsidR="003C0986" w:rsidRPr="003C0986" w:rsidRDefault="003C0986" w:rsidP="003C0986">
      <w:pPr>
        <w:numPr>
          <w:ilvl w:val="0"/>
          <w:numId w:val="47"/>
        </w:numPr>
        <w:rPr>
          <w:rFonts w:ascii="Arial" w:hAnsi="Arial" w:cs="Arial"/>
          <w:sz w:val="21"/>
          <w:szCs w:val="21"/>
          <w:lang w:val="en-AU"/>
        </w:rPr>
      </w:pPr>
      <w:r w:rsidRPr="003C0986">
        <w:rPr>
          <w:rFonts w:ascii="Arial" w:hAnsi="Arial" w:cs="Arial"/>
          <w:b/>
          <w:bCs/>
          <w:sz w:val="21"/>
          <w:szCs w:val="21"/>
          <w:lang w:val="en-AU"/>
        </w:rPr>
        <w:t>Target</w:t>
      </w:r>
      <w:r w:rsidRPr="003C0986">
        <w:rPr>
          <w:rFonts w:ascii="Arial" w:hAnsi="Arial" w:cs="Arial"/>
          <w:sz w:val="21"/>
          <w:szCs w:val="21"/>
          <w:lang w:val="en-AU"/>
        </w:rPr>
        <w:t>: The app should maintain optimal performance and layout on all device types and screen resolutions.</w:t>
      </w:r>
    </w:p>
    <w:p w14:paraId="4A41C137" w14:textId="77777777" w:rsidR="003C0986" w:rsidRPr="003C0986" w:rsidRDefault="003C0986" w:rsidP="003C0986">
      <w:pPr>
        <w:rPr>
          <w:rFonts w:ascii="Arial" w:hAnsi="Arial" w:cs="Arial"/>
          <w:b/>
          <w:bCs/>
          <w:sz w:val="21"/>
          <w:szCs w:val="21"/>
          <w:lang w:val="en-AU"/>
        </w:rPr>
      </w:pPr>
      <w:r w:rsidRPr="003C0986">
        <w:rPr>
          <w:rFonts w:ascii="Arial" w:hAnsi="Arial" w:cs="Arial"/>
          <w:b/>
          <w:bCs/>
          <w:sz w:val="21"/>
          <w:szCs w:val="21"/>
          <w:lang w:val="en-AU"/>
        </w:rPr>
        <w:t>6. User Feedback Mechanism:</w:t>
      </w:r>
    </w:p>
    <w:p w14:paraId="579E3CFC" w14:textId="77777777" w:rsidR="003C0986" w:rsidRPr="003C0986" w:rsidRDefault="003C0986" w:rsidP="003C0986">
      <w:pPr>
        <w:numPr>
          <w:ilvl w:val="0"/>
          <w:numId w:val="48"/>
        </w:numPr>
        <w:rPr>
          <w:rFonts w:ascii="Arial" w:hAnsi="Arial" w:cs="Arial"/>
          <w:sz w:val="21"/>
          <w:szCs w:val="21"/>
          <w:lang w:val="en-AU"/>
        </w:rPr>
      </w:pPr>
      <w:r w:rsidRPr="003C0986">
        <w:rPr>
          <w:rFonts w:ascii="Arial" w:hAnsi="Arial" w:cs="Arial"/>
          <w:b/>
          <w:bCs/>
          <w:sz w:val="21"/>
          <w:szCs w:val="21"/>
          <w:lang w:val="en-AU"/>
        </w:rPr>
        <w:t>Requirement</w:t>
      </w:r>
      <w:r w:rsidRPr="003C0986">
        <w:rPr>
          <w:rFonts w:ascii="Arial" w:hAnsi="Arial" w:cs="Arial"/>
          <w:sz w:val="21"/>
          <w:szCs w:val="21"/>
          <w:lang w:val="en-AU"/>
        </w:rPr>
        <w:t>: A user feedback mechanism (e.g., a feedback form or rating system) should be integrated into the app to allow users to report issues or suggest improvements.</w:t>
      </w:r>
    </w:p>
    <w:p w14:paraId="6C967FDD" w14:textId="77777777" w:rsidR="003C0986" w:rsidRPr="003C0986" w:rsidRDefault="003C0986" w:rsidP="003C0986">
      <w:pPr>
        <w:numPr>
          <w:ilvl w:val="0"/>
          <w:numId w:val="48"/>
        </w:numPr>
        <w:rPr>
          <w:rFonts w:ascii="Arial" w:hAnsi="Arial" w:cs="Arial"/>
          <w:sz w:val="21"/>
          <w:szCs w:val="21"/>
          <w:lang w:val="en-AU"/>
        </w:rPr>
      </w:pPr>
      <w:r w:rsidRPr="003C0986">
        <w:rPr>
          <w:rFonts w:ascii="Arial" w:hAnsi="Arial" w:cs="Arial"/>
          <w:b/>
          <w:bCs/>
          <w:sz w:val="21"/>
          <w:szCs w:val="21"/>
          <w:lang w:val="en-AU"/>
        </w:rPr>
        <w:t>Target</w:t>
      </w:r>
      <w:r w:rsidRPr="003C0986">
        <w:rPr>
          <w:rFonts w:ascii="Arial" w:hAnsi="Arial" w:cs="Arial"/>
          <w:sz w:val="21"/>
          <w:szCs w:val="21"/>
          <w:lang w:val="en-AU"/>
        </w:rPr>
        <w:t>: User feedback should be actionable and reviewed regularly to improve the user experience.</w:t>
      </w:r>
    </w:p>
    <w:p w14:paraId="6A470378" w14:textId="77777777" w:rsidR="00EE36F9" w:rsidRDefault="00EE36F9">
      <w:pPr>
        <w:rPr>
          <w:rFonts w:ascii="Arial" w:hAnsi="Arial" w:cs="Arial"/>
        </w:rPr>
      </w:pPr>
    </w:p>
    <w:p w14:paraId="415D0622" w14:textId="77777777" w:rsidR="003B0401" w:rsidRPr="0077300F" w:rsidRDefault="00880073" w:rsidP="0077300F">
      <w:pPr>
        <w:pStyle w:val="Instructions"/>
        <w:ind w:left="0"/>
        <w:jc w:val="both"/>
        <w:rPr>
          <w:rFonts w:cs="Arial"/>
          <w:iCs/>
          <w:vanish/>
        </w:rPr>
      </w:pPr>
      <w:r w:rsidRPr="0077300F">
        <w:rPr>
          <w:rFonts w:cs="Arial"/>
          <w:iCs/>
          <w:vanish/>
        </w:rPr>
        <w:t xml:space="preserve">Please describe </w:t>
      </w:r>
      <w:r w:rsidR="00A433D1" w:rsidRPr="0077300F">
        <w:rPr>
          <w:rFonts w:cs="Arial"/>
          <w:iCs/>
          <w:vanish/>
        </w:rPr>
        <w:t>the expectation levels of various</w:t>
      </w:r>
      <w:r w:rsidRPr="0077300F">
        <w:rPr>
          <w:rFonts w:cs="Arial"/>
          <w:iCs/>
          <w:vanish/>
        </w:rPr>
        <w:t xml:space="preserve"> usability factors </w:t>
      </w:r>
      <w:r w:rsidR="00651C0F">
        <w:rPr>
          <w:rFonts w:cs="Arial"/>
          <w:iCs/>
          <w:vanish/>
        </w:rPr>
        <w:t>for the system</w:t>
      </w:r>
      <w:r w:rsidRPr="0077300F">
        <w:rPr>
          <w:rFonts w:cs="Arial"/>
          <w:iCs/>
          <w:vanish/>
        </w:rPr>
        <w:t xml:space="preserve">. Examples of usability factors </w:t>
      </w:r>
      <w:r w:rsidR="00A433D1" w:rsidRPr="0077300F">
        <w:rPr>
          <w:rFonts w:cs="Arial"/>
          <w:iCs/>
          <w:vanish/>
        </w:rPr>
        <w:t xml:space="preserve">are </w:t>
      </w:r>
      <w:r w:rsidRPr="0077300F">
        <w:rPr>
          <w:rFonts w:cs="Arial"/>
          <w:iCs/>
          <w:vanish/>
        </w:rPr>
        <w:t xml:space="preserve">: </w:t>
      </w:r>
      <w:r w:rsidR="00CA7600" w:rsidRPr="0077300F">
        <w:rPr>
          <w:rFonts w:cs="Arial"/>
          <w:iCs/>
          <w:vanish/>
        </w:rPr>
        <w:t xml:space="preserve">Ease of learning, </w:t>
      </w:r>
      <w:r w:rsidR="009D2698" w:rsidRPr="0077300F">
        <w:rPr>
          <w:rFonts w:cs="Arial"/>
          <w:iCs/>
          <w:vanish/>
        </w:rPr>
        <w:t>t</w:t>
      </w:r>
      <w:r w:rsidR="00CA7600" w:rsidRPr="0077300F">
        <w:rPr>
          <w:rFonts w:cs="Arial"/>
          <w:iCs/>
          <w:vanish/>
        </w:rPr>
        <w:t xml:space="preserve">ask efficiency, </w:t>
      </w:r>
      <w:r w:rsidR="009D2698" w:rsidRPr="0077300F">
        <w:rPr>
          <w:rFonts w:cs="Arial"/>
          <w:iCs/>
          <w:vanish/>
        </w:rPr>
        <w:t>u</w:t>
      </w:r>
      <w:r w:rsidR="00CA7600" w:rsidRPr="0077300F">
        <w:rPr>
          <w:rFonts w:cs="Arial"/>
          <w:iCs/>
          <w:vanish/>
        </w:rPr>
        <w:t xml:space="preserve">nderstandability, </w:t>
      </w:r>
      <w:r w:rsidR="009D2698" w:rsidRPr="0077300F">
        <w:rPr>
          <w:rFonts w:cs="Arial"/>
          <w:iCs/>
          <w:vanish/>
        </w:rPr>
        <w:t>s</w:t>
      </w:r>
      <w:r w:rsidR="00CA7600" w:rsidRPr="0077300F">
        <w:rPr>
          <w:rFonts w:cs="Arial"/>
          <w:iCs/>
          <w:vanish/>
        </w:rPr>
        <w:t xml:space="preserve">ubjective satisfaction, </w:t>
      </w:r>
      <w:r w:rsidRPr="0077300F">
        <w:rPr>
          <w:rFonts w:cs="Arial"/>
          <w:iCs/>
          <w:vanish/>
        </w:rPr>
        <w:t>Target users’ technical expert</w:t>
      </w:r>
      <w:r w:rsidR="00CA7600" w:rsidRPr="0077300F">
        <w:rPr>
          <w:rFonts w:cs="Arial"/>
          <w:iCs/>
          <w:vanish/>
        </w:rPr>
        <w:t xml:space="preserve">ise levels, education levels </w:t>
      </w:r>
      <w:r w:rsidR="00A433D1" w:rsidRPr="0077300F">
        <w:rPr>
          <w:rFonts w:cs="Arial"/>
          <w:iCs/>
          <w:vanish/>
        </w:rPr>
        <w:t xml:space="preserve">etc. </w:t>
      </w:r>
    </w:p>
    <w:p w14:paraId="28C123A4" w14:textId="77777777" w:rsidR="00CA7600" w:rsidRPr="00542761" w:rsidRDefault="00CA7600">
      <w:pPr>
        <w:rPr>
          <w:rFonts w:ascii="Arial" w:hAnsi="Arial" w:cs="Arial"/>
        </w:rPr>
      </w:pPr>
    </w:p>
    <w:p w14:paraId="14810387" w14:textId="77777777" w:rsidR="006F6B2F" w:rsidRPr="00542761" w:rsidRDefault="006F6B2F">
      <w:pPr>
        <w:rPr>
          <w:rFonts w:ascii="Arial" w:hAnsi="Arial" w:cs="Arial"/>
        </w:rPr>
      </w:pPr>
    </w:p>
    <w:p w14:paraId="34710751" w14:textId="77777777" w:rsidR="00D00D19" w:rsidRPr="00542761" w:rsidRDefault="00B17E73" w:rsidP="003948FC">
      <w:pPr>
        <w:pStyle w:val="Heading2"/>
        <w:numPr>
          <w:ilvl w:val="1"/>
          <w:numId w:val="11"/>
        </w:numPr>
        <w:rPr>
          <w:i w:val="0"/>
          <w:iCs w:val="0"/>
          <w:sz w:val="24"/>
        </w:rPr>
      </w:pPr>
      <w:bookmarkStart w:id="78" w:name="_Toc137351814"/>
      <w:bookmarkStart w:id="79" w:name="_Toc361052626"/>
      <w:r>
        <w:rPr>
          <w:i w:val="0"/>
          <w:iCs w:val="0"/>
          <w:sz w:val="24"/>
        </w:rPr>
        <w:t>System</w:t>
      </w:r>
      <w:r w:rsidR="00D00D19" w:rsidRPr="00542761">
        <w:rPr>
          <w:i w:val="0"/>
          <w:iCs w:val="0"/>
          <w:sz w:val="24"/>
        </w:rPr>
        <w:t xml:space="preserve"> Help </w:t>
      </w:r>
      <w:bookmarkEnd w:id="78"/>
      <w:r w:rsidR="00102B20">
        <w:rPr>
          <w:i w:val="0"/>
          <w:iCs w:val="0"/>
          <w:sz w:val="24"/>
        </w:rPr>
        <w:t>Requirements</w:t>
      </w:r>
      <w:bookmarkEnd w:id="79"/>
    </w:p>
    <w:p w14:paraId="6F328DE2" w14:textId="77777777" w:rsidR="00D00D19" w:rsidRPr="00542761" w:rsidRDefault="00D00D19">
      <w:pPr>
        <w:rPr>
          <w:rFonts w:ascii="Arial" w:hAnsi="Arial" w:cs="Arial"/>
        </w:rPr>
      </w:pPr>
    </w:p>
    <w:p w14:paraId="017A00AE" w14:textId="77777777" w:rsidR="006F6B2F" w:rsidRDefault="00B17E73">
      <w:pPr>
        <w:rPr>
          <w:rFonts w:ascii="Arial" w:hAnsi="Arial" w:cs="Arial"/>
        </w:rPr>
      </w:pPr>
      <w:r w:rsidRPr="000D36DE">
        <w:rPr>
          <w:rFonts w:ascii="Arial" w:hAnsi="Arial" w:cs="Arial"/>
          <w:sz w:val="20"/>
          <w:szCs w:val="20"/>
        </w:rPr>
        <w:t xml:space="preserve">This section describes </w:t>
      </w:r>
      <w:r>
        <w:rPr>
          <w:rFonts w:ascii="Arial" w:hAnsi="Arial" w:cs="Arial"/>
          <w:sz w:val="20"/>
          <w:szCs w:val="20"/>
        </w:rPr>
        <w:t xml:space="preserve">what kind of System Help features are needed to be built into the system. </w:t>
      </w:r>
    </w:p>
    <w:p w14:paraId="4078C424" w14:textId="77777777" w:rsidR="00AF7C01" w:rsidRDefault="00AF7C01">
      <w:pPr>
        <w:rPr>
          <w:rFonts w:ascii="Arial" w:hAnsi="Arial" w:cs="Arial"/>
        </w:rPr>
      </w:pPr>
    </w:p>
    <w:p w14:paraId="74096401" w14:textId="77777777" w:rsidR="00B17E73" w:rsidRPr="0077300F" w:rsidRDefault="00B17E73" w:rsidP="0077300F">
      <w:pPr>
        <w:pStyle w:val="Instructions"/>
        <w:ind w:left="0"/>
        <w:jc w:val="both"/>
        <w:rPr>
          <w:rFonts w:cs="Arial"/>
          <w:iCs/>
          <w:vanish/>
        </w:rPr>
      </w:pPr>
      <w:r w:rsidRPr="0077300F">
        <w:rPr>
          <w:rFonts w:cs="Arial"/>
          <w:iCs/>
          <w:vanish/>
        </w:rPr>
        <w:t xml:space="preserve">Please specify the Online/Offline Help requirements for each Use Case or Business Function in the table below. Add more rows as necessary. If all use cases / business functions (the system as a whole) have the same uniform Help requirements, then describe this in the space below and delete the table below.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B17E73" w:rsidRPr="00237888" w14:paraId="15F95DE3" w14:textId="77777777" w:rsidTr="00237888">
        <w:tc>
          <w:tcPr>
            <w:tcW w:w="2988" w:type="dxa"/>
            <w:shd w:val="pct12" w:color="auto" w:fill="auto"/>
          </w:tcPr>
          <w:p w14:paraId="0867C25C" w14:textId="073B5B2E" w:rsidR="00B17E73" w:rsidRPr="00237888" w:rsidRDefault="006A06CD" w:rsidP="006131E5">
            <w:pPr>
              <w:rPr>
                <w:rFonts w:ascii="Arial" w:hAnsi="Arial" w:cs="Arial"/>
                <w:b/>
                <w:sz w:val="20"/>
                <w:szCs w:val="20"/>
              </w:rPr>
            </w:pPr>
            <w:r>
              <w:rPr>
                <w:rFonts w:ascii="Arial" w:hAnsi="Arial" w:cs="Arial"/>
              </w:rPr>
              <w:br w:type="page"/>
            </w:r>
            <w:r w:rsidR="003C0986">
              <w:rPr>
                <w:rFonts w:ascii="Arial" w:hAnsi="Arial" w:cs="Arial" w:hint="eastAsia"/>
                <w:lang w:eastAsia="zh-CN"/>
              </w:rPr>
              <w:t>U</w:t>
            </w:r>
            <w:r w:rsidR="00B17E73" w:rsidRPr="00237888">
              <w:rPr>
                <w:rFonts w:ascii="Arial" w:hAnsi="Arial" w:cs="Arial"/>
                <w:b/>
                <w:sz w:val="20"/>
                <w:szCs w:val="20"/>
              </w:rPr>
              <w:t>se Case / Business Function Name</w:t>
            </w:r>
          </w:p>
        </w:tc>
        <w:tc>
          <w:tcPr>
            <w:tcW w:w="3240" w:type="dxa"/>
            <w:shd w:val="pct12" w:color="auto" w:fill="auto"/>
          </w:tcPr>
          <w:p w14:paraId="0F98031D" w14:textId="77777777" w:rsidR="00B17E73" w:rsidRPr="00237888" w:rsidRDefault="00B17E73" w:rsidP="00237888">
            <w:pPr>
              <w:jc w:val="center"/>
              <w:rPr>
                <w:rFonts w:ascii="Arial" w:hAnsi="Arial" w:cs="Arial"/>
                <w:b/>
                <w:sz w:val="20"/>
                <w:szCs w:val="20"/>
                <w:u w:val="single"/>
              </w:rPr>
            </w:pPr>
            <w:r w:rsidRPr="00237888">
              <w:rPr>
                <w:rFonts w:ascii="Arial" w:hAnsi="Arial" w:cs="Arial"/>
                <w:b/>
                <w:sz w:val="20"/>
                <w:szCs w:val="20"/>
                <w:u w:val="single"/>
              </w:rPr>
              <w:t>Help Requirements</w:t>
            </w:r>
          </w:p>
          <w:p w14:paraId="55BC3225" w14:textId="77777777" w:rsidR="00B17E73" w:rsidRPr="00237888" w:rsidRDefault="00B17E73" w:rsidP="006131E5">
            <w:pPr>
              <w:rPr>
                <w:rFonts w:ascii="Arial" w:hAnsi="Arial" w:cs="Arial"/>
                <w:b/>
                <w:sz w:val="20"/>
                <w:szCs w:val="20"/>
              </w:rPr>
            </w:pPr>
            <w:r w:rsidRPr="00237888">
              <w:rPr>
                <w:rFonts w:ascii="Arial" w:hAnsi="Arial" w:cs="Arial"/>
                <w:b/>
                <w:sz w:val="20"/>
                <w:szCs w:val="20"/>
              </w:rPr>
              <w:t>- Field level</w:t>
            </w:r>
            <w:r w:rsidR="003154B2" w:rsidRPr="00237888">
              <w:rPr>
                <w:rFonts w:ascii="Arial" w:hAnsi="Arial" w:cs="Arial"/>
                <w:b/>
                <w:sz w:val="20"/>
                <w:szCs w:val="20"/>
              </w:rPr>
              <w:t xml:space="preserve"> (online)</w:t>
            </w:r>
          </w:p>
          <w:p w14:paraId="2FDCA1A4" w14:textId="77777777" w:rsidR="00B17E73" w:rsidRPr="00237888" w:rsidRDefault="00B17E73" w:rsidP="006131E5">
            <w:pPr>
              <w:rPr>
                <w:rFonts w:ascii="Arial" w:hAnsi="Arial" w:cs="Arial"/>
                <w:b/>
                <w:sz w:val="20"/>
                <w:szCs w:val="20"/>
              </w:rPr>
            </w:pPr>
            <w:r w:rsidRPr="00237888">
              <w:rPr>
                <w:rFonts w:ascii="Arial" w:hAnsi="Arial" w:cs="Arial"/>
                <w:b/>
                <w:sz w:val="20"/>
                <w:szCs w:val="20"/>
              </w:rPr>
              <w:t>- Screen level</w:t>
            </w:r>
            <w:r w:rsidR="003154B2" w:rsidRPr="00237888">
              <w:rPr>
                <w:rFonts w:ascii="Arial" w:hAnsi="Arial" w:cs="Arial"/>
                <w:b/>
                <w:sz w:val="20"/>
                <w:szCs w:val="20"/>
              </w:rPr>
              <w:t xml:space="preserve"> (online)</w:t>
            </w:r>
          </w:p>
          <w:p w14:paraId="3E31CF25" w14:textId="77777777" w:rsidR="00B17E73" w:rsidRPr="00237888" w:rsidRDefault="00B17E73" w:rsidP="006131E5">
            <w:pPr>
              <w:rPr>
                <w:rFonts w:ascii="Arial" w:hAnsi="Arial" w:cs="Arial"/>
                <w:b/>
                <w:sz w:val="20"/>
                <w:szCs w:val="20"/>
              </w:rPr>
            </w:pPr>
            <w:r w:rsidRPr="00237888">
              <w:rPr>
                <w:rFonts w:ascii="Arial" w:hAnsi="Arial" w:cs="Arial"/>
                <w:b/>
                <w:sz w:val="20"/>
                <w:szCs w:val="20"/>
              </w:rPr>
              <w:t>- Help Printing Options</w:t>
            </w:r>
            <w:r w:rsidR="003154B2" w:rsidRPr="00237888">
              <w:rPr>
                <w:rFonts w:ascii="Arial" w:hAnsi="Arial" w:cs="Arial"/>
                <w:b/>
                <w:sz w:val="20"/>
                <w:szCs w:val="20"/>
              </w:rPr>
              <w:t xml:space="preserve"> </w:t>
            </w:r>
          </w:p>
          <w:p w14:paraId="17E48B9F" w14:textId="77777777" w:rsidR="003154B2" w:rsidRPr="00237888" w:rsidRDefault="003154B2" w:rsidP="006131E5">
            <w:pPr>
              <w:rPr>
                <w:rFonts w:ascii="Arial" w:hAnsi="Arial" w:cs="Arial"/>
                <w:b/>
                <w:sz w:val="20"/>
                <w:szCs w:val="20"/>
              </w:rPr>
            </w:pPr>
            <w:r w:rsidRPr="00237888">
              <w:rPr>
                <w:rFonts w:ascii="Arial" w:hAnsi="Arial" w:cs="Arial"/>
                <w:b/>
                <w:sz w:val="20"/>
                <w:szCs w:val="20"/>
              </w:rPr>
              <w:t>- Operations Manual (Offline)</w:t>
            </w:r>
          </w:p>
          <w:p w14:paraId="35CD09AF" w14:textId="77777777" w:rsidR="00B17E73" w:rsidRPr="00237888" w:rsidRDefault="00B17E73" w:rsidP="006131E5">
            <w:pPr>
              <w:rPr>
                <w:rFonts w:ascii="Arial" w:hAnsi="Arial" w:cs="Arial"/>
                <w:b/>
                <w:sz w:val="20"/>
                <w:szCs w:val="20"/>
              </w:rPr>
            </w:pPr>
            <w:r w:rsidRPr="00237888">
              <w:rPr>
                <w:rFonts w:ascii="Arial" w:hAnsi="Arial" w:cs="Arial"/>
                <w:b/>
                <w:sz w:val="20"/>
                <w:szCs w:val="20"/>
              </w:rPr>
              <w:t>- Any other (please describe)</w:t>
            </w:r>
          </w:p>
        </w:tc>
      </w:tr>
      <w:tr w:rsidR="00B17E73" w:rsidRPr="00237888" w14:paraId="593FA479" w14:textId="77777777" w:rsidTr="00237888">
        <w:tc>
          <w:tcPr>
            <w:tcW w:w="2988" w:type="dxa"/>
          </w:tcPr>
          <w:p w14:paraId="1A9382BE" w14:textId="60A8756C" w:rsidR="00B17E73" w:rsidRPr="003C0986" w:rsidRDefault="003C0986" w:rsidP="00D33295">
            <w:pPr>
              <w:rPr>
                <w:rFonts w:ascii="Arial" w:hAnsi="Arial" w:cs="Arial"/>
                <w:iCs/>
                <w:color w:val="000000" w:themeColor="text1"/>
                <w:sz w:val="20"/>
                <w:szCs w:val="20"/>
              </w:rPr>
            </w:pPr>
            <w:r w:rsidRPr="003C0986">
              <w:rPr>
                <w:rFonts w:ascii="Arial" w:hAnsi="Arial" w:cs="Arial"/>
                <w:iCs/>
                <w:color w:val="000000" w:themeColor="text1"/>
                <w:sz w:val="20"/>
                <w:szCs w:val="20"/>
              </w:rPr>
              <w:t>Schedule Appointment</w:t>
            </w:r>
          </w:p>
        </w:tc>
        <w:tc>
          <w:tcPr>
            <w:tcW w:w="3240" w:type="dxa"/>
          </w:tcPr>
          <w:p w14:paraId="280B6C1F" w14:textId="6A76C187" w:rsidR="00B17E73" w:rsidRPr="003C0986" w:rsidRDefault="00D33295" w:rsidP="00D33295">
            <w:pPr>
              <w:tabs>
                <w:tab w:val="left" w:pos="930"/>
              </w:tabs>
              <w:rPr>
                <w:rFonts w:ascii="Arial" w:hAnsi="Arial" w:cs="Arial"/>
                <w:iCs/>
                <w:color w:val="000000" w:themeColor="text1"/>
                <w:sz w:val="20"/>
                <w:szCs w:val="20"/>
              </w:rPr>
            </w:pPr>
            <w:r w:rsidRPr="00D33295">
              <w:rPr>
                <w:rFonts w:ascii="Arial" w:hAnsi="Arial" w:cs="Arial"/>
                <w:iCs/>
                <w:color w:val="000000" w:themeColor="text1"/>
                <w:sz w:val="20"/>
                <w:szCs w:val="20"/>
              </w:rPr>
              <w:t>Field level (online), Screen level (online), Help Printing Options</w:t>
            </w:r>
          </w:p>
        </w:tc>
      </w:tr>
      <w:tr w:rsidR="00B17E73" w:rsidRPr="00237888" w14:paraId="68FF95F2" w14:textId="77777777" w:rsidTr="00237888">
        <w:tc>
          <w:tcPr>
            <w:tcW w:w="2988" w:type="dxa"/>
          </w:tcPr>
          <w:p w14:paraId="79958D2C" w14:textId="7EDB7020" w:rsidR="00B17E73" w:rsidRPr="003C0986" w:rsidRDefault="003C0986" w:rsidP="00D33295">
            <w:pPr>
              <w:rPr>
                <w:rFonts w:ascii="Arial" w:hAnsi="Arial" w:cs="Arial"/>
                <w:iCs/>
                <w:color w:val="000000" w:themeColor="text1"/>
                <w:sz w:val="20"/>
                <w:szCs w:val="20"/>
              </w:rPr>
            </w:pPr>
            <w:r w:rsidRPr="003C0986">
              <w:rPr>
                <w:rFonts w:ascii="Arial" w:hAnsi="Arial" w:cs="Arial"/>
                <w:iCs/>
                <w:color w:val="000000" w:themeColor="text1"/>
                <w:sz w:val="20"/>
                <w:szCs w:val="20"/>
              </w:rPr>
              <w:t>Conduct Virtual Consultation</w:t>
            </w:r>
          </w:p>
        </w:tc>
        <w:tc>
          <w:tcPr>
            <w:tcW w:w="3240" w:type="dxa"/>
          </w:tcPr>
          <w:p w14:paraId="7955BB4E" w14:textId="68EB4549" w:rsidR="00B17E73" w:rsidRPr="003C0986" w:rsidRDefault="00D33295" w:rsidP="00D33295">
            <w:pPr>
              <w:rPr>
                <w:rFonts w:ascii="Arial" w:hAnsi="Arial" w:cs="Arial"/>
                <w:iCs/>
                <w:color w:val="000000" w:themeColor="text1"/>
                <w:sz w:val="20"/>
                <w:szCs w:val="20"/>
              </w:rPr>
            </w:pPr>
            <w:r w:rsidRPr="00D33295">
              <w:rPr>
                <w:rFonts w:ascii="Arial" w:hAnsi="Arial" w:cs="Arial"/>
                <w:iCs/>
                <w:color w:val="000000" w:themeColor="text1"/>
                <w:sz w:val="20"/>
                <w:szCs w:val="20"/>
              </w:rPr>
              <w:t>Field level (online), Screen level (online), Help Printing Options</w:t>
            </w:r>
          </w:p>
        </w:tc>
      </w:tr>
      <w:tr w:rsidR="00B17E73" w:rsidRPr="00237888" w14:paraId="56AB793B" w14:textId="77777777" w:rsidTr="00237888">
        <w:tc>
          <w:tcPr>
            <w:tcW w:w="2988" w:type="dxa"/>
          </w:tcPr>
          <w:p w14:paraId="3028536F" w14:textId="72A88ADF" w:rsidR="00B17E73" w:rsidRPr="003C0986" w:rsidRDefault="003C0986" w:rsidP="00D33295">
            <w:pPr>
              <w:rPr>
                <w:rFonts w:ascii="Arial" w:hAnsi="Arial" w:cs="Arial"/>
                <w:iCs/>
                <w:color w:val="000000" w:themeColor="text1"/>
                <w:sz w:val="20"/>
                <w:szCs w:val="20"/>
              </w:rPr>
            </w:pPr>
            <w:r w:rsidRPr="003C0986">
              <w:rPr>
                <w:rFonts w:ascii="Arial" w:hAnsi="Arial" w:cs="Arial"/>
                <w:iCs/>
                <w:color w:val="000000" w:themeColor="text1"/>
                <w:sz w:val="20"/>
                <w:szCs w:val="20"/>
              </w:rPr>
              <w:t>Access Health Records</w:t>
            </w:r>
          </w:p>
        </w:tc>
        <w:tc>
          <w:tcPr>
            <w:tcW w:w="3240" w:type="dxa"/>
          </w:tcPr>
          <w:p w14:paraId="1615A018" w14:textId="4DD9947E" w:rsidR="00B17E73" w:rsidRPr="003C0986" w:rsidRDefault="00D33295" w:rsidP="00D33295">
            <w:pPr>
              <w:rPr>
                <w:rFonts w:ascii="Arial" w:hAnsi="Arial" w:cs="Arial"/>
                <w:iCs/>
                <w:color w:val="000000" w:themeColor="text1"/>
                <w:sz w:val="20"/>
                <w:szCs w:val="20"/>
              </w:rPr>
            </w:pPr>
            <w:r w:rsidRPr="00D33295">
              <w:rPr>
                <w:rFonts w:ascii="Arial" w:hAnsi="Arial" w:cs="Arial"/>
                <w:iCs/>
                <w:color w:val="000000" w:themeColor="text1"/>
                <w:sz w:val="20"/>
                <w:szCs w:val="20"/>
              </w:rPr>
              <w:t>Screen level (online), Operations Manual (Offline)</w:t>
            </w:r>
          </w:p>
        </w:tc>
      </w:tr>
      <w:tr w:rsidR="00B17E73" w:rsidRPr="00237888" w14:paraId="3721EBDC" w14:textId="77777777" w:rsidTr="00237888">
        <w:tc>
          <w:tcPr>
            <w:tcW w:w="2988" w:type="dxa"/>
          </w:tcPr>
          <w:p w14:paraId="0B56B556" w14:textId="1BD343CD" w:rsidR="00B17E73" w:rsidRPr="003C0986" w:rsidRDefault="003C0986" w:rsidP="00D33295">
            <w:pPr>
              <w:rPr>
                <w:rFonts w:ascii="Arial" w:hAnsi="Arial" w:cs="Arial"/>
                <w:iCs/>
                <w:color w:val="000000" w:themeColor="text1"/>
                <w:sz w:val="20"/>
                <w:szCs w:val="20"/>
              </w:rPr>
            </w:pPr>
            <w:r w:rsidRPr="003C0986">
              <w:rPr>
                <w:rFonts w:ascii="Arial" w:hAnsi="Arial" w:cs="Arial"/>
                <w:iCs/>
                <w:color w:val="000000" w:themeColor="text1"/>
                <w:sz w:val="20"/>
                <w:szCs w:val="20"/>
              </w:rPr>
              <w:t>Receive Health Notifications</w:t>
            </w:r>
          </w:p>
        </w:tc>
        <w:tc>
          <w:tcPr>
            <w:tcW w:w="3240" w:type="dxa"/>
          </w:tcPr>
          <w:p w14:paraId="1877631C" w14:textId="0228CEAD" w:rsidR="00B17E73" w:rsidRPr="003C0986" w:rsidRDefault="00D33295" w:rsidP="00D33295">
            <w:pPr>
              <w:rPr>
                <w:rFonts w:ascii="Arial" w:hAnsi="Arial" w:cs="Arial"/>
                <w:iCs/>
                <w:color w:val="000000" w:themeColor="text1"/>
                <w:sz w:val="20"/>
                <w:szCs w:val="20"/>
              </w:rPr>
            </w:pPr>
            <w:r w:rsidRPr="00D33295">
              <w:rPr>
                <w:rFonts w:ascii="Arial" w:hAnsi="Arial" w:cs="Arial"/>
                <w:iCs/>
                <w:color w:val="000000" w:themeColor="text1"/>
                <w:sz w:val="20"/>
                <w:szCs w:val="20"/>
              </w:rPr>
              <w:t>Screen level (online), Help Printing Options</w:t>
            </w:r>
          </w:p>
        </w:tc>
      </w:tr>
      <w:tr w:rsidR="00B17E73" w:rsidRPr="00237888" w14:paraId="208DD402" w14:textId="77777777" w:rsidTr="00237888">
        <w:tc>
          <w:tcPr>
            <w:tcW w:w="2988" w:type="dxa"/>
          </w:tcPr>
          <w:p w14:paraId="2B6223BA" w14:textId="0A92C52B" w:rsidR="00B17E73" w:rsidRPr="003C0986" w:rsidRDefault="003C0986" w:rsidP="00D33295">
            <w:pPr>
              <w:rPr>
                <w:rFonts w:ascii="Arial" w:hAnsi="Arial" w:cs="Arial"/>
                <w:iCs/>
                <w:color w:val="000000" w:themeColor="text1"/>
                <w:sz w:val="20"/>
                <w:szCs w:val="20"/>
              </w:rPr>
            </w:pPr>
            <w:r w:rsidRPr="003C0986">
              <w:rPr>
                <w:rFonts w:ascii="Arial" w:hAnsi="Arial" w:cs="Arial"/>
                <w:iCs/>
                <w:color w:val="000000" w:themeColor="text1"/>
                <w:sz w:val="20"/>
                <w:szCs w:val="20"/>
              </w:rPr>
              <w:t>Emergency Services Access</w:t>
            </w:r>
          </w:p>
        </w:tc>
        <w:tc>
          <w:tcPr>
            <w:tcW w:w="3240" w:type="dxa"/>
          </w:tcPr>
          <w:p w14:paraId="6F015103" w14:textId="4ED75939" w:rsidR="00B17E73" w:rsidRPr="003C0986" w:rsidRDefault="00D33295" w:rsidP="00D33295">
            <w:pPr>
              <w:rPr>
                <w:rFonts w:ascii="Arial" w:hAnsi="Arial" w:cs="Arial"/>
                <w:iCs/>
                <w:color w:val="000000" w:themeColor="text1"/>
                <w:sz w:val="20"/>
                <w:szCs w:val="20"/>
              </w:rPr>
            </w:pPr>
            <w:r w:rsidRPr="00D33295">
              <w:rPr>
                <w:rFonts w:ascii="Arial" w:hAnsi="Arial" w:cs="Arial"/>
                <w:iCs/>
                <w:color w:val="000000" w:themeColor="text1"/>
                <w:sz w:val="20"/>
                <w:szCs w:val="20"/>
              </w:rPr>
              <w:t>Field level (online), Screen level (online), Operations Manual (Offline)</w:t>
            </w:r>
          </w:p>
        </w:tc>
      </w:tr>
      <w:tr w:rsidR="00B17E73" w:rsidRPr="00237888" w14:paraId="03613DB5" w14:textId="77777777" w:rsidTr="00237888">
        <w:tc>
          <w:tcPr>
            <w:tcW w:w="2988" w:type="dxa"/>
          </w:tcPr>
          <w:p w14:paraId="7C0B0433" w14:textId="426A8150" w:rsidR="00B17E73" w:rsidRPr="003C0986" w:rsidRDefault="00D33295" w:rsidP="00D33295">
            <w:pPr>
              <w:rPr>
                <w:rFonts w:ascii="Arial" w:hAnsi="Arial" w:cs="Arial"/>
                <w:iCs/>
                <w:color w:val="000000" w:themeColor="text1"/>
                <w:sz w:val="20"/>
                <w:szCs w:val="20"/>
              </w:rPr>
            </w:pPr>
            <w:r w:rsidRPr="00D33295">
              <w:rPr>
                <w:rFonts w:ascii="Arial" w:hAnsi="Arial" w:cs="Arial"/>
                <w:iCs/>
                <w:color w:val="000000" w:themeColor="text1"/>
                <w:sz w:val="20"/>
                <w:szCs w:val="20"/>
              </w:rPr>
              <w:t>General App Navigation</w:t>
            </w:r>
          </w:p>
        </w:tc>
        <w:tc>
          <w:tcPr>
            <w:tcW w:w="32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33295" w:rsidRPr="00D33295" w14:paraId="61141283" w14:textId="77777777" w:rsidTr="00D33295">
              <w:trPr>
                <w:tblCellSpacing w:w="15" w:type="dxa"/>
              </w:trPr>
              <w:tc>
                <w:tcPr>
                  <w:tcW w:w="0" w:type="auto"/>
                  <w:vAlign w:val="center"/>
                  <w:hideMark/>
                </w:tcPr>
                <w:p w14:paraId="7C804CED" w14:textId="77777777" w:rsidR="00D33295" w:rsidRPr="00D33295" w:rsidRDefault="00D33295" w:rsidP="00D33295">
                  <w:pPr>
                    <w:rPr>
                      <w:rFonts w:ascii="Arial" w:hAnsi="Arial" w:cs="Arial"/>
                      <w:iCs/>
                      <w:color w:val="000000" w:themeColor="text1"/>
                      <w:sz w:val="20"/>
                      <w:szCs w:val="20"/>
                      <w:lang w:val="en-AU"/>
                    </w:rPr>
                  </w:pPr>
                </w:p>
              </w:tc>
            </w:tr>
          </w:tbl>
          <w:p w14:paraId="5A171384" w14:textId="77777777" w:rsidR="00D33295" w:rsidRPr="00D33295" w:rsidRDefault="00D33295" w:rsidP="00D33295">
            <w:pPr>
              <w:rPr>
                <w:rFonts w:ascii="Arial" w:hAnsi="Arial" w:cs="Arial"/>
                <w:iCs/>
                <w:vanish/>
                <w:color w:val="000000" w:themeColor="text1"/>
                <w:sz w:val="20"/>
                <w:szCs w:val="20"/>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D33295" w:rsidRPr="00D33295" w14:paraId="3FB1C9B0" w14:textId="77777777" w:rsidTr="00D33295">
              <w:trPr>
                <w:tblCellSpacing w:w="15" w:type="dxa"/>
              </w:trPr>
              <w:tc>
                <w:tcPr>
                  <w:tcW w:w="0" w:type="auto"/>
                  <w:vAlign w:val="center"/>
                  <w:hideMark/>
                </w:tcPr>
                <w:p w14:paraId="42548652" w14:textId="77777777" w:rsidR="00D33295" w:rsidRPr="00D33295" w:rsidRDefault="00D33295" w:rsidP="00D33295">
                  <w:pPr>
                    <w:rPr>
                      <w:rFonts w:ascii="Arial" w:hAnsi="Arial" w:cs="Arial"/>
                      <w:iCs/>
                      <w:color w:val="000000" w:themeColor="text1"/>
                      <w:sz w:val="20"/>
                      <w:szCs w:val="20"/>
                      <w:lang w:val="en-AU"/>
                    </w:rPr>
                  </w:pPr>
                  <w:r w:rsidRPr="00D33295">
                    <w:rPr>
                      <w:rFonts w:ascii="Arial" w:hAnsi="Arial" w:cs="Arial"/>
                      <w:iCs/>
                      <w:color w:val="000000" w:themeColor="text1"/>
                      <w:sz w:val="20"/>
                      <w:szCs w:val="20"/>
                      <w:lang w:val="en-AU"/>
                    </w:rPr>
                    <w:t>Field level (online), Screen level (online), Help Printing Options, Operations Manual (Offline), Tutorials (Online)</w:t>
                  </w:r>
                </w:p>
              </w:tc>
            </w:tr>
          </w:tbl>
          <w:p w14:paraId="4DAD1090" w14:textId="77777777" w:rsidR="00B17E73" w:rsidRPr="003C0986" w:rsidRDefault="00B17E73" w:rsidP="00D33295">
            <w:pPr>
              <w:rPr>
                <w:rFonts w:ascii="Arial" w:hAnsi="Arial" w:cs="Arial"/>
                <w:iCs/>
                <w:color w:val="000000" w:themeColor="text1"/>
                <w:sz w:val="20"/>
                <w:szCs w:val="20"/>
              </w:rPr>
            </w:pPr>
          </w:p>
        </w:tc>
      </w:tr>
      <w:tr w:rsidR="00B17E73" w:rsidRPr="00237888" w14:paraId="59FD0925" w14:textId="77777777" w:rsidTr="00237888">
        <w:tc>
          <w:tcPr>
            <w:tcW w:w="2988" w:type="dxa"/>
          </w:tcPr>
          <w:p w14:paraId="4488F09E" w14:textId="77777777" w:rsidR="00B17E73" w:rsidRPr="003C0986" w:rsidRDefault="00B17E73" w:rsidP="00237888">
            <w:pPr>
              <w:jc w:val="both"/>
              <w:rPr>
                <w:rFonts w:ascii="Arial" w:hAnsi="Arial" w:cs="Arial"/>
                <w:iCs/>
                <w:color w:val="000000" w:themeColor="text1"/>
                <w:sz w:val="20"/>
                <w:szCs w:val="20"/>
              </w:rPr>
            </w:pPr>
          </w:p>
        </w:tc>
        <w:tc>
          <w:tcPr>
            <w:tcW w:w="3240" w:type="dxa"/>
          </w:tcPr>
          <w:p w14:paraId="5483A926" w14:textId="77777777" w:rsidR="00B17E73" w:rsidRPr="003C0986" w:rsidRDefault="00B17E73" w:rsidP="00237888">
            <w:pPr>
              <w:jc w:val="both"/>
              <w:rPr>
                <w:rFonts w:ascii="Arial" w:hAnsi="Arial" w:cs="Arial"/>
                <w:iCs/>
                <w:color w:val="000000" w:themeColor="text1"/>
                <w:sz w:val="20"/>
                <w:szCs w:val="20"/>
              </w:rPr>
            </w:pPr>
          </w:p>
        </w:tc>
      </w:tr>
      <w:tr w:rsidR="00B17E73" w:rsidRPr="00237888" w14:paraId="7E984920" w14:textId="77777777" w:rsidTr="00237888">
        <w:tc>
          <w:tcPr>
            <w:tcW w:w="2988" w:type="dxa"/>
          </w:tcPr>
          <w:p w14:paraId="5B54B153" w14:textId="77777777" w:rsidR="00B17E73" w:rsidRPr="003C0986" w:rsidRDefault="00B17E73" w:rsidP="00237888">
            <w:pPr>
              <w:jc w:val="both"/>
              <w:rPr>
                <w:rFonts w:ascii="Arial" w:hAnsi="Arial" w:cs="Arial"/>
                <w:iCs/>
                <w:color w:val="000000" w:themeColor="text1"/>
                <w:sz w:val="20"/>
                <w:szCs w:val="20"/>
              </w:rPr>
            </w:pPr>
          </w:p>
        </w:tc>
        <w:tc>
          <w:tcPr>
            <w:tcW w:w="3240" w:type="dxa"/>
          </w:tcPr>
          <w:p w14:paraId="5B2391AC" w14:textId="77777777" w:rsidR="00B17E73" w:rsidRPr="003C0986" w:rsidRDefault="00B17E73" w:rsidP="00237888">
            <w:pPr>
              <w:jc w:val="both"/>
              <w:rPr>
                <w:rFonts w:ascii="Arial" w:hAnsi="Arial" w:cs="Arial"/>
                <w:iCs/>
                <w:color w:val="000000" w:themeColor="text1"/>
                <w:sz w:val="20"/>
                <w:szCs w:val="20"/>
              </w:rPr>
            </w:pPr>
          </w:p>
        </w:tc>
      </w:tr>
      <w:tr w:rsidR="00B17E73" w:rsidRPr="00237888" w14:paraId="32470ADE" w14:textId="77777777" w:rsidTr="00237888">
        <w:tc>
          <w:tcPr>
            <w:tcW w:w="2988" w:type="dxa"/>
          </w:tcPr>
          <w:p w14:paraId="333A4211" w14:textId="77777777" w:rsidR="00B17E73" w:rsidRPr="003C0986" w:rsidRDefault="00B17E73" w:rsidP="00237888">
            <w:pPr>
              <w:jc w:val="both"/>
              <w:rPr>
                <w:rFonts w:ascii="Arial" w:hAnsi="Arial" w:cs="Arial"/>
                <w:iCs/>
                <w:color w:val="000000" w:themeColor="text1"/>
                <w:sz w:val="20"/>
                <w:szCs w:val="20"/>
              </w:rPr>
            </w:pPr>
          </w:p>
        </w:tc>
        <w:tc>
          <w:tcPr>
            <w:tcW w:w="3240" w:type="dxa"/>
          </w:tcPr>
          <w:p w14:paraId="5D05602A" w14:textId="77777777" w:rsidR="00B17E73" w:rsidRPr="003C0986" w:rsidRDefault="00B17E73" w:rsidP="00237888">
            <w:pPr>
              <w:jc w:val="both"/>
              <w:rPr>
                <w:rFonts w:ascii="Arial" w:hAnsi="Arial" w:cs="Arial"/>
                <w:iCs/>
                <w:color w:val="000000" w:themeColor="text1"/>
                <w:sz w:val="20"/>
                <w:szCs w:val="20"/>
              </w:rPr>
            </w:pPr>
          </w:p>
        </w:tc>
      </w:tr>
    </w:tbl>
    <w:p w14:paraId="342FDC16" w14:textId="77777777" w:rsidR="00B17E73" w:rsidRPr="00542761" w:rsidRDefault="00B17E73">
      <w:pPr>
        <w:rPr>
          <w:rFonts w:ascii="Arial" w:hAnsi="Arial" w:cs="Arial" w:hint="eastAsia"/>
          <w:lang w:eastAsia="zh-CN"/>
        </w:rPr>
      </w:pPr>
    </w:p>
    <w:p w14:paraId="2B1AFCB4" w14:textId="77777777" w:rsidR="00D00D19" w:rsidRPr="00542761" w:rsidRDefault="00D00D19" w:rsidP="003948FC">
      <w:pPr>
        <w:pStyle w:val="Heading2"/>
        <w:numPr>
          <w:ilvl w:val="1"/>
          <w:numId w:val="11"/>
        </w:numPr>
        <w:rPr>
          <w:i w:val="0"/>
          <w:iCs w:val="0"/>
          <w:sz w:val="24"/>
        </w:rPr>
      </w:pPr>
      <w:bookmarkStart w:id="80" w:name="_Toc137351815"/>
      <w:bookmarkStart w:id="81" w:name="_Toc361052627"/>
      <w:r w:rsidRPr="00542761">
        <w:rPr>
          <w:i w:val="0"/>
          <w:iCs w:val="0"/>
          <w:sz w:val="24"/>
        </w:rPr>
        <w:t>Performance Requirements</w:t>
      </w:r>
      <w:bookmarkEnd w:id="80"/>
      <w:bookmarkEnd w:id="81"/>
      <w:r w:rsidRPr="00542761">
        <w:rPr>
          <w:i w:val="0"/>
          <w:iCs w:val="0"/>
          <w:sz w:val="24"/>
        </w:rPr>
        <w:t xml:space="preserve"> </w:t>
      </w:r>
    </w:p>
    <w:p w14:paraId="455D4E85" w14:textId="77777777" w:rsidR="00CD0207" w:rsidRPr="00542761" w:rsidRDefault="00CD0207">
      <w:pPr>
        <w:rPr>
          <w:rFonts w:ascii="Arial" w:hAnsi="Arial" w:cs="Arial"/>
        </w:rPr>
      </w:pPr>
    </w:p>
    <w:p w14:paraId="279A28F2" w14:textId="77777777" w:rsidR="006F6B2F" w:rsidRPr="00542761" w:rsidRDefault="001A0758">
      <w:pPr>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system performance expectation levels</w:t>
      </w:r>
      <w:r w:rsidR="00F132DB">
        <w:rPr>
          <w:rFonts w:ascii="Arial" w:hAnsi="Arial" w:cs="Arial"/>
          <w:sz w:val="20"/>
          <w:szCs w:val="20"/>
        </w:rPr>
        <w:t xml:space="preserve"> (response times)</w:t>
      </w:r>
      <w:r>
        <w:rPr>
          <w:rFonts w:ascii="Arial" w:hAnsi="Arial" w:cs="Arial"/>
          <w:sz w:val="20"/>
          <w:szCs w:val="20"/>
        </w:rPr>
        <w:t>.</w:t>
      </w:r>
    </w:p>
    <w:p w14:paraId="058D528A" w14:textId="77777777" w:rsidR="006F6B2F" w:rsidRPr="00542761" w:rsidRDefault="006F6B2F">
      <w:pPr>
        <w:rPr>
          <w:rFonts w:ascii="Arial" w:hAnsi="Arial" w:cs="Arial" w:hint="eastAsia"/>
          <w:lang w:eastAsia="zh-CN"/>
        </w:rPr>
      </w:pPr>
    </w:p>
    <w:p w14:paraId="19A42F95" w14:textId="77777777" w:rsidR="00F132DB" w:rsidRPr="0077300F" w:rsidRDefault="00F132DB" w:rsidP="0077300F">
      <w:pPr>
        <w:pStyle w:val="Instructions"/>
        <w:ind w:left="0"/>
        <w:jc w:val="both"/>
        <w:rPr>
          <w:rFonts w:cs="Arial"/>
          <w:iCs/>
          <w:vanish/>
        </w:rPr>
      </w:pPr>
      <w:r w:rsidRPr="0077300F">
        <w:rPr>
          <w:rFonts w:cs="Arial"/>
          <w:iCs/>
          <w:vanish/>
        </w:rPr>
        <w:t xml:space="preserve">Please specify the expected system response time (in seconds or minutes) for each Use Case or Business Function or a significant critical transaction within a use case/business function in the table below. Add more rows as necessary. If all use cases / business functions (the system as a whole) have the same uniform </w:t>
      </w:r>
      <w:r w:rsidR="000C4F9B" w:rsidRPr="0077300F">
        <w:rPr>
          <w:rFonts w:cs="Arial"/>
          <w:iCs/>
          <w:vanish/>
        </w:rPr>
        <w:t>response</w:t>
      </w:r>
      <w:r w:rsidRPr="0077300F">
        <w:rPr>
          <w:rFonts w:cs="Arial"/>
          <w:iCs/>
          <w:vanish/>
        </w:rPr>
        <w:t xml:space="preserve"> time requirements, then describe this in the space below and delete the table below. </w:t>
      </w:r>
    </w:p>
    <w:p w14:paraId="4AC22A7D" w14:textId="77777777" w:rsidR="00F132DB" w:rsidRDefault="00F132DB" w:rsidP="00F132DB">
      <w:pPr>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F132DB" w:rsidRPr="00237888" w14:paraId="6792BE77" w14:textId="77777777" w:rsidTr="00237888">
        <w:tc>
          <w:tcPr>
            <w:tcW w:w="2988" w:type="dxa"/>
            <w:shd w:val="pct12" w:color="auto" w:fill="auto"/>
          </w:tcPr>
          <w:p w14:paraId="15E4E291" w14:textId="77777777" w:rsidR="00F132DB" w:rsidRPr="00237888" w:rsidRDefault="00F132DB" w:rsidP="006131E5">
            <w:pPr>
              <w:rPr>
                <w:rFonts w:ascii="Arial" w:hAnsi="Arial" w:cs="Arial"/>
                <w:b/>
                <w:sz w:val="20"/>
                <w:szCs w:val="20"/>
              </w:rPr>
            </w:pPr>
            <w:r w:rsidRPr="00237888">
              <w:rPr>
                <w:rFonts w:ascii="Arial" w:hAnsi="Arial" w:cs="Arial"/>
                <w:b/>
                <w:sz w:val="20"/>
                <w:szCs w:val="20"/>
              </w:rPr>
              <w:t>Use Case Name / Business Function Name / Transaction description</w:t>
            </w:r>
          </w:p>
        </w:tc>
        <w:tc>
          <w:tcPr>
            <w:tcW w:w="3240" w:type="dxa"/>
            <w:shd w:val="pct12" w:color="auto" w:fill="auto"/>
          </w:tcPr>
          <w:p w14:paraId="08D49066" w14:textId="77777777" w:rsidR="00F132DB" w:rsidRPr="00237888" w:rsidRDefault="00F132DB" w:rsidP="00237888">
            <w:pPr>
              <w:jc w:val="center"/>
              <w:rPr>
                <w:rFonts w:ascii="Arial" w:hAnsi="Arial" w:cs="Arial"/>
                <w:b/>
                <w:sz w:val="20"/>
                <w:szCs w:val="20"/>
                <w:u w:val="single"/>
              </w:rPr>
            </w:pPr>
            <w:r w:rsidRPr="00237888">
              <w:rPr>
                <w:rFonts w:ascii="Arial" w:hAnsi="Arial" w:cs="Arial"/>
                <w:b/>
                <w:sz w:val="20"/>
                <w:szCs w:val="20"/>
                <w:u w:val="single"/>
              </w:rPr>
              <w:t>Performance Requirements (response time)</w:t>
            </w:r>
          </w:p>
          <w:p w14:paraId="5DB4439D" w14:textId="77777777" w:rsidR="00F132DB" w:rsidRPr="00237888" w:rsidRDefault="00F132DB" w:rsidP="00237888">
            <w:pPr>
              <w:jc w:val="center"/>
              <w:rPr>
                <w:rFonts w:ascii="Arial" w:hAnsi="Arial" w:cs="Arial"/>
                <w:b/>
                <w:sz w:val="20"/>
                <w:szCs w:val="20"/>
              </w:rPr>
            </w:pPr>
            <w:r w:rsidRPr="00237888">
              <w:rPr>
                <w:rFonts w:ascii="Arial" w:hAnsi="Arial" w:cs="Arial"/>
                <w:b/>
                <w:sz w:val="20"/>
                <w:szCs w:val="20"/>
              </w:rPr>
              <w:t>(in seconds or minutes)</w:t>
            </w:r>
          </w:p>
        </w:tc>
      </w:tr>
      <w:tr w:rsidR="00F132DB" w:rsidRPr="00237888" w14:paraId="2B8D64D2" w14:textId="77777777" w:rsidTr="00237888">
        <w:tc>
          <w:tcPr>
            <w:tcW w:w="2988" w:type="dxa"/>
          </w:tcPr>
          <w:p w14:paraId="03A1D2AC" w14:textId="7EBA1FE1"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Schedule Appointment</w:t>
            </w:r>
          </w:p>
        </w:tc>
        <w:tc>
          <w:tcPr>
            <w:tcW w:w="3240" w:type="dxa"/>
          </w:tcPr>
          <w:p w14:paraId="721BB220" w14:textId="263A48E1"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Response time must be within 5 seconds.</w:t>
            </w:r>
          </w:p>
        </w:tc>
      </w:tr>
      <w:tr w:rsidR="00F132DB" w:rsidRPr="00237888" w14:paraId="550F0AB6" w14:textId="77777777" w:rsidTr="00237888">
        <w:tc>
          <w:tcPr>
            <w:tcW w:w="2988" w:type="dxa"/>
          </w:tcPr>
          <w:p w14:paraId="6A61950B" w14:textId="68E3192B" w:rsidR="00F132DB" w:rsidRPr="00D33295" w:rsidRDefault="00D33295" w:rsidP="00D33295">
            <w:pPr>
              <w:rPr>
                <w:rFonts w:ascii="Arial" w:hAnsi="Arial" w:cs="Arial"/>
                <w:iCs/>
                <w:color w:val="000000" w:themeColor="text1"/>
                <w:sz w:val="20"/>
                <w:szCs w:val="20"/>
              </w:rPr>
            </w:pPr>
            <w:r w:rsidRPr="00D33295">
              <w:rPr>
                <w:rFonts w:ascii="Arial" w:hAnsi="Arial" w:cs="Arial"/>
                <w:iCs/>
                <w:color w:val="000000" w:themeColor="text1"/>
                <w:sz w:val="20"/>
                <w:szCs w:val="20"/>
              </w:rPr>
              <w:t>Conduct Virtual Consultation</w:t>
            </w:r>
          </w:p>
        </w:tc>
        <w:tc>
          <w:tcPr>
            <w:tcW w:w="3240" w:type="dxa"/>
          </w:tcPr>
          <w:p w14:paraId="3C9FAF26" w14:textId="2BEE7ABD"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 xml:space="preserve">Response time must be within </w:t>
            </w:r>
            <w:r>
              <w:rPr>
                <w:rFonts w:ascii="Arial" w:hAnsi="Arial" w:cs="Arial" w:hint="eastAsia"/>
                <w:iCs/>
                <w:color w:val="000000" w:themeColor="text1"/>
                <w:sz w:val="20"/>
                <w:szCs w:val="20"/>
                <w:lang w:eastAsia="zh-CN"/>
              </w:rPr>
              <w:t>2</w:t>
            </w:r>
            <w:r w:rsidRPr="00D33295">
              <w:rPr>
                <w:rFonts w:ascii="Arial" w:hAnsi="Arial" w:cs="Arial"/>
                <w:iCs/>
                <w:color w:val="000000" w:themeColor="text1"/>
                <w:sz w:val="20"/>
                <w:szCs w:val="20"/>
              </w:rPr>
              <w:t xml:space="preserve"> seconds.</w:t>
            </w:r>
          </w:p>
        </w:tc>
      </w:tr>
      <w:tr w:rsidR="00F132DB" w:rsidRPr="00237888" w14:paraId="601D66E3" w14:textId="77777777" w:rsidTr="00237888">
        <w:tc>
          <w:tcPr>
            <w:tcW w:w="2988" w:type="dxa"/>
          </w:tcPr>
          <w:p w14:paraId="3D1AD404" w14:textId="6335D8B6"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Access Health Records</w:t>
            </w:r>
          </w:p>
        </w:tc>
        <w:tc>
          <w:tcPr>
            <w:tcW w:w="3240" w:type="dxa"/>
          </w:tcPr>
          <w:p w14:paraId="49446682" w14:textId="49DE050F"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 xml:space="preserve">Response time must be within </w:t>
            </w:r>
            <w:r>
              <w:rPr>
                <w:rFonts w:ascii="Arial" w:hAnsi="Arial" w:cs="Arial" w:hint="eastAsia"/>
                <w:iCs/>
                <w:color w:val="000000" w:themeColor="text1"/>
                <w:sz w:val="20"/>
                <w:szCs w:val="20"/>
                <w:lang w:eastAsia="zh-CN"/>
              </w:rPr>
              <w:t>3</w:t>
            </w:r>
            <w:r w:rsidRPr="00D33295">
              <w:rPr>
                <w:rFonts w:ascii="Arial" w:hAnsi="Arial" w:cs="Arial"/>
                <w:iCs/>
                <w:color w:val="000000" w:themeColor="text1"/>
                <w:sz w:val="20"/>
                <w:szCs w:val="20"/>
              </w:rPr>
              <w:t xml:space="preserve"> seconds.</w:t>
            </w:r>
          </w:p>
        </w:tc>
      </w:tr>
      <w:tr w:rsidR="00F132DB" w:rsidRPr="00237888" w14:paraId="475C6D46" w14:textId="77777777" w:rsidTr="00237888">
        <w:tc>
          <w:tcPr>
            <w:tcW w:w="2988" w:type="dxa"/>
          </w:tcPr>
          <w:p w14:paraId="6300EE40" w14:textId="6517FA4C"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Receive Health Notifications</w:t>
            </w:r>
          </w:p>
        </w:tc>
        <w:tc>
          <w:tcPr>
            <w:tcW w:w="3240" w:type="dxa"/>
          </w:tcPr>
          <w:p w14:paraId="35C0FAA5" w14:textId="6EAD11D3"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 xml:space="preserve">Response time must be within </w:t>
            </w:r>
            <w:r>
              <w:rPr>
                <w:rFonts w:ascii="Arial" w:hAnsi="Arial" w:cs="Arial" w:hint="eastAsia"/>
                <w:iCs/>
                <w:color w:val="000000" w:themeColor="text1"/>
                <w:sz w:val="20"/>
                <w:szCs w:val="20"/>
                <w:lang w:eastAsia="zh-CN"/>
              </w:rPr>
              <w:t>1</w:t>
            </w:r>
            <w:r w:rsidRPr="00D33295">
              <w:rPr>
                <w:rFonts w:ascii="Arial" w:hAnsi="Arial" w:cs="Arial"/>
                <w:iCs/>
                <w:color w:val="000000" w:themeColor="text1"/>
                <w:sz w:val="20"/>
                <w:szCs w:val="20"/>
              </w:rPr>
              <w:t xml:space="preserve"> second.</w:t>
            </w:r>
          </w:p>
        </w:tc>
      </w:tr>
      <w:tr w:rsidR="00F132DB" w:rsidRPr="00237888" w14:paraId="7826CCC8" w14:textId="77777777" w:rsidTr="00237888">
        <w:tc>
          <w:tcPr>
            <w:tcW w:w="2988" w:type="dxa"/>
          </w:tcPr>
          <w:p w14:paraId="3FD8EE65" w14:textId="44F7BA3E"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Emergency Services Access</w:t>
            </w:r>
          </w:p>
        </w:tc>
        <w:tc>
          <w:tcPr>
            <w:tcW w:w="3240" w:type="dxa"/>
          </w:tcPr>
          <w:p w14:paraId="003E7BFA" w14:textId="5EEA47C7"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 xml:space="preserve">Response time must be within </w:t>
            </w:r>
            <w:r>
              <w:rPr>
                <w:rFonts w:ascii="Arial" w:hAnsi="Arial" w:cs="Arial" w:hint="eastAsia"/>
                <w:iCs/>
                <w:color w:val="000000" w:themeColor="text1"/>
                <w:sz w:val="20"/>
                <w:szCs w:val="20"/>
                <w:lang w:eastAsia="zh-CN"/>
              </w:rPr>
              <w:t>2</w:t>
            </w:r>
            <w:r w:rsidRPr="00D33295">
              <w:rPr>
                <w:rFonts w:ascii="Arial" w:hAnsi="Arial" w:cs="Arial"/>
                <w:iCs/>
                <w:color w:val="000000" w:themeColor="text1"/>
                <w:sz w:val="20"/>
                <w:szCs w:val="20"/>
              </w:rPr>
              <w:t xml:space="preserve"> seconds.</w:t>
            </w:r>
          </w:p>
        </w:tc>
      </w:tr>
      <w:tr w:rsidR="00F132DB" w:rsidRPr="00237888" w14:paraId="0DB38F86" w14:textId="77777777" w:rsidTr="00237888">
        <w:tc>
          <w:tcPr>
            <w:tcW w:w="2988" w:type="dxa"/>
          </w:tcPr>
          <w:p w14:paraId="038AFFE2" w14:textId="6804DA75"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General App Navigation</w:t>
            </w:r>
          </w:p>
        </w:tc>
        <w:tc>
          <w:tcPr>
            <w:tcW w:w="3240" w:type="dxa"/>
          </w:tcPr>
          <w:p w14:paraId="0687401F" w14:textId="11444233" w:rsidR="00F132DB" w:rsidRPr="00D33295" w:rsidRDefault="00D33295" w:rsidP="00237888">
            <w:pPr>
              <w:jc w:val="both"/>
              <w:rPr>
                <w:rFonts w:ascii="Arial" w:hAnsi="Arial" w:cs="Arial"/>
                <w:iCs/>
                <w:color w:val="000000" w:themeColor="text1"/>
                <w:sz w:val="20"/>
                <w:szCs w:val="20"/>
              </w:rPr>
            </w:pPr>
            <w:r w:rsidRPr="00D33295">
              <w:rPr>
                <w:rFonts w:ascii="Arial" w:hAnsi="Arial" w:cs="Arial"/>
                <w:iCs/>
                <w:color w:val="000000" w:themeColor="text1"/>
                <w:sz w:val="20"/>
                <w:szCs w:val="20"/>
              </w:rPr>
              <w:t xml:space="preserve">Response time must be within </w:t>
            </w:r>
            <w:r>
              <w:rPr>
                <w:rFonts w:ascii="Arial" w:hAnsi="Arial" w:cs="Arial" w:hint="eastAsia"/>
                <w:iCs/>
                <w:color w:val="000000" w:themeColor="text1"/>
                <w:sz w:val="20"/>
                <w:szCs w:val="20"/>
                <w:lang w:eastAsia="zh-CN"/>
              </w:rPr>
              <w:t>3</w:t>
            </w:r>
            <w:r w:rsidRPr="00D33295">
              <w:rPr>
                <w:rFonts w:ascii="Arial" w:hAnsi="Arial" w:cs="Arial"/>
                <w:iCs/>
                <w:color w:val="000000" w:themeColor="text1"/>
                <w:sz w:val="20"/>
                <w:szCs w:val="20"/>
              </w:rPr>
              <w:t xml:space="preserve"> seconds.</w:t>
            </w:r>
          </w:p>
        </w:tc>
      </w:tr>
    </w:tbl>
    <w:p w14:paraId="78C5F25D" w14:textId="77777777" w:rsidR="00D00D19" w:rsidRPr="00542761" w:rsidRDefault="00D00D19">
      <w:pPr>
        <w:rPr>
          <w:rFonts w:ascii="Arial" w:hAnsi="Arial" w:cs="Arial"/>
        </w:rPr>
      </w:pPr>
    </w:p>
    <w:p w14:paraId="5CEFE227" w14:textId="77777777" w:rsidR="00D00D19" w:rsidRPr="00102B20" w:rsidRDefault="009322C8" w:rsidP="003948FC">
      <w:pPr>
        <w:pStyle w:val="Heading2"/>
        <w:numPr>
          <w:ilvl w:val="1"/>
          <w:numId w:val="11"/>
        </w:numPr>
        <w:rPr>
          <w:i w:val="0"/>
          <w:iCs w:val="0"/>
          <w:sz w:val="24"/>
        </w:rPr>
      </w:pPr>
      <w:bookmarkStart w:id="82" w:name="_Toc137351820"/>
      <w:bookmarkStart w:id="83" w:name="_Toc361052628"/>
      <w:r w:rsidRPr="00102B20">
        <w:rPr>
          <w:i w:val="0"/>
          <w:iCs w:val="0"/>
          <w:sz w:val="24"/>
        </w:rPr>
        <w:t>Scalability Requirements</w:t>
      </w:r>
      <w:bookmarkEnd w:id="82"/>
      <w:bookmarkEnd w:id="83"/>
    </w:p>
    <w:p w14:paraId="79C3E27B" w14:textId="77777777" w:rsidR="009322C8" w:rsidRPr="00542761" w:rsidRDefault="009322C8">
      <w:pPr>
        <w:rPr>
          <w:rFonts w:ascii="Arial" w:hAnsi="Arial" w:cs="Arial"/>
        </w:rPr>
      </w:pPr>
      <w:r w:rsidRPr="00542761">
        <w:rPr>
          <w:rFonts w:ascii="Arial" w:hAnsi="Arial" w:cs="Arial"/>
        </w:rPr>
        <w:tab/>
      </w:r>
    </w:p>
    <w:p w14:paraId="6AD49399" w14:textId="77777777" w:rsidR="006F6B2F" w:rsidRPr="00542761" w:rsidRDefault="008724AE" w:rsidP="008724AE">
      <w:pPr>
        <w:jc w:val="both"/>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how the system is expected to scale to new higher or lower levels. Both user and application scalability requirements are described here. </w:t>
      </w:r>
      <w:r w:rsidRPr="008724AE">
        <w:rPr>
          <w:rFonts w:ascii="Arial" w:hAnsi="Arial" w:cs="Arial"/>
          <w:i/>
          <w:sz w:val="20"/>
          <w:szCs w:val="20"/>
        </w:rPr>
        <w:t>Data scalability is not described here as it is already described in the “data volumes” section earlier</w:t>
      </w:r>
      <w:r>
        <w:rPr>
          <w:rFonts w:ascii="Arial" w:hAnsi="Arial" w:cs="Arial"/>
          <w:sz w:val="20"/>
          <w:szCs w:val="20"/>
        </w:rPr>
        <w:t>.</w:t>
      </w:r>
    </w:p>
    <w:p w14:paraId="782F4BA4" w14:textId="77777777" w:rsidR="006F6B2F" w:rsidRPr="00542761" w:rsidRDefault="006F6B2F">
      <w:pPr>
        <w:rPr>
          <w:rFonts w:ascii="Arial" w:hAnsi="Arial" w:cs="Arial"/>
        </w:rPr>
      </w:pPr>
    </w:p>
    <w:p w14:paraId="4975C48B" w14:textId="77777777" w:rsidR="009322C8" w:rsidRDefault="008724AE" w:rsidP="003948FC">
      <w:pPr>
        <w:pStyle w:val="Heading3"/>
        <w:numPr>
          <w:ilvl w:val="2"/>
          <w:numId w:val="11"/>
        </w:numPr>
        <w:rPr>
          <w:sz w:val="22"/>
          <w:lang w:eastAsia="zh-CN"/>
        </w:rPr>
      </w:pPr>
      <w:bookmarkStart w:id="84" w:name="_Toc137351821"/>
      <w:bookmarkStart w:id="85" w:name="_Toc361052629"/>
      <w:r w:rsidRPr="0009657B">
        <w:rPr>
          <w:sz w:val="22"/>
        </w:rPr>
        <w:t>User</w:t>
      </w:r>
      <w:r w:rsidR="009322C8" w:rsidRPr="0009657B">
        <w:rPr>
          <w:sz w:val="22"/>
        </w:rPr>
        <w:t xml:space="preserve"> Scalability</w:t>
      </w:r>
      <w:bookmarkEnd w:id="84"/>
      <w:bookmarkEnd w:id="85"/>
    </w:p>
    <w:p w14:paraId="5430E883" w14:textId="0704140B" w:rsidR="00D33295" w:rsidRPr="00D33295" w:rsidRDefault="00D33295" w:rsidP="00D33295">
      <w:pPr>
        <w:pStyle w:val="ListParagraph"/>
        <w:numPr>
          <w:ilvl w:val="0"/>
          <w:numId w:val="50"/>
        </w:numPr>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Initial User Base</w:t>
      </w:r>
      <w:r w:rsidRPr="00D33295">
        <w:rPr>
          <w:rFonts w:ascii="Arial" w:eastAsia="Times New Roman" w:hAnsi="Arial" w:cs="Arial"/>
          <w:sz w:val="20"/>
          <w:szCs w:val="20"/>
          <w:lang w:val="en-AU" w:eastAsia="zh-CN"/>
        </w:rPr>
        <w:t>: The app will launch with an expected user base of 100,000 community members and 10,000 healthcare providers.</w:t>
      </w:r>
    </w:p>
    <w:p w14:paraId="7354DAF4" w14:textId="310D3C9C" w:rsidR="00D33295" w:rsidRPr="00D33295" w:rsidRDefault="00D33295" w:rsidP="00D33295">
      <w:pPr>
        <w:pStyle w:val="ListParagraph"/>
        <w:numPr>
          <w:ilvl w:val="0"/>
          <w:numId w:val="50"/>
        </w:numPr>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Scalability Target</w:t>
      </w:r>
      <w:r w:rsidRPr="00D33295">
        <w:rPr>
          <w:rFonts w:ascii="Arial" w:eastAsia="Times New Roman" w:hAnsi="Arial" w:cs="Arial"/>
          <w:sz w:val="20"/>
          <w:szCs w:val="20"/>
          <w:lang w:val="en-AU" w:eastAsia="zh-CN"/>
        </w:rPr>
        <w:t>: The system must be able to scale to accommodate up to 1,000,000 community members and 50,000 healthcare providers over the next 5 years, with minimal degradation in performance.</w:t>
      </w:r>
    </w:p>
    <w:p w14:paraId="1960BC07" w14:textId="1B1F9D57" w:rsidR="00D33295" w:rsidRPr="00D33295" w:rsidRDefault="00D33295" w:rsidP="00D33295">
      <w:pPr>
        <w:pStyle w:val="ListParagraph"/>
        <w:numPr>
          <w:ilvl w:val="0"/>
          <w:numId w:val="50"/>
        </w:numPr>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Concurrency Requirements</w:t>
      </w:r>
      <w:r w:rsidRPr="00D33295">
        <w:rPr>
          <w:rFonts w:ascii="Arial" w:eastAsia="Times New Roman" w:hAnsi="Arial" w:cs="Arial"/>
          <w:sz w:val="20"/>
          <w:szCs w:val="20"/>
          <w:lang w:val="en-AU" w:eastAsia="zh-CN"/>
        </w:rPr>
        <w:t>: The system must support up to 10,000 concurrent users without noticeable performance degradation, particularly during peak usage hours (e.g., early mornings or during health campaigns).</w:t>
      </w:r>
    </w:p>
    <w:p w14:paraId="57F55623" w14:textId="74F88E74" w:rsidR="00D33295" w:rsidRPr="00D33295" w:rsidRDefault="00D33295" w:rsidP="00D33295">
      <w:pPr>
        <w:pStyle w:val="ListParagraph"/>
        <w:numPr>
          <w:ilvl w:val="0"/>
          <w:numId w:val="50"/>
        </w:numPr>
        <w:rPr>
          <w:rFonts w:ascii="Arial" w:hAnsi="Arial" w:cs="Arial"/>
          <w:sz w:val="20"/>
          <w:szCs w:val="20"/>
          <w:lang w:eastAsia="zh-CN"/>
        </w:rPr>
      </w:pPr>
      <w:r w:rsidRPr="00D33295">
        <w:rPr>
          <w:rFonts w:ascii="Arial" w:eastAsia="Times New Roman" w:hAnsi="Arial" w:cs="Arial"/>
          <w:b/>
          <w:bCs/>
          <w:sz w:val="20"/>
          <w:szCs w:val="20"/>
          <w:lang w:val="en-AU" w:eastAsia="zh-CN"/>
        </w:rPr>
        <w:t>Load Balancing</w:t>
      </w:r>
      <w:r w:rsidRPr="00D33295">
        <w:rPr>
          <w:rFonts w:ascii="Arial" w:eastAsia="Times New Roman" w:hAnsi="Arial" w:cs="Arial"/>
          <w:sz w:val="20"/>
          <w:szCs w:val="20"/>
          <w:lang w:val="en-AU" w:eastAsia="zh-CN"/>
        </w:rPr>
        <w:t>: The app will implement load balancing mechanisms to distribute user requests across multiple servers to maintain response times as user numbers grow.</w:t>
      </w:r>
    </w:p>
    <w:p w14:paraId="52ECFC8D" w14:textId="77777777" w:rsidR="00D764B0" w:rsidRPr="0077300F" w:rsidRDefault="00D764B0" w:rsidP="0077300F">
      <w:pPr>
        <w:pStyle w:val="Instructions"/>
        <w:ind w:left="0"/>
        <w:jc w:val="both"/>
        <w:rPr>
          <w:rFonts w:cs="Arial"/>
          <w:iCs/>
          <w:vanish/>
        </w:rPr>
      </w:pPr>
      <w:r w:rsidRPr="0077300F">
        <w:rPr>
          <w:rFonts w:cs="Arial"/>
          <w:iCs/>
          <w:vanish/>
        </w:rPr>
        <w:t xml:space="preserve">Please describe how the user volumes are likely to grow in </w:t>
      </w:r>
      <w:r w:rsidR="00DD2149" w:rsidRPr="0077300F">
        <w:rPr>
          <w:rFonts w:cs="Arial"/>
          <w:iCs/>
          <w:vanish/>
        </w:rPr>
        <w:t xml:space="preserve">a </w:t>
      </w:r>
      <w:r w:rsidRPr="0077300F">
        <w:rPr>
          <w:rFonts w:cs="Arial"/>
          <w:iCs/>
          <w:vanish/>
        </w:rPr>
        <w:t xml:space="preserve">given number of </w:t>
      </w:r>
      <w:r w:rsidR="00DD2149" w:rsidRPr="0077300F">
        <w:rPr>
          <w:rFonts w:cs="Arial"/>
          <w:iCs/>
          <w:vanish/>
        </w:rPr>
        <w:t xml:space="preserve">months or </w:t>
      </w:r>
      <w:r w:rsidRPr="0077300F">
        <w:rPr>
          <w:rFonts w:cs="Arial"/>
          <w:iCs/>
          <w:vanish/>
        </w:rPr>
        <w:t xml:space="preserve">years. Example : 1000 new users are expected to use this </w:t>
      </w:r>
      <w:r w:rsidR="00DD2149" w:rsidRPr="0077300F">
        <w:rPr>
          <w:rFonts w:cs="Arial"/>
          <w:iCs/>
          <w:vanish/>
        </w:rPr>
        <w:t xml:space="preserve">internet </w:t>
      </w:r>
      <w:r w:rsidRPr="0077300F">
        <w:rPr>
          <w:rFonts w:cs="Arial"/>
          <w:iCs/>
          <w:vanish/>
        </w:rPr>
        <w:t xml:space="preserve">system </w:t>
      </w:r>
      <w:r w:rsidR="00DD2149" w:rsidRPr="0077300F">
        <w:rPr>
          <w:rFonts w:cs="Arial"/>
          <w:iCs/>
          <w:vanish/>
        </w:rPr>
        <w:t>in the next</w:t>
      </w:r>
      <w:r w:rsidRPr="0077300F">
        <w:rPr>
          <w:rFonts w:cs="Arial"/>
          <w:iCs/>
          <w:vanish/>
        </w:rPr>
        <w:t xml:space="preserve"> </w:t>
      </w:r>
      <w:r w:rsidR="00DD2149" w:rsidRPr="0077300F">
        <w:rPr>
          <w:rFonts w:cs="Arial"/>
          <w:iCs/>
          <w:vanish/>
        </w:rPr>
        <w:t>6 months</w:t>
      </w:r>
      <w:r w:rsidRPr="0077300F">
        <w:rPr>
          <w:rFonts w:cs="Arial"/>
          <w:iCs/>
          <w:vanish/>
        </w:rPr>
        <w:t>.</w:t>
      </w:r>
    </w:p>
    <w:p w14:paraId="68A17CDF" w14:textId="77777777" w:rsidR="006F6B2F" w:rsidRPr="00542761" w:rsidRDefault="006F6B2F">
      <w:pPr>
        <w:rPr>
          <w:rFonts w:ascii="Arial" w:hAnsi="Arial" w:cs="Arial"/>
        </w:rPr>
      </w:pPr>
    </w:p>
    <w:p w14:paraId="16405413" w14:textId="77777777" w:rsidR="009322C8" w:rsidRPr="0009657B" w:rsidRDefault="009322C8" w:rsidP="003948FC">
      <w:pPr>
        <w:pStyle w:val="Heading3"/>
        <w:numPr>
          <w:ilvl w:val="2"/>
          <w:numId w:val="11"/>
        </w:numPr>
        <w:rPr>
          <w:sz w:val="22"/>
        </w:rPr>
      </w:pPr>
      <w:bookmarkStart w:id="86" w:name="_Toc137351822"/>
      <w:bookmarkStart w:id="87" w:name="_Toc361052630"/>
      <w:r w:rsidRPr="0009657B">
        <w:rPr>
          <w:sz w:val="22"/>
        </w:rPr>
        <w:t>Application Scalability</w:t>
      </w:r>
      <w:bookmarkEnd w:id="86"/>
      <w:bookmarkEnd w:id="87"/>
    </w:p>
    <w:p w14:paraId="75A91B23" w14:textId="77777777" w:rsidR="00D33295" w:rsidRPr="00D33295" w:rsidRDefault="00D33295" w:rsidP="00D33295">
      <w:pPr>
        <w:numPr>
          <w:ilvl w:val="0"/>
          <w:numId w:val="49"/>
        </w:numPr>
        <w:spacing w:before="100" w:beforeAutospacing="1" w:after="100" w:afterAutospacing="1"/>
        <w:rPr>
          <w:rFonts w:eastAsia="Times New Roman"/>
          <w:lang w:val="en-AU" w:eastAsia="zh-CN"/>
        </w:rPr>
      </w:pPr>
      <w:r w:rsidRPr="00D33295">
        <w:rPr>
          <w:rFonts w:eastAsia="Times New Roman"/>
          <w:b/>
          <w:bCs/>
          <w:lang w:val="en-AU" w:eastAsia="zh-CN"/>
        </w:rPr>
        <w:t>Feature Scalability</w:t>
      </w:r>
      <w:r w:rsidRPr="00D33295">
        <w:rPr>
          <w:rFonts w:eastAsia="Times New Roman"/>
          <w:lang w:val="en-AU" w:eastAsia="zh-CN"/>
        </w:rPr>
        <w:t>: The app must be built on a modular architecture that allows new features (e.g., additional health services, new types of appointments) to be easily added without impacting the core functionality.</w:t>
      </w:r>
    </w:p>
    <w:p w14:paraId="738302E6" w14:textId="77777777" w:rsidR="00D33295" w:rsidRPr="00D33295" w:rsidRDefault="00D33295" w:rsidP="00D33295">
      <w:pPr>
        <w:numPr>
          <w:ilvl w:val="0"/>
          <w:numId w:val="49"/>
        </w:numPr>
        <w:spacing w:before="100" w:beforeAutospacing="1" w:after="100" w:afterAutospacing="1"/>
        <w:rPr>
          <w:rFonts w:eastAsia="Times New Roman"/>
          <w:lang w:val="en-AU" w:eastAsia="zh-CN"/>
        </w:rPr>
      </w:pPr>
      <w:r w:rsidRPr="00D33295">
        <w:rPr>
          <w:rFonts w:eastAsia="Times New Roman"/>
          <w:b/>
          <w:bCs/>
          <w:lang w:val="en-AU" w:eastAsia="zh-CN"/>
        </w:rPr>
        <w:t>Infrastructure Scalability</w:t>
      </w:r>
      <w:r w:rsidRPr="00D33295">
        <w:rPr>
          <w:rFonts w:eastAsia="Times New Roman"/>
          <w:lang w:val="en-AU" w:eastAsia="zh-CN"/>
        </w:rPr>
        <w:t>: The app must be deployable across a scalable cloud infrastructure, such as AWS or Azure, that allows for automatic scaling of computing resources (e.g., servers, databases) based on demand.</w:t>
      </w:r>
    </w:p>
    <w:p w14:paraId="0413350F" w14:textId="77777777" w:rsidR="00D33295" w:rsidRPr="00D33295" w:rsidRDefault="00D33295" w:rsidP="00D33295">
      <w:pPr>
        <w:numPr>
          <w:ilvl w:val="0"/>
          <w:numId w:val="49"/>
        </w:numPr>
        <w:spacing w:before="100" w:beforeAutospacing="1" w:after="100" w:afterAutospacing="1"/>
        <w:rPr>
          <w:rFonts w:eastAsia="Times New Roman"/>
          <w:lang w:val="en-AU" w:eastAsia="zh-CN"/>
        </w:rPr>
      </w:pPr>
      <w:r w:rsidRPr="00D33295">
        <w:rPr>
          <w:rFonts w:eastAsia="Times New Roman"/>
          <w:b/>
          <w:bCs/>
          <w:lang w:val="en-AU" w:eastAsia="zh-CN"/>
        </w:rPr>
        <w:t>Performance Scalability</w:t>
      </w:r>
      <w:r w:rsidRPr="00D33295">
        <w:rPr>
          <w:rFonts w:eastAsia="Times New Roman"/>
          <w:lang w:val="en-AU" w:eastAsia="zh-CN"/>
        </w:rPr>
        <w:t>: The system should maintain its performance benchmarks (response times, data retrieval, etc.) as the number of transactions and data volume increases.</w:t>
      </w:r>
    </w:p>
    <w:p w14:paraId="6FE72B88" w14:textId="77777777" w:rsidR="00D33295" w:rsidRPr="00D33295" w:rsidRDefault="00D33295" w:rsidP="00D33295">
      <w:pPr>
        <w:numPr>
          <w:ilvl w:val="0"/>
          <w:numId w:val="49"/>
        </w:numPr>
        <w:spacing w:before="100" w:beforeAutospacing="1" w:after="100" w:afterAutospacing="1"/>
        <w:rPr>
          <w:rFonts w:eastAsia="Times New Roman"/>
          <w:lang w:val="en-AU" w:eastAsia="zh-CN"/>
        </w:rPr>
      </w:pPr>
      <w:r w:rsidRPr="00D33295">
        <w:rPr>
          <w:rFonts w:eastAsia="Times New Roman"/>
          <w:b/>
          <w:bCs/>
          <w:lang w:val="en-AU" w:eastAsia="zh-CN"/>
        </w:rPr>
        <w:t>Third-Party Integration Scalability</w:t>
      </w:r>
      <w:r w:rsidRPr="00D33295">
        <w:rPr>
          <w:rFonts w:eastAsia="Times New Roman"/>
          <w:lang w:val="en-AU" w:eastAsia="zh-CN"/>
        </w:rPr>
        <w:t>: The app must be able to scale with third-party systems, such as telemedicine platforms or payment gateways, without performance bottlenecks.</w:t>
      </w:r>
    </w:p>
    <w:p w14:paraId="3CE6274F" w14:textId="77777777" w:rsidR="009322C8" w:rsidRPr="00D33295" w:rsidRDefault="009322C8">
      <w:pPr>
        <w:rPr>
          <w:rFonts w:ascii="Arial" w:hAnsi="Arial" w:cs="Arial"/>
          <w:lang w:val="en-AU"/>
        </w:rPr>
      </w:pPr>
    </w:p>
    <w:p w14:paraId="647EC356" w14:textId="77777777" w:rsidR="006F6B2F" w:rsidRPr="0077300F" w:rsidRDefault="00DD2149" w:rsidP="0077300F">
      <w:pPr>
        <w:pStyle w:val="Instructions"/>
        <w:ind w:left="0"/>
        <w:jc w:val="both"/>
        <w:rPr>
          <w:rFonts w:cs="Arial"/>
          <w:iCs/>
          <w:vanish/>
        </w:rPr>
      </w:pPr>
      <w:r w:rsidRPr="0077300F">
        <w:rPr>
          <w:rFonts w:cs="Arial"/>
          <w:iCs/>
          <w:vanish/>
        </w:rPr>
        <w:t>Please describe if any new major functionality</w:t>
      </w:r>
      <w:r w:rsidR="00D30D7F" w:rsidRPr="0077300F">
        <w:rPr>
          <w:rFonts w:cs="Arial"/>
          <w:iCs/>
          <w:vanish/>
        </w:rPr>
        <w:t>/interface</w:t>
      </w:r>
      <w:r w:rsidRPr="0077300F">
        <w:rPr>
          <w:rFonts w:cs="Arial"/>
          <w:iCs/>
          <w:vanish/>
        </w:rPr>
        <w:t xml:space="preserve"> is likely to be added to the application in the next given number of months or years. Example : This system will have </w:t>
      </w:r>
      <w:r w:rsidR="00D30D7F" w:rsidRPr="0077300F">
        <w:rPr>
          <w:rFonts w:cs="Arial"/>
          <w:iCs/>
          <w:vanish/>
        </w:rPr>
        <w:t xml:space="preserve">a new </w:t>
      </w:r>
      <w:r w:rsidRPr="0077300F">
        <w:rPr>
          <w:rFonts w:cs="Arial"/>
          <w:iCs/>
          <w:vanish/>
        </w:rPr>
        <w:t xml:space="preserve">public facing (internet) interface in the next 1 year. </w:t>
      </w:r>
    </w:p>
    <w:p w14:paraId="6E189893" w14:textId="77777777" w:rsidR="00DD2149" w:rsidRPr="00542761" w:rsidRDefault="00DD2149">
      <w:pPr>
        <w:rPr>
          <w:rFonts w:ascii="Arial" w:hAnsi="Arial" w:cs="Arial"/>
        </w:rPr>
      </w:pPr>
    </w:p>
    <w:p w14:paraId="40A2338B" w14:textId="77777777" w:rsidR="00810D52" w:rsidRPr="00542761" w:rsidRDefault="00810D52" w:rsidP="004E3EE4">
      <w:pPr>
        <w:pStyle w:val="Heading1"/>
        <w:numPr>
          <w:ilvl w:val="0"/>
          <w:numId w:val="12"/>
        </w:numPr>
        <w:rPr>
          <w:sz w:val="28"/>
        </w:rPr>
      </w:pPr>
      <w:bookmarkStart w:id="88" w:name="_Toc137351823"/>
      <w:bookmarkStart w:id="89" w:name="_Toc361052631"/>
      <w:r w:rsidRPr="00542761">
        <w:rPr>
          <w:sz w:val="28"/>
        </w:rPr>
        <w:t>Interface Requirements</w:t>
      </w:r>
      <w:bookmarkEnd w:id="88"/>
      <w:bookmarkEnd w:id="89"/>
    </w:p>
    <w:p w14:paraId="29A023CE" w14:textId="77777777" w:rsidR="00810D52" w:rsidRDefault="00810D52">
      <w:pPr>
        <w:rPr>
          <w:rFonts w:ascii="Arial" w:hAnsi="Arial" w:cs="Arial"/>
        </w:rPr>
      </w:pPr>
    </w:p>
    <w:p w14:paraId="7F8A542C" w14:textId="77777777" w:rsidR="007A625B" w:rsidRPr="00542761" w:rsidRDefault="007A625B">
      <w:pPr>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User and System Interface requirements for the proposed system.</w:t>
      </w:r>
    </w:p>
    <w:p w14:paraId="78CC20FB" w14:textId="77777777" w:rsidR="006F6B2F" w:rsidRPr="00542761" w:rsidRDefault="006F6B2F">
      <w:pPr>
        <w:rPr>
          <w:rFonts w:ascii="Arial" w:hAnsi="Arial" w:cs="Arial"/>
        </w:rPr>
      </w:pPr>
    </w:p>
    <w:p w14:paraId="4A1A26E8" w14:textId="77777777" w:rsidR="009322C8" w:rsidRDefault="009322C8" w:rsidP="004E3EE4">
      <w:pPr>
        <w:pStyle w:val="Heading2"/>
        <w:numPr>
          <w:ilvl w:val="1"/>
          <w:numId w:val="12"/>
        </w:numPr>
        <w:rPr>
          <w:i w:val="0"/>
          <w:iCs w:val="0"/>
          <w:sz w:val="24"/>
          <w:lang w:eastAsia="zh-CN"/>
        </w:rPr>
      </w:pPr>
      <w:bookmarkStart w:id="90" w:name="_Toc137351824"/>
      <w:bookmarkStart w:id="91" w:name="_Toc361052632"/>
      <w:r w:rsidRPr="00542761">
        <w:rPr>
          <w:i w:val="0"/>
          <w:iCs w:val="0"/>
          <w:sz w:val="24"/>
        </w:rPr>
        <w:t>User Interface Requirements</w:t>
      </w:r>
      <w:bookmarkEnd w:id="90"/>
      <w:bookmarkEnd w:id="91"/>
    </w:p>
    <w:p w14:paraId="334DC819" w14:textId="77777777" w:rsidR="00D33295" w:rsidRPr="00D33295" w:rsidRDefault="00D33295" w:rsidP="00D33295">
      <w:pPr>
        <w:numPr>
          <w:ilvl w:val="0"/>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Mobile-Friendly Design</w:t>
      </w:r>
      <w:r w:rsidRPr="00D33295">
        <w:rPr>
          <w:rFonts w:ascii="Arial" w:eastAsia="Times New Roman" w:hAnsi="Arial" w:cs="Arial"/>
          <w:sz w:val="20"/>
          <w:szCs w:val="20"/>
          <w:lang w:val="en-AU" w:eastAsia="zh-CN"/>
        </w:rPr>
        <w:t>:</w:t>
      </w:r>
    </w:p>
    <w:p w14:paraId="4A0233BC"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lastRenderedPageBreak/>
        <w:t>Requirement</w:t>
      </w:r>
      <w:r w:rsidRPr="00D33295">
        <w:rPr>
          <w:rFonts w:ascii="Arial" w:eastAsia="Times New Roman" w:hAnsi="Arial" w:cs="Arial"/>
          <w:sz w:val="20"/>
          <w:szCs w:val="20"/>
          <w:lang w:val="en-AU" w:eastAsia="zh-CN"/>
        </w:rPr>
        <w:t>: The app must feature a responsive mobile-first design, ensuring optimal usability on mobile devices, tablets, and desktops.</w:t>
      </w:r>
    </w:p>
    <w:p w14:paraId="5187862B"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xml:space="preserve">: </w:t>
      </w:r>
      <w:proofErr w:type="gramStart"/>
      <w:r w:rsidRPr="00D33295">
        <w:rPr>
          <w:rFonts w:ascii="Arial" w:eastAsia="Times New Roman" w:hAnsi="Arial" w:cs="Arial"/>
          <w:sz w:val="20"/>
          <w:szCs w:val="20"/>
          <w:lang w:val="en-AU" w:eastAsia="zh-CN"/>
        </w:rPr>
        <w:t>The majority of</w:t>
      </w:r>
      <w:proofErr w:type="gramEnd"/>
      <w:r w:rsidRPr="00D33295">
        <w:rPr>
          <w:rFonts w:ascii="Arial" w:eastAsia="Times New Roman" w:hAnsi="Arial" w:cs="Arial"/>
          <w:sz w:val="20"/>
          <w:szCs w:val="20"/>
          <w:lang w:val="en-AU" w:eastAsia="zh-CN"/>
        </w:rPr>
        <w:t xml:space="preserve"> users, especially in remote areas, will access the app via mobile phones. The interface must adapt to various screen sizes without loss of functionality.</w:t>
      </w:r>
    </w:p>
    <w:p w14:paraId="5732F56A" w14:textId="77777777" w:rsidR="00D33295" w:rsidRPr="00D33295" w:rsidRDefault="00D33295" w:rsidP="00D33295">
      <w:pPr>
        <w:numPr>
          <w:ilvl w:val="0"/>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Simple Navigation</w:t>
      </w:r>
      <w:r w:rsidRPr="00D33295">
        <w:rPr>
          <w:rFonts w:ascii="Arial" w:eastAsia="Times New Roman" w:hAnsi="Arial" w:cs="Arial"/>
          <w:sz w:val="20"/>
          <w:szCs w:val="20"/>
          <w:lang w:val="en-AU" w:eastAsia="zh-CN"/>
        </w:rPr>
        <w:t>:</w:t>
      </w:r>
    </w:p>
    <w:p w14:paraId="58FDBC85"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Requirement</w:t>
      </w:r>
      <w:r w:rsidRPr="00D33295">
        <w:rPr>
          <w:rFonts w:ascii="Arial" w:eastAsia="Times New Roman" w:hAnsi="Arial" w:cs="Arial"/>
          <w:sz w:val="20"/>
          <w:szCs w:val="20"/>
          <w:lang w:val="en-AU" w:eastAsia="zh-CN"/>
        </w:rPr>
        <w:t>: The interface must have intuitive navigation menus that allow users to quickly find key features like scheduling appointments, accessing health records, or contacting emergency services.</w:t>
      </w:r>
    </w:p>
    <w:p w14:paraId="1936326E"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Many users may have limited experience with digital systems, and the app must be designed for ease of use with minimal guidance.</w:t>
      </w:r>
    </w:p>
    <w:p w14:paraId="4F395FF4" w14:textId="77777777" w:rsidR="00D33295" w:rsidRPr="00D33295" w:rsidRDefault="00D33295" w:rsidP="00D33295">
      <w:pPr>
        <w:numPr>
          <w:ilvl w:val="0"/>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Multi-Language Support</w:t>
      </w:r>
      <w:r w:rsidRPr="00D33295">
        <w:rPr>
          <w:rFonts w:ascii="Arial" w:eastAsia="Times New Roman" w:hAnsi="Arial" w:cs="Arial"/>
          <w:sz w:val="20"/>
          <w:szCs w:val="20"/>
          <w:lang w:val="en-AU" w:eastAsia="zh-CN"/>
        </w:rPr>
        <w:t>:</w:t>
      </w:r>
    </w:p>
    <w:p w14:paraId="6723041B"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Requirement</w:t>
      </w:r>
      <w:r w:rsidRPr="00D33295">
        <w:rPr>
          <w:rFonts w:ascii="Arial" w:eastAsia="Times New Roman" w:hAnsi="Arial" w:cs="Arial"/>
          <w:sz w:val="20"/>
          <w:szCs w:val="20"/>
          <w:lang w:val="en-AU" w:eastAsia="zh-CN"/>
        </w:rPr>
        <w:t>: The app should provide a seamless language-switching feature that supports English and local Indigenous languages.</w:t>
      </w:r>
    </w:p>
    <w:p w14:paraId="4561724D"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To accommodate diverse users in rural areas who may prefer accessing health services in their native language.</w:t>
      </w:r>
    </w:p>
    <w:p w14:paraId="466ABC6E" w14:textId="77777777" w:rsidR="00D33295" w:rsidRPr="00D33295" w:rsidRDefault="00D33295" w:rsidP="00D33295">
      <w:pPr>
        <w:numPr>
          <w:ilvl w:val="0"/>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Consistent Design Standards</w:t>
      </w:r>
      <w:r w:rsidRPr="00D33295">
        <w:rPr>
          <w:rFonts w:ascii="Arial" w:eastAsia="Times New Roman" w:hAnsi="Arial" w:cs="Arial"/>
          <w:sz w:val="20"/>
          <w:szCs w:val="20"/>
          <w:lang w:val="en-AU" w:eastAsia="zh-CN"/>
        </w:rPr>
        <w:t>:</w:t>
      </w:r>
    </w:p>
    <w:p w14:paraId="07CB943E"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Requirement</w:t>
      </w:r>
      <w:r w:rsidRPr="00D33295">
        <w:rPr>
          <w:rFonts w:ascii="Arial" w:eastAsia="Times New Roman" w:hAnsi="Arial" w:cs="Arial"/>
          <w:sz w:val="20"/>
          <w:szCs w:val="20"/>
          <w:lang w:val="en-AU" w:eastAsia="zh-CN"/>
        </w:rPr>
        <w:t>: The user interface (UI) must follow consistent design patterns (e.g., form fields, buttons, icons) to minimize confusion and maintain a uniform experience across all screens.</w:t>
      </w:r>
    </w:p>
    <w:p w14:paraId="2802BE8E"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A consistent design reduces cognitive load, making it easier for users to interact with the app.</w:t>
      </w:r>
    </w:p>
    <w:p w14:paraId="0C5511A0" w14:textId="77777777" w:rsidR="00D33295" w:rsidRPr="00D33295" w:rsidRDefault="00D33295" w:rsidP="00D33295">
      <w:pPr>
        <w:numPr>
          <w:ilvl w:val="0"/>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Error Handling and Feedback</w:t>
      </w:r>
      <w:r w:rsidRPr="00D33295">
        <w:rPr>
          <w:rFonts w:ascii="Arial" w:eastAsia="Times New Roman" w:hAnsi="Arial" w:cs="Arial"/>
          <w:sz w:val="20"/>
          <w:szCs w:val="20"/>
          <w:lang w:val="en-AU" w:eastAsia="zh-CN"/>
        </w:rPr>
        <w:t>:</w:t>
      </w:r>
    </w:p>
    <w:p w14:paraId="3691D7E7" w14:textId="77777777" w:rsidR="00D33295"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Requirement</w:t>
      </w:r>
      <w:r w:rsidRPr="00D33295">
        <w:rPr>
          <w:rFonts w:ascii="Arial" w:eastAsia="Times New Roman" w:hAnsi="Arial" w:cs="Arial"/>
          <w:sz w:val="20"/>
          <w:szCs w:val="20"/>
          <w:lang w:val="en-AU" w:eastAsia="zh-CN"/>
        </w:rPr>
        <w:t>: The app must provide clear error messages and guidance when a user encounters an issue (e.g., form validation errors, failed appointment booking).</w:t>
      </w:r>
    </w:p>
    <w:p w14:paraId="651C9F46" w14:textId="6902146A" w:rsidR="007A625B" w:rsidRPr="00D33295" w:rsidRDefault="00D33295" w:rsidP="00D33295">
      <w:pPr>
        <w:numPr>
          <w:ilvl w:val="1"/>
          <w:numId w:val="51"/>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Users need immediate feedback and solutions when something goes wrong to ensure smooth operation and minimize frustration.</w:t>
      </w:r>
      <w:r w:rsidR="007A625B" w:rsidRPr="00D33295">
        <w:rPr>
          <w:rFonts w:cs="Arial"/>
          <w:iCs/>
          <w:vanish/>
        </w:rPr>
        <w:t>Please describe here the user interface requirements. Include or attach a screen prototype diagram here.</w:t>
      </w:r>
    </w:p>
    <w:p w14:paraId="16173399" w14:textId="77777777" w:rsidR="006F6B2F" w:rsidRPr="00542761" w:rsidRDefault="006F6B2F">
      <w:pPr>
        <w:rPr>
          <w:rFonts w:ascii="Arial" w:hAnsi="Arial" w:cs="Arial"/>
        </w:rPr>
      </w:pPr>
    </w:p>
    <w:p w14:paraId="13232F07" w14:textId="77777777" w:rsidR="009322C8" w:rsidRPr="00542761" w:rsidRDefault="009322C8" w:rsidP="004E3EE4">
      <w:pPr>
        <w:pStyle w:val="Heading2"/>
        <w:numPr>
          <w:ilvl w:val="1"/>
          <w:numId w:val="12"/>
        </w:numPr>
        <w:rPr>
          <w:i w:val="0"/>
          <w:iCs w:val="0"/>
          <w:sz w:val="24"/>
        </w:rPr>
      </w:pPr>
      <w:bookmarkStart w:id="92" w:name="_Toc137351825"/>
      <w:bookmarkStart w:id="93" w:name="_Toc361052633"/>
      <w:r w:rsidRPr="00542761">
        <w:rPr>
          <w:i w:val="0"/>
          <w:iCs w:val="0"/>
          <w:sz w:val="24"/>
        </w:rPr>
        <w:t>System Interface Requirements</w:t>
      </w:r>
      <w:bookmarkEnd w:id="92"/>
      <w:bookmarkEnd w:id="93"/>
    </w:p>
    <w:p w14:paraId="75E57124" w14:textId="6E1F6B2F" w:rsidR="00D33295" w:rsidRPr="00D33295" w:rsidRDefault="00D33295" w:rsidP="00D33295">
      <w:pPr>
        <w:pStyle w:val="ListParagraph"/>
        <w:numPr>
          <w:ilvl w:val="0"/>
          <w:numId w:val="56"/>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Health Information System (HIS) Integration</w:t>
      </w:r>
      <w:r w:rsidRPr="00D33295">
        <w:rPr>
          <w:rFonts w:ascii="Arial" w:eastAsia="Times New Roman" w:hAnsi="Arial" w:cs="Arial"/>
          <w:sz w:val="20"/>
          <w:szCs w:val="20"/>
          <w:lang w:val="en-AU" w:eastAsia="zh-CN"/>
        </w:rPr>
        <w:t>:</w:t>
      </w:r>
    </w:p>
    <w:p w14:paraId="0B46790C" w14:textId="77777777" w:rsidR="00D33295" w:rsidRDefault="00D33295" w:rsidP="00D33295">
      <w:pPr>
        <w:numPr>
          <w:ilvl w:val="0"/>
          <w:numId w:val="57"/>
        </w:numPr>
        <w:spacing w:before="100" w:beforeAutospacing="1" w:after="100" w:afterAutospacing="1"/>
        <w:ind w:left="1134"/>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Requirement</w:t>
      </w:r>
      <w:r w:rsidRPr="00D33295">
        <w:rPr>
          <w:rFonts w:ascii="Arial" w:eastAsia="Times New Roman" w:hAnsi="Arial" w:cs="Arial"/>
          <w:sz w:val="20"/>
          <w:szCs w:val="20"/>
          <w:lang w:val="en-AU" w:eastAsia="zh-CN"/>
        </w:rPr>
        <w:t xml:space="preserve">: The app must integrate seamlessly with the government’s existing </w:t>
      </w:r>
      <w:r w:rsidRPr="00D33295">
        <w:rPr>
          <w:rFonts w:ascii="Arial" w:eastAsia="Times New Roman" w:hAnsi="Arial" w:cs="Arial"/>
          <w:b/>
          <w:bCs/>
          <w:sz w:val="20"/>
          <w:szCs w:val="20"/>
          <w:lang w:val="en-AU" w:eastAsia="zh-CN"/>
        </w:rPr>
        <w:t>Health Information System (HIS)</w:t>
      </w:r>
      <w:r w:rsidRPr="00D33295">
        <w:rPr>
          <w:rFonts w:ascii="Arial" w:eastAsia="Times New Roman" w:hAnsi="Arial" w:cs="Arial"/>
          <w:sz w:val="20"/>
          <w:szCs w:val="20"/>
          <w:lang w:val="en-AU" w:eastAsia="zh-CN"/>
        </w:rPr>
        <w:t xml:space="preserve"> to retrieve and update patient health records.</w:t>
      </w:r>
    </w:p>
    <w:p w14:paraId="3F5B70E2" w14:textId="77777777" w:rsidR="00D33295" w:rsidRDefault="00D33295" w:rsidP="00D33295">
      <w:pPr>
        <w:numPr>
          <w:ilvl w:val="0"/>
          <w:numId w:val="57"/>
        </w:numPr>
        <w:spacing w:before="100" w:beforeAutospacing="1" w:after="100" w:afterAutospacing="1"/>
        <w:ind w:left="1134"/>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Protocol</w:t>
      </w:r>
      <w:r w:rsidRPr="00D33295">
        <w:rPr>
          <w:rFonts w:ascii="Arial" w:eastAsia="Times New Roman" w:hAnsi="Arial" w:cs="Arial"/>
          <w:sz w:val="20"/>
          <w:szCs w:val="20"/>
          <w:lang w:val="en-AU" w:eastAsia="zh-CN"/>
        </w:rPr>
        <w:t>: Integration via RESTful APIs with secure data transmission protocols (e.g., HTTPS) to ensure privacy and confidentiality of health records.</w:t>
      </w:r>
    </w:p>
    <w:p w14:paraId="6BC97C5B" w14:textId="2B142851" w:rsidR="00D33295" w:rsidRPr="00D33295" w:rsidRDefault="00D33295" w:rsidP="00D33295">
      <w:pPr>
        <w:numPr>
          <w:ilvl w:val="0"/>
          <w:numId w:val="57"/>
        </w:numPr>
        <w:spacing w:before="100" w:beforeAutospacing="1" w:after="100" w:afterAutospacing="1"/>
        <w:ind w:left="1134"/>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To allow healthcare providers to access and update patient records in real-time.</w:t>
      </w:r>
    </w:p>
    <w:p w14:paraId="2BB4A645" w14:textId="651BE3B1" w:rsidR="00D33295" w:rsidRPr="00D33295" w:rsidRDefault="00D33295" w:rsidP="00D33295">
      <w:pPr>
        <w:pStyle w:val="ListParagraph"/>
        <w:numPr>
          <w:ilvl w:val="0"/>
          <w:numId w:val="56"/>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Telemedicine Platform Integration</w:t>
      </w:r>
      <w:r w:rsidRPr="00D33295">
        <w:rPr>
          <w:rFonts w:ascii="Arial" w:eastAsia="Times New Roman" w:hAnsi="Arial" w:cs="Arial"/>
          <w:sz w:val="20"/>
          <w:szCs w:val="20"/>
          <w:lang w:val="en-AU" w:eastAsia="zh-CN"/>
        </w:rPr>
        <w:t>:</w:t>
      </w:r>
    </w:p>
    <w:p w14:paraId="2018B62C" w14:textId="77777777" w:rsidR="00D33295" w:rsidRDefault="00D33295" w:rsidP="00D33295">
      <w:pPr>
        <w:pStyle w:val="ListParagraph"/>
        <w:numPr>
          <w:ilvl w:val="0"/>
          <w:numId w:val="58"/>
        </w:numPr>
        <w:spacing w:before="100" w:beforeAutospacing="1" w:after="100" w:afterAutospacing="1"/>
        <w:ind w:left="1134"/>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Requirement</w:t>
      </w:r>
      <w:r w:rsidRPr="00D33295">
        <w:rPr>
          <w:rFonts w:ascii="Arial" w:eastAsia="Times New Roman" w:hAnsi="Arial" w:cs="Arial"/>
          <w:sz w:val="20"/>
          <w:szCs w:val="20"/>
          <w:lang w:val="en-AU" w:eastAsia="zh-CN"/>
        </w:rPr>
        <w:t>: The app must interface with third-party telemedicine platforms for conducting virtual consultations.</w:t>
      </w:r>
    </w:p>
    <w:p w14:paraId="2495393E" w14:textId="77777777" w:rsidR="00D33295" w:rsidRDefault="00D33295" w:rsidP="00D33295">
      <w:pPr>
        <w:pStyle w:val="ListParagraph"/>
        <w:numPr>
          <w:ilvl w:val="0"/>
          <w:numId w:val="58"/>
        </w:numPr>
        <w:spacing w:before="100" w:beforeAutospacing="1" w:after="100" w:afterAutospacing="1"/>
        <w:ind w:left="1134"/>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Protocol</w:t>
      </w:r>
      <w:r w:rsidRPr="00D33295">
        <w:rPr>
          <w:rFonts w:ascii="Arial" w:eastAsia="Times New Roman" w:hAnsi="Arial" w:cs="Arial"/>
          <w:sz w:val="20"/>
          <w:szCs w:val="20"/>
          <w:lang w:val="en-AU" w:eastAsia="zh-CN"/>
        </w:rPr>
        <w:t>: Secure API integration with support for video and audio communication.</w:t>
      </w:r>
    </w:p>
    <w:p w14:paraId="545AD177" w14:textId="379685BB" w:rsidR="00D33295" w:rsidRPr="00D33295" w:rsidRDefault="00D33295" w:rsidP="00D33295">
      <w:pPr>
        <w:pStyle w:val="ListParagraph"/>
        <w:numPr>
          <w:ilvl w:val="0"/>
          <w:numId w:val="58"/>
        </w:numPr>
        <w:spacing w:before="100" w:beforeAutospacing="1" w:after="100" w:afterAutospacing="1"/>
        <w:ind w:left="1134"/>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To ensure virtual healthcare consultations can be conducted without the need for additional apps or platforms.</w:t>
      </w:r>
    </w:p>
    <w:p w14:paraId="3B22B565" w14:textId="1CDB36B4" w:rsidR="00D33295" w:rsidRPr="00D33295" w:rsidRDefault="00D33295" w:rsidP="00D33295">
      <w:pPr>
        <w:pStyle w:val="ListParagraph"/>
        <w:numPr>
          <w:ilvl w:val="0"/>
          <w:numId w:val="56"/>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Emergency Services Integration</w:t>
      </w:r>
      <w:r w:rsidRPr="00D33295">
        <w:rPr>
          <w:rFonts w:ascii="Arial" w:eastAsia="Times New Roman" w:hAnsi="Arial" w:cs="Arial"/>
          <w:sz w:val="20"/>
          <w:szCs w:val="20"/>
          <w:lang w:val="en-AU" w:eastAsia="zh-CN"/>
        </w:rPr>
        <w:t>:</w:t>
      </w:r>
    </w:p>
    <w:p w14:paraId="3D95C480" w14:textId="77777777" w:rsidR="00D33295" w:rsidRPr="00D33295" w:rsidRDefault="00D33295" w:rsidP="00D33295">
      <w:pPr>
        <w:pStyle w:val="ListParagraph"/>
        <w:numPr>
          <w:ilvl w:val="0"/>
          <w:numId w:val="59"/>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Requirement</w:t>
      </w:r>
      <w:r w:rsidRPr="00D33295">
        <w:rPr>
          <w:rFonts w:ascii="Arial" w:eastAsia="Times New Roman" w:hAnsi="Arial" w:cs="Arial"/>
          <w:sz w:val="20"/>
          <w:szCs w:val="20"/>
          <w:lang w:val="en-AU" w:eastAsia="zh-CN"/>
        </w:rPr>
        <w:t xml:space="preserve">: The app must provide a direct interface to the </w:t>
      </w:r>
      <w:r w:rsidRPr="00D33295">
        <w:rPr>
          <w:rFonts w:ascii="Arial" w:eastAsia="Times New Roman" w:hAnsi="Arial" w:cs="Arial"/>
          <w:b/>
          <w:bCs/>
          <w:sz w:val="20"/>
          <w:szCs w:val="20"/>
          <w:lang w:val="en-AU" w:eastAsia="zh-CN"/>
        </w:rPr>
        <w:t>Emergency Services Network</w:t>
      </w:r>
      <w:r w:rsidRPr="00D33295">
        <w:rPr>
          <w:rFonts w:ascii="Arial" w:eastAsia="Times New Roman" w:hAnsi="Arial" w:cs="Arial"/>
          <w:sz w:val="20"/>
          <w:szCs w:val="20"/>
          <w:lang w:val="en-AU" w:eastAsia="zh-CN"/>
        </w:rPr>
        <w:t xml:space="preserve"> for real-time dispatch and communication during emergency requests.</w:t>
      </w:r>
    </w:p>
    <w:p w14:paraId="35A0300D" w14:textId="77777777" w:rsidR="00D33295" w:rsidRPr="00D33295" w:rsidRDefault="00D33295" w:rsidP="00D33295">
      <w:pPr>
        <w:pStyle w:val="ListParagraph"/>
        <w:numPr>
          <w:ilvl w:val="0"/>
          <w:numId w:val="59"/>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Protocol</w:t>
      </w:r>
      <w:r w:rsidRPr="00D33295">
        <w:rPr>
          <w:rFonts w:ascii="Arial" w:eastAsia="Times New Roman" w:hAnsi="Arial" w:cs="Arial"/>
          <w:sz w:val="20"/>
          <w:szCs w:val="20"/>
          <w:lang w:val="en-AU" w:eastAsia="zh-CN"/>
        </w:rPr>
        <w:t>: Integration with emergency service systems via API, ensuring secure transmission of emergency data (e.g., location, contact information).</w:t>
      </w:r>
    </w:p>
    <w:p w14:paraId="5D603C7C" w14:textId="77777777" w:rsidR="00D33295" w:rsidRPr="00D33295" w:rsidRDefault="00D33295" w:rsidP="00D33295">
      <w:pPr>
        <w:pStyle w:val="ListParagraph"/>
        <w:numPr>
          <w:ilvl w:val="0"/>
          <w:numId w:val="59"/>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To facilitate quick response to emergencies, including ambulance requests.</w:t>
      </w:r>
    </w:p>
    <w:p w14:paraId="4FFD521D" w14:textId="1B0BCBD0" w:rsidR="00D33295" w:rsidRPr="00D33295" w:rsidRDefault="00D33295" w:rsidP="00D33295">
      <w:pPr>
        <w:pStyle w:val="ListParagraph"/>
        <w:numPr>
          <w:ilvl w:val="0"/>
          <w:numId w:val="56"/>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Notifications System</w:t>
      </w:r>
      <w:r w:rsidRPr="00D33295">
        <w:rPr>
          <w:rFonts w:ascii="Arial" w:eastAsia="Times New Roman" w:hAnsi="Arial" w:cs="Arial"/>
          <w:sz w:val="20"/>
          <w:szCs w:val="20"/>
          <w:lang w:val="en-AU" w:eastAsia="zh-CN"/>
        </w:rPr>
        <w:t>:</w:t>
      </w:r>
    </w:p>
    <w:p w14:paraId="4444000C" w14:textId="77777777" w:rsidR="00D33295" w:rsidRPr="00D33295" w:rsidRDefault="00D33295" w:rsidP="00D33295">
      <w:pPr>
        <w:pStyle w:val="ListParagraph"/>
        <w:numPr>
          <w:ilvl w:val="0"/>
          <w:numId w:val="60"/>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lastRenderedPageBreak/>
        <w:t>Requirement</w:t>
      </w:r>
      <w:r w:rsidRPr="00D33295">
        <w:rPr>
          <w:rFonts w:ascii="Arial" w:eastAsia="Times New Roman" w:hAnsi="Arial" w:cs="Arial"/>
          <w:sz w:val="20"/>
          <w:szCs w:val="20"/>
          <w:lang w:val="en-AU" w:eastAsia="zh-CN"/>
        </w:rPr>
        <w:t>: The app must interface with a notification service (e.g., push notifications, SMS gateways) to send appointment reminders, health alerts, and emergency notifications.</w:t>
      </w:r>
    </w:p>
    <w:p w14:paraId="7FC29A35" w14:textId="77777777" w:rsidR="00D33295" w:rsidRPr="00D33295" w:rsidRDefault="00D33295" w:rsidP="00D33295">
      <w:pPr>
        <w:pStyle w:val="ListParagraph"/>
        <w:numPr>
          <w:ilvl w:val="0"/>
          <w:numId w:val="60"/>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Protocol</w:t>
      </w:r>
      <w:r w:rsidRPr="00D33295">
        <w:rPr>
          <w:rFonts w:ascii="Arial" w:eastAsia="Times New Roman" w:hAnsi="Arial" w:cs="Arial"/>
          <w:sz w:val="20"/>
          <w:szCs w:val="20"/>
          <w:lang w:val="en-AU" w:eastAsia="zh-CN"/>
        </w:rPr>
        <w:t>: Integration with third-party notification services via API, supporting real-time messaging.</w:t>
      </w:r>
    </w:p>
    <w:p w14:paraId="67A2D8E4" w14:textId="77777777" w:rsidR="00D33295" w:rsidRPr="00D33295" w:rsidRDefault="00D33295" w:rsidP="00D33295">
      <w:pPr>
        <w:pStyle w:val="ListParagraph"/>
        <w:numPr>
          <w:ilvl w:val="0"/>
          <w:numId w:val="60"/>
        </w:numPr>
        <w:spacing w:before="100" w:beforeAutospacing="1" w:after="100" w:afterAutospacing="1"/>
        <w:rPr>
          <w:rFonts w:ascii="Arial" w:eastAsia="Times New Roman" w:hAnsi="Arial" w:cs="Arial"/>
          <w:sz w:val="20"/>
          <w:szCs w:val="20"/>
          <w:lang w:val="en-AU" w:eastAsia="zh-CN"/>
        </w:rPr>
      </w:pPr>
      <w:r w:rsidRPr="00D33295">
        <w:rPr>
          <w:rFonts w:ascii="Arial" w:eastAsia="Times New Roman" w:hAnsi="Arial" w:cs="Arial"/>
          <w:b/>
          <w:bCs/>
          <w:sz w:val="20"/>
          <w:szCs w:val="20"/>
          <w:lang w:val="en-AU" w:eastAsia="zh-CN"/>
        </w:rPr>
        <w:t>Reason</w:t>
      </w:r>
      <w:r w:rsidRPr="00D33295">
        <w:rPr>
          <w:rFonts w:ascii="Arial" w:eastAsia="Times New Roman" w:hAnsi="Arial" w:cs="Arial"/>
          <w:sz w:val="20"/>
          <w:szCs w:val="20"/>
          <w:lang w:val="en-AU" w:eastAsia="zh-CN"/>
        </w:rPr>
        <w:t>: To ensure timely communication with users regarding critical health-related events.</w:t>
      </w:r>
    </w:p>
    <w:p w14:paraId="47CFED18" w14:textId="77777777" w:rsidR="009322C8" w:rsidRPr="00D33295" w:rsidRDefault="009322C8">
      <w:pPr>
        <w:rPr>
          <w:rFonts w:ascii="Arial" w:hAnsi="Arial" w:cs="Arial"/>
          <w:lang w:val="en-AU"/>
        </w:rPr>
      </w:pPr>
    </w:p>
    <w:p w14:paraId="0EC78B7C" w14:textId="77777777" w:rsidR="006F6B2F" w:rsidRPr="0077300F" w:rsidRDefault="007A625B" w:rsidP="0077300F">
      <w:pPr>
        <w:pStyle w:val="Instructions"/>
        <w:ind w:left="0"/>
        <w:jc w:val="both"/>
        <w:rPr>
          <w:rFonts w:cs="Arial"/>
          <w:iCs/>
          <w:vanish/>
        </w:rPr>
      </w:pPr>
      <w:r w:rsidRPr="0077300F">
        <w:rPr>
          <w:rFonts w:cs="Arial"/>
          <w:iCs/>
          <w:vanish/>
        </w:rPr>
        <w:t>Please list and describe here what other external systems</w:t>
      </w:r>
      <w:r w:rsidR="00C33242" w:rsidRPr="0077300F">
        <w:rPr>
          <w:rFonts w:cs="Arial"/>
          <w:iCs/>
          <w:vanish/>
        </w:rPr>
        <w:t>/business functions</w:t>
      </w:r>
      <w:r w:rsidRPr="0077300F">
        <w:rPr>
          <w:rFonts w:cs="Arial"/>
          <w:iCs/>
          <w:vanish/>
        </w:rPr>
        <w:t xml:space="preserve"> are required to be interfaced </w:t>
      </w:r>
      <w:r w:rsidR="00C33242" w:rsidRPr="0077300F">
        <w:rPr>
          <w:rFonts w:cs="Arial"/>
          <w:iCs/>
          <w:vanish/>
        </w:rPr>
        <w:t>with the proposed system</w:t>
      </w:r>
      <w:r w:rsidR="00DB58EA">
        <w:rPr>
          <w:rFonts w:cs="Arial"/>
          <w:iCs/>
          <w:vanish/>
        </w:rPr>
        <w:t xml:space="preserve"> from Business Requirements perspective</w:t>
      </w:r>
      <w:r w:rsidR="00C33242" w:rsidRPr="0077300F">
        <w:rPr>
          <w:rFonts w:cs="Arial"/>
          <w:iCs/>
          <w:vanish/>
        </w:rPr>
        <w:t>.</w:t>
      </w:r>
      <w:r w:rsidR="007B06C5">
        <w:rPr>
          <w:rFonts w:cs="Arial"/>
          <w:iCs/>
          <w:vanish/>
        </w:rPr>
        <w:t xml:space="preserve"> </w:t>
      </w:r>
      <w:r w:rsidR="00C33242" w:rsidRPr="0077300F">
        <w:rPr>
          <w:rFonts w:cs="Arial"/>
          <w:iCs/>
          <w:vanish/>
        </w:rPr>
        <w:t>Example : This system needs to interface with the CAS in order to receive some input</w:t>
      </w:r>
      <w:r w:rsidR="00201C51" w:rsidRPr="0077300F">
        <w:rPr>
          <w:rFonts w:cs="Arial"/>
          <w:iCs/>
          <w:vanish/>
        </w:rPr>
        <w:t xml:space="preserve"> data</w:t>
      </w:r>
      <w:r w:rsidR="00C33242" w:rsidRPr="0077300F">
        <w:rPr>
          <w:rFonts w:cs="Arial"/>
          <w:iCs/>
          <w:vanish/>
        </w:rPr>
        <w:t>.</w:t>
      </w:r>
      <w:r w:rsidR="007B06C5">
        <w:rPr>
          <w:rFonts w:cs="Arial"/>
          <w:iCs/>
          <w:vanish/>
        </w:rPr>
        <w:t xml:space="preserve"> Please avoid describing system design and technical issues.</w:t>
      </w:r>
    </w:p>
    <w:p w14:paraId="183EDEC1" w14:textId="77777777" w:rsidR="007A625B" w:rsidRDefault="007A625B">
      <w:pPr>
        <w:rPr>
          <w:rFonts w:ascii="Arial" w:hAnsi="Arial" w:cs="Arial"/>
        </w:rPr>
      </w:pPr>
    </w:p>
    <w:p w14:paraId="3EF44943" w14:textId="77777777" w:rsidR="00C33242" w:rsidRDefault="00C33242">
      <w:pPr>
        <w:rPr>
          <w:rFonts w:ascii="Arial" w:hAnsi="Arial" w:cs="Arial"/>
        </w:rPr>
      </w:pPr>
    </w:p>
    <w:p w14:paraId="3CAB5D31" w14:textId="77777777" w:rsidR="00C33242" w:rsidRPr="00542761" w:rsidRDefault="00C33242">
      <w:pPr>
        <w:rPr>
          <w:rFonts w:ascii="Arial" w:hAnsi="Arial" w:cs="Arial"/>
        </w:rPr>
      </w:pPr>
    </w:p>
    <w:p w14:paraId="1522F014" w14:textId="77777777" w:rsidR="009322C8" w:rsidRPr="00542761" w:rsidRDefault="0072196F" w:rsidP="004D0292">
      <w:pPr>
        <w:pStyle w:val="Heading1"/>
        <w:numPr>
          <w:ilvl w:val="0"/>
          <w:numId w:val="7"/>
        </w:numPr>
        <w:tabs>
          <w:tab w:val="clear" w:pos="720"/>
        </w:tabs>
        <w:ind w:left="360"/>
        <w:rPr>
          <w:sz w:val="28"/>
        </w:rPr>
      </w:pPr>
      <w:bookmarkStart w:id="94" w:name="_Toc137351826"/>
      <w:bookmarkStart w:id="95" w:name="_Toc361052634"/>
      <w:r w:rsidRPr="00542761">
        <w:rPr>
          <w:sz w:val="28"/>
        </w:rPr>
        <w:t>Business Glossary</w:t>
      </w:r>
      <w:bookmarkEnd w:id="94"/>
      <w:bookmarkEnd w:id="95"/>
    </w:p>
    <w:p w14:paraId="7860E97B" w14:textId="77777777" w:rsidR="0072196F" w:rsidRPr="00542761" w:rsidRDefault="0072196F">
      <w:pPr>
        <w:rPr>
          <w:rFonts w:ascii="Arial" w:hAnsi="Arial" w:cs="Arial"/>
        </w:rPr>
      </w:pPr>
    </w:p>
    <w:p w14:paraId="38EA190F" w14:textId="77777777" w:rsidR="0072196F" w:rsidRPr="0077300F" w:rsidRDefault="00A50DA4" w:rsidP="0077300F">
      <w:pPr>
        <w:pStyle w:val="Instructions"/>
        <w:ind w:left="0"/>
        <w:jc w:val="both"/>
        <w:rPr>
          <w:rFonts w:cs="Arial"/>
          <w:iCs/>
          <w:vanish/>
        </w:rPr>
      </w:pPr>
      <w:r w:rsidRPr="0077300F">
        <w:rPr>
          <w:rFonts w:cs="Arial"/>
          <w:iCs/>
          <w:vanish/>
        </w:rPr>
        <w:t xml:space="preserve">Please include here complete glossary of business terms used in this document. </w:t>
      </w:r>
    </w:p>
    <w:p w14:paraId="07D01438" w14:textId="77777777" w:rsidR="00C375F4" w:rsidRDefault="00C375F4">
      <w:pPr>
        <w:rPr>
          <w:rFonts w:ascii="Arial" w:hAnsi="Arial" w:cs="Arial"/>
        </w:rPr>
      </w:pPr>
    </w:p>
    <w:p w14:paraId="54A44B8F" w14:textId="77777777" w:rsidR="00A50DA4" w:rsidRPr="00542761" w:rsidRDefault="003231E0">
      <w:pPr>
        <w:rPr>
          <w:rFonts w:ascii="Arial" w:hAnsi="Arial" w:cs="Arial"/>
        </w:rPr>
      </w:pPr>
      <w:r>
        <w:rPr>
          <w:rFonts w:ascii="Arial" w:hAnsi="Arial" w:cs="Arial"/>
        </w:rPr>
        <w:br w:type="page"/>
      </w:r>
    </w:p>
    <w:p w14:paraId="3DF39506" w14:textId="77777777" w:rsidR="00C375F4" w:rsidRDefault="00C375F4" w:rsidP="00C375F4">
      <w:pPr>
        <w:pStyle w:val="Heading1"/>
      </w:pPr>
      <w:bookmarkStart w:id="96" w:name="_Toc90196402"/>
      <w:bookmarkStart w:id="97" w:name="_Toc361052635"/>
      <w:r w:rsidRPr="00542761">
        <w:lastRenderedPageBreak/>
        <w:t>APMS Update</w:t>
      </w:r>
      <w:bookmarkEnd w:id="96"/>
      <w:bookmarkEnd w:id="97"/>
    </w:p>
    <w:p w14:paraId="44A8EC7C" w14:textId="77777777" w:rsidR="00A34584" w:rsidRPr="00A34584" w:rsidRDefault="00A34584" w:rsidP="00A34584"/>
    <w:p w14:paraId="1F851AB4" w14:textId="77777777" w:rsidR="00C375F4" w:rsidRPr="00542761" w:rsidRDefault="00C375F4" w:rsidP="00C375F4">
      <w:pPr>
        <w:pStyle w:val="BodyText"/>
        <w:rPr>
          <w:rFonts w:cs="Arial"/>
        </w:rPr>
      </w:pPr>
      <w:r w:rsidRPr="00542761">
        <w:rPr>
          <w:rFonts w:cs="Arial"/>
        </w:rPr>
        <w:t xml:space="preserve">APMS update </w:t>
      </w:r>
      <w:proofErr w:type="gramStart"/>
      <w:r w:rsidRPr="00542761">
        <w:rPr>
          <w:rFonts w:cs="Arial"/>
        </w:rPr>
        <w:t>required?</w:t>
      </w:r>
      <w:proofErr w:type="gramEnd"/>
      <w:r w:rsidRPr="00542761">
        <w:rPr>
          <w:rFonts w:cs="Arial"/>
        </w:rPr>
        <w:tab/>
      </w:r>
      <w:r w:rsidRPr="00542761">
        <w:rPr>
          <w:rFonts w:cs="Arial"/>
        </w:rPr>
        <w:tab/>
      </w:r>
      <w:r w:rsidRPr="00542761">
        <w:rPr>
          <w:rFonts w:cs="Arial"/>
        </w:rPr>
        <w:tab/>
      </w:r>
      <w:r w:rsidRPr="00542761">
        <w:rPr>
          <w:rFonts w:cs="Arial"/>
        </w:rPr>
        <w:fldChar w:fldCharType="begin">
          <w:ffData>
            <w:name w:val="Yes"/>
            <w:enabled/>
            <w:calcOnExit w:val="0"/>
            <w:checkBox>
              <w:sizeAuto/>
              <w:default w:val="0"/>
            </w:checkBox>
          </w:ffData>
        </w:fldChar>
      </w:r>
      <w:bookmarkStart w:id="98" w:name="Yes"/>
      <w:r w:rsidRPr="00542761">
        <w:rPr>
          <w:rFonts w:cs="Arial"/>
        </w:rPr>
        <w:instrText xml:space="preserve"> FORMCHECKBOX </w:instrText>
      </w:r>
      <w:r w:rsidRPr="00542761">
        <w:rPr>
          <w:rFonts w:cs="Arial"/>
        </w:rPr>
      </w:r>
      <w:r w:rsidRPr="00542761">
        <w:rPr>
          <w:rFonts w:cs="Arial"/>
        </w:rPr>
        <w:fldChar w:fldCharType="end"/>
      </w:r>
      <w:bookmarkEnd w:id="98"/>
      <w:r w:rsidRPr="00542761">
        <w:rPr>
          <w:rFonts w:cs="Arial"/>
        </w:rPr>
        <w:t xml:space="preserve"> Yes</w:t>
      </w:r>
      <w:r w:rsidRPr="00542761">
        <w:rPr>
          <w:rFonts w:cs="Arial"/>
        </w:rPr>
        <w:tab/>
      </w:r>
      <w:r w:rsidRPr="00542761">
        <w:rPr>
          <w:rFonts w:cs="Arial"/>
        </w:rPr>
        <w:tab/>
      </w:r>
      <w:r w:rsidRPr="00542761">
        <w:rPr>
          <w:rFonts w:cs="Arial"/>
        </w:rPr>
        <w:tab/>
      </w:r>
      <w:r w:rsidRPr="00542761">
        <w:rPr>
          <w:rFonts w:cs="Arial"/>
        </w:rPr>
        <w:fldChar w:fldCharType="begin">
          <w:ffData>
            <w:name w:val="No"/>
            <w:enabled/>
            <w:calcOnExit w:val="0"/>
            <w:checkBox>
              <w:sizeAuto/>
              <w:default w:val="0"/>
            </w:checkBox>
          </w:ffData>
        </w:fldChar>
      </w:r>
      <w:bookmarkStart w:id="99" w:name="No"/>
      <w:r w:rsidRPr="00542761">
        <w:rPr>
          <w:rFonts w:cs="Arial"/>
        </w:rPr>
        <w:instrText xml:space="preserve"> FORMCHECKBOX </w:instrText>
      </w:r>
      <w:r w:rsidRPr="00542761">
        <w:rPr>
          <w:rFonts w:cs="Arial"/>
        </w:rPr>
      </w:r>
      <w:r w:rsidRPr="00542761">
        <w:rPr>
          <w:rFonts w:cs="Arial"/>
        </w:rPr>
        <w:fldChar w:fldCharType="end"/>
      </w:r>
      <w:bookmarkEnd w:id="99"/>
      <w:r w:rsidRPr="00542761">
        <w:rPr>
          <w:rFonts w:cs="Arial"/>
        </w:rPr>
        <w:t xml:space="preserve"> No</w:t>
      </w:r>
    </w:p>
    <w:p w14:paraId="505E3412" w14:textId="77777777" w:rsidR="00C375F4" w:rsidRPr="00542761" w:rsidRDefault="00C375F4" w:rsidP="00C375F4">
      <w:pPr>
        <w:pStyle w:val="BodyText"/>
        <w:rPr>
          <w:rFonts w:cs="Arial"/>
        </w:rPr>
      </w:pPr>
      <w:r w:rsidRPr="00542761">
        <w:rPr>
          <w:rFonts w:cs="Arial"/>
        </w:rPr>
        <w:t>APMS updated/to be updated on (date):</w:t>
      </w:r>
    </w:p>
    <w:p w14:paraId="490077B9" w14:textId="77777777" w:rsidR="00C375F4" w:rsidRPr="00542761" w:rsidRDefault="00C375F4" w:rsidP="00C375F4">
      <w:pPr>
        <w:pStyle w:val="BodyText"/>
        <w:rPr>
          <w:rFonts w:cs="Arial"/>
        </w:rPr>
      </w:pPr>
    </w:p>
    <w:p w14:paraId="31FDBE3D" w14:textId="77777777" w:rsidR="00C375F4" w:rsidRPr="00542761" w:rsidRDefault="00C375F4" w:rsidP="00C375F4">
      <w:pPr>
        <w:pStyle w:val="BodyText"/>
        <w:rPr>
          <w:rFonts w:cs="Arial"/>
        </w:rPr>
      </w:pPr>
      <w:r w:rsidRPr="00542761">
        <w:rPr>
          <w:rFonts w:cs="Arial"/>
        </w:rPr>
        <w:t>Comments:</w:t>
      </w:r>
    </w:p>
    <w:p w14:paraId="6E77EF51" w14:textId="77777777" w:rsidR="00C375F4" w:rsidRPr="00542761" w:rsidRDefault="00C375F4">
      <w:pPr>
        <w:rPr>
          <w:rFonts w:ascii="Arial" w:hAnsi="Arial" w:cs="Arial"/>
        </w:rPr>
      </w:pPr>
    </w:p>
    <w:p w14:paraId="0A24E95F" w14:textId="77777777" w:rsidR="00C375F4" w:rsidRPr="00542761" w:rsidRDefault="00C375F4">
      <w:pPr>
        <w:rPr>
          <w:rFonts w:ascii="Arial" w:hAnsi="Arial" w:cs="Arial"/>
        </w:rPr>
      </w:pPr>
    </w:p>
    <w:p w14:paraId="4519870D" w14:textId="77777777" w:rsidR="00C375F4" w:rsidRDefault="00C375F4" w:rsidP="00C375F4">
      <w:pPr>
        <w:pStyle w:val="Heading1"/>
      </w:pPr>
      <w:bookmarkStart w:id="100" w:name="_Toc90196403"/>
      <w:bookmarkStart w:id="101" w:name="_Toc361052636"/>
      <w:r w:rsidRPr="00542761">
        <w:t>Revision Log</w:t>
      </w:r>
      <w:bookmarkEnd w:id="100"/>
      <w:bookmarkEnd w:id="101"/>
    </w:p>
    <w:p w14:paraId="7F5ED7A2" w14:textId="77777777" w:rsidR="006131E5" w:rsidRPr="006131E5" w:rsidRDefault="006131E5" w:rsidP="006131E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446"/>
        <w:gridCol w:w="990"/>
        <w:gridCol w:w="4860"/>
        <w:gridCol w:w="2160"/>
      </w:tblGrid>
      <w:tr w:rsidR="00C375F4" w:rsidRPr="00542761" w14:paraId="3C532230" w14:textId="77777777">
        <w:tblPrEx>
          <w:tblCellMar>
            <w:top w:w="0" w:type="dxa"/>
            <w:bottom w:w="0" w:type="dxa"/>
          </w:tblCellMar>
        </w:tblPrEx>
        <w:trPr>
          <w:cantSplit/>
          <w:trHeight w:val="573"/>
          <w:tblHeader/>
        </w:trPr>
        <w:tc>
          <w:tcPr>
            <w:tcW w:w="1446" w:type="dxa"/>
            <w:tcBorders>
              <w:bottom w:val="nil"/>
              <w:right w:val="nil"/>
            </w:tcBorders>
            <w:shd w:val="pct10" w:color="auto" w:fill="auto"/>
          </w:tcPr>
          <w:p w14:paraId="748360DA" w14:textId="77777777" w:rsidR="00C375F4" w:rsidRPr="00542761" w:rsidRDefault="00C375F4" w:rsidP="00C375F4">
            <w:pPr>
              <w:pStyle w:val="TableHeading"/>
              <w:rPr>
                <w:rFonts w:cs="Arial"/>
              </w:rPr>
            </w:pPr>
            <w:r w:rsidRPr="00542761">
              <w:rPr>
                <w:rFonts w:cs="Arial"/>
              </w:rPr>
              <w:t>Date</w:t>
            </w:r>
          </w:p>
        </w:tc>
        <w:tc>
          <w:tcPr>
            <w:tcW w:w="990" w:type="dxa"/>
            <w:tcBorders>
              <w:left w:val="nil"/>
              <w:bottom w:val="nil"/>
              <w:right w:val="nil"/>
            </w:tcBorders>
            <w:shd w:val="pct10" w:color="auto" w:fill="auto"/>
          </w:tcPr>
          <w:p w14:paraId="6F2786E6" w14:textId="77777777" w:rsidR="00C375F4" w:rsidRPr="00542761" w:rsidRDefault="00C375F4" w:rsidP="00C375F4">
            <w:pPr>
              <w:pStyle w:val="TableHeading"/>
              <w:rPr>
                <w:rFonts w:cs="Arial"/>
              </w:rPr>
            </w:pPr>
            <w:r w:rsidRPr="00542761">
              <w:rPr>
                <w:rFonts w:cs="Arial"/>
              </w:rPr>
              <w:t>Version</w:t>
            </w:r>
          </w:p>
        </w:tc>
        <w:tc>
          <w:tcPr>
            <w:tcW w:w="4860" w:type="dxa"/>
            <w:tcBorders>
              <w:left w:val="nil"/>
              <w:bottom w:val="nil"/>
              <w:right w:val="nil"/>
            </w:tcBorders>
            <w:shd w:val="pct10" w:color="auto" w:fill="auto"/>
          </w:tcPr>
          <w:p w14:paraId="5A6F218F" w14:textId="77777777" w:rsidR="00C375F4" w:rsidRPr="00542761" w:rsidRDefault="00C375F4" w:rsidP="00C375F4">
            <w:pPr>
              <w:pStyle w:val="TableHeading"/>
              <w:rPr>
                <w:rFonts w:cs="Arial"/>
              </w:rPr>
            </w:pPr>
            <w:r w:rsidRPr="00542761">
              <w:rPr>
                <w:rFonts w:cs="Arial"/>
              </w:rPr>
              <w:t>Change Reference</w:t>
            </w:r>
          </w:p>
        </w:tc>
        <w:tc>
          <w:tcPr>
            <w:tcW w:w="2160" w:type="dxa"/>
            <w:tcBorders>
              <w:left w:val="nil"/>
              <w:bottom w:val="nil"/>
            </w:tcBorders>
            <w:shd w:val="pct10" w:color="auto" w:fill="auto"/>
          </w:tcPr>
          <w:p w14:paraId="74675C76" w14:textId="77777777" w:rsidR="00C375F4" w:rsidRPr="00542761" w:rsidRDefault="00C375F4" w:rsidP="00C375F4">
            <w:pPr>
              <w:pStyle w:val="TableHeading"/>
              <w:rPr>
                <w:rFonts w:cs="Arial"/>
              </w:rPr>
            </w:pPr>
            <w:r w:rsidRPr="00542761">
              <w:rPr>
                <w:rFonts w:cs="Arial"/>
              </w:rPr>
              <w:t>Reviewed by</w:t>
            </w:r>
          </w:p>
        </w:tc>
      </w:tr>
      <w:tr w:rsidR="00C375F4" w:rsidRPr="00542761" w14:paraId="145C10C9" w14:textId="77777777">
        <w:tblPrEx>
          <w:tblCellMar>
            <w:top w:w="0" w:type="dxa"/>
            <w:bottom w:w="0" w:type="dxa"/>
          </w:tblCellMar>
        </w:tblPrEx>
        <w:trPr>
          <w:cantSplit/>
          <w:trHeight w:hRule="exact" w:val="60"/>
          <w:tblHeader/>
        </w:trPr>
        <w:tc>
          <w:tcPr>
            <w:tcW w:w="1446" w:type="dxa"/>
            <w:tcBorders>
              <w:left w:val="nil"/>
              <w:bottom w:val="single" w:sz="6" w:space="0" w:color="auto"/>
              <w:right w:val="nil"/>
            </w:tcBorders>
            <w:shd w:val="pct50" w:color="auto" w:fill="auto"/>
          </w:tcPr>
          <w:p w14:paraId="5C5366EC" w14:textId="77777777" w:rsidR="00C375F4" w:rsidRPr="00542761" w:rsidRDefault="00C375F4" w:rsidP="00C375F4">
            <w:pPr>
              <w:pStyle w:val="TableText"/>
              <w:tabs>
                <w:tab w:val="left" w:pos="810"/>
              </w:tabs>
              <w:rPr>
                <w:rFonts w:cs="Arial"/>
                <w:sz w:val="20"/>
              </w:rPr>
            </w:pPr>
          </w:p>
        </w:tc>
        <w:tc>
          <w:tcPr>
            <w:tcW w:w="990" w:type="dxa"/>
            <w:tcBorders>
              <w:left w:val="nil"/>
              <w:bottom w:val="single" w:sz="6" w:space="0" w:color="auto"/>
              <w:right w:val="nil"/>
            </w:tcBorders>
            <w:shd w:val="pct50" w:color="auto" w:fill="auto"/>
          </w:tcPr>
          <w:p w14:paraId="06A063A0" w14:textId="77777777" w:rsidR="00C375F4" w:rsidRPr="00542761" w:rsidRDefault="00C375F4" w:rsidP="00C375F4">
            <w:pPr>
              <w:pStyle w:val="TableText"/>
              <w:tabs>
                <w:tab w:val="left" w:pos="810"/>
              </w:tabs>
              <w:rPr>
                <w:rFonts w:cs="Arial"/>
                <w:sz w:val="20"/>
              </w:rPr>
            </w:pPr>
          </w:p>
        </w:tc>
        <w:tc>
          <w:tcPr>
            <w:tcW w:w="4860" w:type="dxa"/>
            <w:tcBorders>
              <w:left w:val="nil"/>
              <w:bottom w:val="single" w:sz="6" w:space="0" w:color="auto"/>
              <w:right w:val="nil"/>
            </w:tcBorders>
            <w:shd w:val="pct50" w:color="auto" w:fill="auto"/>
          </w:tcPr>
          <w:p w14:paraId="521A9637" w14:textId="77777777" w:rsidR="00C375F4" w:rsidRPr="00542761" w:rsidRDefault="00C375F4" w:rsidP="00C375F4">
            <w:pPr>
              <w:pStyle w:val="TableText"/>
              <w:tabs>
                <w:tab w:val="left" w:pos="810"/>
              </w:tabs>
              <w:rPr>
                <w:rFonts w:cs="Arial"/>
                <w:sz w:val="20"/>
              </w:rPr>
            </w:pPr>
          </w:p>
        </w:tc>
        <w:tc>
          <w:tcPr>
            <w:tcW w:w="2160" w:type="dxa"/>
            <w:tcBorders>
              <w:left w:val="nil"/>
              <w:bottom w:val="single" w:sz="6" w:space="0" w:color="auto"/>
              <w:right w:val="nil"/>
            </w:tcBorders>
            <w:shd w:val="pct50" w:color="auto" w:fill="auto"/>
          </w:tcPr>
          <w:p w14:paraId="61019272" w14:textId="77777777" w:rsidR="00C375F4" w:rsidRPr="00542761" w:rsidRDefault="00C375F4" w:rsidP="00C375F4">
            <w:pPr>
              <w:pStyle w:val="TableText"/>
              <w:tabs>
                <w:tab w:val="left" w:pos="810"/>
              </w:tabs>
              <w:rPr>
                <w:rFonts w:cs="Arial"/>
                <w:sz w:val="20"/>
              </w:rPr>
            </w:pPr>
          </w:p>
        </w:tc>
      </w:tr>
      <w:tr w:rsidR="00C375F4" w:rsidRPr="00542761" w14:paraId="7A2982CD" w14:textId="77777777">
        <w:tblPrEx>
          <w:tblCellMar>
            <w:top w:w="0" w:type="dxa"/>
            <w:bottom w:w="0" w:type="dxa"/>
          </w:tblCellMar>
        </w:tblPrEx>
        <w:trPr>
          <w:cantSplit/>
        </w:trPr>
        <w:tc>
          <w:tcPr>
            <w:tcW w:w="1446" w:type="dxa"/>
            <w:tcBorders>
              <w:top w:val="single" w:sz="6" w:space="0" w:color="auto"/>
              <w:bottom w:val="dotted" w:sz="4" w:space="0" w:color="auto"/>
              <w:right w:val="dotted" w:sz="4" w:space="0" w:color="auto"/>
            </w:tcBorders>
          </w:tcPr>
          <w:p w14:paraId="2AFC9BAE" w14:textId="77777777" w:rsidR="00C375F4" w:rsidRPr="00542761" w:rsidRDefault="00C375F4" w:rsidP="00C375F4">
            <w:pPr>
              <w:pStyle w:val="TableText"/>
              <w:rPr>
                <w:rFonts w:cs="Arial"/>
                <w:sz w:val="20"/>
              </w:rPr>
            </w:pPr>
            <w:r w:rsidRPr="00542761">
              <w:rPr>
                <w:rFonts w:cs="Arial"/>
                <w:sz w:val="20"/>
              </w:rPr>
              <w:t>[date]</w:t>
            </w:r>
          </w:p>
        </w:tc>
        <w:tc>
          <w:tcPr>
            <w:tcW w:w="990" w:type="dxa"/>
            <w:tcBorders>
              <w:top w:val="single" w:sz="6" w:space="0" w:color="auto"/>
              <w:left w:val="dotted" w:sz="4" w:space="0" w:color="auto"/>
              <w:bottom w:val="dotted" w:sz="4" w:space="0" w:color="auto"/>
              <w:right w:val="dotted" w:sz="4" w:space="0" w:color="auto"/>
            </w:tcBorders>
          </w:tcPr>
          <w:p w14:paraId="37ED1F94" w14:textId="77777777" w:rsidR="00C375F4" w:rsidRPr="00542761" w:rsidRDefault="00C375F4" w:rsidP="00C375F4">
            <w:pPr>
              <w:pStyle w:val="TableText"/>
              <w:rPr>
                <w:rFonts w:cs="Arial"/>
                <w:sz w:val="20"/>
              </w:rPr>
            </w:pPr>
          </w:p>
        </w:tc>
        <w:tc>
          <w:tcPr>
            <w:tcW w:w="4860" w:type="dxa"/>
            <w:tcBorders>
              <w:top w:val="single" w:sz="6" w:space="0" w:color="auto"/>
              <w:left w:val="dotted" w:sz="4" w:space="0" w:color="auto"/>
              <w:bottom w:val="dotted" w:sz="4" w:space="0" w:color="auto"/>
              <w:right w:val="dotted" w:sz="4" w:space="0" w:color="auto"/>
            </w:tcBorders>
          </w:tcPr>
          <w:p w14:paraId="1EE1418A" w14:textId="77777777" w:rsidR="00C375F4" w:rsidRPr="00542761" w:rsidRDefault="00C375F4" w:rsidP="00C375F4">
            <w:pPr>
              <w:pStyle w:val="TableText"/>
              <w:rPr>
                <w:rFonts w:cs="Arial"/>
                <w:sz w:val="20"/>
              </w:rPr>
            </w:pPr>
          </w:p>
        </w:tc>
        <w:tc>
          <w:tcPr>
            <w:tcW w:w="2160" w:type="dxa"/>
            <w:tcBorders>
              <w:top w:val="single" w:sz="6" w:space="0" w:color="auto"/>
              <w:left w:val="dotted" w:sz="4" w:space="0" w:color="auto"/>
              <w:bottom w:val="dotted" w:sz="4" w:space="0" w:color="auto"/>
            </w:tcBorders>
          </w:tcPr>
          <w:p w14:paraId="429C1DA1" w14:textId="77777777" w:rsidR="00C375F4" w:rsidRPr="00542761" w:rsidRDefault="00C375F4" w:rsidP="00C375F4">
            <w:pPr>
              <w:pStyle w:val="TableText"/>
              <w:rPr>
                <w:rFonts w:cs="Arial"/>
                <w:sz w:val="20"/>
              </w:rPr>
            </w:pPr>
          </w:p>
        </w:tc>
      </w:tr>
      <w:tr w:rsidR="00C375F4" w:rsidRPr="00542761" w14:paraId="11D4CCA2" w14:textId="77777777">
        <w:tblPrEx>
          <w:tblCellMar>
            <w:top w:w="0" w:type="dxa"/>
            <w:bottom w:w="0" w:type="dxa"/>
          </w:tblCellMar>
        </w:tblPrEx>
        <w:trPr>
          <w:cantSplit/>
        </w:trPr>
        <w:tc>
          <w:tcPr>
            <w:tcW w:w="1446" w:type="dxa"/>
            <w:tcBorders>
              <w:top w:val="dotted" w:sz="4" w:space="0" w:color="auto"/>
              <w:bottom w:val="dotted" w:sz="4" w:space="0" w:color="auto"/>
              <w:right w:val="dotted" w:sz="4" w:space="0" w:color="auto"/>
            </w:tcBorders>
          </w:tcPr>
          <w:p w14:paraId="258BE018" w14:textId="77777777" w:rsidR="00C375F4" w:rsidRPr="00542761" w:rsidRDefault="00C375F4" w:rsidP="00C375F4">
            <w:pPr>
              <w:pStyle w:val="TableText"/>
              <w:rPr>
                <w:rFonts w:cs="Arial"/>
                <w:sz w:val="20"/>
              </w:rPr>
            </w:pPr>
          </w:p>
        </w:tc>
        <w:tc>
          <w:tcPr>
            <w:tcW w:w="990" w:type="dxa"/>
            <w:tcBorders>
              <w:top w:val="dotted" w:sz="4" w:space="0" w:color="auto"/>
              <w:left w:val="dotted" w:sz="4" w:space="0" w:color="auto"/>
              <w:bottom w:val="dotted" w:sz="4" w:space="0" w:color="auto"/>
              <w:right w:val="dotted" w:sz="4" w:space="0" w:color="auto"/>
            </w:tcBorders>
          </w:tcPr>
          <w:p w14:paraId="0220C8AC" w14:textId="77777777" w:rsidR="00C375F4" w:rsidRPr="00542761" w:rsidRDefault="00C375F4" w:rsidP="00C375F4">
            <w:pPr>
              <w:pStyle w:val="TableText"/>
              <w:rPr>
                <w:rFonts w:cs="Arial"/>
                <w:sz w:val="20"/>
              </w:rPr>
            </w:pPr>
          </w:p>
        </w:tc>
        <w:tc>
          <w:tcPr>
            <w:tcW w:w="4860" w:type="dxa"/>
            <w:tcBorders>
              <w:top w:val="dotted" w:sz="4" w:space="0" w:color="auto"/>
              <w:left w:val="dotted" w:sz="4" w:space="0" w:color="auto"/>
              <w:bottom w:val="dotted" w:sz="4" w:space="0" w:color="auto"/>
              <w:right w:val="dotted" w:sz="4" w:space="0" w:color="auto"/>
            </w:tcBorders>
          </w:tcPr>
          <w:p w14:paraId="3EBF1AB1" w14:textId="77777777" w:rsidR="00C375F4" w:rsidRPr="00542761" w:rsidRDefault="00C375F4" w:rsidP="00C375F4">
            <w:pPr>
              <w:pStyle w:val="TableText"/>
              <w:rPr>
                <w:rFonts w:cs="Arial"/>
                <w:sz w:val="20"/>
              </w:rPr>
            </w:pPr>
          </w:p>
        </w:tc>
        <w:tc>
          <w:tcPr>
            <w:tcW w:w="2160" w:type="dxa"/>
            <w:tcBorders>
              <w:top w:val="dotted" w:sz="4" w:space="0" w:color="auto"/>
              <w:left w:val="dotted" w:sz="4" w:space="0" w:color="auto"/>
              <w:bottom w:val="dotted" w:sz="4" w:space="0" w:color="auto"/>
            </w:tcBorders>
          </w:tcPr>
          <w:p w14:paraId="446FD896" w14:textId="77777777" w:rsidR="00C375F4" w:rsidRPr="00542761" w:rsidRDefault="00C375F4" w:rsidP="00C375F4">
            <w:pPr>
              <w:pStyle w:val="TableText"/>
              <w:rPr>
                <w:rFonts w:cs="Arial"/>
                <w:sz w:val="20"/>
              </w:rPr>
            </w:pPr>
          </w:p>
        </w:tc>
      </w:tr>
      <w:tr w:rsidR="00C375F4" w:rsidRPr="00542761" w14:paraId="3DCA9752" w14:textId="77777777">
        <w:tblPrEx>
          <w:tblCellMar>
            <w:top w:w="0" w:type="dxa"/>
            <w:bottom w:w="0" w:type="dxa"/>
          </w:tblCellMar>
        </w:tblPrEx>
        <w:trPr>
          <w:cantSplit/>
        </w:trPr>
        <w:tc>
          <w:tcPr>
            <w:tcW w:w="1446" w:type="dxa"/>
            <w:tcBorders>
              <w:top w:val="dotted" w:sz="4" w:space="0" w:color="auto"/>
              <w:bottom w:val="dotted" w:sz="4" w:space="0" w:color="auto"/>
              <w:right w:val="dotted" w:sz="4" w:space="0" w:color="auto"/>
            </w:tcBorders>
          </w:tcPr>
          <w:p w14:paraId="2BBB2A09" w14:textId="77777777" w:rsidR="00C375F4" w:rsidRPr="00542761" w:rsidRDefault="00C375F4" w:rsidP="00C375F4">
            <w:pPr>
              <w:pStyle w:val="TableText"/>
              <w:rPr>
                <w:rFonts w:cs="Arial"/>
                <w:sz w:val="20"/>
              </w:rPr>
            </w:pPr>
          </w:p>
        </w:tc>
        <w:tc>
          <w:tcPr>
            <w:tcW w:w="990" w:type="dxa"/>
            <w:tcBorders>
              <w:top w:val="dotted" w:sz="4" w:space="0" w:color="auto"/>
              <w:left w:val="dotted" w:sz="4" w:space="0" w:color="auto"/>
              <w:bottom w:val="dotted" w:sz="4" w:space="0" w:color="auto"/>
              <w:right w:val="dotted" w:sz="4" w:space="0" w:color="auto"/>
            </w:tcBorders>
          </w:tcPr>
          <w:p w14:paraId="4648642D" w14:textId="77777777" w:rsidR="00C375F4" w:rsidRPr="00542761" w:rsidRDefault="00C375F4" w:rsidP="00C375F4">
            <w:pPr>
              <w:pStyle w:val="TableText"/>
              <w:rPr>
                <w:rFonts w:cs="Arial"/>
                <w:sz w:val="20"/>
              </w:rPr>
            </w:pPr>
          </w:p>
        </w:tc>
        <w:tc>
          <w:tcPr>
            <w:tcW w:w="4860" w:type="dxa"/>
            <w:tcBorders>
              <w:top w:val="dotted" w:sz="4" w:space="0" w:color="auto"/>
              <w:left w:val="dotted" w:sz="4" w:space="0" w:color="auto"/>
              <w:bottom w:val="dotted" w:sz="4" w:space="0" w:color="auto"/>
              <w:right w:val="dotted" w:sz="4" w:space="0" w:color="auto"/>
            </w:tcBorders>
          </w:tcPr>
          <w:p w14:paraId="6237E212" w14:textId="77777777" w:rsidR="00C375F4" w:rsidRPr="00542761" w:rsidRDefault="00C375F4" w:rsidP="00C375F4">
            <w:pPr>
              <w:pStyle w:val="TableText"/>
              <w:rPr>
                <w:rFonts w:cs="Arial"/>
                <w:sz w:val="20"/>
              </w:rPr>
            </w:pPr>
          </w:p>
        </w:tc>
        <w:tc>
          <w:tcPr>
            <w:tcW w:w="2160" w:type="dxa"/>
            <w:tcBorders>
              <w:top w:val="dotted" w:sz="4" w:space="0" w:color="auto"/>
              <w:left w:val="dotted" w:sz="4" w:space="0" w:color="auto"/>
              <w:bottom w:val="dotted" w:sz="4" w:space="0" w:color="auto"/>
            </w:tcBorders>
          </w:tcPr>
          <w:p w14:paraId="14E8B092" w14:textId="77777777" w:rsidR="00C375F4" w:rsidRPr="00542761" w:rsidRDefault="00C375F4" w:rsidP="00C375F4">
            <w:pPr>
              <w:pStyle w:val="TableText"/>
              <w:rPr>
                <w:rFonts w:cs="Arial"/>
                <w:sz w:val="20"/>
              </w:rPr>
            </w:pPr>
          </w:p>
        </w:tc>
      </w:tr>
      <w:tr w:rsidR="00C375F4" w:rsidRPr="00542761" w14:paraId="5D280C98" w14:textId="77777777">
        <w:tblPrEx>
          <w:tblCellMar>
            <w:top w:w="0" w:type="dxa"/>
            <w:bottom w:w="0" w:type="dxa"/>
          </w:tblCellMar>
        </w:tblPrEx>
        <w:trPr>
          <w:cantSplit/>
        </w:trPr>
        <w:tc>
          <w:tcPr>
            <w:tcW w:w="1446" w:type="dxa"/>
            <w:tcBorders>
              <w:top w:val="dotted" w:sz="4" w:space="0" w:color="auto"/>
              <w:bottom w:val="single" w:sz="12" w:space="0" w:color="auto"/>
              <w:right w:val="dotted" w:sz="4" w:space="0" w:color="auto"/>
            </w:tcBorders>
          </w:tcPr>
          <w:p w14:paraId="201C0D2B" w14:textId="77777777" w:rsidR="00C375F4" w:rsidRPr="00542761" w:rsidRDefault="00C375F4" w:rsidP="00C375F4">
            <w:pPr>
              <w:pStyle w:val="TableText"/>
              <w:rPr>
                <w:rFonts w:cs="Arial"/>
                <w:sz w:val="20"/>
              </w:rPr>
            </w:pPr>
          </w:p>
        </w:tc>
        <w:tc>
          <w:tcPr>
            <w:tcW w:w="990" w:type="dxa"/>
            <w:tcBorders>
              <w:top w:val="dotted" w:sz="4" w:space="0" w:color="auto"/>
              <w:left w:val="dotted" w:sz="4" w:space="0" w:color="auto"/>
              <w:bottom w:val="single" w:sz="12" w:space="0" w:color="auto"/>
              <w:right w:val="dotted" w:sz="4" w:space="0" w:color="auto"/>
            </w:tcBorders>
          </w:tcPr>
          <w:p w14:paraId="6F31DF11" w14:textId="77777777" w:rsidR="00C375F4" w:rsidRPr="00542761" w:rsidRDefault="00C375F4" w:rsidP="00C375F4">
            <w:pPr>
              <w:pStyle w:val="TableText"/>
              <w:rPr>
                <w:rFonts w:cs="Arial"/>
                <w:sz w:val="20"/>
              </w:rPr>
            </w:pPr>
          </w:p>
        </w:tc>
        <w:tc>
          <w:tcPr>
            <w:tcW w:w="4860" w:type="dxa"/>
            <w:tcBorders>
              <w:top w:val="dotted" w:sz="4" w:space="0" w:color="auto"/>
              <w:left w:val="dotted" w:sz="4" w:space="0" w:color="auto"/>
              <w:bottom w:val="single" w:sz="12" w:space="0" w:color="auto"/>
              <w:right w:val="dotted" w:sz="4" w:space="0" w:color="auto"/>
            </w:tcBorders>
          </w:tcPr>
          <w:p w14:paraId="67479512" w14:textId="77777777" w:rsidR="00C375F4" w:rsidRPr="00542761" w:rsidRDefault="00C375F4" w:rsidP="00C375F4">
            <w:pPr>
              <w:pStyle w:val="TableText"/>
              <w:rPr>
                <w:rFonts w:cs="Arial"/>
                <w:sz w:val="20"/>
              </w:rPr>
            </w:pPr>
          </w:p>
        </w:tc>
        <w:tc>
          <w:tcPr>
            <w:tcW w:w="2160" w:type="dxa"/>
            <w:tcBorders>
              <w:top w:val="dotted" w:sz="4" w:space="0" w:color="auto"/>
              <w:left w:val="dotted" w:sz="4" w:space="0" w:color="auto"/>
              <w:bottom w:val="single" w:sz="12" w:space="0" w:color="auto"/>
            </w:tcBorders>
          </w:tcPr>
          <w:p w14:paraId="402EC428" w14:textId="77777777" w:rsidR="00C375F4" w:rsidRPr="00542761" w:rsidRDefault="00C375F4" w:rsidP="00C375F4">
            <w:pPr>
              <w:pStyle w:val="TableText"/>
              <w:rPr>
                <w:rFonts w:cs="Arial"/>
                <w:sz w:val="20"/>
              </w:rPr>
            </w:pPr>
          </w:p>
        </w:tc>
      </w:tr>
    </w:tbl>
    <w:p w14:paraId="647809CB" w14:textId="77777777" w:rsidR="00C375F4" w:rsidRPr="00542761" w:rsidRDefault="00C375F4">
      <w:pPr>
        <w:rPr>
          <w:rFonts w:ascii="Arial" w:hAnsi="Arial" w:cs="Arial"/>
        </w:rPr>
      </w:pPr>
    </w:p>
    <w:p w14:paraId="6C1CA422" w14:textId="77777777" w:rsidR="00C375F4" w:rsidRPr="00542761" w:rsidRDefault="00C375F4">
      <w:pPr>
        <w:rPr>
          <w:rFonts w:ascii="Arial" w:hAnsi="Arial" w:cs="Arial"/>
        </w:rPr>
      </w:pPr>
    </w:p>
    <w:p w14:paraId="21D1A211" w14:textId="77777777" w:rsidR="006F6B2F" w:rsidRPr="00542761" w:rsidRDefault="006F6B2F">
      <w:pPr>
        <w:rPr>
          <w:rFonts w:ascii="Arial" w:hAnsi="Arial" w:cs="Arial"/>
        </w:rPr>
      </w:pPr>
    </w:p>
    <w:p w14:paraId="02432771" w14:textId="77777777" w:rsidR="0072196F" w:rsidRPr="00542761" w:rsidRDefault="0072196F" w:rsidP="00F5131B">
      <w:pPr>
        <w:pStyle w:val="Heading1"/>
        <w:rPr>
          <w:sz w:val="28"/>
        </w:rPr>
      </w:pPr>
      <w:bookmarkStart w:id="102" w:name="_Toc137351827"/>
      <w:bookmarkStart w:id="103" w:name="_Toc361052637"/>
      <w:r w:rsidRPr="00542761">
        <w:rPr>
          <w:sz w:val="28"/>
        </w:rPr>
        <w:t>Appendices</w:t>
      </w:r>
      <w:bookmarkEnd w:id="102"/>
      <w:bookmarkEnd w:id="103"/>
    </w:p>
    <w:p w14:paraId="654CD58B" w14:textId="77777777" w:rsidR="0072196F" w:rsidRPr="00542761" w:rsidRDefault="0072196F">
      <w:pPr>
        <w:rPr>
          <w:rFonts w:ascii="Arial" w:hAnsi="Arial" w:cs="Arial"/>
        </w:rPr>
      </w:pPr>
    </w:p>
    <w:p w14:paraId="4FA917E1" w14:textId="77777777" w:rsidR="002E1E04" w:rsidRPr="00412F7E" w:rsidRDefault="00D00D19" w:rsidP="002E1E04">
      <w:pPr>
        <w:pStyle w:val="Instructions"/>
        <w:ind w:left="0"/>
        <w:rPr>
          <w:vanish/>
        </w:rPr>
      </w:pPr>
      <w:r w:rsidRPr="00412F7E">
        <w:rPr>
          <w:rFonts w:cs="Arial"/>
          <w:vanish/>
        </w:rPr>
        <w:tab/>
      </w:r>
      <w:r w:rsidR="002E1E04" w:rsidRPr="00412F7E">
        <w:rPr>
          <w:vanish/>
        </w:rPr>
        <w:t>Each Appendix must have:</w:t>
      </w:r>
    </w:p>
    <w:p w14:paraId="2505F02D" w14:textId="77777777" w:rsidR="002E1E04" w:rsidRPr="00412F7E" w:rsidRDefault="002E1E04" w:rsidP="002E1E04">
      <w:pPr>
        <w:pStyle w:val="Instructions"/>
        <w:rPr>
          <w:vanish/>
        </w:rPr>
      </w:pPr>
      <w:r w:rsidRPr="00412F7E">
        <w:rPr>
          <w:vanish/>
        </w:rPr>
        <w:t>A separate header, numbered A-Z, with an appropriate descriptive title. Use the Heading 1 Style for each Appendix Header. This style will automatically insert a page break.</w:t>
      </w:r>
    </w:p>
    <w:p w14:paraId="6FDBB53A" w14:textId="77777777" w:rsidR="002E1E04" w:rsidRPr="00412F7E" w:rsidRDefault="002E1E04" w:rsidP="002E1E04">
      <w:pPr>
        <w:pStyle w:val="Instructions"/>
        <w:rPr>
          <w:vanish/>
        </w:rPr>
      </w:pPr>
      <w:r w:rsidRPr="00412F7E">
        <w:rPr>
          <w:vanish/>
        </w:rPr>
        <w:t>A lead in paragraph that states the importance of the data to this report</w:t>
      </w:r>
    </w:p>
    <w:p w14:paraId="5AC46BD4" w14:textId="77777777" w:rsidR="002E1E04" w:rsidRPr="00412F7E" w:rsidRDefault="002E1E04" w:rsidP="002E1E04">
      <w:pPr>
        <w:pStyle w:val="Instructions"/>
        <w:rPr>
          <w:vanish/>
        </w:rPr>
      </w:pPr>
      <w:r w:rsidRPr="00412F7E">
        <w:rPr>
          <w:vanish/>
        </w:rPr>
        <w:t>A closure, centred on a separate line, that repeats the header, such as End of Appendix A – Title.</w:t>
      </w:r>
    </w:p>
    <w:p w14:paraId="3C69844D" w14:textId="77777777" w:rsidR="002E1E04" w:rsidRDefault="002E1E04" w:rsidP="002E1E04">
      <w:pPr>
        <w:pStyle w:val="BodyText"/>
      </w:pPr>
    </w:p>
    <w:p w14:paraId="3705411C" w14:textId="77777777" w:rsidR="002E1E04" w:rsidRDefault="002E1E04" w:rsidP="002E1E04">
      <w:pPr>
        <w:pStyle w:val="BodyText"/>
      </w:pPr>
      <w:r>
        <w:t>Enter content here.</w:t>
      </w:r>
    </w:p>
    <w:p w14:paraId="5F9F9F6B" w14:textId="77777777" w:rsidR="00D00D19" w:rsidRPr="00542761" w:rsidRDefault="00D00D19">
      <w:pPr>
        <w:rPr>
          <w:rFonts w:ascii="Arial" w:hAnsi="Arial" w:cs="Arial"/>
        </w:rPr>
      </w:pPr>
    </w:p>
    <w:p w14:paraId="09B3BA52" w14:textId="77777777" w:rsidR="00C375F4" w:rsidRPr="00542761" w:rsidRDefault="0016464C" w:rsidP="00C375F4">
      <w:pPr>
        <w:pStyle w:val="Heading1"/>
      </w:pPr>
      <w:bookmarkStart w:id="104" w:name="_Toc90196405"/>
      <w:r>
        <w:br w:type="page"/>
      </w:r>
      <w:bookmarkStart w:id="105" w:name="_Toc361052638"/>
      <w:r w:rsidR="00C375F4" w:rsidRPr="00542761">
        <w:lastRenderedPageBreak/>
        <w:t>Approval</w:t>
      </w:r>
      <w:bookmarkEnd w:id="104"/>
      <w:bookmarkEnd w:id="105"/>
    </w:p>
    <w:p w14:paraId="4EFF8539" w14:textId="77777777" w:rsidR="00C375F4" w:rsidRPr="00542761" w:rsidRDefault="00C375F4" w:rsidP="00C375F4">
      <w:pPr>
        <w:pStyle w:val="BodyText"/>
        <w:rPr>
          <w:rFonts w:cs="Arial"/>
        </w:rPr>
      </w:pPr>
      <w:r w:rsidRPr="00542761">
        <w:rPr>
          <w:rFonts w:cs="Arial"/>
        </w:rPr>
        <w:t xml:space="preserve">This document has been approved as the official Business Requirements Document for the </w:t>
      </w:r>
      <w:r w:rsidRPr="00542761">
        <w:rPr>
          <w:rFonts w:cs="Arial"/>
        </w:rPr>
        <w:fldChar w:fldCharType="begin"/>
      </w:r>
      <w:r w:rsidRPr="00542761">
        <w:rPr>
          <w:rFonts w:cs="Arial"/>
        </w:rPr>
        <w:instrText xml:space="preserve"> SUBJECT  \* MERGEFORMAT </w:instrText>
      </w:r>
      <w:r w:rsidRPr="00542761">
        <w:rPr>
          <w:rFonts w:cs="Arial"/>
        </w:rPr>
        <w:fldChar w:fldCharType="separate"/>
      </w:r>
      <w:r w:rsidRPr="00542761">
        <w:rPr>
          <w:rFonts w:cs="Arial"/>
        </w:rPr>
        <w:t>Project Name</w:t>
      </w:r>
      <w:r w:rsidRPr="00542761">
        <w:rPr>
          <w:rFonts w:cs="Arial"/>
        </w:rPr>
        <w:fldChar w:fldCharType="end"/>
      </w:r>
      <w:r w:rsidRPr="00542761">
        <w:rPr>
          <w:rFonts w:cs="Arial"/>
        </w:rPr>
        <w:t xml:space="preserve"> project.</w:t>
      </w:r>
    </w:p>
    <w:p w14:paraId="3BA6C6B5" w14:textId="77777777" w:rsidR="00C375F4" w:rsidRPr="00542761" w:rsidRDefault="00C375F4" w:rsidP="00C375F4">
      <w:pPr>
        <w:pStyle w:val="BodyText"/>
        <w:rPr>
          <w:rFonts w:cs="Arial"/>
        </w:rPr>
      </w:pPr>
      <w:r w:rsidRPr="00542761">
        <w:rPr>
          <w:rFonts w:cs="Arial"/>
        </w:rPr>
        <w:t>Following approval of this document, changes will be governed by the project’s change management process, including impact analysis, appropriate reviews and approvals, under the general control of the Master Project Plan and according to Project Support Office policy.</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00"/>
        <w:gridCol w:w="3870"/>
        <w:gridCol w:w="2070"/>
      </w:tblGrid>
      <w:tr w:rsidR="00C375F4" w:rsidRPr="00542761" w14:paraId="6BDA817E" w14:textId="77777777">
        <w:tblPrEx>
          <w:tblCellMar>
            <w:top w:w="0" w:type="dxa"/>
            <w:bottom w:w="0" w:type="dxa"/>
          </w:tblCellMar>
        </w:tblPrEx>
        <w:tc>
          <w:tcPr>
            <w:tcW w:w="2700" w:type="dxa"/>
            <w:tcBorders>
              <w:top w:val="single" w:sz="4" w:space="0" w:color="auto"/>
              <w:bottom w:val="single" w:sz="4" w:space="0" w:color="auto"/>
              <w:right w:val="single" w:sz="4" w:space="0" w:color="auto"/>
            </w:tcBorders>
          </w:tcPr>
          <w:p w14:paraId="0821CFEB" w14:textId="77777777" w:rsidR="00C375F4" w:rsidRPr="00542761" w:rsidRDefault="00C375F4" w:rsidP="00C375F4">
            <w:pPr>
              <w:pStyle w:val="TableHeading"/>
              <w:jc w:val="left"/>
              <w:rPr>
                <w:rFonts w:cs="Arial"/>
              </w:rPr>
            </w:pPr>
            <w:r w:rsidRPr="00542761">
              <w:rPr>
                <w:rFonts w:cs="Arial"/>
              </w:rPr>
              <w:t>Prepared by</w:t>
            </w:r>
          </w:p>
        </w:tc>
        <w:tc>
          <w:tcPr>
            <w:tcW w:w="3870" w:type="dxa"/>
            <w:tcBorders>
              <w:top w:val="single" w:sz="4" w:space="0" w:color="auto"/>
              <w:left w:val="single" w:sz="4" w:space="0" w:color="auto"/>
              <w:bottom w:val="single" w:sz="4" w:space="0" w:color="auto"/>
              <w:right w:val="single" w:sz="4" w:space="0" w:color="auto"/>
            </w:tcBorders>
          </w:tcPr>
          <w:p w14:paraId="14322CC3" w14:textId="77777777" w:rsidR="00C375F4" w:rsidRPr="00542761" w:rsidRDefault="00C375F4" w:rsidP="00C375F4">
            <w:pPr>
              <w:pStyle w:val="TableHeading"/>
              <w:jc w:val="left"/>
              <w:rPr>
                <w:rFonts w:cs="Arial"/>
              </w:rPr>
            </w:pPr>
            <w:r w:rsidRPr="00542761">
              <w:rPr>
                <w:rFonts w:cs="Arial"/>
              </w:rPr>
              <w:t>Signature</w:t>
            </w:r>
          </w:p>
        </w:tc>
        <w:tc>
          <w:tcPr>
            <w:tcW w:w="2070" w:type="dxa"/>
            <w:tcBorders>
              <w:top w:val="single" w:sz="4" w:space="0" w:color="auto"/>
              <w:left w:val="single" w:sz="4" w:space="0" w:color="auto"/>
              <w:bottom w:val="single" w:sz="4" w:space="0" w:color="auto"/>
            </w:tcBorders>
          </w:tcPr>
          <w:p w14:paraId="63EBE5C4" w14:textId="77777777" w:rsidR="00C375F4" w:rsidRPr="00542761" w:rsidRDefault="00C375F4" w:rsidP="00C375F4">
            <w:pPr>
              <w:pStyle w:val="TableHeading"/>
              <w:jc w:val="left"/>
              <w:rPr>
                <w:rFonts w:cs="Arial"/>
              </w:rPr>
            </w:pPr>
            <w:r w:rsidRPr="00542761">
              <w:rPr>
                <w:rFonts w:cs="Arial"/>
              </w:rPr>
              <w:t>Date</w:t>
            </w:r>
          </w:p>
        </w:tc>
      </w:tr>
      <w:tr w:rsidR="00C375F4" w:rsidRPr="00542761" w14:paraId="76350E50" w14:textId="77777777">
        <w:tblPrEx>
          <w:tblCellMar>
            <w:top w:w="0" w:type="dxa"/>
            <w:bottom w:w="0" w:type="dxa"/>
          </w:tblCellMar>
        </w:tblPrEx>
        <w:tc>
          <w:tcPr>
            <w:tcW w:w="2700" w:type="dxa"/>
            <w:tcBorders>
              <w:top w:val="single" w:sz="4" w:space="0" w:color="auto"/>
              <w:bottom w:val="single" w:sz="4" w:space="0" w:color="auto"/>
            </w:tcBorders>
          </w:tcPr>
          <w:p w14:paraId="38A6B131" w14:textId="77777777" w:rsidR="00C375F4" w:rsidRPr="00542761" w:rsidRDefault="00C375F4" w:rsidP="00C375F4">
            <w:pPr>
              <w:pStyle w:val="TableText"/>
              <w:spacing w:before="180"/>
              <w:rPr>
                <w:rFonts w:cs="Arial"/>
              </w:rPr>
            </w:pPr>
            <w:r w:rsidRPr="00542761">
              <w:rPr>
                <w:rFonts w:cs="Arial"/>
              </w:rPr>
              <w:fldChar w:fldCharType="begin"/>
            </w:r>
            <w:r w:rsidRPr="00542761">
              <w:rPr>
                <w:rFonts w:cs="Arial"/>
              </w:rPr>
              <w:instrText xml:space="preserve"> DOCPROPERTY "Author"  \* MERGEFORMAT </w:instrText>
            </w:r>
            <w:r w:rsidRPr="00542761">
              <w:rPr>
                <w:rFonts w:cs="Arial"/>
              </w:rPr>
              <w:fldChar w:fldCharType="separate"/>
            </w:r>
            <w:r w:rsidRPr="00542761">
              <w:rPr>
                <w:rFonts w:cs="Arial"/>
              </w:rPr>
              <w:t>Author's Name</w:t>
            </w:r>
            <w:r w:rsidRPr="00542761">
              <w:rPr>
                <w:rFonts w:cs="Arial"/>
              </w:rPr>
              <w:fldChar w:fldCharType="end"/>
            </w:r>
          </w:p>
          <w:p w14:paraId="6DE8665C" w14:textId="77777777" w:rsidR="00C375F4" w:rsidRPr="00542761" w:rsidRDefault="00C375F4" w:rsidP="00C375F4">
            <w:pPr>
              <w:pStyle w:val="TableText"/>
              <w:spacing w:before="0" w:after="0"/>
              <w:rPr>
                <w:rFonts w:cs="Arial"/>
                <w:iCs/>
              </w:rPr>
            </w:pPr>
            <w:r w:rsidRPr="00542761">
              <w:rPr>
                <w:rFonts w:cs="Arial"/>
                <w:iCs/>
              </w:rPr>
              <w:t>[Title]</w:t>
            </w:r>
          </w:p>
          <w:p w14:paraId="07ABD528" w14:textId="77777777" w:rsidR="00C375F4" w:rsidRPr="00542761" w:rsidRDefault="00C375F4" w:rsidP="00C375F4">
            <w:pPr>
              <w:pStyle w:val="TableText"/>
              <w:spacing w:before="0"/>
              <w:rPr>
                <w:rFonts w:cs="Arial"/>
                <w:iCs/>
              </w:rPr>
            </w:pPr>
            <w:r w:rsidRPr="00542761">
              <w:rPr>
                <w:rFonts w:cs="Arial"/>
                <w:iCs/>
              </w:rPr>
              <w:t>[Organization]</w:t>
            </w:r>
          </w:p>
        </w:tc>
        <w:tc>
          <w:tcPr>
            <w:tcW w:w="3870" w:type="dxa"/>
            <w:tcBorders>
              <w:top w:val="single" w:sz="4" w:space="0" w:color="auto"/>
              <w:bottom w:val="single" w:sz="4" w:space="0" w:color="auto"/>
            </w:tcBorders>
          </w:tcPr>
          <w:p w14:paraId="661D0B10" w14:textId="77777777" w:rsidR="00C375F4" w:rsidRPr="00542761" w:rsidRDefault="00C375F4" w:rsidP="00C375F4">
            <w:pPr>
              <w:pStyle w:val="TableText"/>
              <w:rPr>
                <w:rFonts w:cs="Arial"/>
              </w:rPr>
            </w:pPr>
          </w:p>
          <w:p w14:paraId="033E531C" w14:textId="77777777" w:rsidR="00C375F4" w:rsidRPr="00542761" w:rsidRDefault="00C375F4" w:rsidP="00C375F4">
            <w:pPr>
              <w:pStyle w:val="TableText"/>
              <w:rPr>
                <w:rFonts w:cs="Arial"/>
              </w:rPr>
            </w:pPr>
          </w:p>
          <w:p w14:paraId="09071B0A" w14:textId="77777777" w:rsidR="00C375F4" w:rsidRPr="00542761" w:rsidRDefault="00C375F4" w:rsidP="00C375F4">
            <w:pPr>
              <w:pStyle w:val="TableText"/>
              <w:tabs>
                <w:tab w:val="left" w:pos="3402"/>
              </w:tabs>
              <w:rPr>
                <w:rFonts w:cs="Arial"/>
                <w:u w:val="single"/>
              </w:rPr>
            </w:pPr>
            <w:r w:rsidRPr="00542761">
              <w:rPr>
                <w:rFonts w:cs="Arial"/>
                <w:u w:val="single"/>
              </w:rPr>
              <w:tab/>
            </w:r>
          </w:p>
        </w:tc>
        <w:tc>
          <w:tcPr>
            <w:tcW w:w="2070" w:type="dxa"/>
            <w:tcBorders>
              <w:top w:val="single" w:sz="4" w:space="0" w:color="auto"/>
              <w:bottom w:val="single" w:sz="4" w:space="0" w:color="auto"/>
            </w:tcBorders>
          </w:tcPr>
          <w:p w14:paraId="70A4F525" w14:textId="77777777" w:rsidR="00C375F4" w:rsidRPr="00542761" w:rsidRDefault="00C375F4" w:rsidP="00C375F4">
            <w:pPr>
              <w:pStyle w:val="TableText"/>
              <w:rPr>
                <w:rFonts w:cs="Arial"/>
              </w:rPr>
            </w:pPr>
          </w:p>
          <w:p w14:paraId="035D8B37" w14:textId="77777777" w:rsidR="00C375F4" w:rsidRPr="00542761" w:rsidRDefault="00C375F4" w:rsidP="00C375F4">
            <w:pPr>
              <w:pStyle w:val="TableText"/>
              <w:rPr>
                <w:rFonts w:cs="Arial"/>
              </w:rPr>
            </w:pPr>
          </w:p>
          <w:p w14:paraId="36B26E0F" w14:textId="77777777" w:rsidR="00C375F4" w:rsidRPr="00542761" w:rsidRDefault="00C375F4" w:rsidP="00C375F4">
            <w:pPr>
              <w:pStyle w:val="TableText"/>
              <w:tabs>
                <w:tab w:val="left" w:pos="1692"/>
              </w:tabs>
              <w:rPr>
                <w:rFonts w:cs="Arial"/>
                <w:u w:val="single"/>
              </w:rPr>
            </w:pPr>
            <w:r w:rsidRPr="00542761">
              <w:rPr>
                <w:rFonts w:cs="Arial"/>
                <w:u w:val="single"/>
              </w:rPr>
              <w:tab/>
            </w:r>
          </w:p>
        </w:tc>
      </w:tr>
      <w:tr w:rsidR="00C375F4" w:rsidRPr="00542761" w14:paraId="112AEA14" w14:textId="77777777">
        <w:tblPrEx>
          <w:tblCellMar>
            <w:top w:w="0" w:type="dxa"/>
            <w:bottom w:w="0" w:type="dxa"/>
          </w:tblCellMar>
        </w:tblPrEx>
        <w:tc>
          <w:tcPr>
            <w:tcW w:w="2700" w:type="dxa"/>
            <w:tcBorders>
              <w:top w:val="single" w:sz="4" w:space="0" w:color="auto"/>
              <w:bottom w:val="single" w:sz="4" w:space="0" w:color="auto"/>
              <w:right w:val="single" w:sz="4" w:space="0" w:color="auto"/>
            </w:tcBorders>
          </w:tcPr>
          <w:p w14:paraId="6C72FD3C" w14:textId="77777777" w:rsidR="00C375F4" w:rsidRPr="00542761" w:rsidRDefault="00C375F4" w:rsidP="00C375F4">
            <w:pPr>
              <w:pStyle w:val="TableHeading"/>
              <w:jc w:val="left"/>
              <w:rPr>
                <w:rFonts w:cs="Arial"/>
              </w:rPr>
            </w:pPr>
            <w:r w:rsidRPr="00542761">
              <w:rPr>
                <w:rFonts w:cs="Arial"/>
              </w:rPr>
              <w:t>Approved by</w:t>
            </w:r>
          </w:p>
        </w:tc>
        <w:tc>
          <w:tcPr>
            <w:tcW w:w="3870" w:type="dxa"/>
            <w:tcBorders>
              <w:top w:val="single" w:sz="4" w:space="0" w:color="auto"/>
              <w:left w:val="single" w:sz="4" w:space="0" w:color="auto"/>
              <w:bottom w:val="single" w:sz="4" w:space="0" w:color="auto"/>
              <w:right w:val="single" w:sz="4" w:space="0" w:color="auto"/>
            </w:tcBorders>
          </w:tcPr>
          <w:p w14:paraId="1269CF7A" w14:textId="77777777" w:rsidR="00C375F4" w:rsidRPr="00542761" w:rsidRDefault="00C375F4" w:rsidP="00C375F4">
            <w:pPr>
              <w:pStyle w:val="TableHeading"/>
              <w:jc w:val="left"/>
              <w:rPr>
                <w:rFonts w:cs="Arial"/>
              </w:rPr>
            </w:pPr>
            <w:r w:rsidRPr="00542761">
              <w:rPr>
                <w:rFonts w:cs="Arial"/>
              </w:rPr>
              <w:t>Signature</w:t>
            </w:r>
          </w:p>
        </w:tc>
        <w:tc>
          <w:tcPr>
            <w:tcW w:w="2070" w:type="dxa"/>
            <w:tcBorders>
              <w:top w:val="single" w:sz="4" w:space="0" w:color="auto"/>
              <w:left w:val="single" w:sz="4" w:space="0" w:color="auto"/>
              <w:bottom w:val="single" w:sz="4" w:space="0" w:color="auto"/>
            </w:tcBorders>
          </w:tcPr>
          <w:p w14:paraId="0049255C" w14:textId="77777777" w:rsidR="00C375F4" w:rsidRPr="00542761" w:rsidRDefault="00C375F4" w:rsidP="00C375F4">
            <w:pPr>
              <w:pStyle w:val="TableHeading"/>
              <w:jc w:val="left"/>
              <w:rPr>
                <w:rFonts w:cs="Arial"/>
              </w:rPr>
            </w:pPr>
            <w:r w:rsidRPr="00542761">
              <w:rPr>
                <w:rFonts w:cs="Arial"/>
              </w:rPr>
              <w:t>Date</w:t>
            </w:r>
          </w:p>
        </w:tc>
      </w:tr>
      <w:tr w:rsidR="00C375F4" w:rsidRPr="00542761" w14:paraId="43C5A59A" w14:textId="77777777">
        <w:tblPrEx>
          <w:tblCellMar>
            <w:top w:w="0" w:type="dxa"/>
            <w:bottom w:w="0" w:type="dxa"/>
          </w:tblCellMar>
        </w:tblPrEx>
        <w:tc>
          <w:tcPr>
            <w:tcW w:w="2700" w:type="dxa"/>
            <w:tcBorders>
              <w:top w:val="single" w:sz="4" w:space="0" w:color="auto"/>
              <w:bottom w:val="single" w:sz="4" w:space="0" w:color="auto"/>
            </w:tcBorders>
          </w:tcPr>
          <w:p w14:paraId="3662C8D3" w14:textId="77777777" w:rsidR="00C375F4" w:rsidRPr="00542761" w:rsidRDefault="00C375F4" w:rsidP="00C375F4">
            <w:pPr>
              <w:pStyle w:val="TableText"/>
              <w:spacing w:before="180"/>
              <w:rPr>
                <w:rFonts w:cs="Arial"/>
              </w:rPr>
            </w:pPr>
            <w:r w:rsidRPr="00542761">
              <w:rPr>
                <w:rFonts w:cs="Arial"/>
              </w:rPr>
              <w:t>[Client Acceptor’s Name]</w:t>
            </w:r>
          </w:p>
          <w:p w14:paraId="06BF1A68" w14:textId="77777777" w:rsidR="00C375F4" w:rsidRPr="00542761" w:rsidRDefault="00C375F4" w:rsidP="00C375F4">
            <w:pPr>
              <w:pStyle w:val="TableText"/>
              <w:spacing w:before="0" w:after="0"/>
              <w:rPr>
                <w:rFonts w:cs="Arial"/>
                <w:iCs/>
              </w:rPr>
            </w:pPr>
            <w:r w:rsidRPr="00542761">
              <w:rPr>
                <w:rFonts w:cs="Arial"/>
                <w:iCs/>
              </w:rPr>
              <w:t>[Title]</w:t>
            </w:r>
          </w:p>
          <w:p w14:paraId="6C64C5F8" w14:textId="77777777" w:rsidR="00C375F4" w:rsidRPr="00542761" w:rsidRDefault="00C375F4" w:rsidP="00C375F4">
            <w:pPr>
              <w:pStyle w:val="TableText"/>
              <w:spacing w:before="0"/>
              <w:rPr>
                <w:rFonts w:cs="Arial"/>
                <w:iCs/>
              </w:rPr>
            </w:pPr>
            <w:r w:rsidRPr="00542761">
              <w:rPr>
                <w:rFonts w:cs="Arial"/>
                <w:iCs/>
              </w:rPr>
              <w:t>[Organization]</w:t>
            </w:r>
          </w:p>
        </w:tc>
        <w:tc>
          <w:tcPr>
            <w:tcW w:w="3870" w:type="dxa"/>
            <w:tcBorders>
              <w:top w:val="single" w:sz="4" w:space="0" w:color="auto"/>
              <w:bottom w:val="single" w:sz="4" w:space="0" w:color="auto"/>
            </w:tcBorders>
          </w:tcPr>
          <w:p w14:paraId="710BB227" w14:textId="77777777" w:rsidR="00C375F4" w:rsidRPr="00542761" w:rsidRDefault="00C375F4" w:rsidP="00C375F4">
            <w:pPr>
              <w:pStyle w:val="TableText"/>
              <w:rPr>
                <w:rFonts w:cs="Arial"/>
              </w:rPr>
            </w:pPr>
          </w:p>
          <w:p w14:paraId="68BE7422" w14:textId="77777777" w:rsidR="00C375F4" w:rsidRPr="00542761" w:rsidRDefault="00C375F4" w:rsidP="00C375F4">
            <w:pPr>
              <w:pStyle w:val="TableText"/>
              <w:rPr>
                <w:rFonts w:cs="Arial"/>
              </w:rPr>
            </w:pPr>
          </w:p>
          <w:p w14:paraId="6D7A20D4" w14:textId="77777777" w:rsidR="00C375F4" w:rsidRPr="00542761" w:rsidRDefault="00C375F4" w:rsidP="00C375F4">
            <w:pPr>
              <w:pStyle w:val="TableText"/>
              <w:tabs>
                <w:tab w:val="left" w:pos="3402"/>
              </w:tabs>
              <w:rPr>
                <w:rFonts w:cs="Arial"/>
                <w:u w:val="single"/>
              </w:rPr>
            </w:pPr>
            <w:r w:rsidRPr="00542761">
              <w:rPr>
                <w:rFonts w:cs="Arial"/>
                <w:u w:val="single"/>
              </w:rPr>
              <w:tab/>
            </w:r>
          </w:p>
        </w:tc>
        <w:tc>
          <w:tcPr>
            <w:tcW w:w="2070" w:type="dxa"/>
            <w:tcBorders>
              <w:top w:val="single" w:sz="4" w:space="0" w:color="auto"/>
              <w:bottom w:val="single" w:sz="4" w:space="0" w:color="auto"/>
            </w:tcBorders>
          </w:tcPr>
          <w:p w14:paraId="014A551D" w14:textId="77777777" w:rsidR="00C375F4" w:rsidRPr="00542761" w:rsidRDefault="00C375F4" w:rsidP="00C375F4">
            <w:pPr>
              <w:pStyle w:val="TableText"/>
              <w:rPr>
                <w:rFonts w:cs="Arial"/>
              </w:rPr>
            </w:pPr>
          </w:p>
          <w:p w14:paraId="1BAFE2D3" w14:textId="77777777" w:rsidR="00C375F4" w:rsidRPr="00542761" w:rsidRDefault="00C375F4" w:rsidP="00C375F4">
            <w:pPr>
              <w:pStyle w:val="TableText"/>
              <w:rPr>
                <w:rFonts w:cs="Arial"/>
              </w:rPr>
            </w:pPr>
          </w:p>
          <w:p w14:paraId="459D6F5A" w14:textId="77777777" w:rsidR="00C375F4" w:rsidRPr="00542761" w:rsidRDefault="00C375F4" w:rsidP="00C375F4">
            <w:pPr>
              <w:pStyle w:val="TableText"/>
              <w:tabs>
                <w:tab w:val="left" w:pos="1692"/>
              </w:tabs>
              <w:rPr>
                <w:rFonts w:cs="Arial"/>
                <w:u w:val="single"/>
              </w:rPr>
            </w:pPr>
            <w:r w:rsidRPr="00542761">
              <w:rPr>
                <w:rFonts w:cs="Arial"/>
                <w:u w:val="single"/>
              </w:rPr>
              <w:tab/>
            </w:r>
          </w:p>
        </w:tc>
      </w:tr>
      <w:tr w:rsidR="00C375F4" w:rsidRPr="00542761" w14:paraId="2F33D3C7" w14:textId="77777777">
        <w:tblPrEx>
          <w:tblCellMar>
            <w:top w:w="0" w:type="dxa"/>
            <w:bottom w:w="0" w:type="dxa"/>
          </w:tblCellMar>
        </w:tblPrEx>
        <w:tc>
          <w:tcPr>
            <w:tcW w:w="2700" w:type="dxa"/>
            <w:tcBorders>
              <w:top w:val="single" w:sz="4" w:space="0" w:color="auto"/>
              <w:left w:val="nil"/>
              <w:bottom w:val="nil"/>
              <w:right w:val="nil"/>
            </w:tcBorders>
          </w:tcPr>
          <w:p w14:paraId="106ED546" w14:textId="77777777" w:rsidR="00C375F4" w:rsidRPr="00542761" w:rsidRDefault="00C375F4" w:rsidP="00C375F4">
            <w:pPr>
              <w:pStyle w:val="TableHeading"/>
              <w:jc w:val="left"/>
              <w:rPr>
                <w:rFonts w:cs="Arial"/>
              </w:rPr>
            </w:pPr>
          </w:p>
        </w:tc>
        <w:tc>
          <w:tcPr>
            <w:tcW w:w="3870" w:type="dxa"/>
            <w:tcBorders>
              <w:top w:val="single" w:sz="4" w:space="0" w:color="auto"/>
              <w:left w:val="nil"/>
              <w:bottom w:val="nil"/>
              <w:right w:val="nil"/>
            </w:tcBorders>
          </w:tcPr>
          <w:p w14:paraId="06F8871F" w14:textId="77777777" w:rsidR="00C375F4" w:rsidRPr="00542761" w:rsidRDefault="00C375F4" w:rsidP="00C375F4">
            <w:pPr>
              <w:pStyle w:val="TableHeading"/>
              <w:jc w:val="left"/>
              <w:rPr>
                <w:rFonts w:cs="Arial"/>
              </w:rPr>
            </w:pPr>
          </w:p>
        </w:tc>
        <w:tc>
          <w:tcPr>
            <w:tcW w:w="2070" w:type="dxa"/>
            <w:tcBorders>
              <w:top w:val="single" w:sz="4" w:space="0" w:color="auto"/>
              <w:left w:val="nil"/>
              <w:bottom w:val="nil"/>
              <w:right w:val="nil"/>
            </w:tcBorders>
          </w:tcPr>
          <w:p w14:paraId="07645594" w14:textId="77777777" w:rsidR="00C375F4" w:rsidRPr="00542761" w:rsidRDefault="00C375F4" w:rsidP="00C375F4">
            <w:pPr>
              <w:pStyle w:val="TableHeading"/>
              <w:jc w:val="left"/>
              <w:rPr>
                <w:rFonts w:cs="Arial"/>
              </w:rPr>
            </w:pPr>
          </w:p>
        </w:tc>
      </w:tr>
      <w:tr w:rsidR="00C375F4" w:rsidRPr="00542761" w14:paraId="210DD8A1" w14:textId="77777777">
        <w:tblPrEx>
          <w:tblCellMar>
            <w:top w:w="0" w:type="dxa"/>
            <w:bottom w:w="0" w:type="dxa"/>
          </w:tblCellMar>
        </w:tblPrEx>
        <w:tc>
          <w:tcPr>
            <w:tcW w:w="2700" w:type="dxa"/>
            <w:tcBorders>
              <w:top w:val="nil"/>
              <w:left w:val="nil"/>
              <w:bottom w:val="nil"/>
            </w:tcBorders>
          </w:tcPr>
          <w:p w14:paraId="725037EE" w14:textId="77777777" w:rsidR="00C375F4" w:rsidRPr="00542761" w:rsidRDefault="00C375F4" w:rsidP="00C375F4">
            <w:pPr>
              <w:pStyle w:val="TableText"/>
              <w:spacing w:before="180"/>
              <w:rPr>
                <w:rFonts w:cs="Arial"/>
              </w:rPr>
            </w:pPr>
          </w:p>
          <w:p w14:paraId="0A7E9FF9" w14:textId="77777777" w:rsidR="00C375F4" w:rsidRPr="00542761" w:rsidRDefault="00C375F4" w:rsidP="00C375F4">
            <w:pPr>
              <w:pStyle w:val="TableText"/>
              <w:spacing w:before="0" w:after="0"/>
              <w:rPr>
                <w:rFonts w:cs="Arial"/>
              </w:rPr>
            </w:pPr>
          </w:p>
          <w:p w14:paraId="36CBC656" w14:textId="77777777" w:rsidR="00C375F4" w:rsidRPr="00542761" w:rsidRDefault="00C375F4" w:rsidP="00C375F4">
            <w:pPr>
              <w:pStyle w:val="TableText"/>
              <w:spacing w:before="0"/>
              <w:rPr>
                <w:rFonts w:cs="Arial"/>
              </w:rPr>
            </w:pPr>
          </w:p>
        </w:tc>
        <w:tc>
          <w:tcPr>
            <w:tcW w:w="3870" w:type="dxa"/>
            <w:tcBorders>
              <w:top w:val="nil"/>
              <w:bottom w:val="nil"/>
            </w:tcBorders>
          </w:tcPr>
          <w:p w14:paraId="42849188" w14:textId="77777777" w:rsidR="00C375F4" w:rsidRPr="00542761" w:rsidRDefault="00C375F4" w:rsidP="00C375F4">
            <w:pPr>
              <w:pStyle w:val="TableText"/>
              <w:rPr>
                <w:rFonts w:cs="Arial"/>
              </w:rPr>
            </w:pPr>
          </w:p>
          <w:p w14:paraId="72CFE266" w14:textId="77777777" w:rsidR="00C375F4" w:rsidRPr="00542761" w:rsidRDefault="00C375F4" w:rsidP="00C375F4">
            <w:pPr>
              <w:pStyle w:val="TableText"/>
              <w:rPr>
                <w:rFonts w:cs="Arial"/>
              </w:rPr>
            </w:pPr>
          </w:p>
          <w:p w14:paraId="2C2D54A6" w14:textId="77777777" w:rsidR="00C375F4" w:rsidRPr="00542761" w:rsidRDefault="00C375F4" w:rsidP="00C375F4">
            <w:pPr>
              <w:pStyle w:val="TableText"/>
              <w:rPr>
                <w:rFonts w:cs="Arial"/>
                <w:u w:val="single"/>
              </w:rPr>
            </w:pPr>
          </w:p>
        </w:tc>
        <w:tc>
          <w:tcPr>
            <w:tcW w:w="2070" w:type="dxa"/>
            <w:tcBorders>
              <w:top w:val="nil"/>
              <w:bottom w:val="nil"/>
              <w:right w:val="nil"/>
            </w:tcBorders>
          </w:tcPr>
          <w:p w14:paraId="621525DD" w14:textId="77777777" w:rsidR="00C375F4" w:rsidRPr="00542761" w:rsidRDefault="00C375F4" w:rsidP="00C375F4">
            <w:pPr>
              <w:pStyle w:val="TableText"/>
              <w:rPr>
                <w:rFonts w:cs="Arial"/>
              </w:rPr>
            </w:pPr>
          </w:p>
          <w:p w14:paraId="605A8D03" w14:textId="77777777" w:rsidR="00C375F4" w:rsidRPr="00542761" w:rsidRDefault="00C375F4" w:rsidP="00C375F4">
            <w:pPr>
              <w:pStyle w:val="TableText"/>
              <w:rPr>
                <w:rFonts w:cs="Arial"/>
              </w:rPr>
            </w:pPr>
          </w:p>
          <w:p w14:paraId="0CE0A45A" w14:textId="77777777" w:rsidR="00C375F4" w:rsidRPr="00542761" w:rsidRDefault="00C375F4" w:rsidP="00C375F4">
            <w:pPr>
              <w:pStyle w:val="TableText"/>
              <w:rPr>
                <w:rFonts w:cs="Arial"/>
                <w:u w:val="single"/>
              </w:rPr>
            </w:pPr>
          </w:p>
        </w:tc>
      </w:tr>
      <w:tr w:rsidR="00C375F4" w:rsidRPr="00542761" w14:paraId="7384D65A" w14:textId="77777777">
        <w:tblPrEx>
          <w:tblCellMar>
            <w:top w:w="0" w:type="dxa"/>
            <w:bottom w:w="0" w:type="dxa"/>
          </w:tblCellMar>
        </w:tblPrEx>
        <w:tc>
          <w:tcPr>
            <w:tcW w:w="2700" w:type="dxa"/>
            <w:tcBorders>
              <w:top w:val="nil"/>
              <w:left w:val="nil"/>
              <w:bottom w:val="nil"/>
              <w:right w:val="nil"/>
            </w:tcBorders>
          </w:tcPr>
          <w:p w14:paraId="2B3C5A5A" w14:textId="77777777" w:rsidR="00C375F4" w:rsidRPr="00542761" w:rsidRDefault="00C375F4" w:rsidP="00C375F4">
            <w:pPr>
              <w:pStyle w:val="TableHeading"/>
              <w:jc w:val="left"/>
              <w:rPr>
                <w:rFonts w:cs="Arial"/>
              </w:rPr>
            </w:pPr>
          </w:p>
        </w:tc>
        <w:tc>
          <w:tcPr>
            <w:tcW w:w="3870" w:type="dxa"/>
            <w:tcBorders>
              <w:top w:val="nil"/>
              <w:left w:val="nil"/>
              <w:bottom w:val="nil"/>
              <w:right w:val="nil"/>
            </w:tcBorders>
          </w:tcPr>
          <w:p w14:paraId="4562FB92" w14:textId="77777777" w:rsidR="00C375F4" w:rsidRPr="00542761" w:rsidRDefault="00C375F4" w:rsidP="00C375F4">
            <w:pPr>
              <w:pStyle w:val="TableHeading"/>
              <w:jc w:val="left"/>
              <w:rPr>
                <w:rFonts w:cs="Arial"/>
              </w:rPr>
            </w:pPr>
          </w:p>
        </w:tc>
        <w:tc>
          <w:tcPr>
            <w:tcW w:w="2070" w:type="dxa"/>
            <w:tcBorders>
              <w:top w:val="nil"/>
              <w:left w:val="nil"/>
              <w:bottom w:val="nil"/>
              <w:right w:val="nil"/>
            </w:tcBorders>
          </w:tcPr>
          <w:p w14:paraId="0159F7D2" w14:textId="77777777" w:rsidR="00C375F4" w:rsidRPr="00542761" w:rsidRDefault="00C375F4" w:rsidP="00C375F4">
            <w:pPr>
              <w:pStyle w:val="TableHeading"/>
              <w:jc w:val="left"/>
              <w:rPr>
                <w:rFonts w:cs="Arial"/>
              </w:rPr>
            </w:pPr>
          </w:p>
        </w:tc>
      </w:tr>
      <w:tr w:rsidR="00C375F4" w:rsidRPr="00542761" w14:paraId="549072DB" w14:textId="77777777">
        <w:tblPrEx>
          <w:tblCellMar>
            <w:top w:w="0" w:type="dxa"/>
            <w:bottom w:w="0" w:type="dxa"/>
          </w:tblCellMar>
        </w:tblPrEx>
        <w:tc>
          <w:tcPr>
            <w:tcW w:w="2700" w:type="dxa"/>
            <w:tcBorders>
              <w:top w:val="nil"/>
              <w:left w:val="nil"/>
              <w:bottom w:val="nil"/>
            </w:tcBorders>
          </w:tcPr>
          <w:p w14:paraId="4A203B33" w14:textId="77777777" w:rsidR="00C375F4" w:rsidRPr="00542761" w:rsidRDefault="00C375F4" w:rsidP="00C375F4">
            <w:pPr>
              <w:pStyle w:val="TableText"/>
              <w:spacing w:before="180"/>
              <w:rPr>
                <w:rFonts w:cs="Arial"/>
              </w:rPr>
            </w:pPr>
          </w:p>
          <w:p w14:paraId="518BE62C" w14:textId="77777777" w:rsidR="00C375F4" w:rsidRPr="00542761" w:rsidRDefault="00C375F4" w:rsidP="00C375F4">
            <w:pPr>
              <w:pStyle w:val="TableText"/>
              <w:spacing w:before="0" w:after="0"/>
              <w:rPr>
                <w:rFonts w:cs="Arial"/>
              </w:rPr>
            </w:pPr>
          </w:p>
          <w:p w14:paraId="7F0A0D3B" w14:textId="77777777" w:rsidR="00C375F4" w:rsidRPr="00542761" w:rsidRDefault="00C375F4" w:rsidP="00C375F4">
            <w:pPr>
              <w:pStyle w:val="TableText"/>
              <w:spacing w:before="0"/>
              <w:rPr>
                <w:rFonts w:cs="Arial"/>
              </w:rPr>
            </w:pPr>
          </w:p>
        </w:tc>
        <w:tc>
          <w:tcPr>
            <w:tcW w:w="3870" w:type="dxa"/>
            <w:tcBorders>
              <w:top w:val="nil"/>
              <w:bottom w:val="nil"/>
            </w:tcBorders>
          </w:tcPr>
          <w:p w14:paraId="3FAA9C2D" w14:textId="77777777" w:rsidR="00C375F4" w:rsidRPr="00542761" w:rsidRDefault="00C375F4" w:rsidP="00C375F4">
            <w:pPr>
              <w:pStyle w:val="TableText"/>
              <w:rPr>
                <w:rFonts w:cs="Arial"/>
              </w:rPr>
            </w:pPr>
          </w:p>
          <w:p w14:paraId="0F363B0C" w14:textId="77777777" w:rsidR="00C375F4" w:rsidRPr="00542761" w:rsidRDefault="00C375F4" w:rsidP="00C375F4">
            <w:pPr>
              <w:pStyle w:val="TableText"/>
              <w:rPr>
                <w:rFonts w:cs="Arial"/>
              </w:rPr>
            </w:pPr>
          </w:p>
          <w:p w14:paraId="2E8406E3" w14:textId="77777777" w:rsidR="00C375F4" w:rsidRPr="00542761" w:rsidRDefault="00C375F4" w:rsidP="00C375F4">
            <w:pPr>
              <w:pStyle w:val="TableText"/>
              <w:rPr>
                <w:rFonts w:cs="Arial"/>
                <w:u w:val="single"/>
              </w:rPr>
            </w:pPr>
          </w:p>
        </w:tc>
        <w:tc>
          <w:tcPr>
            <w:tcW w:w="2070" w:type="dxa"/>
            <w:tcBorders>
              <w:top w:val="nil"/>
              <w:bottom w:val="nil"/>
              <w:right w:val="nil"/>
            </w:tcBorders>
          </w:tcPr>
          <w:p w14:paraId="1A090FE7" w14:textId="77777777" w:rsidR="00C375F4" w:rsidRPr="00542761" w:rsidRDefault="00C375F4" w:rsidP="00C375F4">
            <w:pPr>
              <w:pStyle w:val="TableText"/>
              <w:rPr>
                <w:rFonts w:cs="Arial"/>
              </w:rPr>
            </w:pPr>
          </w:p>
          <w:p w14:paraId="68B3D7CC" w14:textId="77777777" w:rsidR="00C375F4" w:rsidRPr="00542761" w:rsidRDefault="00C375F4" w:rsidP="00C375F4">
            <w:pPr>
              <w:pStyle w:val="TableText"/>
              <w:rPr>
                <w:rFonts w:cs="Arial"/>
              </w:rPr>
            </w:pPr>
          </w:p>
          <w:p w14:paraId="566AA6DE" w14:textId="77777777" w:rsidR="00C375F4" w:rsidRPr="00542761" w:rsidRDefault="00C375F4" w:rsidP="00C375F4">
            <w:pPr>
              <w:pStyle w:val="TableText"/>
              <w:rPr>
                <w:rFonts w:cs="Arial"/>
                <w:u w:val="single"/>
              </w:rPr>
            </w:pPr>
          </w:p>
        </w:tc>
      </w:tr>
      <w:tr w:rsidR="00C375F4" w:rsidRPr="00542761" w14:paraId="7F6AAE1C" w14:textId="77777777">
        <w:tblPrEx>
          <w:tblCellMar>
            <w:top w:w="0" w:type="dxa"/>
            <w:bottom w:w="0" w:type="dxa"/>
          </w:tblCellMar>
        </w:tblPrEx>
        <w:tc>
          <w:tcPr>
            <w:tcW w:w="2700" w:type="dxa"/>
            <w:tcBorders>
              <w:top w:val="nil"/>
              <w:left w:val="nil"/>
              <w:bottom w:val="nil"/>
              <w:right w:val="nil"/>
            </w:tcBorders>
          </w:tcPr>
          <w:p w14:paraId="44931E17" w14:textId="77777777" w:rsidR="00C375F4" w:rsidRPr="00542761" w:rsidRDefault="00C375F4" w:rsidP="00C375F4">
            <w:pPr>
              <w:pStyle w:val="TableHeading"/>
              <w:jc w:val="left"/>
              <w:rPr>
                <w:rFonts w:cs="Arial"/>
              </w:rPr>
            </w:pPr>
          </w:p>
        </w:tc>
        <w:tc>
          <w:tcPr>
            <w:tcW w:w="3870" w:type="dxa"/>
            <w:tcBorders>
              <w:top w:val="nil"/>
              <w:left w:val="nil"/>
              <w:bottom w:val="nil"/>
              <w:right w:val="nil"/>
            </w:tcBorders>
          </w:tcPr>
          <w:p w14:paraId="5AF62CB9" w14:textId="77777777" w:rsidR="00C375F4" w:rsidRPr="00542761" w:rsidRDefault="00C375F4" w:rsidP="00C375F4">
            <w:pPr>
              <w:pStyle w:val="TableHeading"/>
              <w:jc w:val="left"/>
              <w:rPr>
                <w:rFonts w:cs="Arial"/>
              </w:rPr>
            </w:pPr>
          </w:p>
        </w:tc>
        <w:tc>
          <w:tcPr>
            <w:tcW w:w="2070" w:type="dxa"/>
            <w:tcBorders>
              <w:top w:val="nil"/>
              <w:left w:val="nil"/>
              <w:bottom w:val="nil"/>
              <w:right w:val="nil"/>
            </w:tcBorders>
          </w:tcPr>
          <w:p w14:paraId="311EA347" w14:textId="77777777" w:rsidR="00C375F4" w:rsidRPr="00542761" w:rsidRDefault="00C375F4" w:rsidP="00C375F4">
            <w:pPr>
              <w:pStyle w:val="TableHeading"/>
              <w:jc w:val="left"/>
              <w:rPr>
                <w:rFonts w:cs="Arial"/>
              </w:rPr>
            </w:pPr>
          </w:p>
        </w:tc>
      </w:tr>
      <w:tr w:rsidR="00C375F4" w:rsidRPr="00542761" w14:paraId="135280B6" w14:textId="77777777">
        <w:tblPrEx>
          <w:tblCellMar>
            <w:top w:w="0" w:type="dxa"/>
            <w:bottom w:w="0" w:type="dxa"/>
          </w:tblCellMar>
        </w:tblPrEx>
        <w:tc>
          <w:tcPr>
            <w:tcW w:w="2700" w:type="dxa"/>
            <w:tcBorders>
              <w:top w:val="nil"/>
              <w:left w:val="nil"/>
              <w:bottom w:val="nil"/>
            </w:tcBorders>
          </w:tcPr>
          <w:p w14:paraId="3AA667C7" w14:textId="77777777" w:rsidR="00C375F4" w:rsidRPr="00542761" w:rsidRDefault="00C375F4" w:rsidP="00C375F4">
            <w:pPr>
              <w:pStyle w:val="TableText"/>
              <w:spacing w:before="180"/>
              <w:rPr>
                <w:rFonts w:cs="Arial"/>
              </w:rPr>
            </w:pPr>
          </w:p>
          <w:p w14:paraId="1CE7FDA9" w14:textId="77777777" w:rsidR="00C375F4" w:rsidRPr="00542761" w:rsidRDefault="00C375F4" w:rsidP="00C375F4">
            <w:pPr>
              <w:pStyle w:val="TableText"/>
              <w:spacing w:before="0" w:after="0"/>
              <w:rPr>
                <w:rFonts w:cs="Arial"/>
              </w:rPr>
            </w:pPr>
          </w:p>
          <w:p w14:paraId="0AFAF0FF" w14:textId="77777777" w:rsidR="00C375F4" w:rsidRPr="00542761" w:rsidRDefault="00C375F4" w:rsidP="00C375F4">
            <w:pPr>
              <w:pStyle w:val="TableText"/>
              <w:spacing w:before="0"/>
              <w:rPr>
                <w:rFonts w:cs="Arial"/>
              </w:rPr>
            </w:pPr>
          </w:p>
        </w:tc>
        <w:tc>
          <w:tcPr>
            <w:tcW w:w="3870" w:type="dxa"/>
            <w:tcBorders>
              <w:top w:val="nil"/>
              <w:bottom w:val="nil"/>
            </w:tcBorders>
          </w:tcPr>
          <w:p w14:paraId="57FC2DBE" w14:textId="77777777" w:rsidR="00C375F4" w:rsidRPr="00542761" w:rsidRDefault="00C375F4" w:rsidP="00C375F4">
            <w:pPr>
              <w:pStyle w:val="TableText"/>
              <w:rPr>
                <w:rFonts w:cs="Arial"/>
              </w:rPr>
            </w:pPr>
          </w:p>
          <w:p w14:paraId="0073BA54" w14:textId="77777777" w:rsidR="00C375F4" w:rsidRPr="00542761" w:rsidRDefault="00C375F4" w:rsidP="00C375F4">
            <w:pPr>
              <w:pStyle w:val="TableText"/>
              <w:rPr>
                <w:rFonts w:cs="Arial"/>
              </w:rPr>
            </w:pPr>
          </w:p>
          <w:p w14:paraId="72BFD5FF" w14:textId="77777777" w:rsidR="00C375F4" w:rsidRPr="00542761" w:rsidRDefault="00C375F4" w:rsidP="00C375F4">
            <w:pPr>
              <w:pStyle w:val="TableText"/>
              <w:rPr>
                <w:rFonts w:cs="Arial"/>
                <w:u w:val="single"/>
              </w:rPr>
            </w:pPr>
          </w:p>
        </w:tc>
        <w:tc>
          <w:tcPr>
            <w:tcW w:w="2070" w:type="dxa"/>
            <w:tcBorders>
              <w:top w:val="nil"/>
              <w:bottom w:val="nil"/>
              <w:right w:val="nil"/>
            </w:tcBorders>
          </w:tcPr>
          <w:p w14:paraId="44817B4B" w14:textId="77777777" w:rsidR="00C375F4" w:rsidRPr="00542761" w:rsidRDefault="00C375F4" w:rsidP="00C375F4">
            <w:pPr>
              <w:pStyle w:val="TableText"/>
              <w:rPr>
                <w:rFonts w:cs="Arial"/>
              </w:rPr>
            </w:pPr>
          </w:p>
          <w:p w14:paraId="3663C197" w14:textId="77777777" w:rsidR="00C375F4" w:rsidRPr="00542761" w:rsidRDefault="00C375F4" w:rsidP="00C375F4">
            <w:pPr>
              <w:pStyle w:val="TableText"/>
              <w:rPr>
                <w:rFonts w:cs="Arial"/>
              </w:rPr>
            </w:pPr>
          </w:p>
          <w:p w14:paraId="2C06936D" w14:textId="77777777" w:rsidR="00C375F4" w:rsidRPr="00542761" w:rsidRDefault="00C375F4" w:rsidP="00C375F4">
            <w:pPr>
              <w:pStyle w:val="TableText"/>
              <w:rPr>
                <w:rFonts w:cs="Arial"/>
                <w:u w:val="single"/>
              </w:rPr>
            </w:pPr>
          </w:p>
        </w:tc>
      </w:tr>
      <w:tr w:rsidR="00C375F4" w:rsidRPr="00542761" w14:paraId="25143721" w14:textId="77777777">
        <w:tblPrEx>
          <w:tblCellMar>
            <w:top w:w="0" w:type="dxa"/>
            <w:bottom w:w="0" w:type="dxa"/>
          </w:tblCellMar>
        </w:tblPrEx>
        <w:tc>
          <w:tcPr>
            <w:tcW w:w="2700" w:type="dxa"/>
            <w:tcBorders>
              <w:top w:val="nil"/>
              <w:left w:val="nil"/>
              <w:bottom w:val="nil"/>
              <w:right w:val="nil"/>
            </w:tcBorders>
          </w:tcPr>
          <w:p w14:paraId="5F207DDD" w14:textId="77777777" w:rsidR="00C375F4" w:rsidRPr="00542761" w:rsidRDefault="00C375F4" w:rsidP="00C375F4">
            <w:pPr>
              <w:pStyle w:val="TableHeading"/>
              <w:jc w:val="left"/>
              <w:rPr>
                <w:rFonts w:cs="Arial"/>
              </w:rPr>
            </w:pPr>
          </w:p>
        </w:tc>
        <w:tc>
          <w:tcPr>
            <w:tcW w:w="3870" w:type="dxa"/>
            <w:tcBorders>
              <w:top w:val="nil"/>
              <w:left w:val="nil"/>
              <w:bottom w:val="nil"/>
              <w:right w:val="nil"/>
            </w:tcBorders>
          </w:tcPr>
          <w:p w14:paraId="7C896684" w14:textId="77777777" w:rsidR="00C375F4" w:rsidRPr="00542761" w:rsidRDefault="00C375F4" w:rsidP="00C375F4">
            <w:pPr>
              <w:pStyle w:val="TableHeading"/>
              <w:jc w:val="left"/>
              <w:rPr>
                <w:rFonts w:cs="Arial"/>
              </w:rPr>
            </w:pPr>
          </w:p>
        </w:tc>
        <w:tc>
          <w:tcPr>
            <w:tcW w:w="2070" w:type="dxa"/>
            <w:tcBorders>
              <w:top w:val="nil"/>
              <w:left w:val="nil"/>
              <w:bottom w:val="nil"/>
              <w:right w:val="nil"/>
            </w:tcBorders>
          </w:tcPr>
          <w:p w14:paraId="3E2ED0FC" w14:textId="77777777" w:rsidR="00C375F4" w:rsidRPr="00542761" w:rsidRDefault="00C375F4" w:rsidP="00C375F4">
            <w:pPr>
              <w:pStyle w:val="TableHeading"/>
              <w:jc w:val="left"/>
              <w:rPr>
                <w:rFonts w:cs="Arial"/>
              </w:rPr>
            </w:pPr>
          </w:p>
        </w:tc>
      </w:tr>
      <w:tr w:rsidR="00C375F4" w:rsidRPr="00542761" w14:paraId="58DA143D" w14:textId="77777777">
        <w:tblPrEx>
          <w:tblCellMar>
            <w:top w:w="0" w:type="dxa"/>
            <w:bottom w:w="0" w:type="dxa"/>
          </w:tblCellMar>
        </w:tblPrEx>
        <w:tc>
          <w:tcPr>
            <w:tcW w:w="2700" w:type="dxa"/>
            <w:tcBorders>
              <w:top w:val="nil"/>
              <w:left w:val="nil"/>
              <w:bottom w:val="nil"/>
            </w:tcBorders>
          </w:tcPr>
          <w:p w14:paraId="1393AFD4" w14:textId="77777777" w:rsidR="00C375F4" w:rsidRPr="00542761" w:rsidRDefault="00C375F4" w:rsidP="00C375F4">
            <w:pPr>
              <w:pStyle w:val="TableText"/>
              <w:spacing w:before="180"/>
              <w:rPr>
                <w:rFonts w:cs="Arial"/>
              </w:rPr>
            </w:pPr>
          </w:p>
          <w:p w14:paraId="23CD0C64" w14:textId="77777777" w:rsidR="00C375F4" w:rsidRPr="00542761" w:rsidRDefault="00C375F4" w:rsidP="00C375F4">
            <w:pPr>
              <w:pStyle w:val="TableText"/>
              <w:spacing w:before="0" w:after="0"/>
              <w:rPr>
                <w:rFonts w:cs="Arial"/>
              </w:rPr>
            </w:pPr>
          </w:p>
          <w:p w14:paraId="0C6130E6" w14:textId="77777777" w:rsidR="00C375F4" w:rsidRPr="00542761" w:rsidRDefault="00C375F4" w:rsidP="00C375F4">
            <w:pPr>
              <w:pStyle w:val="TableText"/>
              <w:spacing w:before="0"/>
              <w:rPr>
                <w:rFonts w:cs="Arial"/>
              </w:rPr>
            </w:pPr>
          </w:p>
        </w:tc>
        <w:tc>
          <w:tcPr>
            <w:tcW w:w="3870" w:type="dxa"/>
            <w:tcBorders>
              <w:top w:val="nil"/>
              <w:bottom w:val="nil"/>
            </w:tcBorders>
          </w:tcPr>
          <w:p w14:paraId="079D8F7F" w14:textId="77777777" w:rsidR="00C375F4" w:rsidRPr="00542761" w:rsidRDefault="00C375F4" w:rsidP="00C375F4">
            <w:pPr>
              <w:pStyle w:val="TableText"/>
              <w:rPr>
                <w:rFonts w:cs="Arial"/>
              </w:rPr>
            </w:pPr>
          </w:p>
          <w:p w14:paraId="4296A77F" w14:textId="77777777" w:rsidR="00C375F4" w:rsidRPr="00542761" w:rsidRDefault="00C375F4" w:rsidP="00C375F4">
            <w:pPr>
              <w:pStyle w:val="TableText"/>
              <w:rPr>
                <w:rFonts w:cs="Arial"/>
              </w:rPr>
            </w:pPr>
          </w:p>
          <w:p w14:paraId="28A47AFF" w14:textId="77777777" w:rsidR="00C375F4" w:rsidRPr="00542761" w:rsidRDefault="00C375F4" w:rsidP="00C375F4">
            <w:pPr>
              <w:pStyle w:val="TableText"/>
              <w:rPr>
                <w:rFonts w:cs="Arial"/>
                <w:u w:val="single"/>
              </w:rPr>
            </w:pPr>
          </w:p>
        </w:tc>
        <w:tc>
          <w:tcPr>
            <w:tcW w:w="2070" w:type="dxa"/>
            <w:tcBorders>
              <w:top w:val="nil"/>
              <w:bottom w:val="nil"/>
              <w:right w:val="nil"/>
            </w:tcBorders>
          </w:tcPr>
          <w:p w14:paraId="490F4388" w14:textId="77777777" w:rsidR="00C375F4" w:rsidRPr="00542761" w:rsidRDefault="00C375F4" w:rsidP="00C375F4">
            <w:pPr>
              <w:pStyle w:val="TableText"/>
              <w:rPr>
                <w:rFonts w:cs="Arial"/>
              </w:rPr>
            </w:pPr>
          </w:p>
          <w:p w14:paraId="699E8967" w14:textId="77777777" w:rsidR="00C375F4" w:rsidRPr="00542761" w:rsidRDefault="00C375F4" w:rsidP="00C375F4">
            <w:pPr>
              <w:pStyle w:val="TableText"/>
              <w:rPr>
                <w:rFonts w:cs="Arial"/>
              </w:rPr>
            </w:pPr>
          </w:p>
          <w:p w14:paraId="020A1BD3" w14:textId="77777777" w:rsidR="00C375F4" w:rsidRPr="00542761" w:rsidRDefault="00C375F4" w:rsidP="00C375F4">
            <w:pPr>
              <w:pStyle w:val="TableText"/>
              <w:rPr>
                <w:rFonts w:cs="Arial"/>
                <w:u w:val="single"/>
              </w:rPr>
            </w:pPr>
          </w:p>
        </w:tc>
      </w:tr>
    </w:tbl>
    <w:p w14:paraId="414756E8" w14:textId="77777777" w:rsidR="00D00D19" w:rsidRPr="00542761" w:rsidRDefault="00D00D19">
      <w:pPr>
        <w:rPr>
          <w:rFonts w:ascii="Arial" w:hAnsi="Arial" w:cs="Arial"/>
        </w:rPr>
      </w:pPr>
    </w:p>
    <w:sectPr w:rsidR="00D00D19" w:rsidRPr="0054276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6BFC6" w14:textId="77777777" w:rsidR="00FD7D77" w:rsidRDefault="00FD7D77">
      <w:r>
        <w:separator/>
      </w:r>
    </w:p>
  </w:endnote>
  <w:endnote w:type="continuationSeparator" w:id="0">
    <w:p w14:paraId="003FDFB0" w14:textId="77777777" w:rsidR="00FD7D77" w:rsidRDefault="00FD7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9B9C8" w14:textId="48750819" w:rsidR="008E7FBD" w:rsidRPr="00C14AEF" w:rsidRDefault="008E7FBD" w:rsidP="00C14AEF">
    <w:pPr>
      <w:pStyle w:val="Footer"/>
      <w:rPr>
        <w:rFonts w:ascii="Arial" w:hAnsi="Arial" w:cs="Arial"/>
        <w:i/>
        <w:sz w:val="18"/>
        <w:szCs w:val="18"/>
      </w:rPr>
    </w:pPr>
    <w:r w:rsidRPr="00C14AEF">
      <w:rPr>
        <w:rFonts w:ascii="Arial" w:hAnsi="Arial" w:cs="Arial"/>
        <w:i/>
        <w:sz w:val="18"/>
        <w:szCs w:val="18"/>
      </w:rPr>
      <w:t>Last revised:</w:t>
    </w:r>
    <w:r w:rsidR="00702A6D">
      <w:rPr>
        <w:rFonts w:ascii="Arial" w:hAnsi="Arial" w:cs="Arial"/>
        <w:i/>
        <w:sz w:val="18"/>
        <w:szCs w:val="18"/>
      </w:rPr>
      <w:t>2</w:t>
    </w:r>
    <w:r w:rsidR="00596B89">
      <w:rPr>
        <w:rFonts w:ascii="Arial" w:hAnsi="Arial" w:cs="Arial" w:hint="eastAsia"/>
        <w:i/>
        <w:sz w:val="18"/>
        <w:szCs w:val="18"/>
        <w:lang w:eastAsia="zh-CN"/>
      </w:rPr>
      <w:t>3</w:t>
    </w:r>
    <w:r w:rsidR="00702A6D">
      <w:rPr>
        <w:rFonts w:ascii="Arial" w:hAnsi="Arial" w:cs="Arial"/>
        <w:i/>
        <w:sz w:val="18"/>
        <w:szCs w:val="18"/>
      </w:rPr>
      <w:t>/0</w:t>
    </w:r>
    <w:r w:rsidR="00596B89">
      <w:rPr>
        <w:rFonts w:ascii="Arial" w:hAnsi="Arial" w:cs="Arial" w:hint="eastAsia"/>
        <w:i/>
        <w:sz w:val="18"/>
        <w:szCs w:val="18"/>
        <w:lang w:eastAsia="zh-CN"/>
      </w:rPr>
      <w:t>9</w:t>
    </w:r>
    <w:r w:rsidR="00702A6D">
      <w:rPr>
        <w:rFonts w:ascii="Arial" w:hAnsi="Arial" w:cs="Arial"/>
        <w:i/>
        <w:sz w:val="18"/>
        <w:szCs w:val="18"/>
      </w:rPr>
      <w:t>/20</w:t>
    </w:r>
    <w:r w:rsidR="00596B89">
      <w:rPr>
        <w:rFonts w:ascii="Arial" w:hAnsi="Arial" w:cs="Arial" w:hint="eastAsia"/>
        <w:i/>
        <w:sz w:val="18"/>
        <w:szCs w:val="18"/>
        <w:lang w:eastAsia="zh-CN"/>
      </w:rPr>
      <w:t>24</w:t>
    </w:r>
    <w:r w:rsidRPr="00C14AEF">
      <w:rPr>
        <w:rFonts w:ascii="Arial" w:hAnsi="Arial" w:cs="Arial"/>
        <w:i/>
        <w:sz w:val="18"/>
        <w:szCs w:val="18"/>
      </w:rPr>
      <w:tab/>
    </w:r>
    <w:r w:rsidRPr="00C14AEF">
      <w:rPr>
        <w:rFonts w:ascii="Arial" w:hAnsi="Arial" w:cs="Arial"/>
        <w:i/>
        <w:sz w:val="18"/>
        <w:szCs w:val="18"/>
      </w:rPr>
      <w:tab/>
      <w:t xml:space="preserve">Page </w:t>
    </w:r>
    <w:r w:rsidRPr="00C14AEF">
      <w:rPr>
        <w:rFonts w:ascii="Arial" w:hAnsi="Arial" w:cs="Arial"/>
        <w:i/>
        <w:sz w:val="18"/>
        <w:szCs w:val="18"/>
      </w:rPr>
      <w:fldChar w:fldCharType="begin"/>
    </w:r>
    <w:r w:rsidRPr="00C14AEF">
      <w:rPr>
        <w:rFonts w:ascii="Arial" w:hAnsi="Arial" w:cs="Arial"/>
        <w:i/>
        <w:sz w:val="18"/>
        <w:szCs w:val="18"/>
      </w:rPr>
      <w:instrText xml:space="preserve"> PAGE \* Arabic \* MERGEFORMAT </w:instrText>
    </w:r>
    <w:r w:rsidRPr="00C14AEF">
      <w:rPr>
        <w:rFonts w:ascii="Arial" w:hAnsi="Arial" w:cs="Arial"/>
        <w:i/>
        <w:sz w:val="18"/>
        <w:szCs w:val="18"/>
      </w:rPr>
      <w:fldChar w:fldCharType="separate"/>
    </w:r>
    <w:r w:rsidR="005B3F72">
      <w:rPr>
        <w:rFonts w:ascii="Arial" w:hAnsi="Arial" w:cs="Arial"/>
        <w:i/>
        <w:noProof/>
        <w:sz w:val="18"/>
        <w:szCs w:val="18"/>
      </w:rPr>
      <w:t>25</w:t>
    </w:r>
    <w:r w:rsidRPr="00C14AEF">
      <w:rPr>
        <w:rFonts w:ascii="Arial" w:hAnsi="Arial" w:cs="Arial"/>
        <w:i/>
        <w:sz w:val="18"/>
        <w:szCs w:val="18"/>
      </w:rPr>
      <w:fldChar w:fldCharType="end"/>
    </w:r>
    <w:r w:rsidRPr="00C14AEF">
      <w:rPr>
        <w:rFonts w:ascii="Arial" w:hAnsi="Arial" w:cs="Arial"/>
        <w:i/>
        <w:sz w:val="18"/>
        <w:szCs w:val="18"/>
      </w:rPr>
      <w:t xml:space="preserve"> of </w:t>
    </w:r>
    <w:r w:rsidRPr="00C14AEF">
      <w:rPr>
        <w:rFonts w:ascii="Arial" w:hAnsi="Arial" w:cs="Arial"/>
        <w:i/>
        <w:sz w:val="18"/>
        <w:szCs w:val="18"/>
      </w:rPr>
      <w:fldChar w:fldCharType="begin"/>
    </w:r>
    <w:r w:rsidRPr="00C14AEF">
      <w:rPr>
        <w:rFonts w:ascii="Arial" w:hAnsi="Arial" w:cs="Arial"/>
        <w:i/>
        <w:sz w:val="18"/>
        <w:szCs w:val="18"/>
      </w:rPr>
      <w:instrText xml:space="preserve"> NUMPAGES  \* MERGEFORMAT </w:instrText>
    </w:r>
    <w:r w:rsidRPr="00C14AEF">
      <w:rPr>
        <w:rFonts w:ascii="Arial" w:hAnsi="Arial" w:cs="Arial"/>
        <w:i/>
        <w:sz w:val="18"/>
        <w:szCs w:val="18"/>
      </w:rPr>
      <w:fldChar w:fldCharType="separate"/>
    </w:r>
    <w:r w:rsidR="005B3F72">
      <w:rPr>
        <w:rFonts w:ascii="Arial" w:hAnsi="Arial" w:cs="Arial"/>
        <w:i/>
        <w:noProof/>
        <w:sz w:val="18"/>
        <w:szCs w:val="18"/>
      </w:rPr>
      <w:t>25</w:t>
    </w:r>
    <w:r w:rsidRPr="00C14AEF">
      <w:rPr>
        <w:rFonts w:ascii="Arial" w:hAnsi="Arial" w:cs="Arial"/>
        <w:i/>
        <w:sz w:val="18"/>
        <w:szCs w:val="18"/>
      </w:rPr>
      <w:fldChar w:fldCharType="end"/>
    </w:r>
  </w:p>
  <w:p w14:paraId="0E28DDD7" w14:textId="77777777" w:rsidR="008E7FBD" w:rsidRDefault="008E7FBD" w:rsidP="00C14AEF">
    <w:pPr>
      <w:pStyle w:val="Footer"/>
      <w:rPr>
        <w:rFonts w:ascii="Arial" w:hAnsi="Arial" w:cs="Arial"/>
        <w:i/>
        <w:sz w:val="18"/>
        <w:szCs w:val="18"/>
      </w:rPr>
    </w:pPr>
  </w:p>
  <w:p w14:paraId="50D32CB7" w14:textId="77777777" w:rsidR="008E7FBD" w:rsidRDefault="008E7FBD" w:rsidP="006429B9">
    <w:pPr>
      <w:pStyle w:val="Footer"/>
      <w:jc w:val="right"/>
    </w:pPr>
    <w:r>
      <w:rPr>
        <w:rFonts w:ascii="Arial" w:hAnsi="Arial" w:cs="Arial"/>
        <w:i/>
        <w:sz w:val="18"/>
        <w:szCs w:val="18"/>
      </w:rPr>
      <w:t>Security Classification: Low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C9C7B" w14:textId="77777777" w:rsidR="00FD7D77" w:rsidRDefault="00FD7D77">
      <w:r>
        <w:separator/>
      </w:r>
    </w:p>
  </w:footnote>
  <w:footnote w:type="continuationSeparator" w:id="0">
    <w:p w14:paraId="14AC9C89" w14:textId="77777777" w:rsidR="00FD7D77" w:rsidRDefault="00FD7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78374" w14:textId="4CB6B648" w:rsidR="008E7FBD" w:rsidRPr="00C14AEF" w:rsidRDefault="008E7FBD">
    <w:pPr>
      <w:pStyle w:val="Header"/>
      <w:rPr>
        <w:rFonts w:ascii="Arial" w:hAnsi="Arial" w:cs="Arial"/>
        <w:i/>
      </w:rPr>
    </w:pPr>
    <w:r w:rsidRPr="00C14AEF">
      <w:rPr>
        <w:rFonts w:ascii="Arial" w:hAnsi="Arial" w:cs="Arial"/>
        <w:i/>
      </w:rPr>
      <w:t>Business Requirements Document</w:t>
    </w:r>
    <w:r>
      <w:rPr>
        <w:rFonts w:ascii="Arial" w:hAnsi="Arial" w:cs="Arial"/>
        <w:i/>
      </w:rPr>
      <w:tab/>
    </w:r>
    <w:r>
      <w:rPr>
        <w:rFonts w:ascii="Arial" w:hAnsi="Arial" w:cs="Arial"/>
        <w:i/>
      </w:rPr>
      <w:tab/>
    </w:r>
    <w:r>
      <w:rPr>
        <w:rFonts w:ascii="Arial" w:hAnsi="Arial" w:cs="Arial"/>
        <w:i/>
      </w:rPr>
      <w:fldChar w:fldCharType="begin"/>
    </w:r>
    <w:r>
      <w:rPr>
        <w:rFonts w:ascii="Arial" w:hAnsi="Arial" w:cs="Arial"/>
        <w:i/>
      </w:rPr>
      <w:instrText xml:space="preserve"> SUBJECT   \* MERGEFORMAT </w:instrText>
    </w:r>
    <w:r>
      <w:rPr>
        <w:rFonts w:ascii="Arial" w:hAnsi="Arial" w:cs="Arial"/>
        <w:i/>
      </w:rPr>
      <w:fldChar w:fldCharType="separate"/>
    </w:r>
    <w:r w:rsidR="00D33295" w:rsidRPr="00D33295">
      <w:rPr>
        <w:rFonts w:ascii="Arial" w:hAnsi="Arial" w:cs="Arial"/>
        <w:i/>
      </w:rPr>
      <w:t>Community Health Outreach App</w:t>
    </w:r>
    <w:r>
      <w:rPr>
        <w:rFonts w:ascii="Arial" w:hAnsi="Arial" w:cs="Arial"/>
        <w:i/>
      </w:rPr>
      <w:fldChar w:fldCharType="end"/>
    </w:r>
    <w:r>
      <w:rPr>
        <w:rFonts w:ascii="Arial" w:hAnsi="Arial" w:cs="Arial"/>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D11"/>
    <w:multiLevelType w:val="multilevel"/>
    <w:tmpl w:val="030E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7DB8"/>
    <w:multiLevelType w:val="multilevel"/>
    <w:tmpl w:val="A94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0F18"/>
    <w:multiLevelType w:val="multilevel"/>
    <w:tmpl w:val="A26C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4CAB"/>
    <w:multiLevelType w:val="multilevel"/>
    <w:tmpl w:val="EB1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D7F2C"/>
    <w:multiLevelType w:val="multilevel"/>
    <w:tmpl w:val="145EB8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6CC6A23"/>
    <w:multiLevelType w:val="multilevel"/>
    <w:tmpl w:val="FBF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A693C"/>
    <w:multiLevelType w:val="multilevel"/>
    <w:tmpl w:val="06D0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66764"/>
    <w:multiLevelType w:val="hybridMultilevel"/>
    <w:tmpl w:val="619AE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4F218B"/>
    <w:multiLevelType w:val="multilevel"/>
    <w:tmpl w:val="B232A38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57E27F4"/>
    <w:multiLevelType w:val="multilevel"/>
    <w:tmpl w:val="F8A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F74A9"/>
    <w:multiLevelType w:val="multilevel"/>
    <w:tmpl w:val="F6BE8B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F774298"/>
    <w:multiLevelType w:val="hybridMultilevel"/>
    <w:tmpl w:val="0428BC96"/>
    <w:lvl w:ilvl="0" w:tplc="10090001">
      <w:start w:val="1"/>
      <w:numFmt w:val="bullet"/>
      <w:lvlText w:val=""/>
      <w:lvlJc w:val="left"/>
      <w:pPr>
        <w:tabs>
          <w:tab w:val="num" w:pos="4755"/>
        </w:tabs>
        <w:ind w:left="4755" w:hanging="360"/>
      </w:pPr>
      <w:rPr>
        <w:rFonts w:ascii="Symbol" w:hAnsi="Symbol" w:hint="default"/>
      </w:rPr>
    </w:lvl>
    <w:lvl w:ilvl="1" w:tplc="10090003" w:tentative="1">
      <w:start w:val="1"/>
      <w:numFmt w:val="bullet"/>
      <w:lvlText w:val="o"/>
      <w:lvlJc w:val="left"/>
      <w:pPr>
        <w:tabs>
          <w:tab w:val="num" w:pos="5475"/>
        </w:tabs>
        <w:ind w:left="5475" w:hanging="360"/>
      </w:pPr>
      <w:rPr>
        <w:rFonts w:ascii="Courier New" w:hAnsi="Courier New" w:cs="Courier New" w:hint="default"/>
      </w:rPr>
    </w:lvl>
    <w:lvl w:ilvl="2" w:tplc="10090005" w:tentative="1">
      <w:start w:val="1"/>
      <w:numFmt w:val="bullet"/>
      <w:lvlText w:val=""/>
      <w:lvlJc w:val="left"/>
      <w:pPr>
        <w:tabs>
          <w:tab w:val="num" w:pos="6195"/>
        </w:tabs>
        <w:ind w:left="6195" w:hanging="360"/>
      </w:pPr>
      <w:rPr>
        <w:rFonts w:ascii="Wingdings" w:hAnsi="Wingdings" w:hint="default"/>
      </w:rPr>
    </w:lvl>
    <w:lvl w:ilvl="3" w:tplc="10090001" w:tentative="1">
      <w:start w:val="1"/>
      <w:numFmt w:val="bullet"/>
      <w:lvlText w:val=""/>
      <w:lvlJc w:val="left"/>
      <w:pPr>
        <w:tabs>
          <w:tab w:val="num" w:pos="6915"/>
        </w:tabs>
        <w:ind w:left="6915" w:hanging="360"/>
      </w:pPr>
      <w:rPr>
        <w:rFonts w:ascii="Symbol" w:hAnsi="Symbol" w:hint="default"/>
      </w:rPr>
    </w:lvl>
    <w:lvl w:ilvl="4" w:tplc="10090003" w:tentative="1">
      <w:start w:val="1"/>
      <w:numFmt w:val="bullet"/>
      <w:lvlText w:val="o"/>
      <w:lvlJc w:val="left"/>
      <w:pPr>
        <w:tabs>
          <w:tab w:val="num" w:pos="7635"/>
        </w:tabs>
        <w:ind w:left="7635" w:hanging="360"/>
      </w:pPr>
      <w:rPr>
        <w:rFonts w:ascii="Courier New" w:hAnsi="Courier New" w:cs="Courier New" w:hint="default"/>
      </w:rPr>
    </w:lvl>
    <w:lvl w:ilvl="5" w:tplc="10090005" w:tentative="1">
      <w:start w:val="1"/>
      <w:numFmt w:val="bullet"/>
      <w:lvlText w:val=""/>
      <w:lvlJc w:val="left"/>
      <w:pPr>
        <w:tabs>
          <w:tab w:val="num" w:pos="8355"/>
        </w:tabs>
        <w:ind w:left="8355" w:hanging="360"/>
      </w:pPr>
      <w:rPr>
        <w:rFonts w:ascii="Wingdings" w:hAnsi="Wingdings" w:hint="default"/>
      </w:rPr>
    </w:lvl>
    <w:lvl w:ilvl="6" w:tplc="10090001" w:tentative="1">
      <w:start w:val="1"/>
      <w:numFmt w:val="bullet"/>
      <w:lvlText w:val=""/>
      <w:lvlJc w:val="left"/>
      <w:pPr>
        <w:tabs>
          <w:tab w:val="num" w:pos="9075"/>
        </w:tabs>
        <w:ind w:left="9075" w:hanging="360"/>
      </w:pPr>
      <w:rPr>
        <w:rFonts w:ascii="Symbol" w:hAnsi="Symbol" w:hint="default"/>
      </w:rPr>
    </w:lvl>
    <w:lvl w:ilvl="7" w:tplc="10090003" w:tentative="1">
      <w:start w:val="1"/>
      <w:numFmt w:val="bullet"/>
      <w:lvlText w:val="o"/>
      <w:lvlJc w:val="left"/>
      <w:pPr>
        <w:tabs>
          <w:tab w:val="num" w:pos="9795"/>
        </w:tabs>
        <w:ind w:left="9795" w:hanging="360"/>
      </w:pPr>
      <w:rPr>
        <w:rFonts w:ascii="Courier New" w:hAnsi="Courier New" w:cs="Courier New" w:hint="default"/>
      </w:rPr>
    </w:lvl>
    <w:lvl w:ilvl="8" w:tplc="10090005" w:tentative="1">
      <w:start w:val="1"/>
      <w:numFmt w:val="bullet"/>
      <w:lvlText w:val=""/>
      <w:lvlJc w:val="left"/>
      <w:pPr>
        <w:tabs>
          <w:tab w:val="num" w:pos="10515"/>
        </w:tabs>
        <w:ind w:left="10515" w:hanging="360"/>
      </w:pPr>
      <w:rPr>
        <w:rFonts w:ascii="Wingdings" w:hAnsi="Wingdings" w:hint="default"/>
      </w:rPr>
    </w:lvl>
  </w:abstractNum>
  <w:abstractNum w:abstractNumId="13" w15:restartNumberingAfterBreak="0">
    <w:nsid w:val="203958EF"/>
    <w:multiLevelType w:val="hybridMultilevel"/>
    <w:tmpl w:val="13C49A52"/>
    <w:lvl w:ilvl="0" w:tplc="5572769E">
      <w:start w:val="1"/>
      <w:numFmt w:val="decimal"/>
      <w:lvlText w:val="%1.3"/>
      <w:lvlJc w:val="left"/>
      <w:pPr>
        <w:tabs>
          <w:tab w:val="num" w:pos="360"/>
        </w:tabs>
        <w:ind w:left="360" w:hanging="360"/>
      </w:pPr>
      <w:rPr>
        <w:rFonts w:hint="default"/>
      </w:rPr>
    </w:lvl>
    <w:lvl w:ilvl="1" w:tplc="10090001">
      <w:start w:val="1"/>
      <w:numFmt w:val="bullet"/>
      <w:lvlText w:val=""/>
      <w:lvlJc w:val="left"/>
      <w:pPr>
        <w:tabs>
          <w:tab w:val="num" w:pos="1440"/>
        </w:tabs>
        <w:ind w:left="1440" w:hanging="360"/>
      </w:pPr>
      <w:rPr>
        <w:rFonts w:ascii="Symbol" w:hAnsi="Symbol" w:hint="default"/>
      </w:rPr>
    </w:lvl>
    <w:lvl w:ilvl="2" w:tplc="1DE2A7B6">
      <w:start w:val="1"/>
      <w:numFmt w:val="decimal"/>
      <w:lvlText w:val="%3)"/>
      <w:lvlJc w:val="left"/>
      <w:pPr>
        <w:tabs>
          <w:tab w:val="num" w:pos="2340"/>
        </w:tabs>
        <w:ind w:left="2340" w:hanging="360"/>
      </w:pPr>
      <w:rPr>
        <w:rFonts w:hint="default"/>
      </w:r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4" w15:restartNumberingAfterBreak="0">
    <w:nsid w:val="23BB7814"/>
    <w:multiLevelType w:val="hybridMultilevel"/>
    <w:tmpl w:val="BFDE5C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F295D"/>
    <w:multiLevelType w:val="multilevel"/>
    <w:tmpl w:val="1B9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B340C"/>
    <w:multiLevelType w:val="hybridMultilevel"/>
    <w:tmpl w:val="F40C1A76"/>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D6119B1"/>
    <w:multiLevelType w:val="hybridMultilevel"/>
    <w:tmpl w:val="0E5C6576"/>
    <w:lvl w:ilvl="0" w:tplc="216483C2">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855309"/>
    <w:multiLevelType w:val="hybridMultilevel"/>
    <w:tmpl w:val="9246F98E"/>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7E0291"/>
    <w:multiLevelType w:val="multilevel"/>
    <w:tmpl w:val="3272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0464E"/>
    <w:multiLevelType w:val="multilevel"/>
    <w:tmpl w:val="D12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932AD"/>
    <w:multiLevelType w:val="hybridMultilevel"/>
    <w:tmpl w:val="9418CCA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4247ED"/>
    <w:multiLevelType w:val="multilevel"/>
    <w:tmpl w:val="400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601B7"/>
    <w:multiLevelType w:val="hybridMultilevel"/>
    <w:tmpl w:val="10FA9F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9052AED"/>
    <w:multiLevelType w:val="multilevel"/>
    <w:tmpl w:val="249C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F3841"/>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3C431C43"/>
    <w:multiLevelType w:val="hybridMultilevel"/>
    <w:tmpl w:val="C9AA101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16"/>
        </w:tabs>
        <w:ind w:left="716"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2434580"/>
    <w:multiLevelType w:val="multilevel"/>
    <w:tmpl w:val="253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B6937"/>
    <w:multiLevelType w:val="multilevel"/>
    <w:tmpl w:val="416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14674"/>
    <w:multiLevelType w:val="multilevel"/>
    <w:tmpl w:val="17C8D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A3CAB"/>
    <w:multiLevelType w:val="hybridMultilevel"/>
    <w:tmpl w:val="60E0E240"/>
    <w:lvl w:ilvl="0" w:tplc="C11A85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48FF330E"/>
    <w:multiLevelType w:val="multilevel"/>
    <w:tmpl w:val="AF42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BD7FAE"/>
    <w:multiLevelType w:val="multilevel"/>
    <w:tmpl w:val="191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2C1165"/>
    <w:multiLevelType w:val="multilevel"/>
    <w:tmpl w:val="6E2ACF84"/>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853BE"/>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112C6F"/>
    <w:multiLevelType w:val="multilevel"/>
    <w:tmpl w:val="CD1C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1233BD"/>
    <w:multiLevelType w:val="hybridMultilevel"/>
    <w:tmpl w:val="0A72F502"/>
    <w:lvl w:ilvl="0" w:tplc="434C3738">
      <w:start w:val="7"/>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9" w15:restartNumberingAfterBreak="0">
    <w:nsid w:val="52F95763"/>
    <w:multiLevelType w:val="multilevel"/>
    <w:tmpl w:val="7DA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D301FB"/>
    <w:multiLevelType w:val="hybridMultilevel"/>
    <w:tmpl w:val="66D44224"/>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5BD548D1"/>
    <w:multiLevelType w:val="multilevel"/>
    <w:tmpl w:val="9FC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753E51"/>
    <w:multiLevelType w:val="multilevel"/>
    <w:tmpl w:val="DCD2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C441D9"/>
    <w:multiLevelType w:val="hybridMultilevel"/>
    <w:tmpl w:val="A4DAE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04F0237"/>
    <w:multiLevelType w:val="multilevel"/>
    <w:tmpl w:val="2B7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D45E5E"/>
    <w:multiLevelType w:val="multilevel"/>
    <w:tmpl w:val="F02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F1612"/>
    <w:multiLevelType w:val="multilevel"/>
    <w:tmpl w:val="88C43E7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66022722"/>
    <w:multiLevelType w:val="multilevel"/>
    <w:tmpl w:val="E45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78615B"/>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F41E61"/>
    <w:multiLevelType w:val="hybridMultilevel"/>
    <w:tmpl w:val="7AC410C8"/>
    <w:lvl w:ilvl="0" w:tplc="10090001">
      <w:start w:val="1"/>
      <w:numFmt w:val="bullet"/>
      <w:lvlText w:val=""/>
      <w:lvlJc w:val="left"/>
      <w:pPr>
        <w:tabs>
          <w:tab w:val="num" w:pos="1080"/>
        </w:tabs>
        <w:ind w:left="1080" w:hanging="360"/>
      </w:pPr>
      <w:rPr>
        <w:rFonts w:ascii="Symbol" w:hAnsi="Symbol" w:hint="default"/>
      </w:rPr>
    </w:lvl>
    <w:lvl w:ilvl="1" w:tplc="196A4D6E">
      <w:start w:val="4"/>
      <w:numFmt w:val="decimal"/>
      <w:lvlText w:val="%2.1.1"/>
      <w:lvlJc w:val="left"/>
      <w:pPr>
        <w:tabs>
          <w:tab w:val="num" w:pos="1800"/>
        </w:tabs>
        <w:ind w:left="1800" w:hanging="360"/>
      </w:pPr>
      <w:rPr>
        <w:rFonts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6E82388B"/>
    <w:multiLevelType w:val="multilevel"/>
    <w:tmpl w:val="EEB2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0C6C8D"/>
    <w:multiLevelType w:val="multilevel"/>
    <w:tmpl w:val="4766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CD40EE"/>
    <w:multiLevelType w:val="hybridMultilevel"/>
    <w:tmpl w:val="57829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30E3FCC"/>
    <w:multiLevelType w:val="multilevel"/>
    <w:tmpl w:val="9102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AA2AF3"/>
    <w:multiLevelType w:val="multilevel"/>
    <w:tmpl w:val="D8D0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8F17A5"/>
    <w:multiLevelType w:val="hybridMultilevel"/>
    <w:tmpl w:val="B2D8BED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BB478B7"/>
    <w:multiLevelType w:val="multilevel"/>
    <w:tmpl w:val="F788CBF6"/>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914271"/>
    <w:multiLevelType w:val="multilevel"/>
    <w:tmpl w:val="38C8D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078308">
    <w:abstractNumId w:val="13"/>
  </w:num>
  <w:num w:numId="2" w16cid:durableId="248778602">
    <w:abstractNumId w:val="50"/>
  </w:num>
  <w:num w:numId="3" w16cid:durableId="2132508065">
    <w:abstractNumId w:val="11"/>
  </w:num>
  <w:num w:numId="4" w16cid:durableId="1370493394">
    <w:abstractNumId w:val="21"/>
  </w:num>
  <w:num w:numId="5" w16cid:durableId="1676106074">
    <w:abstractNumId w:val="36"/>
  </w:num>
  <w:num w:numId="6" w16cid:durableId="748160611">
    <w:abstractNumId w:val="54"/>
  </w:num>
  <w:num w:numId="7" w16cid:durableId="867526304">
    <w:abstractNumId w:val="38"/>
  </w:num>
  <w:num w:numId="8" w16cid:durableId="1384255560">
    <w:abstractNumId w:val="27"/>
  </w:num>
  <w:num w:numId="9" w16cid:durableId="1016736730">
    <w:abstractNumId w:val="8"/>
  </w:num>
  <w:num w:numId="10" w16cid:durableId="2007898520">
    <w:abstractNumId w:val="10"/>
  </w:num>
  <w:num w:numId="11" w16cid:durableId="234098427">
    <w:abstractNumId w:val="25"/>
  </w:num>
  <w:num w:numId="12" w16cid:durableId="1702125757">
    <w:abstractNumId w:val="47"/>
  </w:num>
  <w:num w:numId="13" w16cid:durableId="136073539">
    <w:abstractNumId w:val="31"/>
  </w:num>
  <w:num w:numId="14" w16cid:durableId="933629447">
    <w:abstractNumId w:val="23"/>
  </w:num>
  <w:num w:numId="15" w16cid:durableId="1679767968">
    <w:abstractNumId w:val="57"/>
  </w:num>
  <w:num w:numId="16" w16cid:durableId="2011711807">
    <w:abstractNumId w:val="49"/>
  </w:num>
  <w:num w:numId="17" w16cid:durableId="782848602">
    <w:abstractNumId w:val="18"/>
  </w:num>
  <w:num w:numId="18" w16cid:durableId="2089765403">
    <w:abstractNumId w:val="35"/>
  </w:num>
  <w:num w:numId="19" w16cid:durableId="786849891">
    <w:abstractNumId w:val="40"/>
  </w:num>
  <w:num w:numId="20" w16cid:durableId="209535954">
    <w:abstractNumId w:val="12"/>
  </w:num>
  <w:num w:numId="21" w16cid:durableId="314337345">
    <w:abstractNumId w:val="14"/>
  </w:num>
  <w:num w:numId="22" w16cid:durableId="1394039320">
    <w:abstractNumId w:val="26"/>
  </w:num>
  <w:num w:numId="23" w16cid:durableId="231552047">
    <w:abstractNumId w:val="4"/>
  </w:num>
  <w:num w:numId="24" w16cid:durableId="862860726">
    <w:abstractNumId w:val="44"/>
  </w:num>
  <w:num w:numId="25" w16cid:durableId="1783256343">
    <w:abstractNumId w:val="53"/>
  </w:num>
  <w:num w:numId="26" w16cid:durableId="101608221">
    <w:abstractNumId w:val="39"/>
  </w:num>
  <w:num w:numId="27" w16cid:durableId="1222013296">
    <w:abstractNumId w:val="52"/>
  </w:num>
  <w:num w:numId="28" w16cid:durableId="2073041552">
    <w:abstractNumId w:val="55"/>
  </w:num>
  <w:num w:numId="29" w16cid:durableId="624387724">
    <w:abstractNumId w:val="0"/>
  </w:num>
  <w:num w:numId="30" w16cid:durableId="1410729843">
    <w:abstractNumId w:val="32"/>
  </w:num>
  <w:num w:numId="31" w16cid:durableId="1125655349">
    <w:abstractNumId w:val="6"/>
  </w:num>
  <w:num w:numId="32" w16cid:durableId="703599188">
    <w:abstractNumId w:val="43"/>
  </w:num>
  <w:num w:numId="33" w16cid:durableId="33626867">
    <w:abstractNumId w:val="37"/>
  </w:num>
  <w:num w:numId="34" w16cid:durableId="975642426">
    <w:abstractNumId w:val="3"/>
  </w:num>
  <w:num w:numId="35" w16cid:durableId="610429661">
    <w:abstractNumId w:val="19"/>
  </w:num>
  <w:num w:numId="36" w16cid:durableId="1333483075">
    <w:abstractNumId w:val="2"/>
  </w:num>
  <w:num w:numId="37" w16cid:durableId="779762320">
    <w:abstractNumId w:val="5"/>
  </w:num>
  <w:num w:numId="38" w16cid:durableId="112410208">
    <w:abstractNumId w:val="46"/>
  </w:num>
  <w:num w:numId="39" w16cid:durableId="87699732">
    <w:abstractNumId w:val="30"/>
  </w:num>
  <w:num w:numId="40" w16cid:durableId="1577742018">
    <w:abstractNumId w:val="1"/>
  </w:num>
  <w:num w:numId="41" w16cid:durableId="1264260055">
    <w:abstractNumId w:val="45"/>
  </w:num>
  <w:num w:numId="42" w16cid:durableId="864053918">
    <w:abstractNumId w:val="29"/>
  </w:num>
  <w:num w:numId="43" w16cid:durableId="1075854426">
    <w:abstractNumId w:val="33"/>
  </w:num>
  <w:num w:numId="44" w16cid:durableId="1874801924">
    <w:abstractNumId w:val="56"/>
  </w:num>
  <w:num w:numId="45" w16cid:durableId="1882744813">
    <w:abstractNumId w:val="9"/>
  </w:num>
  <w:num w:numId="46" w16cid:durableId="424083677">
    <w:abstractNumId w:val="15"/>
  </w:num>
  <w:num w:numId="47" w16cid:durableId="1202069">
    <w:abstractNumId w:val="42"/>
  </w:num>
  <w:num w:numId="48" w16cid:durableId="1279947024">
    <w:abstractNumId w:val="28"/>
  </w:num>
  <w:num w:numId="49" w16cid:durableId="77866943">
    <w:abstractNumId w:val="24"/>
  </w:num>
  <w:num w:numId="50" w16cid:durableId="481897297">
    <w:abstractNumId w:val="7"/>
  </w:num>
  <w:num w:numId="51" w16cid:durableId="1230993042">
    <w:abstractNumId w:val="59"/>
  </w:num>
  <w:num w:numId="52" w16cid:durableId="420369060">
    <w:abstractNumId w:val="51"/>
  </w:num>
  <w:num w:numId="53" w16cid:durableId="457646846">
    <w:abstractNumId w:val="22"/>
  </w:num>
  <w:num w:numId="54" w16cid:durableId="1024940944">
    <w:abstractNumId w:val="20"/>
  </w:num>
  <w:num w:numId="55" w16cid:durableId="1689287407">
    <w:abstractNumId w:val="48"/>
  </w:num>
  <w:num w:numId="56" w16cid:durableId="539246055">
    <w:abstractNumId w:val="17"/>
  </w:num>
  <w:num w:numId="57" w16cid:durableId="1563368892">
    <w:abstractNumId w:val="58"/>
  </w:num>
  <w:num w:numId="58" w16cid:durableId="347491787">
    <w:abstractNumId w:val="34"/>
  </w:num>
  <w:num w:numId="59" w16cid:durableId="1250382515">
    <w:abstractNumId w:val="41"/>
  </w:num>
  <w:num w:numId="60" w16cid:durableId="38675348">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95"/>
    <w:rsid w:val="000023A6"/>
    <w:rsid w:val="000047CB"/>
    <w:rsid w:val="00006F08"/>
    <w:rsid w:val="00006F33"/>
    <w:rsid w:val="00014D35"/>
    <w:rsid w:val="000165DB"/>
    <w:rsid w:val="00017508"/>
    <w:rsid w:val="0001790E"/>
    <w:rsid w:val="0002106A"/>
    <w:rsid w:val="00036AAF"/>
    <w:rsid w:val="00040317"/>
    <w:rsid w:val="00045C8D"/>
    <w:rsid w:val="00047E69"/>
    <w:rsid w:val="00060085"/>
    <w:rsid w:val="0006583B"/>
    <w:rsid w:val="00070040"/>
    <w:rsid w:val="000707AB"/>
    <w:rsid w:val="00070A64"/>
    <w:rsid w:val="00071B09"/>
    <w:rsid w:val="00072840"/>
    <w:rsid w:val="000742CC"/>
    <w:rsid w:val="0009065A"/>
    <w:rsid w:val="00092AA6"/>
    <w:rsid w:val="00095D4D"/>
    <w:rsid w:val="0009657B"/>
    <w:rsid w:val="000A2737"/>
    <w:rsid w:val="000A2846"/>
    <w:rsid w:val="000A78FA"/>
    <w:rsid w:val="000B6FDA"/>
    <w:rsid w:val="000C2043"/>
    <w:rsid w:val="000C4F9B"/>
    <w:rsid w:val="000C50D6"/>
    <w:rsid w:val="000C6F35"/>
    <w:rsid w:val="000D36DE"/>
    <w:rsid w:val="000D4E0F"/>
    <w:rsid w:val="000D4FA4"/>
    <w:rsid w:val="000D5DAD"/>
    <w:rsid w:val="000E102F"/>
    <w:rsid w:val="000E1882"/>
    <w:rsid w:val="000E79CA"/>
    <w:rsid w:val="000F0A3D"/>
    <w:rsid w:val="00101EF9"/>
    <w:rsid w:val="00102B20"/>
    <w:rsid w:val="0011216C"/>
    <w:rsid w:val="00112913"/>
    <w:rsid w:val="00121E0F"/>
    <w:rsid w:val="00124D3E"/>
    <w:rsid w:val="00126720"/>
    <w:rsid w:val="00126D3F"/>
    <w:rsid w:val="00140D98"/>
    <w:rsid w:val="00145024"/>
    <w:rsid w:val="0014710F"/>
    <w:rsid w:val="00147294"/>
    <w:rsid w:val="00147EB2"/>
    <w:rsid w:val="001521B4"/>
    <w:rsid w:val="00154721"/>
    <w:rsid w:val="00154B26"/>
    <w:rsid w:val="001553B8"/>
    <w:rsid w:val="00155CAD"/>
    <w:rsid w:val="001567BA"/>
    <w:rsid w:val="00160973"/>
    <w:rsid w:val="0016464C"/>
    <w:rsid w:val="00164699"/>
    <w:rsid w:val="0016610A"/>
    <w:rsid w:val="00167264"/>
    <w:rsid w:val="0017356F"/>
    <w:rsid w:val="00175CDD"/>
    <w:rsid w:val="00175E94"/>
    <w:rsid w:val="001876CD"/>
    <w:rsid w:val="00191C8C"/>
    <w:rsid w:val="00195119"/>
    <w:rsid w:val="0019635B"/>
    <w:rsid w:val="00197812"/>
    <w:rsid w:val="001A0758"/>
    <w:rsid w:val="001A26F0"/>
    <w:rsid w:val="001A42A6"/>
    <w:rsid w:val="001A7C6F"/>
    <w:rsid w:val="001B2382"/>
    <w:rsid w:val="001B38B6"/>
    <w:rsid w:val="001B4D8D"/>
    <w:rsid w:val="001C3642"/>
    <w:rsid w:val="001C5BA7"/>
    <w:rsid w:val="001C631A"/>
    <w:rsid w:val="001D64C9"/>
    <w:rsid w:val="001D690C"/>
    <w:rsid w:val="001E054E"/>
    <w:rsid w:val="001E1031"/>
    <w:rsid w:val="001E10B2"/>
    <w:rsid w:val="001E1367"/>
    <w:rsid w:val="001E19CF"/>
    <w:rsid w:val="001E5394"/>
    <w:rsid w:val="001E56B2"/>
    <w:rsid w:val="001E5F41"/>
    <w:rsid w:val="001F275B"/>
    <w:rsid w:val="001F6AA0"/>
    <w:rsid w:val="00201A2B"/>
    <w:rsid w:val="00201C51"/>
    <w:rsid w:val="00204D61"/>
    <w:rsid w:val="00207528"/>
    <w:rsid w:val="00211227"/>
    <w:rsid w:val="002132EE"/>
    <w:rsid w:val="00216521"/>
    <w:rsid w:val="00227B2D"/>
    <w:rsid w:val="00230677"/>
    <w:rsid w:val="00231839"/>
    <w:rsid w:val="00232CEB"/>
    <w:rsid w:val="002350F4"/>
    <w:rsid w:val="00237888"/>
    <w:rsid w:val="002400D3"/>
    <w:rsid w:val="00240D3D"/>
    <w:rsid w:val="0024258E"/>
    <w:rsid w:val="0024556E"/>
    <w:rsid w:val="00247B88"/>
    <w:rsid w:val="00256414"/>
    <w:rsid w:val="0026054A"/>
    <w:rsid w:val="00263681"/>
    <w:rsid w:val="0026643D"/>
    <w:rsid w:val="0026715E"/>
    <w:rsid w:val="00280EE5"/>
    <w:rsid w:val="00281F9A"/>
    <w:rsid w:val="00287A0E"/>
    <w:rsid w:val="00290A36"/>
    <w:rsid w:val="00296D2F"/>
    <w:rsid w:val="002A66A4"/>
    <w:rsid w:val="002A6B94"/>
    <w:rsid w:val="002B0CD7"/>
    <w:rsid w:val="002B14FC"/>
    <w:rsid w:val="002B4156"/>
    <w:rsid w:val="002B65EC"/>
    <w:rsid w:val="002B6926"/>
    <w:rsid w:val="002B6B17"/>
    <w:rsid w:val="002B6B20"/>
    <w:rsid w:val="002B6E03"/>
    <w:rsid w:val="002C2F37"/>
    <w:rsid w:val="002C3B66"/>
    <w:rsid w:val="002C40BE"/>
    <w:rsid w:val="002C7677"/>
    <w:rsid w:val="002D22FF"/>
    <w:rsid w:val="002D5087"/>
    <w:rsid w:val="002E02DE"/>
    <w:rsid w:val="002E1E04"/>
    <w:rsid w:val="002E4F9D"/>
    <w:rsid w:val="002F2146"/>
    <w:rsid w:val="002F4BFB"/>
    <w:rsid w:val="002F6626"/>
    <w:rsid w:val="003034F3"/>
    <w:rsid w:val="00306D95"/>
    <w:rsid w:val="0031330C"/>
    <w:rsid w:val="003154B2"/>
    <w:rsid w:val="0031600B"/>
    <w:rsid w:val="003231E0"/>
    <w:rsid w:val="00323EC6"/>
    <w:rsid w:val="00323FCA"/>
    <w:rsid w:val="00325B35"/>
    <w:rsid w:val="003275BC"/>
    <w:rsid w:val="00327AF2"/>
    <w:rsid w:val="00330B1F"/>
    <w:rsid w:val="003343BC"/>
    <w:rsid w:val="00335BBB"/>
    <w:rsid w:val="00336282"/>
    <w:rsid w:val="003411E3"/>
    <w:rsid w:val="003413D9"/>
    <w:rsid w:val="00342792"/>
    <w:rsid w:val="00343935"/>
    <w:rsid w:val="00344662"/>
    <w:rsid w:val="00346E98"/>
    <w:rsid w:val="0034722D"/>
    <w:rsid w:val="00347634"/>
    <w:rsid w:val="00347AE2"/>
    <w:rsid w:val="003526D2"/>
    <w:rsid w:val="0036193E"/>
    <w:rsid w:val="00365E0A"/>
    <w:rsid w:val="00367C9F"/>
    <w:rsid w:val="00370C30"/>
    <w:rsid w:val="00371563"/>
    <w:rsid w:val="00372DE4"/>
    <w:rsid w:val="00374ECB"/>
    <w:rsid w:val="00377EC3"/>
    <w:rsid w:val="00383661"/>
    <w:rsid w:val="00391307"/>
    <w:rsid w:val="0039258C"/>
    <w:rsid w:val="00392EFD"/>
    <w:rsid w:val="003948FC"/>
    <w:rsid w:val="0039646D"/>
    <w:rsid w:val="003978C8"/>
    <w:rsid w:val="003A003E"/>
    <w:rsid w:val="003A048C"/>
    <w:rsid w:val="003A276C"/>
    <w:rsid w:val="003A37A2"/>
    <w:rsid w:val="003A6984"/>
    <w:rsid w:val="003B0401"/>
    <w:rsid w:val="003B2972"/>
    <w:rsid w:val="003B3120"/>
    <w:rsid w:val="003B3461"/>
    <w:rsid w:val="003B5515"/>
    <w:rsid w:val="003C0986"/>
    <w:rsid w:val="003D2D6D"/>
    <w:rsid w:val="003D3D37"/>
    <w:rsid w:val="003D5BE1"/>
    <w:rsid w:val="003D5C9B"/>
    <w:rsid w:val="003E0EE8"/>
    <w:rsid w:val="003E4D98"/>
    <w:rsid w:val="003F12AE"/>
    <w:rsid w:val="003F1C56"/>
    <w:rsid w:val="003F43EF"/>
    <w:rsid w:val="003F74CF"/>
    <w:rsid w:val="00402BB6"/>
    <w:rsid w:val="004049A8"/>
    <w:rsid w:val="00406B8B"/>
    <w:rsid w:val="00407444"/>
    <w:rsid w:val="0041161A"/>
    <w:rsid w:val="00412F7E"/>
    <w:rsid w:val="0041756E"/>
    <w:rsid w:val="004177E4"/>
    <w:rsid w:val="004201F9"/>
    <w:rsid w:val="00420DE2"/>
    <w:rsid w:val="00425275"/>
    <w:rsid w:val="004258A8"/>
    <w:rsid w:val="0043125B"/>
    <w:rsid w:val="00431567"/>
    <w:rsid w:val="0043197C"/>
    <w:rsid w:val="004334E8"/>
    <w:rsid w:val="00434786"/>
    <w:rsid w:val="00434DDD"/>
    <w:rsid w:val="004406A0"/>
    <w:rsid w:val="00443C03"/>
    <w:rsid w:val="00443CEF"/>
    <w:rsid w:val="00450638"/>
    <w:rsid w:val="004547DD"/>
    <w:rsid w:val="004618BC"/>
    <w:rsid w:val="004674A8"/>
    <w:rsid w:val="00470EBD"/>
    <w:rsid w:val="00472CF9"/>
    <w:rsid w:val="00482949"/>
    <w:rsid w:val="004842BB"/>
    <w:rsid w:val="0048585A"/>
    <w:rsid w:val="00492196"/>
    <w:rsid w:val="00493479"/>
    <w:rsid w:val="004939A8"/>
    <w:rsid w:val="0049539D"/>
    <w:rsid w:val="00495E5C"/>
    <w:rsid w:val="004A68BB"/>
    <w:rsid w:val="004A7EF7"/>
    <w:rsid w:val="004B55CB"/>
    <w:rsid w:val="004C36ED"/>
    <w:rsid w:val="004D0180"/>
    <w:rsid w:val="004D0292"/>
    <w:rsid w:val="004D3476"/>
    <w:rsid w:val="004D6F42"/>
    <w:rsid w:val="004E3EE4"/>
    <w:rsid w:val="004E52D0"/>
    <w:rsid w:val="004E715F"/>
    <w:rsid w:val="004F200C"/>
    <w:rsid w:val="004F2C0A"/>
    <w:rsid w:val="0050070A"/>
    <w:rsid w:val="00502427"/>
    <w:rsid w:val="005065C3"/>
    <w:rsid w:val="00507E5C"/>
    <w:rsid w:val="00510B8C"/>
    <w:rsid w:val="005151BD"/>
    <w:rsid w:val="0052570D"/>
    <w:rsid w:val="00526E32"/>
    <w:rsid w:val="00527ECE"/>
    <w:rsid w:val="00532A65"/>
    <w:rsid w:val="00533780"/>
    <w:rsid w:val="00534CF4"/>
    <w:rsid w:val="00536F99"/>
    <w:rsid w:val="00542205"/>
    <w:rsid w:val="005426EF"/>
    <w:rsid w:val="00542761"/>
    <w:rsid w:val="00544885"/>
    <w:rsid w:val="0054762B"/>
    <w:rsid w:val="005554EC"/>
    <w:rsid w:val="00555FFE"/>
    <w:rsid w:val="00556B24"/>
    <w:rsid w:val="00561358"/>
    <w:rsid w:val="00566D9D"/>
    <w:rsid w:val="00572742"/>
    <w:rsid w:val="00573667"/>
    <w:rsid w:val="00574A82"/>
    <w:rsid w:val="00575A1D"/>
    <w:rsid w:val="00575CCF"/>
    <w:rsid w:val="0058365F"/>
    <w:rsid w:val="00583ED4"/>
    <w:rsid w:val="00584372"/>
    <w:rsid w:val="00586E83"/>
    <w:rsid w:val="00587107"/>
    <w:rsid w:val="005878B1"/>
    <w:rsid w:val="0059191D"/>
    <w:rsid w:val="00592B17"/>
    <w:rsid w:val="00595012"/>
    <w:rsid w:val="0059607E"/>
    <w:rsid w:val="00596B89"/>
    <w:rsid w:val="005A1EB6"/>
    <w:rsid w:val="005A6E7A"/>
    <w:rsid w:val="005A7240"/>
    <w:rsid w:val="005B2DC4"/>
    <w:rsid w:val="005B3F72"/>
    <w:rsid w:val="005B60F5"/>
    <w:rsid w:val="005B72A7"/>
    <w:rsid w:val="005C61C6"/>
    <w:rsid w:val="005D1E77"/>
    <w:rsid w:val="005E422C"/>
    <w:rsid w:val="005E7C52"/>
    <w:rsid w:val="005F4A63"/>
    <w:rsid w:val="005F5A78"/>
    <w:rsid w:val="00601DD3"/>
    <w:rsid w:val="00603739"/>
    <w:rsid w:val="006045E0"/>
    <w:rsid w:val="00604972"/>
    <w:rsid w:val="00611AD5"/>
    <w:rsid w:val="006131E5"/>
    <w:rsid w:val="00613A86"/>
    <w:rsid w:val="0061410E"/>
    <w:rsid w:val="00614812"/>
    <w:rsid w:val="00614C11"/>
    <w:rsid w:val="00615B5B"/>
    <w:rsid w:val="00621026"/>
    <w:rsid w:val="00621997"/>
    <w:rsid w:val="00623E5D"/>
    <w:rsid w:val="0062446A"/>
    <w:rsid w:val="00626A93"/>
    <w:rsid w:val="00632712"/>
    <w:rsid w:val="00633815"/>
    <w:rsid w:val="00641638"/>
    <w:rsid w:val="006429B9"/>
    <w:rsid w:val="006438C6"/>
    <w:rsid w:val="0064578A"/>
    <w:rsid w:val="00646BCE"/>
    <w:rsid w:val="00647A24"/>
    <w:rsid w:val="00647C40"/>
    <w:rsid w:val="00650DFF"/>
    <w:rsid w:val="006513F0"/>
    <w:rsid w:val="00651C0F"/>
    <w:rsid w:val="00652A73"/>
    <w:rsid w:val="00657E22"/>
    <w:rsid w:val="0066183D"/>
    <w:rsid w:val="006633BC"/>
    <w:rsid w:val="00663A47"/>
    <w:rsid w:val="0066716D"/>
    <w:rsid w:val="00667BFF"/>
    <w:rsid w:val="006778CB"/>
    <w:rsid w:val="0068044C"/>
    <w:rsid w:val="006871A1"/>
    <w:rsid w:val="00687A75"/>
    <w:rsid w:val="006910A8"/>
    <w:rsid w:val="006930CB"/>
    <w:rsid w:val="006947F2"/>
    <w:rsid w:val="00696342"/>
    <w:rsid w:val="006A06CD"/>
    <w:rsid w:val="006A1B4D"/>
    <w:rsid w:val="006A6FF5"/>
    <w:rsid w:val="006B19FE"/>
    <w:rsid w:val="006B52CF"/>
    <w:rsid w:val="006B6115"/>
    <w:rsid w:val="006C228A"/>
    <w:rsid w:val="006D04A7"/>
    <w:rsid w:val="006D2EF7"/>
    <w:rsid w:val="006D72EF"/>
    <w:rsid w:val="006E012E"/>
    <w:rsid w:val="006E06EE"/>
    <w:rsid w:val="006E1857"/>
    <w:rsid w:val="006F07A6"/>
    <w:rsid w:val="006F6B2F"/>
    <w:rsid w:val="00702A6D"/>
    <w:rsid w:val="00703C95"/>
    <w:rsid w:val="007041AC"/>
    <w:rsid w:val="00705B00"/>
    <w:rsid w:val="0070745E"/>
    <w:rsid w:val="00707627"/>
    <w:rsid w:val="00714550"/>
    <w:rsid w:val="00714A81"/>
    <w:rsid w:val="00714BB9"/>
    <w:rsid w:val="00720E1E"/>
    <w:rsid w:val="0072196F"/>
    <w:rsid w:val="00721C73"/>
    <w:rsid w:val="0072387C"/>
    <w:rsid w:val="00724503"/>
    <w:rsid w:val="00726636"/>
    <w:rsid w:val="00731A87"/>
    <w:rsid w:val="00733CB3"/>
    <w:rsid w:val="00733EDF"/>
    <w:rsid w:val="00734F74"/>
    <w:rsid w:val="007367A2"/>
    <w:rsid w:val="007421E8"/>
    <w:rsid w:val="007421F0"/>
    <w:rsid w:val="00743FD8"/>
    <w:rsid w:val="00750137"/>
    <w:rsid w:val="00755F0F"/>
    <w:rsid w:val="00760E2C"/>
    <w:rsid w:val="00761672"/>
    <w:rsid w:val="00761F3D"/>
    <w:rsid w:val="00763C45"/>
    <w:rsid w:val="00764224"/>
    <w:rsid w:val="00764963"/>
    <w:rsid w:val="00765308"/>
    <w:rsid w:val="00767FA3"/>
    <w:rsid w:val="00771458"/>
    <w:rsid w:val="0077300F"/>
    <w:rsid w:val="007743A8"/>
    <w:rsid w:val="007763CC"/>
    <w:rsid w:val="00782285"/>
    <w:rsid w:val="007875BC"/>
    <w:rsid w:val="00790C2C"/>
    <w:rsid w:val="007A00BD"/>
    <w:rsid w:val="007A03A4"/>
    <w:rsid w:val="007A524A"/>
    <w:rsid w:val="007A625B"/>
    <w:rsid w:val="007A7795"/>
    <w:rsid w:val="007B06C5"/>
    <w:rsid w:val="007B5350"/>
    <w:rsid w:val="007B5EA6"/>
    <w:rsid w:val="007C073B"/>
    <w:rsid w:val="007C2124"/>
    <w:rsid w:val="007C21D1"/>
    <w:rsid w:val="007C2782"/>
    <w:rsid w:val="007C4068"/>
    <w:rsid w:val="007C455E"/>
    <w:rsid w:val="007C7AEB"/>
    <w:rsid w:val="007D404E"/>
    <w:rsid w:val="007E4415"/>
    <w:rsid w:val="007E4ADF"/>
    <w:rsid w:val="007E4EAE"/>
    <w:rsid w:val="007E5C6A"/>
    <w:rsid w:val="007E626C"/>
    <w:rsid w:val="007E6280"/>
    <w:rsid w:val="007F321D"/>
    <w:rsid w:val="007F330C"/>
    <w:rsid w:val="007F633F"/>
    <w:rsid w:val="007F7E9B"/>
    <w:rsid w:val="007F7F53"/>
    <w:rsid w:val="0080313C"/>
    <w:rsid w:val="00806027"/>
    <w:rsid w:val="00810D52"/>
    <w:rsid w:val="008130F1"/>
    <w:rsid w:val="008209A5"/>
    <w:rsid w:val="0082177C"/>
    <w:rsid w:val="008259BE"/>
    <w:rsid w:val="00830666"/>
    <w:rsid w:val="00830F45"/>
    <w:rsid w:val="00831402"/>
    <w:rsid w:val="00843060"/>
    <w:rsid w:val="00846508"/>
    <w:rsid w:val="008506C8"/>
    <w:rsid w:val="008513FE"/>
    <w:rsid w:val="008557B2"/>
    <w:rsid w:val="00856695"/>
    <w:rsid w:val="00857A58"/>
    <w:rsid w:val="00860CC1"/>
    <w:rsid w:val="0086238D"/>
    <w:rsid w:val="008639B2"/>
    <w:rsid w:val="00863F43"/>
    <w:rsid w:val="008642A6"/>
    <w:rsid w:val="00867A1E"/>
    <w:rsid w:val="00867A55"/>
    <w:rsid w:val="00870EAF"/>
    <w:rsid w:val="008724AE"/>
    <w:rsid w:val="00876A67"/>
    <w:rsid w:val="00876E0F"/>
    <w:rsid w:val="00880073"/>
    <w:rsid w:val="00883C73"/>
    <w:rsid w:val="00895AA8"/>
    <w:rsid w:val="0089680F"/>
    <w:rsid w:val="008A1753"/>
    <w:rsid w:val="008A6507"/>
    <w:rsid w:val="008B1B9F"/>
    <w:rsid w:val="008B7093"/>
    <w:rsid w:val="008B71C0"/>
    <w:rsid w:val="008C3816"/>
    <w:rsid w:val="008C5371"/>
    <w:rsid w:val="008D4930"/>
    <w:rsid w:val="008D5538"/>
    <w:rsid w:val="008D679C"/>
    <w:rsid w:val="008E2FAF"/>
    <w:rsid w:val="008E6025"/>
    <w:rsid w:val="008E74C1"/>
    <w:rsid w:val="008E7FAA"/>
    <w:rsid w:val="008E7FBD"/>
    <w:rsid w:val="008F2C69"/>
    <w:rsid w:val="0090341B"/>
    <w:rsid w:val="00913CB7"/>
    <w:rsid w:val="00917121"/>
    <w:rsid w:val="00921BC4"/>
    <w:rsid w:val="00922F67"/>
    <w:rsid w:val="009237E5"/>
    <w:rsid w:val="00925E72"/>
    <w:rsid w:val="00926C59"/>
    <w:rsid w:val="009322C8"/>
    <w:rsid w:val="00932BF1"/>
    <w:rsid w:val="00942C03"/>
    <w:rsid w:val="009439A3"/>
    <w:rsid w:val="00944047"/>
    <w:rsid w:val="00944F1D"/>
    <w:rsid w:val="009454F1"/>
    <w:rsid w:val="0095052F"/>
    <w:rsid w:val="00951274"/>
    <w:rsid w:val="00952E42"/>
    <w:rsid w:val="0095544B"/>
    <w:rsid w:val="0095688D"/>
    <w:rsid w:val="0096057F"/>
    <w:rsid w:val="00962EC2"/>
    <w:rsid w:val="0096396B"/>
    <w:rsid w:val="00963B6E"/>
    <w:rsid w:val="00971543"/>
    <w:rsid w:val="0097266B"/>
    <w:rsid w:val="00982B54"/>
    <w:rsid w:val="00992E7E"/>
    <w:rsid w:val="00992F95"/>
    <w:rsid w:val="009A0226"/>
    <w:rsid w:val="009A1546"/>
    <w:rsid w:val="009A1965"/>
    <w:rsid w:val="009A1AC4"/>
    <w:rsid w:val="009A1CC9"/>
    <w:rsid w:val="009A1D0E"/>
    <w:rsid w:val="009A6566"/>
    <w:rsid w:val="009B21D4"/>
    <w:rsid w:val="009B7A3C"/>
    <w:rsid w:val="009C0575"/>
    <w:rsid w:val="009C1721"/>
    <w:rsid w:val="009C1B3F"/>
    <w:rsid w:val="009C2F89"/>
    <w:rsid w:val="009C7776"/>
    <w:rsid w:val="009D2698"/>
    <w:rsid w:val="009D26DD"/>
    <w:rsid w:val="009D56A0"/>
    <w:rsid w:val="009E1B6F"/>
    <w:rsid w:val="009E5D33"/>
    <w:rsid w:val="009E5D78"/>
    <w:rsid w:val="009F1BBC"/>
    <w:rsid w:val="009F2C1E"/>
    <w:rsid w:val="00A00826"/>
    <w:rsid w:val="00A064FF"/>
    <w:rsid w:val="00A10952"/>
    <w:rsid w:val="00A1609C"/>
    <w:rsid w:val="00A16CA0"/>
    <w:rsid w:val="00A20169"/>
    <w:rsid w:val="00A221D9"/>
    <w:rsid w:val="00A26E2D"/>
    <w:rsid w:val="00A26FC7"/>
    <w:rsid w:val="00A34584"/>
    <w:rsid w:val="00A35759"/>
    <w:rsid w:val="00A433D1"/>
    <w:rsid w:val="00A50DA4"/>
    <w:rsid w:val="00A560E9"/>
    <w:rsid w:val="00A561CE"/>
    <w:rsid w:val="00A564D6"/>
    <w:rsid w:val="00A6145F"/>
    <w:rsid w:val="00A64E2E"/>
    <w:rsid w:val="00A65A9C"/>
    <w:rsid w:val="00A66553"/>
    <w:rsid w:val="00A6698A"/>
    <w:rsid w:val="00A77040"/>
    <w:rsid w:val="00A773B3"/>
    <w:rsid w:val="00A77C83"/>
    <w:rsid w:val="00A81834"/>
    <w:rsid w:val="00A825B8"/>
    <w:rsid w:val="00A82F14"/>
    <w:rsid w:val="00A84568"/>
    <w:rsid w:val="00A85C87"/>
    <w:rsid w:val="00A87BC1"/>
    <w:rsid w:val="00A906F0"/>
    <w:rsid w:val="00A90F83"/>
    <w:rsid w:val="00A96479"/>
    <w:rsid w:val="00AA0D45"/>
    <w:rsid w:val="00AB1AE8"/>
    <w:rsid w:val="00AB503A"/>
    <w:rsid w:val="00AC18F6"/>
    <w:rsid w:val="00AC2440"/>
    <w:rsid w:val="00AC7678"/>
    <w:rsid w:val="00AD0DDE"/>
    <w:rsid w:val="00AD5B31"/>
    <w:rsid w:val="00AE24BE"/>
    <w:rsid w:val="00AE2CA5"/>
    <w:rsid w:val="00AF0805"/>
    <w:rsid w:val="00AF75A8"/>
    <w:rsid w:val="00AF7C01"/>
    <w:rsid w:val="00B00501"/>
    <w:rsid w:val="00B04ED7"/>
    <w:rsid w:val="00B04FFB"/>
    <w:rsid w:val="00B102AF"/>
    <w:rsid w:val="00B1080F"/>
    <w:rsid w:val="00B12109"/>
    <w:rsid w:val="00B17E73"/>
    <w:rsid w:val="00B23002"/>
    <w:rsid w:val="00B237AB"/>
    <w:rsid w:val="00B23944"/>
    <w:rsid w:val="00B24084"/>
    <w:rsid w:val="00B27A8F"/>
    <w:rsid w:val="00B31E60"/>
    <w:rsid w:val="00B32801"/>
    <w:rsid w:val="00B358A6"/>
    <w:rsid w:val="00B40119"/>
    <w:rsid w:val="00B40F48"/>
    <w:rsid w:val="00B41A2B"/>
    <w:rsid w:val="00B44D32"/>
    <w:rsid w:val="00B500FF"/>
    <w:rsid w:val="00B53794"/>
    <w:rsid w:val="00B659E5"/>
    <w:rsid w:val="00B66546"/>
    <w:rsid w:val="00B76E27"/>
    <w:rsid w:val="00B775E5"/>
    <w:rsid w:val="00B77CBB"/>
    <w:rsid w:val="00B82192"/>
    <w:rsid w:val="00B87FA6"/>
    <w:rsid w:val="00B907A6"/>
    <w:rsid w:val="00B91D4B"/>
    <w:rsid w:val="00B941C6"/>
    <w:rsid w:val="00B95646"/>
    <w:rsid w:val="00BA100B"/>
    <w:rsid w:val="00BA26F2"/>
    <w:rsid w:val="00BA2A5A"/>
    <w:rsid w:val="00BA3A43"/>
    <w:rsid w:val="00BA4451"/>
    <w:rsid w:val="00BB1EE6"/>
    <w:rsid w:val="00BB29B6"/>
    <w:rsid w:val="00BB7FE6"/>
    <w:rsid w:val="00BC58A7"/>
    <w:rsid w:val="00BC6A20"/>
    <w:rsid w:val="00BC733A"/>
    <w:rsid w:val="00BC7F2E"/>
    <w:rsid w:val="00BD0D42"/>
    <w:rsid w:val="00BD285A"/>
    <w:rsid w:val="00BD4D02"/>
    <w:rsid w:val="00BE0D26"/>
    <w:rsid w:val="00BE246D"/>
    <w:rsid w:val="00BE49CB"/>
    <w:rsid w:val="00BE7A39"/>
    <w:rsid w:val="00BF35F7"/>
    <w:rsid w:val="00BF4793"/>
    <w:rsid w:val="00BF7FE0"/>
    <w:rsid w:val="00C006F1"/>
    <w:rsid w:val="00C01E88"/>
    <w:rsid w:val="00C03883"/>
    <w:rsid w:val="00C06AF9"/>
    <w:rsid w:val="00C07B3F"/>
    <w:rsid w:val="00C13704"/>
    <w:rsid w:val="00C13A7A"/>
    <w:rsid w:val="00C14A4A"/>
    <w:rsid w:val="00C14AEF"/>
    <w:rsid w:val="00C16F27"/>
    <w:rsid w:val="00C17BEB"/>
    <w:rsid w:val="00C22EF4"/>
    <w:rsid w:val="00C32291"/>
    <w:rsid w:val="00C33242"/>
    <w:rsid w:val="00C3561F"/>
    <w:rsid w:val="00C375F4"/>
    <w:rsid w:val="00C41ACF"/>
    <w:rsid w:val="00C45A9F"/>
    <w:rsid w:val="00C5141E"/>
    <w:rsid w:val="00C51912"/>
    <w:rsid w:val="00C607E4"/>
    <w:rsid w:val="00C61990"/>
    <w:rsid w:val="00C61B3B"/>
    <w:rsid w:val="00C63C47"/>
    <w:rsid w:val="00C6414B"/>
    <w:rsid w:val="00C66DB1"/>
    <w:rsid w:val="00C66E8C"/>
    <w:rsid w:val="00C671BD"/>
    <w:rsid w:val="00C80273"/>
    <w:rsid w:val="00C81ED5"/>
    <w:rsid w:val="00C824FD"/>
    <w:rsid w:val="00C84B15"/>
    <w:rsid w:val="00C870E9"/>
    <w:rsid w:val="00C94402"/>
    <w:rsid w:val="00CA08C3"/>
    <w:rsid w:val="00CA18FA"/>
    <w:rsid w:val="00CA4B48"/>
    <w:rsid w:val="00CA7600"/>
    <w:rsid w:val="00CA7E1B"/>
    <w:rsid w:val="00CB2FA7"/>
    <w:rsid w:val="00CB3A93"/>
    <w:rsid w:val="00CB46DB"/>
    <w:rsid w:val="00CB622C"/>
    <w:rsid w:val="00CC5CAA"/>
    <w:rsid w:val="00CD0207"/>
    <w:rsid w:val="00CD1FDE"/>
    <w:rsid w:val="00CD777C"/>
    <w:rsid w:val="00CD7AA0"/>
    <w:rsid w:val="00CE01C5"/>
    <w:rsid w:val="00CE78D0"/>
    <w:rsid w:val="00CF0374"/>
    <w:rsid w:val="00CF06B1"/>
    <w:rsid w:val="00CF18A9"/>
    <w:rsid w:val="00CF292C"/>
    <w:rsid w:val="00CF370F"/>
    <w:rsid w:val="00CF7770"/>
    <w:rsid w:val="00D00D19"/>
    <w:rsid w:val="00D03747"/>
    <w:rsid w:val="00D04ADD"/>
    <w:rsid w:val="00D1481D"/>
    <w:rsid w:val="00D16D46"/>
    <w:rsid w:val="00D27609"/>
    <w:rsid w:val="00D30D7F"/>
    <w:rsid w:val="00D31CCD"/>
    <w:rsid w:val="00D33295"/>
    <w:rsid w:val="00D37E16"/>
    <w:rsid w:val="00D4251B"/>
    <w:rsid w:val="00D510B8"/>
    <w:rsid w:val="00D57079"/>
    <w:rsid w:val="00D61087"/>
    <w:rsid w:val="00D648A3"/>
    <w:rsid w:val="00D65A2D"/>
    <w:rsid w:val="00D7462D"/>
    <w:rsid w:val="00D764B0"/>
    <w:rsid w:val="00D83891"/>
    <w:rsid w:val="00D86F13"/>
    <w:rsid w:val="00D86FE2"/>
    <w:rsid w:val="00D97802"/>
    <w:rsid w:val="00DA2289"/>
    <w:rsid w:val="00DA5D0D"/>
    <w:rsid w:val="00DB1BC1"/>
    <w:rsid w:val="00DB58EA"/>
    <w:rsid w:val="00DB611B"/>
    <w:rsid w:val="00DC0F63"/>
    <w:rsid w:val="00DC2CA0"/>
    <w:rsid w:val="00DC5213"/>
    <w:rsid w:val="00DD2149"/>
    <w:rsid w:val="00DD4FC5"/>
    <w:rsid w:val="00DE5A33"/>
    <w:rsid w:val="00DF11C9"/>
    <w:rsid w:val="00DF32E1"/>
    <w:rsid w:val="00DF5EFE"/>
    <w:rsid w:val="00E06DFB"/>
    <w:rsid w:val="00E15813"/>
    <w:rsid w:val="00E16B1F"/>
    <w:rsid w:val="00E20B79"/>
    <w:rsid w:val="00E276A0"/>
    <w:rsid w:val="00E2781D"/>
    <w:rsid w:val="00E33779"/>
    <w:rsid w:val="00E3514C"/>
    <w:rsid w:val="00E45594"/>
    <w:rsid w:val="00E474E9"/>
    <w:rsid w:val="00E502CA"/>
    <w:rsid w:val="00E51869"/>
    <w:rsid w:val="00E520AF"/>
    <w:rsid w:val="00E53045"/>
    <w:rsid w:val="00E53E6D"/>
    <w:rsid w:val="00E632B9"/>
    <w:rsid w:val="00E6419C"/>
    <w:rsid w:val="00E65D53"/>
    <w:rsid w:val="00E6651C"/>
    <w:rsid w:val="00E71F5B"/>
    <w:rsid w:val="00E7290D"/>
    <w:rsid w:val="00E74BE8"/>
    <w:rsid w:val="00E76A6D"/>
    <w:rsid w:val="00E77BFC"/>
    <w:rsid w:val="00E8027B"/>
    <w:rsid w:val="00E84E9B"/>
    <w:rsid w:val="00E86B98"/>
    <w:rsid w:val="00E90144"/>
    <w:rsid w:val="00E9045A"/>
    <w:rsid w:val="00E94E4D"/>
    <w:rsid w:val="00EA2655"/>
    <w:rsid w:val="00EA414C"/>
    <w:rsid w:val="00EA789B"/>
    <w:rsid w:val="00EB2933"/>
    <w:rsid w:val="00EB4900"/>
    <w:rsid w:val="00EB5970"/>
    <w:rsid w:val="00EB7C97"/>
    <w:rsid w:val="00EC122B"/>
    <w:rsid w:val="00EC1B54"/>
    <w:rsid w:val="00EC3174"/>
    <w:rsid w:val="00EC324E"/>
    <w:rsid w:val="00EC4B58"/>
    <w:rsid w:val="00ED020A"/>
    <w:rsid w:val="00ED145F"/>
    <w:rsid w:val="00ED2B8C"/>
    <w:rsid w:val="00ED5FE8"/>
    <w:rsid w:val="00ED61A8"/>
    <w:rsid w:val="00ED6581"/>
    <w:rsid w:val="00ED6CD6"/>
    <w:rsid w:val="00EE36F9"/>
    <w:rsid w:val="00EE60ED"/>
    <w:rsid w:val="00EE74FA"/>
    <w:rsid w:val="00EF066D"/>
    <w:rsid w:val="00EF0852"/>
    <w:rsid w:val="00EF46EA"/>
    <w:rsid w:val="00F0096C"/>
    <w:rsid w:val="00F132DB"/>
    <w:rsid w:val="00F17881"/>
    <w:rsid w:val="00F26322"/>
    <w:rsid w:val="00F26BA5"/>
    <w:rsid w:val="00F3177E"/>
    <w:rsid w:val="00F323FF"/>
    <w:rsid w:val="00F36924"/>
    <w:rsid w:val="00F41BFB"/>
    <w:rsid w:val="00F4649B"/>
    <w:rsid w:val="00F5131B"/>
    <w:rsid w:val="00F5745C"/>
    <w:rsid w:val="00F620D2"/>
    <w:rsid w:val="00F62976"/>
    <w:rsid w:val="00F64F3A"/>
    <w:rsid w:val="00F674CD"/>
    <w:rsid w:val="00F71997"/>
    <w:rsid w:val="00F7595B"/>
    <w:rsid w:val="00F80510"/>
    <w:rsid w:val="00F81688"/>
    <w:rsid w:val="00F81FED"/>
    <w:rsid w:val="00F82B3C"/>
    <w:rsid w:val="00F82EAE"/>
    <w:rsid w:val="00F832A8"/>
    <w:rsid w:val="00F9042C"/>
    <w:rsid w:val="00F91350"/>
    <w:rsid w:val="00FA06A3"/>
    <w:rsid w:val="00FA0BA4"/>
    <w:rsid w:val="00FA188F"/>
    <w:rsid w:val="00FA4625"/>
    <w:rsid w:val="00FB22E5"/>
    <w:rsid w:val="00FB2E4A"/>
    <w:rsid w:val="00FB4B0C"/>
    <w:rsid w:val="00FB72C6"/>
    <w:rsid w:val="00FC0C91"/>
    <w:rsid w:val="00FC35D6"/>
    <w:rsid w:val="00FD017B"/>
    <w:rsid w:val="00FD0675"/>
    <w:rsid w:val="00FD3537"/>
    <w:rsid w:val="00FD3914"/>
    <w:rsid w:val="00FD6E4A"/>
    <w:rsid w:val="00FD7D77"/>
    <w:rsid w:val="00FE2AD5"/>
    <w:rsid w:val="00FE538B"/>
    <w:rsid w:val="00FF055F"/>
    <w:rsid w:val="00FF17DA"/>
    <w:rsid w:val="00FF6B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11D999"/>
  <w15:chartTrackingRefBased/>
  <w15:docId w15:val="{039E59EC-6E27-5146-A006-2E07E3DB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11E3"/>
    <w:rPr>
      <w:sz w:val="24"/>
      <w:szCs w:val="24"/>
      <w:lang w:val="en-CA" w:eastAsia="en-CA"/>
    </w:rPr>
  </w:style>
  <w:style w:type="paragraph" w:styleId="Heading1">
    <w:name w:val="heading 1"/>
    <w:basedOn w:val="Normal"/>
    <w:next w:val="Normal"/>
    <w:qFormat/>
    <w:rsid w:val="00472C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72C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72C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4A68BB"/>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9C2F89"/>
    <w:rPr>
      <w:color w:val="0000FF"/>
      <w:u w:val="single"/>
    </w:rPr>
  </w:style>
  <w:style w:type="paragraph" w:customStyle="1" w:styleId="Instructions">
    <w:name w:val="Instructions"/>
    <w:basedOn w:val="Normal"/>
    <w:next w:val="Normal"/>
    <w:link w:val="InstructionsChar"/>
    <w:rsid w:val="00761F3D"/>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customStyle="1" w:styleId="MainTitle">
    <w:name w:val="Main Title"/>
    <w:basedOn w:val="Normal"/>
    <w:rsid w:val="00761F3D"/>
    <w:pPr>
      <w:overflowPunct w:val="0"/>
      <w:autoSpaceDE w:val="0"/>
      <w:autoSpaceDN w:val="0"/>
      <w:adjustRightInd w:val="0"/>
      <w:jc w:val="center"/>
      <w:textAlignment w:val="baseline"/>
    </w:pPr>
    <w:rPr>
      <w:rFonts w:ascii="Arial" w:hAnsi="Arial"/>
      <w:b/>
      <w:sz w:val="36"/>
      <w:szCs w:val="20"/>
      <w:lang w:eastAsia="en-US"/>
    </w:rPr>
  </w:style>
  <w:style w:type="paragraph" w:styleId="TOC1">
    <w:name w:val="toc 1"/>
    <w:basedOn w:val="Normal"/>
    <w:next w:val="Normal"/>
    <w:autoRedefine/>
    <w:uiPriority w:val="39"/>
    <w:rsid w:val="006B52CF"/>
    <w:pPr>
      <w:spacing w:before="120" w:after="120"/>
    </w:pPr>
    <w:rPr>
      <w:b/>
      <w:bCs/>
      <w:caps/>
      <w:sz w:val="20"/>
      <w:szCs w:val="20"/>
    </w:rPr>
  </w:style>
  <w:style w:type="paragraph" w:styleId="TOC2">
    <w:name w:val="toc 2"/>
    <w:basedOn w:val="Normal"/>
    <w:next w:val="Normal"/>
    <w:autoRedefine/>
    <w:uiPriority w:val="39"/>
    <w:rsid w:val="006B52CF"/>
    <w:pPr>
      <w:ind w:left="240"/>
    </w:pPr>
    <w:rPr>
      <w:smallCaps/>
      <w:sz w:val="20"/>
      <w:szCs w:val="20"/>
    </w:rPr>
  </w:style>
  <w:style w:type="paragraph" w:styleId="TOC3">
    <w:name w:val="toc 3"/>
    <w:basedOn w:val="Normal"/>
    <w:next w:val="Normal"/>
    <w:autoRedefine/>
    <w:uiPriority w:val="39"/>
    <w:rsid w:val="006B52CF"/>
    <w:pPr>
      <w:ind w:left="480"/>
    </w:pPr>
    <w:rPr>
      <w:i/>
      <w:iCs/>
      <w:sz w:val="20"/>
      <w:szCs w:val="20"/>
    </w:rPr>
  </w:style>
  <w:style w:type="paragraph" w:styleId="TOC4">
    <w:name w:val="toc 4"/>
    <w:basedOn w:val="Normal"/>
    <w:next w:val="Normal"/>
    <w:autoRedefine/>
    <w:semiHidden/>
    <w:rsid w:val="006B52CF"/>
    <w:pPr>
      <w:ind w:left="720"/>
    </w:pPr>
    <w:rPr>
      <w:sz w:val="18"/>
      <w:szCs w:val="18"/>
    </w:rPr>
  </w:style>
  <w:style w:type="paragraph" w:styleId="TOC5">
    <w:name w:val="toc 5"/>
    <w:basedOn w:val="Normal"/>
    <w:next w:val="Normal"/>
    <w:autoRedefine/>
    <w:semiHidden/>
    <w:rsid w:val="006B52CF"/>
    <w:pPr>
      <w:ind w:left="960"/>
    </w:pPr>
    <w:rPr>
      <w:sz w:val="18"/>
      <w:szCs w:val="18"/>
    </w:rPr>
  </w:style>
  <w:style w:type="paragraph" w:styleId="TOC6">
    <w:name w:val="toc 6"/>
    <w:basedOn w:val="Normal"/>
    <w:next w:val="Normal"/>
    <w:autoRedefine/>
    <w:semiHidden/>
    <w:rsid w:val="006B52CF"/>
    <w:pPr>
      <w:ind w:left="1200"/>
    </w:pPr>
    <w:rPr>
      <w:sz w:val="18"/>
      <w:szCs w:val="18"/>
    </w:rPr>
  </w:style>
  <w:style w:type="paragraph" w:styleId="TOC7">
    <w:name w:val="toc 7"/>
    <w:basedOn w:val="Normal"/>
    <w:next w:val="Normal"/>
    <w:autoRedefine/>
    <w:semiHidden/>
    <w:rsid w:val="006B52CF"/>
    <w:pPr>
      <w:ind w:left="1440"/>
    </w:pPr>
    <w:rPr>
      <w:sz w:val="18"/>
      <w:szCs w:val="18"/>
    </w:rPr>
  </w:style>
  <w:style w:type="paragraph" w:styleId="TOC8">
    <w:name w:val="toc 8"/>
    <w:basedOn w:val="Normal"/>
    <w:next w:val="Normal"/>
    <w:autoRedefine/>
    <w:semiHidden/>
    <w:rsid w:val="006B52CF"/>
    <w:pPr>
      <w:ind w:left="1680"/>
    </w:pPr>
    <w:rPr>
      <w:sz w:val="18"/>
      <w:szCs w:val="18"/>
    </w:rPr>
  </w:style>
  <w:style w:type="paragraph" w:styleId="TOC9">
    <w:name w:val="toc 9"/>
    <w:basedOn w:val="Normal"/>
    <w:next w:val="Normal"/>
    <w:autoRedefine/>
    <w:semiHidden/>
    <w:rsid w:val="006B52CF"/>
    <w:pPr>
      <w:ind w:left="1920"/>
    </w:pPr>
    <w:rPr>
      <w:sz w:val="18"/>
      <w:szCs w:val="18"/>
    </w:rPr>
  </w:style>
  <w:style w:type="paragraph" w:styleId="BodyText">
    <w:name w:val="Body Text"/>
    <w:basedOn w:val="Normal"/>
    <w:rsid w:val="00C375F4"/>
    <w:pPr>
      <w:overflowPunct w:val="0"/>
      <w:autoSpaceDE w:val="0"/>
      <w:autoSpaceDN w:val="0"/>
      <w:adjustRightInd w:val="0"/>
      <w:spacing w:before="120" w:after="120"/>
      <w:ind w:left="720"/>
      <w:textAlignment w:val="baseline"/>
    </w:pPr>
    <w:rPr>
      <w:rFonts w:ascii="Arial" w:hAnsi="Arial"/>
      <w:sz w:val="20"/>
      <w:szCs w:val="20"/>
      <w:lang w:eastAsia="en-US"/>
    </w:rPr>
  </w:style>
  <w:style w:type="paragraph" w:styleId="Index1">
    <w:name w:val="index 1"/>
    <w:basedOn w:val="Normal"/>
    <w:next w:val="Normal"/>
    <w:autoRedefine/>
    <w:semiHidden/>
    <w:rsid w:val="006B52CF"/>
    <w:pPr>
      <w:ind w:left="240" w:hanging="240"/>
    </w:pPr>
  </w:style>
  <w:style w:type="paragraph" w:customStyle="1" w:styleId="TableText">
    <w:name w:val="Table Text"/>
    <w:basedOn w:val="Normal"/>
    <w:rsid w:val="00C375F4"/>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C375F4"/>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paragraph" w:styleId="Header">
    <w:name w:val="header"/>
    <w:basedOn w:val="Normal"/>
    <w:rsid w:val="00C14AEF"/>
    <w:pPr>
      <w:tabs>
        <w:tab w:val="center" w:pos="4320"/>
        <w:tab w:val="right" w:pos="8640"/>
      </w:tabs>
    </w:pPr>
  </w:style>
  <w:style w:type="paragraph" w:styleId="Footer">
    <w:name w:val="footer"/>
    <w:basedOn w:val="Normal"/>
    <w:rsid w:val="00C14AEF"/>
    <w:pPr>
      <w:tabs>
        <w:tab w:val="center" w:pos="4320"/>
        <w:tab w:val="right" w:pos="8640"/>
      </w:tabs>
    </w:pPr>
  </w:style>
  <w:style w:type="character" w:styleId="FollowedHyperlink">
    <w:name w:val="FollowedHyperlink"/>
    <w:rsid w:val="00145024"/>
    <w:rPr>
      <w:color w:val="800080"/>
      <w:u w:val="single"/>
    </w:rPr>
  </w:style>
  <w:style w:type="table" w:styleId="TableGrid">
    <w:name w:val="Table Grid"/>
    <w:basedOn w:val="TableNormal"/>
    <w:rsid w:val="00A56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1C3642"/>
    <w:pPr>
      <w:spacing w:after="120"/>
    </w:pPr>
    <w:rPr>
      <w:sz w:val="16"/>
      <w:szCs w:val="16"/>
    </w:rPr>
  </w:style>
  <w:style w:type="character" w:customStyle="1" w:styleId="InstructionsChar">
    <w:name w:val="Instructions Char"/>
    <w:link w:val="Instructions"/>
    <w:rsid w:val="00EA414C"/>
    <w:rPr>
      <w:rFonts w:ascii="Arial" w:hAnsi="Arial"/>
      <w:i/>
      <w:color w:val="FF0000"/>
      <w:lang w:val="en-CA" w:eastAsia="en-US" w:bidi="ar-SA"/>
    </w:rPr>
  </w:style>
  <w:style w:type="paragraph" w:customStyle="1" w:styleId="Char">
    <w:name w:val=" Char"/>
    <w:basedOn w:val="Normal"/>
    <w:rsid w:val="00EF0852"/>
    <w:pPr>
      <w:spacing w:after="160" w:line="240" w:lineRule="exact"/>
    </w:pPr>
    <w:rPr>
      <w:rFonts w:ascii="Tahoma" w:hAnsi="Tahoma"/>
      <w:sz w:val="20"/>
      <w:szCs w:val="20"/>
      <w:lang w:val="en-US" w:eastAsia="en-US"/>
    </w:rPr>
  </w:style>
  <w:style w:type="paragraph" w:customStyle="1" w:styleId="SignatureBlock">
    <w:name w:val="Signature Block"/>
    <w:basedOn w:val="Normal"/>
    <w:rsid w:val="00575A1D"/>
    <w:pPr>
      <w:tabs>
        <w:tab w:val="left" w:pos="1440"/>
        <w:tab w:val="left" w:leader="underscore" w:pos="2880"/>
      </w:tabs>
      <w:overflowPunct w:val="0"/>
      <w:autoSpaceDE w:val="0"/>
      <w:autoSpaceDN w:val="0"/>
      <w:adjustRightInd w:val="0"/>
      <w:spacing w:before="60" w:after="60"/>
      <w:textAlignment w:val="baseline"/>
    </w:pPr>
    <w:rPr>
      <w:rFonts w:ascii="Arial" w:hAnsi="Arial"/>
      <w:b/>
      <w:sz w:val="20"/>
      <w:szCs w:val="20"/>
      <w:lang w:eastAsia="en-US"/>
    </w:rPr>
  </w:style>
  <w:style w:type="character" w:customStyle="1" w:styleId="Heading4Char">
    <w:name w:val="Heading 4 Char"/>
    <w:basedOn w:val="DefaultParagraphFont"/>
    <w:link w:val="Heading4"/>
    <w:semiHidden/>
    <w:rsid w:val="004A68BB"/>
    <w:rPr>
      <w:rFonts w:asciiTheme="minorHAnsi" w:eastAsiaTheme="minorEastAsia" w:hAnsiTheme="minorHAnsi" w:cstheme="minorBidi"/>
      <w:b/>
      <w:bCs/>
      <w:sz w:val="28"/>
      <w:szCs w:val="28"/>
      <w:lang w:val="en-CA" w:eastAsia="en-CA"/>
    </w:rPr>
  </w:style>
  <w:style w:type="character" w:styleId="Strong">
    <w:name w:val="Strong"/>
    <w:basedOn w:val="DefaultParagraphFont"/>
    <w:uiPriority w:val="22"/>
    <w:qFormat/>
    <w:rsid w:val="0011216C"/>
    <w:rPr>
      <w:b/>
      <w:bCs/>
    </w:rPr>
  </w:style>
  <w:style w:type="paragraph" w:styleId="ListParagraph">
    <w:name w:val="List Paragraph"/>
    <w:basedOn w:val="Normal"/>
    <w:uiPriority w:val="34"/>
    <w:qFormat/>
    <w:rsid w:val="00D33295"/>
    <w:pPr>
      <w:ind w:left="720"/>
      <w:contextualSpacing/>
    </w:pPr>
  </w:style>
  <w:style w:type="paragraph" w:styleId="NormalWeb">
    <w:name w:val="Normal (Web)"/>
    <w:basedOn w:val="Normal"/>
    <w:uiPriority w:val="99"/>
    <w:unhideWhenUsed/>
    <w:rsid w:val="00D33295"/>
    <w:pPr>
      <w:spacing w:before="100" w:beforeAutospacing="1" w:after="100" w:afterAutospacing="1"/>
    </w:pPr>
    <w:rPr>
      <w:rFonts w:eastAsia="Times New Roman"/>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2236">
      <w:bodyDiv w:val="1"/>
      <w:marLeft w:val="0"/>
      <w:marRight w:val="0"/>
      <w:marTop w:val="0"/>
      <w:marBottom w:val="0"/>
      <w:divBdr>
        <w:top w:val="none" w:sz="0" w:space="0" w:color="auto"/>
        <w:left w:val="none" w:sz="0" w:space="0" w:color="auto"/>
        <w:bottom w:val="none" w:sz="0" w:space="0" w:color="auto"/>
        <w:right w:val="none" w:sz="0" w:space="0" w:color="auto"/>
      </w:divBdr>
    </w:div>
    <w:div w:id="33776952">
      <w:bodyDiv w:val="1"/>
      <w:marLeft w:val="0"/>
      <w:marRight w:val="0"/>
      <w:marTop w:val="0"/>
      <w:marBottom w:val="0"/>
      <w:divBdr>
        <w:top w:val="none" w:sz="0" w:space="0" w:color="auto"/>
        <w:left w:val="none" w:sz="0" w:space="0" w:color="auto"/>
        <w:bottom w:val="none" w:sz="0" w:space="0" w:color="auto"/>
        <w:right w:val="none" w:sz="0" w:space="0" w:color="auto"/>
      </w:divBdr>
    </w:div>
    <w:div w:id="39939921">
      <w:bodyDiv w:val="1"/>
      <w:marLeft w:val="0"/>
      <w:marRight w:val="0"/>
      <w:marTop w:val="0"/>
      <w:marBottom w:val="0"/>
      <w:divBdr>
        <w:top w:val="none" w:sz="0" w:space="0" w:color="auto"/>
        <w:left w:val="none" w:sz="0" w:space="0" w:color="auto"/>
        <w:bottom w:val="none" w:sz="0" w:space="0" w:color="auto"/>
        <w:right w:val="none" w:sz="0" w:space="0" w:color="auto"/>
      </w:divBdr>
    </w:div>
    <w:div w:id="90784900">
      <w:bodyDiv w:val="1"/>
      <w:marLeft w:val="0"/>
      <w:marRight w:val="0"/>
      <w:marTop w:val="0"/>
      <w:marBottom w:val="0"/>
      <w:divBdr>
        <w:top w:val="none" w:sz="0" w:space="0" w:color="auto"/>
        <w:left w:val="none" w:sz="0" w:space="0" w:color="auto"/>
        <w:bottom w:val="none" w:sz="0" w:space="0" w:color="auto"/>
        <w:right w:val="none" w:sz="0" w:space="0" w:color="auto"/>
      </w:divBdr>
    </w:div>
    <w:div w:id="106318549">
      <w:bodyDiv w:val="1"/>
      <w:marLeft w:val="0"/>
      <w:marRight w:val="0"/>
      <w:marTop w:val="0"/>
      <w:marBottom w:val="0"/>
      <w:divBdr>
        <w:top w:val="none" w:sz="0" w:space="0" w:color="auto"/>
        <w:left w:val="none" w:sz="0" w:space="0" w:color="auto"/>
        <w:bottom w:val="none" w:sz="0" w:space="0" w:color="auto"/>
        <w:right w:val="none" w:sz="0" w:space="0" w:color="auto"/>
      </w:divBdr>
    </w:div>
    <w:div w:id="170337411">
      <w:bodyDiv w:val="1"/>
      <w:marLeft w:val="0"/>
      <w:marRight w:val="0"/>
      <w:marTop w:val="0"/>
      <w:marBottom w:val="0"/>
      <w:divBdr>
        <w:top w:val="none" w:sz="0" w:space="0" w:color="auto"/>
        <w:left w:val="none" w:sz="0" w:space="0" w:color="auto"/>
        <w:bottom w:val="none" w:sz="0" w:space="0" w:color="auto"/>
        <w:right w:val="none" w:sz="0" w:space="0" w:color="auto"/>
      </w:divBdr>
    </w:div>
    <w:div w:id="207880405">
      <w:bodyDiv w:val="1"/>
      <w:marLeft w:val="0"/>
      <w:marRight w:val="0"/>
      <w:marTop w:val="0"/>
      <w:marBottom w:val="0"/>
      <w:divBdr>
        <w:top w:val="none" w:sz="0" w:space="0" w:color="auto"/>
        <w:left w:val="none" w:sz="0" w:space="0" w:color="auto"/>
        <w:bottom w:val="none" w:sz="0" w:space="0" w:color="auto"/>
        <w:right w:val="none" w:sz="0" w:space="0" w:color="auto"/>
      </w:divBdr>
    </w:div>
    <w:div w:id="254677231">
      <w:bodyDiv w:val="1"/>
      <w:marLeft w:val="0"/>
      <w:marRight w:val="0"/>
      <w:marTop w:val="0"/>
      <w:marBottom w:val="0"/>
      <w:divBdr>
        <w:top w:val="none" w:sz="0" w:space="0" w:color="auto"/>
        <w:left w:val="none" w:sz="0" w:space="0" w:color="auto"/>
        <w:bottom w:val="none" w:sz="0" w:space="0" w:color="auto"/>
        <w:right w:val="none" w:sz="0" w:space="0" w:color="auto"/>
      </w:divBdr>
    </w:div>
    <w:div w:id="263079220">
      <w:bodyDiv w:val="1"/>
      <w:marLeft w:val="0"/>
      <w:marRight w:val="0"/>
      <w:marTop w:val="0"/>
      <w:marBottom w:val="0"/>
      <w:divBdr>
        <w:top w:val="none" w:sz="0" w:space="0" w:color="auto"/>
        <w:left w:val="none" w:sz="0" w:space="0" w:color="auto"/>
        <w:bottom w:val="none" w:sz="0" w:space="0" w:color="auto"/>
        <w:right w:val="none" w:sz="0" w:space="0" w:color="auto"/>
      </w:divBdr>
    </w:div>
    <w:div w:id="274681572">
      <w:bodyDiv w:val="1"/>
      <w:marLeft w:val="0"/>
      <w:marRight w:val="0"/>
      <w:marTop w:val="0"/>
      <w:marBottom w:val="0"/>
      <w:divBdr>
        <w:top w:val="none" w:sz="0" w:space="0" w:color="auto"/>
        <w:left w:val="none" w:sz="0" w:space="0" w:color="auto"/>
        <w:bottom w:val="none" w:sz="0" w:space="0" w:color="auto"/>
        <w:right w:val="none" w:sz="0" w:space="0" w:color="auto"/>
      </w:divBdr>
    </w:div>
    <w:div w:id="317197544">
      <w:bodyDiv w:val="1"/>
      <w:marLeft w:val="0"/>
      <w:marRight w:val="0"/>
      <w:marTop w:val="0"/>
      <w:marBottom w:val="0"/>
      <w:divBdr>
        <w:top w:val="none" w:sz="0" w:space="0" w:color="auto"/>
        <w:left w:val="none" w:sz="0" w:space="0" w:color="auto"/>
        <w:bottom w:val="none" w:sz="0" w:space="0" w:color="auto"/>
        <w:right w:val="none" w:sz="0" w:space="0" w:color="auto"/>
      </w:divBdr>
    </w:div>
    <w:div w:id="338432778">
      <w:bodyDiv w:val="1"/>
      <w:marLeft w:val="0"/>
      <w:marRight w:val="0"/>
      <w:marTop w:val="0"/>
      <w:marBottom w:val="0"/>
      <w:divBdr>
        <w:top w:val="none" w:sz="0" w:space="0" w:color="auto"/>
        <w:left w:val="none" w:sz="0" w:space="0" w:color="auto"/>
        <w:bottom w:val="none" w:sz="0" w:space="0" w:color="auto"/>
        <w:right w:val="none" w:sz="0" w:space="0" w:color="auto"/>
      </w:divBdr>
    </w:div>
    <w:div w:id="449906654">
      <w:bodyDiv w:val="1"/>
      <w:marLeft w:val="0"/>
      <w:marRight w:val="0"/>
      <w:marTop w:val="0"/>
      <w:marBottom w:val="0"/>
      <w:divBdr>
        <w:top w:val="none" w:sz="0" w:space="0" w:color="auto"/>
        <w:left w:val="none" w:sz="0" w:space="0" w:color="auto"/>
        <w:bottom w:val="none" w:sz="0" w:space="0" w:color="auto"/>
        <w:right w:val="none" w:sz="0" w:space="0" w:color="auto"/>
      </w:divBdr>
    </w:div>
    <w:div w:id="477920050">
      <w:bodyDiv w:val="1"/>
      <w:marLeft w:val="0"/>
      <w:marRight w:val="0"/>
      <w:marTop w:val="0"/>
      <w:marBottom w:val="0"/>
      <w:divBdr>
        <w:top w:val="none" w:sz="0" w:space="0" w:color="auto"/>
        <w:left w:val="none" w:sz="0" w:space="0" w:color="auto"/>
        <w:bottom w:val="none" w:sz="0" w:space="0" w:color="auto"/>
        <w:right w:val="none" w:sz="0" w:space="0" w:color="auto"/>
      </w:divBdr>
    </w:div>
    <w:div w:id="487134571">
      <w:bodyDiv w:val="1"/>
      <w:marLeft w:val="0"/>
      <w:marRight w:val="0"/>
      <w:marTop w:val="0"/>
      <w:marBottom w:val="0"/>
      <w:divBdr>
        <w:top w:val="none" w:sz="0" w:space="0" w:color="auto"/>
        <w:left w:val="none" w:sz="0" w:space="0" w:color="auto"/>
        <w:bottom w:val="none" w:sz="0" w:space="0" w:color="auto"/>
        <w:right w:val="none" w:sz="0" w:space="0" w:color="auto"/>
      </w:divBdr>
    </w:div>
    <w:div w:id="592520201">
      <w:bodyDiv w:val="1"/>
      <w:marLeft w:val="0"/>
      <w:marRight w:val="0"/>
      <w:marTop w:val="0"/>
      <w:marBottom w:val="0"/>
      <w:divBdr>
        <w:top w:val="none" w:sz="0" w:space="0" w:color="auto"/>
        <w:left w:val="none" w:sz="0" w:space="0" w:color="auto"/>
        <w:bottom w:val="none" w:sz="0" w:space="0" w:color="auto"/>
        <w:right w:val="none" w:sz="0" w:space="0" w:color="auto"/>
      </w:divBdr>
    </w:div>
    <w:div w:id="670105749">
      <w:bodyDiv w:val="1"/>
      <w:marLeft w:val="0"/>
      <w:marRight w:val="0"/>
      <w:marTop w:val="0"/>
      <w:marBottom w:val="0"/>
      <w:divBdr>
        <w:top w:val="none" w:sz="0" w:space="0" w:color="auto"/>
        <w:left w:val="none" w:sz="0" w:space="0" w:color="auto"/>
        <w:bottom w:val="none" w:sz="0" w:space="0" w:color="auto"/>
        <w:right w:val="none" w:sz="0" w:space="0" w:color="auto"/>
      </w:divBdr>
    </w:div>
    <w:div w:id="684327939">
      <w:bodyDiv w:val="1"/>
      <w:marLeft w:val="0"/>
      <w:marRight w:val="0"/>
      <w:marTop w:val="0"/>
      <w:marBottom w:val="0"/>
      <w:divBdr>
        <w:top w:val="none" w:sz="0" w:space="0" w:color="auto"/>
        <w:left w:val="none" w:sz="0" w:space="0" w:color="auto"/>
        <w:bottom w:val="none" w:sz="0" w:space="0" w:color="auto"/>
        <w:right w:val="none" w:sz="0" w:space="0" w:color="auto"/>
      </w:divBdr>
    </w:div>
    <w:div w:id="705258629">
      <w:bodyDiv w:val="1"/>
      <w:marLeft w:val="0"/>
      <w:marRight w:val="0"/>
      <w:marTop w:val="0"/>
      <w:marBottom w:val="0"/>
      <w:divBdr>
        <w:top w:val="none" w:sz="0" w:space="0" w:color="auto"/>
        <w:left w:val="none" w:sz="0" w:space="0" w:color="auto"/>
        <w:bottom w:val="none" w:sz="0" w:space="0" w:color="auto"/>
        <w:right w:val="none" w:sz="0" w:space="0" w:color="auto"/>
      </w:divBdr>
    </w:div>
    <w:div w:id="722606318">
      <w:bodyDiv w:val="1"/>
      <w:marLeft w:val="0"/>
      <w:marRight w:val="0"/>
      <w:marTop w:val="0"/>
      <w:marBottom w:val="0"/>
      <w:divBdr>
        <w:top w:val="none" w:sz="0" w:space="0" w:color="auto"/>
        <w:left w:val="none" w:sz="0" w:space="0" w:color="auto"/>
        <w:bottom w:val="none" w:sz="0" w:space="0" w:color="auto"/>
        <w:right w:val="none" w:sz="0" w:space="0" w:color="auto"/>
      </w:divBdr>
    </w:div>
    <w:div w:id="739131085">
      <w:bodyDiv w:val="1"/>
      <w:marLeft w:val="0"/>
      <w:marRight w:val="0"/>
      <w:marTop w:val="0"/>
      <w:marBottom w:val="0"/>
      <w:divBdr>
        <w:top w:val="none" w:sz="0" w:space="0" w:color="auto"/>
        <w:left w:val="none" w:sz="0" w:space="0" w:color="auto"/>
        <w:bottom w:val="none" w:sz="0" w:space="0" w:color="auto"/>
        <w:right w:val="none" w:sz="0" w:space="0" w:color="auto"/>
      </w:divBdr>
    </w:div>
    <w:div w:id="802306669">
      <w:bodyDiv w:val="1"/>
      <w:marLeft w:val="0"/>
      <w:marRight w:val="0"/>
      <w:marTop w:val="0"/>
      <w:marBottom w:val="0"/>
      <w:divBdr>
        <w:top w:val="none" w:sz="0" w:space="0" w:color="auto"/>
        <w:left w:val="none" w:sz="0" w:space="0" w:color="auto"/>
        <w:bottom w:val="none" w:sz="0" w:space="0" w:color="auto"/>
        <w:right w:val="none" w:sz="0" w:space="0" w:color="auto"/>
      </w:divBdr>
    </w:div>
    <w:div w:id="812451820">
      <w:bodyDiv w:val="1"/>
      <w:marLeft w:val="0"/>
      <w:marRight w:val="0"/>
      <w:marTop w:val="0"/>
      <w:marBottom w:val="0"/>
      <w:divBdr>
        <w:top w:val="none" w:sz="0" w:space="0" w:color="auto"/>
        <w:left w:val="none" w:sz="0" w:space="0" w:color="auto"/>
        <w:bottom w:val="none" w:sz="0" w:space="0" w:color="auto"/>
        <w:right w:val="none" w:sz="0" w:space="0" w:color="auto"/>
      </w:divBdr>
    </w:div>
    <w:div w:id="901142336">
      <w:bodyDiv w:val="1"/>
      <w:marLeft w:val="0"/>
      <w:marRight w:val="0"/>
      <w:marTop w:val="0"/>
      <w:marBottom w:val="0"/>
      <w:divBdr>
        <w:top w:val="none" w:sz="0" w:space="0" w:color="auto"/>
        <w:left w:val="none" w:sz="0" w:space="0" w:color="auto"/>
        <w:bottom w:val="none" w:sz="0" w:space="0" w:color="auto"/>
        <w:right w:val="none" w:sz="0" w:space="0" w:color="auto"/>
      </w:divBdr>
    </w:div>
    <w:div w:id="933368680">
      <w:bodyDiv w:val="1"/>
      <w:marLeft w:val="0"/>
      <w:marRight w:val="0"/>
      <w:marTop w:val="0"/>
      <w:marBottom w:val="0"/>
      <w:divBdr>
        <w:top w:val="none" w:sz="0" w:space="0" w:color="auto"/>
        <w:left w:val="none" w:sz="0" w:space="0" w:color="auto"/>
        <w:bottom w:val="none" w:sz="0" w:space="0" w:color="auto"/>
        <w:right w:val="none" w:sz="0" w:space="0" w:color="auto"/>
      </w:divBdr>
    </w:div>
    <w:div w:id="970596059">
      <w:bodyDiv w:val="1"/>
      <w:marLeft w:val="0"/>
      <w:marRight w:val="0"/>
      <w:marTop w:val="0"/>
      <w:marBottom w:val="0"/>
      <w:divBdr>
        <w:top w:val="none" w:sz="0" w:space="0" w:color="auto"/>
        <w:left w:val="none" w:sz="0" w:space="0" w:color="auto"/>
        <w:bottom w:val="none" w:sz="0" w:space="0" w:color="auto"/>
        <w:right w:val="none" w:sz="0" w:space="0" w:color="auto"/>
      </w:divBdr>
    </w:div>
    <w:div w:id="975792831">
      <w:bodyDiv w:val="1"/>
      <w:marLeft w:val="0"/>
      <w:marRight w:val="0"/>
      <w:marTop w:val="0"/>
      <w:marBottom w:val="0"/>
      <w:divBdr>
        <w:top w:val="none" w:sz="0" w:space="0" w:color="auto"/>
        <w:left w:val="none" w:sz="0" w:space="0" w:color="auto"/>
        <w:bottom w:val="none" w:sz="0" w:space="0" w:color="auto"/>
        <w:right w:val="none" w:sz="0" w:space="0" w:color="auto"/>
      </w:divBdr>
    </w:div>
    <w:div w:id="998583558">
      <w:bodyDiv w:val="1"/>
      <w:marLeft w:val="0"/>
      <w:marRight w:val="0"/>
      <w:marTop w:val="0"/>
      <w:marBottom w:val="0"/>
      <w:divBdr>
        <w:top w:val="none" w:sz="0" w:space="0" w:color="auto"/>
        <w:left w:val="none" w:sz="0" w:space="0" w:color="auto"/>
        <w:bottom w:val="none" w:sz="0" w:space="0" w:color="auto"/>
        <w:right w:val="none" w:sz="0" w:space="0" w:color="auto"/>
      </w:divBdr>
    </w:div>
    <w:div w:id="1047024010">
      <w:bodyDiv w:val="1"/>
      <w:marLeft w:val="0"/>
      <w:marRight w:val="0"/>
      <w:marTop w:val="0"/>
      <w:marBottom w:val="0"/>
      <w:divBdr>
        <w:top w:val="none" w:sz="0" w:space="0" w:color="auto"/>
        <w:left w:val="none" w:sz="0" w:space="0" w:color="auto"/>
        <w:bottom w:val="none" w:sz="0" w:space="0" w:color="auto"/>
        <w:right w:val="none" w:sz="0" w:space="0" w:color="auto"/>
      </w:divBdr>
    </w:div>
    <w:div w:id="1092093638">
      <w:bodyDiv w:val="1"/>
      <w:marLeft w:val="0"/>
      <w:marRight w:val="0"/>
      <w:marTop w:val="0"/>
      <w:marBottom w:val="0"/>
      <w:divBdr>
        <w:top w:val="none" w:sz="0" w:space="0" w:color="auto"/>
        <w:left w:val="none" w:sz="0" w:space="0" w:color="auto"/>
        <w:bottom w:val="none" w:sz="0" w:space="0" w:color="auto"/>
        <w:right w:val="none" w:sz="0" w:space="0" w:color="auto"/>
      </w:divBdr>
    </w:div>
    <w:div w:id="1182935599">
      <w:bodyDiv w:val="1"/>
      <w:marLeft w:val="0"/>
      <w:marRight w:val="0"/>
      <w:marTop w:val="0"/>
      <w:marBottom w:val="0"/>
      <w:divBdr>
        <w:top w:val="none" w:sz="0" w:space="0" w:color="auto"/>
        <w:left w:val="none" w:sz="0" w:space="0" w:color="auto"/>
        <w:bottom w:val="none" w:sz="0" w:space="0" w:color="auto"/>
        <w:right w:val="none" w:sz="0" w:space="0" w:color="auto"/>
      </w:divBdr>
    </w:div>
    <w:div w:id="1189485144">
      <w:bodyDiv w:val="1"/>
      <w:marLeft w:val="0"/>
      <w:marRight w:val="0"/>
      <w:marTop w:val="0"/>
      <w:marBottom w:val="0"/>
      <w:divBdr>
        <w:top w:val="none" w:sz="0" w:space="0" w:color="auto"/>
        <w:left w:val="none" w:sz="0" w:space="0" w:color="auto"/>
        <w:bottom w:val="none" w:sz="0" w:space="0" w:color="auto"/>
        <w:right w:val="none" w:sz="0" w:space="0" w:color="auto"/>
      </w:divBdr>
    </w:div>
    <w:div w:id="1215504443">
      <w:bodyDiv w:val="1"/>
      <w:marLeft w:val="0"/>
      <w:marRight w:val="0"/>
      <w:marTop w:val="0"/>
      <w:marBottom w:val="0"/>
      <w:divBdr>
        <w:top w:val="none" w:sz="0" w:space="0" w:color="auto"/>
        <w:left w:val="none" w:sz="0" w:space="0" w:color="auto"/>
        <w:bottom w:val="none" w:sz="0" w:space="0" w:color="auto"/>
        <w:right w:val="none" w:sz="0" w:space="0" w:color="auto"/>
      </w:divBdr>
    </w:div>
    <w:div w:id="1300917427">
      <w:bodyDiv w:val="1"/>
      <w:marLeft w:val="0"/>
      <w:marRight w:val="0"/>
      <w:marTop w:val="0"/>
      <w:marBottom w:val="0"/>
      <w:divBdr>
        <w:top w:val="none" w:sz="0" w:space="0" w:color="auto"/>
        <w:left w:val="none" w:sz="0" w:space="0" w:color="auto"/>
        <w:bottom w:val="none" w:sz="0" w:space="0" w:color="auto"/>
        <w:right w:val="none" w:sz="0" w:space="0" w:color="auto"/>
      </w:divBdr>
    </w:div>
    <w:div w:id="1331787035">
      <w:bodyDiv w:val="1"/>
      <w:marLeft w:val="0"/>
      <w:marRight w:val="0"/>
      <w:marTop w:val="0"/>
      <w:marBottom w:val="0"/>
      <w:divBdr>
        <w:top w:val="none" w:sz="0" w:space="0" w:color="auto"/>
        <w:left w:val="none" w:sz="0" w:space="0" w:color="auto"/>
        <w:bottom w:val="none" w:sz="0" w:space="0" w:color="auto"/>
        <w:right w:val="none" w:sz="0" w:space="0" w:color="auto"/>
      </w:divBdr>
    </w:div>
    <w:div w:id="1352338582">
      <w:bodyDiv w:val="1"/>
      <w:marLeft w:val="0"/>
      <w:marRight w:val="0"/>
      <w:marTop w:val="0"/>
      <w:marBottom w:val="0"/>
      <w:divBdr>
        <w:top w:val="none" w:sz="0" w:space="0" w:color="auto"/>
        <w:left w:val="none" w:sz="0" w:space="0" w:color="auto"/>
        <w:bottom w:val="none" w:sz="0" w:space="0" w:color="auto"/>
        <w:right w:val="none" w:sz="0" w:space="0" w:color="auto"/>
      </w:divBdr>
    </w:div>
    <w:div w:id="1355495869">
      <w:bodyDiv w:val="1"/>
      <w:marLeft w:val="0"/>
      <w:marRight w:val="0"/>
      <w:marTop w:val="0"/>
      <w:marBottom w:val="0"/>
      <w:divBdr>
        <w:top w:val="none" w:sz="0" w:space="0" w:color="auto"/>
        <w:left w:val="none" w:sz="0" w:space="0" w:color="auto"/>
        <w:bottom w:val="none" w:sz="0" w:space="0" w:color="auto"/>
        <w:right w:val="none" w:sz="0" w:space="0" w:color="auto"/>
      </w:divBdr>
    </w:div>
    <w:div w:id="1371490606">
      <w:bodyDiv w:val="1"/>
      <w:marLeft w:val="0"/>
      <w:marRight w:val="0"/>
      <w:marTop w:val="0"/>
      <w:marBottom w:val="0"/>
      <w:divBdr>
        <w:top w:val="none" w:sz="0" w:space="0" w:color="auto"/>
        <w:left w:val="none" w:sz="0" w:space="0" w:color="auto"/>
        <w:bottom w:val="none" w:sz="0" w:space="0" w:color="auto"/>
        <w:right w:val="none" w:sz="0" w:space="0" w:color="auto"/>
      </w:divBdr>
    </w:div>
    <w:div w:id="1372072302">
      <w:bodyDiv w:val="1"/>
      <w:marLeft w:val="0"/>
      <w:marRight w:val="0"/>
      <w:marTop w:val="0"/>
      <w:marBottom w:val="0"/>
      <w:divBdr>
        <w:top w:val="none" w:sz="0" w:space="0" w:color="auto"/>
        <w:left w:val="none" w:sz="0" w:space="0" w:color="auto"/>
        <w:bottom w:val="none" w:sz="0" w:space="0" w:color="auto"/>
        <w:right w:val="none" w:sz="0" w:space="0" w:color="auto"/>
      </w:divBdr>
    </w:div>
    <w:div w:id="1377393299">
      <w:bodyDiv w:val="1"/>
      <w:marLeft w:val="0"/>
      <w:marRight w:val="0"/>
      <w:marTop w:val="0"/>
      <w:marBottom w:val="0"/>
      <w:divBdr>
        <w:top w:val="none" w:sz="0" w:space="0" w:color="auto"/>
        <w:left w:val="none" w:sz="0" w:space="0" w:color="auto"/>
        <w:bottom w:val="none" w:sz="0" w:space="0" w:color="auto"/>
        <w:right w:val="none" w:sz="0" w:space="0" w:color="auto"/>
      </w:divBdr>
    </w:div>
    <w:div w:id="1426614650">
      <w:bodyDiv w:val="1"/>
      <w:marLeft w:val="0"/>
      <w:marRight w:val="0"/>
      <w:marTop w:val="0"/>
      <w:marBottom w:val="0"/>
      <w:divBdr>
        <w:top w:val="none" w:sz="0" w:space="0" w:color="auto"/>
        <w:left w:val="none" w:sz="0" w:space="0" w:color="auto"/>
        <w:bottom w:val="none" w:sz="0" w:space="0" w:color="auto"/>
        <w:right w:val="none" w:sz="0" w:space="0" w:color="auto"/>
      </w:divBdr>
    </w:div>
    <w:div w:id="1480685756">
      <w:bodyDiv w:val="1"/>
      <w:marLeft w:val="0"/>
      <w:marRight w:val="0"/>
      <w:marTop w:val="0"/>
      <w:marBottom w:val="0"/>
      <w:divBdr>
        <w:top w:val="none" w:sz="0" w:space="0" w:color="auto"/>
        <w:left w:val="none" w:sz="0" w:space="0" w:color="auto"/>
        <w:bottom w:val="none" w:sz="0" w:space="0" w:color="auto"/>
        <w:right w:val="none" w:sz="0" w:space="0" w:color="auto"/>
      </w:divBdr>
    </w:div>
    <w:div w:id="1498643524">
      <w:bodyDiv w:val="1"/>
      <w:marLeft w:val="0"/>
      <w:marRight w:val="0"/>
      <w:marTop w:val="0"/>
      <w:marBottom w:val="0"/>
      <w:divBdr>
        <w:top w:val="none" w:sz="0" w:space="0" w:color="auto"/>
        <w:left w:val="none" w:sz="0" w:space="0" w:color="auto"/>
        <w:bottom w:val="none" w:sz="0" w:space="0" w:color="auto"/>
        <w:right w:val="none" w:sz="0" w:space="0" w:color="auto"/>
      </w:divBdr>
    </w:div>
    <w:div w:id="1526747171">
      <w:bodyDiv w:val="1"/>
      <w:marLeft w:val="0"/>
      <w:marRight w:val="0"/>
      <w:marTop w:val="0"/>
      <w:marBottom w:val="0"/>
      <w:divBdr>
        <w:top w:val="none" w:sz="0" w:space="0" w:color="auto"/>
        <w:left w:val="none" w:sz="0" w:space="0" w:color="auto"/>
        <w:bottom w:val="none" w:sz="0" w:space="0" w:color="auto"/>
        <w:right w:val="none" w:sz="0" w:space="0" w:color="auto"/>
      </w:divBdr>
    </w:div>
    <w:div w:id="1545633672">
      <w:bodyDiv w:val="1"/>
      <w:marLeft w:val="0"/>
      <w:marRight w:val="0"/>
      <w:marTop w:val="0"/>
      <w:marBottom w:val="0"/>
      <w:divBdr>
        <w:top w:val="none" w:sz="0" w:space="0" w:color="auto"/>
        <w:left w:val="none" w:sz="0" w:space="0" w:color="auto"/>
        <w:bottom w:val="none" w:sz="0" w:space="0" w:color="auto"/>
        <w:right w:val="none" w:sz="0" w:space="0" w:color="auto"/>
      </w:divBdr>
    </w:div>
    <w:div w:id="1603537477">
      <w:bodyDiv w:val="1"/>
      <w:marLeft w:val="0"/>
      <w:marRight w:val="0"/>
      <w:marTop w:val="0"/>
      <w:marBottom w:val="0"/>
      <w:divBdr>
        <w:top w:val="none" w:sz="0" w:space="0" w:color="auto"/>
        <w:left w:val="none" w:sz="0" w:space="0" w:color="auto"/>
        <w:bottom w:val="none" w:sz="0" w:space="0" w:color="auto"/>
        <w:right w:val="none" w:sz="0" w:space="0" w:color="auto"/>
      </w:divBdr>
    </w:div>
    <w:div w:id="1613124523">
      <w:bodyDiv w:val="1"/>
      <w:marLeft w:val="0"/>
      <w:marRight w:val="0"/>
      <w:marTop w:val="0"/>
      <w:marBottom w:val="0"/>
      <w:divBdr>
        <w:top w:val="none" w:sz="0" w:space="0" w:color="auto"/>
        <w:left w:val="none" w:sz="0" w:space="0" w:color="auto"/>
        <w:bottom w:val="none" w:sz="0" w:space="0" w:color="auto"/>
        <w:right w:val="none" w:sz="0" w:space="0" w:color="auto"/>
      </w:divBdr>
    </w:div>
    <w:div w:id="1650941261">
      <w:bodyDiv w:val="1"/>
      <w:marLeft w:val="0"/>
      <w:marRight w:val="0"/>
      <w:marTop w:val="0"/>
      <w:marBottom w:val="0"/>
      <w:divBdr>
        <w:top w:val="none" w:sz="0" w:space="0" w:color="auto"/>
        <w:left w:val="none" w:sz="0" w:space="0" w:color="auto"/>
        <w:bottom w:val="none" w:sz="0" w:space="0" w:color="auto"/>
        <w:right w:val="none" w:sz="0" w:space="0" w:color="auto"/>
      </w:divBdr>
    </w:div>
    <w:div w:id="1669018500">
      <w:bodyDiv w:val="1"/>
      <w:marLeft w:val="0"/>
      <w:marRight w:val="0"/>
      <w:marTop w:val="0"/>
      <w:marBottom w:val="0"/>
      <w:divBdr>
        <w:top w:val="none" w:sz="0" w:space="0" w:color="auto"/>
        <w:left w:val="none" w:sz="0" w:space="0" w:color="auto"/>
        <w:bottom w:val="none" w:sz="0" w:space="0" w:color="auto"/>
        <w:right w:val="none" w:sz="0" w:space="0" w:color="auto"/>
      </w:divBdr>
    </w:div>
    <w:div w:id="1683166650">
      <w:bodyDiv w:val="1"/>
      <w:marLeft w:val="0"/>
      <w:marRight w:val="0"/>
      <w:marTop w:val="0"/>
      <w:marBottom w:val="0"/>
      <w:divBdr>
        <w:top w:val="none" w:sz="0" w:space="0" w:color="auto"/>
        <w:left w:val="none" w:sz="0" w:space="0" w:color="auto"/>
        <w:bottom w:val="none" w:sz="0" w:space="0" w:color="auto"/>
        <w:right w:val="none" w:sz="0" w:space="0" w:color="auto"/>
      </w:divBdr>
    </w:div>
    <w:div w:id="1723825178">
      <w:bodyDiv w:val="1"/>
      <w:marLeft w:val="0"/>
      <w:marRight w:val="0"/>
      <w:marTop w:val="0"/>
      <w:marBottom w:val="0"/>
      <w:divBdr>
        <w:top w:val="none" w:sz="0" w:space="0" w:color="auto"/>
        <w:left w:val="none" w:sz="0" w:space="0" w:color="auto"/>
        <w:bottom w:val="none" w:sz="0" w:space="0" w:color="auto"/>
        <w:right w:val="none" w:sz="0" w:space="0" w:color="auto"/>
      </w:divBdr>
    </w:div>
    <w:div w:id="1750301033">
      <w:bodyDiv w:val="1"/>
      <w:marLeft w:val="0"/>
      <w:marRight w:val="0"/>
      <w:marTop w:val="0"/>
      <w:marBottom w:val="0"/>
      <w:divBdr>
        <w:top w:val="none" w:sz="0" w:space="0" w:color="auto"/>
        <w:left w:val="none" w:sz="0" w:space="0" w:color="auto"/>
        <w:bottom w:val="none" w:sz="0" w:space="0" w:color="auto"/>
        <w:right w:val="none" w:sz="0" w:space="0" w:color="auto"/>
      </w:divBdr>
    </w:div>
    <w:div w:id="1817720345">
      <w:bodyDiv w:val="1"/>
      <w:marLeft w:val="0"/>
      <w:marRight w:val="0"/>
      <w:marTop w:val="0"/>
      <w:marBottom w:val="0"/>
      <w:divBdr>
        <w:top w:val="none" w:sz="0" w:space="0" w:color="auto"/>
        <w:left w:val="none" w:sz="0" w:space="0" w:color="auto"/>
        <w:bottom w:val="none" w:sz="0" w:space="0" w:color="auto"/>
        <w:right w:val="none" w:sz="0" w:space="0" w:color="auto"/>
      </w:divBdr>
    </w:div>
    <w:div w:id="1869022426">
      <w:bodyDiv w:val="1"/>
      <w:marLeft w:val="0"/>
      <w:marRight w:val="0"/>
      <w:marTop w:val="0"/>
      <w:marBottom w:val="0"/>
      <w:divBdr>
        <w:top w:val="none" w:sz="0" w:space="0" w:color="auto"/>
        <w:left w:val="none" w:sz="0" w:space="0" w:color="auto"/>
        <w:bottom w:val="none" w:sz="0" w:space="0" w:color="auto"/>
        <w:right w:val="none" w:sz="0" w:space="0" w:color="auto"/>
      </w:divBdr>
    </w:div>
    <w:div w:id="1897625500">
      <w:bodyDiv w:val="1"/>
      <w:marLeft w:val="0"/>
      <w:marRight w:val="0"/>
      <w:marTop w:val="0"/>
      <w:marBottom w:val="0"/>
      <w:divBdr>
        <w:top w:val="none" w:sz="0" w:space="0" w:color="auto"/>
        <w:left w:val="none" w:sz="0" w:space="0" w:color="auto"/>
        <w:bottom w:val="none" w:sz="0" w:space="0" w:color="auto"/>
        <w:right w:val="none" w:sz="0" w:space="0" w:color="auto"/>
      </w:divBdr>
    </w:div>
    <w:div w:id="1927684333">
      <w:bodyDiv w:val="1"/>
      <w:marLeft w:val="0"/>
      <w:marRight w:val="0"/>
      <w:marTop w:val="0"/>
      <w:marBottom w:val="0"/>
      <w:divBdr>
        <w:top w:val="none" w:sz="0" w:space="0" w:color="auto"/>
        <w:left w:val="none" w:sz="0" w:space="0" w:color="auto"/>
        <w:bottom w:val="none" w:sz="0" w:space="0" w:color="auto"/>
        <w:right w:val="none" w:sz="0" w:space="0" w:color="auto"/>
      </w:divBdr>
    </w:div>
    <w:div w:id="1944411638">
      <w:bodyDiv w:val="1"/>
      <w:marLeft w:val="0"/>
      <w:marRight w:val="0"/>
      <w:marTop w:val="0"/>
      <w:marBottom w:val="0"/>
      <w:divBdr>
        <w:top w:val="none" w:sz="0" w:space="0" w:color="auto"/>
        <w:left w:val="none" w:sz="0" w:space="0" w:color="auto"/>
        <w:bottom w:val="none" w:sz="0" w:space="0" w:color="auto"/>
        <w:right w:val="none" w:sz="0" w:space="0" w:color="auto"/>
      </w:divBdr>
    </w:div>
    <w:div w:id="2009095314">
      <w:bodyDiv w:val="1"/>
      <w:marLeft w:val="0"/>
      <w:marRight w:val="0"/>
      <w:marTop w:val="0"/>
      <w:marBottom w:val="0"/>
      <w:divBdr>
        <w:top w:val="none" w:sz="0" w:space="0" w:color="auto"/>
        <w:left w:val="none" w:sz="0" w:space="0" w:color="auto"/>
        <w:bottom w:val="none" w:sz="0" w:space="0" w:color="auto"/>
        <w:right w:val="none" w:sz="0" w:space="0" w:color="auto"/>
      </w:divBdr>
    </w:div>
    <w:div w:id="2023236564">
      <w:bodyDiv w:val="1"/>
      <w:marLeft w:val="0"/>
      <w:marRight w:val="0"/>
      <w:marTop w:val="0"/>
      <w:marBottom w:val="0"/>
      <w:divBdr>
        <w:top w:val="none" w:sz="0" w:space="0" w:color="auto"/>
        <w:left w:val="none" w:sz="0" w:space="0" w:color="auto"/>
        <w:bottom w:val="none" w:sz="0" w:space="0" w:color="auto"/>
        <w:right w:val="none" w:sz="0" w:space="0" w:color="auto"/>
      </w:divBdr>
    </w:div>
    <w:div w:id="2050255095">
      <w:bodyDiv w:val="1"/>
      <w:marLeft w:val="0"/>
      <w:marRight w:val="0"/>
      <w:marTop w:val="0"/>
      <w:marBottom w:val="0"/>
      <w:divBdr>
        <w:top w:val="none" w:sz="0" w:space="0" w:color="auto"/>
        <w:left w:val="none" w:sz="0" w:space="0" w:color="auto"/>
        <w:bottom w:val="none" w:sz="0" w:space="0" w:color="auto"/>
        <w:right w:val="none" w:sz="0" w:space="0" w:color="auto"/>
      </w:divBdr>
    </w:div>
    <w:div w:id="2055806393">
      <w:bodyDiv w:val="1"/>
      <w:marLeft w:val="0"/>
      <w:marRight w:val="0"/>
      <w:marTop w:val="0"/>
      <w:marBottom w:val="0"/>
      <w:divBdr>
        <w:top w:val="none" w:sz="0" w:space="0" w:color="auto"/>
        <w:left w:val="none" w:sz="0" w:space="0" w:color="auto"/>
        <w:bottom w:val="none" w:sz="0" w:space="0" w:color="auto"/>
        <w:right w:val="none" w:sz="0" w:space="0" w:color="auto"/>
      </w:divBdr>
    </w:div>
    <w:div w:id="2073700406">
      <w:bodyDiv w:val="1"/>
      <w:marLeft w:val="0"/>
      <w:marRight w:val="0"/>
      <w:marTop w:val="0"/>
      <w:marBottom w:val="0"/>
      <w:divBdr>
        <w:top w:val="none" w:sz="0" w:space="0" w:color="auto"/>
        <w:left w:val="none" w:sz="0" w:space="0" w:color="auto"/>
        <w:bottom w:val="none" w:sz="0" w:space="0" w:color="auto"/>
        <w:right w:val="none" w:sz="0" w:space="0" w:color="auto"/>
      </w:divBdr>
    </w:div>
    <w:div w:id="2075928688">
      <w:bodyDiv w:val="1"/>
      <w:marLeft w:val="0"/>
      <w:marRight w:val="0"/>
      <w:marTop w:val="0"/>
      <w:marBottom w:val="0"/>
      <w:divBdr>
        <w:top w:val="none" w:sz="0" w:space="0" w:color="auto"/>
        <w:left w:val="none" w:sz="0" w:space="0" w:color="auto"/>
        <w:bottom w:val="none" w:sz="0" w:space="0" w:color="auto"/>
        <w:right w:val="none" w:sz="0" w:space="0" w:color="auto"/>
      </w:divBdr>
    </w:div>
    <w:div w:id="2116050763">
      <w:bodyDiv w:val="1"/>
      <w:marLeft w:val="0"/>
      <w:marRight w:val="0"/>
      <w:marTop w:val="0"/>
      <w:marBottom w:val="0"/>
      <w:divBdr>
        <w:top w:val="none" w:sz="0" w:space="0" w:color="auto"/>
        <w:left w:val="none" w:sz="0" w:space="0" w:color="auto"/>
        <w:bottom w:val="none" w:sz="0" w:space="0" w:color="auto"/>
        <w:right w:val="none" w:sz="0" w:space="0" w:color="auto"/>
      </w:divBdr>
    </w:div>
    <w:div w:id="2137719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ww.msd.gov.bc.ca/itmb/adestandards/downloads/cdmdt/dt_aps.doc" TargetMode="External"/><Relationship Id="rId18" Type="http://schemas.openxmlformats.org/officeDocument/2006/relationships/hyperlink" Target="http://gww.msd.gov.bc.ca/itmb/adestandards/downloads/reqmodstd.pdf"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gww.msd.gov.bc.ca/itmb/adestandards/downloads/classdiagramstandards.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gww.msd.gov.bc.ca/itmb/adestandards/downloads/reqmodstd.pdf" TargetMode="External"/><Relationship Id="rId25" Type="http://schemas.openxmlformats.org/officeDocument/2006/relationships/hyperlink" Target="http://www.cio.gov.bc.ca/prgs/core.htm" TargetMode="External"/><Relationship Id="rId2" Type="http://schemas.openxmlformats.org/officeDocument/2006/relationships/customXml" Target="../customXml/item2.xml"/><Relationship Id="rId16" Type="http://schemas.openxmlformats.org/officeDocument/2006/relationships/hyperlink" Target="http://gww.msd.gov.bc.ca/itmb/adestandards/downloads/cdmdt/dt_euc.doc"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cio.gov.bc.ca/prgs/core.htm" TargetMode="External"/><Relationship Id="rId5" Type="http://schemas.openxmlformats.org/officeDocument/2006/relationships/settings" Target="settings.xml"/><Relationship Id="rId15" Type="http://schemas.openxmlformats.org/officeDocument/2006/relationships/hyperlink" Target="http://gww.msd.gov.bc.ca/itmb/adestandards/downloads/essentialusecasestandards.pdf" TargetMode="External"/><Relationship Id="rId23" Type="http://schemas.openxmlformats.org/officeDocument/2006/relationships/hyperlink" Target="http://gww.msd.gov.bc.ca/itmb/adestandards/downloads/reqmodstd.pdf" TargetMode="External"/><Relationship Id="rId10" Type="http://schemas.openxmlformats.org/officeDocument/2006/relationships/footer" Target="footer1.xml"/><Relationship Id="rId19" Type="http://schemas.openxmlformats.org/officeDocument/2006/relationships/hyperlink" Target="http://www.bced.gov.bc.ca/imb/downloads/reqmodstd.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8F40250813245ADA84CABA9AE8ABB" ma:contentTypeVersion="0" ma:contentTypeDescription="Create a new document." ma:contentTypeScope="" ma:versionID="f6829cc5aa94edb998649b9921e98b30">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D50524-339C-47E1-AAAD-AE6E3CED1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946FB2-1FBC-4E3D-ADBF-CDEC9B0075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9848</Words>
  <Characters>56139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Business Requirements Document Template</vt:lpstr>
    </vt:vector>
  </TitlesOfParts>
  <Manager>Project Sponsor's Name</Manager>
  <Company>Ministry/Agency Name</Company>
  <LinksUpToDate>false</LinksUpToDate>
  <CharactersWithSpaces>65856</CharactersWithSpaces>
  <SharedDoc>false</SharedDoc>
  <HLinks>
    <vt:vector size="420" baseType="variant">
      <vt:variant>
        <vt:i4>2883635</vt:i4>
      </vt:variant>
      <vt:variant>
        <vt:i4>457</vt:i4>
      </vt:variant>
      <vt:variant>
        <vt:i4>0</vt:i4>
      </vt:variant>
      <vt:variant>
        <vt:i4>5</vt:i4>
      </vt:variant>
      <vt:variant>
        <vt:lpwstr>http://www.cio.gov.bc.ca/prgs/core.htm</vt:lpwstr>
      </vt:variant>
      <vt:variant>
        <vt:lpwstr/>
      </vt:variant>
      <vt:variant>
        <vt:i4>2883635</vt:i4>
      </vt:variant>
      <vt:variant>
        <vt:i4>454</vt:i4>
      </vt:variant>
      <vt:variant>
        <vt:i4>0</vt:i4>
      </vt:variant>
      <vt:variant>
        <vt:i4>5</vt:i4>
      </vt:variant>
      <vt:variant>
        <vt:lpwstr>http://www.cio.gov.bc.ca/prgs/core.htm</vt:lpwstr>
      </vt:variant>
      <vt:variant>
        <vt:lpwstr/>
      </vt:variant>
      <vt:variant>
        <vt:i4>3538998</vt:i4>
      </vt:variant>
      <vt:variant>
        <vt:i4>451</vt:i4>
      </vt:variant>
      <vt:variant>
        <vt:i4>0</vt:i4>
      </vt:variant>
      <vt:variant>
        <vt:i4>5</vt:i4>
      </vt:variant>
      <vt:variant>
        <vt:lpwstr>http://gww.msd.gov.bc.ca/itmb/adestandards/downloads/reqmodstd.pdf</vt:lpwstr>
      </vt:variant>
      <vt:variant>
        <vt:lpwstr/>
      </vt:variant>
      <vt:variant>
        <vt:i4>5832710</vt:i4>
      </vt:variant>
      <vt:variant>
        <vt:i4>448</vt:i4>
      </vt:variant>
      <vt:variant>
        <vt:i4>0</vt:i4>
      </vt:variant>
      <vt:variant>
        <vt:i4>5</vt:i4>
      </vt:variant>
      <vt:variant>
        <vt:lpwstr>http://www.bced.gov.bc.ca/imb/downloads/reqmodstd.pdf</vt:lpwstr>
      </vt:variant>
      <vt:variant>
        <vt:lpwstr/>
      </vt:variant>
      <vt:variant>
        <vt:i4>2359348</vt:i4>
      </vt:variant>
      <vt:variant>
        <vt:i4>445</vt:i4>
      </vt:variant>
      <vt:variant>
        <vt:i4>0</vt:i4>
      </vt:variant>
      <vt:variant>
        <vt:i4>5</vt:i4>
      </vt:variant>
      <vt:variant>
        <vt:lpwstr>http://gww.msd.gov.bc.ca/itmb/adestandards/downloads/classdiagramstandards.pdf</vt:lpwstr>
      </vt:variant>
      <vt:variant>
        <vt:lpwstr/>
      </vt:variant>
      <vt:variant>
        <vt:i4>5963796</vt:i4>
      </vt:variant>
      <vt:variant>
        <vt:i4>442</vt:i4>
      </vt:variant>
      <vt:variant>
        <vt:i4>0</vt:i4>
      </vt:variant>
      <vt:variant>
        <vt:i4>5</vt:i4>
      </vt:variant>
      <vt:variant>
        <vt:lpwstr>http://www.bced.gov.bc.ca/imb/downloads/classdiagramstandards.pdf</vt:lpwstr>
      </vt:variant>
      <vt:variant>
        <vt:lpwstr/>
      </vt:variant>
      <vt:variant>
        <vt:i4>5832710</vt:i4>
      </vt:variant>
      <vt:variant>
        <vt:i4>439</vt:i4>
      </vt:variant>
      <vt:variant>
        <vt:i4>0</vt:i4>
      </vt:variant>
      <vt:variant>
        <vt:i4>5</vt:i4>
      </vt:variant>
      <vt:variant>
        <vt:lpwstr>http://www.bced.gov.bc.ca/imb/downloads/reqmodstd.pdf</vt:lpwstr>
      </vt:variant>
      <vt:variant>
        <vt:lpwstr/>
      </vt:variant>
      <vt:variant>
        <vt:i4>3538998</vt:i4>
      </vt:variant>
      <vt:variant>
        <vt:i4>436</vt:i4>
      </vt:variant>
      <vt:variant>
        <vt:i4>0</vt:i4>
      </vt:variant>
      <vt:variant>
        <vt:i4>5</vt:i4>
      </vt:variant>
      <vt:variant>
        <vt:lpwstr>http://gww.msd.gov.bc.ca/itmb/adestandards/downloads/reqmodstd.pdf</vt:lpwstr>
      </vt:variant>
      <vt:variant>
        <vt:lpwstr/>
      </vt:variant>
      <vt:variant>
        <vt:i4>5832710</vt:i4>
      </vt:variant>
      <vt:variant>
        <vt:i4>433</vt:i4>
      </vt:variant>
      <vt:variant>
        <vt:i4>0</vt:i4>
      </vt:variant>
      <vt:variant>
        <vt:i4>5</vt:i4>
      </vt:variant>
      <vt:variant>
        <vt:lpwstr>http://www.bced.gov.bc.ca/imb/downloads/reqmodstd.pdf</vt:lpwstr>
      </vt:variant>
      <vt:variant>
        <vt:lpwstr/>
      </vt:variant>
      <vt:variant>
        <vt:i4>3538998</vt:i4>
      </vt:variant>
      <vt:variant>
        <vt:i4>430</vt:i4>
      </vt:variant>
      <vt:variant>
        <vt:i4>0</vt:i4>
      </vt:variant>
      <vt:variant>
        <vt:i4>5</vt:i4>
      </vt:variant>
      <vt:variant>
        <vt:lpwstr>http://gww.msd.gov.bc.ca/itmb/adestandards/downloads/reqmodstd.pdf</vt:lpwstr>
      </vt:variant>
      <vt:variant>
        <vt:lpwstr/>
      </vt:variant>
      <vt:variant>
        <vt:i4>5832710</vt:i4>
      </vt:variant>
      <vt:variant>
        <vt:i4>427</vt:i4>
      </vt:variant>
      <vt:variant>
        <vt:i4>0</vt:i4>
      </vt:variant>
      <vt:variant>
        <vt:i4>5</vt:i4>
      </vt:variant>
      <vt:variant>
        <vt:lpwstr>http://www.bced.gov.bc.ca/imb/downloads/reqmodstd.pdf</vt:lpwstr>
      </vt:variant>
      <vt:variant>
        <vt:lpwstr/>
      </vt:variant>
      <vt:variant>
        <vt:i4>3014749</vt:i4>
      </vt:variant>
      <vt:variant>
        <vt:i4>424</vt:i4>
      </vt:variant>
      <vt:variant>
        <vt:i4>0</vt:i4>
      </vt:variant>
      <vt:variant>
        <vt:i4>5</vt:i4>
      </vt:variant>
      <vt:variant>
        <vt:lpwstr>http://gww.msd.gov.bc.ca/itmb/adestandards/downloads/cdmdt/dt_euc.doc</vt:lpwstr>
      </vt:variant>
      <vt:variant>
        <vt:lpwstr/>
      </vt:variant>
      <vt:variant>
        <vt:i4>5308536</vt:i4>
      </vt:variant>
      <vt:variant>
        <vt:i4>421</vt:i4>
      </vt:variant>
      <vt:variant>
        <vt:i4>0</vt:i4>
      </vt:variant>
      <vt:variant>
        <vt:i4>5</vt:i4>
      </vt:variant>
      <vt:variant>
        <vt:lpwstr>http://www.bced.gov.bc.ca/imb/downloads/cdmdt/dt_euc.doc</vt:lpwstr>
      </vt:variant>
      <vt:variant>
        <vt:lpwstr/>
      </vt:variant>
      <vt:variant>
        <vt:i4>2359334</vt:i4>
      </vt:variant>
      <vt:variant>
        <vt:i4>418</vt:i4>
      </vt:variant>
      <vt:variant>
        <vt:i4>0</vt:i4>
      </vt:variant>
      <vt:variant>
        <vt:i4>5</vt:i4>
      </vt:variant>
      <vt:variant>
        <vt:lpwstr>http://gww.msd.gov.bc.ca/itmb/adestandards/downloads/essentialusecasestandards.pdf</vt:lpwstr>
      </vt:variant>
      <vt:variant>
        <vt:lpwstr/>
      </vt:variant>
      <vt:variant>
        <vt:i4>4784148</vt:i4>
      </vt:variant>
      <vt:variant>
        <vt:i4>415</vt:i4>
      </vt:variant>
      <vt:variant>
        <vt:i4>0</vt:i4>
      </vt:variant>
      <vt:variant>
        <vt:i4>5</vt:i4>
      </vt:variant>
      <vt:variant>
        <vt:lpwstr>http://www.bced.gov.bc.ca/imb/downloads/essentialusecasestandards.pdf</vt:lpwstr>
      </vt:variant>
      <vt:variant>
        <vt:lpwstr/>
      </vt:variant>
      <vt:variant>
        <vt:i4>2818121</vt:i4>
      </vt:variant>
      <vt:variant>
        <vt:i4>332</vt:i4>
      </vt:variant>
      <vt:variant>
        <vt:i4>0</vt:i4>
      </vt:variant>
      <vt:variant>
        <vt:i4>5</vt:i4>
      </vt:variant>
      <vt:variant>
        <vt:lpwstr>http://gww.msd.gov.bc.ca/itmb/adestandards/downloads/cdmdt/dt_aps.doc</vt:lpwstr>
      </vt:variant>
      <vt:variant>
        <vt:lpwstr/>
      </vt:variant>
      <vt:variant>
        <vt:i4>4522109</vt:i4>
      </vt:variant>
      <vt:variant>
        <vt:i4>329</vt:i4>
      </vt:variant>
      <vt:variant>
        <vt:i4>0</vt:i4>
      </vt:variant>
      <vt:variant>
        <vt:i4>5</vt:i4>
      </vt:variant>
      <vt:variant>
        <vt:lpwstr>http://www.bced.gov.bc.ca/imb/downloads/cdmdt/dt_aps.doc</vt:lpwstr>
      </vt:variant>
      <vt:variant>
        <vt:lpwstr/>
      </vt:variant>
      <vt:variant>
        <vt:i4>1048625</vt:i4>
      </vt:variant>
      <vt:variant>
        <vt:i4>314</vt:i4>
      </vt:variant>
      <vt:variant>
        <vt:i4>0</vt:i4>
      </vt:variant>
      <vt:variant>
        <vt:i4>5</vt:i4>
      </vt:variant>
      <vt:variant>
        <vt:lpwstr/>
      </vt:variant>
      <vt:variant>
        <vt:lpwstr>_Toc361052638</vt:lpwstr>
      </vt:variant>
      <vt:variant>
        <vt:i4>1048625</vt:i4>
      </vt:variant>
      <vt:variant>
        <vt:i4>308</vt:i4>
      </vt:variant>
      <vt:variant>
        <vt:i4>0</vt:i4>
      </vt:variant>
      <vt:variant>
        <vt:i4>5</vt:i4>
      </vt:variant>
      <vt:variant>
        <vt:lpwstr/>
      </vt:variant>
      <vt:variant>
        <vt:lpwstr>_Toc361052637</vt:lpwstr>
      </vt:variant>
      <vt:variant>
        <vt:i4>1048625</vt:i4>
      </vt:variant>
      <vt:variant>
        <vt:i4>302</vt:i4>
      </vt:variant>
      <vt:variant>
        <vt:i4>0</vt:i4>
      </vt:variant>
      <vt:variant>
        <vt:i4>5</vt:i4>
      </vt:variant>
      <vt:variant>
        <vt:lpwstr/>
      </vt:variant>
      <vt:variant>
        <vt:lpwstr>_Toc361052636</vt:lpwstr>
      </vt:variant>
      <vt:variant>
        <vt:i4>1048625</vt:i4>
      </vt:variant>
      <vt:variant>
        <vt:i4>296</vt:i4>
      </vt:variant>
      <vt:variant>
        <vt:i4>0</vt:i4>
      </vt:variant>
      <vt:variant>
        <vt:i4>5</vt:i4>
      </vt:variant>
      <vt:variant>
        <vt:lpwstr/>
      </vt:variant>
      <vt:variant>
        <vt:lpwstr>_Toc361052635</vt:lpwstr>
      </vt:variant>
      <vt:variant>
        <vt:i4>1048625</vt:i4>
      </vt:variant>
      <vt:variant>
        <vt:i4>290</vt:i4>
      </vt:variant>
      <vt:variant>
        <vt:i4>0</vt:i4>
      </vt:variant>
      <vt:variant>
        <vt:i4>5</vt:i4>
      </vt:variant>
      <vt:variant>
        <vt:lpwstr/>
      </vt:variant>
      <vt:variant>
        <vt:lpwstr>_Toc361052634</vt:lpwstr>
      </vt:variant>
      <vt:variant>
        <vt:i4>1048625</vt:i4>
      </vt:variant>
      <vt:variant>
        <vt:i4>284</vt:i4>
      </vt:variant>
      <vt:variant>
        <vt:i4>0</vt:i4>
      </vt:variant>
      <vt:variant>
        <vt:i4>5</vt:i4>
      </vt:variant>
      <vt:variant>
        <vt:lpwstr/>
      </vt:variant>
      <vt:variant>
        <vt:lpwstr>_Toc361052633</vt:lpwstr>
      </vt:variant>
      <vt:variant>
        <vt:i4>1048625</vt:i4>
      </vt:variant>
      <vt:variant>
        <vt:i4>278</vt:i4>
      </vt:variant>
      <vt:variant>
        <vt:i4>0</vt:i4>
      </vt:variant>
      <vt:variant>
        <vt:i4>5</vt:i4>
      </vt:variant>
      <vt:variant>
        <vt:lpwstr/>
      </vt:variant>
      <vt:variant>
        <vt:lpwstr>_Toc361052632</vt:lpwstr>
      </vt:variant>
      <vt:variant>
        <vt:i4>1048625</vt:i4>
      </vt:variant>
      <vt:variant>
        <vt:i4>272</vt:i4>
      </vt:variant>
      <vt:variant>
        <vt:i4>0</vt:i4>
      </vt:variant>
      <vt:variant>
        <vt:i4>5</vt:i4>
      </vt:variant>
      <vt:variant>
        <vt:lpwstr/>
      </vt:variant>
      <vt:variant>
        <vt:lpwstr>_Toc361052631</vt:lpwstr>
      </vt:variant>
      <vt:variant>
        <vt:i4>1048625</vt:i4>
      </vt:variant>
      <vt:variant>
        <vt:i4>266</vt:i4>
      </vt:variant>
      <vt:variant>
        <vt:i4>0</vt:i4>
      </vt:variant>
      <vt:variant>
        <vt:i4>5</vt:i4>
      </vt:variant>
      <vt:variant>
        <vt:lpwstr/>
      </vt:variant>
      <vt:variant>
        <vt:lpwstr>_Toc361052630</vt:lpwstr>
      </vt:variant>
      <vt:variant>
        <vt:i4>1114161</vt:i4>
      </vt:variant>
      <vt:variant>
        <vt:i4>260</vt:i4>
      </vt:variant>
      <vt:variant>
        <vt:i4>0</vt:i4>
      </vt:variant>
      <vt:variant>
        <vt:i4>5</vt:i4>
      </vt:variant>
      <vt:variant>
        <vt:lpwstr/>
      </vt:variant>
      <vt:variant>
        <vt:lpwstr>_Toc361052629</vt:lpwstr>
      </vt:variant>
      <vt:variant>
        <vt:i4>1114161</vt:i4>
      </vt:variant>
      <vt:variant>
        <vt:i4>254</vt:i4>
      </vt:variant>
      <vt:variant>
        <vt:i4>0</vt:i4>
      </vt:variant>
      <vt:variant>
        <vt:i4>5</vt:i4>
      </vt:variant>
      <vt:variant>
        <vt:lpwstr/>
      </vt:variant>
      <vt:variant>
        <vt:lpwstr>_Toc361052628</vt:lpwstr>
      </vt:variant>
      <vt:variant>
        <vt:i4>1114161</vt:i4>
      </vt:variant>
      <vt:variant>
        <vt:i4>248</vt:i4>
      </vt:variant>
      <vt:variant>
        <vt:i4>0</vt:i4>
      </vt:variant>
      <vt:variant>
        <vt:i4>5</vt:i4>
      </vt:variant>
      <vt:variant>
        <vt:lpwstr/>
      </vt:variant>
      <vt:variant>
        <vt:lpwstr>_Toc361052627</vt:lpwstr>
      </vt:variant>
      <vt:variant>
        <vt:i4>1114161</vt:i4>
      </vt:variant>
      <vt:variant>
        <vt:i4>242</vt:i4>
      </vt:variant>
      <vt:variant>
        <vt:i4>0</vt:i4>
      </vt:variant>
      <vt:variant>
        <vt:i4>5</vt:i4>
      </vt:variant>
      <vt:variant>
        <vt:lpwstr/>
      </vt:variant>
      <vt:variant>
        <vt:lpwstr>_Toc361052626</vt:lpwstr>
      </vt:variant>
      <vt:variant>
        <vt:i4>1114161</vt:i4>
      </vt:variant>
      <vt:variant>
        <vt:i4>236</vt:i4>
      </vt:variant>
      <vt:variant>
        <vt:i4>0</vt:i4>
      </vt:variant>
      <vt:variant>
        <vt:i4>5</vt:i4>
      </vt:variant>
      <vt:variant>
        <vt:lpwstr/>
      </vt:variant>
      <vt:variant>
        <vt:lpwstr>_Toc361052625</vt:lpwstr>
      </vt:variant>
      <vt:variant>
        <vt:i4>1114161</vt:i4>
      </vt:variant>
      <vt:variant>
        <vt:i4>230</vt:i4>
      </vt:variant>
      <vt:variant>
        <vt:i4>0</vt:i4>
      </vt:variant>
      <vt:variant>
        <vt:i4>5</vt:i4>
      </vt:variant>
      <vt:variant>
        <vt:lpwstr/>
      </vt:variant>
      <vt:variant>
        <vt:lpwstr>_Toc361052624</vt:lpwstr>
      </vt:variant>
      <vt:variant>
        <vt:i4>1114161</vt:i4>
      </vt:variant>
      <vt:variant>
        <vt:i4>224</vt:i4>
      </vt:variant>
      <vt:variant>
        <vt:i4>0</vt:i4>
      </vt:variant>
      <vt:variant>
        <vt:i4>5</vt:i4>
      </vt:variant>
      <vt:variant>
        <vt:lpwstr/>
      </vt:variant>
      <vt:variant>
        <vt:lpwstr>_Toc361052623</vt:lpwstr>
      </vt:variant>
      <vt:variant>
        <vt:i4>1114161</vt:i4>
      </vt:variant>
      <vt:variant>
        <vt:i4>218</vt:i4>
      </vt:variant>
      <vt:variant>
        <vt:i4>0</vt:i4>
      </vt:variant>
      <vt:variant>
        <vt:i4>5</vt:i4>
      </vt:variant>
      <vt:variant>
        <vt:lpwstr/>
      </vt:variant>
      <vt:variant>
        <vt:lpwstr>_Toc361052622</vt:lpwstr>
      </vt:variant>
      <vt:variant>
        <vt:i4>1114161</vt:i4>
      </vt:variant>
      <vt:variant>
        <vt:i4>212</vt:i4>
      </vt:variant>
      <vt:variant>
        <vt:i4>0</vt:i4>
      </vt:variant>
      <vt:variant>
        <vt:i4>5</vt:i4>
      </vt:variant>
      <vt:variant>
        <vt:lpwstr/>
      </vt:variant>
      <vt:variant>
        <vt:lpwstr>_Toc361052621</vt:lpwstr>
      </vt:variant>
      <vt:variant>
        <vt:i4>1114161</vt:i4>
      </vt:variant>
      <vt:variant>
        <vt:i4>206</vt:i4>
      </vt:variant>
      <vt:variant>
        <vt:i4>0</vt:i4>
      </vt:variant>
      <vt:variant>
        <vt:i4>5</vt:i4>
      </vt:variant>
      <vt:variant>
        <vt:lpwstr/>
      </vt:variant>
      <vt:variant>
        <vt:lpwstr>_Toc361052620</vt:lpwstr>
      </vt:variant>
      <vt:variant>
        <vt:i4>1179697</vt:i4>
      </vt:variant>
      <vt:variant>
        <vt:i4>200</vt:i4>
      </vt:variant>
      <vt:variant>
        <vt:i4>0</vt:i4>
      </vt:variant>
      <vt:variant>
        <vt:i4>5</vt:i4>
      </vt:variant>
      <vt:variant>
        <vt:lpwstr/>
      </vt:variant>
      <vt:variant>
        <vt:lpwstr>_Toc361052619</vt:lpwstr>
      </vt:variant>
      <vt:variant>
        <vt:i4>1179697</vt:i4>
      </vt:variant>
      <vt:variant>
        <vt:i4>194</vt:i4>
      </vt:variant>
      <vt:variant>
        <vt:i4>0</vt:i4>
      </vt:variant>
      <vt:variant>
        <vt:i4>5</vt:i4>
      </vt:variant>
      <vt:variant>
        <vt:lpwstr/>
      </vt:variant>
      <vt:variant>
        <vt:lpwstr>_Toc361052618</vt:lpwstr>
      </vt:variant>
      <vt:variant>
        <vt:i4>1179697</vt:i4>
      </vt:variant>
      <vt:variant>
        <vt:i4>188</vt:i4>
      </vt:variant>
      <vt:variant>
        <vt:i4>0</vt:i4>
      </vt:variant>
      <vt:variant>
        <vt:i4>5</vt:i4>
      </vt:variant>
      <vt:variant>
        <vt:lpwstr/>
      </vt:variant>
      <vt:variant>
        <vt:lpwstr>_Toc361052617</vt:lpwstr>
      </vt:variant>
      <vt:variant>
        <vt:i4>1179697</vt:i4>
      </vt:variant>
      <vt:variant>
        <vt:i4>182</vt:i4>
      </vt:variant>
      <vt:variant>
        <vt:i4>0</vt:i4>
      </vt:variant>
      <vt:variant>
        <vt:i4>5</vt:i4>
      </vt:variant>
      <vt:variant>
        <vt:lpwstr/>
      </vt:variant>
      <vt:variant>
        <vt:lpwstr>_Toc361052616</vt:lpwstr>
      </vt:variant>
      <vt:variant>
        <vt:i4>1179697</vt:i4>
      </vt:variant>
      <vt:variant>
        <vt:i4>176</vt:i4>
      </vt:variant>
      <vt:variant>
        <vt:i4>0</vt:i4>
      </vt:variant>
      <vt:variant>
        <vt:i4>5</vt:i4>
      </vt:variant>
      <vt:variant>
        <vt:lpwstr/>
      </vt:variant>
      <vt:variant>
        <vt:lpwstr>_Toc361052615</vt:lpwstr>
      </vt:variant>
      <vt:variant>
        <vt:i4>1179697</vt:i4>
      </vt:variant>
      <vt:variant>
        <vt:i4>170</vt:i4>
      </vt:variant>
      <vt:variant>
        <vt:i4>0</vt:i4>
      </vt:variant>
      <vt:variant>
        <vt:i4>5</vt:i4>
      </vt:variant>
      <vt:variant>
        <vt:lpwstr/>
      </vt:variant>
      <vt:variant>
        <vt:lpwstr>_Toc361052614</vt:lpwstr>
      </vt:variant>
      <vt:variant>
        <vt:i4>1179697</vt:i4>
      </vt:variant>
      <vt:variant>
        <vt:i4>164</vt:i4>
      </vt:variant>
      <vt:variant>
        <vt:i4>0</vt:i4>
      </vt:variant>
      <vt:variant>
        <vt:i4>5</vt:i4>
      </vt:variant>
      <vt:variant>
        <vt:lpwstr/>
      </vt:variant>
      <vt:variant>
        <vt:lpwstr>_Toc361052613</vt:lpwstr>
      </vt:variant>
      <vt:variant>
        <vt:i4>1179697</vt:i4>
      </vt:variant>
      <vt:variant>
        <vt:i4>158</vt:i4>
      </vt:variant>
      <vt:variant>
        <vt:i4>0</vt:i4>
      </vt:variant>
      <vt:variant>
        <vt:i4>5</vt:i4>
      </vt:variant>
      <vt:variant>
        <vt:lpwstr/>
      </vt:variant>
      <vt:variant>
        <vt:lpwstr>_Toc361052612</vt:lpwstr>
      </vt:variant>
      <vt:variant>
        <vt:i4>1179697</vt:i4>
      </vt:variant>
      <vt:variant>
        <vt:i4>152</vt:i4>
      </vt:variant>
      <vt:variant>
        <vt:i4>0</vt:i4>
      </vt:variant>
      <vt:variant>
        <vt:i4>5</vt:i4>
      </vt:variant>
      <vt:variant>
        <vt:lpwstr/>
      </vt:variant>
      <vt:variant>
        <vt:lpwstr>_Toc361052611</vt:lpwstr>
      </vt:variant>
      <vt:variant>
        <vt:i4>1179697</vt:i4>
      </vt:variant>
      <vt:variant>
        <vt:i4>146</vt:i4>
      </vt:variant>
      <vt:variant>
        <vt:i4>0</vt:i4>
      </vt:variant>
      <vt:variant>
        <vt:i4>5</vt:i4>
      </vt:variant>
      <vt:variant>
        <vt:lpwstr/>
      </vt:variant>
      <vt:variant>
        <vt:lpwstr>_Toc361052610</vt:lpwstr>
      </vt:variant>
      <vt:variant>
        <vt:i4>1245233</vt:i4>
      </vt:variant>
      <vt:variant>
        <vt:i4>140</vt:i4>
      </vt:variant>
      <vt:variant>
        <vt:i4>0</vt:i4>
      </vt:variant>
      <vt:variant>
        <vt:i4>5</vt:i4>
      </vt:variant>
      <vt:variant>
        <vt:lpwstr/>
      </vt:variant>
      <vt:variant>
        <vt:lpwstr>_Toc361052609</vt:lpwstr>
      </vt:variant>
      <vt:variant>
        <vt:i4>1245233</vt:i4>
      </vt:variant>
      <vt:variant>
        <vt:i4>134</vt:i4>
      </vt:variant>
      <vt:variant>
        <vt:i4>0</vt:i4>
      </vt:variant>
      <vt:variant>
        <vt:i4>5</vt:i4>
      </vt:variant>
      <vt:variant>
        <vt:lpwstr/>
      </vt:variant>
      <vt:variant>
        <vt:lpwstr>_Toc361052608</vt:lpwstr>
      </vt:variant>
      <vt:variant>
        <vt:i4>1245233</vt:i4>
      </vt:variant>
      <vt:variant>
        <vt:i4>128</vt:i4>
      </vt:variant>
      <vt:variant>
        <vt:i4>0</vt:i4>
      </vt:variant>
      <vt:variant>
        <vt:i4>5</vt:i4>
      </vt:variant>
      <vt:variant>
        <vt:lpwstr/>
      </vt:variant>
      <vt:variant>
        <vt:lpwstr>_Toc361052607</vt:lpwstr>
      </vt:variant>
      <vt:variant>
        <vt:i4>1245233</vt:i4>
      </vt:variant>
      <vt:variant>
        <vt:i4>122</vt:i4>
      </vt:variant>
      <vt:variant>
        <vt:i4>0</vt:i4>
      </vt:variant>
      <vt:variant>
        <vt:i4>5</vt:i4>
      </vt:variant>
      <vt:variant>
        <vt:lpwstr/>
      </vt:variant>
      <vt:variant>
        <vt:lpwstr>_Toc361052606</vt:lpwstr>
      </vt:variant>
      <vt:variant>
        <vt:i4>1245233</vt:i4>
      </vt:variant>
      <vt:variant>
        <vt:i4>116</vt:i4>
      </vt:variant>
      <vt:variant>
        <vt:i4>0</vt:i4>
      </vt:variant>
      <vt:variant>
        <vt:i4>5</vt:i4>
      </vt:variant>
      <vt:variant>
        <vt:lpwstr/>
      </vt:variant>
      <vt:variant>
        <vt:lpwstr>_Toc361052605</vt:lpwstr>
      </vt:variant>
      <vt:variant>
        <vt:i4>1245233</vt:i4>
      </vt:variant>
      <vt:variant>
        <vt:i4>110</vt:i4>
      </vt:variant>
      <vt:variant>
        <vt:i4>0</vt:i4>
      </vt:variant>
      <vt:variant>
        <vt:i4>5</vt:i4>
      </vt:variant>
      <vt:variant>
        <vt:lpwstr/>
      </vt:variant>
      <vt:variant>
        <vt:lpwstr>_Toc361052604</vt:lpwstr>
      </vt:variant>
      <vt:variant>
        <vt:i4>1245233</vt:i4>
      </vt:variant>
      <vt:variant>
        <vt:i4>104</vt:i4>
      </vt:variant>
      <vt:variant>
        <vt:i4>0</vt:i4>
      </vt:variant>
      <vt:variant>
        <vt:i4>5</vt:i4>
      </vt:variant>
      <vt:variant>
        <vt:lpwstr/>
      </vt:variant>
      <vt:variant>
        <vt:lpwstr>_Toc361052603</vt:lpwstr>
      </vt:variant>
      <vt:variant>
        <vt:i4>1245233</vt:i4>
      </vt:variant>
      <vt:variant>
        <vt:i4>98</vt:i4>
      </vt:variant>
      <vt:variant>
        <vt:i4>0</vt:i4>
      </vt:variant>
      <vt:variant>
        <vt:i4>5</vt:i4>
      </vt:variant>
      <vt:variant>
        <vt:lpwstr/>
      </vt:variant>
      <vt:variant>
        <vt:lpwstr>_Toc361052602</vt:lpwstr>
      </vt:variant>
      <vt:variant>
        <vt:i4>1245233</vt:i4>
      </vt:variant>
      <vt:variant>
        <vt:i4>92</vt:i4>
      </vt:variant>
      <vt:variant>
        <vt:i4>0</vt:i4>
      </vt:variant>
      <vt:variant>
        <vt:i4>5</vt:i4>
      </vt:variant>
      <vt:variant>
        <vt:lpwstr/>
      </vt:variant>
      <vt:variant>
        <vt:lpwstr>_Toc361052601</vt:lpwstr>
      </vt:variant>
      <vt:variant>
        <vt:i4>1245233</vt:i4>
      </vt:variant>
      <vt:variant>
        <vt:i4>86</vt:i4>
      </vt:variant>
      <vt:variant>
        <vt:i4>0</vt:i4>
      </vt:variant>
      <vt:variant>
        <vt:i4>5</vt:i4>
      </vt:variant>
      <vt:variant>
        <vt:lpwstr/>
      </vt:variant>
      <vt:variant>
        <vt:lpwstr>_Toc361052600</vt:lpwstr>
      </vt:variant>
      <vt:variant>
        <vt:i4>1703986</vt:i4>
      </vt:variant>
      <vt:variant>
        <vt:i4>80</vt:i4>
      </vt:variant>
      <vt:variant>
        <vt:i4>0</vt:i4>
      </vt:variant>
      <vt:variant>
        <vt:i4>5</vt:i4>
      </vt:variant>
      <vt:variant>
        <vt:lpwstr/>
      </vt:variant>
      <vt:variant>
        <vt:lpwstr>_Toc361052599</vt:lpwstr>
      </vt:variant>
      <vt:variant>
        <vt:i4>1703986</vt:i4>
      </vt:variant>
      <vt:variant>
        <vt:i4>74</vt:i4>
      </vt:variant>
      <vt:variant>
        <vt:i4>0</vt:i4>
      </vt:variant>
      <vt:variant>
        <vt:i4>5</vt:i4>
      </vt:variant>
      <vt:variant>
        <vt:lpwstr/>
      </vt:variant>
      <vt:variant>
        <vt:lpwstr>_Toc361052598</vt:lpwstr>
      </vt:variant>
      <vt:variant>
        <vt:i4>1703986</vt:i4>
      </vt:variant>
      <vt:variant>
        <vt:i4>68</vt:i4>
      </vt:variant>
      <vt:variant>
        <vt:i4>0</vt:i4>
      </vt:variant>
      <vt:variant>
        <vt:i4>5</vt:i4>
      </vt:variant>
      <vt:variant>
        <vt:lpwstr/>
      </vt:variant>
      <vt:variant>
        <vt:lpwstr>_Toc361052597</vt:lpwstr>
      </vt:variant>
      <vt:variant>
        <vt:i4>1703986</vt:i4>
      </vt:variant>
      <vt:variant>
        <vt:i4>62</vt:i4>
      </vt:variant>
      <vt:variant>
        <vt:i4>0</vt:i4>
      </vt:variant>
      <vt:variant>
        <vt:i4>5</vt:i4>
      </vt:variant>
      <vt:variant>
        <vt:lpwstr/>
      </vt:variant>
      <vt:variant>
        <vt:lpwstr>_Toc361052596</vt:lpwstr>
      </vt:variant>
      <vt:variant>
        <vt:i4>1703986</vt:i4>
      </vt:variant>
      <vt:variant>
        <vt:i4>56</vt:i4>
      </vt:variant>
      <vt:variant>
        <vt:i4>0</vt:i4>
      </vt:variant>
      <vt:variant>
        <vt:i4>5</vt:i4>
      </vt:variant>
      <vt:variant>
        <vt:lpwstr/>
      </vt:variant>
      <vt:variant>
        <vt:lpwstr>_Toc361052595</vt:lpwstr>
      </vt:variant>
      <vt:variant>
        <vt:i4>1703986</vt:i4>
      </vt:variant>
      <vt:variant>
        <vt:i4>50</vt:i4>
      </vt:variant>
      <vt:variant>
        <vt:i4>0</vt:i4>
      </vt:variant>
      <vt:variant>
        <vt:i4>5</vt:i4>
      </vt:variant>
      <vt:variant>
        <vt:lpwstr/>
      </vt:variant>
      <vt:variant>
        <vt:lpwstr>_Toc361052594</vt:lpwstr>
      </vt:variant>
      <vt:variant>
        <vt:i4>1703986</vt:i4>
      </vt:variant>
      <vt:variant>
        <vt:i4>44</vt:i4>
      </vt:variant>
      <vt:variant>
        <vt:i4>0</vt:i4>
      </vt:variant>
      <vt:variant>
        <vt:i4>5</vt:i4>
      </vt:variant>
      <vt:variant>
        <vt:lpwstr/>
      </vt:variant>
      <vt:variant>
        <vt:lpwstr>_Toc361052593</vt:lpwstr>
      </vt:variant>
      <vt:variant>
        <vt:i4>1703986</vt:i4>
      </vt:variant>
      <vt:variant>
        <vt:i4>38</vt:i4>
      </vt:variant>
      <vt:variant>
        <vt:i4>0</vt:i4>
      </vt:variant>
      <vt:variant>
        <vt:i4>5</vt:i4>
      </vt:variant>
      <vt:variant>
        <vt:lpwstr/>
      </vt:variant>
      <vt:variant>
        <vt:lpwstr>_Toc361052592</vt:lpwstr>
      </vt:variant>
      <vt:variant>
        <vt:i4>1703986</vt:i4>
      </vt:variant>
      <vt:variant>
        <vt:i4>32</vt:i4>
      </vt:variant>
      <vt:variant>
        <vt:i4>0</vt:i4>
      </vt:variant>
      <vt:variant>
        <vt:i4>5</vt:i4>
      </vt:variant>
      <vt:variant>
        <vt:lpwstr/>
      </vt:variant>
      <vt:variant>
        <vt:lpwstr>_Toc361052591</vt:lpwstr>
      </vt:variant>
      <vt:variant>
        <vt:i4>1703986</vt:i4>
      </vt:variant>
      <vt:variant>
        <vt:i4>26</vt:i4>
      </vt:variant>
      <vt:variant>
        <vt:i4>0</vt:i4>
      </vt:variant>
      <vt:variant>
        <vt:i4>5</vt:i4>
      </vt:variant>
      <vt:variant>
        <vt:lpwstr/>
      </vt:variant>
      <vt:variant>
        <vt:lpwstr>_Toc361052590</vt:lpwstr>
      </vt:variant>
      <vt:variant>
        <vt:i4>1769522</vt:i4>
      </vt:variant>
      <vt:variant>
        <vt:i4>20</vt:i4>
      </vt:variant>
      <vt:variant>
        <vt:i4>0</vt:i4>
      </vt:variant>
      <vt:variant>
        <vt:i4>5</vt:i4>
      </vt:variant>
      <vt:variant>
        <vt:lpwstr/>
      </vt:variant>
      <vt:variant>
        <vt:lpwstr>_Toc361052589</vt:lpwstr>
      </vt:variant>
      <vt:variant>
        <vt:i4>1769522</vt:i4>
      </vt:variant>
      <vt:variant>
        <vt:i4>14</vt:i4>
      </vt:variant>
      <vt:variant>
        <vt:i4>0</vt:i4>
      </vt:variant>
      <vt:variant>
        <vt:i4>5</vt:i4>
      </vt:variant>
      <vt:variant>
        <vt:lpwstr/>
      </vt:variant>
      <vt:variant>
        <vt:lpwstr>_Toc361052588</vt:lpwstr>
      </vt:variant>
      <vt:variant>
        <vt:i4>1769522</vt:i4>
      </vt:variant>
      <vt:variant>
        <vt:i4>8</vt:i4>
      </vt:variant>
      <vt:variant>
        <vt:i4>0</vt:i4>
      </vt:variant>
      <vt:variant>
        <vt:i4>5</vt:i4>
      </vt:variant>
      <vt:variant>
        <vt:lpwstr/>
      </vt:variant>
      <vt:variant>
        <vt:lpwstr>_Toc361052587</vt:lpwstr>
      </vt:variant>
      <vt:variant>
        <vt:i4>1769522</vt:i4>
      </vt:variant>
      <vt:variant>
        <vt:i4>2</vt:i4>
      </vt:variant>
      <vt:variant>
        <vt:i4>0</vt:i4>
      </vt:variant>
      <vt:variant>
        <vt:i4>5</vt:i4>
      </vt:variant>
      <vt:variant>
        <vt:lpwstr/>
      </vt:variant>
      <vt:variant>
        <vt:lpwstr>_Toc361052586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Template</dc:title>
  <dc:subject>Project Name</dc:subject>
  <dc:creator>Author's Name</dc:creator>
  <cp:keywords/>
  <cp:lastModifiedBy>Lin Y</cp:lastModifiedBy>
  <cp:revision>3</cp:revision>
  <cp:lastPrinted>2006-10-13T01:18:00Z</cp:lastPrinted>
  <dcterms:created xsi:type="dcterms:W3CDTF">2024-09-23T15:09:00Z</dcterms:created>
  <dcterms:modified xsi:type="dcterms:W3CDTF">2024-09-23T15:43:00Z</dcterms:modified>
</cp:coreProperties>
</file>