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A4A4" w14:textId="77777777" w:rsidR="00CA296B" w:rsidRPr="00CA296B" w:rsidRDefault="00CA296B" w:rsidP="00CA296B">
      <w:pPr>
        <w:shd w:val="clear" w:color="auto" w:fill="FFFFFF"/>
        <w:spacing w:after="180" w:line="240" w:lineRule="auto"/>
        <w:rPr>
          <w:rFonts w:ascii="Helvetica" w:eastAsia="Times New Roman" w:hAnsi="Helvetica" w:cs="Helvetica"/>
          <w:color w:val="292F32"/>
          <w:sz w:val="21"/>
          <w:szCs w:val="21"/>
          <w:lang w:eastAsia="en-IN"/>
        </w:rPr>
      </w:pPr>
      <w:r w:rsidRPr="00CA296B">
        <w:rPr>
          <w:rFonts w:ascii="Helvetica" w:eastAsia="Times New Roman" w:hAnsi="Helvetica" w:cs="Helvetica"/>
          <w:color w:val="292F32"/>
          <w:sz w:val="21"/>
          <w:szCs w:val="21"/>
          <w:lang w:eastAsia="en-IN"/>
        </w:rPr>
        <w:t>DESCRIPTION</w:t>
      </w:r>
    </w:p>
    <w:p w14:paraId="32CEF97A"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u w:val="single"/>
          <w:lang w:eastAsia="en-IN"/>
        </w:rPr>
        <w:t>Background </w:t>
      </w:r>
    </w:p>
    <w:p w14:paraId="49458540"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 xml:space="preserve">Mike Goodman, the head of Product Management of a retail products company, is responsible for determining which products his company should continue to offer for sale and which products should be discontinued from the company’s product </w:t>
      </w:r>
      <w:proofErr w:type="spellStart"/>
      <w:r w:rsidRPr="00CA296B">
        <w:rPr>
          <w:rFonts w:ascii="Helvetica" w:eastAsia="Times New Roman" w:hAnsi="Helvetica" w:cs="Helvetica"/>
          <w:color w:val="4D575D"/>
          <w:sz w:val="21"/>
          <w:szCs w:val="21"/>
          <w:lang w:eastAsia="en-IN"/>
        </w:rPr>
        <w:t>catalog</w:t>
      </w:r>
      <w:proofErr w:type="spellEnd"/>
      <w:r w:rsidRPr="00CA296B">
        <w:rPr>
          <w:rFonts w:ascii="Helvetica" w:eastAsia="Times New Roman" w:hAnsi="Helvetica" w:cs="Helvetica"/>
          <w:color w:val="4D575D"/>
          <w:sz w:val="21"/>
          <w:szCs w:val="21"/>
          <w:lang w:eastAsia="en-IN"/>
        </w:rPr>
        <w:t>. </w:t>
      </w:r>
    </w:p>
    <w:p w14:paraId="0B15D07B"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u w:val="single"/>
          <w:lang w:eastAsia="en-IN"/>
        </w:rPr>
        <w:t>Objective</w:t>
      </w:r>
    </w:p>
    <w:p w14:paraId="5EEBA532"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14:paraId="112D56F1"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u w:val="single"/>
          <w:lang w:eastAsia="en-IN"/>
        </w:rPr>
        <w:t>Domain</w:t>
      </w:r>
      <w:r w:rsidRPr="00CA296B">
        <w:rPr>
          <w:rFonts w:ascii="Helvetica" w:eastAsia="Times New Roman" w:hAnsi="Helvetica" w:cs="Helvetica"/>
          <w:color w:val="4D575D"/>
          <w:sz w:val="21"/>
          <w:szCs w:val="21"/>
          <w:lang w:eastAsia="en-IN"/>
        </w:rPr>
        <w:t>: Ecommerce</w:t>
      </w:r>
    </w:p>
    <w:p w14:paraId="136D24FC"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u w:val="single"/>
          <w:lang w:eastAsia="en-IN"/>
        </w:rPr>
        <w:t>Dataset Description</w:t>
      </w:r>
    </w:p>
    <w:p w14:paraId="5D308B52"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 xml:space="preserve">We will be using two datasets here </w:t>
      </w:r>
      <w:proofErr w:type="gramStart"/>
      <w:r w:rsidRPr="00CA296B">
        <w:rPr>
          <w:rFonts w:ascii="Helvetica" w:eastAsia="Times New Roman" w:hAnsi="Helvetica" w:cs="Helvetica"/>
          <w:color w:val="4D575D"/>
          <w:sz w:val="21"/>
          <w:szCs w:val="21"/>
          <w:lang w:eastAsia="en-IN"/>
        </w:rPr>
        <w:t>i.e.</w:t>
      </w:r>
      <w:proofErr w:type="gramEnd"/>
      <w:r w:rsidRPr="00CA296B">
        <w:rPr>
          <w:rFonts w:ascii="Helvetica" w:eastAsia="Times New Roman" w:hAnsi="Helvetica" w:cs="Helvetica"/>
          <w:color w:val="4D575D"/>
          <w:sz w:val="21"/>
          <w:szCs w:val="21"/>
          <w:lang w:eastAsia="en-IN"/>
        </w:rPr>
        <w:t> </w:t>
      </w:r>
      <w:hyperlink r:id="rId5" w:tgtFrame="_blank" w:history="1">
        <w:r w:rsidRPr="00CA296B">
          <w:rPr>
            <w:rFonts w:ascii="Helvetica" w:eastAsia="Times New Roman" w:hAnsi="Helvetica" w:cs="Helvetica"/>
            <w:color w:val="777777"/>
            <w:sz w:val="18"/>
            <w:szCs w:val="18"/>
            <w:u w:val="single"/>
            <w:lang w:eastAsia="en-IN"/>
          </w:rPr>
          <w:t xml:space="preserve">Sample - Superstore and </w:t>
        </w:r>
        <w:proofErr w:type="spellStart"/>
        <w:r w:rsidRPr="00CA296B">
          <w:rPr>
            <w:rFonts w:ascii="Helvetica" w:eastAsia="Times New Roman" w:hAnsi="Helvetica" w:cs="Helvetica"/>
            <w:color w:val="777777"/>
            <w:sz w:val="18"/>
            <w:szCs w:val="18"/>
            <w:u w:val="single"/>
            <w:lang w:eastAsia="en-IN"/>
          </w:rPr>
          <w:t>Sales_Target</w:t>
        </w:r>
        <w:proofErr w:type="spellEnd"/>
      </w:hyperlink>
      <w:r w:rsidRPr="00CA296B">
        <w:rPr>
          <w:rFonts w:ascii="Helvetica" w:eastAsia="Times New Roman" w:hAnsi="Helvetica" w:cs="Helvetica"/>
          <w:color w:val="4D575D"/>
          <w:sz w:val="21"/>
          <w:szCs w:val="21"/>
          <w:lang w:eastAsia="en-IN"/>
        </w:rPr>
        <w:t>.</w:t>
      </w:r>
    </w:p>
    <w:p w14:paraId="2A5DB656"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 </w:t>
      </w:r>
      <w:r w:rsidRPr="00CA296B">
        <w:rPr>
          <w:rFonts w:ascii="Helvetica" w:eastAsia="Times New Roman" w:hAnsi="Helvetica" w:cs="Helvetica"/>
          <w:b/>
          <w:bCs/>
          <w:color w:val="4D575D"/>
          <w:sz w:val="21"/>
          <w:szCs w:val="21"/>
          <w:lang w:eastAsia="en-IN"/>
        </w:rPr>
        <w:t xml:space="preserve">Sample -Superstore which covers Orders data from 2014 - </w:t>
      </w:r>
      <w:proofErr w:type="gramStart"/>
      <w:r w:rsidRPr="00CA296B">
        <w:rPr>
          <w:rFonts w:ascii="Helvetica" w:eastAsia="Times New Roman" w:hAnsi="Helvetica" w:cs="Helvetica"/>
          <w:b/>
          <w:bCs/>
          <w:color w:val="4D575D"/>
          <w:sz w:val="21"/>
          <w:szCs w:val="21"/>
          <w:lang w:eastAsia="en-IN"/>
        </w:rPr>
        <w:t>2017</w:t>
      </w:r>
      <w:r w:rsidRPr="00CA296B">
        <w:rPr>
          <w:rFonts w:ascii="Helvetica" w:eastAsia="Times New Roman" w:hAnsi="Helvetica" w:cs="Helvetica"/>
          <w:color w:val="4D575D"/>
          <w:sz w:val="21"/>
          <w:szCs w:val="21"/>
          <w:lang w:eastAsia="en-IN"/>
        </w:rPr>
        <w:t>;</w:t>
      </w:r>
      <w:proofErr w:type="gramEnd"/>
    </w:p>
    <w:p w14:paraId="6828CA25"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Within this file you will find the following fields:</w:t>
      </w:r>
    </w:p>
    <w:tbl>
      <w:tblPr>
        <w:tblW w:w="14826" w:type="dxa"/>
        <w:tblCellMar>
          <w:top w:w="15" w:type="dxa"/>
          <w:left w:w="15" w:type="dxa"/>
          <w:bottom w:w="15" w:type="dxa"/>
          <w:right w:w="15" w:type="dxa"/>
        </w:tblCellMar>
        <w:tblLook w:val="04A0" w:firstRow="1" w:lastRow="0" w:firstColumn="1" w:lastColumn="0" w:noHBand="0" w:noVBand="1"/>
      </w:tblPr>
      <w:tblGrid>
        <w:gridCol w:w="3397"/>
        <w:gridCol w:w="11429"/>
      </w:tblGrid>
      <w:tr w:rsidR="00CA296B" w:rsidRPr="00CA296B" w14:paraId="6F121D42"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7FDFE386"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b/>
                <w:bCs/>
                <w:sz w:val="24"/>
                <w:szCs w:val="24"/>
                <w:lang w:eastAsia="en-IN"/>
              </w:rPr>
              <w:t>Field </w:t>
            </w:r>
          </w:p>
        </w:tc>
        <w:tc>
          <w:tcPr>
            <w:tcW w:w="0" w:type="auto"/>
            <w:tcBorders>
              <w:top w:val="single" w:sz="6" w:space="0" w:color="DDDDDD"/>
            </w:tcBorders>
            <w:shd w:val="clear" w:color="auto" w:fill="auto"/>
            <w:tcMar>
              <w:top w:w="120" w:type="dxa"/>
              <w:left w:w="120" w:type="dxa"/>
              <w:bottom w:w="120" w:type="dxa"/>
              <w:right w:w="120" w:type="dxa"/>
            </w:tcMar>
            <w:hideMark/>
          </w:tcPr>
          <w:p w14:paraId="4B28961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b/>
                <w:bCs/>
                <w:sz w:val="24"/>
                <w:szCs w:val="24"/>
                <w:lang w:eastAsia="en-IN"/>
              </w:rPr>
              <w:t>Description</w:t>
            </w:r>
          </w:p>
        </w:tc>
      </w:tr>
      <w:tr w:rsidR="00CA296B" w:rsidRPr="00CA296B" w14:paraId="72BAEA55"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24F95C5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Row ID</w:t>
            </w:r>
          </w:p>
        </w:tc>
        <w:tc>
          <w:tcPr>
            <w:tcW w:w="0" w:type="auto"/>
            <w:tcBorders>
              <w:top w:val="single" w:sz="6" w:space="0" w:color="DDDDDD"/>
            </w:tcBorders>
            <w:shd w:val="clear" w:color="auto" w:fill="auto"/>
            <w:tcMar>
              <w:top w:w="120" w:type="dxa"/>
              <w:left w:w="120" w:type="dxa"/>
              <w:bottom w:w="120" w:type="dxa"/>
              <w:right w:w="120" w:type="dxa"/>
            </w:tcMar>
            <w:hideMark/>
          </w:tcPr>
          <w:p w14:paraId="0D578CA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Observation Index</w:t>
            </w:r>
          </w:p>
        </w:tc>
      </w:tr>
      <w:tr w:rsidR="00CA296B" w:rsidRPr="00CA296B" w14:paraId="131B9141"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07BCA3A9"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Order ID</w:t>
            </w:r>
          </w:p>
        </w:tc>
        <w:tc>
          <w:tcPr>
            <w:tcW w:w="0" w:type="auto"/>
            <w:tcBorders>
              <w:top w:val="single" w:sz="6" w:space="0" w:color="DDDDDD"/>
            </w:tcBorders>
            <w:shd w:val="clear" w:color="auto" w:fill="auto"/>
            <w:tcMar>
              <w:top w:w="120" w:type="dxa"/>
              <w:left w:w="120" w:type="dxa"/>
              <w:bottom w:w="120" w:type="dxa"/>
              <w:right w:w="120" w:type="dxa"/>
            </w:tcMar>
            <w:hideMark/>
          </w:tcPr>
          <w:p w14:paraId="6ADF49B5"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Order ID of a product</w:t>
            </w:r>
          </w:p>
        </w:tc>
      </w:tr>
      <w:tr w:rsidR="00CA296B" w:rsidRPr="00CA296B" w14:paraId="5D1F770E"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23A01EB1"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14:paraId="50C628FE"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Order Placement Date</w:t>
            </w:r>
          </w:p>
        </w:tc>
      </w:tr>
      <w:tr w:rsidR="00CA296B" w:rsidRPr="00CA296B" w14:paraId="7C84CB8C"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1B274BAD"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Ship Date</w:t>
            </w:r>
          </w:p>
        </w:tc>
        <w:tc>
          <w:tcPr>
            <w:tcW w:w="0" w:type="auto"/>
            <w:tcBorders>
              <w:top w:val="single" w:sz="6" w:space="0" w:color="DDDDDD"/>
            </w:tcBorders>
            <w:shd w:val="clear" w:color="auto" w:fill="auto"/>
            <w:tcMar>
              <w:top w:w="120" w:type="dxa"/>
              <w:left w:w="120" w:type="dxa"/>
              <w:bottom w:w="120" w:type="dxa"/>
              <w:right w:w="120" w:type="dxa"/>
            </w:tcMar>
            <w:hideMark/>
          </w:tcPr>
          <w:p w14:paraId="4D8EDB6D"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Shipment Date of the placed order</w:t>
            </w:r>
          </w:p>
        </w:tc>
      </w:tr>
      <w:tr w:rsidR="00CA296B" w:rsidRPr="00CA296B" w14:paraId="710A2724"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0D81A9BB"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Ship mode</w:t>
            </w:r>
          </w:p>
        </w:tc>
        <w:tc>
          <w:tcPr>
            <w:tcW w:w="0" w:type="auto"/>
            <w:tcBorders>
              <w:top w:val="single" w:sz="6" w:space="0" w:color="DDDDDD"/>
            </w:tcBorders>
            <w:shd w:val="clear" w:color="auto" w:fill="auto"/>
            <w:tcMar>
              <w:top w:w="120" w:type="dxa"/>
              <w:left w:w="120" w:type="dxa"/>
              <w:bottom w:w="120" w:type="dxa"/>
              <w:right w:w="120" w:type="dxa"/>
            </w:tcMar>
            <w:hideMark/>
          </w:tcPr>
          <w:p w14:paraId="425925C1"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Shipment mode of the placed order</w:t>
            </w:r>
          </w:p>
        </w:tc>
      </w:tr>
      <w:tr w:rsidR="00CA296B" w:rsidRPr="00CA296B" w14:paraId="0987B375"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2D8C7B9A"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Customer ID</w:t>
            </w:r>
          </w:p>
        </w:tc>
        <w:tc>
          <w:tcPr>
            <w:tcW w:w="0" w:type="auto"/>
            <w:tcBorders>
              <w:top w:val="single" w:sz="6" w:space="0" w:color="DDDDDD"/>
            </w:tcBorders>
            <w:shd w:val="clear" w:color="auto" w:fill="auto"/>
            <w:tcMar>
              <w:top w:w="120" w:type="dxa"/>
              <w:left w:w="120" w:type="dxa"/>
              <w:bottom w:w="120" w:type="dxa"/>
              <w:right w:w="120" w:type="dxa"/>
            </w:tcMar>
            <w:hideMark/>
          </w:tcPr>
          <w:p w14:paraId="016E8F9A"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Customer ID</w:t>
            </w:r>
          </w:p>
        </w:tc>
      </w:tr>
      <w:tr w:rsidR="00CA296B" w:rsidRPr="00CA296B" w14:paraId="157C58F7"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35FC3EF0"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Customer Name</w:t>
            </w:r>
          </w:p>
        </w:tc>
        <w:tc>
          <w:tcPr>
            <w:tcW w:w="0" w:type="auto"/>
            <w:tcBorders>
              <w:top w:val="single" w:sz="6" w:space="0" w:color="DDDDDD"/>
            </w:tcBorders>
            <w:shd w:val="clear" w:color="auto" w:fill="auto"/>
            <w:tcMar>
              <w:top w:w="120" w:type="dxa"/>
              <w:left w:w="120" w:type="dxa"/>
              <w:bottom w:w="120" w:type="dxa"/>
              <w:right w:w="120" w:type="dxa"/>
            </w:tcMar>
            <w:hideMark/>
          </w:tcPr>
          <w:p w14:paraId="29073B58"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Name of the Customer</w:t>
            </w:r>
          </w:p>
        </w:tc>
      </w:tr>
      <w:tr w:rsidR="00CA296B" w:rsidRPr="00CA296B" w14:paraId="4CE92978"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5E6DC5D5"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Segment</w:t>
            </w:r>
          </w:p>
        </w:tc>
        <w:tc>
          <w:tcPr>
            <w:tcW w:w="0" w:type="auto"/>
            <w:tcBorders>
              <w:top w:val="single" w:sz="6" w:space="0" w:color="DDDDDD"/>
            </w:tcBorders>
            <w:shd w:val="clear" w:color="auto" w:fill="auto"/>
            <w:tcMar>
              <w:top w:w="120" w:type="dxa"/>
              <w:left w:w="120" w:type="dxa"/>
              <w:bottom w:w="120" w:type="dxa"/>
              <w:right w:w="120" w:type="dxa"/>
            </w:tcMar>
            <w:hideMark/>
          </w:tcPr>
          <w:p w14:paraId="344B6EDF"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Product Segment (</w:t>
            </w:r>
            <w:proofErr w:type="spellStart"/>
            <w:r w:rsidRPr="00CA296B">
              <w:rPr>
                <w:rFonts w:ascii="Times New Roman" w:eastAsia="Times New Roman" w:hAnsi="Times New Roman" w:cs="Times New Roman"/>
                <w:sz w:val="24"/>
                <w:szCs w:val="24"/>
                <w:lang w:eastAsia="en-IN"/>
              </w:rPr>
              <w:t>i.</w:t>
            </w:r>
            <w:proofErr w:type="gramStart"/>
            <w:r w:rsidRPr="00CA296B">
              <w:rPr>
                <w:rFonts w:ascii="Times New Roman" w:eastAsia="Times New Roman" w:hAnsi="Times New Roman" w:cs="Times New Roman"/>
                <w:sz w:val="24"/>
                <w:szCs w:val="24"/>
                <w:lang w:eastAsia="en-IN"/>
              </w:rPr>
              <w:t>e.HomeOffice</w:t>
            </w:r>
            <w:proofErr w:type="spellEnd"/>
            <w:proofErr w:type="gramEnd"/>
            <w:r w:rsidRPr="00CA296B">
              <w:rPr>
                <w:rFonts w:ascii="Times New Roman" w:eastAsia="Times New Roman" w:hAnsi="Times New Roman" w:cs="Times New Roman"/>
                <w:sz w:val="24"/>
                <w:szCs w:val="24"/>
                <w:lang w:eastAsia="en-IN"/>
              </w:rPr>
              <w:t>/Corporate/Consumer etc.)</w:t>
            </w:r>
          </w:p>
        </w:tc>
      </w:tr>
      <w:tr w:rsidR="00CA296B" w:rsidRPr="00CA296B" w14:paraId="493B02D1"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27E8ACDF"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Country</w:t>
            </w:r>
          </w:p>
        </w:tc>
        <w:tc>
          <w:tcPr>
            <w:tcW w:w="0" w:type="auto"/>
            <w:tcBorders>
              <w:top w:val="single" w:sz="6" w:space="0" w:color="DDDDDD"/>
            </w:tcBorders>
            <w:shd w:val="clear" w:color="auto" w:fill="auto"/>
            <w:tcMar>
              <w:top w:w="120" w:type="dxa"/>
              <w:left w:w="120" w:type="dxa"/>
              <w:bottom w:w="120" w:type="dxa"/>
              <w:right w:w="120" w:type="dxa"/>
            </w:tcMar>
            <w:hideMark/>
          </w:tcPr>
          <w:p w14:paraId="243CBD68"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Country Name</w:t>
            </w:r>
          </w:p>
        </w:tc>
      </w:tr>
      <w:tr w:rsidR="00CA296B" w:rsidRPr="00CA296B" w14:paraId="6EDEC3D9"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77E7E310"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lastRenderedPageBreak/>
              <w:t>City</w:t>
            </w:r>
          </w:p>
        </w:tc>
        <w:tc>
          <w:tcPr>
            <w:tcW w:w="0" w:type="auto"/>
            <w:tcBorders>
              <w:top w:val="single" w:sz="6" w:space="0" w:color="DDDDDD"/>
            </w:tcBorders>
            <w:shd w:val="clear" w:color="auto" w:fill="auto"/>
            <w:tcMar>
              <w:top w:w="120" w:type="dxa"/>
              <w:left w:w="120" w:type="dxa"/>
              <w:bottom w:w="120" w:type="dxa"/>
              <w:right w:w="120" w:type="dxa"/>
            </w:tcMar>
            <w:hideMark/>
          </w:tcPr>
          <w:p w14:paraId="15FEE689"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City Name</w:t>
            </w:r>
          </w:p>
        </w:tc>
      </w:tr>
      <w:tr w:rsidR="00CA296B" w:rsidRPr="00CA296B" w14:paraId="733C930B"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730C50DE"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State</w:t>
            </w:r>
          </w:p>
        </w:tc>
        <w:tc>
          <w:tcPr>
            <w:tcW w:w="0" w:type="auto"/>
            <w:tcBorders>
              <w:top w:val="single" w:sz="6" w:space="0" w:color="DDDDDD"/>
            </w:tcBorders>
            <w:shd w:val="clear" w:color="auto" w:fill="auto"/>
            <w:tcMar>
              <w:top w:w="120" w:type="dxa"/>
              <w:left w:w="120" w:type="dxa"/>
              <w:bottom w:w="120" w:type="dxa"/>
              <w:right w:w="120" w:type="dxa"/>
            </w:tcMar>
            <w:hideMark/>
          </w:tcPr>
          <w:p w14:paraId="3A874A5D"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State Name</w:t>
            </w:r>
          </w:p>
        </w:tc>
      </w:tr>
      <w:tr w:rsidR="00CA296B" w:rsidRPr="00CA296B" w14:paraId="37909309"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75E21536"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Postal Code</w:t>
            </w:r>
          </w:p>
        </w:tc>
        <w:tc>
          <w:tcPr>
            <w:tcW w:w="0" w:type="auto"/>
            <w:tcBorders>
              <w:top w:val="single" w:sz="6" w:space="0" w:color="DDDDDD"/>
            </w:tcBorders>
            <w:shd w:val="clear" w:color="auto" w:fill="auto"/>
            <w:tcMar>
              <w:top w:w="120" w:type="dxa"/>
              <w:left w:w="120" w:type="dxa"/>
              <w:bottom w:w="120" w:type="dxa"/>
              <w:right w:w="120" w:type="dxa"/>
            </w:tcMar>
            <w:hideMark/>
          </w:tcPr>
          <w:p w14:paraId="7D54C18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Area wise Postal code</w:t>
            </w:r>
          </w:p>
        </w:tc>
      </w:tr>
      <w:tr w:rsidR="00CA296B" w:rsidRPr="00CA296B" w14:paraId="2E90010B"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40658F05"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Region</w:t>
            </w:r>
          </w:p>
        </w:tc>
        <w:tc>
          <w:tcPr>
            <w:tcW w:w="0" w:type="auto"/>
            <w:tcBorders>
              <w:top w:val="single" w:sz="6" w:space="0" w:color="DDDDDD"/>
            </w:tcBorders>
            <w:shd w:val="clear" w:color="auto" w:fill="auto"/>
            <w:tcMar>
              <w:top w:w="120" w:type="dxa"/>
              <w:left w:w="120" w:type="dxa"/>
              <w:bottom w:w="120" w:type="dxa"/>
              <w:right w:w="120" w:type="dxa"/>
            </w:tcMar>
            <w:hideMark/>
          </w:tcPr>
          <w:p w14:paraId="132C88FD"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Especially the part of a country</w:t>
            </w:r>
          </w:p>
        </w:tc>
      </w:tr>
      <w:tr w:rsidR="00CA296B" w:rsidRPr="00CA296B" w14:paraId="188182C7"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6584C023"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Product ID</w:t>
            </w:r>
          </w:p>
        </w:tc>
        <w:tc>
          <w:tcPr>
            <w:tcW w:w="0" w:type="auto"/>
            <w:tcBorders>
              <w:top w:val="single" w:sz="6" w:space="0" w:color="DDDDDD"/>
            </w:tcBorders>
            <w:shd w:val="clear" w:color="auto" w:fill="auto"/>
            <w:tcMar>
              <w:top w:w="120" w:type="dxa"/>
              <w:left w:w="120" w:type="dxa"/>
              <w:bottom w:w="120" w:type="dxa"/>
              <w:right w:w="120" w:type="dxa"/>
            </w:tcMar>
            <w:hideMark/>
          </w:tcPr>
          <w:p w14:paraId="30CBE0F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Id respective to Product</w:t>
            </w:r>
          </w:p>
        </w:tc>
      </w:tr>
      <w:tr w:rsidR="00CA296B" w:rsidRPr="00CA296B" w14:paraId="09FF75F5"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3B82BE1F"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21C47D16"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Product category</w:t>
            </w:r>
          </w:p>
        </w:tc>
      </w:tr>
      <w:tr w:rsidR="00CA296B" w:rsidRPr="00CA296B" w14:paraId="1E586A72"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285CFDFD"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Sub-Category</w:t>
            </w:r>
          </w:p>
        </w:tc>
        <w:tc>
          <w:tcPr>
            <w:tcW w:w="0" w:type="auto"/>
            <w:tcBorders>
              <w:top w:val="single" w:sz="6" w:space="0" w:color="DDDDDD"/>
            </w:tcBorders>
            <w:shd w:val="clear" w:color="auto" w:fill="auto"/>
            <w:tcMar>
              <w:top w:w="120" w:type="dxa"/>
              <w:left w:w="120" w:type="dxa"/>
              <w:bottom w:w="120" w:type="dxa"/>
              <w:right w:w="120" w:type="dxa"/>
            </w:tcMar>
            <w:hideMark/>
          </w:tcPr>
          <w:p w14:paraId="12889F6A"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Product Subcategory</w:t>
            </w:r>
          </w:p>
        </w:tc>
      </w:tr>
      <w:tr w:rsidR="00CA296B" w:rsidRPr="00CA296B" w14:paraId="1B94D7C5"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40F84F16"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Product Name</w:t>
            </w:r>
          </w:p>
        </w:tc>
        <w:tc>
          <w:tcPr>
            <w:tcW w:w="0" w:type="auto"/>
            <w:tcBorders>
              <w:top w:val="single" w:sz="6" w:space="0" w:color="DDDDDD"/>
            </w:tcBorders>
            <w:shd w:val="clear" w:color="auto" w:fill="auto"/>
            <w:tcMar>
              <w:top w:w="120" w:type="dxa"/>
              <w:left w:w="120" w:type="dxa"/>
              <w:bottom w:w="120" w:type="dxa"/>
              <w:right w:w="120" w:type="dxa"/>
            </w:tcMar>
            <w:hideMark/>
          </w:tcPr>
          <w:p w14:paraId="10FED743"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Product Name</w:t>
            </w:r>
          </w:p>
        </w:tc>
      </w:tr>
      <w:tr w:rsidR="00CA296B" w:rsidRPr="00CA296B" w14:paraId="7B8F5CD7"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38265D69"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Sales</w:t>
            </w:r>
          </w:p>
        </w:tc>
        <w:tc>
          <w:tcPr>
            <w:tcW w:w="0" w:type="auto"/>
            <w:tcBorders>
              <w:top w:val="single" w:sz="6" w:space="0" w:color="DDDDDD"/>
            </w:tcBorders>
            <w:shd w:val="clear" w:color="auto" w:fill="auto"/>
            <w:tcMar>
              <w:top w:w="120" w:type="dxa"/>
              <w:left w:w="120" w:type="dxa"/>
              <w:bottom w:w="120" w:type="dxa"/>
              <w:right w:w="120" w:type="dxa"/>
            </w:tcMar>
            <w:hideMark/>
          </w:tcPr>
          <w:p w14:paraId="32DA4B81"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Sales Amount</w:t>
            </w:r>
          </w:p>
        </w:tc>
      </w:tr>
      <w:tr w:rsidR="00CA296B" w:rsidRPr="00CA296B" w14:paraId="42FB625D"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45E9A129"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Quantity</w:t>
            </w:r>
          </w:p>
        </w:tc>
        <w:tc>
          <w:tcPr>
            <w:tcW w:w="0" w:type="auto"/>
            <w:tcBorders>
              <w:top w:val="single" w:sz="6" w:space="0" w:color="DDDDDD"/>
            </w:tcBorders>
            <w:shd w:val="clear" w:color="auto" w:fill="auto"/>
            <w:tcMar>
              <w:top w:w="120" w:type="dxa"/>
              <w:left w:w="120" w:type="dxa"/>
              <w:bottom w:w="120" w:type="dxa"/>
              <w:right w:w="120" w:type="dxa"/>
            </w:tcMar>
            <w:hideMark/>
          </w:tcPr>
          <w:p w14:paraId="2ED881E1"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The amount or number of a material</w:t>
            </w:r>
          </w:p>
        </w:tc>
      </w:tr>
      <w:tr w:rsidR="00CA296B" w:rsidRPr="00CA296B" w14:paraId="0DDEF371"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40F96A85"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Discount</w:t>
            </w:r>
          </w:p>
        </w:tc>
        <w:tc>
          <w:tcPr>
            <w:tcW w:w="0" w:type="auto"/>
            <w:tcBorders>
              <w:top w:val="single" w:sz="6" w:space="0" w:color="DDDDDD"/>
            </w:tcBorders>
            <w:shd w:val="clear" w:color="auto" w:fill="auto"/>
            <w:tcMar>
              <w:top w:w="120" w:type="dxa"/>
              <w:left w:w="120" w:type="dxa"/>
              <w:bottom w:w="120" w:type="dxa"/>
              <w:right w:w="120" w:type="dxa"/>
            </w:tcMar>
            <w:hideMark/>
          </w:tcPr>
          <w:p w14:paraId="3B7836E6"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A deduction from the usual cost of something</w:t>
            </w:r>
          </w:p>
        </w:tc>
      </w:tr>
      <w:tr w:rsidR="00CA296B" w:rsidRPr="00CA296B" w14:paraId="04E6BB87"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3D2E0061"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Profit</w:t>
            </w:r>
          </w:p>
        </w:tc>
        <w:tc>
          <w:tcPr>
            <w:tcW w:w="0" w:type="auto"/>
            <w:tcBorders>
              <w:top w:val="single" w:sz="6" w:space="0" w:color="DDDDDD"/>
            </w:tcBorders>
            <w:shd w:val="clear" w:color="auto" w:fill="auto"/>
            <w:tcMar>
              <w:top w:w="120" w:type="dxa"/>
              <w:left w:w="120" w:type="dxa"/>
              <w:bottom w:w="120" w:type="dxa"/>
              <w:right w:w="120" w:type="dxa"/>
            </w:tcMar>
            <w:hideMark/>
          </w:tcPr>
          <w:p w14:paraId="28D16A46"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Obtain a financial advantage or benefit</w:t>
            </w:r>
          </w:p>
        </w:tc>
      </w:tr>
    </w:tbl>
    <w:p w14:paraId="22B4D115"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br/>
      </w:r>
      <w:r w:rsidRPr="00CA296B">
        <w:rPr>
          <w:rFonts w:ascii="Helvetica" w:eastAsia="Times New Roman" w:hAnsi="Helvetica" w:cs="Helvetica"/>
          <w:b/>
          <w:bCs/>
          <w:color w:val="4D575D"/>
          <w:sz w:val="21"/>
          <w:szCs w:val="21"/>
          <w:lang w:eastAsia="en-IN"/>
        </w:rPr>
        <w:t xml:space="preserve"> Sales-Target will cover the target </w:t>
      </w:r>
      <w:proofErr w:type="gramStart"/>
      <w:r w:rsidRPr="00CA296B">
        <w:rPr>
          <w:rFonts w:ascii="Helvetica" w:eastAsia="Times New Roman" w:hAnsi="Helvetica" w:cs="Helvetica"/>
          <w:b/>
          <w:bCs/>
          <w:color w:val="4D575D"/>
          <w:sz w:val="21"/>
          <w:szCs w:val="21"/>
          <w:lang w:eastAsia="en-IN"/>
        </w:rPr>
        <w:t>data;</w:t>
      </w:r>
      <w:proofErr w:type="gramEnd"/>
    </w:p>
    <w:p w14:paraId="0DC5DE76"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br/>
        <w:t>Within this file you will find the following fields:</w:t>
      </w:r>
    </w:p>
    <w:tbl>
      <w:tblPr>
        <w:tblW w:w="14826" w:type="dxa"/>
        <w:tblCellMar>
          <w:top w:w="15" w:type="dxa"/>
          <w:left w:w="15" w:type="dxa"/>
          <w:bottom w:w="15" w:type="dxa"/>
          <w:right w:w="15" w:type="dxa"/>
        </w:tblCellMar>
        <w:tblLook w:val="04A0" w:firstRow="1" w:lastRow="0" w:firstColumn="1" w:lastColumn="0" w:noHBand="0" w:noVBand="1"/>
      </w:tblPr>
      <w:tblGrid>
        <w:gridCol w:w="3240"/>
        <w:gridCol w:w="11586"/>
      </w:tblGrid>
      <w:tr w:rsidR="00CA296B" w:rsidRPr="00CA296B" w14:paraId="59F2042D"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7AF4017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b/>
                <w:bCs/>
                <w:sz w:val="24"/>
                <w:szCs w:val="24"/>
                <w:lang w:eastAsia="en-IN"/>
              </w:rPr>
              <w:t>Field</w:t>
            </w:r>
            <w:r w:rsidRPr="00CA296B">
              <w:rPr>
                <w:rFonts w:ascii="Times New Roman" w:eastAsia="Times New Roman" w:hAnsi="Times New Roman" w:cs="Times New Roman"/>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14:paraId="7DE87589"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b/>
                <w:bCs/>
                <w:sz w:val="24"/>
                <w:szCs w:val="24"/>
                <w:lang w:eastAsia="en-IN"/>
              </w:rPr>
              <w:t>Description</w:t>
            </w:r>
          </w:p>
        </w:tc>
      </w:tr>
      <w:tr w:rsidR="00CA296B" w:rsidRPr="00CA296B" w14:paraId="5B574D60"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3497127B"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22ACD440"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Product category</w:t>
            </w:r>
          </w:p>
        </w:tc>
      </w:tr>
      <w:tr w:rsidR="00CA296B" w:rsidRPr="00CA296B" w14:paraId="34537196"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3F40499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No. of Records</w:t>
            </w:r>
          </w:p>
        </w:tc>
        <w:tc>
          <w:tcPr>
            <w:tcW w:w="0" w:type="auto"/>
            <w:tcBorders>
              <w:top w:val="single" w:sz="6" w:space="0" w:color="DDDDDD"/>
            </w:tcBorders>
            <w:shd w:val="clear" w:color="auto" w:fill="auto"/>
            <w:tcMar>
              <w:top w:w="120" w:type="dxa"/>
              <w:left w:w="120" w:type="dxa"/>
              <w:bottom w:w="120" w:type="dxa"/>
              <w:right w:w="120" w:type="dxa"/>
            </w:tcMar>
            <w:hideMark/>
          </w:tcPr>
          <w:p w14:paraId="20533CE2"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Unique Record</w:t>
            </w:r>
          </w:p>
        </w:tc>
      </w:tr>
      <w:tr w:rsidR="00CA296B" w:rsidRPr="00CA296B" w14:paraId="7E7D55A1"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003945E9"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14:paraId="303BBAE3"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Order Placement Date</w:t>
            </w:r>
          </w:p>
        </w:tc>
      </w:tr>
      <w:tr w:rsidR="00CA296B" w:rsidRPr="00CA296B" w14:paraId="255CFFB0"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294AEE70"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Sales Target</w:t>
            </w:r>
          </w:p>
        </w:tc>
        <w:tc>
          <w:tcPr>
            <w:tcW w:w="0" w:type="auto"/>
            <w:tcBorders>
              <w:top w:val="single" w:sz="6" w:space="0" w:color="DDDDDD"/>
            </w:tcBorders>
            <w:shd w:val="clear" w:color="auto" w:fill="auto"/>
            <w:tcMar>
              <w:top w:w="120" w:type="dxa"/>
              <w:left w:w="120" w:type="dxa"/>
              <w:bottom w:w="120" w:type="dxa"/>
              <w:right w:w="120" w:type="dxa"/>
            </w:tcMar>
            <w:hideMark/>
          </w:tcPr>
          <w:p w14:paraId="3AA9F65C"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Targeted Sales to be achieved </w:t>
            </w:r>
          </w:p>
        </w:tc>
      </w:tr>
      <w:tr w:rsidR="00CA296B" w:rsidRPr="00CA296B" w14:paraId="22F105A7" w14:textId="77777777" w:rsidTr="00CA296B">
        <w:tc>
          <w:tcPr>
            <w:tcW w:w="0" w:type="auto"/>
            <w:tcBorders>
              <w:top w:val="single" w:sz="6" w:space="0" w:color="DDDDDD"/>
            </w:tcBorders>
            <w:shd w:val="clear" w:color="auto" w:fill="auto"/>
            <w:tcMar>
              <w:top w:w="120" w:type="dxa"/>
              <w:left w:w="120" w:type="dxa"/>
              <w:bottom w:w="120" w:type="dxa"/>
              <w:right w:w="120" w:type="dxa"/>
            </w:tcMar>
            <w:hideMark/>
          </w:tcPr>
          <w:p w14:paraId="7BC9DBB9"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Segment</w:t>
            </w:r>
          </w:p>
        </w:tc>
        <w:tc>
          <w:tcPr>
            <w:tcW w:w="0" w:type="auto"/>
            <w:tcBorders>
              <w:top w:val="single" w:sz="6" w:space="0" w:color="DDDDDD"/>
            </w:tcBorders>
            <w:shd w:val="clear" w:color="auto" w:fill="auto"/>
            <w:tcMar>
              <w:top w:w="120" w:type="dxa"/>
              <w:left w:w="120" w:type="dxa"/>
              <w:bottom w:w="120" w:type="dxa"/>
              <w:right w:w="120" w:type="dxa"/>
            </w:tcMar>
            <w:hideMark/>
          </w:tcPr>
          <w:p w14:paraId="09FF51C7" w14:textId="77777777" w:rsidR="00CA296B" w:rsidRPr="00CA296B" w:rsidRDefault="00CA296B" w:rsidP="00CA296B">
            <w:pPr>
              <w:spacing w:after="300" w:line="240" w:lineRule="auto"/>
              <w:rPr>
                <w:rFonts w:ascii="Times New Roman" w:eastAsia="Times New Roman" w:hAnsi="Times New Roman" w:cs="Times New Roman"/>
                <w:sz w:val="24"/>
                <w:szCs w:val="24"/>
                <w:lang w:eastAsia="en-IN"/>
              </w:rPr>
            </w:pPr>
            <w:r w:rsidRPr="00CA296B">
              <w:rPr>
                <w:rFonts w:ascii="Times New Roman" w:eastAsia="Times New Roman" w:hAnsi="Times New Roman" w:cs="Times New Roman"/>
                <w:sz w:val="24"/>
                <w:szCs w:val="24"/>
                <w:lang w:eastAsia="en-IN"/>
              </w:rPr>
              <w:t>Product Segment (</w:t>
            </w:r>
            <w:proofErr w:type="spellStart"/>
            <w:r w:rsidRPr="00CA296B">
              <w:rPr>
                <w:rFonts w:ascii="Times New Roman" w:eastAsia="Times New Roman" w:hAnsi="Times New Roman" w:cs="Times New Roman"/>
                <w:sz w:val="24"/>
                <w:szCs w:val="24"/>
                <w:lang w:eastAsia="en-IN"/>
              </w:rPr>
              <w:t>i.</w:t>
            </w:r>
            <w:proofErr w:type="gramStart"/>
            <w:r w:rsidRPr="00CA296B">
              <w:rPr>
                <w:rFonts w:ascii="Times New Roman" w:eastAsia="Times New Roman" w:hAnsi="Times New Roman" w:cs="Times New Roman"/>
                <w:sz w:val="24"/>
                <w:szCs w:val="24"/>
                <w:lang w:eastAsia="en-IN"/>
              </w:rPr>
              <w:t>e.HomeOffice</w:t>
            </w:r>
            <w:proofErr w:type="spellEnd"/>
            <w:proofErr w:type="gramEnd"/>
            <w:r w:rsidRPr="00CA296B">
              <w:rPr>
                <w:rFonts w:ascii="Times New Roman" w:eastAsia="Times New Roman" w:hAnsi="Times New Roman" w:cs="Times New Roman"/>
                <w:sz w:val="24"/>
                <w:szCs w:val="24"/>
                <w:lang w:eastAsia="en-IN"/>
              </w:rPr>
              <w:t>/Corporate/Consumer etc.)</w:t>
            </w:r>
          </w:p>
        </w:tc>
      </w:tr>
    </w:tbl>
    <w:p w14:paraId="1372A0A7"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 </w:t>
      </w:r>
    </w:p>
    <w:p w14:paraId="2F89D700"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br/>
      </w:r>
      <w:r w:rsidRPr="00CA296B">
        <w:rPr>
          <w:rFonts w:ascii="Helvetica" w:eastAsia="Times New Roman" w:hAnsi="Helvetica" w:cs="Helvetica"/>
          <w:color w:val="4D575D"/>
          <w:sz w:val="21"/>
          <w:szCs w:val="21"/>
          <w:u w:val="single"/>
          <w:lang w:eastAsia="en-IN"/>
        </w:rPr>
        <w:t>Analysis Tasks</w:t>
      </w:r>
    </w:p>
    <w:p w14:paraId="5609D48B" w14:textId="77777777" w:rsidR="00CA296B" w:rsidRPr="00CA296B" w:rsidRDefault="00CA296B" w:rsidP="00CA296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Use the Saved Sample – Superstore dataset. </w:t>
      </w:r>
    </w:p>
    <w:p w14:paraId="522BC584" w14:textId="77777777" w:rsidR="00CA296B" w:rsidRPr="00CA296B" w:rsidRDefault="00CA296B" w:rsidP="00CA296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Create a bullet chart with Category and Segment dimensions and Sales measures. </w:t>
      </w:r>
    </w:p>
    <w:p w14:paraId="74453DCE" w14:textId="77777777" w:rsidR="00CA296B" w:rsidRPr="00CA296B" w:rsidRDefault="00CA296B" w:rsidP="00CA296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Blend the data with the Saved Sample - Sales Target data set to bring in the Sales Target measure. </w:t>
      </w:r>
    </w:p>
    <w:p w14:paraId="1F60F469" w14:textId="77777777" w:rsidR="00CA296B" w:rsidRPr="00CA296B" w:rsidRDefault="00CA296B" w:rsidP="00CA296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CA296B">
        <w:rPr>
          <w:rFonts w:ascii="Helvetica" w:eastAsia="Times New Roman" w:hAnsi="Helvetica" w:cs="Helvetica"/>
          <w:color w:val="4D575D"/>
          <w:sz w:val="21"/>
          <w:szCs w:val="21"/>
          <w:lang w:eastAsia="en-IN"/>
        </w:rPr>
        <w:t>Color</w:t>
      </w:r>
      <w:proofErr w:type="spellEnd"/>
      <w:r w:rsidRPr="00CA296B">
        <w:rPr>
          <w:rFonts w:ascii="Helvetica" w:eastAsia="Times New Roman" w:hAnsi="Helvetica" w:cs="Helvetica"/>
          <w:color w:val="4D575D"/>
          <w:sz w:val="21"/>
          <w:szCs w:val="21"/>
          <w:lang w:eastAsia="en-IN"/>
        </w:rPr>
        <w:t xml:space="preserve"> code the chart to identify Categories and Segments that are above or below target. </w:t>
      </w:r>
    </w:p>
    <w:p w14:paraId="658D1B43" w14:textId="77777777" w:rsidR="00CA296B" w:rsidRPr="00CA296B" w:rsidRDefault="00CA296B" w:rsidP="00CA296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Add the year of sales to the view to identify trends and outliers. </w:t>
      </w:r>
    </w:p>
    <w:p w14:paraId="715BBF3D" w14:textId="77777777" w:rsidR="00CA296B" w:rsidRPr="00CA296B" w:rsidRDefault="00CA296B" w:rsidP="00CA296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Add a filter so that the user can select one, more than one, or all years. </w:t>
      </w:r>
    </w:p>
    <w:p w14:paraId="67C4888F" w14:textId="77777777" w:rsidR="00CA296B" w:rsidRPr="00CA296B" w:rsidRDefault="00CA296B" w:rsidP="00CA296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Create a dashboard with this view.</w:t>
      </w:r>
      <w:r w:rsidRPr="00CA296B">
        <w:rPr>
          <w:rFonts w:ascii="Helvetica" w:eastAsia="Times New Roman" w:hAnsi="Helvetica" w:cs="Helvetica"/>
          <w:color w:val="4D575D"/>
          <w:sz w:val="21"/>
          <w:szCs w:val="21"/>
          <w:lang w:eastAsia="en-IN"/>
        </w:rPr>
        <w:br/>
        <w:t> </w:t>
      </w:r>
    </w:p>
    <w:p w14:paraId="79B7CA76"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u w:val="single"/>
          <w:lang w:eastAsia="en-IN"/>
        </w:rPr>
        <w:t>Sample Output</w:t>
      </w:r>
    </w:p>
    <w:p w14:paraId="1ADEFC04" w14:textId="3D728DE5"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noProof/>
          <w:color w:val="4D575D"/>
          <w:sz w:val="21"/>
          <w:szCs w:val="21"/>
          <w:lang w:eastAsia="en-IN"/>
        </w:rPr>
        <w:drawing>
          <wp:inline distT="0" distB="0" distL="0" distR="0" wp14:anchorId="0B74E1FF" wp14:editId="2C330C7B">
            <wp:extent cx="5731510" cy="5029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29200"/>
                    </a:xfrm>
                    <a:prstGeom prst="rect">
                      <a:avLst/>
                    </a:prstGeom>
                    <a:noFill/>
                    <a:ln>
                      <a:noFill/>
                    </a:ln>
                  </pic:spPr>
                </pic:pic>
              </a:graphicData>
            </a:graphic>
          </wp:inline>
        </w:drawing>
      </w:r>
    </w:p>
    <w:p w14:paraId="7776F5B3" w14:textId="77777777" w:rsidR="00CA296B" w:rsidRPr="00CA296B" w:rsidRDefault="00CA296B" w:rsidP="00CA296B">
      <w:pPr>
        <w:shd w:val="clear" w:color="auto" w:fill="FFFFFF"/>
        <w:spacing w:after="150" w:line="240" w:lineRule="auto"/>
        <w:rPr>
          <w:rFonts w:ascii="Helvetica" w:eastAsia="Times New Roman" w:hAnsi="Helvetica" w:cs="Helvetica"/>
          <w:color w:val="4D575D"/>
          <w:sz w:val="21"/>
          <w:szCs w:val="21"/>
          <w:lang w:eastAsia="en-IN"/>
        </w:rPr>
      </w:pPr>
      <w:r w:rsidRPr="00CA296B">
        <w:rPr>
          <w:rFonts w:ascii="Helvetica" w:eastAsia="Times New Roman" w:hAnsi="Helvetica" w:cs="Helvetica"/>
          <w:color w:val="4D575D"/>
          <w:sz w:val="21"/>
          <w:szCs w:val="21"/>
          <w:lang w:eastAsia="en-IN"/>
        </w:rPr>
        <w:t>Download the Datasets from </w:t>
      </w:r>
      <w:hyperlink r:id="rId7" w:tgtFrame="_blank" w:history="1">
        <w:r w:rsidRPr="00CA296B">
          <w:rPr>
            <w:rFonts w:ascii="Helvetica" w:eastAsia="Times New Roman" w:hAnsi="Helvetica" w:cs="Helvetica"/>
            <w:color w:val="777777"/>
            <w:sz w:val="18"/>
            <w:szCs w:val="18"/>
            <w:u w:val="single"/>
            <w:lang w:eastAsia="en-IN"/>
          </w:rPr>
          <w:t>here</w:t>
        </w:r>
      </w:hyperlink>
    </w:p>
    <w:p w14:paraId="6283D3DA" w14:textId="77777777" w:rsidR="002B2CDD" w:rsidRDefault="002B2CDD"/>
    <w:sectPr w:rsidR="002B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6581"/>
    <w:multiLevelType w:val="multilevel"/>
    <w:tmpl w:val="9948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sTA3szC1NLU0NDBS0lEKTi0uzszPAykwrAUAsTdcoywAAAA="/>
  </w:docVars>
  <w:rsids>
    <w:rsidRoot w:val="006259CF"/>
    <w:rsid w:val="002B2CDD"/>
    <w:rsid w:val="006259CF"/>
    <w:rsid w:val="00CA2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98606-8986-4114-8878-1944176B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9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296B"/>
    <w:rPr>
      <w:color w:val="0000FF"/>
      <w:u w:val="single"/>
    </w:rPr>
  </w:style>
  <w:style w:type="character" w:styleId="Strong">
    <w:name w:val="Strong"/>
    <w:basedOn w:val="DefaultParagraphFont"/>
    <w:uiPriority w:val="22"/>
    <w:qFormat/>
    <w:rsid w:val="00CA29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245607">
      <w:bodyDiv w:val="1"/>
      <w:marLeft w:val="0"/>
      <w:marRight w:val="0"/>
      <w:marTop w:val="0"/>
      <w:marBottom w:val="0"/>
      <w:divBdr>
        <w:top w:val="none" w:sz="0" w:space="0" w:color="auto"/>
        <w:left w:val="none" w:sz="0" w:space="0" w:color="auto"/>
        <w:bottom w:val="none" w:sz="0" w:space="0" w:color="auto"/>
        <w:right w:val="none" w:sz="0" w:space="0" w:color="auto"/>
      </w:divBdr>
      <w:divsChild>
        <w:div w:id="840000708">
          <w:marLeft w:val="0"/>
          <w:marRight w:val="0"/>
          <w:marTop w:val="0"/>
          <w:marBottom w:val="0"/>
          <w:divBdr>
            <w:top w:val="none" w:sz="0" w:space="0" w:color="auto"/>
            <w:left w:val="none" w:sz="0" w:space="0" w:color="auto"/>
            <w:bottom w:val="none" w:sz="0" w:space="0" w:color="auto"/>
            <w:right w:val="none" w:sz="0" w:space="0" w:color="auto"/>
          </w:divBdr>
          <w:divsChild>
            <w:div w:id="1130321232">
              <w:marLeft w:val="0"/>
              <w:marRight w:val="0"/>
              <w:marTop w:val="0"/>
              <w:marBottom w:val="0"/>
              <w:divBdr>
                <w:top w:val="none" w:sz="0" w:space="0" w:color="auto"/>
                <w:left w:val="none" w:sz="0" w:space="0" w:color="auto"/>
                <w:bottom w:val="none" w:sz="0" w:space="0" w:color="auto"/>
                <w:right w:val="none" w:sz="0" w:space="0" w:color="auto"/>
              </w:divBdr>
            </w:div>
            <w:div w:id="693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mplilearn-Edu/Tableau-Datasets/tree/master/Project%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implilearn-Edu/Tableau-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Khuthia</dc:creator>
  <cp:keywords/>
  <dc:description/>
  <cp:lastModifiedBy>Niket Khuthia</cp:lastModifiedBy>
  <cp:revision>2</cp:revision>
  <dcterms:created xsi:type="dcterms:W3CDTF">2021-08-26T10:52:00Z</dcterms:created>
  <dcterms:modified xsi:type="dcterms:W3CDTF">2021-08-26T10:53:00Z</dcterms:modified>
</cp:coreProperties>
</file>