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sz w:val="28"/>
          <w:szCs w:val="28"/>
        </w:rPr>
      </w:pPr>
      <w:r>
        <w:rPr>
          <w:lang w:eastAsia="en-US"/>
        </w:rPr>
        <w:drawing>
          <wp:anchor distT="0" distB="0" distL="114300" distR="114300" simplePos="0" relativeHeight="251659264" behindDoc="0" locked="0" layoutInCell="1" allowOverlap="1">
            <wp:simplePos x="0" y="0"/>
            <wp:positionH relativeFrom="margin">
              <wp:posOffset>-549275</wp:posOffset>
            </wp:positionH>
            <wp:positionV relativeFrom="margin">
              <wp:posOffset>-569595</wp:posOffset>
            </wp:positionV>
            <wp:extent cx="1152525" cy="116586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lang w:eastAsia="en-US"/>
        </w:rPr>
        <mc:AlternateContent>
          <mc:Choice Requires="wps">
            <w:drawing>
              <wp:anchor distT="0" distB="0" distL="114300" distR="114300" simplePos="0" relativeHeight="251660288" behindDoc="0" locked="0" layoutInCell="1" allowOverlap="1">
                <wp:simplePos x="0" y="0"/>
                <wp:positionH relativeFrom="margin">
                  <wp:posOffset>-647700</wp:posOffset>
                </wp:positionH>
                <wp:positionV relativeFrom="margin">
                  <wp:posOffset>-718820</wp:posOffset>
                </wp:positionV>
                <wp:extent cx="7953375" cy="1419225"/>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wps:txbx>
                      <wps:bodyPr spcFirstLastPara="1" wrap="square" lIns="91425" tIns="45700" rIns="91425" bIns="45700" anchor="ctr" anchorCtr="0">
                        <a:noAutofit/>
                      </wps:bodyPr>
                    </wps:wsp>
                  </a:graphicData>
                </a:graphic>
              </wp:anchor>
            </w:drawing>
          </mc:Choice>
          <mc:Fallback>
            <w:pict>
              <v:rect id="Rectangle 13" o:spid="_x0000_s1026" o:spt="1" style="position:absolute;left:0pt;margin-left:-51pt;margin-top:-56.6pt;height:111.75pt;width:626.25pt;mso-position-horizontal-relative:margin;mso-position-vertical-relative:margin;mso-wrap-distance-bottom:0pt;mso-wrap-distance-left:9pt;mso-wrap-distance-right:9pt;mso-wrap-distance-top:0pt;z-index:251660288;v-text-anchor:middle;mso-width-relative:page;mso-height-relative:page;" fillcolor="#0070C0" filled="t" stroked="f" coordsize="21600,21600" o:gfxdata="UEsDBAoAAAAAAIdO4kAAAAAAAAAAAAAAAAAEAAAAZHJzL1BLAwQUAAAACACHTuJAXslVNNoAAAAO&#10;AQAADwAAAGRycy9kb3ducmV2LnhtbE2PwWrDMBBE74X+g9hCb4kkh5TiWg7UkBZ6KDQNlN4Ua2Ob&#10;SitjKY7z95VPyW2GHWbfFJvJWTbiEDpPCuRSAEOqvemoUbD/3i6egYWoyWjrCRVcMMCmvL8rdG78&#10;mb5w3MWGpRIKuVbQxtjnnIe6RafD0vdI6Xb0g9Mx2aHhZtDnVO4sz4R44k53lD60useqxfpvd3IK&#10;NI7vP9Pr22d1lLbb/35UfhsuSj0+SPECLOIUr2GY8RM6lInp4E9kArMKFlJkaUyclVxlwOaMXIs1&#10;sMOsxAp4WfDbGeU/UEsDBBQAAAAIAIdO4kBIH2F+/QEAAPwDAAAOAAAAZHJzL2Uyb0RvYy54bWyt&#10;U8tu2zAQvBfoPxC815L8iB+wHBQ2XBQIWqNJP4CmKIsAX13Slvz3XVJK4iaXHHqRuNzRcGc4Wt93&#10;WpGLAC+tKWkxyikRhttKmlNJfz/tvywo8YGZiilrREmvwtP7zedP69atxNg2VlUCCJIYv2pdSZsQ&#10;3CrLPG+EZn5knTDYrC1oFrCEU1YBa5Fdq2yc53dZa6FyYLnwHnd3fZMOjPARQlvXkoud5WctTOhZ&#10;QSgWUJJvpPN0k6ata8HDz7r2IhBVUlQa0hMPwfUxPrPNmq1OwFwj+TAC+8gIbzRpJg0e+kK1Y4GR&#10;M8h3VFpysN7WYcStznohyRFUUeRvvHlsmBNJC1rt3Yvp/v/R8h+XAxBZYRImlBim8cZ/oWvMnJQg&#10;uIcGtc6vEPfoDjBUHpdRbVeDjm/UQbpIsVhM7pDnWtJJvlhOJ4veYNEFwhEwXxaz8XxGCUcEooti&#10;PIuI7JXKgQ/fhNUkLkoKOEsyll0efOihz5B4srdKVnupVCrgdNwqIBcWbzuf59t0wcj+D0yZCDY2&#10;ftYzxp0syuyFxVXojt2g9mirK5rkHd9LHOqB+XBggDEpKGkxOiX1f84MBCXqu8G7WRZTlEVCKqaz&#10;eY5hg9vO8bbDDG8sJpIHoKQvtiEltJ/y6znYWibpca5+mGFcDEUybwhwTN1tnVCvP+3m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7JVTTaAAAADgEAAA8AAAAAAAAAAQAgAAAAIgAAAGRycy9kb3du&#10;cmV2LnhtbFBLAQIUABQAAAAIAIdO4kBIH2F+/QEAAPwDAAAOAAAAAAAAAAEAIAAAACkBAABkcnMv&#10;ZTJvRG9jLnhtbFBLBQYAAAAABgAGAFkBAACYBQAAAAA=&#10;">
                <v:fill on="t" focussize="0,0"/>
                <v:stroke on="f"/>
                <v:imagedata o:title=""/>
                <o:lock v:ext="edit" aspectratio="f"/>
                <v:textbox inset="7.1988188976378pt,3.59842519685039pt,7.1988188976378pt,3.59842519685039pt">
                  <w:txbxContent>
                    <w:p>
                      <w:pPr>
                        <w:jc w:val="center"/>
                      </w:pPr>
                    </w:p>
                    <w:p>
                      <w:pPr>
                        <w:jc w:val="center"/>
                      </w:pPr>
                      <w:r>
                        <w:rPr>
                          <w:rFonts w:ascii="Nirmala UI" w:hAnsi="Nirmala UI" w:eastAsia="Nirmala UI" w:cs="Nirmala UI"/>
                          <w:b/>
                          <w:color w:val="FFFFFF"/>
                          <w:sz w:val="32"/>
                        </w:rPr>
                        <w:t xml:space="preserve">  </w:t>
                      </w:r>
                      <w:r>
                        <w:rPr>
                          <w:rFonts w:ascii="Nirmala UI" w:hAnsi="Nirmala UI" w:eastAsia="Nirmala UI" w:cs="Nirmala UI"/>
                          <w:b/>
                          <w:bCs/>
                          <w:color w:val="FFFFFF"/>
                          <w:sz w:val="32"/>
                          <w:szCs w:val="32"/>
                          <w:cs/>
                        </w:rPr>
                        <w:t xml:space="preserve">भारतीय प्रौद्योगिकी संस्थान </w:t>
                      </w:r>
                      <w:r>
                        <w:rPr>
                          <w:rFonts w:ascii="Nirmala UI" w:hAnsi="Nirmala UI" w:eastAsia="Nirmala UI" w:cs="Nirmala UI"/>
                          <w:b/>
                          <w:color w:val="FFFFFF"/>
                          <w:sz w:val="32"/>
                        </w:rPr>
                        <w:t>(</w:t>
                      </w:r>
                      <w:r>
                        <w:rPr>
                          <w:rFonts w:ascii="Nirmala UI" w:hAnsi="Nirmala UI" w:eastAsia="Nirmala UI" w:cs="Nirmala UI"/>
                          <w:b/>
                          <w:bCs/>
                          <w:color w:val="FFFFFF"/>
                          <w:sz w:val="32"/>
                          <w:szCs w:val="32"/>
                          <w:cs/>
                        </w:rPr>
                        <w:t>भारतीय खनि विद्यापीठ</w:t>
                      </w:r>
                      <w:r>
                        <w:rPr>
                          <w:rFonts w:ascii="Nirmala UI" w:hAnsi="Nirmala UI" w:eastAsia="Nirmala UI" w:cs="Nirmala UI"/>
                          <w:b/>
                          <w:color w:val="FFFFFF"/>
                          <w:sz w:val="32"/>
                        </w:rPr>
                        <w:t>)</w:t>
                      </w:r>
                    </w:p>
                    <w:p>
                      <w:pPr>
                        <w:jc w:val="center"/>
                      </w:pPr>
                      <w:r>
                        <w:rPr>
                          <w:rFonts w:ascii="Malgun Gothic" w:hAnsi="Malgun Gothic" w:eastAsia="Malgun Gothic" w:cs="Malgun Gothic"/>
                          <w:b/>
                          <w:color w:val="FFFFFF"/>
                          <w:sz w:val="32"/>
                        </w:rPr>
                        <w:t xml:space="preserve">  Indian Institute of Technology (Indian School of Mines)</w:t>
                      </w:r>
                    </w:p>
                    <w:p>
                      <w:pPr>
                        <w:spacing w:line="180" w:lineRule="auto"/>
                        <w:jc w:val="center"/>
                      </w:pPr>
                      <w:r>
                        <w:rPr>
                          <w:rFonts w:ascii="Malgun Gothic" w:hAnsi="Malgun Gothic" w:eastAsia="Malgun Gothic" w:cs="Malgun Gothic"/>
                          <w:b/>
                          <w:color w:val="FFFFFF"/>
                          <w:sz w:val="32"/>
                        </w:rPr>
                        <w:t xml:space="preserve">  Dhanbad </w:t>
                      </w:r>
                      <w:r>
                        <w:rPr>
                          <w:rFonts w:ascii="Malgun Gothic" w:hAnsi="Malgun Gothic" w:eastAsia="Malgun Gothic" w:cs="Malgun Gothic"/>
                          <w:color w:val="FFFFFF"/>
                        </w:rPr>
                        <w:t>– 826 004 Jharkhand, India</w:t>
                      </w:r>
                    </w:p>
                    <w:p>
                      <w:r>
                        <w:rPr>
                          <w:rFonts w:ascii="Malgun Gothic" w:hAnsi="Malgun Gothic" w:eastAsia="Malgun Gothic" w:cs="Malgun Gothic"/>
                          <w:color w:val="FFFFFF"/>
                        </w:rPr>
                        <w:t xml:space="preserve">                                                                Since 1926</w:t>
                      </w:r>
                    </w:p>
                    <w:p>
                      <w:pPr>
                        <w:jc w:val="center"/>
                      </w:pPr>
                    </w:p>
                  </w:txbxContent>
                </v:textbox>
                <w10:wrap type="square"/>
              </v:rect>
            </w:pict>
          </mc:Fallback>
        </mc:AlternateContent>
      </w:r>
      <w:r>
        <w:rPr>
          <w:lang w:eastAsia="en-US"/>
        </w:rPr>
        <w:drawing>
          <wp:anchor distT="0" distB="0" distL="114300" distR="114300" simplePos="0" relativeHeight="251661312" behindDoc="0" locked="0" layoutInCell="1" allowOverlap="1">
            <wp:simplePos x="0" y="0"/>
            <wp:positionH relativeFrom="margin">
              <wp:posOffset>-538480</wp:posOffset>
            </wp:positionH>
            <wp:positionV relativeFrom="margin">
              <wp:posOffset>-572135</wp:posOffset>
            </wp:positionV>
            <wp:extent cx="1113155" cy="112268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15" name="image1.png"/>
                    <pic:cNvPicPr preferRelativeResize="0"/>
                  </pic:nvPicPr>
                  <pic:blipFill>
                    <a:blip r:embed="rId10"/>
                    <a:srcRect/>
                    <a:stretch>
                      <a:fillRect/>
                    </a:stretch>
                  </pic:blipFill>
                  <pic:spPr>
                    <a:xfrm>
                      <a:off x="0" y="0"/>
                      <a:ext cx="1113164" cy="1122364"/>
                    </a:xfrm>
                    <a:prstGeom prst="rect">
                      <a:avLst/>
                    </a:prstGeom>
                  </pic:spPr>
                </pic:pic>
              </a:graphicData>
            </a:graphic>
          </wp:anchor>
        </w:drawing>
      </w:r>
    </w:p>
    <w:p>
      <w:pPr>
        <w:spacing w:after="240" w:line="276" w:lineRule="auto"/>
        <w:jc w:val="center"/>
        <w:rPr>
          <w:rFonts w:ascii="Avenir" w:hAnsi="Avenir" w:eastAsia="Avenir" w:cs="Avenir"/>
          <w:b/>
          <w:sz w:val="28"/>
          <w:szCs w:val="28"/>
          <w:u w:val="single"/>
        </w:rPr>
      </w:pPr>
      <w:r>
        <w:rPr>
          <w:rFonts w:ascii="Avenir" w:hAnsi="Avenir" w:eastAsia="Avenir" w:cs="Avenir"/>
          <w:b/>
          <w:u w:val="single"/>
        </w:rPr>
        <w:t>INTERNSHIP NOTIFICATION FORM (2022-23) For the batch graduating in 2024</w:t>
      </w:r>
    </w:p>
    <w:p>
      <w:pPr>
        <w:shd w:val="clear" w:color="auto" w:fill="9CC3E5"/>
        <w:spacing w:after="240"/>
        <w:ind w:right="-446" w:hanging="425"/>
        <w:jc w:val="center"/>
        <w:rPr>
          <w:rFonts w:ascii="Avenir" w:hAnsi="Avenir" w:eastAsia="Avenir" w:cs="Avenir"/>
          <w:b/>
        </w:rPr>
      </w:pPr>
      <w:r>
        <w:rPr>
          <w:rFonts w:ascii="Avenir" w:hAnsi="Avenir" w:eastAsia="Avenir" w:cs="Avenir"/>
          <w:b/>
          <w:sz w:val="28"/>
          <w:szCs w:val="28"/>
        </w:rPr>
        <w:t>COMPANY OVERVIEW</w:t>
      </w:r>
    </w:p>
    <w:tbl>
      <w:tblPr>
        <w:tblStyle w:val="66"/>
        <w:tblW w:w="100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7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Name of the Company</w:t>
            </w:r>
          </w:p>
        </w:tc>
        <w:tc>
          <w:tcPr>
            <w:tcW w:w="6375" w:type="dxa"/>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2"/>
                <w:szCs w:val="22"/>
              </w:rPr>
            </w:pPr>
            <w:r>
              <w:rPr>
                <w:rFonts w:hint="default" w:ascii="Avenir" w:hAnsi="Avenir" w:eastAsia="Avenir" w:cs="Avenir"/>
                <w:b/>
                <w:color w:val="000000"/>
                <w:sz w:val="22"/>
                <w:szCs w:val="22"/>
              </w:rPr>
              <w:t>{</w:t>
            </w:r>
            <w:r>
              <w:rPr>
                <w:rFonts w:hint="default" w:ascii="Avenir" w:hAnsi="Avenir" w:eastAsia="Avenir" w:cs="Avenir"/>
                <w:b/>
                <w:color w:val="000000"/>
                <w:sz w:val="21"/>
                <w:szCs w:val="21"/>
              </w:rPr>
              <w:t>CO_Name_Of_The_Company</w:t>
            </w:r>
            <w:r>
              <w:rPr>
                <w:rFonts w:hint="default" w:ascii="Avenir" w:hAnsi="Avenir" w:eastAsia="Avenir" w:cs="Avenir"/>
                <w:b/>
                <w:color w:val="2F5496"/>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Category</w:t>
            </w:r>
          </w:p>
        </w:tc>
        <w:tc>
          <w:tcPr>
            <w:tcW w:w="6375" w:type="dxa"/>
            <w:vAlign w:val="center"/>
          </w:tcPr>
          <w:p>
            <w:pPr>
              <w:keepNext w:val="0"/>
              <w:keepLines w:val="0"/>
              <w:widowControl/>
              <w:suppressLineNumbers w:val="0"/>
              <w:spacing w:before="0" w:beforeAutospacing="0" w:after="0" w:afterAutospacing="0"/>
              <w:ind w:left="0" w:right="-585"/>
              <w:rPr>
                <w:rFonts w:hint="default" w:ascii="Courier New" w:hAnsi="Courier New" w:eastAsia="Courier New" w:cs="Courier New"/>
                <w:b/>
                <w:color w:val="9CDCFE"/>
                <w:sz w:val="21"/>
                <w:szCs w:val="21"/>
              </w:rPr>
            </w:pPr>
            <w:r>
              <w:rPr>
                <w:rFonts w:hint="default" w:ascii="Cambria" w:hAnsi="Cambria" w:eastAsia="Cambria" w:cs="Cambria"/>
                <w:b/>
                <w:color w:val="2F5496"/>
                <w:sz w:val="22"/>
                <w:szCs w:val="22"/>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Sector</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About</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0" w:hRule="atLeast"/>
        </w:trPr>
        <w:tc>
          <w:tcPr>
            <w:tcW w:w="367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Website</w:t>
            </w:r>
          </w:p>
        </w:tc>
        <w:tc>
          <w:tcPr>
            <w:tcW w:w="6375" w:type="dxa"/>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2F5496"/>
                <w:sz w:val="22"/>
                <w:szCs w:val="22"/>
              </w:rPr>
            </w:pPr>
            <w:r>
              <w:rPr>
                <w:rFonts w:hint="default" w:ascii="Cambria" w:hAnsi="Cambria" w:eastAsia="Cambria" w:cs="Cambria"/>
                <w:b/>
                <w:color w:val="2F5496"/>
                <w:sz w:val="22"/>
                <w:szCs w:val="22"/>
              </w:rPr>
              <w:t>{CO_Website}</w:t>
            </w:r>
          </w:p>
        </w:tc>
      </w:tr>
    </w:tbl>
    <w:p>
      <w:pPr>
        <w:shd w:val="clear" w:color="auto" w:fill="9CC3E5"/>
        <w:spacing w:before="240" w:after="240"/>
        <w:ind w:left="-425" w:right="-446"/>
        <w:jc w:val="center"/>
        <w:rPr>
          <w:rFonts w:ascii="Avenir" w:hAnsi="Avenir" w:eastAsia="Avenir" w:cs="Avenir"/>
          <w:b/>
          <w:sz w:val="28"/>
          <w:szCs w:val="28"/>
        </w:rPr>
      </w:pPr>
      <w:r>
        <w:rPr>
          <w:rFonts w:ascii="Avenir" w:hAnsi="Avenir" w:eastAsia="Avenir" w:cs="Avenir"/>
          <w:b/>
          <w:sz w:val="28"/>
          <w:szCs w:val="28"/>
        </w:rPr>
        <w:t>INTERN PROFILE</w:t>
      </w:r>
    </w:p>
    <w:tbl>
      <w:tblPr>
        <w:tblStyle w:val="67"/>
        <w:tblW w:w="100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45"/>
        <w:gridCol w:w="6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bottom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Job Designation</w:t>
            </w:r>
          </w:p>
        </w:tc>
        <w:tc>
          <w:tcPr>
            <w:tcW w:w="6375" w:type="dxa"/>
            <w:tcBorders>
              <w:bottom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Job Description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color w:val="000000"/>
                <w:sz w:val="22"/>
                <w:szCs w:val="22"/>
              </w:rPr>
            </w:pPr>
            <w:r>
              <w:rPr>
                <w:rFonts w:hint="default" w:ascii="Cambria" w:hAnsi="Cambria" w:eastAsia="Cambria" w:cs="Cambria"/>
                <w:b/>
                <w:color w:val="000000"/>
                <w:sz w:val="22"/>
                <w:szCs w:val="22"/>
              </w:rPr>
              <w:t>{IP_Job_Description}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00" w:hRule="atLeast"/>
        </w:trPr>
        <w:tc>
          <w:tcPr>
            <w:tcW w:w="3645" w:type="dxa"/>
            <w:tcBorders>
              <w:top w:val="single" w:color="auto" w:sz="4" w:space="0"/>
            </w:tcBorders>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2"/>
                <w:szCs w:val="22"/>
              </w:rPr>
            </w:pPr>
            <w:r>
              <w:rPr>
                <w:rFonts w:hint="default" w:ascii="Avenir" w:hAnsi="Avenir" w:eastAsia="Avenir" w:cs="Avenir"/>
                <w:b/>
                <w:color w:val="000000"/>
                <w:sz w:val="24"/>
                <w:szCs w:val="24"/>
              </w:rPr>
              <w:t>Internship Duration</w:t>
            </w:r>
          </w:p>
        </w:tc>
        <w:tc>
          <w:tcPr>
            <w:tcW w:w="6375" w:type="dxa"/>
            <w:tcBorders>
              <w:top w:val="single" w:color="auto" w:sz="4" w:space="0"/>
            </w:tcBorders>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{IP_Internship_Duration}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80"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Mode of Internship</w:t>
            </w:r>
          </w:p>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(Virtual/ Physical)</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{IP_Mode_Of_Internship}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tcW w:w="3645" w:type="dxa"/>
            <w:shd w:val="clear" w:color="auto" w:fill="F2F2F2"/>
            <w:vAlign w:val="center"/>
          </w:tcPr>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Place of Posting</w:t>
            </w:r>
          </w:p>
          <w:p>
            <w:pPr>
              <w:keepNext w:val="0"/>
              <w:keepLines w:val="0"/>
              <w:widowControl/>
              <w:suppressLineNumbers w:val="0"/>
              <w:spacing w:before="0" w:beforeAutospacing="0" w:after="0"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(In case of physical internship)</w:t>
            </w:r>
          </w:p>
        </w:tc>
        <w:tc>
          <w:tcPr>
            <w:tcW w:w="6375" w:type="dxa"/>
            <w:shd w:val="clear" w:color="auto" w:fill="FFFFFF"/>
            <w:vAlign w:val="center"/>
          </w:tcPr>
          <w:p>
            <w:pPr>
              <w:keepNext w:val="0"/>
              <w:keepLines w:val="0"/>
              <w:widowControl/>
              <w:suppressLineNumbers w:val="0"/>
              <w:spacing w:before="0" w:beforeAutospacing="0" w:after="0" w:afterAutospacing="0"/>
              <w:ind w:left="0" w:right="0"/>
              <w:rPr>
                <w:rFonts w:hint="default" w:ascii="Cambria" w:hAnsi="Cambria" w:eastAsia="Cambria" w:cs="Cambria"/>
                <w:b/>
                <w:color w:val="000000"/>
                <w:sz w:val="22"/>
                <w:szCs w:val="22"/>
              </w:rPr>
            </w:pPr>
            <w:r>
              <w:rPr>
                <w:rFonts w:hint="default" w:ascii="Cambria" w:hAnsi="Cambria" w:eastAsia="Cambria" w:cs="Cambria"/>
                <w:b/>
                <w:color w:val="000000"/>
                <w:sz w:val="22"/>
                <w:szCs w:val="22"/>
              </w:rPr>
              <w:t>{IP_Place_Of_Posting}</w:t>
            </w:r>
          </w:p>
        </w:tc>
      </w:tr>
    </w:tbl>
    <w:p>
      <w:pPr>
        <w:rPr>
          <w:sz w:val="10"/>
          <w:szCs w:val="10"/>
        </w:rPr>
      </w:pPr>
    </w:p>
    <w:p>
      <w:pPr>
        <w:rPr>
          <w:sz w:val="10"/>
          <w:szCs w:val="10"/>
        </w:rPr>
      </w:pPr>
    </w:p>
    <w:p>
      <w:pPr>
        <w:shd w:val="clear" w:color="auto" w:fill="9CC3E5"/>
        <w:tabs>
          <w:tab w:val="center" w:pos="4860"/>
        </w:tabs>
        <w:ind w:left="-425" w:right="-446"/>
        <w:rPr>
          <w:rFonts w:ascii="Avenir" w:hAnsi="Avenir" w:eastAsia="Avenir" w:cs="Avenir"/>
          <w:b/>
          <w:sz w:val="28"/>
          <w:szCs w:val="28"/>
        </w:rPr>
      </w:pPr>
      <w:r>
        <w:rPr>
          <w:b/>
          <w:sz w:val="28"/>
          <w:szCs w:val="28"/>
        </w:rPr>
        <w:t xml:space="preserve">                                                              </w:t>
      </w:r>
      <w:r>
        <w:rPr>
          <w:rFonts w:ascii="Avenir" w:hAnsi="Avenir" w:eastAsia="Avenir" w:cs="Avenir"/>
          <w:b/>
          <w:sz w:val="28"/>
          <w:szCs w:val="28"/>
        </w:rPr>
        <w:t xml:space="preserve">STIPEND DETAILS                                                     </w:t>
      </w:r>
    </w:p>
    <w:p>
      <w:pPr>
        <w:tabs>
          <w:tab w:val="center" w:pos="4860"/>
        </w:tabs>
      </w:pPr>
      <w:r>
        <w:t xml:space="preserve">       </w:t>
      </w:r>
    </w:p>
    <w:tbl>
      <w:tblPr>
        <w:tblStyle w:val="78"/>
        <w:tblW w:w="100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50"/>
        <w:gridCol w:w="6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tabs>
                <w:tab w:val="left" w:pos="4320"/>
              </w:tabs>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Stipend</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000000"/>
                <w:sz w:val="20"/>
                <w:szCs w:val="20"/>
              </w:rPr>
            </w:pPr>
            <w:r>
              <w:rPr>
                <w:rFonts w:hint="default" w:ascii="Cambria" w:hAnsi="Cambria" w:eastAsia="Cambria" w:cs="Cambria"/>
                <w:b/>
                <w:color w:val="000000"/>
                <w:sz w:val="20"/>
                <w:szCs w:val="20"/>
              </w:rPr>
              <w:t>{SD_Salary_Per_Month}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PPO provision on performance basis (Yes / No)</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b/>
                <w:color w:val="2F5496"/>
                <w:sz w:val="20"/>
                <w:szCs w:val="20"/>
              </w:rPr>
            </w:pPr>
            <w:r>
              <w:rPr>
                <w:rFonts w:hint="default" w:ascii="Cambria" w:hAnsi="Cambria" w:eastAsia="Cambria" w:cs="Cambria"/>
                <w:b/>
                <w:color w:val="2F5496"/>
                <w:sz w:val="20"/>
                <w:szCs w:val="20"/>
              </w:rPr>
              <w:t>{SD_PPO_provision_on_performance_basis}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3750" w:type="dxa"/>
            <w:shd w:val="clear" w:color="auto" w:fill="F2F2F2"/>
            <w:vAlign w:val="center"/>
          </w:tcPr>
          <w:p>
            <w:pPr>
              <w:keepNext w:val="0"/>
              <w:keepLines w:val="0"/>
              <w:widowControl/>
              <w:suppressLineNumbers w:val="0"/>
              <w:spacing w:before="96" w:beforeAutospacing="0" w:after="96" w:afterAutospacing="0"/>
              <w:ind w:left="0" w:right="0"/>
              <w:rPr>
                <w:rFonts w:hint="default" w:ascii="Avenir" w:hAnsi="Avenir" w:eastAsia="Avenir" w:cs="Avenir"/>
                <w:b/>
                <w:color w:val="000000"/>
                <w:sz w:val="24"/>
                <w:szCs w:val="24"/>
              </w:rPr>
            </w:pPr>
            <w:r>
              <w:rPr>
                <w:rFonts w:hint="default" w:ascii="Avenir" w:hAnsi="Avenir" w:eastAsia="Avenir" w:cs="Avenir"/>
                <w:b/>
                <w:color w:val="000000"/>
                <w:sz w:val="24"/>
                <w:szCs w:val="24"/>
              </w:rPr>
              <w:t>CTC for PPO selects</w:t>
            </w:r>
          </w:p>
        </w:tc>
        <w:tc>
          <w:tcPr>
            <w:tcW w:w="6255" w:type="dxa"/>
            <w:shd w:val="clear" w:color="auto" w:fill="FFFFFF"/>
            <w:vAlign w:val="center"/>
          </w:tcPr>
          <w:p>
            <w:pPr>
              <w:keepNext w:val="0"/>
              <w:keepLines w:val="0"/>
              <w:widowControl/>
              <w:suppressLineNumbers w:val="0"/>
              <w:spacing w:before="96" w:beforeAutospacing="0" w:after="96" w:afterAutospacing="0"/>
              <w:ind w:left="0" w:right="0"/>
              <w:jc w:val="both"/>
              <w:rPr>
                <w:rFonts w:hint="default" w:ascii="Cambria" w:hAnsi="Cambria" w:eastAsia="Cambria" w:cs="Cambria"/>
                <w:color w:val="2F5496"/>
                <w:sz w:val="20"/>
                <w:szCs w:val="20"/>
              </w:rPr>
            </w:pPr>
            <w:r>
              <w:rPr>
                <w:rFonts w:hint="default" w:ascii="Cambria" w:hAnsi="Cambria" w:eastAsia="Cambria" w:cs="Cambria"/>
                <w:color w:val="2F5496"/>
                <w:sz w:val="20"/>
                <w:szCs w:val="20"/>
              </w:rPr>
              <w:t>{SD_CTC}</w:t>
            </w:r>
          </w:p>
        </w:tc>
      </w:tr>
    </w:tbl>
    <w:p>
      <w:pPr>
        <w:spacing w:after="160" w:line="259" w:lineRule="auto"/>
        <w:rPr>
          <w:rFonts w:ascii="Avenir" w:hAnsi="Avenir" w:eastAsia="Avenir" w:cs="Avenir"/>
          <w:b/>
          <w:sz w:val="28"/>
          <w:szCs w:val="28"/>
          <w:u w:val="single"/>
        </w:rPr>
      </w:pPr>
    </w:p>
    <w:p>
      <w:pPr>
        <w:spacing w:after="160" w:line="259" w:lineRule="auto"/>
        <w:rPr>
          <w:sz w:val="16"/>
          <w:szCs w:val="16"/>
        </w:rPr>
      </w:pPr>
      <w:r>
        <w:br w:type="page"/>
      </w:r>
    </w:p>
    <w:p>
      <w:pPr>
        <w:shd w:val="clear" w:color="auto" w:fill="9CC3E5"/>
        <w:tabs>
          <w:tab w:val="center" w:pos="5256"/>
          <w:tab w:val="left" w:pos="9725"/>
        </w:tabs>
        <w:ind w:right="-593" w:hanging="283"/>
        <w:rPr>
          <w:rFonts w:ascii="Avenir" w:hAnsi="Avenir" w:eastAsia="Avenir" w:cs="Avenir"/>
          <w:b/>
          <w:sz w:val="28"/>
          <w:szCs w:val="28"/>
        </w:rPr>
      </w:pPr>
      <w:r>
        <w:rPr>
          <w:rFonts w:ascii="Avenir" w:hAnsi="Avenir" w:eastAsia="Avenir" w:cs="Avenir"/>
          <w:b/>
          <w:sz w:val="28"/>
          <w:szCs w:val="28"/>
        </w:rPr>
        <w:t xml:space="preserve">     </w:t>
      </w:r>
      <w:r>
        <w:rPr>
          <w:rFonts w:ascii="Avenir" w:hAnsi="Avenir" w:eastAsia="Avenir" w:cs="Avenir"/>
          <w:b/>
          <w:sz w:val="28"/>
          <w:szCs w:val="28"/>
        </w:rPr>
        <w:tab/>
      </w:r>
      <w:r>
        <w:rPr>
          <w:rFonts w:ascii="Avenir" w:hAnsi="Avenir" w:eastAsia="Avenir" w:cs="Avenir"/>
          <w:b/>
          <w:sz w:val="28"/>
          <w:szCs w:val="28"/>
        </w:rPr>
        <w:t>CONTACT PERSONNEL DETAILS</w:t>
      </w:r>
      <w:r>
        <w:rPr>
          <w:rFonts w:ascii="Avenir" w:hAnsi="Avenir" w:eastAsia="Avenir" w:cs="Avenir"/>
          <w:b/>
          <w:sz w:val="28"/>
          <w:szCs w:val="28"/>
        </w:rPr>
        <w:tab/>
      </w:r>
    </w:p>
    <w:p>
      <w:pPr>
        <w:rPr>
          <w:rFonts w:ascii="Avenir" w:hAnsi="Avenir" w:eastAsia="Avenir" w:cs="Avenir"/>
          <w:sz w:val="12"/>
          <w:szCs w:val="12"/>
        </w:rPr>
      </w:pPr>
    </w:p>
    <w:p>
      <w:pPr>
        <w:rPr>
          <w:rFonts w:ascii="Avenir" w:hAnsi="Avenir" w:eastAsia="Avenir" w:cs="Avenir"/>
          <w:sz w:val="12"/>
          <w:szCs w:val="12"/>
        </w:rPr>
      </w:pPr>
    </w:p>
    <w:tbl>
      <w:tblPr>
        <w:tblStyle w:val="79"/>
        <w:tblW w:w="10095"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505"/>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2505" w:type="dxa"/>
            <w:shd w:val="clear" w:color="auto" w:fill="F2F2F2"/>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b/>
                <w:color w:val="000000"/>
                <w:sz w:val="24"/>
                <w:szCs w:val="24"/>
              </w:rPr>
            </w:pPr>
          </w:p>
        </w:tc>
        <w:tc>
          <w:tcPr>
            <w:tcW w:w="367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b/>
                <w:color w:val="000000"/>
                <w:sz w:val="24"/>
                <w:szCs w:val="24"/>
              </w:rPr>
            </w:pPr>
            <w:r>
              <w:rPr>
                <w:rFonts w:hint="default" w:ascii="Avenir" w:hAnsi="Avenir" w:eastAsia="Avenir" w:cs="Avenir"/>
                <w:b/>
                <w:color w:val="000000"/>
                <w:sz w:val="24"/>
                <w:szCs w:val="24"/>
              </w:rPr>
              <w:t>First Contact Person</w:t>
            </w:r>
          </w:p>
        </w:tc>
        <w:tc>
          <w:tcPr>
            <w:tcW w:w="391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b/>
                <w:color w:val="000000"/>
                <w:sz w:val="24"/>
                <w:szCs w:val="24"/>
              </w:rPr>
            </w:pPr>
            <w:r>
              <w:rPr>
                <w:rFonts w:hint="default" w:ascii="Avenir" w:hAnsi="Avenir" w:eastAsia="Avenir" w:cs="Avenir"/>
                <w:b/>
                <w:color w:val="000000"/>
                <w:sz w:val="24"/>
                <w:szCs w:val="24"/>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2505"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Name</w:t>
            </w:r>
          </w:p>
        </w:tc>
        <w:tc>
          <w:tcPr>
            <w:tcW w:w="367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{PH_Name}</w:t>
            </w:r>
          </w:p>
        </w:tc>
        <w:tc>
          <w:tcPr>
            <w:tcW w:w="391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{SH_Name}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2505"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Email Address</w:t>
            </w:r>
          </w:p>
        </w:tc>
        <w:tc>
          <w:tcPr>
            <w:tcW w:w="367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{PH_Email}</w:t>
            </w:r>
          </w:p>
        </w:tc>
        <w:tc>
          <w:tcPr>
            <w:tcW w:w="391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{SH_Email}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2505"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000000"/>
                <w:sz w:val="24"/>
                <w:szCs w:val="24"/>
              </w:rPr>
            </w:pPr>
            <w:r>
              <w:rPr>
                <w:rFonts w:hint="default" w:ascii="Avenir" w:hAnsi="Avenir" w:eastAsia="Avenir" w:cs="Avenir"/>
                <w:b/>
                <w:color w:val="000000"/>
                <w:sz w:val="24"/>
                <w:szCs w:val="24"/>
              </w:rPr>
              <w:t>Mobile Number</w:t>
            </w:r>
          </w:p>
        </w:tc>
        <w:tc>
          <w:tcPr>
            <w:tcW w:w="367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{PH_Mobile}</w:t>
            </w:r>
          </w:p>
        </w:tc>
        <w:tc>
          <w:tcPr>
            <w:tcW w:w="3915"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{SH_Mobile}</w:t>
            </w:r>
          </w:p>
        </w:tc>
      </w:tr>
    </w:tbl>
    <w:p>
      <w:pPr>
        <w:shd w:val="clear" w:color="auto" w:fill="95B3D7"/>
        <w:tabs>
          <w:tab w:val="center" w:pos="4860"/>
          <w:tab w:val="left" w:pos="7595"/>
          <w:tab w:val="right" w:pos="9720"/>
        </w:tabs>
        <w:spacing w:before="240" w:after="120"/>
        <w:ind w:left="-283" w:right="-593"/>
        <w:jc w:val="center"/>
        <w:rPr>
          <w:rFonts w:ascii="Avenir" w:hAnsi="Avenir" w:eastAsia="Avenir" w:cs="Avenir"/>
          <w:b/>
          <w:sz w:val="28"/>
          <w:szCs w:val="28"/>
        </w:rPr>
      </w:pPr>
      <w:bookmarkStart w:id="0" w:name="_heading=h.ywgc8aefvore" w:colFirst="0" w:colLast="0"/>
      <w:bookmarkEnd w:id="0"/>
      <w:r>
        <w:rPr>
          <w:rFonts w:ascii="Avenir" w:hAnsi="Avenir" w:eastAsia="Avenir" w:cs="Avenir"/>
          <w:b/>
          <w:sz w:val="28"/>
          <w:szCs w:val="28"/>
        </w:rPr>
        <w:t>SELECTION PROCEDURE / SCHEDULE</w:t>
      </w:r>
    </w:p>
    <w:tbl>
      <w:tblPr>
        <w:tblStyle w:val="80"/>
        <w:tblW w:w="10335" w:type="dxa"/>
        <w:tblInd w:w="-5" w:type="dxa"/>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Layout w:type="fixed"/>
        <w:tblCellMar>
          <w:top w:w="0" w:type="dxa"/>
          <w:left w:w="115" w:type="dxa"/>
          <w:bottom w:w="0" w:type="dxa"/>
          <w:right w:w="115" w:type="dxa"/>
        </w:tblCellMar>
      </w:tblPr>
      <w:tblGrid>
        <w:gridCol w:w="10335"/>
      </w:tblGrid>
      <w:tr>
        <w:tblPrEx>
          <w:tblBorders>
            <w:top w:val="single" w:color="C2D69B" w:sz="4" w:space="0"/>
            <w:left w:val="single" w:color="BFBFBF" w:sz="4" w:space="0"/>
            <w:bottom w:val="single" w:color="C2D69B" w:sz="4" w:space="0"/>
            <w:right w:val="single" w:color="BFBFBF" w:sz="4" w:space="0"/>
            <w:insideH w:val="single" w:color="C2D69B" w:sz="4" w:space="0"/>
            <w:insideV w:val="single" w:color="C2D69B" w:sz="4" w:space="0"/>
          </w:tblBorders>
          <w:tblCellMar>
            <w:top w:w="0" w:type="dxa"/>
            <w:left w:w="115" w:type="dxa"/>
            <w:bottom w:w="0" w:type="dxa"/>
            <w:right w:w="115" w:type="dxa"/>
          </w:tblCellMar>
        </w:tblPrEx>
        <w:trPr>
          <w:trHeight w:val="444" w:hRule="atLeast"/>
        </w:trPr>
        <w:tc>
          <w:tcPr>
            <w:tcW w:w="10335" w:type="dxa"/>
            <w:tcBorders>
              <w:top w:val="single" w:color="000000" w:sz="4" w:space="0"/>
              <w:left w:val="single" w:color="000000" w:sz="4" w:space="0"/>
              <w:bottom w:val="single" w:color="000000" w:sz="4" w:space="0"/>
              <w:right w:val="single" w:color="000000" w:sz="4" w:space="0"/>
              <w:insideV w:val="nil"/>
            </w:tcBorders>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2F5496"/>
                <w:sz w:val="26"/>
                <w:szCs w:val="26"/>
              </w:rPr>
            </w:pPr>
            <w:r>
              <w:rPr>
                <w:rFonts w:hint="default" w:ascii="Avenir" w:hAnsi="Avenir" w:eastAsia="Avenir" w:cs="Avenir"/>
                <w:b w:val="0"/>
                <w:color w:val="2F5496"/>
                <w:sz w:val="26"/>
                <w:szCs w:val="26"/>
              </w:rPr>
              <w:t xml:space="preserve">             Online / Written Test, GD etc. for Placement and shortlisting for Day0/1 </w:t>
            </w:r>
          </w:p>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b/>
                <w:color w:val="2F5496"/>
                <w:sz w:val="26"/>
                <w:szCs w:val="26"/>
              </w:rPr>
            </w:pPr>
            <w:r>
              <w:rPr>
                <w:rFonts w:hint="default" w:ascii="Avenir" w:hAnsi="Avenir" w:eastAsia="Avenir" w:cs="Avenir"/>
                <w:b/>
                <w:color w:val="2F5496"/>
                <w:sz w:val="26"/>
                <w:szCs w:val="26"/>
              </w:rPr>
              <w:t xml:space="preserve">                                                 15</w:t>
            </w:r>
            <w:r>
              <w:rPr>
                <w:rFonts w:hint="default" w:ascii="Avenir" w:hAnsi="Avenir" w:eastAsia="Avenir" w:cs="Avenir"/>
                <w:b/>
                <w:color w:val="2F5496"/>
                <w:sz w:val="26"/>
                <w:szCs w:val="26"/>
                <w:vertAlign w:val="superscript"/>
              </w:rPr>
              <w:t xml:space="preserve"> </w:t>
            </w:r>
            <w:r>
              <w:rPr>
                <w:rFonts w:hint="default" w:ascii="Avenir" w:hAnsi="Avenir" w:eastAsia="Avenir" w:cs="Avenir"/>
                <w:b/>
                <w:color w:val="2F5496"/>
                <w:sz w:val="26"/>
                <w:szCs w:val="26"/>
              </w:rPr>
              <w:t>Jul</w:t>
            </w:r>
            <w:r>
              <w:rPr>
                <w:rFonts w:hint="default" w:ascii="Avenir" w:hAnsi="Avenir" w:eastAsia="Avenir" w:cs="Avenir"/>
                <w:b/>
                <w:color w:val="2F5496"/>
                <w:sz w:val="26"/>
                <w:szCs w:val="26"/>
                <w:vertAlign w:val="superscript"/>
              </w:rPr>
              <w:t xml:space="preserve"> </w:t>
            </w:r>
            <w:r>
              <w:rPr>
                <w:rFonts w:hint="default" w:ascii="Avenir" w:hAnsi="Avenir" w:eastAsia="Avenir" w:cs="Avenir"/>
                <w:b/>
                <w:color w:val="2F5496"/>
                <w:sz w:val="26"/>
                <w:szCs w:val="26"/>
              </w:rPr>
              <w:t xml:space="preserve"> 2022 -  14</w:t>
            </w:r>
            <w:r>
              <w:rPr>
                <w:rFonts w:hint="default" w:ascii="Avenir" w:hAnsi="Avenir" w:eastAsia="Avenir" w:cs="Avenir"/>
                <w:b/>
                <w:color w:val="2F5496"/>
                <w:sz w:val="26"/>
                <w:szCs w:val="26"/>
                <w:vertAlign w:val="superscript"/>
              </w:rPr>
              <w:t xml:space="preserve"> </w:t>
            </w:r>
            <w:r>
              <w:rPr>
                <w:rFonts w:hint="default" w:ascii="Avenir" w:hAnsi="Avenir" w:eastAsia="Avenir" w:cs="Avenir"/>
                <w:b/>
                <w:color w:val="2F5496"/>
                <w:sz w:val="26"/>
                <w:szCs w:val="26"/>
              </w:rPr>
              <w:t>Aug 2022</w:t>
            </w:r>
            <w:r>
              <w:rPr>
                <w:rFonts w:hint="default" w:ascii="Avenir" w:hAnsi="Avenir" w:eastAsia="Avenir" w:cs="Avenir"/>
                <w:b w:val="0"/>
                <w:color w:val="2F5496"/>
                <w:sz w:val="26"/>
                <w:szCs w:val="26"/>
              </w:rPr>
              <w:t xml:space="preserve">  </w:t>
            </w:r>
          </w:p>
        </w:tc>
      </w:tr>
    </w:tbl>
    <w:p>
      <w:pPr>
        <w:widowControl w:val="0"/>
        <w:spacing w:line="276" w:lineRule="auto"/>
        <w:rPr>
          <w:rFonts w:ascii="Avenir" w:hAnsi="Avenir" w:eastAsia="Avenir" w:cs="Avenir"/>
          <w:sz w:val="26"/>
          <w:szCs w:val="26"/>
        </w:rPr>
      </w:pPr>
    </w:p>
    <w:tbl>
      <w:tblPr>
        <w:tblStyle w:val="81"/>
        <w:tblW w:w="10320" w:type="dxa"/>
        <w:tblInd w:w="-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268"/>
        <w:gridCol w:w="2552"/>
        <w:gridCol w:w="3055"/>
        <w:gridCol w:w="24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Stages</w:t>
            </w:r>
          </w:p>
        </w:tc>
        <w:tc>
          <w:tcPr>
            <w:tcW w:w="2552" w:type="dxa"/>
            <w:tcBorders>
              <w:top w:val="single" w:color="4472C4" w:sz="8" w:space="0"/>
              <w:left w:val="single" w:color="4472C4" w:sz="8" w:space="0"/>
              <w:bottom w:val="single" w:color="4472C4" w:sz="18" w:space="0"/>
              <w:right w:val="single" w:color="4472C4" w:sz="8" w:space="0"/>
            </w:tcBorders>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IIT ISM PLACEMENT  CALENDAR</w:t>
            </w:r>
          </w:p>
        </w:tc>
        <w:tc>
          <w:tcPr>
            <w:tcW w:w="305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Mode of Hiring (</w:t>
            </w:r>
            <w:r>
              <w:rPr>
                <w:rFonts w:hint="default" w:ascii="Avenir" w:hAnsi="Avenir" w:eastAsia="Avenir" w:cs="Avenir"/>
                <w:color w:val="2F5496"/>
                <w:sz w:val="20"/>
                <w:szCs w:val="20"/>
              </w:rPr>
              <w:t xml:space="preserve"> Please </w:t>
            </w:r>
            <w:r>
              <w:rPr>
                <w:rFonts w:hint="default" w:ascii="Avenir" w:hAnsi="Avenir" w:eastAsia="Avenir" w:cs="Avenir"/>
                <w:b/>
                <w:color w:val="2F5496"/>
                <w:sz w:val="20"/>
                <w:szCs w:val="20"/>
                <w:highlight w:val="yellow"/>
              </w:rPr>
              <w:t>highlight</w:t>
            </w:r>
            <w:r>
              <w:rPr>
                <w:rFonts w:hint="default" w:ascii="Avenir" w:hAnsi="Avenir" w:eastAsia="Avenir" w:cs="Avenir"/>
                <w:b/>
                <w:color w:val="2F5496"/>
                <w:sz w:val="20"/>
                <w:szCs w:val="20"/>
              </w:rPr>
              <w:t xml:space="preserve">  </w:t>
            </w:r>
            <w:r>
              <w:rPr>
                <w:rFonts w:hint="default" w:ascii="Avenir" w:hAnsi="Avenir" w:eastAsia="Avenir" w:cs="Avenir"/>
                <w:color w:val="2F5496"/>
                <w:sz w:val="20"/>
                <w:szCs w:val="20"/>
              </w:rPr>
              <w:t>One</w:t>
            </w:r>
            <w:r>
              <w:rPr>
                <w:rFonts w:hint="default" w:ascii="Avenir" w:hAnsi="Avenir" w:eastAsia="Avenir" w:cs="Avenir"/>
                <w:b/>
                <w:color w:val="2F5496"/>
                <w:sz w:val="20"/>
                <w:szCs w:val="20"/>
              </w:rPr>
              <w:t>)</w:t>
            </w:r>
          </w:p>
        </w:tc>
        <w:tc>
          <w:tcPr>
            <w:tcW w:w="2445" w:type="dxa"/>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jc w:val="center"/>
              <w:rPr>
                <w:rFonts w:hint="default" w:ascii="Avenir" w:hAnsi="Avenir" w:eastAsia="Avenir" w:cs="Avenir"/>
                <w:b/>
                <w:color w:val="2F5496"/>
                <w:sz w:val="20"/>
                <w:szCs w:val="20"/>
              </w:rPr>
            </w:pPr>
            <w:r>
              <w:rPr>
                <w:rFonts w:hint="default" w:ascii="Avenir" w:hAnsi="Avenir" w:eastAsia="Avenir" w:cs="Avenir"/>
                <w:b/>
                <w:color w:val="2F5496"/>
                <w:sz w:val="20"/>
                <w:szCs w:val="20"/>
              </w:rPr>
              <w:t>Preferred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Pre-Placement Talk</w:t>
            </w:r>
          </w:p>
        </w:tc>
        <w:tc>
          <w:tcPr>
            <w:tcW w:w="2552" w:type="dxa"/>
            <w:tcBorders>
              <w:top w:val="single" w:color="4472C4" w:sz="1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05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{SPS_Pre_Placement_Talk_Mode}</w:t>
            </w:r>
          </w:p>
        </w:tc>
        <w:tc>
          <w:tcPr>
            <w:tcW w:w="2445" w:type="dxa"/>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{SPS_Pre_Placement_Talk_Date}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Resume Shortlisting</w:t>
            </w:r>
          </w:p>
        </w:tc>
        <w:tc>
          <w:tcPr>
            <w:tcW w:w="2552"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05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{SPS_Resume_Shortlisting_Mode}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{SPS_Resume_Shortlisting_Date}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Online/Written Test</w:t>
            </w:r>
          </w:p>
        </w:tc>
        <w:tc>
          <w:tcPr>
            <w:tcW w:w="2552"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05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{SPS_Online_Written_Test_Mode}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{SPS_Online_Written_Test_Date}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Group Discussion</w:t>
            </w:r>
          </w:p>
        </w:tc>
        <w:tc>
          <w:tcPr>
            <w:tcW w:w="2552"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15-Jul-2022 onwards          </w:t>
            </w:r>
          </w:p>
        </w:tc>
        <w:tc>
          <w:tcPr>
            <w:tcW w:w="305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{SPS_Group_Discussion_Mode}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{SPS_Group_Discussion_Date}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Personal Interview</w:t>
            </w:r>
          </w:p>
        </w:tc>
        <w:tc>
          <w:tcPr>
            <w:tcW w:w="2552" w:type="dxa"/>
            <w:tcBorders>
              <w:top w:val="single" w:color="4472C4" w:sz="8" w:space="0"/>
              <w:left w:val="single" w:color="4472C4" w:sz="8" w:space="0"/>
              <w:bottom w:val="single" w:color="4472C4" w:sz="8" w:space="0"/>
              <w:right w:val="single" w:color="4472C4" w:sz="8" w:space="0"/>
            </w:tcBorders>
            <w:shd w:val="clear" w:color="auto" w:fill="E9EBF5"/>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 xml:space="preserve">17-Aug-2022 onwards          </w:t>
            </w:r>
          </w:p>
        </w:tc>
        <w:tc>
          <w:tcPr>
            <w:tcW w:w="305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{SPS_Personal_Interview_Mode}</w:t>
            </w:r>
          </w:p>
        </w:tc>
        <w:tc>
          <w:tcPr>
            <w:tcW w:w="2445" w:type="dxa"/>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{SPS_Personal_Interview_Date}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2268"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r>
              <w:rPr>
                <w:rFonts w:hint="default" w:ascii="Avenir" w:hAnsi="Avenir" w:eastAsia="Avenir" w:cs="Avenir"/>
                <w:color w:val="2F5496"/>
                <w:sz w:val="20"/>
                <w:szCs w:val="20"/>
              </w:rPr>
              <w:t>Any other rounds</w:t>
            </w:r>
          </w:p>
        </w:tc>
        <w:tc>
          <w:tcPr>
            <w:tcW w:w="2552" w:type="dxa"/>
            <w:tcBorders>
              <w:top w:val="single" w:color="4472C4" w:sz="8" w:space="0"/>
              <w:left w:val="single" w:color="4472C4" w:sz="8" w:space="0"/>
              <w:bottom w:val="single" w:color="4472C4" w:sz="8" w:space="0"/>
              <w:right w:val="single" w:color="4472C4" w:sz="8" w:space="0"/>
            </w:tcBorders>
          </w:tcPr>
          <w:p>
            <w:pPr>
              <w:keepNext w:val="0"/>
              <w:keepLines w:val="0"/>
              <w:widowControl/>
              <w:suppressLineNumbers w:val="0"/>
              <w:spacing w:before="0" w:beforeAutospacing="0" w:after="0" w:afterAutospacing="0" w:line="259" w:lineRule="auto"/>
              <w:ind w:left="0" w:right="0" w:firstLine="180"/>
              <w:rPr>
                <w:rFonts w:hint="default" w:ascii="Avenir" w:hAnsi="Avenir" w:eastAsia="Avenir" w:cs="Avenir"/>
                <w:color w:val="2F5496"/>
                <w:sz w:val="20"/>
                <w:szCs w:val="20"/>
              </w:rPr>
            </w:pPr>
          </w:p>
        </w:tc>
        <w:tc>
          <w:tcPr>
            <w:tcW w:w="305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{SPS_Any_Other_Rounds_Mode}</w:t>
            </w:r>
          </w:p>
        </w:tc>
        <w:tc>
          <w:tcPr>
            <w:tcW w:w="2445" w:type="dxa"/>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{SPS_Any_Other_Rounds_Date}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3" w:hRule="atLeast"/>
        </w:trPr>
        <w:tc>
          <w:tcPr>
            <w:tcW w:w="10320" w:type="dxa"/>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keepNext w:val="0"/>
              <w:keepLines w:val="0"/>
              <w:widowControl/>
              <w:suppressLineNumbers w:val="0"/>
              <w:spacing w:before="0" w:beforeAutospacing="0" w:after="0" w:afterAutospacing="0" w:line="259" w:lineRule="auto"/>
              <w:ind w:left="0" w:right="0"/>
              <w:rPr>
                <w:rFonts w:hint="default" w:ascii="Arial" w:hAnsi="Arial" w:eastAsia="Arial" w:cs="Arial"/>
                <w:b/>
                <w:color w:val="222222"/>
                <w:sz w:val="20"/>
                <w:szCs w:val="20"/>
                <w:highlight w:val="white"/>
              </w:rPr>
            </w:pPr>
            <w:r>
              <w:rPr>
                <w:rFonts w:hint="default" w:ascii="Arial" w:hAnsi="Arial" w:eastAsia="Arial" w:cs="Arial"/>
                <w:b/>
                <w:color w:val="222222"/>
                <w:sz w:val="20"/>
                <w:szCs w:val="20"/>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keepNext w:val="0"/>
              <w:keepLines w:val="0"/>
              <w:widowControl/>
              <w:suppressLineNumbers w:val="0"/>
              <w:spacing w:before="0" w:beforeAutospacing="0" w:after="0" w:afterAutospacing="0" w:line="259" w:lineRule="auto"/>
              <w:ind w:left="0" w:right="0"/>
              <w:rPr>
                <w:rFonts w:hint="default" w:ascii="Avenir" w:hAnsi="Avenir" w:eastAsia="Avenir" w:cs="Avenir"/>
                <w:color w:val="2F5496"/>
                <w:sz w:val="20"/>
                <w:szCs w:val="20"/>
              </w:rPr>
            </w:pP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0"/>
                <w:szCs w:val="20"/>
              </w:rPr>
            </w:pPr>
            <w:r>
              <w:rPr>
                <w:rFonts w:hint="default" w:ascii="Avenir" w:hAnsi="Avenir" w:eastAsia="Avenir" w:cs="Avenir"/>
                <w:color w:val="2F5496"/>
                <w:sz w:val="20"/>
                <w:szCs w:val="20"/>
              </w:rPr>
              <w:t xml:space="preserve">*   If the recruiter wish to conduct Final Interview for Intern hire between 17-Aug-2022 and </w:t>
            </w:r>
          </w:p>
          <w:p>
            <w:pPr>
              <w:keepNext w:val="0"/>
              <w:keepLines w:val="0"/>
              <w:widowControl/>
              <w:suppressLineNumbers w:val="0"/>
              <w:spacing w:before="0" w:beforeAutospacing="0" w:after="0" w:afterAutospacing="0" w:line="259" w:lineRule="auto"/>
              <w:ind w:left="0" w:right="0" w:firstLine="180"/>
              <w:jc w:val="both"/>
              <w:rPr>
                <w:rFonts w:hint="default" w:ascii="Avenir" w:hAnsi="Avenir" w:eastAsia="Avenir" w:cs="Avenir"/>
                <w:color w:val="2F5496"/>
                <w:sz w:val="20"/>
                <w:szCs w:val="20"/>
              </w:rPr>
            </w:pPr>
            <w:r>
              <w:rPr>
                <w:rFonts w:hint="default" w:ascii="Avenir" w:hAnsi="Avenir" w:eastAsia="Avenir" w:cs="Avenir"/>
                <w:color w:val="2F5496"/>
                <w:sz w:val="20"/>
                <w:szCs w:val="20"/>
              </w:rPr>
              <w:t xml:space="preserve">    31-Aug-2022, entire process (mode of hiring) preferably should be virtual.</w:t>
            </w:r>
          </w:p>
        </w:tc>
      </w:tr>
    </w:tbl>
    <w:p>
      <w:pPr>
        <w:spacing w:line="259" w:lineRule="auto"/>
        <w:rPr>
          <w:sz w:val="16"/>
          <w:szCs w:val="16"/>
        </w:rPr>
      </w:pPr>
    </w:p>
    <w:p>
      <w:pPr>
        <w:spacing w:line="259" w:lineRule="auto"/>
        <w:rPr>
          <w:sz w:val="16"/>
          <w:szCs w:val="16"/>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 xml:space="preserve">SELECTION  STATISTICS                                                </w:t>
      </w:r>
    </w:p>
    <w:p>
      <w:pPr>
        <w:spacing w:line="259" w:lineRule="auto"/>
        <w:rPr>
          <w:sz w:val="16"/>
          <w:szCs w:val="16"/>
        </w:rPr>
      </w:pPr>
    </w:p>
    <w:p>
      <w:pPr>
        <w:rPr>
          <w:rFonts w:ascii="Avenir" w:hAnsi="Avenir" w:eastAsia="Avenir" w:cs="Avenir"/>
          <w:sz w:val="12"/>
          <w:szCs w:val="12"/>
        </w:rPr>
      </w:pPr>
    </w:p>
    <w:tbl>
      <w:tblPr>
        <w:tblStyle w:val="72"/>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58"/>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000000"/>
                <w:sz w:val="24"/>
                <w:szCs w:val="24"/>
              </w:rPr>
            </w:pPr>
            <w:r>
              <w:rPr>
                <w:rFonts w:hint="default" w:ascii="Avenir" w:hAnsi="Avenir" w:eastAsia="Avenir" w:cs="Avenir"/>
                <w:color w:val="000000"/>
                <w:sz w:val="24"/>
                <w:szCs w:val="24"/>
              </w:rPr>
              <w:t>Number of Offers</w:t>
            </w:r>
          </w:p>
        </w:tc>
        <w:tc>
          <w:tcPr>
            <w:tcW w:w="6207" w:type="dxa"/>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000000"/>
                <w:sz w:val="24"/>
                <w:szCs w:val="24"/>
              </w:rPr>
            </w:pPr>
            <w:r>
              <w:rPr>
                <w:rFonts w:hint="default" w:ascii="Avenir" w:hAnsi="Avenir" w:eastAsia="Avenir" w:cs="Avenir"/>
                <w:color w:val="000000"/>
                <w:sz w:val="24"/>
                <w:szCs w:val="24"/>
              </w:rPr>
              <w:t>Total No of Rounds</w:t>
            </w:r>
          </w:p>
        </w:tc>
        <w:tc>
          <w:tcPr>
            <w:tcW w:w="6207"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000000"/>
                <w:sz w:val="24"/>
                <w:szCs w:val="24"/>
              </w:rPr>
            </w:pPr>
            <w:r>
              <w:rPr>
                <w:rFonts w:hint="default" w:ascii="Avenir" w:hAnsi="Avenir" w:eastAsia="Avenir" w:cs="Avenir"/>
                <w:color w:val="000000"/>
                <w:sz w:val="24"/>
                <w:szCs w:val="24"/>
              </w:rPr>
              <w:t>Eligibility Criteria (cut-off marks, CGPA, backlog, category, gender etc.)</w:t>
            </w:r>
          </w:p>
        </w:tc>
        <w:tc>
          <w:tcPr>
            <w:tcW w:w="6207"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W w:w="3558" w:type="dxa"/>
            <w:shd w:val="clear" w:color="auto" w:fill="F2F2F2"/>
            <w:vAlign w:val="center"/>
          </w:tcPr>
          <w:p>
            <w:pPr>
              <w:keepNext w:val="0"/>
              <w:keepLines w:val="0"/>
              <w:widowControl/>
              <w:suppressLineNumbers w:val="0"/>
              <w:tabs>
                <w:tab w:val="left" w:pos="4320"/>
              </w:tabs>
              <w:spacing w:before="0" w:beforeAutospacing="0" w:after="0" w:afterAutospacing="0"/>
              <w:ind w:left="0" w:right="-180"/>
              <w:rPr>
                <w:rFonts w:hint="default" w:ascii="Avenir" w:hAnsi="Avenir" w:eastAsia="Avenir" w:cs="Avenir"/>
                <w:color w:val="000000"/>
                <w:sz w:val="24"/>
                <w:szCs w:val="24"/>
              </w:rPr>
            </w:pPr>
            <w:r>
              <w:rPr>
                <w:rFonts w:hint="default" w:ascii="Avenir" w:hAnsi="Avenir" w:eastAsia="Avenir" w:cs="Avenir"/>
                <w:color w:val="000000"/>
                <w:sz w:val="24"/>
                <w:szCs w:val="24"/>
              </w:rPr>
              <w:t>Other Information related to selection process (if any)</w:t>
            </w:r>
          </w:p>
        </w:tc>
        <w:tc>
          <w:tcPr>
            <w:tcW w:w="6207" w:type="dxa"/>
            <w:shd w:val="clear" w:color="auto" w:fill="FFFFFF"/>
            <w:vAlign w:val="center"/>
          </w:tcPr>
          <w:p>
            <w:pPr>
              <w:keepNext w:val="0"/>
              <w:keepLines w:val="0"/>
              <w:widowControl/>
              <w:suppressLineNumbers w:val="0"/>
              <w:tabs>
                <w:tab w:val="left" w:pos="4320"/>
              </w:tabs>
              <w:spacing w:before="0" w:beforeAutospacing="0" w:after="0" w:afterAutospacing="0"/>
              <w:ind w:left="0" w:right="-180"/>
              <w:jc w:val="center"/>
              <w:rPr>
                <w:rFonts w:hint="default" w:ascii="Avenir" w:hAnsi="Avenir" w:eastAsia="Avenir" w:cs="Avenir"/>
                <w:color w:val="000000"/>
                <w:sz w:val="24"/>
                <w:szCs w:val="24"/>
              </w:rPr>
            </w:pPr>
            <w:r>
              <w:rPr>
                <w:rFonts w:hint="default" w:ascii="Avenir" w:hAnsi="Avenir" w:eastAsia="Avenir" w:cs="Avenir"/>
                <w:color w:val="000000"/>
                <w:sz w:val="24"/>
                <w:szCs w:val="24"/>
              </w:rPr>
              <w:t>{SPS_OtherInformation}</w:t>
            </w:r>
          </w:p>
        </w:tc>
      </w:tr>
    </w:tbl>
    <w:p>
      <w:pPr>
        <w:spacing w:line="259" w:lineRule="auto"/>
        <w:rPr>
          <w:sz w:val="16"/>
          <w:szCs w:val="16"/>
        </w:rPr>
      </w:pPr>
    </w:p>
    <w:p>
      <w:pPr>
        <w:spacing w:line="259" w:lineRule="auto"/>
        <w:rPr>
          <w:sz w:val="16"/>
          <w:szCs w:val="16"/>
        </w:rPr>
      </w:pPr>
    </w:p>
    <w:p>
      <w:pPr>
        <w:spacing w:line="259" w:lineRule="auto"/>
        <w:rPr>
          <w:sz w:val="16"/>
          <w:szCs w:val="16"/>
        </w:rPr>
      </w:pPr>
    </w:p>
    <w:p>
      <w:pPr>
        <w:spacing w:line="259" w:lineRule="auto"/>
        <w:rPr>
          <w:sz w:val="16"/>
          <w:szCs w:val="16"/>
        </w:rPr>
      </w:pPr>
    </w:p>
    <w:p>
      <w:pPr>
        <w:tabs>
          <w:tab w:val="left" w:pos="4320"/>
        </w:tabs>
        <w:spacing w:after="60"/>
        <w:ind w:right="-630"/>
        <w:rPr>
          <w:rFonts w:ascii="Avenir" w:hAnsi="Avenir" w:eastAsia="Avenir" w:cs="Avenir"/>
          <w:sz w:val="22"/>
          <w:szCs w:val="22"/>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ELIGIBLE COURSES &amp; DISCIPLINES</w:t>
      </w:r>
    </w:p>
    <w:p>
      <w:pPr>
        <w:tabs>
          <w:tab w:val="left" w:pos="4320"/>
        </w:tabs>
        <w:spacing w:after="60"/>
        <w:ind w:right="-630"/>
        <w:rPr>
          <w:rFonts w:ascii="Avenir" w:hAnsi="Avenir" w:eastAsia="Avenir" w:cs="Avenir"/>
          <w:sz w:val="22"/>
          <w:szCs w:val="22"/>
        </w:rPr>
      </w:pPr>
      <w:r>
        <w:rPr>
          <w:rFonts w:ascii="Avenir" w:hAnsi="Avenir" w:eastAsia="Avenir" w:cs="Avenir"/>
          <w:sz w:val="22"/>
          <w:szCs w:val="22"/>
        </w:rPr>
        <w:t>(List of courses and disciplines offered at IIT (ISM) are shown below.</w:t>
      </w:r>
    </w:p>
    <w:p>
      <w:pPr>
        <w:tabs>
          <w:tab w:val="left" w:pos="6480"/>
        </w:tabs>
        <w:ind w:right="-180"/>
        <w:jc w:val="both"/>
        <w:rPr>
          <w:rFonts w:ascii="Avenir" w:hAnsi="Avenir" w:eastAsia="Avenir" w:cs="Avenir"/>
          <w:b/>
        </w:rPr>
      </w:pPr>
    </w:p>
    <w:p>
      <w:pPr>
        <w:tabs>
          <w:tab w:val="left" w:pos="6480"/>
        </w:tabs>
        <w:spacing w:before="120"/>
        <w:ind w:right="-187"/>
        <w:jc w:val="both"/>
        <w:rPr>
          <w:rFonts w:ascii="Avenir" w:hAnsi="Avenir" w:eastAsia="Avenir" w:cs="Avenir"/>
          <w:b/>
          <w:sz w:val="32"/>
          <w:szCs w:val="32"/>
          <w:u w:val="single"/>
        </w:rPr>
      </w:pPr>
      <w:r>
        <w:rPr>
          <w:rFonts w:ascii="Avenir" w:hAnsi="Avenir" w:eastAsia="Avenir" w:cs="Avenir"/>
          <w:b/>
          <w:sz w:val="32"/>
          <w:szCs w:val="32"/>
          <w:u w:val="single"/>
        </w:rPr>
        <w:t>5-Year Integrated M. Tech Programs</w:t>
      </w:r>
    </w:p>
    <w:p>
      <w:pPr>
        <w:spacing w:before="40" w:after="8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JEE (Advanced)</w:t>
      </w:r>
    </w:p>
    <w:tbl>
      <w:tblPr>
        <w:tblStyle w:val="83"/>
        <w:tblW w:w="10635" w:type="dxa"/>
        <w:tblInd w:w="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585"/>
        <w:gridCol w:w="4395"/>
        <w:gridCol w:w="26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5" w:hRule="atLeast"/>
        </w:trPr>
        <w:tc>
          <w:tcPr>
            <w:tcW w:w="358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439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c>
          <w:tcPr>
            <w:tcW w:w="2655"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Total 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39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{FYI_Select_All}</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auto"/>
            <w:vAlign w:val="center"/>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Mathematics &amp; Computing</w:t>
            </w:r>
          </w:p>
        </w:tc>
        <w:tc>
          <w:tcPr>
            <w:tcW w:w="4395" w:type="dxa"/>
            <w:vAlign w:val="center"/>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{FYI_Mathematics_and_Computing}</w:t>
            </w:r>
          </w:p>
        </w:tc>
        <w:tc>
          <w:tcPr>
            <w:tcW w:w="2655"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shd w:val="clear" w:color="auto" w:fill="F3F3F3"/>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Geology</w:t>
            </w:r>
          </w:p>
        </w:tc>
        <w:tc>
          <w:tcPr>
            <w:tcW w:w="4395" w:type="dxa"/>
            <w:shd w:val="clear" w:color="auto" w:fill="F3F3F3"/>
            <w:vAlign w:val="center"/>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{FYI_Applied_Geology}</w:t>
            </w:r>
          </w:p>
        </w:tc>
        <w:tc>
          <w:tcPr>
            <w:tcW w:w="2655"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0" w:hRule="atLeast"/>
        </w:trPr>
        <w:tc>
          <w:tcPr>
            <w:tcW w:w="3585" w:type="dxa"/>
            <w:tcBorders>
              <w:bottom w:val="single" w:color="000000" w:sz="4" w:space="0"/>
            </w:tcBorders>
            <w:shd w:val="clear" w:color="auto" w:fill="auto"/>
          </w:tcPr>
          <w:p>
            <w:pPr>
              <w:keepNext w:val="0"/>
              <w:keepLines w:val="0"/>
              <w:widowControl/>
              <w:suppressLineNumbers w:val="0"/>
              <w:spacing w:before="20" w:beforeAutospacing="0" w:after="20" w:afterAutospacing="0"/>
              <w:ind w:left="0" w:right="0"/>
              <w:rPr>
                <w:rFonts w:hint="default" w:ascii="Avenir" w:hAnsi="Avenir" w:eastAsia="Avenir" w:cs="Avenir"/>
                <w:color w:val="2F5496"/>
                <w:sz w:val="22"/>
                <w:szCs w:val="22"/>
              </w:rPr>
            </w:pPr>
            <w:r>
              <w:rPr>
                <w:rFonts w:hint="default" w:ascii="Avenir" w:hAnsi="Avenir" w:eastAsia="Avenir" w:cs="Avenir"/>
                <w:color w:val="2F5496"/>
                <w:sz w:val="22"/>
                <w:szCs w:val="22"/>
              </w:rPr>
              <w:t>Applied Geophysics</w:t>
            </w:r>
          </w:p>
        </w:tc>
        <w:tc>
          <w:tcPr>
            <w:tcW w:w="4395" w:type="dxa"/>
            <w:tcBorders>
              <w:bottom w:val="single" w:color="000000" w:sz="4" w:space="0"/>
            </w:tcBorders>
            <w:vAlign w:val="center"/>
          </w:tcPr>
          <w:p>
            <w:pPr>
              <w:keepNext w:val="0"/>
              <w:keepLines w:val="0"/>
              <w:widowControl/>
              <w:suppressLineNumbers w:val="0"/>
              <w:spacing w:before="0" w:beforeAutospacing="0" w:after="0" w:afterAutospacing="0"/>
              <w:ind w:left="0" w:right="0"/>
              <w:jc w:val="center"/>
              <w:rPr>
                <w:rFonts w:hint="default" w:ascii="Quattrocento Sans" w:hAnsi="Quattrocento Sans" w:eastAsia="Quattrocento Sans" w:cs="Quattrocento Sans"/>
                <w:color w:val="2F5496"/>
                <w:sz w:val="22"/>
                <w:szCs w:val="22"/>
              </w:rPr>
            </w:pPr>
            <w:r>
              <w:rPr>
                <w:rFonts w:hint="default" w:ascii="Quattrocento Sans" w:hAnsi="Quattrocento Sans" w:eastAsia="Quattrocento Sans" w:cs="Quattrocento Sans"/>
                <w:color w:val="2F5496"/>
                <w:sz w:val="22"/>
                <w:szCs w:val="22"/>
              </w:rPr>
              <w:t>{FYI_Applied_Geophysics}</w:t>
            </w:r>
          </w:p>
        </w:tc>
        <w:tc>
          <w:tcPr>
            <w:tcW w:w="2655" w:type="dxa"/>
            <w:tcBorders>
              <w:bottom w:val="single" w:color="000000" w:sz="4" w:space="0"/>
            </w:tcBorders>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15</w:t>
            </w:r>
          </w:p>
        </w:tc>
      </w:tr>
    </w:tbl>
    <w:p>
      <w:pPr>
        <w:spacing w:before="40" w:after="80"/>
        <w:ind w:right="-187"/>
        <w:jc w:val="both"/>
        <w:rPr>
          <w:rFonts w:ascii="Avenir" w:hAnsi="Avenir" w:eastAsia="Avenir" w:cs="Avenir"/>
          <w:b/>
        </w:rPr>
      </w:pPr>
    </w:p>
    <w:p>
      <w:pPr>
        <w:spacing w:line="360" w:lineRule="auto"/>
        <w:jc w:val="both"/>
        <w:rPr>
          <w:rFonts w:ascii="Avenir" w:hAnsi="Avenir" w:eastAsia="Avenir" w:cs="Avenir"/>
          <w:sz w:val="16"/>
          <w:szCs w:val="16"/>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rPr>
      </w:pPr>
      <w:r>
        <w:rPr>
          <w:rFonts w:ascii="Avenir" w:hAnsi="Avenir" w:eastAsia="Avenir" w:cs="Avenir"/>
          <w:b/>
          <w:sz w:val="32"/>
          <w:szCs w:val="32"/>
          <w:u w:val="single"/>
        </w:rPr>
        <w:t>2-Year M.Tech Programs</w:t>
      </w:r>
    </w:p>
    <w:p>
      <w:pPr>
        <w:tabs>
          <w:tab w:val="left" w:pos="6480"/>
        </w:tabs>
        <w:spacing w:before="60" w:after="60"/>
        <w:ind w:right="-187"/>
        <w:jc w:val="both"/>
        <w:rPr>
          <w:rFonts w:ascii="Avenir" w:hAnsi="Avenir" w:eastAsia="Avenir" w:cs="Avenir"/>
          <w:b/>
        </w:rPr>
      </w:pPr>
      <w:r>
        <w:rPr>
          <w:rFonts w:ascii="Avenir" w:hAnsi="Avenir" w:eastAsia="Avenir" w:cs="Avenir"/>
        </w:rPr>
        <w:t xml:space="preserve">Admitted through </w:t>
      </w:r>
      <w:r>
        <w:rPr>
          <w:rFonts w:ascii="Avenir" w:hAnsi="Avenir" w:eastAsia="Avenir" w:cs="Avenir"/>
          <w:b/>
        </w:rPr>
        <w:t>GATE</w:t>
      </w:r>
    </w:p>
    <w:p>
      <w:pPr>
        <w:tabs>
          <w:tab w:val="left" w:pos="6480"/>
        </w:tabs>
        <w:spacing w:before="60" w:after="60"/>
        <w:ind w:right="-187"/>
        <w:jc w:val="both"/>
        <w:rPr>
          <w:rFonts w:ascii="Avenir" w:hAnsi="Avenir" w:eastAsia="Avenir" w:cs="Avenir"/>
          <w:b/>
        </w:rPr>
      </w:pPr>
    </w:p>
    <w:p>
      <w:pPr>
        <w:tabs>
          <w:tab w:val="left" w:pos="6480"/>
        </w:tabs>
        <w:spacing w:before="60" w:after="60"/>
        <w:ind w:right="-187"/>
        <w:jc w:val="both"/>
        <w:rPr>
          <w:rFonts w:ascii="Avenir" w:hAnsi="Avenir" w:eastAsia="Avenir" w:cs="Avenir"/>
          <w:b/>
        </w:rPr>
      </w:pPr>
    </w:p>
    <w:tbl>
      <w:tblPr>
        <w:tblStyle w:val="84"/>
        <w:tblW w:w="10320" w:type="dxa"/>
        <w:tblInd w:w="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0"/>
        <w:gridCol w:w="2790"/>
        <w:gridCol w:w="3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2" w:hRule="atLeast"/>
        </w:trPr>
        <w:tc>
          <w:tcPr>
            <w:tcW w:w="3960"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279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Courses</w:t>
            </w:r>
          </w:p>
        </w:tc>
        <w:tc>
          <w:tcPr>
            <w:tcW w:w="357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Duration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4"/>
                <w:szCs w:val="24"/>
              </w:rPr>
              <w:t>SELECT ALL</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restart"/>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Engineering Geology</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{TYM_Engineering_Geology}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64"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Quattrocento Sans" w:hAnsi="Quattrocento Sans" w:eastAsia="Quattrocento Sans" w:cs="Quattrocento Sans"/>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Geo-Exploration</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{TYM_Geo_Exploration}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Applied Geophysics</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{TYM_Applied_Geophysics}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Chemical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{TYM_Chemical_Engineering}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Chemistry and Chemical Biology</w:t>
            </w:r>
          </w:p>
        </w:tc>
        <w:tc>
          <w:tcPr>
            <w:tcW w:w="2790" w:type="dxa"/>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Pharmaceutical Science &amp; Engineering</w:t>
            </w: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{TYM_Pharmaceutical_Science_and_Engineering}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Civil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{TYM_Civil_Engineering}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Computer Science and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{TYM_Computer_Science_and_Engineering}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 xml:space="preserve">Mathematics and Computing </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color w:val="000000"/>
                <w:sz w:val="22"/>
                <w:szCs w:val="22"/>
              </w:rPr>
            </w:pPr>
            <w:r>
              <w:rPr>
                <w:rFonts w:hint="default" w:ascii="Avenir" w:hAnsi="Avenir" w:eastAsia="Avenir" w:cs="Avenir"/>
                <w:color w:val="000000"/>
                <w:sz w:val="22"/>
                <w:szCs w:val="22"/>
              </w:rPr>
              <w:t>Data Analytics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{TYM_Data_Analytics}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3"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Electronics &amp; Communication Engineering</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{TYM_Electronics_and_Communication_Engineering}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Environmental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{TYM_Environmental_Engineering}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Industrial Engineering &amp; Management</w:t>
            </w:r>
          </w:p>
        </w:tc>
        <w:tc>
          <w:tcPr>
            <w:tcW w:w="279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{TYM_Industrial_Engineering_and_Management}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Mechanical Engineering</w:t>
            </w: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Mechanical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{TYM_Mechanical_Engineering}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Avenir" w:hAnsi="Avenir" w:eastAsia="Avenir" w:cs="Avenir"/>
                <w:color w:val="000000"/>
                <w:sz w:val="22"/>
                <w:szCs w:val="22"/>
              </w:rPr>
              <w:t>Mining Machinery Engineering</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{TYM_Mining_Machinery_Engineering}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Fuel, Minerals &amp; Metallurgical Engineering</w:t>
            </w:r>
          </w:p>
        </w:tc>
        <w:tc>
          <w:tcPr>
            <w:tcW w:w="279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p>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{TYM_Fuel_Minerals_and_Metallurgical_Engineering}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restart"/>
            <w:shd w:val="clear" w:color="auto" w:fill="F2F2F2"/>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Mining Engineering</w:t>
            </w: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Geomatics</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{TYM_Geomatics}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Mining Engineering</w:t>
            </w: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{TYM_Mining_Engineering}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 w:hRule="atLeast"/>
        </w:trPr>
        <w:tc>
          <w:tcPr>
            <w:tcW w:w="3960" w:type="dxa"/>
            <w:vMerge w:val="continue"/>
            <w:shd w:val="clear" w:color="auto" w:fill="F2F2F2"/>
          </w:tcPr>
          <w:p>
            <w:pPr>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ind w:left="0" w:right="0"/>
              <w:rPr>
                <w:rFonts w:hint="default" w:ascii="Avenir" w:hAnsi="Avenir" w:eastAsia="Avenir" w:cs="Avenir"/>
                <w:b/>
                <w:color w:val="000000"/>
                <w:sz w:val="22"/>
                <w:szCs w:val="22"/>
              </w:rPr>
            </w:pPr>
          </w:p>
        </w:tc>
        <w:tc>
          <w:tcPr>
            <w:tcW w:w="2790" w:type="dxa"/>
            <w:shd w:val="clear" w:color="auto" w:fill="F2F2F2"/>
          </w:tcPr>
          <w:p>
            <w:pPr>
              <w:keepNext w:val="0"/>
              <w:keepLines w:val="0"/>
              <w:widowControl/>
              <w:suppressLineNumbers w:val="0"/>
              <w:spacing w:before="20" w:beforeAutospacing="0" w:after="20" w:afterAutospacing="0"/>
              <w:ind w:left="0" w:right="0"/>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Tunneling and Underground Space Technology</w:t>
            </w:r>
          </w:p>
        </w:tc>
        <w:tc>
          <w:tcPr>
            <w:tcW w:w="3570" w:type="dxa"/>
            <w:shd w:val="clear" w:color="auto" w:fill="F2F2F2"/>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r>
              <w:rPr>
                <w:rFonts w:hint="default" w:ascii="Quattrocento Sans" w:hAnsi="Quattrocento Sans" w:eastAsia="Quattrocento Sans" w:cs="Quattrocento Sans"/>
                <w:color w:val="000000"/>
                <w:sz w:val="22"/>
                <w:szCs w:val="22"/>
              </w:rPr>
              <w:t>{TYM_Tunneling_and_Underground_Space_Technology}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8" w:hRule="atLeast"/>
        </w:trPr>
        <w:tc>
          <w:tcPr>
            <w:tcW w:w="3960" w:type="dxa"/>
          </w:tcPr>
          <w:p>
            <w:pPr>
              <w:keepNext w:val="0"/>
              <w:keepLines w:val="0"/>
              <w:widowControl/>
              <w:suppressLineNumbers w:val="0"/>
              <w:spacing w:before="20" w:beforeAutospacing="0" w:after="20" w:afterAutospacing="0"/>
              <w:ind w:left="0" w:right="0"/>
              <w:rPr>
                <w:rFonts w:hint="default" w:ascii="Avenir" w:hAnsi="Avenir" w:eastAsia="Avenir" w:cs="Avenir"/>
                <w:b/>
                <w:color w:val="000000"/>
                <w:sz w:val="22"/>
                <w:szCs w:val="22"/>
              </w:rPr>
            </w:pPr>
            <w:r>
              <w:rPr>
                <w:rFonts w:hint="default" w:ascii="Avenir" w:hAnsi="Avenir" w:eastAsia="Avenir" w:cs="Avenir"/>
                <w:b w:val="0"/>
                <w:color w:val="000000"/>
                <w:sz w:val="22"/>
                <w:szCs w:val="22"/>
              </w:rPr>
              <w:t>Petroleum Engineering</w:t>
            </w:r>
          </w:p>
        </w:tc>
        <w:tc>
          <w:tcPr>
            <w:tcW w:w="2790" w:type="dxa"/>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000000"/>
                <w:sz w:val="22"/>
                <w:szCs w:val="22"/>
              </w:rPr>
            </w:pPr>
          </w:p>
        </w:tc>
        <w:tc>
          <w:tcPr>
            <w:tcW w:w="3570" w:type="dxa"/>
          </w:tcPr>
          <w:p>
            <w:pPr>
              <w:keepNext w:val="0"/>
              <w:keepLines w:val="0"/>
              <w:widowControl/>
              <w:suppressLineNumbers w:val="0"/>
              <w:spacing w:before="20" w:beforeAutospacing="0" w:after="20" w:afterAutospacing="0"/>
              <w:ind w:left="0" w:right="0"/>
              <w:jc w:val="center"/>
              <w:rPr>
                <w:rFonts w:hint="default" w:ascii="Avenir" w:hAnsi="Avenir" w:eastAsia="Avenir" w:cs="Avenir"/>
                <w:color w:val="000000"/>
                <w:sz w:val="22"/>
                <w:szCs w:val="22"/>
              </w:rPr>
            </w:pPr>
            <w:r>
              <w:rPr>
                <w:rFonts w:hint="default" w:ascii="Avenir" w:hAnsi="Avenir" w:eastAsia="Avenir" w:cs="Avenir"/>
                <w:color w:val="000000"/>
                <w:sz w:val="22"/>
                <w:szCs w:val="22"/>
              </w:rPr>
              <w:t>{TYM_Petroleum_Engineering}</w:t>
            </w:r>
          </w:p>
        </w:tc>
      </w:tr>
    </w:tbl>
    <w:p>
      <w:pPr>
        <w:tabs>
          <w:tab w:val="left" w:pos="6480"/>
        </w:tabs>
        <w:ind w:right="-187"/>
        <w:jc w:val="both"/>
        <w:rPr>
          <w:rFonts w:ascii="Avenir" w:hAnsi="Avenir" w:eastAsia="Avenir" w:cs="Avenir"/>
          <w:b/>
        </w:rPr>
      </w:pPr>
    </w:p>
    <w:p>
      <w:pPr>
        <w:spacing w:line="360" w:lineRule="auto"/>
        <w:jc w:val="both"/>
        <w:rPr>
          <w:rFonts w:ascii="Avenir" w:hAnsi="Avenir" w:eastAsia="Avenir" w:cs="Avenir"/>
          <w:sz w:val="16"/>
          <w:szCs w:val="16"/>
        </w:rPr>
      </w:pPr>
    </w:p>
    <w:p>
      <w:pPr>
        <w:tabs>
          <w:tab w:val="left" w:pos="6480"/>
        </w:tabs>
        <w:ind w:right="-187"/>
        <w:jc w:val="both"/>
        <w:rPr>
          <w:rFonts w:ascii="Avenir" w:hAnsi="Avenir" w:eastAsia="Avenir" w:cs="Avenir"/>
          <w:b/>
          <w:sz w:val="32"/>
          <w:szCs w:val="32"/>
          <w:u w:val="single"/>
          <w:shd w:val="clear" w:color="auto" w:fill="9FC5E8"/>
        </w:rPr>
      </w:pPr>
      <w:r>
        <w:rPr>
          <w:rFonts w:ascii="Avenir" w:hAnsi="Avenir" w:eastAsia="Avenir" w:cs="Avenir"/>
          <w:b/>
          <w:sz w:val="32"/>
          <w:szCs w:val="32"/>
          <w:u w:val="single"/>
        </w:rPr>
        <w:t>2-Year MBA Programs</w:t>
      </w:r>
    </w:p>
    <w:p>
      <w:pPr>
        <w:tabs>
          <w:tab w:val="left" w:pos="6480"/>
        </w:tabs>
        <w:ind w:right="-180"/>
        <w:jc w:val="both"/>
        <w:rPr>
          <w:rFonts w:ascii="Avenir" w:hAnsi="Avenir" w:eastAsia="Avenir" w:cs="Avenir"/>
          <w:b/>
          <w:sz w:val="26"/>
          <w:szCs w:val="26"/>
        </w:rPr>
      </w:pPr>
      <w:r>
        <w:rPr>
          <w:rFonts w:ascii="Avenir" w:hAnsi="Avenir" w:eastAsia="Avenir" w:cs="Avenir"/>
        </w:rPr>
        <w:t>Admitted through</w:t>
      </w:r>
      <w:r>
        <w:rPr>
          <w:rFonts w:ascii="Avenir" w:hAnsi="Avenir" w:eastAsia="Avenir" w:cs="Avenir"/>
          <w:b/>
          <w:sz w:val="26"/>
          <w:szCs w:val="26"/>
        </w:rPr>
        <w:t xml:space="preserve"> CAT</w:t>
      </w:r>
    </w:p>
    <w:p>
      <w:pPr>
        <w:tabs>
          <w:tab w:val="left" w:pos="6480"/>
        </w:tabs>
        <w:ind w:right="-180"/>
        <w:jc w:val="both"/>
        <w:rPr>
          <w:rFonts w:ascii="Avenir" w:hAnsi="Avenir" w:eastAsia="Avenir" w:cs="Avenir"/>
          <w:b/>
          <w:sz w:val="16"/>
          <w:szCs w:val="16"/>
        </w:rPr>
      </w:pPr>
    </w:p>
    <w:tbl>
      <w:tblPr>
        <w:tblStyle w:val="85"/>
        <w:tblW w:w="9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205"/>
        <w:gridCol w:w="4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4" w:hRule="atLeast"/>
          <w:jc w:val="center"/>
        </w:trPr>
        <w:tc>
          <w:tcPr>
            <w:tcW w:w="5205" w:type="dxa"/>
            <w:shd w:val="clear" w:color="auto" w:fill="DEEBF6"/>
          </w:tcPr>
          <w:p>
            <w:pPr>
              <w:keepNext w:val="0"/>
              <w:keepLines w:val="0"/>
              <w:widowControl/>
              <w:suppressLineNumbers w:val="0"/>
              <w:spacing w:before="20" w:beforeAutospacing="0" w:after="2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Specializations</w:t>
            </w:r>
          </w:p>
        </w:tc>
        <w:tc>
          <w:tcPr>
            <w:tcW w:w="4440" w:type="dxa"/>
            <w:shd w:val="clear" w:color="auto" w:fill="DEEBF6"/>
          </w:tcPr>
          <w:p>
            <w:pPr>
              <w:keepNext w:val="0"/>
              <w:keepLines w:val="0"/>
              <w:widowControl/>
              <w:suppressLineNumbers w:val="0"/>
              <w:spacing w:before="0" w:beforeAutospacing="0" w:after="0" w:afterAutospacing="0"/>
              <w:ind w:left="0" w:right="0"/>
              <w:jc w:val="center"/>
              <w:rPr>
                <w:rFonts w:hint="default" w:ascii="Avenir" w:hAnsi="Avenir" w:eastAsia="Avenir" w:cs="Avenir"/>
                <w:b/>
                <w:color w:val="000000"/>
                <w:sz w:val="26"/>
                <w:szCs w:val="26"/>
              </w:rPr>
            </w:pPr>
            <w:r>
              <w:rPr>
                <w:rFonts w:hint="default" w:ascii="Avenir" w:hAnsi="Avenir" w:eastAsia="Avenir" w:cs="Avenir"/>
                <w:b/>
                <w:color w:val="000000"/>
                <w:sz w:val="26"/>
                <w:szCs w:val="26"/>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tcPr>
          <w:p>
            <w:pPr>
              <w:keepNext w:val="0"/>
              <w:keepLines w:val="0"/>
              <w:widowControl/>
              <w:suppressLineNumbers w:val="0"/>
              <w:spacing w:before="0" w:beforeAutospacing="0" w:after="0" w:afterAutospacing="0"/>
              <w:ind w:left="0" w:right="0"/>
              <w:rPr>
                <w:rFonts w:hint="default" w:ascii="Avenir" w:hAnsi="Avenir" w:eastAsia="Avenir" w:cs="Avenir"/>
                <w:b/>
                <w:color w:val="2F5496"/>
                <w:sz w:val="26"/>
                <w:szCs w:val="26"/>
              </w:rPr>
            </w:pPr>
            <w:r>
              <w:rPr>
                <w:rFonts w:hint="default" w:ascii="Avenir" w:hAnsi="Avenir" w:eastAsia="Avenir" w:cs="Avenir"/>
                <w:b/>
                <w:color w:val="2F5496"/>
                <w:sz w:val="20"/>
                <w:szCs w:val="20"/>
              </w:rPr>
              <w:t>SELECT ALL</w:t>
            </w:r>
          </w:p>
        </w:tc>
        <w:tc>
          <w:tcPr>
            <w:tcW w:w="4440" w:type="dxa"/>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{TYMB_Select_All}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7" w:hRule="atLeast"/>
          <w:jc w:val="center"/>
        </w:trPr>
        <w:tc>
          <w:tcPr>
            <w:tcW w:w="5205" w:type="dxa"/>
            <w:shd w:val="clear" w:color="auto" w:fill="F3F3F3"/>
          </w:tcPr>
          <w:p>
            <w:pPr>
              <w:keepNext w:val="0"/>
              <w:keepLines w:val="0"/>
              <w:widowControl/>
              <w:suppressLineNumbers w:val="0"/>
              <w:spacing w:before="10" w:beforeAutospacing="0" w:after="10" w:afterAutospacing="0"/>
              <w:ind w:left="0" w:right="0"/>
              <w:rPr>
                <w:rFonts w:hint="default" w:ascii="Avenir" w:hAnsi="Avenir" w:eastAsia="Avenir" w:cs="Avenir"/>
                <w:color w:val="2F5496"/>
                <w:sz w:val="20"/>
                <w:szCs w:val="20"/>
              </w:rPr>
            </w:pPr>
            <w:r>
              <w:rPr>
                <w:rFonts w:hint="default" w:ascii="Avenir" w:hAnsi="Avenir" w:eastAsia="Avenir" w:cs="Avenir"/>
                <w:color w:val="2F5496"/>
                <w:sz w:val="20"/>
                <w:szCs w:val="20"/>
              </w:rPr>
              <w:t>Business Analytics</w:t>
            </w:r>
          </w:p>
        </w:tc>
        <w:tc>
          <w:tcPr>
            <w:tcW w:w="4440" w:type="dxa"/>
            <w:shd w:val="clear" w:color="auto" w:fill="F3F3F3"/>
          </w:tcPr>
          <w:p>
            <w:pPr>
              <w:keepNext w:val="0"/>
              <w:keepLines w:val="0"/>
              <w:widowControl/>
              <w:suppressLineNumbers w:val="0"/>
              <w:spacing w:before="0" w:beforeAutospacing="0" w:after="0" w:afterAutospacing="0"/>
              <w:ind w:left="0" w:right="0"/>
              <w:jc w:val="center"/>
              <w:rPr>
                <w:rFonts w:hint="default" w:ascii="Avenir" w:hAnsi="Avenir" w:eastAsia="Avenir" w:cs="Avenir"/>
                <w:color w:val="000000"/>
                <w:sz w:val="20"/>
                <w:szCs w:val="20"/>
              </w:rPr>
            </w:pPr>
            <w:r>
              <w:rPr>
                <w:rFonts w:hint="default" w:ascii="Avenir" w:hAnsi="Avenir" w:eastAsia="Avenir" w:cs="Avenir"/>
                <w:color w:val="000000"/>
                <w:sz w:val="20"/>
                <w:szCs w:val="20"/>
              </w:rPr>
              <w:t>{TYMB_Business_Analytics}</w:t>
            </w:r>
          </w:p>
        </w:tc>
      </w:tr>
    </w:tbl>
    <w:p>
      <w:pPr>
        <w:rPr>
          <w:rFonts w:ascii="Avenir" w:hAnsi="Avenir" w:eastAsia="Avenir" w:cs="Avenir"/>
        </w:rPr>
      </w:pPr>
    </w:p>
    <w:p>
      <w:pPr>
        <w:rPr>
          <w:rFonts w:ascii="Avenir" w:hAnsi="Avenir" w:eastAsia="Avenir" w:cs="Avenir"/>
        </w:rPr>
      </w:pPr>
    </w:p>
    <w:p>
      <w:pPr>
        <w:shd w:val="clear" w:color="auto" w:fill="9CC3E5"/>
        <w:spacing w:after="120"/>
        <w:ind w:right="-309"/>
        <w:jc w:val="center"/>
        <w:rPr>
          <w:rFonts w:ascii="Avenir" w:hAnsi="Avenir" w:eastAsia="Avenir" w:cs="Avenir"/>
          <w:b/>
          <w:sz w:val="28"/>
          <w:szCs w:val="28"/>
        </w:rPr>
      </w:pPr>
      <w:r>
        <w:rPr>
          <w:rFonts w:ascii="Avenir" w:hAnsi="Avenir" w:eastAsia="Avenir" w:cs="Avenir"/>
          <w:b/>
          <w:sz w:val="28"/>
          <w:szCs w:val="28"/>
        </w:rPr>
        <w:t>SKILL BASED HIRING</w:t>
      </w:r>
    </w:p>
    <w:p>
      <w:pPr>
        <w:tabs>
          <w:tab w:val="left" w:pos="6480"/>
        </w:tabs>
        <w:ind w:right="-180"/>
        <w:rPr>
          <w:rFonts w:ascii="Avenir" w:hAnsi="Avenir" w:eastAsia="Avenir" w:cs="Avenir"/>
          <w:b/>
          <w:color w:val="548DD4"/>
          <w:sz w:val="32"/>
          <w:szCs w:val="32"/>
          <w:u w:val="single"/>
        </w:rPr>
      </w:pPr>
    </w:p>
    <w:p>
      <w:pPr>
        <w:tabs>
          <w:tab w:val="left" w:pos="6480"/>
        </w:tabs>
        <w:ind w:right="-180"/>
        <w:jc w:val="both"/>
        <w:rPr>
          <w:rFonts w:ascii="Avenir" w:hAnsi="Avenir" w:eastAsia="Avenir" w:cs="Avenir"/>
          <w:b/>
          <w:color w:val="548DD4"/>
          <w:u w:val="single"/>
        </w:rPr>
      </w:pPr>
      <w:bookmarkStart w:id="1" w:name="_heading=h.1fob9te" w:colFirst="0" w:colLast="0"/>
      <w:bookmarkEnd w:id="1"/>
      <w:r>
        <w:rPr>
          <w:rFonts w:ascii="Avenir" w:hAnsi="Avenir" w:eastAsia="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ascii="Avenir" w:hAnsi="Avenir" w:eastAsia="Avenir" w:cs="Avenir"/>
          <w:b/>
          <w:color w:val="548DD4"/>
          <w:u w:val="single"/>
        </w:rPr>
      </w:pPr>
    </w:p>
    <w:p>
      <w:pPr>
        <w:tabs>
          <w:tab w:val="left" w:pos="6480"/>
        </w:tabs>
        <w:ind w:right="-180"/>
        <w:rPr>
          <w:rFonts w:ascii="Avenir" w:hAnsi="Avenir" w:eastAsia="Avenir" w:cs="Avenir"/>
          <w:b/>
          <w:bCs/>
          <w:color w:val="262626" w:themeColor="text1" w:themeTint="D9"/>
          <w14:textFill>
            <w14:solidFill>
              <w14:schemeClr w14:val="tx1">
                <w14:lumMod w14:val="85000"/>
                <w14:lumOff w14:val="15000"/>
              </w14:schemeClr>
            </w14:solidFill>
          </w14:textFill>
        </w:rPr>
      </w:pPr>
      <w:r>
        <w:rPr>
          <w:rFonts w:ascii="Avenir" w:hAnsi="Avenir" w:eastAsia="Avenir" w:cs="Avenir"/>
          <w:color w:val="262626" w:themeColor="text1" w:themeTint="D9"/>
          <w14:textFill>
            <w14:solidFill>
              <w14:schemeClr w14:val="tx1">
                <w14:lumMod w14:val="85000"/>
                <w14:lumOff w14:val="15000"/>
              </w14:schemeClr>
            </w14:solidFill>
          </w14:textFill>
        </w:rPr>
        <w:t>Students with certified technical expertise in the following skills (from Coursera, Unacademy etc.)</w:t>
      </w:r>
    </w:p>
    <w:tbl>
      <w:tblPr>
        <w:tblStyle w:val="81"/>
        <w:tblW w:w="10558"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171" w:hRule="atLeast"/>
        </w:trPr>
        <w:tc>
          <w:tcPr>
            <w:tcW w:w="5927" w:type="dxa"/>
            <w:tcBorders>
              <w:top w:val="nil"/>
              <w:left w:val="single" w:color="000000" w:sz="4" w:space="0"/>
              <w:bottom w:val="single" w:color="C2D69B" w:sz="12" w:space="0"/>
              <w:right w:val="nil"/>
            </w:tcBorders>
            <w:shd w:val="clear" w:color="auto" w:fill="DBE5F1"/>
            <w:vAlign w:val="top"/>
          </w:tcPr>
          <w:p>
            <w:pPr>
              <w:keepNext w:val="0"/>
              <w:keepLines w:val="0"/>
              <w:widowControl/>
              <w:suppressLineNumbers w:val="0"/>
              <w:spacing w:before="20" w:beforeAutospacing="0" w:after="2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Skills</w:t>
            </w:r>
          </w:p>
        </w:tc>
        <w:tc>
          <w:tcPr>
            <w:tcW w:w="4631" w:type="dxa"/>
            <w:tcBorders>
              <w:top w:val="nil"/>
              <w:left w:val="single" w:color="000000" w:sz="4" w:space="0"/>
              <w:bottom w:val="single" w:color="C2D69B" w:sz="12" w:space="0"/>
              <w:right w:val="single" w:color="000000" w:sz="4" w:space="0"/>
            </w:tcBorders>
            <w:shd w:val="clear" w:color="auto" w:fill="DBE5F1"/>
            <w:vAlign w:val="top"/>
          </w:tcPr>
          <w:p>
            <w:pPr>
              <w:keepNext w:val="0"/>
              <w:keepLines w:val="0"/>
              <w:widowControl/>
              <w:suppressLineNumbers w:val="0"/>
              <w:spacing w:before="0" w:beforeAutospacing="0" w:after="0" w:afterAutospacing="0"/>
              <w:ind w:left="0" w:right="0"/>
              <w:jc w:val="center"/>
              <w:rPr>
                <w:rFonts w:hint="default" w:ascii="Avenir" w:hAnsi="Avenir" w:eastAsia="Avenir" w:cs="Avenir"/>
                <w:b/>
                <w:bCs w:val="0"/>
                <w:color w:val="262626"/>
                <w:sz w:val="26"/>
                <w:szCs w:val="26"/>
              </w:rPr>
            </w:pPr>
            <w:r>
              <w:rPr>
                <w:rFonts w:hint="default" w:ascii="Avenir" w:hAnsi="Avenir" w:eastAsia="Avenir" w:cs="Avenir"/>
                <w:b/>
                <w:bCs w:val="0"/>
                <w:color w:val="262626"/>
                <w:kern w:val="0"/>
                <w:sz w:val="26"/>
                <w:szCs w:val="26"/>
                <w:lang w:val="en-US" w:eastAsia="zh-CN" w:bidi="ar"/>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 C++, Java, Python,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{SB_C_or_C</w:t>
            </w:r>
            <w:r>
              <w:rPr>
                <w:rFonts w:hint="default" w:ascii="Quattrocento Sans" w:hAnsi="Quattrocento Sans" w:eastAsia="Quattrocento Sans" w:cs="Quattrocento Sans"/>
                <w:color w:val="548DD4"/>
                <w:kern w:val="0"/>
                <w:sz w:val="22"/>
                <w:szCs w:val="22"/>
                <w:lang w:val="en-IN" w:eastAsia="zh-CN" w:bidi="ar"/>
              </w:rPr>
              <w:t>PP</w:t>
            </w:r>
            <w:bookmarkStart w:id="2" w:name="_GoBack"/>
            <w:bookmarkEnd w:id="2"/>
            <w:r>
              <w:rPr>
                <w:rFonts w:hint="default" w:ascii="Quattrocento Sans" w:hAnsi="Quattrocento Sans" w:eastAsia="Quattrocento Sans" w:cs="Quattrocento Sans"/>
                <w:color w:val="548DD4"/>
                <w:kern w:val="0"/>
                <w:sz w:val="22"/>
                <w:szCs w:val="22"/>
                <w:lang w:val="en-US" w:eastAsia="zh-CN" w:bidi="ar"/>
              </w:rPr>
              <w:t>_or_Java_or_Python_etc}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Full Stack Development (Frontend/Backend)</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AI/ ML/DL, Data Science</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{SB_AI_or_ML_or_DL_or_Data_Science}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Business/Data Analytics, Product Management</w:t>
            </w:r>
          </w:p>
        </w:tc>
        <w:tc>
          <w:tcPr>
            <w:tcW w:w="4631"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{SB_Business_or_Data_Analytics_or_Product_Management}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Cyber Security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Ethical Hacking</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Mobile Development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Product Analyst</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Quant Researcher, Trading, Investment and portfolio management, Company Valuation and financial modeling, Financial Risk management, Investment Banking etc.</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Quattrocento Sans" w:hAnsi="Quattrocento Sans" w:eastAsia="Quattrocento Sans" w:cs="Quattrocento Sans"/>
                <w:color w:val="548DD4"/>
                <w:sz w:val="22"/>
                <w:szCs w:val="22"/>
              </w:rPr>
            </w:pPr>
            <w:r>
              <w:rPr>
                <w:rFonts w:hint="default" w:ascii="Quattrocento Sans" w:hAnsi="Quattrocento Sans" w:eastAsia="Quattrocento Sans" w:cs="Quattrocento Sans"/>
                <w:color w:val="548DD4"/>
                <w:kern w:val="0"/>
                <w:sz w:val="22"/>
                <w:szCs w:val="22"/>
                <w:lang w:val="en-US" w:eastAsia="zh-CN" w:bidi="ar"/>
              </w:rPr>
              <w:t>{</w:t>
            </w:r>
            <w:r>
              <w:rPr>
                <w:rFonts w:hint="default" w:ascii="Quattrocento Sans" w:hAnsi="Quattrocento Sans" w:eastAsia="Quattrocento Sans" w:cs="Times New Roman"/>
                <w:color w:val="548DD4"/>
                <w:kern w:val="0"/>
                <w:sz w:val="22"/>
                <w:szCs w:val="22"/>
                <w:lang w:val="en-US" w:eastAsia="zh-CN" w:bidi="ar"/>
              </w:rPr>
              <w:t>SB_Quant_Researcher_or_Trading_or_Investment_and_portfolio_management_or_Company_Valuation_and_financial_modelling_or_Financial_Risk_management_or_Investment_Banking_etc</w:t>
            </w:r>
            <w:r>
              <w:rPr>
                <w:rFonts w:hint="default" w:ascii="Quattrocento Sans" w:hAnsi="Quattrocento Sans" w:eastAsia="Quattrocento Sans" w:cs="Quattrocento Sans"/>
                <w:color w:val="548DD4"/>
                <w:kern w:val="0"/>
                <w:sz w:val="22"/>
                <w:szCs w:val="22"/>
                <w:lang w:val="en-US" w:eastAsia="zh-CN" w:bidi="ar"/>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rPr>
          <w:trHeight w:val="200" w:hRule="atLeast"/>
        </w:trPr>
        <w:tc>
          <w:tcPr>
            <w:tcW w:w="5927"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left"/>
              <w:rPr>
                <w:rFonts w:hint="default" w:ascii="Avenir" w:hAnsi="Avenir" w:eastAsia="Avenir" w:cs="Avenir"/>
                <w:b/>
                <w:bCs w:val="0"/>
                <w:color w:val="3F3F3F"/>
                <w:sz w:val="22"/>
                <w:szCs w:val="22"/>
              </w:rPr>
            </w:pPr>
            <w:r>
              <w:rPr>
                <w:rFonts w:hint="default" w:ascii="Avenir" w:hAnsi="Avenir" w:eastAsia="Avenir" w:cs="Avenir"/>
                <w:b w:val="0"/>
                <w:color w:val="3F3F3F"/>
                <w:kern w:val="0"/>
                <w:sz w:val="22"/>
                <w:szCs w:val="22"/>
                <w:lang w:val="en-US" w:eastAsia="zh-CN" w:bidi="ar"/>
              </w:rPr>
              <w:t>Other Skills (Please specify)</w:t>
            </w:r>
          </w:p>
        </w:tc>
        <w:tc>
          <w:tcPr>
            <w:tcW w:w="4631"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spacing w:before="20" w:beforeAutospacing="0" w:after="20" w:afterAutospacing="0"/>
              <w:ind w:left="0" w:right="0"/>
              <w:jc w:val="center"/>
              <w:rPr>
                <w:rFonts w:hint="default" w:ascii="Bookman Old Style" w:hAnsi="Bookman Old Style" w:eastAsia="Bookman Old Style" w:cs="Bookman Old Style"/>
                <w:color w:val="548DD4"/>
                <w:sz w:val="20"/>
                <w:szCs w:val="20"/>
              </w:rPr>
            </w:pPr>
            <w:r>
              <w:rPr>
                <w:rFonts w:hint="default" w:ascii="Bookman Old Style" w:hAnsi="Bookman Old Style" w:eastAsia="Bookman Old Style" w:cs="Bookman Old Style"/>
                <w:color w:val="548DD4"/>
                <w:kern w:val="0"/>
                <w:sz w:val="20"/>
                <w:szCs w:val="20"/>
                <w:lang w:val="en-US" w:eastAsia="zh-CN" w:bidi="ar"/>
              </w:rPr>
              <w:t>{</w:t>
            </w:r>
            <w:r>
              <w:rPr>
                <w:rFonts w:hint="default" w:ascii="Avenir" w:hAnsi="Avenir" w:eastAsia="Avenir" w:cs="Avenir"/>
                <w:color w:val="548DD4"/>
                <w:kern w:val="0"/>
                <w:sz w:val="20"/>
                <w:szCs w:val="20"/>
                <w:lang w:val="en-US" w:eastAsia="zh-CN" w:bidi="ar"/>
              </w:rPr>
              <w:t>SB_Other_Skills</w:t>
            </w:r>
            <w:r>
              <w:rPr>
                <w:rFonts w:hint="default" w:ascii="Bookman Old Style" w:hAnsi="Bookman Old Style" w:eastAsia="Bookman Old Style" w:cs="Bookman Old Style"/>
                <w:color w:val="548DD4"/>
                <w:kern w:val="0"/>
                <w:sz w:val="20"/>
                <w:szCs w:val="20"/>
                <w:lang w:val="en-US" w:eastAsia="zh-CN" w:bidi="ar"/>
              </w:rPr>
              <w:t>}</w:t>
            </w:r>
          </w:p>
        </w:tc>
      </w:tr>
    </w:tbl>
    <w:p>
      <w:pPr>
        <w:tabs>
          <w:tab w:val="left" w:pos="4521"/>
        </w:tabs>
        <w:rPr>
          <w:rFonts w:ascii="Avenir" w:hAnsi="Avenir" w:eastAsia="Avenir" w:cs="Avenir"/>
        </w:rPr>
      </w:pPr>
    </w:p>
    <w:p>
      <w:pPr>
        <w:tabs>
          <w:tab w:val="left" w:pos="6480"/>
        </w:tabs>
        <w:ind w:right="-180"/>
        <w:rPr>
          <w:rFonts w:ascii="Avenir" w:hAnsi="Avenir" w:eastAsia="Avenir" w:cs="Avenir"/>
        </w:rPr>
      </w:pPr>
    </w:p>
    <w:sectPr>
      <w:headerReference r:id="rId5" w:type="first"/>
      <w:footerReference r:id="rId8" w:type="first"/>
      <w:headerReference r:id="rId3" w:type="default"/>
      <w:footerReference r:id="rId6" w:type="default"/>
      <w:headerReference r:id="rId4" w:type="even"/>
      <w:footerReference r:id="rId7" w:type="even"/>
      <w:pgSz w:w="11906" w:h="16838"/>
      <w:pgMar w:top="630" w:right="1016" w:bottom="1440" w:left="99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Nirmala UI">
    <w:panose1 w:val="020B0502040204020203"/>
    <w:charset w:val="00"/>
    <w:family w:val="swiss"/>
    <w:pitch w:val="default"/>
    <w:sig w:usb0="80FF8023" w:usb1="0200004A" w:usb2="00000200" w:usb3="00040000" w:csb0="00000001" w:csb1="00000000"/>
  </w:font>
  <w:font w:name="Malgun Gothic">
    <w:panose1 w:val="020B0503020000020004"/>
    <w:charset w:val="81"/>
    <w:family w:val="swiss"/>
    <w:pitch w:val="default"/>
    <w:sig w:usb0="9000002F" w:usb1="29D77CFB" w:usb2="00000012" w:usb3="00000000" w:csb0="00080001" w:csb1="00000000"/>
  </w:font>
  <w:font w:name="Avenir">
    <w:altName w:val="Calibri"/>
    <w:panose1 w:val="00000000000000000000"/>
    <w:charset w:val="00"/>
    <w:family w:val="auto"/>
    <w:pitch w:val="default"/>
    <w:sig w:usb0="00000000" w:usb1="00000000" w:usb2="00000000" w:usb3="00000000" w:csb0="00000000" w:csb1="00000000"/>
  </w:font>
  <w:font w:name="Quattrocento Sans">
    <w:altName w:val="Calibri"/>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E4"/>
    <w:rsid w:val="00187F36"/>
    <w:rsid w:val="0033622C"/>
    <w:rsid w:val="003C5774"/>
    <w:rsid w:val="005B10B3"/>
    <w:rsid w:val="0067315F"/>
    <w:rsid w:val="006F40E4"/>
    <w:rsid w:val="007D15FF"/>
    <w:rsid w:val="00923474"/>
    <w:rsid w:val="00A819F4"/>
    <w:rsid w:val="00B06317"/>
    <w:rsid w:val="00B5373D"/>
    <w:rsid w:val="00D64059"/>
    <w:rsid w:val="00E24BAE"/>
    <w:rsid w:val="06D716D5"/>
    <w:rsid w:val="3CED43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Balloon Text"/>
    <w:basedOn w:val="1"/>
    <w:link w:val="35"/>
    <w:semiHidden/>
    <w:unhideWhenUsed/>
    <w:qFormat/>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3"/>
    <w:semiHidden/>
    <w:unhideWhenUsed/>
    <w:qFormat/>
    <w:uiPriority w:val="99"/>
    <w:rPr>
      <w:sz w:val="20"/>
      <w:szCs w:val="20"/>
    </w:rPr>
  </w:style>
  <w:style w:type="paragraph" w:styleId="13">
    <w:name w:val="annotation subject"/>
    <w:basedOn w:val="12"/>
    <w:next w:val="12"/>
    <w:link w:val="34"/>
    <w:semiHidden/>
    <w:unhideWhenUsed/>
    <w:qFormat/>
    <w:uiPriority w:val="99"/>
    <w:rPr>
      <w:b/>
      <w:bCs/>
    </w:rPr>
  </w:style>
  <w:style w:type="paragraph" w:styleId="14">
    <w:name w:val="Subtitle"/>
    <w:basedOn w:val="1"/>
    <w:next w:val="1"/>
    <w:qFormat/>
    <w:uiPriority w:val="11"/>
    <w:pPr>
      <w:jc w:val="center"/>
    </w:pPr>
    <w:rPr>
      <w:b/>
      <w:sz w:val="28"/>
      <w:szCs w:val="28"/>
    </w:rPr>
  </w:style>
  <w:style w:type="table" w:styleId="15">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jc w:val="center"/>
    </w:pPr>
    <w:rPr>
      <w:rFonts w:ascii="Arial" w:hAnsi="Arial" w:eastAsia="Arial" w:cs="Arial"/>
      <w:sz w:val="28"/>
      <w:szCs w:val="28"/>
    </w:rPr>
  </w:style>
  <w:style w:type="table" w:customStyle="1" w:styleId="17">
    <w:name w:val="_Style 11"/>
    <w:basedOn w:val="9"/>
    <w:qFormat/>
    <w:uiPriority w:val="0"/>
    <w:rPr>
      <w:color w:val="2F5496"/>
      <w:sz w:val="20"/>
      <w:szCs w:val="20"/>
    </w:rPr>
  </w:style>
  <w:style w:type="table" w:customStyle="1" w:styleId="18">
    <w:name w:val="_Style 12"/>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3"/>
    <w:basedOn w:val="9"/>
    <w:qFormat/>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4"/>
    <w:basedOn w:val="9"/>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1">
    <w:name w:val="_Style 15"/>
    <w:basedOn w:val="9"/>
    <w:qFormat/>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2">
    <w:name w:val="_Style 16"/>
    <w:basedOn w:val="9"/>
    <w:uiPriority w:val="0"/>
    <w:rPr>
      <w:color w:val="2F5496"/>
      <w:sz w:val="20"/>
      <w:szCs w:val="20"/>
    </w:rPr>
  </w:style>
  <w:style w:type="table" w:customStyle="1" w:styleId="23">
    <w:name w:val="_Style 17"/>
    <w:basedOn w:val="9"/>
    <w:uiPriority w:val="0"/>
    <w:tblPr>
      <w:tblCellMar>
        <w:left w:w="115" w:type="dxa"/>
        <w:right w:w="115" w:type="dxa"/>
      </w:tblCellMar>
    </w:tblPr>
  </w:style>
  <w:style w:type="table" w:customStyle="1" w:styleId="24">
    <w:name w:val="_Style 18"/>
    <w:basedOn w:val="9"/>
    <w:qFormat/>
    <w:uiPriority w:val="0"/>
    <w:tblPr>
      <w:tblCellMar>
        <w:left w:w="115" w:type="dxa"/>
        <w:right w:w="115" w:type="dxa"/>
      </w:tblCellMar>
    </w:tblPr>
  </w:style>
  <w:style w:type="table" w:customStyle="1" w:styleId="25">
    <w:name w:val="_Style 19"/>
    <w:basedOn w:val="9"/>
    <w:uiPriority w:val="0"/>
    <w:tblPr>
      <w:tblCellMar>
        <w:left w:w="115" w:type="dxa"/>
        <w:right w:w="115" w:type="dxa"/>
      </w:tblCellMar>
    </w:tblPr>
  </w:style>
  <w:style w:type="table" w:customStyle="1" w:styleId="26">
    <w:name w:val="_Style 20"/>
    <w:basedOn w:val="9"/>
    <w:qFormat/>
    <w:uiPriority w:val="0"/>
    <w:tblPr>
      <w:tblCellMar>
        <w:left w:w="115" w:type="dxa"/>
        <w:right w:w="115" w:type="dxa"/>
      </w:tblCellMar>
    </w:tblPr>
  </w:style>
  <w:style w:type="table" w:customStyle="1" w:styleId="27">
    <w:name w:val="_Style 21"/>
    <w:basedOn w:val="9"/>
    <w:qFormat/>
    <w:uiPriority w:val="0"/>
    <w:tblPr>
      <w:tblCellMar>
        <w:left w:w="115" w:type="dxa"/>
        <w:right w:w="115" w:type="dxa"/>
      </w:tblCellMar>
    </w:tblPr>
  </w:style>
  <w:style w:type="table" w:customStyle="1" w:styleId="28">
    <w:name w:val="_Style 22"/>
    <w:basedOn w:val="9"/>
    <w:uiPriority w:val="0"/>
    <w:tblPr>
      <w:tblCellMar>
        <w:left w:w="115" w:type="dxa"/>
        <w:right w:w="115" w:type="dxa"/>
      </w:tblCellMar>
    </w:tblPr>
  </w:style>
  <w:style w:type="table" w:customStyle="1" w:styleId="29">
    <w:name w:val="_Style 23"/>
    <w:basedOn w:val="9"/>
    <w:qFormat/>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0">
    <w:name w:val="_Style 24"/>
    <w:basedOn w:val="9"/>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1">
    <w:name w:val="_Style 25"/>
    <w:basedOn w:val="9"/>
    <w:qFormat/>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Plain Table 4"/>
    <w:basedOn w:val="9"/>
    <w:qFormat/>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Comment Text Char"/>
    <w:basedOn w:val="8"/>
    <w:link w:val="12"/>
    <w:semiHidden/>
    <w:qFormat/>
    <w:uiPriority w:val="99"/>
    <w:rPr>
      <w:sz w:val="20"/>
      <w:szCs w:val="20"/>
    </w:rPr>
  </w:style>
  <w:style w:type="character" w:customStyle="1" w:styleId="34">
    <w:name w:val="Comment Subject Char"/>
    <w:basedOn w:val="33"/>
    <w:link w:val="13"/>
    <w:semiHidden/>
    <w:qFormat/>
    <w:uiPriority w:val="99"/>
    <w:rPr>
      <w:b/>
      <w:bCs/>
      <w:sz w:val="20"/>
      <w:szCs w:val="20"/>
    </w:rPr>
  </w:style>
  <w:style w:type="character" w:customStyle="1" w:styleId="35">
    <w:name w:val="Balloon Text Char"/>
    <w:basedOn w:val="8"/>
    <w:link w:val="10"/>
    <w:semiHidden/>
    <w:qFormat/>
    <w:uiPriority w:val="99"/>
    <w:rPr>
      <w:rFonts w:ascii="Segoe UI" w:hAnsi="Segoe UI" w:cs="Segoe UI"/>
      <w:sz w:val="18"/>
      <w:szCs w:val="18"/>
    </w:rPr>
  </w:style>
  <w:style w:type="table" w:customStyle="1" w:styleId="36">
    <w:name w:val="_Style 34"/>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37">
    <w:name w:val="_Style 35"/>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8">
    <w:name w:val="_Style 3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9">
    <w:name w:val="_Style 3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0">
    <w:name w:val="_Style 38"/>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1">
    <w:name w:val="_Style 39"/>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2">
    <w:name w:val="_Style 40"/>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41"/>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4">
    <w:name w:val="_Style 4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43"/>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6">
    <w:name w:val="_Style 44"/>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7">
    <w:name w:val="_Style 45"/>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8">
    <w:name w:val="_Style 46"/>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49">
    <w:name w:val="_Style 4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0">
    <w:name w:val="_Style 48"/>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1">
    <w:name w:val="_Style 49"/>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2">
    <w:name w:val="_Style 50"/>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3">
    <w:name w:val="_Style 51"/>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4">
    <w:name w:val="_Style 52"/>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53"/>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6">
    <w:name w:val="_Style 54"/>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5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58">
    <w:name w:val="_Style 56"/>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9">
    <w:name w:val="_Style 57"/>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character" w:customStyle="1" w:styleId="60">
    <w:name w:val="muitypography-root"/>
    <w:basedOn w:val="8"/>
    <w:qFormat/>
    <w:uiPriority w:val="0"/>
  </w:style>
  <w:style w:type="character" w:customStyle="1" w:styleId="61">
    <w:name w:val="muiradio-root"/>
    <w:basedOn w:val="8"/>
    <w:qFormat/>
    <w:uiPriority w:val="0"/>
  </w:style>
  <w:style w:type="paragraph" w:customStyle="1" w:styleId="62">
    <w:name w:val="HTML Top of Form"/>
    <w:basedOn w:val="1"/>
    <w:next w:val="1"/>
    <w:link w:val="63"/>
    <w:semiHidden/>
    <w:unhideWhenUsed/>
    <w:qFormat/>
    <w:uiPriority w:val="99"/>
    <w:pPr>
      <w:pBdr>
        <w:bottom w:val="single" w:color="auto" w:sz="6" w:space="1"/>
      </w:pBdr>
      <w:jc w:val="center"/>
    </w:pPr>
    <w:rPr>
      <w:rFonts w:ascii="Arial" w:hAnsi="Arial" w:cs="Arial"/>
      <w:vanish/>
      <w:sz w:val="16"/>
      <w:szCs w:val="16"/>
    </w:rPr>
  </w:style>
  <w:style w:type="character" w:customStyle="1" w:styleId="63">
    <w:name w:val="z-Top of Form Char"/>
    <w:basedOn w:val="8"/>
    <w:link w:val="62"/>
    <w:semiHidden/>
    <w:qFormat/>
    <w:uiPriority w:val="99"/>
    <w:rPr>
      <w:rFonts w:ascii="Arial" w:hAnsi="Arial" w:cs="Arial"/>
      <w:vanish/>
      <w:sz w:val="16"/>
      <w:szCs w:val="16"/>
    </w:rPr>
  </w:style>
  <w:style w:type="paragraph" w:customStyle="1" w:styleId="64">
    <w:name w:val="HTML Bottom of Form"/>
    <w:basedOn w:val="1"/>
    <w:next w:val="1"/>
    <w:link w:val="65"/>
    <w:semiHidden/>
    <w:unhideWhenUsed/>
    <w:qFormat/>
    <w:uiPriority w:val="99"/>
    <w:pPr>
      <w:pBdr>
        <w:top w:val="single" w:color="auto" w:sz="6" w:space="1"/>
      </w:pBdr>
      <w:jc w:val="center"/>
    </w:pPr>
    <w:rPr>
      <w:rFonts w:ascii="Arial" w:hAnsi="Arial" w:cs="Arial"/>
      <w:vanish/>
      <w:sz w:val="16"/>
      <w:szCs w:val="16"/>
    </w:rPr>
  </w:style>
  <w:style w:type="character" w:customStyle="1" w:styleId="65">
    <w:name w:val="z-Bottom of Form Char"/>
    <w:basedOn w:val="8"/>
    <w:link w:val="64"/>
    <w:semiHidden/>
    <w:qFormat/>
    <w:uiPriority w:val="99"/>
    <w:rPr>
      <w:rFonts w:ascii="Arial" w:hAnsi="Arial" w:cs="Arial"/>
      <w:vanish/>
      <w:sz w:val="16"/>
      <w:szCs w:val="16"/>
    </w:rPr>
  </w:style>
  <w:style w:type="table" w:customStyle="1" w:styleId="66">
    <w:name w:val="_Style 65"/>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66"/>
    <w:basedOn w:val="9"/>
    <w:qFormat/>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8">
    <w:name w:val="_Style 67"/>
    <w:basedOn w:val="9"/>
    <w:qFormat/>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9">
    <w:name w:val="_Style 6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0">
    <w:name w:val="_Style 69"/>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1">
    <w:name w:val="_Style 7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2">
    <w:name w:val="_Style 71"/>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3">
    <w:name w:val="_Style 72"/>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4">
    <w:name w:val="_Style 73"/>
    <w:basedOn w:val="9"/>
    <w:qFormat/>
    <w:uiPriority w:val="0"/>
    <w:rPr>
      <w:rFonts w:ascii="Cambria" w:hAnsi="Cambria" w:eastAsia="Cambria" w:cs="Cambria"/>
      <w:color w:val="2F5496"/>
      <w:sz w:val="22"/>
      <w:szCs w:val="22"/>
    </w:rPr>
    <w:tblPr>
      <w:tblCellMar>
        <w:left w:w="115" w:type="dxa"/>
        <w:right w:w="115" w:type="dxa"/>
      </w:tblCellMar>
    </w:tblPr>
  </w:style>
  <w:style w:type="table" w:customStyle="1" w:styleId="75">
    <w:name w:val="_Style 74"/>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76">
    <w:name w:val="_Style 75"/>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77">
    <w:name w:val="_Style 76"/>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8">
    <w:name w:val="_Style 77"/>
    <w:basedOn w:val="9"/>
    <w:qFormat/>
    <w:uiPriority w:val="0"/>
    <w:rPr>
      <w:rFonts w:ascii="Cambria" w:hAnsi="Cambria" w:eastAsia="Cambria" w:cs="Cambria"/>
      <w:color w:val="2F5496"/>
      <w:sz w:val="20"/>
      <w:szCs w:val="20"/>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9">
    <w:name w:val="_Style 78"/>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0">
    <w:name w:val="_Style 79"/>
    <w:basedOn w:val="9"/>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 w:type="table" w:customStyle="1" w:styleId="81">
    <w:name w:val="_Style 80"/>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2">
    <w:name w:val="_Style 81"/>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3">
    <w:name w:val="_Style 82"/>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4">
    <w:name w:val="_Style 83"/>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5">
    <w:name w:val="_Style 84"/>
    <w:basedOn w:val="9"/>
    <w:qFormat/>
    <w:uiPriority w:val="0"/>
    <w:rPr>
      <w:rFonts w:ascii="Cambria" w:hAnsi="Cambria" w:eastAsia="Cambria" w:cs="Cambria"/>
      <w:color w:val="2F5496"/>
      <w:sz w:val="20"/>
      <w:szCs w:val="20"/>
    </w:rPr>
    <w:tblPr>
      <w:tblCellMar>
        <w:left w:w="115" w:type="dxa"/>
        <w:right w:w="115" w:type="dxa"/>
      </w:tblCellMar>
    </w:tblPr>
  </w:style>
  <w:style w:type="table" w:customStyle="1" w:styleId="86">
    <w:name w:val="_Style 85"/>
    <w:basedOn w:val="9"/>
    <w:qFormat/>
    <w:uiPriority w:val="0"/>
    <w:rPr>
      <w:rFonts w:ascii="Cambria" w:hAnsi="Cambria" w:eastAsia="Cambria" w:cs="Cambria"/>
      <w:color w:val="2F5496"/>
      <w:sz w:val="20"/>
      <w:szCs w:val="20"/>
    </w:rPr>
    <w:tblPr>
      <w:tblCellMar>
        <w:left w:w="115" w:type="dxa"/>
        <w:right w:w="115" w:type="dxa"/>
      </w:tblCellMar>
    </w:tblPr>
    <w:tblStylePr w:type="firstRow">
      <w:rPr>
        <w:b/>
      </w:rPr>
      <w:tcPr>
        <w:tcBorders>
          <w:top w:val="nil"/>
          <w:bottom w:val="single" w:color="C2D69B" w:sz="12" w:space="0"/>
          <w:insideH w:val="nil"/>
          <w:insideV w:val="nil"/>
        </w:tcBorders>
        <w:shd w:val="clear" w:color="auto" w:fill="FFFFFF"/>
      </w:tcPr>
    </w:tblStylePr>
    <w:tblStylePr w:type="lastRow">
      <w:rPr>
        <w:b/>
      </w:rPr>
      <w:tcPr>
        <w:tcBorders>
          <w:top w:val="single" w:color="C2D69B"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BF1DD"/>
      </w:tcPr>
    </w:tblStylePr>
    <w:tblStylePr w:type="band1Horz">
      <w:tcPr>
        <w:shd w:val="clear" w:color="auto" w:fill="EBF1DD"/>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7aExaY3BNTbhL64i1FbB/xBNxQg==">AMUW2mV+zm2/mmqL3F+V3ffuOy5W5oE/kvZlk5a/XEwCDnrQuNUTr59zzkEvvin7HoLtGtRtM+doWOJdfyocacgNyf4WrXq3OrqXvmvOghY/rX9hfaz9ZkWweWX4qbJPUlI08OFquh9Q/ZbcUQd0QcS43k+lRa4fiw==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867</Words>
  <Characters>4946</Characters>
  <Lines>1</Lines>
  <Paragraphs>1</Paragraphs>
  <TotalTime>4</TotalTime>
  <ScaleCrop>false</ScaleCrop>
  <LinksUpToDate>false</LinksUpToDate>
  <CharactersWithSpaces>5802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2022-06-26T14:56:38Z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02D369B0B7D2443ABED43B76140D14A3</vt:lpwstr>
  </property>
</Properties>
</file>