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rPr>
        <w:drawing>
          <wp:anchor distT="0" distB="0" distL="114300" distR="114300" simplePos="0" relativeHeight="251659264" behindDoc="0" locked="0" layoutInCell="1" allowOverlap="1">
            <wp:simplePos x="0" y="0"/>
            <wp:positionH relativeFrom="margin">
              <wp:posOffset>-301625</wp:posOffset>
            </wp:positionH>
            <wp:positionV relativeFrom="margin">
              <wp:posOffset>-590550</wp:posOffset>
            </wp:positionV>
            <wp:extent cx="1152525" cy="1165860"/>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10"/>
                    <a:srcRect/>
                    <a:stretch>
                      <a:fillRect/>
                    </a:stretch>
                  </pic:blipFill>
                  <pic:spPr>
                    <a:xfrm>
                      <a:off x="0" y="0"/>
                      <a:ext cx="1152525" cy="1165860"/>
                    </a:xfrm>
                    <a:prstGeom prst="rect">
                      <a:avLst/>
                    </a:prstGeom>
                  </pic:spPr>
                </pic:pic>
              </a:graphicData>
            </a:graphic>
          </wp:anchor>
        </w:drawing>
      </w:r>
      <w:r>
        <w:rPr>
          <w:rFonts w:hint="default" w:asciiTheme="majorAscii" w:hAnsiTheme="majorAscii" w:eastAsiaTheme="minorEastAsia" w:cstheme="minorEastAsia"/>
        </w:rPr>
        <mc:AlternateContent>
          <mc:Choice Requires="wps">
            <w:drawing>
              <wp:anchor distT="57150" distB="57150" distL="57150" distR="57150" simplePos="0" relativeHeight="251659264" behindDoc="0" locked="0" layoutInCell="1" allowOverlap="1">
                <wp:simplePos x="0" y="0"/>
                <wp:positionH relativeFrom="margin">
                  <wp:posOffset>-378460</wp:posOffset>
                </wp:positionH>
                <wp:positionV relativeFrom="margin">
                  <wp:posOffset>-723900</wp:posOffset>
                </wp:positionV>
                <wp:extent cx="7781925" cy="1428750"/>
                <wp:effectExtent l="0" t="0" r="0" b="0"/>
                <wp:wrapSquare wrapText="bothSides"/>
                <wp:docPr id="15" name="Rectangles 15"/>
                <wp:cNvGraphicFramePr/>
                <a:graphic xmlns:a="http://schemas.openxmlformats.org/drawingml/2006/main">
                  <a:graphicData uri="http://schemas.microsoft.com/office/word/2010/wordprocessingShape">
                    <wps:wsp>
                      <wps:cNvSpPr/>
                      <wps:spPr>
                        <a:xfrm>
                          <a:off x="1388363" y="3089438"/>
                          <a:ext cx="7915275" cy="1381125"/>
                        </a:xfrm>
                        <a:prstGeom prst="rect">
                          <a:avLst/>
                        </a:prstGeom>
                        <a:solidFill>
                          <a:srgbClr val="0070C0"/>
                        </a:solidFill>
                        <a:ln>
                          <a:noFill/>
                        </a:ln>
                      </wps:spPr>
                      <wps:txbx>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wps:txbx>
                      <wps:bodyPr spcFirstLastPara="1" wrap="square" lIns="91425" tIns="45700" rIns="91425" bIns="45700" anchor="ctr" anchorCtr="0">
                        <a:noAutofit/>
                      </wps:bodyPr>
                    </wps:wsp>
                  </a:graphicData>
                </a:graphic>
              </wp:anchor>
            </w:drawing>
          </mc:Choice>
          <mc:Fallback>
            <w:pict>
              <v:rect id="_x0000_s1026" o:spid="_x0000_s1026" o:spt="1" style="position:absolute;left:0pt;margin-left:-29.8pt;margin-top:-57pt;height:112.5pt;width:612.75pt;mso-position-horizontal-relative:margin;mso-position-vertical-relative:margin;mso-wrap-distance-bottom:4.5pt;mso-wrap-distance-left:4.5pt;mso-wrap-distance-right:4.5pt;mso-wrap-distance-top:4.5pt;z-index:251659264;v-text-anchor:middle;mso-width-relative:page;mso-height-relative:page;" fillcolor="#0070C0" filled="t" stroked="f" coordsize="21600,21600" o:gfxdata="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fly3DaAAAADQEAAA8AAAAAAAAAAQAgAAAAIgAAAGRycy9k&#10;b3ducmV2LnhtbFBLAQIUABQAAAAIAIdO4kC+VB4CAAIAAP0DAAAOAAAAAAAAAAEAIAAAACkBAABk&#10;cnMvZTJvRG9jLnhtbFBLBQYAAAAABgAGAFkBAACbBQAAAAA=&#10;">
                <v:fill on="t" focussize="0,0"/>
                <v:stroke on="f"/>
                <v:imagedata o:title=""/>
                <o:lock v:ext="edit" aspectratio="f"/>
                <v:textbox inset="7.1988188976378pt,3.59842519685039pt,7.1988188976378pt,3.59842519685039pt">
                  <w:txbxContent>
                    <w:p>
                      <w:pPr>
                        <w:spacing w:before="0" w:after="0" w:line="240" w:lineRule="auto"/>
                        <w:ind w:left="0" w:right="0" w:firstLine="0"/>
                        <w:jc w:val="center"/>
                      </w:pPr>
                    </w:p>
                    <w:p>
                      <w:pPr>
                        <w:spacing w:before="0" w:after="0" w:line="240" w:lineRule="auto"/>
                        <w:ind w:left="0" w:right="0" w:firstLine="0"/>
                        <w:jc w:val="center"/>
                      </w:pPr>
                      <w:r>
                        <w:rPr>
                          <w:rFonts w:ascii="Nirmala UI" w:hAnsi="Nirmala UI" w:eastAsia="Nirmala UI" w:cs="Nirmala UI"/>
                          <w:b/>
                          <w:i w:val="0"/>
                          <w:smallCaps w:val="0"/>
                          <w:strike w:val="0"/>
                          <w:color w:val="FFFFFF"/>
                          <w:sz w:val="32"/>
                          <w:vertAlign w:val="baseline"/>
                        </w:rPr>
                        <w:t xml:space="preserve">  </w:t>
                      </w:r>
                      <w:r>
                        <w:rPr>
                          <w:rFonts w:ascii="Nirmala UI" w:hAnsi="Nirmala UI" w:eastAsia="Nirmala UI" w:cs="Nirmala UI"/>
                          <w:b/>
                          <w:bCs/>
                          <w:i w:val="0"/>
                          <w:smallCaps w:val="0"/>
                          <w:strike w:val="0"/>
                          <w:color w:val="FFFFFF"/>
                          <w:sz w:val="32"/>
                          <w:szCs w:val="32"/>
                          <w:vertAlign w:val="baseline"/>
                          <w:cs/>
                        </w:rPr>
                        <w:t xml:space="preserve">भारतीय प्रौद्योगिकी संस्थान </w:t>
                      </w:r>
                      <w:r>
                        <w:rPr>
                          <w:rFonts w:ascii="Nirmala UI" w:hAnsi="Nirmala UI" w:eastAsia="Nirmala UI" w:cs="Nirmala UI"/>
                          <w:b/>
                          <w:i w:val="0"/>
                          <w:smallCaps w:val="0"/>
                          <w:strike w:val="0"/>
                          <w:color w:val="FFFFFF"/>
                          <w:sz w:val="32"/>
                          <w:vertAlign w:val="baseline"/>
                        </w:rPr>
                        <w:t>(</w:t>
                      </w:r>
                      <w:r>
                        <w:rPr>
                          <w:rFonts w:ascii="Nirmala UI" w:hAnsi="Nirmala UI" w:eastAsia="Nirmala UI" w:cs="Nirmala UI"/>
                          <w:b/>
                          <w:bCs/>
                          <w:i w:val="0"/>
                          <w:smallCaps w:val="0"/>
                          <w:strike w:val="0"/>
                          <w:color w:val="FFFFFF"/>
                          <w:sz w:val="32"/>
                          <w:szCs w:val="32"/>
                          <w:vertAlign w:val="baseline"/>
                          <w:cs/>
                        </w:rPr>
                        <w:t>भारतीय खनि विद्यापीठ</w:t>
                      </w:r>
                      <w:r>
                        <w:rPr>
                          <w:rFonts w:ascii="Nirmala UI" w:hAnsi="Nirmala UI" w:eastAsia="Nirmala UI" w:cs="Nirmala UI"/>
                          <w:b/>
                          <w:i w:val="0"/>
                          <w:smallCaps w:val="0"/>
                          <w:strike w:val="0"/>
                          <w:color w:val="FFFFFF"/>
                          <w:sz w:val="32"/>
                          <w:vertAlign w:val="baseline"/>
                        </w:rPr>
                        <w:t>)</w:t>
                      </w:r>
                    </w:p>
                    <w:p>
                      <w:pPr>
                        <w:spacing w:before="0" w:after="0" w:line="24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Indian Institute of Technology (Indian School of Mines)</w:t>
                      </w:r>
                    </w:p>
                    <w:p>
                      <w:pPr>
                        <w:spacing w:before="0" w:after="0" w:line="180" w:lineRule="auto"/>
                        <w:ind w:left="0" w:right="0" w:firstLine="0"/>
                        <w:jc w:val="center"/>
                      </w:pPr>
                      <w:r>
                        <w:rPr>
                          <w:rFonts w:ascii="Malgun Gothic" w:hAnsi="Malgun Gothic" w:eastAsia="Malgun Gothic" w:cs="Malgun Gothic"/>
                          <w:b/>
                          <w:i w:val="0"/>
                          <w:smallCaps w:val="0"/>
                          <w:strike w:val="0"/>
                          <w:color w:val="FFFFFF"/>
                          <w:sz w:val="32"/>
                          <w:vertAlign w:val="baseline"/>
                        </w:rPr>
                        <w:t xml:space="preserve">  Dhanbad </w:t>
                      </w:r>
                      <w:r>
                        <w:rPr>
                          <w:rFonts w:ascii="Malgun Gothic" w:hAnsi="Malgun Gothic" w:eastAsia="Malgun Gothic" w:cs="Malgun Gothic"/>
                          <w:b w:val="0"/>
                          <w:i w:val="0"/>
                          <w:smallCaps w:val="0"/>
                          <w:strike w:val="0"/>
                          <w:color w:val="FFFFFF"/>
                          <w:sz w:val="24"/>
                          <w:vertAlign w:val="baseline"/>
                        </w:rPr>
                        <w:t>– 826 004 Jharkhand, India</w:t>
                      </w:r>
                    </w:p>
                    <w:p>
                      <w:pPr>
                        <w:spacing w:before="0" w:after="0" w:line="240" w:lineRule="auto"/>
                        <w:ind w:left="0" w:right="0" w:firstLine="0"/>
                        <w:jc w:val="left"/>
                      </w:pPr>
                      <w:r>
                        <w:rPr>
                          <w:rFonts w:ascii="Malgun Gothic" w:hAnsi="Malgun Gothic" w:eastAsia="Malgun Gothic" w:cs="Malgun Gothic"/>
                          <w:b w:val="0"/>
                          <w:i w:val="0"/>
                          <w:smallCaps w:val="0"/>
                          <w:strike w:val="0"/>
                          <w:color w:val="FFFFFF"/>
                          <w:sz w:val="24"/>
                          <w:vertAlign w:val="baseline"/>
                        </w:rPr>
                        <w:t xml:space="preserve">                                                                Since 1926</w:t>
                      </w:r>
                    </w:p>
                    <w:p>
                      <w:pPr>
                        <w:spacing w:before="0" w:after="0" w:line="240" w:lineRule="auto"/>
                        <w:ind w:left="0" w:right="0" w:firstLine="0"/>
                        <w:jc w:val="center"/>
                      </w:pPr>
                    </w:p>
                  </w:txbxContent>
                </v:textbox>
                <w10:wrap type="square"/>
              </v:rect>
            </w:pict>
          </mc:Fallback>
        </mc:AlternateContent>
      </w:r>
    </w:p>
    <w:p>
      <w:pPr>
        <w:spacing w:after="240" w:line="276" w:lineRule="auto"/>
        <w:jc w:val="center"/>
        <w:rPr>
          <w:rFonts w:hint="default" w:asciiTheme="majorAscii" w:hAnsiTheme="majorAscii" w:eastAsiaTheme="minorEastAsia" w:cstheme="minorEastAsia"/>
          <w:b/>
          <w:sz w:val="28"/>
          <w:szCs w:val="28"/>
          <w:u w:val="single"/>
        </w:rPr>
      </w:pPr>
      <w:r>
        <w:rPr>
          <w:rFonts w:hint="default" w:asciiTheme="majorAscii" w:hAnsiTheme="majorAscii" w:eastAsiaTheme="minorEastAsia" w:cstheme="minorEastAsia"/>
          <w:b/>
          <w:sz w:val="28"/>
          <w:szCs w:val="28"/>
          <w:u w:val="single"/>
          <w:rtl w:val="0"/>
        </w:rPr>
        <w:t>JOB NOTIFICATION FORM (2022-23)</w:t>
      </w:r>
      <w:r>
        <w:rPr>
          <w:rFonts w:hint="default" w:asciiTheme="majorAscii" w:hAnsiTheme="majorAscii" w:eastAsiaTheme="minorEastAsia" w:cstheme="minorEastAsia"/>
          <w:u w:val="single"/>
          <w:rtl w:val="0"/>
        </w:rPr>
        <w:t xml:space="preserve"> </w:t>
      </w:r>
    </w:p>
    <w:p>
      <w:pPr>
        <w:shd w:val="clear" w:fill="9CC3E5"/>
        <w:spacing w:after="240"/>
        <w:jc w:val="center"/>
        <w:rPr>
          <w:rFonts w:hint="default" w:asciiTheme="majorAscii" w:hAnsiTheme="majorAscii" w:eastAsiaTheme="minorEastAsia" w:cstheme="minorEastAsia"/>
          <w:b/>
        </w:rPr>
      </w:pPr>
      <w:r>
        <w:rPr>
          <w:rFonts w:hint="default" w:asciiTheme="majorAscii" w:hAnsiTheme="majorAscii" w:eastAsiaTheme="minorEastAsia" w:cstheme="minorEastAsia"/>
          <w:b/>
          <w:sz w:val="28"/>
          <w:szCs w:val="28"/>
          <w:rtl w:val="0"/>
        </w:rPr>
        <w:t>COMPANY OVERVIEW</w:t>
      </w:r>
    </w:p>
    <w:tbl>
      <w:tblPr>
        <w:tblStyle w:val="74"/>
        <w:tblW w:w="9930" w:type="dxa"/>
        <w:tblInd w:w="5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30"/>
        <w:gridCol w:w="6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Name of the Company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000000"/>
                <w:sz w:val="22"/>
                <w:szCs w:val="22"/>
                <w:rtl w:val="0"/>
              </w:rPr>
              <w:t>{</w:t>
            </w:r>
            <w:r>
              <w:rPr>
                <w:rFonts w:hint="default" w:asciiTheme="majorAscii" w:hAnsiTheme="majorAscii" w:eastAsiaTheme="minorEastAsia" w:cstheme="minorEastAsia"/>
                <w:b/>
                <w:color w:val="000000"/>
                <w:sz w:val="21"/>
                <w:szCs w:val="21"/>
                <w:rtl w:val="0"/>
              </w:rPr>
              <w:t>CO_Name_Of_The_Company</w:t>
            </w:r>
            <w:r>
              <w:rPr>
                <w:rFonts w:hint="default" w:asciiTheme="majorAscii" w:hAnsiTheme="majorAscii" w:eastAsiaTheme="minorEastAsia" w:cstheme="minorEastAsia"/>
                <w:b/>
                <w:color w:val="2F5496"/>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Category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ind w:right="-585"/>
              <w:rPr>
                <w:rFonts w:hint="default" w:asciiTheme="majorAscii" w:hAnsiTheme="majorAscii" w:eastAsiaTheme="minorEastAsia" w:cstheme="minorEastAsia"/>
                <w:b/>
                <w:color w:val="9CDCFE"/>
                <w:sz w:val="21"/>
                <w:szCs w:val="21"/>
              </w:rPr>
            </w:pPr>
            <w:r>
              <w:rPr>
                <w:rFonts w:hint="default" w:asciiTheme="majorAscii" w:hAnsiTheme="majorAscii" w:eastAsiaTheme="minorEastAsia" w:cstheme="minorEastAsia"/>
                <w:b/>
                <w:color w:val="2F5496"/>
                <w:sz w:val="22"/>
                <w:szCs w:val="22"/>
                <w:rtl w:val="0"/>
              </w:rPr>
              <w:t>{CO_Category}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Sector</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2F5496"/>
                <w:sz w:val="22"/>
                <w:szCs w:val="22"/>
                <w:rtl w:val="0"/>
              </w:rPr>
              <w:t>{CO_Sector}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b/>
                <w:color w:val="000000"/>
                <w:sz w:val="24"/>
                <w:szCs w:val="24"/>
                <w:rtl w:val="0"/>
              </w:rPr>
              <w:t>About</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2F5496"/>
                <w:sz w:val="22"/>
                <w:szCs w:val="22"/>
                <w:rtl w:val="0"/>
              </w:rPr>
              <w:t>{CO_About}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20"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b/>
                <w:color w:val="000000"/>
                <w:sz w:val="24"/>
                <w:szCs w:val="24"/>
                <w:rtl w:val="0"/>
              </w:rPr>
              <w:t>Website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after="0" w:line="240" w:lineRule="auto"/>
              <w:rPr>
                <w:rFonts w:hint="default" w:asciiTheme="majorAscii" w:hAnsiTheme="majorAscii" w:eastAsiaTheme="minorEastAsia" w:cstheme="minorEastAsia"/>
                <w:b/>
                <w:color w:val="2F5496"/>
                <w:sz w:val="22"/>
                <w:szCs w:val="22"/>
              </w:rPr>
            </w:pPr>
            <w:r>
              <w:rPr>
                <w:rFonts w:hint="default" w:asciiTheme="majorAscii" w:hAnsiTheme="majorAscii" w:eastAsiaTheme="minorEastAsia" w:cstheme="minorEastAsia"/>
                <w:b/>
                <w:color w:val="2F5496"/>
                <w:sz w:val="22"/>
                <w:szCs w:val="22"/>
                <w:rtl w:val="0"/>
              </w:rPr>
              <w:t>{CO_Website}</w:t>
            </w:r>
          </w:p>
        </w:tc>
      </w:tr>
    </w:tbl>
    <w:p>
      <w:pPr>
        <w:shd w:val="clear" w:fill="9CC3E5"/>
        <w:spacing w:before="240" w:after="240"/>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JOB DETAILS</w:t>
      </w:r>
    </w:p>
    <w:tbl>
      <w:tblPr>
        <w:tblStyle w:val="75"/>
        <w:tblW w:w="9930" w:type="dxa"/>
        <w:tblInd w:w="5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375"/>
        <w:gridCol w:w="65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Job Designation</w:t>
            </w:r>
          </w:p>
        </w:tc>
        <w:tc>
          <w:tcPr>
            <w:shd w:val="clear" w:color="auto" w:fill="FFFFFF"/>
            <w:vAlign w:val="center"/>
          </w:tcPr>
          <w:p>
            <w:pPr>
              <w:spacing w:after="0" w:line="240" w:lineRule="auto"/>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{JD_Job_Designation}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00" w:hRule="atLeast"/>
        </w:trPr>
        <w:tc>
          <w:tcPr>
            <w:shd w:val="clear" w:color="auto" w:fill="F2F2F2"/>
            <w:vAlign w:val="center"/>
          </w:tcPr>
          <w:p>
            <w:pPr>
              <w:spacing w:after="0"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Place of Posting</w:t>
            </w:r>
          </w:p>
        </w:tc>
        <w:tc>
          <w:tcPr>
            <w:shd w:val="clear" w:color="auto" w:fill="FFFFFF"/>
            <w:vAlign w:val="center"/>
          </w:tcPr>
          <w:p>
            <w:pPr>
              <w:spacing w:after="0" w:line="240" w:lineRule="auto"/>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b/>
                <w:color w:val="000000"/>
                <w:sz w:val="20"/>
                <w:szCs w:val="20"/>
                <w:rtl w:val="0"/>
              </w:rPr>
              <w:t>{JD_Place_Of_Posting}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80" w:hRule="atLeast"/>
        </w:trPr>
        <w:tc>
          <w:tcPr>
            <w:shd w:val="clear" w:color="auto" w:fill="F2F2F2"/>
            <w:vAlign w:val="center"/>
          </w:tcPr>
          <w:p>
            <w:pPr>
              <w:spacing w:after="0"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Job Description</w:t>
            </w:r>
          </w:p>
        </w:tc>
        <w:tc>
          <w:tcPr>
            <w:shd w:val="clear" w:color="auto" w:fill="FFFFFF"/>
            <w:vAlign w:val="center"/>
          </w:tcPr>
          <w:p>
            <w:pPr>
              <w:spacing w:after="0" w:line="240" w:lineRule="auto"/>
              <w:rPr>
                <w:rFonts w:hint="default" w:asciiTheme="majorAscii" w:hAnsiTheme="majorAscii" w:eastAsiaTheme="minorEastAsia" w:cstheme="minorEastAsia"/>
                <w:b/>
                <w:color w:val="000000"/>
                <w:sz w:val="20"/>
                <w:szCs w:val="20"/>
              </w:rPr>
            </w:pPr>
            <w:r>
              <w:rPr>
                <w:rFonts w:hint="default" w:asciiTheme="majorAscii" w:hAnsiTheme="majorAscii" w:eastAsiaTheme="minorEastAsia" w:cstheme="minorEastAsia"/>
                <w:b/>
                <w:color w:val="000000"/>
                <w:sz w:val="20"/>
                <w:szCs w:val="20"/>
                <w:rtl w:val="0"/>
              </w:rPr>
              <w:t>{JD_Job_Description}</w:t>
            </w:r>
          </w:p>
        </w:tc>
      </w:tr>
    </w:tbl>
    <w:p>
      <w:pPr>
        <w:rPr>
          <w:rFonts w:hint="default" w:asciiTheme="majorAscii" w:hAnsiTheme="majorAscii" w:eastAsiaTheme="minorEastAsia" w:cstheme="minorEastAsia"/>
          <w:sz w:val="10"/>
          <w:szCs w:val="10"/>
        </w:rPr>
      </w:pPr>
    </w:p>
    <w:p>
      <w:pPr>
        <w:rPr>
          <w:rFonts w:hint="default" w:asciiTheme="majorAscii" w:hAnsiTheme="majorAscii" w:eastAsiaTheme="minorEastAsia" w:cstheme="minorEastAsia"/>
          <w:sz w:val="10"/>
          <w:szCs w:val="10"/>
        </w:rPr>
      </w:pPr>
    </w:p>
    <w:p>
      <w:pPr>
        <w:shd w:val="clear" w:fill="9CC3E5"/>
        <w:tabs>
          <w:tab w:val="center" w:pos="4860"/>
        </w:tabs>
        <w:jc w:val="left"/>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 xml:space="preserve">                                                              </w:t>
      </w:r>
      <w:r>
        <w:rPr>
          <w:rFonts w:hint="default" w:asciiTheme="majorAscii" w:hAnsiTheme="majorAscii" w:eastAsiaTheme="minorEastAsia" w:cstheme="minorEastAsia"/>
          <w:b/>
          <w:sz w:val="28"/>
          <w:szCs w:val="28"/>
          <w:rtl w:val="0"/>
        </w:rPr>
        <w:t xml:space="preserve">SALARY DETAILS                                                     </w:t>
      </w:r>
    </w:p>
    <w:p>
      <w:pPr>
        <w:tabs>
          <w:tab w:val="center" w:pos="4860"/>
        </w:tabs>
        <w:rPr>
          <w:rFonts w:hint="default" w:asciiTheme="majorAscii" w:hAnsiTheme="majorAscii" w:eastAsiaTheme="minorEastAsia" w:cstheme="minorEastAsia"/>
        </w:rPr>
      </w:pPr>
      <w:r>
        <w:rPr>
          <w:rFonts w:hint="default" w:asciiTheme="majorAscii" w:hAnsiTheme="majorAscii" w:eastAsiaTheme="minorEastAsia" w:cstheme="minorEastAsia"/>
          <w:rtl w:val="0"/>
        </w:rPr>
        <w:t xml:space="preserve">       </w:t>
      </w:r>
    </w:p>
    <w:tbl>
      <w:tblPr>
        <w:tblStyle w:val="76"/>
        <w:tblW w:w="989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415"/>
        <w:gridCol w:w="64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tabs>
                <w:tab w:val="left" w:pos="4320"/>
              </w:tabs>
              <w:spacing w:before="96" w:after="96"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2F5496"/>
                <w:sz w:val="20"/>
                <w:szCs w:val="20"/>
                <w:rtl w:val="0"/>
              </w:rPr>
              <w:t>CTC (in LPA)</w:t>
            </w:r>
          </w:p>
        </w:tc>
        <w:tc>
          <w:tcPr>
            <w:shd w:val="clear" w:color="auto" w:fill="FFFFFF"/>
            <w:vAlign w:val="center"/>
          </w:tcPr>
          <w:p>
            <w:pPr>
              <w:spacing w:before="96" w:after="96" w:line="240" w:lineRule="auto"/>
              <w:jc w:val="both"/>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{SD_CTC_In_LPA}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2F5496"/>
                <w:sz w:val="20"/>
                <w:szCs w:val="20"/>
                <w:rtl w:val="0"/>
              </w:rPr>
              <w:t>CTC Breakup</w:t>
            </w:r>
          </w:p>
        </w:tc>
        <w:tc>
          <w:tcPr>
            <w:shd w:val="clear" w:color="auto" w:fill="FFFFFF"/>
            <w:vAlign w:val="center"/>
          </w:tcPr>
          <w:p>
            <w:pPr>
              <w:spacing w:before="96" w:after="96" w:line="240" w:lineRule="auto"/>
              <w:jc w:val="both"/>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{SD_CTC_Breakup}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shd w:val="clear" w:color="auto" w:fill="F2F2F2"/>
            <w:vAlign w:val="center"/>
          </w:tcPr>
          <w:p>
            <w:pPr>
              <w:spacing w:before="96" w:after="96" w:line="240" w:lineRule="auto"/>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2F5496"/>
                <w:sz w:val="20"/>
                <w:szCs w:val="20"/>
                <w:rtl w:val="0"/>
              </w:rPr>
              <w:t>Bond Details (If any)</w:t>
            </w:r>
          </w:p>
        </w:tc>
        <w:tc>
          <w:tcPr>
            <w:shd w:val="clear" w:color="auto" w:fill="FFFFFF"/>
            <w:vAlign w:val="center"/>
          </w:tcPr>
          <w:p>
            <w:pPr>
              <w:spacing w:before="96" w:after="96" w:line="240" w:lineRule="auto"/>
              <w:jc w:val="both"/>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{SD_Bond_Details}</w:t>
            </w:r>
          </w:p>
        </w:tc>
      </w:tr>
    </w:tbl>
    <w:p>
      <w:pPr>
        <w:spacing w:after="160" w:line="259" w:lineRule="auto"/>
        <w:rPr>
          <w:rFonts w:hint="default" w:asciiTheme="majorAscii" w:hAnsiTheme="majorAscii" w:eastAsiaTheme="minorEastAsia" w:cstheme="minorEastAsia"/>
          <w:sz w:val="16"/>
          <w:szCs w:val="16"/>
        </w:rPr>
      </w:pPr>
    </w:p>
    <w:p>
      <w:pPr>
        <w:shd w:val="clear" w:fill="9CC3E5"/>
        <w:tabs>
          <w:tab w:val="center" w:pos="5256"/>
          <w:tab w:val="left" w:pos="9725"/>
        </w:tabs>
        <w:ind w:right="-593"/>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ab/>
      </w:r>
      <w:r>
        <w:rPr>
          <w:rFonts w:hint="default" w:asciiTheme="majorAscii" w:hAnsiTheme="majorAscii" w:eastAsiaTheme="minorEastAsia" w:cstheme="minorEastAsia"/>
          <w:b/>
          <w:sz w:val="28"/>
          <w:szCs w:val="28"/>
          <w:rtl w:val="0"/>
        </w:rPr>
        <w:t>CONTACT PERSONNEL DETAILS</w:t>
      </w:r>
      <w:r>
        <w:rPr>
          <w:rFonts w:hint="default" w:asciiTheme="majorAscii" w:hAnsiTheme="majorAscii" w:eastAsiaTheme="minorEastAsia" w:cstheme="minorEastAsia"/>
          <w:b/>
          <w:sz w:val="28"/>
          <w:szCs w:val="28"/>
          <w:rtl w:val="0"/>
        </w:rPr>
        <w:tab/>
      </w:r>
    </w:p>
    <w:p>
      <w:pPr>
        <w:rPr>
          <w:rFonts w:hint="default" w:asciiTheme="majorAscii" w:hAnsiTheme="majorAscii" w:eastAsiaTheme="minorEastAsia" w:cstheme="minorEastAsia"/>
          <w:sz w:val="12"/>
          <w:szCs w:val="12"/>
        </w:rPr>
      </w:pPr>
    </w:p>
    <w:p>
      <w:pPr>
        <w:rPr>
          <w:rFonts w:hint="default" w:asciiTheme="majorAscii" w:hAnsiTheme="majorAscii" w:eastAsiaTheme="minorEastAsia" w:cstheme="minorEastAsia"/>
          <w:sz w:val="12"/>
          <w:szCs w:val="12"/>
        </w:rPr>
      </w:pPr>
    </w:p>
    <w:tbl>
      <w:tblPr>
        <w:tblStyle w:val="77"/>
        <w:tblW w:w="9570"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3675"/>
        <w:gridCol w:w="39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First Contact Person</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Second Contact Person (if any)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Name</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{PH_Name}</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{SH_Name}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Email Address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{PH_Email}</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{SH_Email}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Mobile Number</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{PH_Mobile}</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{SH_Mobile}</w:t>
            </w:r>
          </w:p>
        </w:tc>
      </w:tr>
    </w:tbl>
    <w:p>
      <w:pPr>
        <w:tabs>
          <w:tab w:val="center" w:pos="4860"/>
          <w:tab w:val="left" w:pos="7595"/>
          <w:tab w:val="right" w:pos="9720"/>
        </w:tabs>
        <w:rPr>
          <w:rFonts w:hint="default" w:asciiTheme="majorAscii" w:hAnsiTheme="majorAscii" w:eastAsiaTheme="minorEastAsia" w:cstheme="minorEastAsia"/>
        </w:rPr>
      </w:pPr>
      <w:bookmarkStart w:id="0" w:name="_heading=h.ywgc8aefvore" w:colFirst="0" w:colLast="0"/>
    </w:p>
    <w:p>
      <w:pPr>
        <w:rPr>
          <w:rFonts w:hint="default" w:asciiTheme="majorAscii" w:hAnsiTheme="majorAscii" w:eastAsiaTheme="minorEastAsia" w:cstheme="minorEastAsia"/>
        </w:rPr>
      </w:pPr>
    </w:p>
    <w:p>
      <w:pPr>
        <w:rPr>
          <w:rFonts w:hint="default" w:asciiTheme="majorAscii" w:hAnsiTheme="majorAscii" w:eastAsiaTheme="minorEastAsia" w:cstheme="minorEastAsia"/>
          <w:sz w:val="16"/>
          <w:szCs w:val="16"/>
        </w:rPr>
      </w:pPr>
    </w:p>
    <w:p>
      <w:pPr>
        <w:rPr>
          <w:rFonts w:hint="default" w:asciiTheme="majorAscii" w:hAnsiTheme="majorAscii" w:eastAsiaTheme="minorEastAsia" w:cstheme="minorEastAsia"/>
          <w:sz w:val="16"/>
          <w:szCs w:val="16"/>
        </w:rPr>
      </w:pPr>
    </w:p>
    <w:bookmarkEnd w:id="0"/>
    <w:p>
      <w:pPr>
        <w:shd w:val="clear" w:fill="95B3D7"/>
        <w:tabs>
          <w:tab w:val="center" w:pos="4860"/>
          <w:tab w:val="left" w:pos="7595"/>
          <w:tab w:val="right" w:pos="9720"/>
        </w:tabs>
        <w:spacing w:before="240" w:after="120"/>
        <w:ind w:left="-141" w:right="-285" w:firstLine="0"/>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SELECTION PROCEDURE / SCHEDULE</w:t>
      </w:r>
    </w:p>
    <w:p>
      <w:pPr>
        <w:tabs>
          <w:tab w:val="center" w:pos="4860"/>
        </w:tabs>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rtl w:val="0"/>
        </w:rPr>
        <w:t xml:space="preserve">                                                      </w:t>
      </w:r>
    </w:p>
    <w:tbl>
      <w:tblPr>
        <w:tblStyle w:val="78"/>
        <w:tblW w:w="10885" w:type="dxa"/>
        <w:tblInd w:w="-5"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10885"/>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444" w:hRule="atLeast"/>
        </w:trPr>
        <w:tc>
          <w:tcPr>
            <w:tcBorders>
              <w:top w:val="single" w:color="000000" w:sz="4" w:space="0"/>
              <w:left w:val="single" w:color="000000" w:sz="4" w:space="0"/>
              <w:bottom w:val="single" w:color="000000" w:sz="4" w:space="0"/>
              <w:right w:val="single" w:color="000000" w:sz="4" w:space="0"/>
            </w:tcBorders>
            <w:shd w:val="clear" w:color="auto" w:fill="F2F2F2"/>
            <w:vAlign w:val="center"/>
          </w:tcPr>
          <w:p>
            <w:pPr>
              <w:tabs>
                <w:tab w:val="left" w:pos="4320"/>
              </w:tabs>
              <w:spacing w:after="0" w:line="240" w:lineRule="auto"/>
              <w:ind w:right="-180"/>
              <w:rPr>
                <w:rFonts w:hint="default" w:asciiTheme="majorAscii" w:hAnsiTheme="majorAscii" w:eastAsiaTheme="minorEastAsia" w:cstheme="minorEastAsia"/>
                <w:b w:val="0"/>
                <w:color w:val="2F5496"/>
                <w:sz w:val="26"/>
                <w:szCs w:val="26"/>
              </w:rPr>
            </w:pPr>
            <w:r>
              <w:rPr>
                <w:rFonts w:hint="default" w:asciiTheme="majorAscii" w:hAnsiTheme="majorAscii" w:eastAsiaTheme="minorEastAsia" w:cstheme="minorEastAsia"/>
                <w:b w:val="0"/>
                <w:color w:val="2F5496"/>
                <w:sz w:val="26"/>
                <w:szCs w:val="26"/>
                <w:rtl w:val="0"/>
              </w:rPr>
              <w:t xml:space="preserve">                    Online / Written Test, GD etc. for Placement and shortlisting for Day0/1 </w:t>
            </w:r>
          </w:p>
          <w:p>
            <w:pPr>
              <w:tabs>
                <w:tab w:val="left" w:pos="4320"/>
              </w:tabs>
              <w:spacing w:after="0" w:line="240" w:lineRule="auto"/>
              <w:ind w:right="-180"/>
              <w:rPr>
                <w:rFonts w:hint="default" w:asciiTheme="majorAscii" w:hAnsiTheme="majorAscii" w:eastAsiaTheme="minorEastAsia" w:cstheme="minorEastAsia"/>
                <w:b w:val="0"/>
                <w:color w:val="2F5496"/>
                <w:sz w:val="26"/>
                <w:szCs w:val="26"/>
              </w:rPr>
            </w:pPr>
            <w:r>
              <w:rPr>
                <w:rFonts w:hint="default" w:asciiTheme="majorAscii" w:hAnsiTheme="majorAscii" w:eastAsiaTheme="minorEastAsia" w:cstheme="minorEastAsia"/>
                <w:color w:val="2F5496"/>
                <w:sz w:val="26"/>
                <w:szCs w:val="26"/>
                <w:rtl w:val="0"/>
              </w:rPr>
              <w:t xml:space="preserve">                                                      10</w:t>
            </w:r>
            <w:r>
              <w:rPr>
                <w:rFonts w:hint="default" w:asciiTheme="majorAscii" w:hAnsiTheme="majorAscii" w:eastAsiaTheme="minorEastAsia" w:cstheme="minorEastAsia"/>
                <w:color w:val="2F5496"/>
                <w:sz w:val="26"/>
                <w:szCs w:val="26"/>
                <w:vertAlign w:val="superscript"/>
                <w:rtl w:val="0"/>
              </w:rPr>
              <w:t>th</w:t>
            </w:r>
            <w:r>
              <w:rPr>
                <w:rFonts w:hint="default" w:asciiTheme="majorAscii" w:hAnsiTheme="majorAscii" w:eastAsiaTheme="minorEastAsia" w:cstheme="minorEastAsia"/>
                <w:color w:val="2F5496"/>
                <w:sz w:val="26"/>
                <w:szCs w:val="26"/>
                <w:rtl w:val="0"/>
              </w:rPr>
              <w:t xml:space="preserve"> Sep – 15</w:t>
            </w:r>
            <w:r>
              <w:rPr>
                <w:rFonts w:hint="default" w:asciiTheme="majorAscii" w:hAnsiTheme="majorAscii" w:eastAsiaTheme="minorEastAsia" w:cstheme="minorEastAsia"/>
                <w:color w:val="2F5496"/>
                <w:sz w:val="26"/>
                <w:szCs w:val="26"/>
                <w:vertAlign w:val="superscript"/>
                <w:rtl w:val="0"/>
              </w:rPr>
              <w:t>th</w:t>
            </w:r>
            <w:r>
              <w:rPr>
                <w:rFonts w:hint="default" w:asciiTheme="majorAscii" w:hAnsiTheme="majorAscii" w:eastAsiaTheme="minorEastAsia" w:cstheme="minorEastAsia"/>
                <w:color w:val="2F5496"/>
                <w:sz w:val="26"/>
                <w:szCs w:val="26"/>
                <w:rtl w:val="0"/>
              </w:rPr>
              <w:t xml:space="preserve"> Nov’2022</w:t>
            </w:r>
            <w:r>
              <w:rPr>
                <w:rFonts w:hint="default" w:asciiTheme="majorAscii" w:hAnsiTheme="majorAscii" w:eastAsiaTheme="minorEastAsia" w:cstheme="minorEastAsia"/>
                <w:b w:val="0"/>
                <w:color w:val="2F5496"/>
                <w:sz w:val="26"/>
                <w:szCs w:val="26"/>
                <w:rtl w:val="0"/>
              </w:rPr>
              <w:t xml:space="preserve">  </w:t>
            </w:r>
          </w:p>
        </w:tc>
      </w:tr>
    </w:tbl>
    <w:p>
      <w:pPr>
        <w:widowControl w:val="0"/>
        <w:spacing w:line="276" w:lineRule="auto"/>
        <w:rPr>
          <w:rFonts w:hint="default" w:asciiTheme="majorAscii" w:hAnsiTheme="majorAscii" w:eastAsiaTheme="minorEastAsia" w:cstheme="minorEastAsia"/>
          <w:sz w:val="26"/>
          <w:szCs w:val="26"/>
        </w:rPr>
      </w:pPr>
    </w:p>
    <w:tbl>
      <w:tblPr>
        <w:tblStyle w:val="79"/>
        <w:tblW w:w="110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10"/>
        <w:gridCol w:w="2580"/>
        <w:gridCol w:w="3975"/>
        <w:gridCol w:w="21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Stages</w:t>
            </w:r>
          </w:p>
        </w:tc>
        <w:tc>
          <w:tcPr>
            <w:tcBorders>
              <w:top w:val="single" w:color="4472C4" w:sz="8" w:space="0"/>
              <w:left w:val="single" w:color="4472C4" w:sz="8" w:space="0"/>
              <w:bottom w:val="single" w:color="4472C4" w:sz="18" w:space="0"/>
              <w:right w:val="single" w:color="4472C4" w:sz="8" w:space="0"/>
            </w:tcBorders>
          </w:tcPr>
          <w:p>
            <w:pPr>
              <w:spacing w:after="0" w:line="259" w:lineRule="auto"/>
              <w:ind w:firstLine="180"/>
              <w:jc w:val="center"/>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IIT ISM PLACEMENT  CALENDAR</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left"/>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Mode of Hiring (</w:t>
            </w:r>
            <w:r>
              <w:rPr>
                <w:rFonts w:hint="default" w:asciiTheme="majorAscii" w:hAnsiTheme="majorAscii" w:eastAsiaTheme="minorEastAsia" w:cstheme="minorEastAsia"/>
                <w:color w:val="2F5496"/>
                <w:sz w:val="20"/>
                <w:szCs w:val="20"/>
                <w:rtl w:val="0"/>
              </w:rPr>
              <w:t xml:space="preserve"> Please </w:t>
            </w:r>
            <w:r>
              <w:rPr>
                <w:rFonts w:hint="default" w:asciiTheme="majorAscii" w:hAnsiTheme="majorAscii" w:eastAsiaTheme="minorEastAsia" w:cstheme="minorEastAsia"/>
                <w:b/>
                <w:color w:val="2F5496"/>
                <w:sz w:val="20"/>
                <w:szCs w:val="20"/>
                <w:highlight w:val="yellow"/>
                <w:rtl w:val="0"/>
              </w:rPr>
              <w:t>highlight</w:t>
            </w:r>
            <w:r>
              <w:rPr>
                <w:rFonts w:hint="default" w:asciiTheme="majorAscii" w:hAnsiTheme="majorAscii" w:eastAsiaTheme="minorEastAsia" w:cstheme="minorEastAsia"/>
                <w:b/>
                <w:color w:val="2F5496"/>
                <w:sz w:val="20"/>
                <w:szCs w:val="20"/>
                <w:rtl w:val="0"/>
              </w:rPr>
              <w:t xml:space="preserve"> </w:t>
            </w:r>
            <w:r>
              <w:rPr>
                <w:rFonts w:hint="default" w:asciiTheme="majorAscii" w:hAnsiTheme="majorAscii" w:eastAsiaTheme="minorEastAsia" w:cstheme="minorEastAsia"/>
                <w:color w:val="2F5496"/>
                <w:sz w:val="20"/>
                <w:szCs w:val="20"/>
                <w:rtl w:val="0"/>
              </w:rPr>
              <w:t>One</w:t>
            </w:r>
            <w:r>
              <w:rPr>
                <w:rFonts w:hint="default" w:asciiTheme="majorAscii" w:hAnsiTheme="majorAscii" w:eastAsiaTheme="minorEastAsia" w:cstheme="minorEastAsia"/>
                <w:b/>
                <w:color w:val="2F5496"/>
                <w:sz w:val="20"/>
                <w:szCs w:val="20"/>
                <w:rtl w:val="0"/>
              </w:rPr>
              <w:t>)</w:t>
            </w:r>
          </w:p>
        </w:tc>
        <w:tc>
          <w:tcPr>
            <w:tcBorders>
              <w:top w:val="single" w:color="4472C4" w:sz="8" w:space="0"/>
              <w:left w:val="single" w:color="4472C4" w:sz="8" w:space="0"/>
              <w:bottom w:val="single" w:color="4472C4" w:sz="18" w:space="0"/>
              <w:right w:val="single" w:color="4472C4" w:sz="8" w:space="0"/>
            </w:tcBorders>
            <w:shd w:val="clear" w:color="auto" w:fill="auto"/>
            <w:tcMar>
              <w:top w:w="72" w:type="dxa"/>
              <w:left w:w="144" w:type="dxa"/>
              <w:bottom w:w="72" w:type="dxa"/>
              <w:right w:w="144" w:type="dxa"/>
            </w:tcMar>
          </w:tcPr>
          <w:p>
            <w:pPr>
              <w:spacing w:after="0" w:line="259" w:lineRule="auto"/>
              <w:ind w:firstLine="180"/>
              <w:jc w:val="center"/>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2F5496"/>
                <w:sz w:val="20"/>
                <w:szCs w:val="20"/>
                <w:rtl w:val="0"/>
              </w:rPr>
              <w:t>Preferred 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Pre-Placement Talk</w:t>
            </w:r>
          </w:p>
        </w:tc>
        <w:tc>
          <w:tcPr>
            <w:tcBorders>
              <w:top w:val="single" w:color="4472C4" w:sz="1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{SPS_Pre_Placement_Talk_Mode}</w:t>
            </w:r>
          </w:p>
        </w:tc>
        <w:tc>
          <w:tcPr>
            <w:tcBorders>
              <w:top w:val="single" w:color="4472C4" w:sz="1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{SPS_Pre_Placement_Talk_Date}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Resume Shortlisting</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{SPS_Resume_Shortlisting_Mode}</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{SPS_Resume_Shortlisting_Date}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Online/Written Test</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{SPS_Online_Written_Test_Mode}</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{SPS_Online_Written_Test_Date}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Group Discussion</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10-Sep-2022 onwards</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{SPS_Group_Discussion_Mode}</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{SPS_Group_Discussion_Date}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Personal Interview</w:t>
            </w:r>
          </w:p>
        </w:tc>
        <w:tc>
          <w:tcPr>
            <w:tcBorders>
              <w:top w:val="single" w:color="4472C4" w:sz="8" w:space="0"/>
              <w:left w:val="single" w:color="4472C4" w:sz="8" w:space="0"/>
              <w:bottom w:val="single" w:color="4472C4" w:sz="8" w:space="0"/>
              <w:right w:val="single" w:color="4472C4" w:sz="8" w:space="0"/>
            </w:tcBorders>
            <w:shd w:val="clear" w:color="auto" w:fill="E9EBF5"/>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01-Dec-2022 onwards</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{SPS_Personal_Interview_Mode}</w:t>
            </w:r>
          </w:p>
        </w:tc>
        <w:tc>
          <w:tcPr>
            <w:tcBorders>
              <w:top w:val="single" w:color="4472C4" w:sz="8" w:space="0"/>
              <w:left w:val="single" w:color="4472C4" w:sz="8" w:space="0"/>
              <w:bottom w:val="single" w:color="4472C4" w:sz="8" w:space="0"/>
              <w:right w:val="single" w:color="4472C4" w:sz="8" w:space="0"/>
            </w:tcBorders>
            <w:shd w:val="clear" w:color="auto" w:fill="E9EBF5"/>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{SPS_Personal_Interview_Date}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ind w:firstLine="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Any other rounds</w:t>
            </w:r>
          </w:p>
        </w:tc>
        <w:tc>
          <w:tcPr>
            <w:tcBorders>
              <w:top w:val="single" w:color="4472C4" w:sz="8" w:space="0"/>
              <w:left w:val="single" w:color="4472C4" w:sz="8" w:space="0"/>
              <w:bottom w:val="single" w:color="4472C4" w:sz="8" w:space="0"/>
              <w:right w:val="single" w:color="4472C4" w:sz="8" w:space="0"/>
            </w:tcBorders>
          </w:tcPr>
          <w:p>
            <w:pPr>
              <w:spacing w:after="0" w:line="259" w:lineRule="auto"/>
              <w:ind w:firstLine="180"/>
              <w:rPr>
                <w:rFonts w:hint="default" w:asciiTheme="majorAscii" w:hAnsiTheme="majorAscii" w:eastAsiaTheme="minorEastAsia" w:cstheme="minorEastAsia"/>
                <w:color w:val="2F5496"/>
                <w:sz w:val="20"/>
                <w:szCs w:val="20"/>
              </w:rPr>
            </w:pP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{SPS_Any_Other_Rounds_Mode}</w:t>
            </w:r>
          </w:p>
        </w:tc>
        <w:tc>
          <w:tcPr>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{SPS_Any_Other_Rounds_Date}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7" w:hRule="atLeast"/>
        </w:trPr>
        <w:tc>
          <w:tcPr>
            <w:gridSpan w:val="4"/>
            <w:tcBorders>
              <w:top w:val="single" w:color="4472C4" w:sz="8" w:space="0"/>
              <w:left w:val="single" w:color="4472C4" w:sz="8" w:space="0"/>
              <w:bottom w:val="single" w:color="4472C4" w:sz="8" w:space="0"/>
              <w:right w:val="single" w:color="4472C4" w:sz="8" w:space="0"/>
            </w:tcBorders>
            <w:shd w:val="clear" w:color="auto" w:fill="auto"/>
            <w:tcMar>
              <w:top w:w="72" w:type="dxa"/>
              <w:left w:w="144" w:type="dxa"/>
              <w:bottom w:w="72" w:type="dxa"/>
              <w:right w:w="144" w:type="dxa"/>
            </w:tcMar>
          </w:tcPr>
          <w:p>
            <w:pPr>
              <w:spacing w:after="0" w:line="259" w:lineRule="auto"/>
              <w:rPr>
                <w:rFonts w:hint="default" w:asciiTheme="majorAscii" w:hAnsiTheme="majorAscii" w:eastAsiaTheme="minorEastAsia" w:cstheme="minorEastAsia"/>
                <w:b/>
                <w:color w:val="222222"/>
                <w:sz w:val="20"/>
                <w:szCs w:val="20"/>
                <w:highlight w:val="white"/>
              </w:rPr>
            </w:pPr>
            <w:r>
              <w:rPr>
                <w:rFonts w:hint="default" w:asciiTheme="majorAscii" w:hAnsiTheme="majorAscii" w:eastAsiaTheme="minorEastAsia" w:cstheme="minorEastAsia"/>
                <w:b/>
                <w:color w:val="222222"/>
                <w:sz w:val="20"/>
                <w:szCs w:val="20"/>
                <w:highlight w:val="white"/>
                <w:rtl w:val="0"/>
              </w:rPr>
              <w:t>Although it is completely your discretion to choose the modality of the tests, the Institute is encouraging the hiring companies to conduct the process through online mode for keeping it seamless and efficiently manageable. The Institute has adequate computer lab facilities and can provide invigilation support for online tests in our labs.</w:t>
            </w:r>
          </w:p>
          <w:p>
            <w:pPr>
              <w:spacing w:after="0" w:line="259" w:lineRule="auto"/>
              <w:rPr>
                <w:rFonts w:hint="default" w:asciiTheme="majorAscii" w:hAnsiTheme="majorAscii" w:eastAsiaTheme="minorEastAsia" w:cstheme="minorEastAsia"/>
                <w:color w:val="2F5496"/>
                <w:sz w:val="20"/>
                <w:szCs w:val="20"/>
              </w:rPr>
            </w:pPr>
          </w:p>
          <w:p>
            <w:pPr>
              <w:spacing w:after="0" w:line="259" w:lineRule="auto"/>
              <w:ind w:firstLine="180"/>
              <w:jc w:val="both"/>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xml:space="preserve">*   If the recruiter wish to conduct Final Interview for Full Time hire between 01-Dec-2022 and </w:t>
            </w:r>
          </w:p>
          <w:p>
            <w:pPr>
              <w:spacing w:after="0" w:line="259" w:lineRule="auto"/>
              <w:ind w:firstLine="180"/>
              <w:jc w:val="both"/>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 xml:space="preserve">    10-Dec-2022, entire process (mode of hiring) preferably should be virtual. </w:t>
            </w:r>
          </w:p>
        </w:tc>
      </w:tr>
    </w:tbl>
    <w:p>
      <w:pPr>
        <w:tabs>
          <w:tab w:val="left" w:pos="6480"/>
        </w:tabs>
        <w:ind w:right="-180"/>
        <w:jc w:val="both"/>
        <w:rPr>
          <w:rFonts w:hint="default" w:asciiTheme="majorAscii" w:hAnsiTheme="majorAscii" w:eastAsiaTheme="minorEastAsia" w:cstheme="minorEastAsia"/>
          <w:sz w:val="16"/>
          <w:szCs w:val="16"/>
        </w:rPr>
      </w:pPr>
    </w:p>
    <w:p>
      <w:pPr>
        <w:tabs>
          <w:tab w:val="left" w:pos="6480"/>
        </w:tabs>
        <w:ind w:right="-180"/>
        <w:jc w:val="both"/>
        <w:rPr>
          <w:rFonts w:hint="default" w:asciiTheme="majorAscii" w:hAnsiTheme="majorAscii" w:eastAsiaTheme="minorEastAsia" w:cstheme="minorEastAsia"/>
          <w:sz w:val="16"/>
          <w:szCs w:val="16"/>
        </w:rPr>
      </w:pPr>
    </w:p>
    <w:p>
      <w:pPr>
        <w:spacing w:line="259" w:lineRule="auto"/>
        <w:rPr>
          <w:rFonts w:hint="default" w:asciiTheme="majorAscii" w:hAnsiTheme="majorAscii" w:eastAsiaTheme="minorEastAsia" w:cstheme="minorEastAsia"/>
          <w:sz w:val="16"/>
          <w:szCs w:val="16"/>
        </w:rPr>
      </w:pPr>
    </w:p>
    <w:p>
      <w:pPr>
        <w:shd w:val="clear" w:fill="9CC3E5"/>
        <w:spacing w:after="120"/>
        <w:ind w:right="-309"/>
        <w:jc w:val="center"/>
        <w:rPr>
          <w:rFonts w:hint="default" w:asciiTheme="majorAscii" w:hAnsiTheme="majorAscii" w:eastAsiaTheme="minorEastAsia" w:cstheme="minorEastAsia"/>
          <w:b/>
          <w:sz w:val="28"/>
          <w:szCs w:val="28"/>
        </w:rPr>
      </w:pPr>
      <w:bookmarkStart w:id="1" w:name="_heading=h.1fob9te" w:colFirst="0" w:colLast="0"/>
      <w:r>
        <w:rPr>
          <w:rFonts w:hint="default" w:asciiTheme="majorAscii" w:hAnsiTheme="majorAscii" w:eastAsiaTheme="minorEastAsia" w:cstheme="minorEastAsia"/>
          <w:b/>
          <w:sz w:val="28"/>
          <w:szCs w:val="28"/>
          <w:rtl w:val="0"/>
        </w:rPr>
        <w:t xml:space="preserve">SELECTION  STATISTICS                                                </w:t>
      </w:r>
    </w:p>
    <w:p>
      <w:pPr>
        <w:spacing w:line="259" w:lineRule="auto"/>
        <w:rPr>
          <w:rFonts w:hint="default" w:asciiTheme="majorAscii" w:hAnsiTheme="majorAscii" w:eastAsiaTheme="minorEastAsia" w:cstheme="minorEastAsia"/>
          <w:sz w:val="16"/>
          <w:szCs w:val="16"/>
        </w:rPr>
      </w:pPr>
    </w:p>
    <w:p>
      <w:pPr>
        <w:rPr>
          <w:rFonts w:hint="default" w:asciiTheme="majorAscii" w:hAnsiTheme="majorAscii" w:eastAsiaTheme="minorEastAsia" w:cstheme="minorEastAsia"/>
          <w:sz w:val="12"/>
          <w:szCs w:val="12"/>
        </w:rPr>
      </w:pPr>
    </w:p>
    <w:tbl>
      <w:tblPr>
        <w:tblStyle w:val="80"/>
        <w:tblW w:w="9765"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4425"/>
        <w:gridCol w:w="53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Number of Offers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{SPS_Number_Of_Offers}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Total No of Rounds</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{SPS_Total_Number_Of_Rounds}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Eligibility Criteria (cut-off marks, CGPA, backlog, category, gender etc.)</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{SPS_Eligibility_Criteria}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49" w:hRule="atLeast"/>
        </w:trPr>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tabs>
                <w:tab w:val="left" w:pos="4320"/>
              </w:tabs>
              <w:ind w:right="-180"/>
              <w:rPr>
                <w:rFonts w:hint="default" w:asciiTheme="majorAscii" w:hAnsiTheme="majorAscii" w:eastAsiaTheme="minorEastAsia" w:cstheme="minorEastAsia"/>
                <w:b/>
                <w:color w:val="000000"/>
                <w:sz w:val="24"/>
                <w:szCs w:val="24"/>
              </w:rPr>
            </w:pPr>
            <w:r>
              <w:rPr>
                <w:rFonts w:hint="default" w:asciiTheme="majorAscii" w:hAnsiTheme="majorAscii" w:eastAsiaTheme="minorEastAsia" w:cstheme="minorEastAsia"/>
                <w:b/>
                <w:color w:val="000000"/>
                <w:sz w:val="24"/>
                <w:szCs w:val="24"/>
                <w:rtl w:val="0"/>
              </w:rPr>
              <w:t>Other Information related to selection process (if any)</w:t>
            </w:r>
          </w:p>
        </w:tc>
        <w:tc>
          <w:tcPr>
            <w:tcBorders>
              <w:top w:val="single" w:color="000000" w:sz="4" w:space="0"/>
              <w:left w:val="single" w:color="000000" w:sz="4" w:space="0"/>
              <w:bottom w:val="single" w:color="000000" w:sz="4" w:space="0"/>
              <w:right w:val="single" w:color="000000" w:sz="4" w:space="0"/>
            </w:tcBorders>
            <w:shd w:val="clear" w:color="auto" w:fill="FFFFFF"/>
            <w:tcMar>
              <w:top w:w="0" w:type="dxa"/>
              <w:left w:w="115" w:type="dxa"/>
              <w:bottom w:w="0" w:type="dxa"/>
              <w:right w:w="115" w:type="dxa"/>
            </w:tcMar>
            <w:vAlign w:val="center"/>
          </w:tcPr>
          <w:p>
            <w:pPr>
              <w:tabs>
                <w:tab w:val="left" w:pos="4320"/>
              </w:tabs>
              <w:ind w:right="-180"/>
              <w:jc w:val="center"/>
              <w:rPr>
                <w:rFonts w:hint="default" w:asciiTheme="majorAscii" w:hAnsiTheme="majorAscii" w:eastAsiaTheme="minorEastAsia" w:cstheme="minorEastAsia"/>
                <w:color w:val="000000"/>
                <w:sz w:val="24"/>
                <w:szCs w:val="24"/>
              </w:rPr>
            </w:pPr>
            <w:r>
              <w:rPr>
                <w:rFonts w:hint="default" w:asciiTheme="majorAscii" w:hAnsiTheme="majorAscii" w:eastAsiaTheme="minorEastAsia" w:cstheme="minorEastAsia"/>
                <w:color w:val="000000"/>
                <w:sz w:val="24"/>
                <w:szCs w:val="24"/>
                <w:rtl w:val="0"/>
              </w:rPr>
              <w:t>{SPS_OtherInformation}</w:t>
            </w:r>
          </w:p>
        </w:tc>
      </w:tr>
    </w:tbl>
    <w:p>
      <w:pPr>
        <w:spacing w:line="259" w:lineRule="auto"/>
        <w:rPr>
          <w:rFonts w:hint="default" w:asciiTheme="majorAscii" w:hAnsiTheme="majorAscii" w:eastAsiaTheme="minorEastAsia" w:cstheme="minorEastAsia"/>
          <w:sz w:val="16"/>
          <w:szCs w:val="16"/>
        </w:rPr>
      </w:pPr>
    </w:p>
    <w:p>
      <w:pPr>
        <w:tabs>
          <w:tab w:val="left" w:pos="6480"/>
        </w:tabs>
        <w:ind w:right="-180"/>
        <w:jc w:val="both"/>
        <w:rPr>
          <w:rFonts w:hint="default" w:asciiTheme="majorAscii" w:hAnsiTheme="majorAscii" w:eastAsiaTheme="minorEastAsia" w:cstheme="minorEastAsia"/>
          <w:sz w:val="16"/>
          <w:szCs w:val="16"/>
        </w:rPr>
      </w:pPr>
    </w:p>
    <w:p>
      <w:pPr>
        <w:tabs>
          <w:tab w:val="left" w:pos="6480"/>
        </w:tabs>
        <w:ind w:right="-180" w:hanging="425"/>
        <w:jc w:val="both"/>
        <w:rPr>
          <w:rFonts w:hint="default" w:asciiTheme="majorAscii" w:hAnsiTheme="majorAscii" w:eastAsiaTheme="minorEastAsia" w:cstheme="minorEastAsia"/>
          <w:sz w:val="16"/>
          <w:szCs w:val="16"/>
        </w:rPr>
      </w:pPr>
    </w:p>
    <w:p>
      <w:pPr>
        <w:shd w:val="clear" w:fill="9CC3E5"/>
        <w:spacing w:after="120"/>
        <w:ind w:right="-1"/>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ELIGIBLE COURSES &amp; DISCIPLINES</w:t>
      </w:r>
    </w:p>
    <w:p>
      <w:pPr>
        <w:tabs>
          <w:tab w:val="left" w:pos="4320"/>
        </w:tabs>
        <w:spacing w:after="60"/>
        <w:ind w:right="-630"/>
        <w:rPr>
          <w:rFonts w:hint="default" w:asciiTheme="majorAscii" w:hAnsiTheme="majorAscii" w:eastAsiaTheme="minorEastAsia" w:cstheme="minorEastAsia"/>
          <w:sz w:val="22"/>
          <w:szCs w:val="22"/>
        </w:rPr>
      </w:pPr>
      <w:r>
        <w:rPr>
          <w:rFonts w:hint="default" w:asciiTheme="majorAscii" w:hAnsiTheme="majorAscii" w:eastAsiaTheme="minorEastAsia" w:cstheme="minorEastAsia"/>
          <w:sz w:val="22"/>
          <w:szCs w:val="22"/>
          <w:rtl w:val="0"/>
        </w:rPr>
        <w:t xml:space="preserve">  (List of courses and disciplines offered at IIT (ISM) are shown below.)</w:t>
      </w:r>
    </w:p>
    <w:p>
      <w:pPr>
        <w:tabs>
          <w:tab w:val="left" w:pos="4320"/>
        </w:tabs>
        <w:spacing w:after="60"/>
        <w:ind w:right="-630"/>
        <w:rPr>
          <w:rFonts w:hint="default" w:asciiTheme="majorAscii" w:hAnsiTheme="majorAscii" w:eastAsiaTheme="minorEastAsia" w:cstheme="minorEastAsia"/>
          <w:sz w:val="22"/>
          <w:szCs w:val="22"/>
        </w:rPr>
      </w:pPr>
    </w:p>
    <w:p>
      <w:pPr>
        <w:tabs>
          <w:tab w:val="left" w:pos="4320"/>
        </w:tabs>
        <w:spacing w:after="60"/>
        <w:ind w:right="-630"/>
        <w:rPr>
          <w:rFonts w:hint="default" w:asciiTheme="majorAscii" w:hAnsiTheme="majorAscii" w:eastAsiaTheme="minorEastAsia" w:cstheme="minorEastAsia"/>
          <w:sz w:val="22"/>
          <w:szCs w:val="22"/>
        </w:rPr>
      </w:pPr>
    </w:p>
    <w:p>
      <w:pPr>
        <w:shd w:val="clear" w:fill="FFFFFF"/>
        <w:tabs>
          <w:tab w:val="left" w:pos="6480"/>
        </w:tabs>
        <w:ind w:right="-180"/>
        <w:jc w:val="both"/>
        <w:rPr>
          <w:rFonts w:hint="default" w:asciiTheme="majorAscii" w:hAnsiTheme="majorAscii" w:eastAsiaTheme="minorEastAsia" w:cstheme="minorEastAsia"/>
          <w:b/>
          <w:sz w:val="32"/>
          <w:szCs w:val="32"/>
          <w:u w:val="single"/>
        </w:rPr>
      </w:pPr>
      <w:r>
        <w:rPr>
          <w:rFonts w:hint="default" w:asciiTheme="majorAscii" w:hAnsiTheme="majorAscii" w:eastAsiaTheme="minorEastAsia" w:cstheme="minorEastAsia"/>
          <w:b/>
          <w:sz w:val="32"/>
          <w:szCs w:val="32"/>
          <w:rtl w:val="0"/>
        </w:rPr>
        <w:t xml:space="preserve">  </w:t>
      </w:r>
      <w:r>
        <w:rPr>
          <w:rFonts w:hint="default" w:asciiTheme="majorAscii" w:hAnsiTheme="majorAscii" w:eastAsiaTheme="minorEastAsia" w:cstheme="minorEastAsia"/>
          <w:b/>
          <w:sz w:val="32"/>
          <w:szCs w:val="32"/>
          <w:u w:val="single"/>
          <w:rtl w:val="0"/>
        </w:rPr>
        <w:t>4-Year B.Tech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  Admitted through </w:t>
      </w:r>
      <w:r>
        <w:rPr>
          <w:rFonts w:hint="default" w:asciiTheme="majorAscii" w:hAnsiTheme="majorAscii" w:eastAsiaTheme="minorEastAsia" w:cstheme="minorEastAsia"/>
          <w:b/>
          <w:rtl w:val="0"/>
        </w:rPr>
        <w:t>JEE (Advanced)</w:t>
      </w:r>
    </w:p>
    <w:tbl>
      <w:tblPr>
        <w:tblStyle w:val="81"/>
        <w:tblW w:w="10455" w:type="dxa"/>
        <w:tblInd w:w="2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45"/>
        <w:gridCol w:w="3150"/>
        <w:gridCol w:w="2685"/>
        <w:gridCol w:w="15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85" w:hRule="atLeast"/>
        </w:trPr>
        <w:tc>
          <w:tcPr>
            <w:shd w:val="clear" w:color="auto" w:fill="DEEBF6"/>
            <w:vAlign w:val="center"/>
          </w:tcPr>
          <w:p>
            <w:pPr>
              <w:spacing w:before="20" w:after="20" w:line="240" w:lineRule="auto"/>
              <w:ind w:right="13"/>
              <w:jc w:val="center"/>
              <w:rPr>
                <w:rFonts w:hint="default" w:asciiTheme="majorAscii" w:hAnsiTheme="majorAscii" w:eastAsiaTheme="minorEastAsia" w:cstheme="minorEastAsia"/>
                <w:b w:val="0"/>
                <w:color w:val="2F5496"/>
                <w:sz w:val="26"/>
                <w:szCs w:val="26"/>
              </w:rPr>
            </w:pPr>
            <w:r>
              <w:rPr>
                <w:rFonts w:hint="default" w:asciiTheme="majorAscii" w:hAnsiTheme="majorAscii" w:eastAsiaTheme="minorEastAsia" w:cstheme="minorEastAsia"/>
                <w:color w:val="2F5496"/>
                <w:sz w:val="26"/>
                <w:szCs w:val="26"/>
                <w:rtl w:val="0"/>
              </w:rPr>
              <w:t>Courses</w:t>
            </w:r>
          </w:p>
        </w:tc>
        <w:tc>
          <w:tcPr>
            <w:shd w:val="clear" w:color="auto" w:fill="DEEBF6"/>
            <w:vAlign w:val="center"/>
          </w:tcPr>
          <w:p>
            <w:pPr>
              <w:spacing w:after="0" w:line="240" w:lineRule="auto"/>
              <w:jc w:val="center"/>
              <w:rPr>
                <w:rFonts w:hint="default" w:asciiTheme="majorAscii" w:hAnsiTheme="majorAscii" w:eastAsiaTheme="minorEastAsia" w:cstheme="minorEastAsia"/>
                <w:color w:val="2F5496"/>
                <w:sz w:val="26"/>
                <w:szCs w:val="26"/>
              </w:rPr>
            </w:pPr>
            <w:r>
              <w:rPr>
                <w:rFonts w:hint="default" w:asciiTheme="majorAscii" w:hAnsiTheme="majorAscii" w:eastAsiaTheme="minorEastAsia" w:cstheme="minorEastAsia"/>
                <w:color w:val="2F5496"/>
                <w:sz w:val="26"/>
                <w:szCs w:val="26"/>
                <w:rtl w:val="0"/>
              </w:rPr>
              <w:t>Specialization</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Select through Checkbox(es)</w:t>
            </w:r>
          </w:p>
        </w:tc>
        <w:tc>
          <w:tcPr>
            <w:shd w:val="clear" w:color="auto" w:fill="DEEBF6"/>
          </w:tcPr>
          <w:p>
            <w:pPr>
              <w:spacing w:after="0" w:line="240" w:lineRule="auto"/>
              <w:ind w:right="0"/>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Total</w:t>
            </w:r>
            <w:r>
              <w:rPr>
                <w:rFonts w:hint="default" w:asciiTheme="majorAscii" w:hAnsiTheme="majorAscii" w:eastAsiaTheme="minorEastAsia" w:cstheme="minorEastAsia"/>
                <w:color w:val="2F5496"/>
                <w:sz w:val="26"/>
                <w:szCs w:val="26"/>
                <w:rtl w:val="0"/>
              </w:rPr>
              <w:br w:type="textWrapping"/>
            </w:r>
            <w:r>
              <w:rPr>
                <w:rFonts w:hint="default" w:asciiTheme="majorAscii" w:hAnsiTheme="majorAscii" w:eastAsiaTheme="minorEastAsia" w:cstheme="minorEastAsia"/>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7"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4472C4"/>
                <w:sz w:val="20"/>
                <w:szCs w:val="20"/>
                <w:rtl w:val="0"/>
              </w:rPr>
              <w:t>SELECT ALL</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{FYB_Select_All}</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Chemical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{FYB_Chemical_Engineering}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Civil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{FYB_Civil_Engineering}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Computer Science and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{FYB_Computer_Science_and_Engineering}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{FYB_Electrical_Engineering}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Electronics &amp; Communication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{FYB_Electronics_and_Communication_Engineering}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b w:val="0"/>
                <w:color w:val="2F5496"/>
                <w:sz w:val="20"/>
                <w:szCs w:val="20"/>
                <w:rtl w:val="0"/>
              </w:rPr>
              <w:t>Engineering Physics</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{FYB_Engineering_Physics}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Environmental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{FYB_Environmental_Engineering}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Mechanical Engineering</w:t>
            </w:r>
          </w:p>
        </w:tc>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Mechanical Engineering</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{FYB_Mechanical_Engineering}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16" w:hRule="atLeast"/>
        </w:trPr>
        <w:tc>
          <w:p>
            <w:pPr>
              <w:spacing w:before="20" w:after="20" w:line="240" w:lineRule="auto"/>
              <w:rPr>
                <w:rFonts w:hint="default" w:asciiTheme="majorAscii" w:hAnsiTheme="majorAscii" w:eastAsiaTheme="minorEastAsia" w:cstheme="minorEastAsia"/>
                <w:color w:val="2F5496"/>
                <w:sz w:val="20"/>
                <w:szCs w:val="20"/>
              </w:rPr>
            </w:pPr>
          </w:p>
        </w:tc>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Mining Machinery Engineering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{FYB_Mining_Machinery_Engineering}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Mineral &amp; Metallurgical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{FYB_Mineral_and_Metallurgical_Engineering}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16"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Mining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{FYB_Mining_Engineering}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7"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Petroleum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vAlign w:val="cente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{FYB_Petroleum_Engineering}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84</w:t>
            </w:r>
          </w:p>
        </w:tc>
      </w:tr>
    </w:tbl>
    <w:p>
      <w:pPr>
        <w:tabs>
          <w:tab w:val="left" w:pos="6480"/>
        </w:tabs>
        <w:spacing w:before="120"/>
        <w:ind w:right="-187"/>
        <w:jc w:val="both"/>
        <w:rPr>
          <w:rFonts w:hint="default" w:asciiTheme="majorAscii" w:hAnsiTheme="majorAscii" w:eastAsiaTheme="minorEastAsia" w:cstheme="minorEastAsia"/>
          <w:b/>
          <w:sz w:val="20"/>
          <w:szCs w:val="20"/>
          <w:u w:val="single"/>
        </w:rPr>
      </w:pPr>
      <w:bookmarkStart w:id="2" w:name="_heading=h.gjdgxs" w:colFirst="0" w:colLast="0"/>
      <w:bookmarkEnd w:id="2"/>
    </w:p>
    <w:p>
      <w:pPr>
        <w:tabs>
          <w:tab w:val="left" w:pos="6480"/>
        </w:tabs>
        <w:spacing w:before="120"/>
        <w:ind w:right="-187"/>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5-Year Dual Degree/ Integrated M.Tech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rtl w:val="0"/>
        </w:rPr>
        <w:t xml:space="preserve">JEE (Advanced) </w:t>
      </w:r>
    </w:p>
    <w:tbl>
      <w:tblPr>
        <w:tblStyle w:val="82"/>
        <w:tblW w:w="106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460"/>
        <w:gridCol w:w="3030"/>
        <w:gridCol w:w="21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8"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shd w:val="clear" w:color="auto" w:fill="F3F3F3"/>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{FYI_Select_All}</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Computer Science &amp; Engineering (Dual Degree)</w:t>
            </w:r>
          </w:p>
        </w:tc>
        <w:tc>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{FYI_Computer_Science_and_Engineering_Dual_Degree}</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Mathematics &amp; Computing (Integrated M.Tech)</w:t>
            </w:r>
          </w:p>
        </w:tc>
        <w:tc>
          <w:tcPr>
            <w:shd w:val="clear" w:color="auto" w:fill="F3F3F3"/>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{FYI_Mathematics_and_Computing}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Geology (Integrated M.Tech)</w:t>
            </w:r>
          </w:p>
        </w:tc>
        <w:tc>
          <w:tcPr>
            <w:tcBorders>
              <w:bottom w:val="single" w:color="000000" w:sz="4" w:space="0"/>
            </w:tcBorders>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{FYI_Applied_Geology}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5" w:hRule="atLeast"/>
          <w:jc w:val="center"/>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Geophysics (Integrated M.Tech)</w:t>
            </w:r>
          </w:p>
        </w:tc>
        <w:tc>
          <w:tcPr>
            <w:tcBorders>
              <w:top w:val="single" w:color="000000" w:sz="4" w:space="0"/>
              <w:left w:val="single" w:color="000000" w:sz="4" w:space="0"/>
              <w:bottom w:val="single" w:color="000000" w:sz="4" w:space="0"/>
              <w:right w:val="single" w:color="000000" w:sz="4" w:space="0"/>
            </w:tcBorders>
            <w:shd w:val="clear" w:color="auto" w:fill="F3F3F3"/>
          </w:tcPr>
          <w:p>
            <w:pPr>
              <w:spacing w:after="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2F5496"/>
                <w:sz w:val="20"/>
                <w:szCs w:val="20"/>
                <w:rtl w:val="0"/>
              </w:rPr>
              <w:t>{FYI_Applied_Geophysics}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w:t>
            </w:r>
          </w:p>
        </w:tc>
      </w:tr>
    </w:tbl>
    <w:p>
      <w:pPr>
        <w:tabs>
          <w:tab w:val="left" w:pos="6480"/>
        </w:tabs>
        <w:ind w:right="-180"/>
        <w:jc w:val="both"/>
        <w:rPr>
          <w:rFonts w:hint="default" w:asciiTheme="majorAscii" w:hAnsiTheme="majorAscii" w:eastAsiaTheme="minorEastAsia" w:cstheme="minorEastAsia"/>
          <w:b/>
          <w:sz w:val="32"/>
          <w:szCs w:val="32"/>
        </w:rPr>
      </w:pPr>
    </w:p>
    <w:p>
      <w:pPr>
        <w:tabs>
          <w:tab w:val="left" w:pos="6480"/>
        </w:tabs>
        <w:ind w:right="-180"/>
        <w:jc w:val="both"/>
        <w:rPr>
          <w:rFonts w:hint="default" w:asciiTheme="majorAscii" w:hAnsiTheme="majorAscii" w:eastAsiaTheme="minorEastAsia" w:cstheme="minorEastAsia"/>
          <w:b/>
          <w:sz w:val="32"/>
          <w:szCs w:val="32"/>
        </w:rPr>
      </w:pPr>
    </w:p>
    <w:p>
      <w:pPr>
        <w:tabs>
          <w:tab w:val="left" w:pos="6480"/>
        </w:tabs>
        <w:ind w:right="-180"/>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3-Year MSc.Tech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sz w:val="26"/>
          <w:szCs w:val="26"/>
          <w:rtl w:val="0"/>
        </w:rPr>
        <w:t>JAM</w:t>
      </w:r>
    </w:p>
    <w:tbl>
      <w:tblPr>
        <w:tblStyle w:val="83"/>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02"/>
        <w:gridCol w:w="3183"/>
        <w:gridCol w:w="31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tcPr>
            <w:tcBorders>
              <w:top w:val="single" w:color="000000" w:sz="4" w:space="0"/>
            </w:tcBorders>
          </w:tcPr>
          <w:p>
            <w:pPr>
              <w:spacing w:after="0" w:line="240" w:lineRule="auto"/>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2F5496"/>
                <w:sz w:val="22"/>
                <w:szCs w:val="22"/>
                <w:rtl w:val="0"/>
              </w:rPr>
              <w:t>{TMS_Select_All}</w:t>
            </w:r>
          </w:p>
        </w:tc>
        <w:tc>
          <w:tcPr>
            <w:tcBorders>
              <w:top w:val="single" w:color="000000" w:sz="4" w:space="0"/>
            </w:tcBorders>
          </w:tcPr>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Geology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{TMS_Applied_Geology}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jc w:val="center"/>
        </w:trPr>
        <w:tc>
          <w:p>
            <w:pPr>
              <w:spacing w:after="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Applied Geophysics</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2F5496"/>
                <w:sz w:val="22"/>
                <w:szCs w:val="22"/>
                <w:rtl w:val="0"/>
              </w:rPr>
              <w:t>{TMS_Applied_Geophysics}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35</w:t>
            </w:r>
          </w:p>
        </w:tc>
      </w:tr>
    </w:tbl>
    <w:p>
      <w:pPr>
        <w:tabs>
          <w:tab w:val="left" w:pos="6480"/>
        </w:tabs>
        <w:ind w:right="-187"/>
        <w:jc w:val="both"/>
        <w:rPr>
          <w:rFonts w:hint="default" w:asciiTheme="majorAscii" w:hAnsiTheme="majorAscii" w:eastAsiaTheme="minorEastAsia" w:cstheme="minorEastAsia"/>
          <w:b/>
          <w:sz w:val="32"/>
          <w:szCs w:val="32"/>
          <w:u w:val="single"/>
        </w:rPr>
      </w:pPr>
      <w:r>
        <w:rPr>
          <w:rFonts w:hint="default" w:asciiTheme="majorAscii" w:hAnsiTheme="majorAscii" w:eastAsiaTheme="minorEastAsia" w:cstheme="minorEastAsia"/>
          <w:b/>
          <w:sz w:val="32"/>
          <w:szCs w:val="32"/>
          <w:u w:val="single"/>
          <w:rtl w:val="0"/>
        </w:rPr>
        <w:t>2-Year M.Tech Programs</w:t>
      </w:r>
    </w:p>
    <w:p>
      <w:pPr>
        <w:tabs>
          <w:tab w:val="left" w:pos="6480"/>
        </w:tabs>
        <w:spacing w:before="60" w:after="6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rtl w:val="0"/>
        </w:rPr>
        <w:t>GATE</w:t>
      </w:r>
    </w:p>
    <w:tbl>
      <w:tblPr>
        <w:tblStyle w:val="84"/>
        <w:tblW w:w="10875" w:type="dxa"/>
        <w:tblInd w:w="1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85"/>
        <w:gridCol w:w="2190"/>
        <w:gridCol w:w="2280"/>
        <w:gridCol w:w="19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Department</w:t>
            </w:r>
          </w:p>
        </w:tc>
        <w:tc>
          <w:tcPr>
            <w:shd w:val="clear" w:color="auto" w:fill="DEEBF6"/>
          </w:tcPr>
          <w:p>
            <w:pPr>
              <w:spacing w:before="20" w:after="2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Total</w:t>
            </w:r>
            <w:r>
              <w:rPr>
                <w:rFonts w:hint="default" w:asciiTheme="majorAscii" w:hAnsiTheme="majorAscii" w:eastAsiaTheme="minorEastAsia" w:cstheme="minorEastAsia"/>
                <w:color w:val="2F5496"/>
                <w:sz w:val="26"/>
                <w:szCs w:val="26"/>
                <w:rtl w:val="0"/>
              </w:rPr>
              <w:br w:type="textWrapping"/>
            </w:r>
            <w:r>
              <w:rPr>
                <w:rFonts w:hint="default" w:asciiTheme="majorAscii" w:hAnsiTheme="majorAscii" w:eastAsiaTheme="minorEastAsia" w:cstheme="minorEastAsia"/>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4472C4"/>
                <w:sz w:val="20"/>
                <w:szCs w:val="20"/>
                <w:rtl w:val="0"/>
              </w:rPr>
              <w:t>SELECT ALL</w:t>
            </w:r>
          </w:p>
        </w:tc>
        <w:tc>
          <w:p>
            <w:pPr>
              <w:spacing w:before="10" w:after="10" w:line="240" w:lineRule="auto"/>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{TYM_Select_All}</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Applied Geology</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Engineering Geology</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{TYM_Engineering_Geology}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Geo-Exploration</w:t>
            </w:r>
          </w:p>
        </w:tc>
        <w:tc>
          <w:tcPr>
            <w:tcBorders>
              <w:top w:val="single" w:color="000000" w:sz="4" w:space="0"/>
              <w:left w:val="single" w:color="000000" w:sz="4" w:space="0"/>
              <w:bottom w:val="single" w:color="000000" w:sz="4" w:space="0"/>
              <w:right w:val="single" w:color="000000" w:sz="4" w:space="0"/>
            </w:tcBorders>
            <w:shd w:val="clear" w:color="auto" w:fill="F2F2F2"/>
            <w:tcMar>
              <w:top w:w="0" w:type="dxa"/>
              <w:left w:w="115" w:type="dxa"/>
              <w:bottom w:w="0" w:type="dxa"/>
              <w:right w:w="115" w:type="dxa"/>
            </w:tcMa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{TYM_Geo_Exploration}</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Applied Geophysics</w:t>
            </w:r>
          </w:p>
        </w:tc>
        <w:tc>
          <w:p>
            <w:pPr>
              <w:spacing w:before="20" w:after="20" w:line="240" w:lineRule="auto"/>
              <w:jc w:val="center"/>
              <w:rPr>
                <w:rFonts w:hint="default" w:asciiTheme="majorAscii" w:hAnsiTheme="majorAscii" w:eastAsiaTheme="minorEastAsia" w:cstheme="minorEastAsia"/>
                <w:color w:val="2F5496"/>
                <w:sz w:val="20"/>
                <w:szCs w:val="20"/>
              </w:rPr>
            </w:pP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before="20" w:after="2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{TYM_Applied_Geophysics}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Chemistry and Chemical Biology</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Pharmaceutical Science &amp;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{TYM_Pharmaceutical_Science_and_Engineering}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4"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Chemical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{TYM_Chemical_Engineering}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Civil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{TYM_Civil_Engineering}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Computer Science &amp;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{TYM_Computer_Science_and_Engineering}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Mathematics &amp; Computing</w:t>
            </w:r>
          </w:p>
        </w:tc>
        <w:tc>
          <w:p>
            <w:pPr>
              <w:spacing w:before="10" w:after="10" w:line="240" w:lineRule="auto"/>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{TYM_Mathematics_and_Computing}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Electrical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{TYM_Electrical_Engineering}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1" w:hRule="atLeast"/>
        </w:trPr>
        <w:tc>
          <w:tcPr>
            <w:shd w:val="clear" w:color="auto" w:fill="FFFFFF"/>
          </w:tcPr>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Electronics &amp; Communication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{TYM_Electronics_and_Communication_Engineering}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Environmental Engineering</w:t>
            </w:r>
          </w:p>
        </w:tc>
        <w:tc>
          <w:p>
            <w:pPr>
              <w:spacing w:before="20" w:after="20" w:line="240" w:lineRule="auto"/>
              <w:jc w:val="center"/>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{TYM_Environmental_Engineering}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Fuel, Minerals &amp; Metallurgical Engineering</w:t>
            </w:r>
          </w:p>
        </w:tc>
        <w:tc>
          <w:p>
            <w:pPr>
              <w:spacing w:before="10" w:after="10" w:line="240" w:lineRule="auto"/>
              <w:rPr>
                <w:rFonts w:hint="default" w:asciiTheme="majorAscii" w:hAnsiTheme="majorAscii" w:eastAsiaTheme="minorEastAsia" w:cstheme="minorEastAsia"/>
                <w:color w:val="2F5496"/>
                <w:sz w:val="20"/>
                <w:szCs w:val="20"/>
              </w:rPr>
            </w:pP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{TYM_Fuel_Minerals_and_Metallurgical_Engineering}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Mechanical Engineering</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Mechanical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{TYM_Mechanical_Engineering}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10" w:after="10" w:line="240" w:lineRule="auto"/>
              <w:rPr>
                <w:rFonts w:hint="default" w:asciiTheme="majorAscii" w:hAnsiTheme="majorAscii" w:eastAsiaTheme="minorEastAsia" w:cstheme="minorEastAsia"/>
                <w:color w:val="2F5496"/>
                <w:sz w:val="20"/>
                <w:szCs w:val="20"/>
              </w:rPr>
            </w:pP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Mining Machinery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{TYM_Mining_Machinery_Engineering}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Management Studies</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Industrial Engineering &amp;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{TYM_Industrial_Engineering_and_Management}</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tcPr>
            <w:shd w:val="clear" w:color="auto" w:fill="FFFFFF"/>
          </w:tcPr>
          <w:p>
            <w:pPr>
              <w:spacing w:before="10" w:after="1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Mining Engineering</w:t>
            </w:r>
          </w:p>
        </w:tc>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Geomatics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2"/>
                <w:szCs w:val="22"/>
                <w:rtl w:val="0"/>
              </w:rPr>
              <w:t>{TYM_Geomatics}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w:t>
            </w:r>
          </w:p>
        </w:tc>
      </w:tr>
    </w:tbl>
    <w:p>
      <w:pPr>
        <w:spacing w:line="360" w:lineRule="auto"/>
        <w:jc w:val="both"/>
        <w:rPr>
          <w:rFonts w:hint="default" w:asciiTheme="majorAscii" w:hAnsiTheme="majorAscii" w:eastAsiaTheme="minorEastAsia" w:cstheme="minorEastAsia"/>
          <w:sz w:val="16"/>
          <w:szCs w:val="16"/>
        </w:rPr>
      </w:pPr>
    </w:p>
    <w:p>
      <w:pPr>
        <w:tabs>
          <w:tab w:val="left" w:pos="6480"/>
        </w:tabs>
        <w:ind w:right="-187"/>
        <w:jc w:val="both"/>
        <w:rPr>
          <w:rFonts w:hint="default" w:asciiTheme="majorAscii" w:hAnsiTheme="majorAscii" w:eastAsiaTheme="minorEastAsia" w:cstheme="minorEastAsia"/>
          <w:b/>
          <w:sz w:val="32"/>
          <w:szCs w:val="32"/>
          <w:u w:val="single"/>
        </w:rPr>
      </w:pPr>
    </w:p>
    <w:p>
      <w:pPr>
        <w:tabs>
          <w:tab w:val="left" w:pos="6480"/>
        </w:tabs>
        <w:ind w:right="-187"/>
        <w:jc w:val="both"/>
        <w:rPr>
          <w:rFonts w:hint="default" w:asciiTheme="majorAscii" w:hAnsiTheme="majorAscii" w:eastAsiaTheme="minorEastAsia" w:cstheme="minorEastAsia"/>
          <w:b/>
          <w:sz w:val="32"/>
          <w:szCs w:val="32"/>
          <w:u w:val="single"/>
        </w:rPr>
      </w:pPr>
    </w:p>
    <w:p>
      <w:pPr>
        <w:tabs>
          <w:tab w:val="left" w:pos="6480"/>
        </w:tabs>
        <w:ind w:right="-187"/>
        <w:jc w:val="both"/>
        <w:rPr>
          <w:rFonts w:hint="default" w:asciiTheme="majorAscii" w:hAnsiTheme="majorAscii" w:eastAsiaTheme="minorEastAsia" w:cstheme="minorEastAsia"/>
          <w:b/>
          <w:sz w:val="32"/>
          <w:szCs w:val="32"/>
          <w:u w:val="single"/>
        </w:rPr>
      </w:pPr>
    </w:p>
    <w:p>
      <w:pPr>
        <w:tabs>
          <w:tab w:val="left" w:pos="6480"/>
        </w:tabs>
        <w:ind w:right="-187"/>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2-Year MBA Programs</w:t>
      </w:r>
    </w:p>
    <w:p>
      <w:pPr>
        <w:tabs>
          <w:tab w:val="left" w:pos="6480"/>
        </w:tabs>
        <w:ind w:right="-180"/>
        <w:jc w:val="both"/>
        <w:rPr>
          <w:rFonts w:hint="default" w:asciiTheme="majorAscii" w:hAnsiTheme="majorAscii" w:eastAsiaTheme="minorEastAsia" w:cstheme="minorEastAsia"/>
          <w:b/>
          <w:sz w:val="26"/>
          <w:szCs w:val="26"/>
        </w:rPr>
      </w:pPr>
      <w:r>
        <w:rPr>
          <w:rFonts w:hint="default" w:asciiTheme="majorAscii" w:hAnsiTheme="majorAscii" w:eastAsiaTheme="minorEastAsia" w:cstheme="minorEastAsia"/>
          <w:rtl w:val="0"/>
        </w:rPr>
        <w:t>Admitted through</w:t>
      </w:r>
      <w:r>
        <w:rPr>
          <w:rFonts w:hint="default" w:asciiTheme="majorAscii" w:hAnsiTheme="majorAscii" w:eastAsiaTheme="minorEastAsia" w:cstheme="minorEastAsia"/>
          <w:b/>
          <w:sz w:val="26"/>
          <w:szCs w:val="26"/>
          <w:rtl w:val="0"/>
        </w:rPr>
        <w:t xml:space="preserve"> CAT</w:t>
      </w:r>
    </w:p>
    <w:p>
      <w:pPr>
        <w:tabs>
          <w:tab w:val="left" w:pos="6480"/>
        </w:tabs>
        <w:ind w:right="-180"/>
        <w:jc w:val="both"/>
        <w:rPr>
          <w:rFonts w:hint="default" w:asciiTheme="majorAscii" w:hAnsiTheme="majorAscii" w:eastAsiaTheme="minorEastAsia" w:cstheme="minorEastAsia"/>
          <w:b/>
          <w:sz w:val="16"/>
          <w:szCs w:val="16"/>
        </w:rPr>
      </w:pPr>
    </w:p>
    <w:tbl>
      <w:tblPr>
        <w:tblStyle w:val="85"/>
        <w:tblW w:w="1077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280"/>
        <w:gridCol w:w="3675"/>
        <w:gridCol w:w="18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4"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Specialization</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{TYMB_Select_All}</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Business Analytics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{TYMB_Business_Analytics}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7"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Finance</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{TYMB_Finance}</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3"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Human Resources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{TYMB_Human_Resources}</w:t>
            </w:r>
          </w:p>
        </w:tc>
        <w:tc>
          <w:tcPr>
            <w:shd w:val="clear" w:color="auto" w:fill="F2F2F2"/>
          </w:tcPr>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Marketing</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{TYMB_Marketing}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Operations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{TYMB_Operations}</w:t>
            </w:r>
          </w:p>
        </w:tc>
        <w:tc>
          <w:tcPr>
            <w:shd w:val="clear" w:color="auto" w:fill="F2F2F2"/>
          </w:tcPr>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bl>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16"/>
          <w:szCs w:val="16"/>
          <w:u w:val="single"/>
        </w:rPr>
      </w:pPr>
    </w:p>
    <w:p>
      <w:pPr>
        <w:tabs>
          <w:tab w:val="left" w:pos="6480"/>
        </w:tabs>
        <w:ind w:right="-180"/>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2-Year M.Sc. Programs</w:t>
      </w:r>
    </w:p>
    <w:p>
      <w:pPr>
        <w:tabs>
          <w:tab w:val="left" w:pos="8070"/>
        </w:tabs>
        <w:rPr>
          <w:rFonts w:hint="default" w:asciiTheme="majorAscii" w:hAnsiTheme="majorAscii" w:eastAsiaTheme="minorEastAsia" w:cstheme="minorEastAsia"/>
          <w:b/>
          <w:sz w:val="26"/>
          <w:szCs w:val="26"/>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sz w:val="26"/>
          <w:szCs w:val="26"/>
          <w:rtl w:val="0"/>
        </w:rPr>
        <w:t xml:space="preserve">JAM </w:t>
      </w:r>
      <w:r>
        <w:rPr>
          <w:rFonts w:hint="default" w:asciiTheme="majorAscii" w:hAnsiTheme="majorAscii" w:eastAsiaTheme="minorEastAsia" w:cstheme="minorEastAsia"/>
          <w:b/>
          <w:sz w:val="26"/>
          <w:szCs w:val="26"/>
          <w:rtl w:val="0"/>
        </w:rPr>
        <w:tab/>
      </w:r>
    </w:p>
    <w:p>
      <w:pPr>
        <w:tabs>
          <w:tab w:val="left" w:pos="8070"/>
        </w:tabs>
        <w:rPr>
          <w:rFonts w:hint="default" w:asciiTheme="majorAscii" w:hAnsiTheme="majorAscii" w:eastAsiaTheme="minorEastAsia" w:cstheme="minorEastAsia"/>
          <w:b/>
          <w:sz w:val="16"/>
          <w:szCs w:val="16"/>
        </w:rPr>
      </w:pPr>
    </w:p>
    <w:tbl>
      <w:tblPr>
        <w:tblStyle w:val="86"/>
        <w:tblW w:w="1078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470"/>
        <w:gridCol w:w="4545"/>
        <w:gridCol w:w="17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jc w:val="center"/>
        </w:trPr>
        <w:tc>
          <w:tcPr>
            <w:shd w:val="clear" w:color="auto" w:fill="DEEBF6"/>
          </w:tcPr>
          <w:p>
            <w:pPr>
              <w:spacing w:before="20" w:after="2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Courses</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 xml:space="preserve">Select through Checkbox(es) </w:t>
            </w:r>
          </w:p>
        </w:tc>
        <w:tc>
          <w:tcPr>
            <w:shd w:val="clear" w:color="auto" w:fill="DEEBF6"/>
          </w:tcPr>
          <w:p>
            <w:pPr>
              <w:spacing w:after="0" w:line="240" w:lineRule="auto"/>
              <w:jc w:val="center"/>
              <w:rPr>
                <w:rFonts w:hint="default" w:asciiTheme="majorAscii" w:hAnsiTheme="majorAscii" w:eastAsiaTheme="minorEastAsia" w:cstheme="minorEastAsia"/>
                <w:b/>
                <w:color w:val="000000"/>
                <w:sz w:val="26"/>
                <w:szCs w:val="26"/>
              </w:rPr>
            </w:pPr>
            <w:r>
              <w:rPr>
                <w:rFonts w:hint="default" w:asciiTheme="majorAscii" w:hAnsiTheme="majorAscii" w:eastAsiaTheme="minorEastAsia" w:cstheme="minorEastAsia"/>
                <w:b/>
                <w:color w:val="2F5496"/>
                <w:sz w:val="26"/>
                <w:szCs w:val="26"/>
                <w:rtl w:val="0"/>
              </w:rPr>
              <w:t>Total</w:t>
            </w:r>
            <w:r>
              <w:rPr>
                <w:rFonts w:hint="default" w:asciiTheme="majorAscii" w:hAnsiTheme="majorAscii" w:eastAsiaTheme="minorEastAsia" w:cstheme="minorEastAsia"/>
                <w:b/>
                <w:color w:val="2F5496"/>
                <w:sz w:val="26"/>
                <w:szCs w:val="26"/>
                <w:rtl w:val="0"/>
              </w:rPr>
              <w:br w:type="textWrapping"/>
            </w:r>
            <w:r>
              <w:rPr>
                <w:rFonts w:hint="default" w:asciiTheme="majorAscii" w:hAnsiTheme="majorAscii" w:eastAsiaTheme="minorEastAsia" w:cstheme="minorEastAsia"/>
                <w:b/>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ind w:right="-180"/>
              <w:rPr>
                <w:rFonts w:hint="default" w:asciiTheme="majorAscii" w:hAnsiTheme="majorAscii" w:eastAsiaTheme="minorEastAsia" w:cstheme="minorEastAsia"/>
                <w:b/>
                <w:color w:val="2F5496"/>
                <w:sz w:val="20"/>
                <w:szCs w:val="20"/>
              </w:rPr>
            </w:pPr>
            <w:r>
              <w:rPr>
                <w:rFonts w:hint="default" w:asciiTheme="majorAscii" w:hAnsiTheme="majorAscii" w:eastAsiaTheme="minorEastAsia" w:cstheme="minorEastAsia"/>
                <w:b/>
                <w:color w:val="4472C4"/>
                <w:sz w:val="20"/>
                <w:szCs w:val="20"/>
                <w:rtl w:val="0"/>
              </w:rPr>
              <w:t>SELECT ALL</w:t>
            </w:r>
          </w:p>
        </w:tc>
        <w:tc>
          <w:tcPr>
            <w:tcBorders>
              <w:top w:val="single" w:color="000000" w:sz="4" w:space="0"/>
              <w:left w:val="single" w:color="000000" w:sz="4" w:space="0"/>
              <w:bottom w:val="single" w:color="000000" w:sz="4" w:space="0"/>
              <w:right w:val="single" w:color="000000" w:sz="4" w:space="0"/>
            </w:tcBorders>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{TYMSC_Select_All}</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30" w:hRule="atLeast"/>
          <w:jc w:val="center"/>
        </w:trPr>
        <w:tc>
          <w:p>
            <w:pPr>
              <w:spacing w:before="10" w:after="10" w:line="240" w:lineRule="auto"/>
              <w:ind w:right="-180"/>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Chemistry</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color w:val="000000"/>
                <w:sz w:val="22"/>
                <w:szCs w:val="22"/>
                <w:rtl w:val="0"/>
              </w:rPr>
              <w:t>{TYMSC_Chemistry}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Mathematics &amp; Computing</w:t>
            </w:r>
          </w:p>
        </w:tc>
        <w:tc>
          <w:tcPr>
            <w:tcBorders>
              <w:top w:val="single" w:color="000000" w:sz="4" w:space="0"/>
              <w:left w:val="single" w:color="000000" w:sz="4" w:space="0"/>
              <w:bottom w:val="single" w:color="000000" w:sz="4" w:space="0"/>
              <w:right w:val="single" w:color="000000" w:sz="4" w:space="0"/>
            </w:tcBorders>
            <w:shd w:val="clear" w:color="auto" w:fill="auto"/>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b/>
                <w:color w:val="000000"/>
                <w:sz w:val="22"/>
                <w:szCs w:val="22"/>
              </w:rPr>
            </w:pPr>
            <w:r>
              <w:rPr>
                <w:rFonts w:hint="default" w:asciiTheme="majorAscii" w:hAnsiTheme="majorAscii" w:eastAsiaTheme="minorEastAsia" w:cstheme="minorEastAsia"/>
                <w:color w:val="000000"/>
                <w:sz w:val="22"/>
                <w:szCs w:val="22"/>
                <w:rtl w:val="0"/>
              </w:rPr>
              <w:t>{TYMSC_Mathematics_and_Computing}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 w:hRule="atLeast"/>
          <w:jc w:val="center"/>
        </w:trPr>
        <w:tc>
          <w:p>
            <w:pPr>
              <w:spacing w:before="10" w:after="1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Physics</w:t>
            </w:r>
          </w:p>
        </w:tc>
        <w:tc>
          <w:tcPr>
            <w:tcBorders>
              <w:top w:val="single" w:color="000000" w:sz="4" w:space="0"/>
              <w:left w:val="single" w:color="000000" w:sz="4" w:space="0"/>
              <w:bottom w:val="single" w:color="000000" w:sz="4" w:space="0"/>
              <w:right w:val="single" w:color="000000" w:sz="4" w:space="0"/>
            </w:tcBorders>
            <w:shd w:val="clear" w:color="auto" w:fill="F3F3F3"/>
            <w:tcMar>
              <w:top w:w="0" w:type="dxa"/>
              <w:left w:w="115" w:type="dxa"/>
              <w:bottom w:w="0" w:type="dxa"/>
              <w:right w:w="115" w:type="dxa"/>
            </w:tcMar>
          </w:tcPr>
          <w:p>
            <w:pPr>
              <w:spacing w:after="0" w:line="240" w:lineRule="auto"/>
              <w:jc w:val="center"/>
              <w:rPr>
                <w:rFonts w:hint="default" w:asciiTheme="majorAscii" w:hAnsiTheme="majorAscii" w:eastAsiaTheme="minorEastAsia" w:cstheme="minorEastAsia"/>
                <w:color w:val="000000"/>
                <w:sz w:val="22"/>
                <w:szCs w:val="22"/>
              </w:rPr>
            </w:pPr>
            <w:r>
              <w:rPr>
                <w:rFonts w:hint="default" w:asciiTheme="majorAscii" w:hAnsiTheme="majorAscii" w:eastAsiaTheme="minorEastAsia" w:cstheme="minorEastAsia"/>
                <w:color w:val="000000"/>
                <w:sz w:val="22"/>
                <w:szCs w:val="22"/>
                <w:rtl w:val="0"/>
              </w:rPr>
              <w:t>{TYMSC_Physics}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47</w:t>
            </w:r>
          </w:p>
        </w:tc>
      </w:tr>
    </w:tbl>
    <w:p>
      <w:pPr>
        <w:spacing w:line="360" w:lineRule="auto"/>
        <w:rPr>
          <w:rFonts w:hint="default" w:asciiTheme="majorAscii" w:hAnsiTheme="majorAscii" w:eastAsiaTheme="minorEastAsia" w:cstheme="minorEastAsia"/>
          <w:b/>
        </w:rPr>
      </w:pPr>
    </w:p>
    <w:p>
      <w:pPr>
        <w:shd w:val="clear" w:fill="FFFFFF"/>
        <w:tabs>
          <w:tab w:val="left" w:pos="6480"/>
        </w:tabs>
        <w:ind w:right="-180"/>
        <w:jc w:val="both"/>
        <w:rPr>
          <w:rFonts w:hint="default" w:asciiTheme="majorAscii" w:hAnsiTheme="majorAscii" w:eastAsiaTheme="minorEastAsia" w:cstheme="minorEastAsia"/>
          <w:b/>
          <w:sz w:val="32"/>
          <w:szCs w:val="32"/>
          <w:u w:val="single"/>
          <w:shd w:val="clear" w:fill="9FC5E8"/>
        </w:rPr>
      </w:pPr>
      <w:r>
        <w:rPr>
          <w:rFonts w:hint="default" w:asciiTheme="majorAscii" w:hAnsiTheme="majorAscii" w:eastAsiaTheme="minorEastAsia" w:cstheme="minorEastAsia"/>
          <w:b/>
          <w:sz w:val="32"/>
          <w:szCs w:val="32"/>
          <w:u w:val="single"/>
          <w:rtl w:val="0"/>
        </w:rPr>
        <w:t>Minor Programs</w:t>
      </w:r>
    </w:p>
    <w:p>
      <w:pPr>
        <w:spacing w:before="40" w:after="80"/>
        <w:ind w:right="-187"/>
        <w:jc w:val="both"/>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Admitted through </w:t>
      </w:r>
      <w:r>
        <w:rPr>
          <w:rFonts w:hint="default" w:asciiTheme="majorAscii" w:hAnsiTheme="majorAscii" w:eastAsiaTheme="minorEastAsia" w:cstheme="minorEastAsia"/>
          <w:b/>
          <w:rtl w:val="0"/>
        </w:rPr>
        <w:t>JEE (Advanced)</w:t>
      </w:r>
    </w:p>
    <w:tbl>
      <w:tblPr>
        <w:tblStyle w:val="87"/>
        <w:tblW w:w="1089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00"/>
        <w:gridCol w:w="4290"/>
        <w:gridCol w:w="18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5" w:hRule="atLeast"/>
        </w:trPr>
        <w:tc>
          <w:tcPr>
            <w:shd w:val="clear" w:color="auto" w:fill="DEEBF6"/>
          </w:tcPr>
          <w:p>
            <w:pPr>
              <w:spacing w:before="20" w:after="2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Specialization</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Select through Checkbox(es)</w:t>
            </w:r>
          </w:p>
        </w:tc>
        <w:tc>
          <w:tcPr>
            <w:shd w:val="clear" w:color="auto" w:fill="DEEBF6"/>
          </w:tcPr>
          <w:p>
            <w:pPr>
              <w:spacing w:after="0" w:line="240" w:lineRule="auto"/>
              <w:jc w:val="center"/>
              <w:rPr>
                <w:rFonts w:hint="default" w:asciiTheme="majorAscii" w:hAnsiTheme="majorAscii" w:eastAsiaTheme="minorEastAsia" w:cstheme="minorEastAsia"/>
                <w:color w:val="000000"/>
                <w:sz w:val="26"/>
                <w:szCs w:val="26"/>
              </w:rPr>
            </w:pPr>
            <w:r>
              <w:rPr>
                <w:rFonts w:hint="default" w:asciiTheme="majorAscii" w:hAnsiTheme="majorAscii" w:eastAsiaTheme="minorEastAsia" w:cstheme="minorEastAsia"/>
                <w:color w:val="2F5496"/>
                <w:sz w:val="26"/>
                <w:szCs w:val="26"/>
                <w:rtl w:val="0"/>
              </w:rPr>
              <w:t>Total</w:t>
            </w:r>
            <w:r>
              <w:rPr>
                <w:rFonts w:hint="default" w:asciiTheme="majorAscii" w:hAnsiTheme="majorAscii" w:eastAsiaTheme="minorEastAsia" w:cstheme="minorEastAsia"/>
                <w:color w:val="2F5496"/>
                <w:sz w:val="26"/>
                <w:szCs w:val="26"/>
                <w:rtl w:val="0"/>
              </w:rPr>
              <w:br w:type="textWrapping"/>
            </w:r>
            <w:r>
              <w:rPr>
                <w:rFonts w:hint="default" w:asciiTheme="majorAscii" w:hAnsiTheme="majorAscii" w:eastAsiaTheme="minorEastAsia" w:cstheme="minorEastAsia"/>
                <w:color w:val="2F5496"/>
                <w:sz w:val="26"/>
                <w:szCs w:val="26"/>
                <w:rtl w:val="0"/>
              </w:rPr>
              <w:t>Students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4472C4"/>
                <w:sz w:val="20"/>
                <w:szCs w:val="20"/>
                <w:rtl w:val="0"/>
              </w:rPr>
              <w:t>SELECT ALL</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{MINOR_Select_All}</w:t>
            </w:r>
          </w:p>
        </w:tc>
        <w:tc>
          <w:p>
            <w:pPr>
              <w:spacing w:before="20" w:after="20" w:line="240" w:lineRule="auto"/>
              <w:jc w:val="center"/>
              <w:rPr>
                <w:rFonts w:hint="default" w:asciiTheme="majorAscii" w:hAnsiTheme="majorAscii" w:eastAsiaTheme="minorEastAsia" w:cstheme="minorEastAsia"/>
                <w:color w:val="2F5496"/>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Computational Fluid Dynamics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{MINOR_Computational_Fluid_Dynamics}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Data Science</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{MINOR_Data_Science}</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Electrical Technology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{MINOR_Electrical_Technology}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Embedded System Design</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{MINOR_Embedded_System_Design}</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Environmental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{MINOR_Environmental_Management}</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Exploration Geology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{MINOR_Exploration_Geology}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Exploration Geophysics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{MINOR_Exploration_Geophysics}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Financial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{MINOR_Financial_Management}</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Operations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{MINOR_Operations_Management}</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High Energy Physics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{MINOR_High_Energy_Physics}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Infrastructure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{MINOR_Infrastructure_Engineering}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ind w:right="-1326"/>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Manufacturing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{MINOR_Manufacturing}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Marketing Management</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{MINOR_Marketing_Management}</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Material Handling Engineering</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{MINOR_Material_Handling_Engineering}</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Materials Science</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{MINOR_Materials_Science}</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Mathematics and Statistics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{MINOR_Mathematics_and_Statistics}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Mining Methods &amp; Safety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{MINOR_Mining_Methods_and_Safety}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b w:val="0"/>
                <w:color w:val="2F5496"/>
                <w:sz w:val="20"/>
                <w:szCs w:val="20"/>
                <w:rtl w:val="0"/>
              </w:rPr>
              <w:t>Nanotechnology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{MINOR_Nanotechnology}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Petroleum Production Operations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{MINOR_Petroleum_Production_Operations}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Robotics</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{MINOR_Robotics}</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1" w:hRule="atLeast"/>
        </w:trPr>
        <w:tc>
          <w:p>
            <w:pPr>
              <w:spacing w:before="20" w:after="20" w:line="240" w:lineRule="auto"/>
              <w:rPr>
                <w:rFonts w:hint="default" w:asciiTheme="majorAscii" w:hAnsiTheme="majorAscii" w:eastAsiaTheme="minorEastAsia" w:cstheme="minorEastAsia"/>
                <w:b w:val="0"/>
                <w:color w:val="2F5496"/>
                <w:sz w:val="20"/>
                <w:szCs w:val="20"/>
              </w:rPr>
            </w:pPr>
            <w:r>
              <w:rPr>
                <w:rFonts w:hint="default" w:asciiTheme="majorAscii" w:hAnsiTheme="majorAscii" w:eastAsiaTheme="minorEastAsia" w:cstheme="minorEastAsia"/>
                <w:b w:val="0"/>
                <w:color w:val="2F5496"/>
                <w:sz w:val="20"/>
                <w:szCs w:val="20"/>
                <w:rtl w:val="0"/>
              </w:rPr>
              <w:t>Separation and Purification Technology</w:t>
            </w:r>
          </w:p>
        </w:tc>
        <w:tc>
          <w:p>
            <w:pPr>
              <w:spacing w:before="20" w:after="20" w:line="240" w:lineRule="auto"/>
              <w:jc w:val="center"/>
              <w:rPr>
                <w:rFonts w:hint="default" w:asciiTheme="majorAscii" w:hAnsiTheme="majorAscii" w:eastAsiaTheme="minorEastAsia" w:cstheme="minorEastAsia"/>
                <w:color w:val="000000"/>
                <w:sz w:val="20"/>
                <w:szCs w:val="20"/>
              </w:rPr>
            </w:pPr>
            <w:r>
              <w:rPr>
                <w:rFonts w:hint="default" w:asciiTheme="majorAscii" w:hAnsiTheme="majorAscii" w:eastAsiaTheme="minorEastAsia" w:cstheme="minorEastAsia"/>
                <w:color w:val="000000"/>
                <w:sz w:val="20"/>
                <w:szCs w:val="20"/>
                <w:rtl w:val="0"/>
              </w:rPr>
              <w:t>{MINOR_Separation_and_Purification_Technology}</w:t>
            </w:r>
          </w:p>
        </w:tc>
        <w:tc>
          <w:p>
            <w:pPr>
              <w:spacing w:before="20" w:after="2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3</w:t>
            </w:r>
          </w:p>
        </w:tc>
      </w:tr>
    </w:tbl>
    <w:p>
      <w:pPr>
        <w:rPr>
          <w:rFonts w:hint="default" w:asciiTheme="majorAscii" w:hAnsiTheme="majorAscii" w:eastAsiaTheme="minorEastAsia" w:cstheme="minorEastAsia"/>
          <w:b/>
        </w:rPr>
      </w:pPr>
    </w:p>
    <w:p>
      <w:pPr>
        <w:rPr>
          <w:rFonts w:hint="default" w:asciiTheme="majorAscii" w:hAnsiTheme="majorAscii" w:eastAsiaTheme="minorEastAsia" w:cstheme="minorEastAsia"/>
          <w:b/>
        </w:rPr>
      </w:pPr>
    </w:p>
    <w:p>
      <w:pPr>
        <w:rPr>
          <w:rFonts w:hint="default" w:asciiTheme="majorAscii" w:hAnsiTheme="majorAscii" w:eastAsiaTheme="minorEastAsia" w:cstheme="minorEastAsia"/>
          <w:b/>
          <w:sz w:val="32"/>
          <w:szCs w:val="32"/>
          <w:u w:val="single"/>
        </w:rPr>
      </w:pPr>
      <w:r>
        <w:rPr>
          <w:rFonts w:hint="default" w:asciiTheme="majorAscii" w:hAnsiTheme="majorAscii" w:eastAsiaTheme="minorEastAsia" w:cstheme="minorEastAsia"/>
          <w:b/>
          <w:sz w:val="32"/>
          <w:szCs w:val="32"/>
          <w:rtl w:val="0"/>
        </w:rPr>
        <w:t xml:space="preserve"> </w:t>
      </w:r>
      <w:r>
        <w:rPr>
          <w:rFonts w:hint="default" w:asciiTheme="majorAscii" w:hAnsiTheme="majorAscii" w:eastAsiaTheme="minorEastAsia" w:cstheme="minorEastAsia"/>
          <w:b/>
          <w:sz w:val="32"/>
          <w:szCs w:val="32"/>
          <w:u w:val="single"/>
          <w:rtl w:val="0"/>
        </w:rPr>
        <w:t>PhD Programs</w:t>
      </w:r>
    </w:p>
    <w:p>
      <w:pPr>
        <w:rPr>
          <w:rFonts w:hint="default" w:asciiTheme="majorAscii" w:hAnsiTheme="majorAscii" w:eastAsiaTheme="minorEastAsia" w:cstheme="minorEastAsia"/>
          <w:b/>
        </w:rPr>
      </w:pPr>
      <w:r>
        <w:rPr>
          <w:rFonts w:hint="default" w:asciiTheme="majorAscii" w:hAnsiTheme="majorAscii" w:eastAsiaTheme="minorEastAsia" w:cstheme="minorEastAsia"/>
          <w:rtl w:val="0"/>
        </w:rPr>
        <w:t xml:space="preserve">  Admitted through </w:t>
      </w:r>
      <w:r>
        <w:rPr>
          <w:rFonts w:hint="default" w:asciiTheme="majorAscii" w:hAnsiTheme="majorAscii" w:eastAsiaTheme="minorEastAsia" w:cstheme="minorEastAsia"/>
          <w:b/>
          <w:rtl w:val="0"/>
        </w:rPr>
        <w:t>GATE/NET</w:t>
      </w:r>
    </w:p>
    <w:p>
      <w:pPr>
        <w:rPr>
          <w:rFonts w:hint="default" w:asciiTheme="majorAscii" w:hAnsiTheme="majorAscii" w:eastAsiaTheme="minorEastAsia" w:cstheme="minorEastAsia"/>
        </w:rPr>
      </w:pPr>
    </w:p>
    <w:tbl>
      <w:tblPr>
        <w:tblStyle w:val="102"/>
        <w:tblW w:w="10490" w:type="dxa"/>
        <w:tblInd w:w="137"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5438"/>
        <w:gridCol w:w="5052"/>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DEEBF6"/>
          </w:tcPr>
          <w:p>
            <w:pPr>
              <w:spacing w:after="0" w:line="240" w:lineRule="auto"/>
              <w:jc w:val="center"/>
              <w:rPr>
                <w:rFonts w:hint="default" w:asciiTheme="majorAscii" w:hAnsiTheme="majorAscii" w:eastAsiaTheme="minorEastAsia" w:cstheme="minorEastAsia"/>
                <w:b/>
                <w:color w:val="2F5496"/>
                <w:sz w:val="26"/>
                <w:szCs w:val="26"/>
              </w:rPr>
            </w:pPr>
            <w:r>
              <w:rPr>
                <w:rFonts w:hint="default" w:asciiTheme="majorAscii" w:hAnsiTheme="majorAscii" w:eastAsiaTheme="minorEastAsia" w:cstheme="minorEastAsia"/>
                <w:b/>
                <w:color w:val="2F5496"/>
                <w:sz w:val="26"/>
                <w:szCs w:val="26"/>
                <w:rtl w:val="0"/>
              </w:rPr>
              <w:t>Department</w:t>
            </w:r>
          </w:p>
        </w:tc>
        <w:tc>
          <w:tcPr>
            <w:tcBorders>
              <w:top w:val="single" w:color="222222" w:sz="4" w:space="0"/>
              <w:left w:val="single" w:color="000000" w:sz="4" w:space="0"/>
              <w:bottom w:val="single" w:color="222222" w:sz="4" w:space="0"/>
              <w:right w:val="single" w:color="222222" w:sz="4" w:space="0"/>
            </w:tcBorders>
            <w:shd w:val="clear" w:color="auto" w:fill="DEEBF6"/>
          </w:tcPr>
          <w:p>
            <w:pPr>
              <w:spacing w:after="0" w:line="240" w:lineRule="auto"/>
              <w:jc w:val="center"/>
              <w:rPr>
                <w:rFonts w:hint="default" w:asciiTheme="majorAscii" w:hAnsiTheme="majorAscii" w:eastAsiaTheme="minorEastAsia" w:cstheme="minorEastAsia"/>
                <w:b/>
                <w:color w:val="2F5496"/>
                <w:sz w:val="26"/>
                <w:szCs w:val="26"/>
              </w:rPr>
            </w:pPr>
            <w:r>
              <w:rPr>
                <w:rFonts w:hint="default" w:asciiTheme="majorAscii" w:hAnsiTheme="majorAscii" w:eastAsiaTheme="minorEastAsia" w:cstheme="minorEastAsia"/>
                <w:b/>
                <w:color w:val="2F5496"/>
                <w:sz w:val="26"/>
                <w:szCs w:val="26"/>
                <w:rtl w:val="0"/>
              </w:rPr>
              <w:t>Select through Checkbox(es)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b/>
                <w:color w:val="2F5496"/>
                <w:sz w:val="26"/>
                <w:szCs w:val="26"/>
              </w:rPr>
            </w:pPr>
            <w:r>
              <w:rPr>
                <w:rFonts w:hint="default" w:asciiTheme="majorAscii" w:hAnsiTheme="majorAscii" w:eastAsiaTheme="minorEastAsia" w:cstheme="minorEastAsia"/>
                <w:b/>
                <w:color w:val="4472C4"/>
                <w:sz w:val="20"/>
                <w:szCs w:val="20"/>
                <w:rtl w:val="0"/>
              </w:rPr>
              <w:t>SELECT ALL</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20"/>
                <w:szCs w:val="20"/>
              </w:rPr>
            </w:pPr>
            <w:r>
              <w:rPr>
                <w:rFonts w:hint="default" w:asciiTheme="majorAscii" w:hAnsiTheme="majorAscii" w:eastAsiaTheme="minorEastAsia" w:cstheme="minorEastAsia"/>
                <w:color w:val="2F5496"/>
                <w:sz w:val="20"/>
                <w:szCs w:val="20"/>
                <w:rtl w:val="0"/>
              </w:rPr>
              <w:t>{PHD_Select_All}</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Chemistry</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{PHD_Chemistry}</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Applied Geology</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{PHD_Applied_Geology}</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Applied Geophysics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{PHD_Applied_Geophysics}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Mathematics &amp; Computing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{PHD_Mathematics_and_Computing}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Physics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{PHD_Physics}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Chemical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{PHD_Chemical_Engineering}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Civil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{PHD_Civil_Engineering}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Computer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{PHD_Computer_Science_and_Engineering}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Electrical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{PHD_Electrical_Engineering}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Electronics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{PHD_Electronics_Engineering}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6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Fuel, Minerals &amp; Metallurgical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0"/>
                <w:szCs w:val="20"/>
                <w:rtl w:val="0"/>
              </w:rPr>
              <w:t>{PHD_Fuel_Minerals_and_Metallurgical_Engineering}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90" w:hRule="atLeast"/>
        </w:trPr>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Environmental Science &amp;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0"/>
                <w:szCs w:val="20"/>
                <w:rtl w:val="0"/>
              </w:rPr>
              <w:t>{PHD_Environmental_Science_and_Engineering}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rPr>
          <w:trHeight w:val="330" w:hRule="atLeast"/>
        </w:trPr>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Humanities &amp; Social Sciences</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{PHD_Humanities_and_Social_Sciences}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Management Studies</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{PHD_Management_Studies}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Mechanical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{PHD_Mechanical_Engineering}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Mining Machinery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{PHD_Mining_Machinery_Engineering}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Mining Engineering</w:t>
            </w:r>
          </w:p>
        </w:tc>
        <w:tc>
          <w:tcPr>
            <w:tcBorders>
              <w:top w:val="single" w:color="222222" w:sz="4" w:space="0"/>
              <w:left w:val="single" w:color="000000" w:sz="4" w:space="0"/>
              <w:bottom w:val="single" w:color="222222" w:sz="4" w:space="0"/>
              <w:right w:val="single" w:color="222222" w:sz="4" w:space="0"/>
            </w:tcBorders>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{PHD_Mining_Engineering}</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08" w:type="dxa"/>
            <w:bottom w:w="0" w:type="dxa"/>
            <w:right w:w="108" w:type="dxa"/>
          </w:tblCellMar>
        </w:tblPrEx>
        <w:tc>
          <w:tcPr>
            <w:tcBorders>
              <w:top w:val="single" w:color="000000" w:sz="4" w:space="0"/>
              <w:left w:val="single" w:color="000000" w:sz="4" w:space="0"/>
              <w:bottom w:val="single" w:color="000000" w:sz="4" w:space="0"/>
              <w:right w:val="single" w:color="000000" w:sz="4" w:space="0"/>
            </w:tcBorders>
            <w:shd w:val="clear" w:color="auto" w:fill="F2F2F2"/>
          </w:tcPr>
          <w:p>
            <w:pPr>
              <w:spacing w:after="0" w:line="240" w:lineRule="auto"/>
              <w:rPr>
                <w:rFonts w:hint="default" w:asciiTheme="majorAscii" w:hAnsiTheme="majorAscii" w:eastAsiaTheme="minorEastAsia" w:cstheme="minorEastAsia"/>
                <w:color w:val="2F5496"/>
                <w:sz w:val="22"/>
                <w:szCs w:val="22"/>
              </w:rPr>
            </w:pPr>
            <w:r>
              <w:rPr>
                <w:rFonts w:hint="default" w:asciiTheme="majorAscii" w:hAnsiTheme="majorAscii" w:eastAsiaTheme="minorEastAsia" w:cstheme="minorEastAsia"/>
                <w:color w:val="2F5496"/>
                <w:sz w:val="22"/>
                <w:szCs w:val="22"/>
                <w:rtl w:val="0"/>
              </w:rPr>
              <w:t>Petroleum Engineering</w:t>
            </w:r>
          </w:p>
        </w:tc>
        <w:tc>
          <w:tcPr>
            <w:tcBorders>
              <w:top w:val="single" w:color="222222" w:sz="4" w:space="0"/>
              <w:left w:val="single" w:color="000000" w:sz="4" w:space="0"/>
              <w:bottom w:val="single" w:color="222222" w:sz="4" w:space="0"/>
              <w:right w:val="single" w:color="222222" w:sz="4" w:space="0"/>
            </w:tcBorders>
            <w:shd w:val="clear" w:color="auto" w:fill="F2F2F2"/>
          </w:tcPr>
          <w:p>
            <w:pPr>
              <w:spacing w:after="0" w:line="240" w:lineRule="auto"/>
              <w:jc w:val="center"/>
              <w:rPr>
                <w:rFonts w:hint="default" w:asciiTheme="majorAscii" w:hAnsiTheme="majorAscii" w:eastAsiaTheme="minorEastAsia" w:cstheme="minorEastAsia"/>
                <w:color w:val="2F5496"/>
                <w:sz w:val="32"/>
                <w:szCs w:val="32"/>
              </w:rPr>
            </w:pPr>
            <w:r>
              <w:rPr>
                <w:rFonts w:hint="default" w:asciiTheme="majorAscii" w:hAnsiTheme="majorAscii" w:eastAsiaTheme="minorEastAsia" w:cstheme="minorEastAsia"/>
                <w:color w:val="2F5496"/>
                <w:sz w:val="20"/>
                <w:szCs w:val="20"/>
                <w:rtl w:val="0"/>
              </w:rPr>
              <w:t>{PHD_Petroleum_Engineering}</w:t>
            </w:r>
          </w:p>
        </w:tc>
      </w:tr>
    </w:tbl>
    <w:p>
      <w:pPr>
        <w:spacing w:line="360" w:lineRule="auto"/>
        <w:ind w:firstLine="270"/>
        <w:rPr>
          <w:rFonts w:hint="default" w:asciiTheme="majorAscii" w:hAnsiTheme="majorAscii" w:eastAsiaTheme="minorEastAsia" w:cstheme="minorEastAsia"/>
        </w:rPr>
      </w:pPr>
    </w:p>
    <w:p>
      <w:pPr>
        <w:shd w:val="clear" w:fill="9CC3E5"/>
        <w:spacing w:after="120"/>
        <w:ind w:right="-309"/>
        <w:jc w:val="center"/>
        <w:rPr>
          <w:rFonts w:hint="default" w:asciiTheme="majorAscii" w:hAnsiTheme="majorAscii" w:eastAsiaTheme="minorEastAsia" w:cstheme="minorEastAsia"/>
          <w:b/>
          <w:sz w:val="28"/>
          <w:szCs w:val="28"/>
        </w:rPr>
      </w:pPr>
      <w:r>
        <w:rPr>
          <w:rFonts w:hint="default" w:asciiTheme="majorAscii" w:hAnsiTheme="majorAscii" w:eastAsiaTheme="minorEastAsia" w:cstheme="minorEastAsia"/>
          <w:b/>
          <w:sz w:val="28"/>
          <w:szCs w:val="28"/>
          <w:rtl w:val="0"/>
        </w:rPr>
        <w:t>SKILL BASED HIRING</w:t>
      </w:r>
    </w:p>
    <w:p>
      <w:pPr>
        <w:tabs>
          <w:tab w:val="left" w:pos="6480"/>
        </w:tabs>
        <w:ind w:right="-180"/>
        <w:rPr>
          <w:rFonts w:hint="default" w:asciiTheme="majorAscii" w:hAnsiTheme="majorAscii" w:eastAsiaTheme="minorEastAsia" w:cstheme="minorEastAsia"/>
          <w:b/>
          <w:color w:val="548DD4"/>
          <w:sz w:val="32"/>
          <w:szCs w:val="32"/>
          <w:u w:val="single"/>
        </w:rPr>
      </w:pPr>
    </w:p>
    <w:bookmarkEnd w:id="1"/>
    <w:p>
      <w:pPr>
        <w:tabs>
          <w:tab w:val="left" w:pos="6480"/>
        </w:tabs>
        <w:ind w:right="-180"/>
        <w:jc w:val="both"/>
        <w:rPr>
          <w:rFonts w:hint="default" w:asciiTheme="majorAscii" w:hAnsiTheme="majorAscii" w:eastAsiaTheme="minorEastAsia" w:cstheme="minorEastAsia"/>
          <w:b/>
          <w:color w:val="548DD4"/>
          <w:u w:val="single"/>
        </w:rPr>
      </w:pPr>
      <w:r>
        <w:rPr>
          <w:rFonts w:hint="default" w:asciiTheme="majorAscii" w:hAnsiTheme="majorAscii" w:eastAsiaTheme="minorEastAsia" w:cstheme="minorEastAsia"/>
          <w:b/>
          <w:color w:val="548DD4"/>
          <w:u w:val="single"/>
          <w:rtl w:val="0"/>
        </w:rPr>
        <w:t>If the job profile is not specific to a particular department/course rather it is skill based then please fill up the below. Students across all departments, courses and specializations will be eligible if they possess the below specific skill requirements.</w:t>
      </w:r>
    </w:p>
    <w:p>
      <w:pPr>
        <w:tabs>
          <w:tab w:val="left" w:pos="6480"/>
        </w:tabs>
        <w:ind w:right="-180"/>
        <w:rPr>
          <w:rFonts w:hint="default" w:asciiTheme="majorAscii" w:hAnsiTheme="majorAscii" w:eastAsiaTheme="minorEastAsia" w:cstheme="minorEastAsia"/>
          <w:b/>
          <w:color w:val="548DD4"/>
          <w:u w:val="single"/>
        </w:rPr>
      </w:pPr>
    </w:p>
    <w:p>
      <w:pPr>
        <w:tabs>
          <w:tab w:val="left" w:pos="6480"/>
        </w:tabs>
        <w:ind w:right="-180"/>
        <w:rPr>
          <w:rFonts w:hint="default" w:asciiTheme="majorAscii" w:hAnsiTheme="majorAscii" w:eastAsiaTheme="minorEastAsia" w:cstheme="minorEastAsia"/>
          <w:color w:val="262626"/>
        </w:rPr>
      </w:pPr>
      <w:r>
        <w:rPr>
          <w:rFonts w:hint="default" w:asciiTheme="majorAscii" w:hAnsiTheme="majorAscii" w:eastAsiaTheme="minorEastAsia" w:cstheme="minorEastAsia"/>
          <w:color w:val="262626"/>
          <w:rtl w:val="0"/>
        </w:rPr>
        <w:t>Students with certified technical expertise in the following skills (fro</w:t>
      </w:r>
      <w:bookmarkStart w:id="3" w:name="_GoBack"/>
      <w:bookmarkEnd w:id="3"/>
      <w:r>
        <w:rPr>
          <w:rFonts w:hint="default" w:asciiTheme="majorAscii" w:hAnsiTheme="majorAscii" w:eastAsiaTheme="minorEastAsia" w:cstheme="minorEastAsia"/>
          <w:color w:val="262626"/>
          <w:rtl w:val="0"/>
        </w:rPr>
        <w:t>m Coursera, Unacademy etc.)</w:t>
      </w:r>
    </w:p>
    <w:tbl>
      <w:tblPr>
        <w:tblStyle w:val="103"/>
        <w:tblW w:w="10558" w:type="dxa"/>
        <w:tblInd w:w="-14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927"/>
        <w:gridCol w:w="463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71" w:hRule="atLeast"/>
        </w:trPr>
        <w:tc>
          <w:tcPr>
            <w:shd w:val="clear" w:color="auto" w:fill="DBE5F1"/>
          </w:tcPr>
          <w:p>
            <w:pPr>
              <w:spacing w:before="20" w:after="20"/>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Skills</w:t>
            </w:r>
          </w:p>
        </w:tc>
        <w:tc>
          <w:tcPr>
            <w:shd w:val="clear" w:color="auto" w:fill="DBE5F1"/>
          </w:tcPr>
          <w:p>
            <w:pPr>
              <w:jc w:val="center"/>
              <w:rPr>
                <w:rFonts w:hint="default" w:asciiTheme="majorAscii" w:hAnsiTheme="majorAscii" w:eastAsiaTheme="minorEastAsia" w:cstheme="minorEastAsia"/>
                <w:color w:val="262626"/>
                <w:sz w:val="26"/>
                <w:szCs w:val="26"/>
              </w:rPr>
            </w:pPr>
            <w:r>
              <w:rPr>
                <w:rFonts w:hint="default" w:asciiTheme="majorAscii" w:hAnsiTheme="majorAscii" w:eastAsiaTheme="minorEastAsia" w:cstheme="minorEastAsia"/>
                <w:color w:val="262626"/>
                <w:sz w:val="26"/>
                <w:szCs w:val="26"/>
                <w:rtl w:val="0"/>
              </w:rPr>
              <w:t>Select through Checkbox(es)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 C++, Java, Python,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SB_C_or_CPP_or_Java_or_Python_etc</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Full Stack Development (Frontend/Backend)</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{SB_Full_Stack_Development_Frontend_or_Backend}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AI/ ML/DL, Data Science</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SB_AI_or_ML_or_DL_or_Data_Science</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Business/Data Analytics, Product Management</w:t>
            </w:r>
          </w:p>
        </w:tc>
        <w:tc>
          <w:tcPr>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SB_Business_or_Data_Analytics_or_Product_Management</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Cyber Security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{SB_Cyber_Security}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Ethical Hacking</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{SB_Ethical_Hacking}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Mobile Development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{SB_Mobile_Development}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Product Analyst</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{SB_Product_Analyst}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Quant Researcher, Trading, Investment and portfolio management, Company Valuation and financial modeling, Financial Risk management, Investment Banking etc.</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2"/>
                <w:szCs w:val="22"/>
              </w:rPr>
            </w:pPr>
            <w:r>
              <w:rPr>
                <w:rFonts w:hint="default" w:asciiTheme="majorAscii" w:hAnsiTheme="majorAscii" w:eastAsiaTheme="minorEastAsia" w:cstheme="minorEastAsia"/>
                <w:color w:val="548DD4"/>
                <w:sz w:val="22"/>
                <w:szCs w:val="22"/>
                <w:rtl w:val="0"/>
              </w:rPr>
              <w:t>{</w:t>
            </w:r>
            <w:r>
              <w:rPr>
                <w:rFonts w:hint="default" w:asciiTheme="majorAscii" w:hAnsiTheme="majorAscii" w:eastAsiaTheme="minorEastAsia"/>
                <w:color w:val="548DD4"/>
                <w:sz w:val="22"/>
                <w:szCs w:val="22"/>
                <w:rtl w:val="0"/>
              </w:rPr>
              <w:t>SB_Quant_Researcher_or_Trading_or_Investment_and_portfolio_management_or_Company_Valuation_and_financial_modelling_or_Financial_Risk_management_or_Investment_Banking_etc</w:t>
            </w:r>
            <w:r>
              <w:rPr>
                <w:rFonts w:hint="default" w:asciiTheme="majorAscii" w:hAnsiTheme="majorAscii" w:eastAsiaTheme="minorEastAsia" w:cstheme="minorEastAsia"/>
                <w:color w:val="548DD4"/>
                <w:sz w:val="22"/>
                <w:szCs w:val="22"/>
                <w:rtl w:val="0"/>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00" w:hRule="atLeast"/>
        </w:trPr>
        <w:tc>
          <w:tcPr>
            <w:shd w:val="clear" w:color="auto" w:fill="FFFFFF"/>
          </w:tcPr>
          <w:p>
            <w:pPr>
              <w:spacing w:before="20" w:after="20"/>
              <w:rPr>
                <w:rFonts w:hint="default" w:asciiTheme="majorAscii" w:hAnsiTheme="majorAscii" w:eastAsiaTheme="minorEastAsia" w:cstheme="minorEastAsia"/>
                <w:color w:val="404040"/>
                <w:sz w:val="22"/>
                <w:szCs w:val="22"/>
              </w:rPr>
            </w:pPr>
            <w:r>
              <w:rPr>
                <w:rFonts w:hint="default" w:asciiTheme="majorAscii" w:hAnsiTheme="majorAscii" w:eastAsiaTheme="minorEastAsia" w:cstheme="minorEastAsia"/>
                <w:color w:val="404040"/>
                <w:sz w:val="22"/>
                <w:szCs w:val="22"/>
                <w:rtl w:val="0"/>
              </w:rPr>
              <w:t>Other Skills (Please specify)</w:t>
            </w:r>
          </w:p>
        </w:tc>
        <w:tc>
          <w:tcPr>
            <w:shd w:val="clear" w:color="auto" w:fill="FFFFFF"/>
            <w:vAlign w:val="center"/>
          </w:tcPr>
          <w:p>
            <w:pPr>
              <w:spacing w:before="20" w:after="20"/>
              <w:jc w:val="center"/>
              <w:rPr>
                <w:rFonts w:hint="default" w:asciiTheme="majorAscii" w:hAnsiTheme="majorAscii" w:eastAsiaTheme="minorEastAsia" w:cstheme="minorEastAsia"/>
                <w:color w:val="548DD4"/>
                <w:sz w:val="20"/>
                <w:szCs w:val="20"/>
              </w:rPr>
            </w:pPr>
            <w:r>
              <w:rPr>
                <w:rFonts w:hint="default" w:asciiTheme="majorAscii" w:hAnsiTheme="majorAscii" w:eastAsiaTheme="minorEastAsia" w:cstheme="minorEastAsia"/>
                <w:color w:val="548DD4"/>
                <w:sz w:val="20"/>
                <w:szCs w:val="20"/>
                <w:rtl w:val="0"/>
              </w:rPr>
              <w:t>{</w:t>
            </w:r>
            <w:r>
              <w:rPr>
                <w:rFonts w:hint="default" w:asciiTheme="majorAscii" w:hAnsiTheme="majorAscii" w:eastAsiaTheme="minorEastAsia"/>
                <w:color w:val="548DD4"/>
                <w:sz w:val="20"/>
                <w:szCs w:val="20"/>
                <w:rtl w:val="0"/>
              </w:rPr>
              <w:t>SB_Other_Skills</w:t>
            </w:r>
            <w:r>
              <w:rPr>
                <w:rFonts w:hint="default" w:asciiTheme="majorAscii" w:hAnsiTheme="majorAscii" w:eastAsiaTheme="minorEastAsia" w:cstheme="minorEastAsia"/>
                <w:color w:val="548DD4"/>
                <w:sz w:val="20"/>
                <w:szCs w:val="20"/>
                <w:rtl w:val="0"/>
              </w:rPr>
              <w:t>}</w:t>
            </w:r>
          </w:p>
        </w:tc>
      </w:tr>
    </w:tbl>
    <w:p>
      <w:pPr>
        <w:tabs>
          <w:tab w:val="left" w:pos="4521"/>
        </w:tabs>
        <w:rPr>
          <w:rFonts w:hint="default" w:asciiTheme="majorAscii" w:hAnsiTheme="majorAscii" w:eastAsiaTheme="minorEastAsia" w:cstheme="minorEastAsia"/>
          <w:b/>
          <w:color w:val="2E75B5"/>
          <w:sz w:val="32"/>
          <w:szCs w:val="32"/>
          <w:u w:val="single"/>
        </w:rPr>
      </w:pPr>
    </w:p>
    <w:p>
      <w:pPr>
        <w:rPr>
          <w:rFonts w:hint="default" w:asciiTheme="majorAscii" w:hAnsiTheme="majorAscii" w:eastAsiaTheme="minorEastAsia" w:cstheme="minorEastAsia"/>
        </w:rPr>
      </w:pPr>
    </w:p>
    <w:p>
      <w:pPr>
        <w:rPr>
          <w:rFonts w:hint="default" w:asciiTheme="majorAscii" w:hAnsiTheme="majorAscii" w:eastAsiaTheme="minorEastAsia" w:cstheme="minor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426" w:right="568" w:bottom="1440" w:left="566"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Malgun Gothic">
    <w:panose1 w:val="020B0503020000020004"/>
    <w:charset w:val="81"/>
    <w:family w:val="auto"/>
    <w:pitch w:val="default"/>
    <w:sig w:usb0="9000002F" w:usb1="29D77CFB" w:usb2="00000012" w:usb3="00000000" w:csb0="00080001" w:csb1="00000000"/>
  </w:font>
  <w:font w:name="Aveni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Quattrocento Sans">
    <w:altName w:val="SWAstro"/>
    <w:panose1 w:val="00000000000000000000"/>
    <w:charset w:val="00"/>
    <w:family w:val="auto"/>
    <w:pitch w:val="default"/>
    <w:sig w:usb0="00000000" w:usb1="00000000" w:usb2="00000000" w:usb3="00000000" w:csb0="00000000" w:csb1="00000000"/>
  </w:font>
  <w:font w:name="Bookman Old Style">
    <w:altName w:val="SWAstr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3ds">
    <w:panose1 w:val="02000503020000020004"/>
    <w:charset w:val="00"/>
    <w:family w:val="auto"/>
    <w:pitch w:val="default"/>
    <w:sig w:usb0="A00000AF" w:usb1="4000204A" w:usb2="00000000" w:usb3="00000000" w:csb0="20000093" w:csb1="00000000"/>
  </w:font>
  <w:font w:name="Segoe UI Variable Display Semilight">
    <w:panose1 w:val="00000000000000000000"/>
    <w:charset w:val="00"/>
    <w:family w:val="auto"/>
    <w:pitch w:val="default"/>
    <w:sig w:usb0="A00002FF" w:usb1="0000000B" w:usb2="00000000" w:usb3="00000000" w:csb0="2000019F" w:csb1="00000000"/>
  </w:font>
  <w:font w:name="Segoe UI Symbol">
    <w:panose1 w:val="020B0502040204020203"/>
    <w:charset w:val="00"/>
    <w:family w:val="auto"/>
    <w:pitch w:val="default"/>
    <w:sig w:usb0="800001E3" w:usb1="1200FFEF" w:usb2="00040000" w:usb3="04000000" w:csb0="00000001" w:csb1="4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right"/>
      <w:rPr>
        <w:color w:val="000000"/>
        <w:sz w:val="18"/>
        <w:szCs w:val="18"/>
      </w:rPr>
    </w:pPr>
    <w:r>
      <w:rPr>
        <w:color w:val="0070C0"/>
        <w:sz w:val="18"/>
        <w:szCs w:val="18"/>
        <w:rtl w:val="0"/>
      </w:rPr>
      <w:t xml:space="preserve">Indian Institute of Technology (ISM) Dhanbad </w:t>
    </w:r>
    <w:r>
      <w:rPr>
        <w:color w:val="000000"/>
        <w:sz w:val="18"/>
        <w:szCs w:val="18"/>
        <w:rtl w:val="0"/>
      </w:rPr>
      <w:t xml:space="preserve">| </w:t>
    </w:r>
    <w:r>
      <w:rPr>
        <w:sz w:val="18"/>
        <w:szCs w:val="18"/>
        <w:rtl w:val="0"/>
      </w:rPr>
      <w:t>Job</w:t>
    </w:r>
    <w:r>
      <w:rPr>
        <w:color w:val="000000"/>
        <w:sz w:val="18"/>
        <w:szCs w:val="18"/>
        <w:rtl w:val="0"/>
      </w:rPr>
      <w:t xml:space="preserve"> Notification Form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207552E0"/>
    <w:rsid w:val="46BF2BCF"/>
    <w:rsid w:val="499F35CB"/>
    <w:rsid w:val="709C1A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7"/>
    <w:semiHidden/>
    <w:unhideWhenUsed/>
    <w:uiPriority w:val="99"/>
    <w:rPr>
      <w:rFonts w:ascii="Segoe UI" w:hAnsi="Segoe UI" w:cs="Segoe UI"/>
      <w:sz w:val="18"/>
      <w:szCs w:val="18"/>
    </w:rPr>
  </w:style>
  <w:style w:type="character" w:styleId="11">
    <w:name w:val="annotation reference"/>
    <w:basedOn w:val="8"/>
    <w:semiHidden/>
    <w:unhideWhenUsed/>
    <w:qFormat/>
    <w:uiPriority w:val="99"/>
    <w:rPr>
      <w:sz w:val="16"/>
      <w:szCs w:val="16"/>
    </w:rPr>
  </w:style>
  <w:style w:type="paragraph" w:styleId="12">
    <w:name w:val="annotation text"/>
    <w:basedOn w:val="1"/>
    <w:link w:val="35"/>
    <w:semiHidden/>
    <w:unhideWhenUsed/>
    <w:uiPriority w:val="99"/>
    <w:rPr>
      <w:sz w:val="20"/>
      <w:szCs w:val="20"/>
    </w:rPr>
  </w:style>
  <w:style w:type="paragraph" w:styleId="13">
    <w:name w:val="annotation subject"/>
    <w:basedOn w:val="12"/>
    <w:next w:val="12"/>
    <w:link w:val="36"/>
    <w:semiHidden/>
    <w:unhideWhenUsed/>
    <w:uiPriority w:val="99"/>
    <w:rPr>
      <w:b/>
      <w:bCs/>
    </w:rPr>
  </w:style>
  <w:style w:type="paragraph" w:styleId="14">
    <w:name w:val="Subtitle"/>
    <w:basedOn w:val="1"/>
    <w:next w:val="1"/>
    <w:uiPriority w:val="0"/>
    <w:pPr>
      <w:jc w:val="center"/>
    </w:pPr>
    <w:rPr>
      <w:b/>
      <w:sz w:val="28"/>
      <w:szCs w:val="28"/>
    </w:rPr>
  </w:style>
  <w:style w:type="table" w:styleId="15">
    <w:name w:val="Table Grid"/>
    <w:basedOn w:val="16"/>
    <w:uiPriority w:val="39"/>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uiPriority w:val="0"/>
  </w:style>
  <w:style w:type="paragraph" w:styleId="17">
    <w:name w:val="Title"/>
    <w:basedOn w:val="1"/>
    <w:next w:val="1"/>
    <w:qFormat/>
    <w:uiPriority w:val="10"/>
    <w:pPr>
      <w:jc w:val="center"/>
    </w:pPr>
    <w:rPr>
      <w:rFonts w:ascii="Arial" w:hAnsi="Arial" w:eastAsia="Arial" w:cs="Arial"/>
      <w:sz w:val="28"/>
      <w:szCs w:val="28"/>
    </w:rPr>
  </w:style>
  <w:style w:type="table" w:customStyle="1" w:styleId="18">
    <w:name w:val="Table Normal2"/>
    <w:uiPriority w:val="0"/>
  </w:style>
  <w:style w:type="table" w:customStyle="1" w:styleId="19">
    <w:name w:val="_Style 29"/>
    <w:basedOn w:val="16"/>
    <w:uiPriority w:val="0"/>
    <w:rPr>
      <w:color w:val="2F5496"/>
      <w:sz w:val="20"/>
      <w:szCs w:val="20"/>
    </w:rPr>
  </w:style>
  <w:style w:type="table" w:customStyle="1" w:styleId="20">
    <w:name w:val="_Style 30"/>
    <w:basedOn w:val="16"/>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1">
    <w:name w:val="_Style 31"/>
    <w:basedOn w:val="16"/>
    <w:uiPriority w:val="0"/>
    <w:rPr>
      <w:color w:val="2F5496"/>
      <w:sz w:val="20"/>
      <w:szCs w:val="20"/>
    </w:r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22">
    <w:name w:val="_Style 32"/>
    <w:basedOn w:val="16"/>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23">
    <w:name w:val="_Style 33"/>
    <w:basedOn w:val="16"/>
    <w:uiPriority w:val="0"/>
    <w:rPr>
      <w:color w:val="2F5496"/>
      <w:sz w:val="20"/>
      <w:szCs w:val="20"/>
    </w:r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24">
    <w:name w:val="_Style 34"/>
    <w:basedOn w:val="16"/>
    <w:uiPriority w:val="0"/>
    <w:rPr>
      <w:color w:val="2F5496"/>
      <w:sz w:val="20"/>
      <w:szCs w:val="20"/>
    </w:rPr>
  </w:style>
  <w:style w:type="table" w:customStyle="1" w:styleId="25">
    <w:name w:val="_Style 35"/>
    <w:basedOn w:val="16"/>
    <w:uiPriority w:val="0"/>
    <w:tblPr>
      <w:tblCellMar>
        <w:left w:w="115" w:type="dxa"/>
        <w:right w:w="115" w:type="dxa"/>
      </w:tblCellMar>
    </w:tblPr>
  </w:style>
  <w:style w:type="table" w:customStyle="1" w:styleId="26">
    <w:name w:val="_Style 36"/>
    <w:basedOn w:val="16"/>
    <w:uiPriority w:val="0"/>
    <w:tblPr>
      <w:tblCellMar>
        <w:left w:w="115" w:type="dxa"/>
        <w:right w:w="115" w:type="dxa"/>
      </w:tblCellMar>
    </w:tblPr>
  </w:style>
  <w:style w:type="table" w:customStyle="1" w:styleId="27">
    <w:name w:val="_Style 37"/>
    <w:basedOn w:val="16"/>
    <w:uiPriority w:val="0"/>
    <w:tblPr>
      <w:tblCellMar>
        <w:left w:w="115" w:type="dxa"/>
        <w:right w:w="115" w:type="dxa"/>
      </w:tblCellMar>
    </w:tblPr>
  </w:style>
  <w:style w:type="table" w:customStyle="1" w:styleId="28">
    <w:name w:val="_Style 38"/>
    <w:basedOn w:val="16"/>
    <w:uiPriority w:val="0"/>
    <w:tblPr>
      <w:tblCellMar>
        <w:left w:w="115" w:type="dxa"/>
        <w:right w:w="115" w:type="dxa"/>
      </w:tblCellMar>
    </w:tblPr>
  </w:style>
  <w:style w:type="table" w:customStyle="1" w:styleId="29">
    <w:name w:val="_Style 39"/>
    <w:basedOn w:val="16"/>
    <w:uiPriority w:val="0"/>
    <w:tblPr>
      <w:tblCellMar>
        <w:left w:w="115" w:type="dxa"/>
        <w:right w:w="115" w:type="dxa"/>
      </w:tblCellMar>
    </w:tblPr>
  </w:style>
  <w:style w:type="table" w:customStyle="1" w:styleId="30">
    <w:name w:val="_Style 40"/>
    <w:basedOn w:val="16"/>
    <w:uiPriority w:val="0"/>
    <w:tblPr>
      <w:tblCellMar>
        <w:left w:w="115" w:type="dxa"/>
        <w:right w:w="115" w:type="dxa"/>
      </w:tblCellMar>
    </w:tblPr>
  </w:style>
  <w:style w:type="table" w:customStyle="1" w:styleId="31">
    <w:name w:val="_Style 41"/>
    <w:basedOn w:val="16"/>
    <w:uiPriority w:val="0"/>
    <w:rPr>
      <w:color w:val="2F5496"/>
      <w:sz w:val="20"/>
      <w:szCs w:val="20"/>
    </w:r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2">
    <w:name w:val="_Style 42"/>
    <w:basedOn w:val="16"/>
    <w:uiPriority w:val="0"/>
    <w:rPr>
      <w:color w:val="2F5496"/>
      <w:sz w:val="20"/>
      <w:szCs w:val="20"/>
    </w:rPr>
    <w:tblStylePr w:type="firstRow">
      <w:rPr>
        <w:b/>
        <w:color w:val="FFFFFF"/>
      </w:rPr>
      <w:tcPr>
        <w:tcBorders>
          <w:top w:val="single" w:color="A5A5A5" w:sz="4" w:space="0"/>
          <w:left w:val="single" w:color="A5A5A5" w:sz="4" w:space="0"/>
          <w:bottom w:val="single" w:color="A5A5A5" w:sz="4" w:space="0"/>
          <w:right w:val="single" w:color="A5A5A5" w:sz="4" w:space="0"/>
          <w:insideH w:val="nil"/>
          <w:insideV w:val="nil"/>
        </w:tcBorders>
        <w:shd w:val="clear" w:color="auto" w:fill="A5A5A5"/>
      </w:tcPr>
    </w:tblStylePr>
    <w:tblStylePr w:type="lastRow">
      <w:rPr>
        <w:b/>
      </w:rPr>
      <w:tcPr>
        <w:tcBorders>
          <w:top w:val="single" w:color="A5A5A5" w:sz="4" w:space="0"/>
        </w:tcBorders>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3">
    <w:name w:val="_Style 43"/>
    <w:basedOn w:val="16"/>
    <w:uiPriority w:val="0"/>
    <w:rPr>
      <w:color w:val="2F5496"/>
      <w:sz w:val="20"/>
      <w:szCs w:val="20"/>
    </w:r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34">
    <w:name w:val="Plain Table 4"/>
    <w:basedOn w:val="16"/>
    <w:uiPriority w:val="44"/>
    <w:rPr>
      <w:rFonts w:asciiTheme="minorHAnsi" w:hAnsiTheme="minorHAnsi" w:eastAsiaTheme="minorHAnsi" w:cstheme="minorBidi"/>
      <w:sz w:val="22"/>
      <w:szCs w:val="22"/>
      <w:lang w:val="en-IN"/>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5">
    <w:name w:val="Comment Text Char"/>
    <w:basedOn w:val="8"/>
    <w:link w:val="12"/>
    <w:semiHidden/>
    <w:uiPriority w:val="99"/>
    <w:rPr>
      <w:sz w:val="20"/>
      <w:szCs w:val="20"/>
    </w:rPr>
  </w:style>
  <w:style w:type="character" w:customStyle="1" w:styleId="36">
    <w:name w:val="Comment Subject Char"/>
    <w:basedOn w:val="35"/>
    <w:link w:val="13"/>
    <w:semiHidden/>
    <w:uiPriority w:val="99"/>
    <w:rPr>
      <w:b/>
      <w:bCs/>
      <w:sz w:val="20"/>
      <w:szCs w:val="20"/>
    </w:rPr>
  </w:style>
  <w:style w:type="character" w:customStyle="1" w:styleId="37">
    <w:name w:val="Balloon Text Char"/>
    <w:basedOn w:val="8"/>
    <w:link w:val="10"/>
    <w:semiHidden/>
    <w:uiPriority w:val="99"/>
    <w:rPr>
      <w:rFonts w:ascii="Segoe UI" w:hAnsi="Segoe UI" w:cs="Segoe UI"/>
      <w:sz w:val="18"/>
      <w:szCs w:val="18"/>
    </w:rPr>
  </w:style>
  <w:style w:type="table" w:customStyle="1" w:styleId="38">
    <w:name w:val="_Style 5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39">
    <w:name w:val="_Style 53"/>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40">
    <w:name w:val="_Style 5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1">
    <w:name w:val="_Style 55"/>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2">
    <w:name w:val="_Style 5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3">
    <w:name w:val="_Style 57"/>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4">
    <w:name w:val="_Style 5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5">
    <w:name w:val="_Style 5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46">
    <w:name w:val="_Style 60"/>
    <w:basedOn w:val="16"/>
    <w:qFormat/>
    <w:uiPriority w:val="0"/>
    <w:rPr>
      <w:rFonts w:ascii="Cambria" w:hAnsi="Cambria" w:eastAsia="Cambria" w:cs="Cambria"/>
      <w:color w:val="2F5496"/>
      <w:sz w:val="22"/>
      <w:szCs w:val="22"/>
    </w:rPr>
    <w:tblPr>
      <w:tblCellMar>
        <w:left w:w="115" w:type="dxa"/>
        <w:right w:w="115" w:type="dxa"/>
      </w:tblCellMar>
    </w:tblPr>
  </w:style>
  <w:style w:type="table" w:customStyle="1" w:styleId="47">
    <w:name w:val="_Style 6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48">
    <w:name w:val="_Style 62"/>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49">
    <w:name w:val="_Style 63"/>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0">
    <w:name w:val="_Style 6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1">
    <w:name w:val="_Style 65"/>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52">
    <w:name w:val="_Style 6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53">
    <w:name w:val="_Style 67"/>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4">
    <w:name w:val="_Style 68"/>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5">
    <w:name w:val="_Style 69"/>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6">
    <w:name w:val="_Style 7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7">
    <w:name w:val="_Style 71"/>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58">
    <w:name w:val="_Style 7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59">
    <w:name w:val="_Style 73"/>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0">
    <w:name w:val="_Style 74"/>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1">
    <w:name w:val="_Style 75"/>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2">
    <w:name w:val="_Style 76"/>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3">
    <w:name w:val="_Style 77"/>
    <w:basedOn w:val="16"/>
    <w:uiPriority w:val="0"/>
    <w:rPr>
      <w:rFonts w:ascii="Cambria" w:hAnsi="Cambria" w:eastAsia="Cambria" w:cs="Cambria"/>
      <w:color w:val="2F5496"/>
      <w:sz w:val="22"/>
      <w:szCs w:val="22"/>
    </w:rPr>
    <w:tblPr>
      <w:tblCellMar>
        <w:left w:w="115"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64">
    <w:name w:val="_Style 78"/>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65">
    <w:name w:val="_Style 79"/>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66">
    <w:name w:val="_Style 80"/>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7">
    <w:name w:val="_Style 81"/>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8">
    <w:name w:val="_Style 82"/>
    <w:basedOn w:val="16"/>
    <w:uiPriority w:val="0"/>
    <w:rPr>
      <w:rFonts w:ascii="Cambria" w:hAnsi="Cambria" w:eastAsia="Cambria" w:cs="Cambria"/>
      <w:color w:val="2F5496"/>
      <w:sz w:val="22"/>
      <w:szCs w:val="22"/>
    </w:rPr>
    <w:tblPr>
      <w:tblCellMar>
        <w:left w:w="115" w:type="dxa"/>
        <w:right w:w="115" w:type="dxa"/>
      </w:tblCellMar>
    </w:tblPr>
  </w:style>
  <w:style w:type="table" w:customStyle="1" w:styleId="69">
    <w:name w:val="_Style 83"/>
    <w:basedOn w:val="16"/>
    <w:uiPriority w:val="0"/>
    <w:rPr>
      <w:rFonts w:ascii="Cambria" w:hAnsi="Cambria" w:eastAsia="Cambria" w:cs="Cambria"/>
      <w:color w:val="2F5496"/>
      <w:sz w:val="22"/>
      <w:szCs w:val="22"/>
    </w:rPr>
    <w:tblPr>
      <w:tblCellMar>
        <w:left w:w="115"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0">
    <w:name w:val="_Style 84"/>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1">
    <w:name w:val="_Style 85"/>
    <w:basedOn w:val="16"/>
    <w:uiPriority w:val="0"/>
    <w:rPr>
      <w:rFonts w:ascii="Cambria" w:hAnsi="Cambria" w:eastAsia="Cambria" w:cs="Cambria"/>
      <w:color w:val="2F5496"/>
      <w:sz w:val="22"/>
      <w:szCs w:val="22"/>
    </w:rPr>
    <w:tblPr>
      <w:tblCellMar>
        <w:left w:w="115" w:type="dxa"/>
        <w:right w:w="115" w:type="dxa"/>
      </w:tblCellMar>
    </w:tblPr>
  </w:style>
  <w:style w:type="table" w:customStyle="1" w:styleId="72">
    <w:name w:val="_Style 86"/>
    <w:basedOn w:val="16"/>
    <w:uiPriority w:val="0"/>
    <w:rPr>
      <w:rFonts w:ascii="Cambria" w:hAnsi="Cambria" w:eastAsia="Cambria" w:cs="Cambria"/>
      <w:color w:val="2F5496"/>
      <w:sz w:val="22"/>
      <w:szCs w:val="22"/>
    </w:rPr>
    <w:tblPr>
      <w:tblCellMar>
        <w:left w:w="115"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3">
    <w:name w:val="_Style 87"/>
    <w:basedOn w:val="16"/>
    <w:uiPriority w:val="0"/>
    <w:rPr>
      <w:rFonts w:ascii="Cambria" w:hAnsi="Cambria" w:eastAsia="Cambria" w:cs="Cambria"/>
      <w:color w:val="2F5496"/>
      <w:sz w:val="22"/>
      <w:szCs w:val="22"/>
    </w:rPr>
    <w:tblPr>
      <w:tblCellMar>
        <w:left w:w="115"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4">
    <w:name w:val="_Style 90"/>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75">
    <w:name w:val="_Style 91"/>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76">
    <w:name w:val="_Style 92"/>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7">
    <w:name w:val="_Style 93"/>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78">
    <w:name w:val="_Style 94"/>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79">
    <w:name w:val="_Style 95"/>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0">
    <w:name w:val="_Style 96"/>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1">
    <w:name w:val="_Style 97"/>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2">
    <w:name w:val="_Style 98"/>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3">
    <w:name w:val="_Style 99"/>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4">
    <w:name w:val="_Style 100"/>
    <w:basedOn w:val="16"/>
    <w:uiPriority w:val="0"/>
    <w:rPr>
      <w:rFonts w:ascii="Cambria" w:hAnsi="Cambria" w:eastAsia="Cambria" w:cs="Cambria"/>
      <w:color w:val="2F5496"/>
      <w:sz w:val="22"/>
      <w:szCs w:val="22"/>
    </w:rPr>
    <w:tblPr>
      <w:tblCellMar>
        <w:top w:w="0" w:type="dxa"/>
        <w:left w:w="115" w:type="dxa"/>
        <w:bottom w:w="0" w:type="dxa"/>
        <w:right w:w="115" w:type="dxa"/>
      </w:tblCellMar>
    </w:tblPr>
  </w:style>
  <w:style w:type="table" w:customStyle="1" w:styleId="85">
    <w:name w:val="_Style 101"/>
    <w:basedOn w:val="16"/>
    <w:uiPriority w:val="0"/>
    <w:rPr>
      <w:rFonts w:ascii="Cambria" w:hAnsi="Cambria" w:eastAsia="Cambria" w:cs="Cambria"/>
      <w:color w:val="2F5496"/>
      <w:sz w:val="22"/>
      <w:szCs w:val="22"/>
    </w:rPr>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86">
    <w:name w:val="_Style 102"/>
    <w:basedOn w:val="16"/>
    <w:qFormat/>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87">
    <w:name w:val="_Style 103"/>
    <w:basedOn w:val="16"/>
    <w:qFormat/>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88">
    <w:name w:val="_Style 10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89">
    <w:name w:val="_Style 10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bottom w:val="single" w:color="8EAADB" w:sz="12" w:space="0"/>
        </w:tcBorders>
      </w:tcPr>
    </w:tblStylePr>
    <w:tblStylePr w:type="lastRow">
      <w:rPr>
        <w:b/>
      </w:rPr>
      <w:tcPr>
        <w:tcBorders>
          <w:top w:val="single" w:color="8EAADB" w:sz="4" w:space="0"/>
        </w:tcBorders>
      </w:tcPr>
    </w:tblStylePr>
    <w:tblStylePr w:type="firstCol">
      <w:rPr>
        <w:b/>
      </w:rPr>
    </w:tblStylePr>
    <w:tblStylePr w:type="lastCol">
      <w:rPr>
        <w:b/>
      </w:rPr>
    </w:tblStylePr>
    <w:tblStylePr w:type="band1Vert">
      <w:tcPr>
        <w:shd w:val="clear" w:color="auto" w:fill="D9E2F3"/>
      </w:tcPr>
    </w:tblStylePr>
    <w:tblStylePr w:type="band1Horz">
      <w:tcPr>
        <w:shd w:val="clear" w:color="auto" w:fill="D9E2F3"/>
      </w:tcPr>
    </w:tblStylePr>
  </w:style>
  <w:style w:type="table" w:customStyle="1" w:styleId="90">
    <w:name w:val="_Style 10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color w:val="FFFFFF"/>
      </w:rPr>
      <w:tcPr>
        <w:shd w:val="clear" w:color="auto" w:fill="A5A5A5"/>
      </w:tcPr>
    </w:tblStylePr>
    <w:tblStylePr w:type="lastRow">
      <w:rPr>
        <w:b/>
      </w:r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1">
    <w:name w:val="_Style 108"/>
    <w:uiPriority w:val="0"/>
    <w:rPr>
      <w:rFonts w:ascii="Cambria" w:hAnsi="Cambria" w:eastAsia="Cambria" w:cs="Cambria"/>
      <w:color w:val="2F5496"/>
      <w:sz w:val="20"/>
      <w:szCs w:val="20"/>
    </w:rPr>
    <w:tblPr>
      <w:tblCellMar>
        <w:top w:w="0" w:type="dxa"/>
        <w:left w:w="115" w:type="dxa"/>
        <w:bottom w:w="0"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2">
    <w:name w:val="_Style 109"/>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cPr>
        <w:tcBorders>
          <w:top w:val="nil"/>
          <w:bottom w:val="single" w:color="C9C9C9" w:sz="12" w:space="0"/>
          <w:insideH w:val="nil"/>
          <w:insideV w:val="nil"/>
        </w:tcBorders>
        <w:shd w:val="clear" w:color="auto" w:fill="FFFFFF"/>
      </w:tcPr>
    </w:tblStylePr>
    <w:tblStylePr w:type="lastRow">
      <w:rPr>
        <w:b/>
      </w:rPr>
      <w:tcPr>
        <w:tcBorders>
          <w:top w:val="single" w:color="C9C9C9" w:sz="4" w:space="0"/>
          <w:bottom w:val="nil"/>
          <w:insideH w:val="nil"/>
          <w:insideV w:val="nil"/>
        </w:tcBorders>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3">
    <w:name w:val="_Style 110"/>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4">
    <w:name w:val="_Style 111"/>
    <w:uiPriority w:val="0"/>
    <w:rPr>
      <w:rFonts w:ascii="Cambria" w:hAnsi="Cambria" w:eastAsia="Cambria" w:cs="Cambria"/>
      <w:color w:val="2F5496"/>
      <w:sz w:val="20"/>
      <w:szCs w:val="20"/>
    </w:rPr>
    <w:tblPr>
      <w:tblCellMar>
        <w:top w:w="0" w:type="dxa"/>
        <w:left w:w="115" w:type="dxa"/>
        <w:bottom w:w="0" w:type="dxa"/>
        <w:right w:w="115" w:type="dxa"/>
      </w:tblCellMar>
    </w:tblPr>
    <w:tblStylePr w:type="firstRow">
      <w:rPr>
        <w:b/>
      </w:rPr>
      <w:tcPr>
        <w:shd w:val="clear" w:color="auto" w:fill="FFFFFF"/>
      </w:tcPr>
    </w:tblStylePr>
    <w:tblStylePr w:type="lastRow">
      <w:rPr>
        <w:b/>
      </w:rPr>
      <w:tcPr>
        <w:shd w:val="clear" w:color="auto" w:fill="FFFFFF"/>
      </w:tcPr>
    </w:tblStylePr>
    <w:tblStylePr w:type="firstCol">
      <w:rPr>
        <w:b/>
      </w:rPr>
    </w:tblStylePr>
    <w:tblStylePr w:type="lastCol">
      <w:rPr>
        <w:b/>
      </w:rPr>
    </w:tblStylePr>
    <w:tblStylePr w:type="band1Vert">
      <w:tcPr>
        <w:shd w:val="clear" w:color="auto" w:fill="EDEDED"/>
      </w:tcPr>
    </w:tblStylePr>
    <w:tblStylePr w:type="band1Horz">
      <w:tcPr>
        <w:shd w:val="clear" w:color="auto" w:fill="EDEDED"/>
      </w:tcPr>
    </w:tblStylePr>
  </w:style>
  <w:style w:type="table" w:customStyle="1" w:styleId="95">
    <w:name w:val="_Style 112"/>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6">
    <w:name w:val="_Style 113"/>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7">
    <w:name w:val="_Style 114"/>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98">
    <w:name w:val="_Style 115"/>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99">
    <w:name w:val="_Style 1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0">
    <w:name w:val="_Style 117"/>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1">
    <w:name w:val="_Style 118"/>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102">
    <w:name w:val="_Style 119"/>
    <w:basedOn w:val="16"/>
    <w:uiPriority w:val="0"/>
    <w:pPr>
      <w:spacing w:after="0" w:line="240" w:lineRule="auto"/>
    </w:pPr>
    <w:rPr>
      <w:rFonts w:ascii="Times New Roman" w:hAnsi="Times New Roman" w:eastAsia="Times New Roman" w:cs="Times New Roman"/>
      <w:color w:val="2F5496"/>
      <w:sz w:val="20"/>
      <w:szCs w:val="20"/>
    </w:rPr>
    <w:tblPr>
      <w:tblCellMar>
        <w:top w:w="0" w:type="dxa"/>
        <w:left w:w="108" w:type="dxa"/>
        <w:bottom w:w="0" w:type="dxa"/>
        <w:right w:w="108" w:type="dxa"/>
      </w:tblCellMar>
    </w:tblPr>
  </w:style>
  <w:style w:type="table" w:customStyle="1" w:styleId="103">
    <w:name w:val="_Style 120"/>
    <w:basedOn w:val="16"/>
    <w:uiPriority w:val="0"/>
    <w:rPr>
      <w:rFonts w:ascii="Cambria" w:hAnsi="Cambria" w:eastAsia="Cambria" w:cs="Cambria"/>
      <w:color w:val="2F5496"/>
      <w:sz w:val="20"/>
      <w:szCs w:val="20"/>
    </w:rPr>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ErGquGTANPzbQFcW57lgtdc9+Fw==">AMUW2mWgbHDVO2m5uC13UQTEF4rOBCFiFfM9Ygj9TCik4M9yBZVY/IRRwbFRSVbPkpw2L/suoHmnutmsFreorttel9brl3pHz9N6/mH0Lyfy8CRYdqRNUzqEd1b4rDyKF/bmsG5H+mluKGld3x5wOPcPtOGlh98iQU/YLLmt25qiKpwRkp7r1i5A1GIiIKepXNyCVuapBHAF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2021-08-16T18:24:00Z</dcterms:created>
  <dc:creator>Nikhil Vatsa</dc:creator>
  <cp:lastModifiedBy>google1588422527</cp:lastModifiedBy>
  <dcterms:modified xsi:type="dcterms:W3CDTF">2022-06-18T18:15:15Z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E9ABDF0B907443BF8F6A5910F07AED9E</vt:lpwstr>
  </property>
</Properties>
</file>