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A2006" w14:textId="6355A97D" w:rsidR="0001688E" w:rsidRDefault="00845B8F" w:rsidP="00845B8F">
      <w:pPr>
        <w:pStyle w:val="Title"/>
        <w:rPr>
          <w:b/>
          <w:bCs/>
          <w:u w:val="single"/>
        </w:rPr>
      </w:pPr>
      <w:r w:rsidRPr="00845B8F">
        <w:rPr>
          <w:b/>
          <w:bCs/>
        </w:rPr>
        <w:t>M</w:t>
      </w:r>
      <w:r w:rsidRPr="00845B8F">
        <w:rPr>
          <w:b/>
          <w:bCs/>
          <w:u w:val="single"/>
        </w:rPr>
        <w:t>ODULE 1 PROJECT: SALE ANALYSIS</w:t>
      </w:r>
    </w:p>
    <w:p w14:paraId="798051BD" w14:textId="77777777" w:rsidR="00845B8F" w:rsidRDefault="00845B8F" w:rsidP="00845B8F"/>
    <w:p w14:paraId="283D5D40" w14:textId="77777777" w:rsidR="00845B8F" w:rsidRDefault="00845B8F" w:rsidP="00845B8F">
      <w:pPr>
        <w:pStyle w:val="Heading1"/>
      </w:pPr>
    </w:p>
    <w:p w14:paraId="51800C20" w14:textId="14F9BCFB" w:rsidR="00845B8F" w:rsidRDefault="00845B8F" w:rsidP="00845B8F">
      <w:pPr>
        <w:pStyle w:val="Heading1"/>
        <w:numPr>
          <w:ilvl w:val="0"/>
          <w:numId w:val="1"/>
        </w:numPr>
        <w:rPr>
          <w:b/>
          <w:bCs/>
          <w:color w:val="auto"/>
          <w:u w:val="single"/>
        </w:rPr>
      </w:pPr>
      <w:r w:rsidRPr="00845B8F">
        <w:rPr>
          <w:b/>
          <w:bCs/>
          <w:color w:val="auto"/>
          <w:u w:val="single"/>
        </w:rPr>
        <w:t>SALES BY GENDER</w:t>
      </w:r>
    </w:p>
    <w:p w14:paraId="76CDCF4A" w14:textId="77777777" w:rsidR="00845B8F" w:rsidRPr="00845B8F" w:rsidRDefault="00845B8F" w:rsidP="00845B8F"/>
    <w:p w14:paraId="2187F5AB" w14:textId="248E8801" w:rsidR="00845B8F" w:rsidRDefault="00845B8F" w:rsidP="00845B8F">
      <w:r>
        <w:rPr>
          <w:noProof/>
        </w:rPr>
        <w:drawing>
          <wp:inline distT="0" distB="0" distL="0" distR="0" wp14:anchorId="0B04466A" wp14:editId="433E8620">
            <wp:extent cx="5511800" cy="2794000"/>
            <wp:effectExtent l="0" t="0" r="12700" b="6350"/>
            <wp:docPr id="1175527831" name="Chart 1">
              <a:extLst xmlns:a="http://schemas.openxmlformats.org/drawingml/2006/main">
                <a:ext uri="{FF2B5EF4-FFF2-40B4-BE49-F238E27FC236}">
                  <a16:creationId xmlns:a16="http://schemas.microsoft.com/office/drawing/2014/main" id="{9E21C7C2-8EB1-4A99-8265-4ECFB64B020F}"/>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77DD79" w14:textId="77777777" w:rsidR="00845B8F" w:rsidRDefault="00845B8F" w:rsidP="00845B8F"/>
    <w:p w14:paraId="0CB09EAE" w14:textId="75AC48C6" w:rsidR="00845B8F" w:rsidRDefault="00845B8F" w:rsidP="00845B8F">
      <w:r>
        <w:t>The count of people who have purchased the bike and not, categorized by gender was considered. The maximum number of sales was done by men and the maximum number who did not purchase was also males.</w:t>
      </w:r>
    </w:p>
    <w:p w14:paraId="486D1DB9" w14:textId="77777777" w:rsidR="00845B8F" w:rsidRDefault="00845B8F" w:rsidP="00845B8F"/>
    <w:p w14:paraId="0C9356F8" w14:textId="77777777" w:rsidR="00845B8F" w:rsidRDefault="00845B8F" w:rsidP="00845B8F"/>
    <w:p w14:paraId="6F0711D5" w14:textId="77777777" w:rsidR="00845B8F" w:rsidRDefault="00845B8F" w:rsidP="00845B8F"/>
    <w:p w14:paraId="383C2034" w14:textId="1C55AA81" w:rsidR="00845B8F" w:rsidRDefault="00845B8F" w:rsidP="00845B8F">
      <w:pPr>
        <w:pStyle w:val="Heading1"/>
        <w:numPr>
          <w:ilvl w:val="0"/>
          <w:numId w:val="1"/>
        </w:numPr>
        <w:rPr>
          <w:b/>
          <w:bCs/>
          <w:color w:val="auto"/>
          <w:u w:val="single"/>
        </w:rPr>
      </w:pPr>
      <w:r w:rsidRPr="00845B8F">
        <w:rPr>
          <w:b/>
          <w:bCs/>
          <w:color w:val="auto"/>
          <w:u w:val="single"/>
        </w:rPr>
        <w:t>SALES VS AVERAGE INCOME BELOW 1 MILLION</w:t>
      </w:r>
    </w:p>
    <w:p w14:paraId="13E1D671" w14:textId="77777777" w:rsidR="00845B8F" w:rsidRDefault="00845B8F" w:rsidP="00845B8F"/>
    <w:p w14:paraId="5CA7680F" w14:textId="4A3FA0AB" w:rsidR="00845B8F" w:rsidRPr="00845B8F" w:rsidRDefault="00845B8F" w:rsidP="00845B8F">
      <w:r>
        <w:t>The average number of people with income less than one million who have purchased the bike and not has been considered. The major portion has purchased the bike</w:t>
      </w:r>
      <w:r w:rsidR="00552639">
        <w:t xml:space="preserve"> while some below 48000 average income has said no.</w:t>
      </w:r>
    </w:p>
    <w:p w14:paraId="34C53FF4" w14:textId="77777777" w:rsidR="00845B8F" w:rsidRDefault="00845B8F" w:rsidP="00845B8F"/>
    <w:p w14:paraId="5E087DB2" w14:textId="48E5208F" w:rsidR="00845B8F" w:rsidRDefault="00845B8F" w:rsidP="00845B8F">
      <w:r>
        <w:rPr>
          <w:noProof/>
        </w:rPr>
        <w:lastRenderedPageBreak/>
        <w:drawing>
          <wp:inline distT="0" distB="0" distL="0" distR="0" wp14:anchorId="191EF4FA" wp14:editId="19A2B08D">
            <wp:extent cx="5943600" cy="1990090"/>
            <wp:effectExtent l="0" t="0" r="0" b="10160"/>
            <wp:docPr id="1177482815" name="Chart 1">
              <a:extLst xmlns:a="http://schemas.openxmlformats.org/drawingml/2006/main">
                <a:ext uri="{FF2B5EF4-FFF2-40B4-BE49-F238E27FC236}">
                  <a16:creationId xmlns:a16="http://schemas.microsoft.com/office/drawing/2014/main" id="{48A471A1-5874-4F16-B45E-6ACBB395F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C65F7C" w14:textId="77777777" w:rsidR="00845B8F" w:rsidRPr="00845B8F" w:rsidRDefault="00845B8F" w:rsidP="00845B8F"/>
    <w:p w14:paraId="654E02A2" w14:textId="77777777" w:rsidR="00845B8F" w:rsidRDefault="00845B8F" w:rsidP="00845B8F"/>
    <w:p w14:paraId="4758D558" w14:textId="77777777" w:rsidR="00552639" w:rsidRDefault="00552639" w:rsidP="00845B8F"/>
    <w:p w14:paraId="1E565959" w14:textId="0BA144CE" w:rsidR="00845B8F" w:rsidRDefault="00845B8F" w:rsidP="00845B8F">
      <w:pPr>
        <w:pStyle w:val="Heading1"/>
        <w:numPr>
          <w:ilvl w:val="0"/>
          <w:numId w:val="1"/>
        </w:numPr>
        <w:rPr>
          <w:b/>
          <w:bCs/>
          <w:color w:val="auto"/>
          <w:u w:val="single"/>
        </w:rPr>
      </w:pPr>
      <w:r w:rsidRPr="00845B8F">
        <w:rPr>
          <w:b/>
          <w:bCs/>
          <w:color w:val="auto"/>
          <w:u w:val="single"/>
        </w:rPr>
        <w:t>SALES VS AVERAGE INCOME ABOVE 1 MILLION</w:t>
      </w:r>
    </w:p>
    <w:p w14:paraId="6098E3A5" w14:textId="77777777" w:rsidR="00845B8F" w:rsidRDefault="00845B8F" w:rsidP="00845B8F"/>
    <w:p w14:paraId="5875589F" w14:textId="42950D4E" w:rsidR="00552639" w:rsidRDefault="00552639" w:rsidP="00845B8F">
      <w:pPr>
        <w:rPr>
          <w:noProof/>
        </w:rPr>
      </w:pPr>
      <w:r>
        <w:rPr>
          <w:noProof/>
        </w:rPr>
        <w:drawing>
          <wp:inline distT="0" distB="0" distL="0" distR="0" wp14:anchorId="6B2C4CEA" wp14:editId="360FA813">
            <wp:extent cx="6050280" cy="1985645"/>
            <wp:effectExtent l="0" t="0" r="7620" b="14605"/>
            <wp:docPr id="2084739683" name="Chart 1">
              <a:extLst xmlns:a="http://schemas.openxmlformats.org/drawingml/2006/main">
                <a:ext uri="{FF2B5EF4-FFF2-40B4-BE49-F238E27FC236}">
                  <a16:creationId xmlns:a16="http://schemas.microsoft.com/office/drawing/2014/main" id="{D15C9FF7-CCAF-419A-A34A-3E091BD61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9D413" w14:textId="77777777" w:rsidR="00552639" w:rsidRDefault="00552639" w:rsidP="00552639">
      <w:pPr>
        <w:rPr>
          <w:noProof/>
        </w:rPr>
      </w:pPr>
    </w:p>
    <w:p w14:paraId="5E660F7E" w14:textId="07C39379" w:rsidR="00552639" w:rsidRDefault="00552639" w:rsidP="00552639">
      <w:r>
        <w:t>The average number of people with income</w:t>
      </w:r>
      <w:r>
        <w:t xml:space="preserve"> of more</w:t>
      </w:r>
      <w:r>
        <w:t xml:space="preserve"> than one million who have purchased the bike and not has been considered. The major portion has purchased the bike</w:t>
      </w:r>
      <w:r>
        <w:t xml:space="preserve"> but a few with up to income 11800 have said no.</w:t>
      </w:r>
    </w:p>
    <w:p w14:paraId="58C2CA6C" w14:textId="77777777" w:rsidR="00552639" w:rsidRDefault="00552639" w:rsidP="00552639"/>
    <w:p w14:paraId="799A2E5B" w14:textId="77777777" w:rsidR="00552639" w:rsidRDefault="00552639" w:rsidP="00552639"/>
    <w:p w14:paraId="322F5E0F" w14:textId="77777777" w:rsidR="00552639" w:rsidRDefault="00552639" w:rsidP="00552639"/>
    <w:p w14:paraId="2B4EB4AF" w14:textId="77777777" w:rsidR="00552639" w:rsidRDefault="00552639" w:rsidP="00552639"/>
    <w:p w14:paraId="27EAA791" w14:textId="77777777" w:rsidR="00552639" w:rsidRDefault="00552639" w:rsidP="00552639"/>
    <w:p w14:paraId="452DC844" w14:textId="77777777" w:rsidR="00552639" w:rsidRDefault="00552639" w:rsidP="00552639"/>
    <w:p w14:paraId="319C66EE" w14:textId="77777777" w:rsidR="00552639" w:rsidRDefault="00552639" w:rsidP="00552639"/>
    <w:p w14:paraId="33CF2CA1" w14:textId="1EE71EE5" w:rsidR="00552639" w:rsidRPr="00552639" w:rsidRDefault="00552639" w:rsidP="00552639">
      <w:pPr>
        <w:pStyle w:val="Heading1"/>
        <w:numPr>
          <w:ilvl w:val="0"/>
          <w:numId w:val="1"/>
        </w:numPr>
        <w:rPr>
          <w:b/>
          <w:bCs/>
          <w:color w:val="auto"/>
          <w:u w:val="single"/>
        </w:rPr>
      </w:pPr>
      <w:r w:rsidRPr="00552639">
        <w:rPr>
          <w:b/>
          <w:bCs/>
          <w:color w:val="auto"/>
          <w:u w:val="single"/>
        </w:rPr>
        <w:lastRenderedPageBreak/>
        <w:t xml:space="preserve"> SALES BY PROFESSION AND EDUCATION</w:t>
      </w:r>
    </w:p>
    <w:p w14:paraId="68935427" w14:textId="77777777" w:rsidR="00552639" w:rsidRDefault="00552639" w:rsidP="00552639"/>
    <w:p w14:paraId="59219B8C" w14:textId="36E85F78" w:rsidR="00552639" w:rsidRDefault="00552639" w:rsidP="00552639">
      <w:pPr>
        <w:rPr>
          <w:noProof/>
        </w:rPr>
      </w:pPr>
      <w:r>
        <w:rPr>
          <w:noProof/>
        </w:rPr>
        <w:drawing>
          <wp:inline distT="0" distB="0" distL="0" distR="0" wp14:anchorId="0BA33D16" wp14:editId="68CD2453">
            <wp:extent cx="5913120" cy="3576320"/>
            <wp:effectExtent l="0" t="0" r="11430" b="5080"/>
            <wp:docPr id="1333799332" name="Chart 1">
              <a:extLst xmlns:a="http://schemas.openxmlformats.org/drawingml/2006/main">
                <a:ext uri="{FF2B5EF4-FFF2-40B4-BE49-F238E27FC236}">
                  <a16:creationId xmlns:a16="http://schemas.microsoft.com/office/drawing/2014/main" id="{EBC46054-CB4D-4EAF-A883-90C700EA44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CF2015" w14:textId="77777777" w:rsidR="00552639" w:rsidRDefault="00552639" w:rsidP="00552639">
      <w:pPr>
        <w:rPr>
          <w:noProof/>
        </w:rPr>
      </w:pPr>
    </w:p>
    <w:p w14:paraId="31D4D298" w14:textId="07EC30E6" w:rsidR="00552639" w:rsidRDefault="00552639" w:rsidP="00552639">
      <w:r>
        <w:t xml:space="preserve">People who purchased the bike were categorized by their profession and education was considered. The maximum number of sales was made by people with bachelor's education doing professional jobs. </w:t>
      </w:r>
    </w:p>
    <w:p w14:paraId="667C70A8" w14:textId="77777777" w:rsidR="00552639" w:rsidRDefault="00552639" w:rsidP="00552639"/>
    <w:p w14:paraId="08EF1982" w14:textId="3C04F0AC" w:rsidR="00552639" w:rsidRDefault="00552639" w:rsidP="00552639">
      <w:pPr>
        <w:pStyle w:val="Heading1"/>
        <w:numPr>
          <w:ilvl w:val="0"/>
          <w:numId w:val="1"/>
        </w:numPr>
        <w:rPr>
          <w:b/>
          <w:bCs/>
          <w:color w:val="auto"/>
          <w:u w:val="single"/>
        </w:rPr>
      </w:pPr>
      <w:r w:rsidRPr="00552639">
        <w:rPr>
          <w:b/>
          <w:bCs/>
          <w:color w:val="auto"/>
          <w:u w:val="single"/>
        </w:rPr>
        <w:t>SALES BY REGION</w:t>
      </w:r>
    </w:p>
    <w:p w14:paraId="69EE95E3" w14:textId="760BC3F1" w:rsidR="00552639" w:rsidRDefault="00552639" w:rsidP="00552639">
      <w:r>
        <w:rPr>
          <w:noProof/>
        </w:rPr>
        <w:drawing>
          <wp:inline distT="0" distB="0" distL="0" distR="0" wp14:anchorId="3C68E086" wp14:editId="1E7A44C8">
            <wp:extent cx="4572000" cy="2743200"/>
            <wp:effectExtent l="0" t="0" r="0" b="0"/>
            <wp:docPr id="1558684061" name="Chart 1">
              <a:extLst xmlns:a="http://schemas.openxmlformats.org/drawingml/2006/main">
                <a:ext uri="{FF2B5EF4-FFF2-40B4-BE49-F238E27FC236}">
                  <a16:creationId xmlns:a16="http://schemas.microsoft.com/office/drawing/2014/main" id="{2E7A3115-F084-4080-8C53-72AEDD971C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3A8B97" w14:textId="4252DAA1" w:rsidR="00552639" w:rsidRDefault="00552639" w:rsidP="00552639">
      <w:r>
        <w:lastRenderedPageBreak/>
        <w:t>The maximum sales were made in the North American region.</w:t>
      </w:r>
    </w:p>
    <w:p w14:paraId="58448874" w14:textId="77777777" w:rsidR="00552639" w:rsidRDefault="00552639" w:rsidP="00552639"/>
    <w:p w14:paraId="533A426B" w14:textId="77777777" w:rsidR="00552639" w:rsidRDefault="00552639" w:rsidP="00552639"/>
    <w:p w14:paraId="5ADA5F0F" w14:textId="4662C152" w:rsidR="00552639" w:rsidRDefault="00552639" w:rsidP="00552639">
      <w:pPr>
        <w:pStyle w:val="Heading1"/>
        <w:numPr>
          <w:ilvl w:val="0"/>
          <w:numId w:val="1"/>
        </w:numPr>
        <w:rPr>
          <w:b/>
          <w:bCs/>
          <w:color w:val="auto"/>
          <w:u w:val="single"/>
        </w:rPr>
      </w:pPr>
      <w:r w:rsidRPr="00552639">
        <w:rPr>
          <w:b/>
          <w:bCs/>
          <w:color w:val="auto"/>
          <w:u w:val="single"/>
        </w:rPr>
        <w:t>SALES VS MARITAL OF HOMEOWNERS WITH CARS</w:t>
      </w:r>
    </w:p>
    <w:p w14:paraId="5C031531" w14:textId="77777777" w:rsidR="00552639" w:rsidRDefault="00552639" w:rsidP="00552639"/>
    <w:p w14:paraId="2040742B" w14:textId="5308F9A6" w:rsidR="00552639" w:rsidRDefault="00552639" w:rsidP="00552639">
      <w:r>
        <w:rPr>
          <w:noProof/>
        </w:rPr>
        <w:drawing>
          <wp:inline distT="0" distB="0" distL="0" distR="0" wp14:anchorId="1A5E3F68" wp14:editId="2D7424FD">
            <wp:extent cx="5801360" cy="2743200"/>
            <wp:effectExtent l="0" t="0" r="8890" b="0"/>
            <wp:docPr id="994612398" name="Chart 1">
              <a:extLst xmlns:a="http://schemas.openxmlformats.org/drawingml/2006/main">
                <a:ext uri="{FF2B5EF4-FFF2-40B4-BE49-F238E27FC236}">
                  <a16:creationId xmlns:a16="http://schemas.microsoft.com/office/drawing/2014/main" id="{6CC26C45-7F8B-40E3-B596-2E765F98D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B57968" w14:textId="77777777" w:rsidR="00552639" w:rsidRDefault="00552639" w:rsidP="00552639"/>
    <w:p w14:paraId="028D8768" w14:textId="2AA2FA97" w:rsidR="00552639" w:rsidRDefault="00552639" w:rsidP="00552639">
      <w:r>
        <w:t xml:space="preserve">The count of people who were single and married and with property and cars were taken. </w:t>
      </w:r>
      <w:r w:rsidR="00961C2A">
        <w:t>Maximum sales were made by people who were married and owned a property but no car.</w:t>
      </w:r>
    </w:p>
    <w:p w14:paraId="0E19758E" w14:textId="77777777" w:rsidR="00961C2A" w:rsidRDefault="00961C2A" w:rsidP="00552639"/>
    <w:p w14:paraId="2A1B6295" w14:textId="4A62C5B0" w:rsidR="00961C2A" w:rsidRDefault="00961C2A" w:rsidP="00961C2A">
      <w:pPr>
        <w:pStyle w:val="Heading1"/>
        <w:numPr>
          <w:ilvl w:val="0"/>
          <w:numId w:val="1"/>
        </w:numPr>
        <w:rPr>
          <w:b/>
          <w:bCs/>
          <w:color w:val="auto"/>
          <w:u w:val="single"/>
        </w:rPr>
      </w:pPr>
      <w:r w:rsidRPr="00961C2A">
        <w:rPr>
          <w:b/>
          <w:bCs/>
          <w:color w:val="auto"/>
          <w:u w:val="single"/>
        </w:rPr>
        <w:lastRenderedPageBreak/>
        <w:t>SALES VS MARITAL OF NON-PROPERTY OWNERS WITH CARS</w:t>
      </w:r>
    </w:p>
    <w:p w14:paraId="177F55BF" w14:textId="512A5B30" w:rsidR="00961C2A" w:rsidRDefault="00961C2A" w:rsidP="00961C2A">
      <w:r>
        <w:rPr>
          <w:noProof/>
        </w:rPr>
        <w:drawing>
          <wp:inline distT="0" distB="0" distL="0" distR="0" wp14:anchorId="60F910FC" wp14:editId="4E0D7780">
            <wp:extent cx="5138738" cy="2781300"/>
            <wp:effectExtent l="0" t="0" r="5080" b="0"/>
            <wp:docPr id="751466495" name="Chart 1">
              <a:extLst xmlns:a="http://schemas.openxmlformats.org/drawingml/2006/main">
                <a:ext uri="{FF2B5EF4-FFF2-40B4-BE49-F238E27FC236}">
                  <a16:creationId xmlns:a16="http://schemas.microsoft.com/office/drawing/2014/main" id="{C16D0F03-D109-4D55-A948-BB0EBDE1E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D61146" w14:textId="77777777" w:rsidR="00961C2A" w:rsidRDefault="00961C2A" w:rsidP="00961C2A"/>
    <w:p w14:paraId="59B2440E" w14:textId="4A17074D" w:rsidR="00961C2A" w:rsidRPr="00961C2A" w:rsidRDefault="00961C2A" w:rsidP="00961C2A">
      <w:r>
        <w:t>The maximum sales were made by people who are single with one car.</w:t>
      </w:r>
    </w:p>
    <w:sectPr w:rsidR="00961C2A" w:rsidRPr="0096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A557F"/>
    <w:multiLevelType w:val="hybridMultilevel"/>
    <w:tmpl w:val="22A43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767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8F"/>
    <w:rsid w:val="0001688E"/>
    <w:rsid w:val="001D2505"/>
    <w:rsid w:val="00304A17"/>
    <w:rsid w:val="00552639"/>
    <w:rsid w:val="00845B8F"/>
    <w:rsid w:val="00961C2A"/>
    <w:rsid w:val="00CE4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F463"/>
  <w15:chartTrackingRefBased/>
  <w15:docId w15:val="{5580CF76-F546-4981-BBFD-C0F95469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B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B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B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B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B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B8F"/>
    <w:rPr>
      <w:rFonts w:eastAsiaTheme="majorEastAsia" w:cstheme="majorBidi"/>
      <w:color w:val="272727" w:themeColor="text1" w:themeTint="D8"/>
    </w:rPr>
  </w:style>
  <w:style w:type="paragraph" w:styleId="Title">
    <w:name w:val="Title"/>
    <w:basedOn w:val="Normal"/>
    <w:next w:val="Normal"/>
    <w:link w:val="TitleChar"/>
    <w:uiPriority w:val="10"/>
    <w:qFormat/>
    <w:rsid w:val="00845B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B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B8F"/>
    <w:pPr>
      <w:spacing w:before="160"/>
      <w:jc w:val="center"/>
    </w:pPr>
    <w:rPr>
      <w:i/>
      <w:iCs/>
      <w:color w:val="404040" w:themeColor="text1" w:themeTint="BF"/>
    </w:rPr>
  </w:style>
  <w:style w:type="character" w:customStyle="1" w:styleId="QuoteChar">
    <w:name w:val="Quote Char"/>
    <w:basedOn w:val="DefaultParagraphFont"/>
    <w:link w:val="Quote"/>
    <w:uiPriority w:val="29"/>
    <w:rsid w:val="00845B8F"/>
    <w:rPr>
      <w:i/>
      <w:iCs/>
      <w:color w:val="404040" w:themeColor="text1" w:themeTint="BF"/>
    </w:rPr>
  </w:style>
  <w:style w:type="paragraph" w:styleId="ListParagraph">
    <w:name w:val="List Paragraph"/>
    <w:basedOn w:val="Normal"/>
    <w:uiPriority w:val="34"/>
    <w:qFormat/>
    <w:rsid w:val="00845B8F"/>
    <w:pPr>
      <w:ind w:left="720"/>
      <w:contextualSpacing/>
    </w:pPr>
  </w:style>
  <w:style w:type="character" w:styleId="IntenseEmphasis">
    <w:name w:val="Intense Emphasis"/>
    <w:basedOn w:val="DefaultParagraphFont"/>
    <w:uiPriority w:val="21"/>
    <w:qFormat/>
    <w:rsid w:val="00845B8F"/>
    <w:rPr>
      <w:i/>
      <w:iCs/>
      <w:color w:val="0F4761" w:themeColor="accent1" w:themeShade="BF"/>
    </w:rPr>
  </w:style>
  <w:style w:type="paragraph" w:styleId="IntenseQuote">
    <w:name w:val="Intense Quote"/>
    <w:basedOn w:val="Normal"/>
    <w:next w:val="Normal"/>
    <w:link w:val="IntenseQuoteChar"/>
    <w:uiPriority w:val="30"/>
    <w:qFormat/>
    <w:rsid w:val="00845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B8F"/>
    <w:rPr>
      <w:i/>
      <w:iCs/>
      <w:color w:val="0F4761" w:themeColor="accent1" w:themeShade="BF"/>
    </w:rPr>
  </w:style>
  <w:style w:type="character" w:styleId="IntenseReference">
    <w:name w:val="Intense Reference"/>
    <w:basedOn w:val="DefaultParagraphFont"/>
    <w:uiPriority w:val="32"/>
    <w:qFormat/>
    <w:rsid w:val="00845B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857280">
      <w:bodyDiv w:val="1"/>
      <w:marLeft w:val="0"/>
      <w:marRight w:val="0"/>
      <w:marTop w:val="0"/>
      <w:marBottom w:val="0"/>
      <w:divBdr>
        <w:top w:val="none" w:sz="0" w:space="0" w:color="auto"/>
        <w:left w:val="none" w:sz="0" w:space="0" w:color="auto"/>
        <w:bottom w:val="none" w:sz="0" w:space="0" w:color="auto"/>
        <w:right w:val="none" w:sz="0" w:space="0" w:color="auto"/>
      </w:divBdr>
    </w:div>
    <w:div w:id="803036277">
      <w:bodyDiv w:val="1"/>
      <w:marLeft w:val="0"/>
      <w:marRight w:val="0"/>
      <w:marTop w:val="0"/>
      <w:marBottom w:val="0"/>
      <w:divBdr>
        <w:top w:val="none" w:sz="0" w:space="0" w:color="auto"/>
        <w:left w:val="none" w:sz="0" w:space="0" w:color="auto"/>
        <w:bottom w:val="none" w:sz="0" w:space="0" w:color="auto"/>
        <w:right w:val="none" w:sz="0" w:space="0" w:color="auto"/>
      </w:divBdr>
    </w:div>
    <w:div w:id="921177666">
      <w:bodyDiv w:val="1"/>
      <w:marLeft w:val="0"/>
      <w:marRight w:val="0"/>
      <w:marTop w:val="0"/>
      <w:marBottom w:val="0"/>
      <w:divBdr>
        <w:top w:val="none" w:sz="0" w:space="0" w:color="auto"/>
        <w:left w:val="none" w:sz="0" w:space="0" w:color="auto"/>
        <w:bottom w:val="none" w:sz="0" w:space="0" w:color="auto"/>
        <w:right w:val="none" w:sz="0" w:space="0" w:color="auto"/>
      </w:divBdr>
    </w:div>
    <w:div w:id="1262882957">
      <w:bodyDiv w:val="1"/>
      <w:marLeft w:val="0"/>
      <w:marRight w:val="0"/>
      <w:marTop w:val="0"/>
      <w:marBottom w:val="0"/>
      <w:divBdr>
        <w:top w:val="none" w:sz="0" w:space="0" w:color="auto"/>
        <w:left w:val="none" w:sz="0" w:space="0" w:color="auto"/>
        <w:bottom w:val="none" w:sz="0" w:space="0" w:color="auto"/>
        <w:right w:val="none" w:sz="0" w:space="0" w:color="auto"/>
      </w:divBdr>
    </w:div>
    <w:div w:id="142818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us\Downloads\Bike%20Sales%20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Table_2!PivotTable2</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by Gender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Table_2'!$B$3:$B$4</c:f>
              <c:strCache>
                <c:ptCount val="1"/>
                <c:pt idx="0">
                  <c:v>No</c:v>
                </c:pt>
              </c:strCache>
            </c:strRef>
          </c:tx>
          <c:spPr>
            <a:solidFill>
              <a:schemeClr val="accent1"/>
            </a:solidFill>
            <a:ln>
              <a:noFill/>
            </a:ln>
            <a:effectLst/>
          </c:spPr>
          <c:invertIfNegative val="0"/>
          <c:cat>
            <c:strRef>
              <c:f>'Pivot Table_2'!$A$5:$A$7</c:f>
              <c:strCache>
                <c:ptCount val="2"/>
                <c:pt idx="0">
                  <c:v>F</c:v>
                </c:pt>
                <c:pt idx="1">
                  <c:v>M</c:v>
                </c:pt>
              </c:strCache>
            </c:strRef>
          </c:cat>
          <c:val>
            <c:numRef>
              <c:f>'Pivot Table_2'!$B$5:$B$7</c:f>
              <c:numCache>
                <c:formatCode>General</c:formatCode>
                <c:ptCount val="2"/>
                <c:pt idx="0">
                  <c:v>258</c:v>
                </c:pt>
                <c:pt idx="1">
                  <c:v>273</c:v>
                </c:pt>
              </c:numCache>
            </c:numRef>
          </c:val>
          <c:extLst>
            <c:ext xmlns:c16="http://schemas.microsoft.com/office/drawing/2014/chart" uri="{C3380CC4-5D6E-409C-BE32-E72D297353CC}">
              <c16:uniqueId val="{00000000-1D55-48F4-8617-1B1223E3668C}"/>
            </c:ext>
          </c:extLst>
        </c:ser>
        <c:ser>
          <c:idx val="1"/>
          <c:order val="1"/>
          <c:tx>
            <c:strRef>
              <c:f>'Pivot Table_2'!$C$3:$C$4</c:f>
              <c:strCache>
                <c:ptCount val="1"/>
                <c:pt idx="0">
                  <c:v>Yes</c:v>
                </c:pt>
              </c:strCache>
            </c:strRef>
          </c:tx>
          <c:spPr>
            <a:solidFill>
              <a:schemeClr val="accent2"/>
            </a:solidFill>
            <a:ln>
              <a:noFill/>
            </a:ln>
            <a:effectLst/>
          </c:spPr>
          <c:invertIfNegative val="0"/>
          <c:cat>
            <c:strRef>
              <c:f>'Pivot Table_2'!$A$5:$A$7</c:f>
              <c:strCache>
                <c:ptCount val="2"/>
                <c:pt idx="0">
                  <c:v>F</c:v>
                </c:pt>
                <c:pt idx="1">
                  <c:v>M</c:v>
                </c:pt>
              </c:strCache>
            </c:strRef>
          </c:cat>
          <c:val>
            <c:numRef>
              <c:f>'Pivot Table_2'!$C$5:$C$7</c:f>
              <c:numCache>
                <c:formatCode>General</c:formatCode>
                <c:ptCount val="2"/>
                <c:pt idx="0">
                  <c:v>243</c:v>
                </c:pt>
                <c:pt idx="1">
                  <c:v>252</c:v>
                </c:pt>
              </c:numCache>
            </c:numRef>
          </c:val>
          <c:extLst>
            <c:ext xmlns:c16="http://schemas.microsoft.com/office/drawing/2014/chart" uri="{C3380CC4-5D6E-409C-BE32-E72D297353CC}">
              <c16:uniqueId val="{00000001-1D55-48F4-8617-1B1223E3668C}"/>
            </c:ext>
          </c:extLst>
        </c:ser>
        <c:dLbls>
          <c:showLegendKey val="0"/>
          <c:showVal val="0"/>
          <c:showCatName val="0"/>
          <c:showSerName val="0"/>
          <c:showPercent val="0"/>
          <c:showBubbleSize val="0"/>
        </c:dLbls>
        <c:gapWidth val="219"/>
        <c:overlap val="-27"/>
        <c:axId val="472353408"/>
        <c:axId val="472353888"/>
      </c:barChart>
      <c:catAx>
        <c:axId val="47235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53888"/>
        <c:crosses val="autoZero"/>
        <c:auto val="1"/>
        <c:lblAlgn val="ctr"/>
        <c:lblOffset val="100"/>
        <c:noMultiLvlLbl val="0"/>
      </c:catAx>
      <c:valAx>
        <c:axId val="47235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53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Table_3!PivotTable3</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a:t>
            </a:r>
            <a:r>
              <a:rPr lang="en-US" baseline="0"/>
              <a:t> vs Average Income below 1 Million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Table_3'!$B$3</c:f>
              <c:strCache>
                <c:ptCount val="1"/>
                <c:pt idx="0">
                  <c:v>Total</c:v>
                </c:pt>
              </c:strCache>
            </c:strRef>
          </c:tx>
          <c:spPr>
            <a:solidFill>
              <a:schemeClr val="accent1"/>
            </a:solidFill>
            <a:ln>
              <a:noFill/>
            </a:ln>
            <a:effectLst/>
          </c:spPr>
          <c:invertIfNegative val="0"/>
          <c:cat>
            <c:strRef>
              <c:f>'Pivot Table_3'!$A$4:$A$6</c:f>
              <c:strCache>
                <c:ptCount val="2"/>
                <c:pt idx="0">
                  <c:v>No</c:v>
                </c:pt>
                <c:pt idx="1">
                  <c:v>Yes</c:v>
                </c:pt>
              </c:strCache>
            </c:strRef>
          </c:cat>
          <c:val>
            <c:numRef>
              <c:f>'Pivot Table_3'!$B$4:$B$6</c:f>
              <c:numCache>
                <c:formatCode>General</c:formatCode>
                <c:ptCount val="2"/>
                <c:pt idx="0">
                  <c:v>47600</c:v>
                </c:pt>
                <c:pt idx="1">
                  <c:v>49887.133182844242</c:v>
                </c:pt>
              </c:numCache>
            </c:numRef>
          </c:val>
          <c:extLst>
            <c:ext xmlns:c16="http://schemas.microsoft.com/office/drawing/2014/chart" uri="{C3380CC4-5D6E-409C-BE32-E72D297353CC}">
              <c16:uniqueId val="{00000000-D9CD-4039-A63F-731F1F170EA2}"/>
            </c:ext>
          </c:extLst>
        </c:ser>
        <c:dLbls>
          <c:showLegendKey val="0"/>
          <c:showVal val="0"/>
          <c:showCatName val="0"/>
          <c:showSerName val="0"/>
          <c:showPercent val="0"/>
          <c:showBubbleSize val="0"/>
        </c:dLbls>
        <c:gapWidth val="150"/>
        <c:axId val="214271856"/>
        <c:axId val="214270896"/>
      </c:barChart>
      <c:catAx>
        <c:axId val="214271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70896"/>
        <c:crosses val="autoZero"/>
        <c:auto val="1"/>
        <c:lblAlgn val="ctr"/>
        <c:lblOffset val="100"/>
        <c:noMultiLvlLbl val="0"/>
      </c:catAx>
      <c:valAx>
        <c:axId val="214270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718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Table_3!PivotTable5</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vs Average</a:t>
            </a:r>
            <a:r>
              <a:rPr lang="en-US" baseline="0"/>
              <a:t> Income above 1 Million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34717958958824602"/>
          <c:y val="0.43197186081299876"/>
          <c:w val="0.45113118118919482"/>
          <c:h val="0.42985099054128728"/>
        </c:manualLayout>
      </c:layout>
      <c:barChart>
        <c:barDir val="bar"/>
        <c:grouping val="clustered"/>
        <c:varyColors val="0"/>
        <c:ser>
          <c:idx val="0"/>
          <c:order val="0"/>
          <c:tx>
            <c:strRef>
              <c:f>'Pivot Table_3'!$B$20</c:f>
              <c:strCache>
                <c:ptCount val="1"/>
                <c:pt idx="0">
                  <c:v>Total</c:v>
                </c:pt>
              </c:strCache>
            </c:strRef>
          </c:tx>
          <c:spPr>
            <a:solidFill>
              <a:schemeClr val="accent1"/>
            </a:solidFill>
            <a:ln>
              <a:noFill/>
            </a:ln>
            <a:effectLst/>
          </c:spPr>
          <c:invertIfNegative val="0"/>
          <c:cat>
            <c:strRef>
              <c:f>'Pivot Table_3'!$A$21:$A$23</c:f>
              <c:strCache>
                <c:ptCount val="2"/>
                <c:pt idx="0">
                  <c:v>No</c:v>
                </c:pt>
                <c:pt idx="1">
                  <c:v>Yes</c:v>
                </c:pt>
              </c:strCache>
            </c:strRef>
          </c:cat>
          <c:val>
            <c:numRef>
              <c:f>'Pivot Table_3'!$B$21:$B$23</c:f>
              <c:numCache>
                <c:formatCode>General</c:formatCode>
                <c:ptCount val="2"/>
                <c:pt idx="0">
                  <c:v>118035.71428571429</c:v>
                </c:pt>
                <c:pt idx="1">
                  <c:v>122115.38461538461</c:v>
                </c:pt>
              </c:numCache>
            </c:numRef>
          </c:val>
          <c:extLst>
            <c:ext xmlns:c16="http://schemas.microsoft.com/office/drawing/2014/chart" uri="{C3380CC4-5D6E-409C-BE32-E72D297353CC}">
              <c16:uniqueId val="{00000000-CC1E-44A8-9BC0-EA281AC28699}"/>
            </c:ext>
          </c:extLst>
        </c:ser>
        <c:dLbls>
          <c:showLegendKey val="0"/>
          <c:showVal val="0"/>
          <c:showCatName val="0"/>
          <c:showSerName val="0"/>
          <c:showPercent val="0"/>
          <c:showBubbleSize val="0"/>
        </c:dLbls>
        <c:gapWidth val="182"/>
        <c:axId val="1263193984"/>
        <c:axId val="1263191104"/>
      </c:barChart>
      <c:catAx>
        <c:axId val="12631939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191104"/>
        <c:crosses val="autoZero"/>
        <c:auto val="1"/>
        <c:lblAlgn val="ctr"/>
        <c:lblOffset val="100"/>
        <c:noMultiLvlLbl val="0"/>
      </c:catAx>
      <c:valAx>
        <c:axId val="1263191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193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Table_5!PivotTable8</c:name>
    <c:fmtId val="6"/>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a:t>
            </a:r>
            <a:r>
              <a:rPr lang="en-IN" baseline="0"/>
              <a:t> by Profession and Education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Table_5'!$B$3:$B$4</c:f>
              <c:strCache>
                <c:ptCount val="1"/>
                <c:pt idx="0">
                  <c:v>Bachelors</c:v>
                </c:pt>
              </c:strCache>
            </c:strRef>
          </c:tx>
          <c:spPr>
            <a:solidFill>
              <a:schemeClr val="accent1"/>
            </a:solidFill>
            <a:ln>
              <a:noFill/>
            </a:ln>
            <a:effectLst/>
          </c:spPr>
          <c:invertIfNegative val="0"/>
          <c:cat>
            <c:strRef>
              <c:f>'Pivot Table_5'!$A$5:$A$10</c:f>
              <c:strCache>
                <c:ptCount val="5"/>
                <c:pt idx="0">
                  <c:v>Clerical</c:v>
                </c:pt>
                <c:pt idx="1">
                  <c:v>Management</c:v>
                </c:pt>
                <c:pt idx="2">
                  <c:v>Manual</c:v>
                </c:pt>
                <c:pt idx="3">
                  <c:v>Professional</c:v>
                </c:pt>
                <c:pt idx="4">
                  <c:v>Skilled Manual</c:v>
                </c:pt>
              </c:strCache>
            </c:strRef>
          </c:cat>
          <c:val>
            <c:numRef>
              <c:f>'Pivot Table_5'!$B$5:$B$10</c:f>
              <c:numCache>
                <c:formatCode>General</c:formatCode>
                <c:ptCount val="5"/>
                <c:pt idx="0">
                  <c:v>34</c:v>
                </c:pt>
                <c:pt idx="1">
                  <c:v>40</c:v>
                </c:pt>
                <c:pt idx="3">
                  <c:v>55</c:v>
                </c:pt>
                <c:pt idx="4">
                  <c:v>40</c:v>
                </c:pt>
              </c:numCache>
            </c:numRef>
          </c:val>
          <c:extLst>
            <c:ext xmlns:c16="http://schemas.microsoft.com/office/drawing/2014/chart" uri="{C3380CC4-5D6E-409C-BE32-E72D297353CC}">
              <c16:uniqueId val="{00000000-11A6-41B8-A794-C8DCE47E56E5}"/>
            </c:ext>
          </c:extLst>
        </c:ser>
        <c:ser>
          <c:idx val="1"/>
          <c:order val="1"/>
          <c:tx>
            <c:strRef>
              <c:f>'Pivot Table_5'!$C$3:$C$4</c:f>
              <c:strCache>
                <c:ptCount val="1"/>
                <c:pt idx="0">
                  <c:v>Graduate Degree</c:v>
                </c:pt>
              </c:strCache>
            </c:strRef>
          </c:tx>
          <c:spPr>
            <a:solidFill>
              <a:schemeClr val="accent2"/>
            </a:solidFill>
            <a:ln>
              <a:noFill/>
            </a:ln>
            <a:effectLst/>
          </c:spPr>
          <c:invertIfNegative val="0"/>
          <c:cat>
            <c:strRef>
              <c:f>'Pivot Table_5'!$A$5:$A$10</c:f>
              <c:strCache>
                <c:ptCount val="5"/>
                <c:pt idx="0">
                  <c:v>Clerical</c:v>
                </c:pt>
                <c:pt idx="1">
                  <c:v>Management</c:v>
                </c:pt>
                <c:pt idx="2">
                  <c:v>Manual</c:v>
                </c:pt>
                <c:pt idx="3">
                  <c:v>Professional</c:v>
                </c:pt>
                <c:pt idx="4">
                  <c:v>Skilled Manual</c:v>
                </c:pt>
              </c:strCache>
            </c:strRef>
          </c:cat>
          <c:val>
            <c:numRef>
              <c:f>'Pivot Table_5'!$C$5:$C$10</c:f>
              <c:numCache>
                <c:formatCode>General</c:formatCode>
                <c:ptCount val="5"/>
                <c:pt idx="0">
                  <c:v>19</c:v>
                </c:pt>
                <c:pt idx="1">
                  <c:v>25</c:v>
                </c:pt>
                <c:pt idx="2">
                  <c:v>2</c:v>
                </c:pt>
                <c:pt idx="3">
                  <c:v>32</c:v>
                </c:pt>
                <c:pt idx="4">
                  <c:v>17</c:v>
                </c:pt>
              </c:numCache>
            </c:numRef>
          </c:val>
          <c:extLst>
            <c:ext xmlns:c16="http://schemas.microsoft.com/office/drawing/2014/chart" uri="{C3380CC4-5D6E-409C-BE32-E72D297353CC}">
              <c16:uniqueId val="{00000001-11A6-41B8-A794-C8DCE47E56E5}"/>
            </c:ext>
          </c:extLst>
        </c:ser>
        <c:ser>
          <c:idx val="2"/>
          <c:order val="2"/>
          <c:tx>
            <c:strRef>
              <c:f>'Pivot Table_5'!$D$3:$D$4</c:f>
              <c:strCache>
                <c:ptCount val="1"/>
                <c:pt idx="0">
                  <c:v>High School</c:v>
                </c:pt>
              </c:strCache>
            </c:strRef>
          </c:tx>
          <c:spPr>
            <a:solidFill>
              <a:schemeClr val="accent3"/>
            </a:solidFill>
            <a:ln>
              <a:noFill/>
            </a:ln>
            <a:effectLst/>
          </c:spPr>
          <c:invertIfNegative val="0"/>
          <c:cat>
            <c:strRef>
              <c:f>'Pivot Table_5'!$A$5:$A$10</c:f>
              <c:strCache>
                <c:ptCount val="5"/>
                <c:pt idx="0">
                  <c:v>Clerical</c:v>
                </c:pt>
                <c:pt idx="1">
                  <c:v>Management</c:v>
                </c:pt>
                <c:pt idx="2">
                  <c:v>Manual</c:v>
                </c:pt>
                <c:pt idx="3">
                  <c:v>Professional</c:v>
                </c:pt>
                <c:pt idx="4">
                  <c:v>Skilled Manual</c:v>
                </c:pt>
              </c:strCache>
            </c:strRef>
          </c:cat>
          <c:val>
            <c:numRef>
              <c:f>'Pivot Table_5'!$D$5:$D$10</c:f>
              <c:numCache>
                <c:formatCode>General</c:formatCode>
                <c:ptCount val="5"/>
                <c:pt idx="0">
                  <c:v>2</c:v>
                </c:pt>
                <c:pt idx="1">
                  <c:v>6</c:v>
                </c:pt>
                <c:pt idx="2">
                  <c:v>23</c:v>
                </c:pt>
                <c:pt idx="3">
                  <c:v>25</c:v>
                </c:pt>
                <c:pt idx="4">
                  <c:v>26</c:v>
                </c:pt>
              </c:numCache>
            </c:numRef>
          </c:val>
          <c:extLst>
            <c:ext xmlns:c16="http://schemas.microsoft.com/office/drawing/2014/chart" uri="{C3380CC4-5D6E-409C-BE32-E72D297353CC}">
              <c16:uniqueId val="{00000002-11A6-41B8-A794-C8DCE47E56E5}"/>
            </c:ext>
          </c:extLst>
        </c:ser>
        <c:ser>
          <c:idx val="3"/>
          <c:order val="3"/>
          <c:tx>
            <c:strRef>
              <c:f>'Pivot Table_5'!$E$3:$E$4</c:f>
              <c:strCache>
                <c:ptCount val="1"/>
                <c:pt idx="0">
                  <c:v>Partial College</c:v>
                </c:pt>
              </c:strCache>
            </c:strRef>
          </c:tx>
          <c:spPr>
            <a:solidFill>
              <a:schemeClr val="accent4"/>
            </a:solidFill>
            <a:ln>
              <a:noFill/>
            </a:ln>
            <a:effectLst/>
          </c:spPr>
          <c:invertIfNegative val="0"/>
          <c:cat>
            <c:strRef>
              <c:f>'Pivot Table_5'!$A$5:$A$10</c:f>
              <c:strCache>
                <c:ptCount val="5"/>
                <c:pt idx="0">
                  <c:v>Clerical</c:v>
                </c:pt>
                <c:pt idx="1">
                  <c:v>Management</c:v>
                </c:pt>
                <c:pt idx="2">
                  <c:v>Manual</c:v>
                </c:pt>
                <c:pt idx="3">
                  <c:v>Professional</c:v>
                </c:pt>
                <c:pt idx="4">
                  <c:v>Skilled Manual</c:v>
                </c:pt>
              </c:strCache>
            </c:strRef>
          </c:cat>
          <c:val>
            <c:numRef>
              <c:f>'Pivot Table_5'!$E$5:$E$10</c:f>
              <c:numCache>
                <c:formatCode>General</c:formatCode>
                <c:ptCount val="5"/>
                <c:pt idx="0">
                  <c:v>36</c:v>
                </c:pt>
                <c:pt idx="1">
                  <c:v>2</c:v>
                </c:pt>
                <c:pt idx="2">
                  <c:v>24</c:v>
                </c:pt>
                <c:pt idx="3">
                  <c:v>34</c:v>
                </c:pt>
                <c:pt idx="4">
                  <c:v>31</c:v>
                </c:pt>
              </c:numCache>
            </c:numRef>
          </c:val>
          <c:extLst>
            <c:ext xmlns:c16="http://schemas.microsoft.com/office/drawing/2014/chart" uri="{C3380CC4-5D6E-409C-BE32-E72D297353CC}">
              <c16:uniqueId val="{00000003-11A6-41B8-A794-C8DCE47E56E5}"/>
            </c:ext>
          </c:extLst>
        </c:ser>
        <c:ser>
          <c:idx val="4"/>
          <c:order val="4"/>
          <c:tx>
            <c:strRef>
              <c:f>'Pivot Table_5'!$F$3:$F$4</c:f>
              <c:strCache>
                <c:ptCount val="1"/>
                <c:pt idx="0">
                  <c:v>Partial High School</c:v>
                </c:pt>
              </c:strCache>
            </c:strRef>
          </c:tx>
          <c:spPr>
            <a:solidFill>
              <a:schemeClr val="accent5"/>
            </a:solidFill>
            <a:ln>
              <a:noFill/>
            </a:ln>
            <a:effectLst/>
          </c:spPr>
          <c:invertIfNegative val="0"/>
          <c:cat>
            <c:strRef>
              <c:f>'Pivot Table_5'!$A$5:$A$10</c:f>
              <c:strCache>
                <c:ptCount val="5"/>
                <c:pt idx="0">
                  <c:v>Clerical</c:v>
                </c:pt>
                <c:pt idx="1">
                  <c:v>Management</c:v>
                </c:pt>
                <c:pt idx="2">
                  <c:v>Manual</c:v>
                </c:pt>
                <c:pt idx="3">
                  <c:v>Professional</c:v>
                </c:pt>
                <c:pt idx="4">
                  <c:v>Skilled Manual</c:v>
                </c:pt>
              </c:strCache>
            </c:strRef>
          </c:cat>
          <c:val>
            <c:numRef>
              <c:f>'Pivot Table_5'!$F$5:$F$10</c:f>
              <c:numCache>
                <c:formatCode>General</c:formatCode>
                <c:ptCount val="5"/>
                <c:pt idx="0">
                  <c:v>4</c:v>
                </c:pt>
                <c:pt idx="2">
                  <c:v>10</c:v>
                </c:pt>
                <c:pt idx="3">
                  <c:v>4</c:v>
                </c:pt>
                <c:pt idx="4">
                  <c:v>4</c:v>
                </c:pt>
              </c:numCache>
            </c:numRef>
          </c:val>
          <c:extLst>
            <c:ext xmlns:c16="http://schemas.microsoft.com/office/drawing/2014/chart" uri="{C3380CC4-5D6E-409C-BE32-E72D297353CC}">
              <c16:uniqueId val="{00000004-11A6-41B8-A794-C8DCE47E56E5}"/>
            </c:ext>
          </c:extLst>
        </c:ser>
        <c:dLbls>
          <c:showLegendKey val="0"/>
          <c:showVal val="0"/>
          <c:showCatName val="0"/>
          <c:showSerName val="0"/>
          <c:showPercent val="0"/>
          <c:showBubbleSize val="0"/>
        </c:dLbls>
        <c:gapWidth val="219"/>
        <c:overlap val="-27"/>
        <c:axId val="504465376"/>
        <c:axId val="504463936"/>
      </c:barChart>
      <c:catAx>
        <c:axId val="50446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63936"/>
        <c:crosses val="autoZero"/>
        <c:auto val="1"/>
        <c:lblAlgn val="ctr"/>
        <c:lblOffset val="100"/>
        <c:noMultiLvlLbl val="0"/>
      </c:catAx>
      <c:valAx>
        <c:axId val="50446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65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Table_7!PivotTable11</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 vs</a:t>
            </a:r>
            <a:r>
              <a:rPr lang="en-IN" baseline="0"/>
              <a:t> Region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 Table_7'!$B$3:$B$4</c:f>
              <c:strCache>
                <c:ptCount val="1"/>
                <c:pt idx="0">
                  <c:v>No</c:v>
                </c:pt>
              </c:strCache>
            </c:strRef>
          </c:tx>
          <c:spPr>
            <a:solidFill>
              <a:schemeClr val="accent1"/>
            </a:solidFill>
            <a:ln>
              <a:noFill/>
            </a:ln>
            <a:effectLst/>
            <a:sp3d/>
          </c:spPr>
          <c:invertIfNegative val="0"/>
          <c:cat>
            <c:strRef>
              <c:f>'Pivot Table_7'!$A$5:$A$8</c:f>
              <c:strCache>
                <c:ptCount val="3"/>
                <c:pt idx="0">
                  <c:v>Europe</c:v>
                </c:pt>
                <c:pt idx="1">
                  <c:v>North America</c:v>
                </c:pt>
                <c:pt idx="2">
                  <c:v>Pacific</c:v>
                </c:pt>
              </c:strCache>
            </c:strRef>
          </c:cat>
          <c:val>
            <c:numRef>
              <c:f>'Pivot Table_7'!$B$5:$B$8</c:f>
              <c:numCache>
                <c:formatCode>General</c:formatCode>
                <c:ptCount val="3"/>
                <c:pt idx="0">
                  <c:v>160</c:v>
                </c:pt>
                <c:pt idx="1">
                  <c:v>288</c:v>
                </c:pt>
                <c:pt idx="2">
                  <c:v>83</c:v>
                </c:pt>
              </c:numCache>
            </c:numRef>
          </c:val>
          <c:extLst>
            <c:ext xmlns:c16="http://schemas.microsoft.com/office/drawing/2014/chart" uri="{C3380CC4-5D6E-409C-BE32-E72D297353CC}">
              <c16:uniqueId val="{00000000-52ED-4EF8-9729-2E69C9C8130F}"/>
            </c:ext>
          </c:extLst>
        </c:ser>
        <c:ser>
          <c:idx val="1"/>
          <c:order val="1"/>
          <c:tx>
            <c:strRef>
              <c:f>'Pivot Table_7'!$C$3:$C$4</c:f>
              <c:strCache>
                <c:ptCount val="1"/>
                <c:pt idx="0">
                  <c:v>Yes</c:v>
                </c:pt>
              </c:strCache>
            </c:strRef>
          </c:tx>
          <c:spPr>
            <a:solidFill>
              <a:schemeClr val="accent2"/>
            </a:solidFill>
            <a:ln>
              <a:noFill/>
            </a:ln>
            <a:effectLst/>
            <a:sp3d/>
          </c:spPr>
          <c:invertIfNegative val="0"/>
          <c:cat>
            <c:strRef>
              <c:f>'Pivot Table_7'!$A$5:$A$8</c:f>
              <c:strCache>
                <c:ptCount val="3"/>
                <c:pt idx="0">
                  <c:v>Europe</c:v>
                </c:pt>
                <c:pt idx="1">
                  <c:v>North America</c:v>
                </c:pt>
                <c:pt idx="2">
                  <c:v>Pacific</c:v>
                </c:pt>
              </c:strCache>
            </c:strRef>
          </c:cat>
          <c:val>
            <c:numRef>
              <c:f>'Pivot Table_7'!$C$5:$C$8</c:f>
              <c:numCache>
                <c:formatCode>General</c:formatCode>
                <c:ptCount val="3"/>
                <c:pt idx="0">
                  <c:v>156</c:v>
                </c:pt>
                <c:pt idx="1">
                  <c:v>220</c:v>
                </c:pt>
                <c:pt idx="2">
                  <c:v>119</c:v>
                </c:pt>
              </c:numCache>
            </c:numRef>
          </c:val>
          <c:extLst>
            <c:ext xmlns:c16="http://schemas.microsoft.com/office/drawing/2014/chart" uri="{C3380CC4-5D6E-409C-BE32-E72D297353CC}">
              <c16:uniqueId val="{00000001-52ED-4EF8-9729-2E69C9C8130F}"/>
            </c:ext>
          </c:extLst>
        </c:ser>
        <c:dLbls>
          <c:showLegendKey val="0"/>
          <c:showVal val="0"/>
          <c:showCatName val="0"/>
          <c:showSerName val="0"/>
          <c:showPercent val="0"/>
          <c:showBubbleSize val="0"/>
        </c:dLbls>
        <c:gapWidth val="150"/>
        <c:shape val="box"/>
        <c:axId val="1419264272"/>
        <c:axId val="1419260912"/>
        <c:axId val="0"/>
      </c:bar3DChart>
      <c:catAx>
        <c:axId val="1419264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260912"/>
        <c:crosses val="autoZero"/>
        <c:auto val="1"/>
        <c:lblAlgn val="ctr"/>
        <c:lblOffset val="100"/>
        <c:noMultiLvlLbl val="0"/>
      </c:catAx>
      <c:valAx>
        <c:axId val="1419260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264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Table_6!PivotTable9</c:name>
    <c:fmtId val="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 vs</a:t>
            </a:r>
            <a:r>
              <a:rPr lang="en-IN" baseline="0"/>
              <a:t> Marital of Home Owners with Cars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Table_6'!$B$4:$B$5</c:f>
              <c:strCache>
                <c:ptCount val="1"/>
                <c:pt idx="0">
                  <c:v>0</c:v>
                </c:pt>
              </c:strCache>
            </c:strRef>
          </c:tx>
          <c:spPr>
            <a:solidFill>
              <a:schemeClr val="accent1"/>
            </a:solidFill>
            <a:ln>
              <a:noFill/>
            </a:ln>
            <a:effectLst/>
          </c:spPr>
          <c:invertIfNegative val="0"/>
          <c:cat>
            <c:strRef>
              <c:f>'Pivot Table_6'!$A$6:$A$8</c:f>
              <c:strCache>
                <c:ptCount val="2"/>
                <c:pt idx="0">
                  <c:v>M</c:v>
                </c:pt>
                <c:pt idx="1">
                  <c:v>S</c:v>
                </c:pt>
              </c:strCache>
            </c:strRef>
          </c:cat>
          <c:val>
            <c:numRef>
              <c:f>'Pivot Table_6'!$B$6:$B$8</c:f>
              <c:numCache>
                <c:formatCode>General</c:formatCode>
                <c:ptCount val="2"/>
                <c:pt idx="0">
                  <c:v>77</c:v>
                </c:pt>
                <c:pt idx="1">
                  <c:v>46</c:v>
                </c:pt>
              </c:numCache>
            </c:numRef>
          </c:val>
          <c:extLst>
            <c:ext xmlns:c16="http://schemas.microsoft.com/office/drawing/2014/chart" uri="{C3380CC4-5D6E-409C-BE32-E72D297353CC}">
              <c16:uniqueId val="{00000000-A625-4385-80F0-61A940848AB3}"/>
            </c:ext>
          </c:extLst>
        </c:ser>
        <c:ser>
          <c:idx val="1"/>
          <c:order val="1"/>
          <c:tx>
            <c:strRef>
              <c:f>'Pivot Table_6'!$C$4:$C$5</c:f>
              <c:strCache>
                <c:ptCount val="1"/>
                <c:pt idx="0">
                  <c:v>1</c:v>
                </c:pt>
              </c:strCache>
            </c:strRef>
          </c:tx>
          <c:spPr>
            <a:solidFill>
              <a:schemeClr val="accent2"/>
            </a:solidFill>
            <a:ln>
              <a:noFill/>
            </a:ln>
            <a:effectLst/>
          </c:spPr>
          <c:invertIfNegative val="0"/>
          <c:cat>
            <c:strRef>
              <c:f>'Pivot Table_6'!$A$6:$A$8</c:f>
              <c:strCache>
                <c:ptCount val="2"/>
                <c:pt idx="0">
                  <c:v>M</c:v>
                </c:pt>
                <c:pt idx="1">
                  <c:v>S</c:v>
                </c:pt>
              </c:strCache>
            </c:strRef>
          </c:cat>
          <c:val>
            <c:numRef>
              <c:f>'Pivot Table_6'!$C$6:$C$8</c:f>
              <c:numCache>
                <c:formatCode>General</c:formatCode>
                <c:ptCount val="2"/>
                <c:pt idx="0">
                  <c:v>60</c:v>
                </c:pt>
                <c:pt idx="1">
                  <c:v>37</c:v>
                </c:pt>
              </c:numCache>
            </c:numRef>
          </c:val>
          <c:extLst>
            <c:ext xmlns:c16="http://schemas.microsoft.com/office/drawing/2014/chart" uri="{C3380CC4-5D6E-409C-BE32-E72D297353CC}">
              <c16:uniqueId val="{00000001-A625-4385-80F0-61A940848AB3}"/>
            </c:ext>
          </c:extLst>
        </c:ser>
        <c:ser>
          <c:idx val="2"/>
          <c:order val="2"/>
          <c:tx>
            <c:strRef>
              <c:f>'Pivot Table_6'!$D$4:$D$5</c:f>
              <c:strCache>
                <c:ptCount val="1"/>
                <c:pt idx="0">
                  <c:v>2</c:v>
                </c:pt>
              </c:strCache>
            </c:strRef>
          </c:tx>
          <c:spPr>
            <a:solidFill>
              <a:schemeClr val="accent3"/>
            </a:solidFill>
            <a:ln>
              <a:noFill/>
            </a:ln>
            <a:effectLst/>
          </c:spPr>
          <c:invertIfNegative val="0"/>
          <c:cat>
            <c:strRef>
              <c:f>'Pivot Table_6'!$A$6:$A$8</c:f>
              <c:strCache>
                <c:ptCount val="2"/>
                <c:pt idx="0">
                  <c:v>M</c:v>
                </c:pt>
                <c:pt idx="1">
                  <c:v>S</c:v>
                </c:pt>
              </c:strCache>
            </c:strRef>
          </c:cat>
          <c:val>
            <c:numRef>
              <c:f>'Pivot Table_6'!$D$6:$D$8</c:f>
              <c:numCache>
                <c:formatCode>General</c:formatCode>
                <c:ptCount val="2"/>
                <c:pt idx="0">
                  <c:v>38</c:v>
                </c:pt>
                <c:pt idx="1">
                  <c:v>38</c:v>
                </c:pt>
              </c:numCache>
            </c:numRef>
          </c:val>
          <c:extLst>
            <c:ext xmlns:c16="http://schemas.microsoft.com/office/drawing/2014/chart" uri="{C3380CC4-5D6E-409C-BE32-E72D297353CC}">
              <c16:uniqueId val="{00000002-A625-4385-80F0-61A940848AB3}"/>
            </c:ext>
          </c:extLst>
        </c:ser>
        <c:ser>
          <c:idx val="3"/>
          <c:order val="3"/>
          <c:tx>
            <c:strRef>
              <c:f>'Pivot Table_6'!$E$4:$E$5</c:f>
              <c:strCache>
                <c:ptCount val="1"/>
                <c:pt idx="0">
                  <c:v>3</c:v>
                </c:pt>
              </c:strCache>
            </c:strRef>
          </c:tx>
          <c:spPr>
            <a:solidFill>
              <a:schemeClr val="accent4"/>
            </a:solidFill>
            <a:ln>
              <a:noFill/>
            </a:ln>
            <a:effectLst/>
          </c:spPr>
          <c:invertIfNegative val="0"/>
          <c:cat>
            <c:strRef>
              <c:f>'Pivot Table_6'!$A$6:$A$8</c:f>
              <c:strCache>
                <c:ptCount val="2"/>
                <c:pt idx="0">
                  <c:v>M</c:v>
                </c:pt>
                <c:pt idx="1">
                  <c:v>S</c:v>
                </c:pt>
              </c:strCache>
            </c:strRef>
          </c:cat>
          <c:val>
            <c:numRef>
              <c:f>'Pivot Table_6'!$E$6:$E$8</c:f>
              <c:numCache>
                <c:formatCode>General</c:formatCode>
                <c:ptCount val="2"/>
                <c:pt idx="0">
                  <c:v>9</c:v>
                </c:pt>
                <c:pt idx="1">
                  <c:v>9</c:v>
                </c:pt>
              </c:numCache>
            </c:numRef>
          </c:val>
          <c:extLst>
            <c:ext xmlns:c16="http://schemas.microsoft.com/office/drawing/2014/chart" uri="{C3380CC4-5D6E-409C-BE32-E72D297353CC}">
              <c16:uniqueId val="{00000003-A625-4385-80F0-61A940848AB3}"/>
            </c:ext>
          </c:extLst>
        </c:ser>
        <c:ser>
          <c:idx val="4"/>
          <c:order val="4"/>
          <c:tx>
            <c:strRef>
              <c:f>'Pivot Table_6'!$F$4:$F$5</c:f>
              <c:strCache>
                <c:ptCount val="1"/>
                <c:pt idx="0">
                  <c:v>4</c:v>
                </c:pt>
              </c:strCache>
            </c:strRef>
          </c:tx>
          <c:spPr>
            <a:solidFill>
              <a:schemeClr val="accent5"/>
            </a:solidFill>
            <a:ln>
              <a:noFill/>
            </a:ln>
            <a:effectLst/>
          </c:spPr>
          <c:invertIfNegative val="0"/>
          <c:cat>
            <c:strRef>
              <c:f>'Pivot Table_6'!$A$6:$A$8</c:f>
              <c:strCache>
                <c:ptCount val="2"/>
                <c:pt idx="0">
                  <c:v>M</c:v>
                </c:pt>
                <c:pt idx="1">
                  <c:v>S</c:v>
                </c:pt>
              </c:strCache>
            </c:strRef>
          </c:cat>
          <c:val>
            <c:numRef>
              <c:f>'Pivot Table_6'!$F$6:$F$8</c:f>
              <c:numCache>
                <c:formatCode>General</c:formatCode>
                <c:ptCount val="2"/>
                <c:pt idx="0">
                  <c:v>11</c:v>
                </c:pt>
                <c:pt idx="1">
                  <c:v>7</c:v>
                </c:pt>
              </c:numCache>
            </c:numRef>
          </c:val>
          <c:extLst>
            <c:ext xmlns:c16="http://schemas.microsoft.com/office/drawing/2014/chart" uri="{C3380CC4-5D6E-409C-BE32-E72D297353CC}">
              <c16:uniqueId val="{00000004-A625-4385-80F0-61A940848AB3}"/>
            </c:ext>
          </c:extLst>
        </c:ser>
        <c:dLbls>
          <c:showLegendKey val="0"/>
          <c:showVal val="0"/>
          <c:showCatName val="0"/>
          <c:showSerName val="0"/>
          <c:showPercent val="0"/>
          <c:showBubbleSize val="0"/>
        </c:dLbls>
        <c:gapWidth val="182"/>
        <c:axId val="1278467152"/>
        <c:axId val="1278465712"/>
      </c:barChart>
      <c:catAx>
        <c:axId val="1278467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465712"/>
        <c:crosses val="autoZero"/>
        <c:auto val="1"/>
        <c:lblAlgn val="ctr"/>
        <c:lblOffset val="100"/>
        <c:noMultiLvlLbl val="0"/>
      </c:catAx>
      <c:valAx>
        <c:axId val="1278465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467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[Bike Sales Data.xlsx]Pivot Table_6!PivotTable10</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Sales vs Marital of Non</a:t>
            </a:r>
            <a:r>
              <a:rPr lang="en-IN" baseline="0"/>
              <a:t>-Property Owners with Cars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Table_6'!$B$23:$B$24</c:f>
              <c:strCache>
                <c:ptCount val="1"/>
                <c:pt idx="0">
                  <c:v>0</c:v>
                </c:pt>
              </c:strCache>
            </c:strRef>
          </c:tx>
          <c:spPr>
            <a:solidFill>
              <a:schemeClr val="accent1"/>
            </a:solidFill>
            <a:ln>
              <a:noFill/>
            </a:ln>
            <a:effectLst/>
          </c:spPr>
          <c:invertIfNegative val="0"/>
          <c:cat>
            <c:strRef>
              <c:f>'Pivot Table_6'!$A$25:$A$27</c:f>
              <c:strCache>
                <c:ptCount val="2"/>
                <c:pt idx="0">
                  <c:v>M</c:v>
                </c:pt>
                <c:pt idx="1">
                  <c:v>S</c:v>
                </c:pt>
              </c:strCache>
            </c:strRef>
          </c:cat>
          <c:val>
            <c:numRef>
              <c:f>'Pivot Table_6'!$B$25:$B$27</c:f>
              <c:numCache>
                <c:formatCode>General</c:formatCode>
                <c:ptCount val="2"/>
                <c:pt idx="0">
                  <c:v>8</c:v>
                </c:pt>
                <c:pt idx="1">
                  <c:v>22</c:v>
                </c:pt>
              </c:numCache>
            </c:numRef>
          </c:val>
          <c:extLst>
            <c:ext xmlns:c16="http://schemas.microsoft.com/office/drawing/2014/chart" uri="{C3380CC4-5D6E-409C-BE32-E72D297353CC}">
              <c16:uniqueId val="{00000000-5B93-4797-8672-7B5BCEDB56ED}"/>
            </c:ext>
          </c:extLst>
        </c:ser>
        <c:ser>
          <c:idx val="1"/>
          <c:order val="1"/>
          <c:tx>
            <c:strRef>
              <c:f>'Pivot Table_6'!$C$23:$C$24</c:f>
              <c:strCache>
                <c:ptCount val="1"/>
                <c:pt idx="0">
                  <c:v>1</c:v>
                </c:pt>
              </c:strCache>
            </c:strRef>
          </c:tx>
          <c:spPr>
            <a:solidFill>
              <a:schemeClr val="accent2"/>
            </a:solidFill>
            <a:ln>
              <a:noFill/>
            </a:ln>
            <a:effectLst/>
          </c:spPr>
          <c:invertIfNegative val="0"/>
          <c:cat>
            <c:strRef>
              <c:f>'Pivot Table_6'!$A$25:$A$27</c:f>
              <c:strCache>
                <c:ptCount val="2"/>
                <c:pt idx="0">
                  <c:v>M</c:v>
                </c:pt>
                <c:pt idx="1">
                  <c:v>S</c:v>
                </c:pt>
              </c:strCache>
            </c:strRef>
          </c:cat>
          <c:val>
            <c:numRef>
              <c:f>'Pivot Table_6'!$C$25:$C$27</c:f>
              <c:numCache>
                <c:formatCode>General</c:formatCode>
                <c:ptCount val="2"/>
                <c:pt idx="0">
                  <c:v>10</c:v>
                </c:pt>
                <c:pt idx="1">
                  <c:v>52</c:v>
                </c:pt>
              </c:numCache>
            </c:numRef>
          </c:val>
          <c:extLst>
            <c:ext xmlns:c16="http://schemas.microsoft.com/office/drawing/2014/chart" uri="{C3380CC4-5D6E-409C-BE32-E72D297353CC}">
              <c16:uniqueId val="{00000001-5B93-4797-8672-7B5BCEDB56ED}"/>
            </c:ext>
          </c:extLst>
        </c:ser>
        <c:ser>
          <c:idx val="2"/>
          <c:order val="2"/>
          <c:tx>
            <c:strRef>
              <c:f>'Pivot Table_6'!$D$23:$D$24</c:f>
              <c:strCache>
                <c:ptCount val="1"/>
                <c:pt idx="0">
                  <c:v>2</c:v>
                </c:pt>
              </c:strCache>
            </c:strRef>
          </c:tx>
          <c:spPr>
            <a:solidFill>
              <a:schemeClr val="accent3"/>
            </a:solidFill>
            <a:ln>
              <a:noFill/>
            </a:ln>
            <a:effectLst/>
          </c:spPr>
          <c:invertIfNegative val="0"/>
          <c:cat>
            <c:strRef>
              <c:f>'Pivot Table_6'!$A$25:$A$27</c:f>
              <c:strCache>
                <c:ptCount val="2"/>
                <c:pt idx="0">
                  <c:v>M</c:v>
                </c:pt>
                <c:pt idx="1">
                  <c:v>S</c:v>
                </c:pt>
              </c:strCache>
            </c:strRef>
          </c:cat>
          <c:val>
            <c:numRef>
              <c:f>'Pivot Table_6'!$D$25:$D$27</c:f>
              <c:numCache>
                <c:formatCode>General</c:formatCode>
                <c:ptCount val="2"/>
                <c:pt idx="0">
                  <c:v>20</c:v>
                </c:pt>
                <c:pt idx="1">
                  <c:v>33</c:v>
                </c:pt>
              </c:numCache>
            </c:numRef>
          </c:val>
          <c:extLst>
            <c:ext xmlns:c16="http://schemas.microsoft.com/office/drawing/2014/chart" uri="{C3380CC4-5D6E-409C-BE32-E72D297353CC}">
              <c16:uniqueId val="{00000002-5B93-4797-8672-7B5BCEDB56ED}"/>
            </c:ext>
          </c:extLst>
        </c:ser>
        <c:ser>
          <c:idx val="3"/>
          <c:order val="3"/>
          <c:tx>
            <c:strRef>
              <c:f>'Pivot Table_6'!$E$23:$E$24</c:f>
              <c:strCache>
                <c:ptCount val="1"/>
                <c:pt idx="0">
                  <c:v>3</c:v>
                </c:pt>
              </c:strCache>
            </c:strRef>
          </c:tx>
          <c:spPr>
            <a:solidFill>
              <a:schemeClr val="accent4"/>
            </a:solidFill>
            <a:ln>
              <a:noFill/>
            </a:ln>
            <a:effectLst/>
          </c:spPr>
          <c:invertIfNegative val="0"/>
          <c:cat>
            <c:strRef>
              <c:f>'Pivot Table_6'!$A$25:$A$27</c:f>
              <c:strCache>
                <c:ptCount val="2"/>
                <c:pt idx="0">
                  <c:v>M</c:v>
                </c:pt>
                <c:pt idx="1">
                  <c:v>S</c:v>
                </c:pt>
              </c:strCache>
            </c:strRef>
          </c:cat>
          <c:val>
            <c:numRef>
              <c:f>'Pivot Table_6'!$E$25:$E$27</c:f>
              <c:numCache>
                <c:formatCode>General</c:formatCode>
                <c:ptCount val="2"/>
                <c:pt idx="0">
                  <c:v>2</c:v>
                </c:pt>
                <c:pt idx="1">
                  <c:v>13</c:v>
                </c:pt>
              </c:numCache>
            </c:numRef>
          </c:val>
          <c:extLst>
            <c:ext xmlns:c16="http://schemas.microsoft.com/office/drawing/2014/chart" uri="{C3380CC4-5D6E-409C-BE32-E72D297353CC}">
              <c16:uniqueId val="{00000003-5B93-4797-8672-7B5BCEDB56ED}"/>
            </c:ext>
          </c:extLst>
        </c:ser>
        <c:ser>
          <c:idx val="4"/>
          <c:order val="4"/>
          <c:tx>
            <c:strRef>
              <c:f>'Pivot Table_6'!$F$23:$F$24</c:f>
              <c:strCache>
                <c:ptCount val="1"/>
                <c:pt idx="0">
                  <c:v>4</c:v>
                </c:pt>
              </c:strCache>
            </c:strRef>
          </c:tx>
          <c:spPr>
            <a:solidFill>
              <a:schemeClr val="accent5"/>
            </a:solidFill>
            <a:ln>
              <a:noFill/>
            </a:ln>
            <a:effectLst/>
          </c:spPr>
          <c:invertIfNegative val="0"/>
          <c:cat>
            <c:strRef>
              <c:f>'Pivot Table_6'!$A$25:$A$27</c:f>
              <c:strCache>
                <c:ptCount val="2"/>
                <c:pt idx="0">
                  <c:v>M</c:v>
                </c:pt>
                <c:pt idx="1">
                  <c:v>S</c:v>
                </c:pt>
              </c:strCache>
            </c:strRef>
          </c:cat>
          <c:val>
            <c:numRef>
              <c:f>'Pivot Table_6'!$F$25:$F$27</c:f>
              <c:numCache>
                <c:formatCode>General</c:formatCode>
                <c:ptCount val="2"/>
                <c:pt idx="0">
                  <c:v>1</c:v>
                </c:pt>
                <c:pt idx="1">
                  <c:v>2</c:v>
                </c:pt>
              </c:numCache>
            </c:numRef>
          </c:val>
          <c:extLst>
            <c:ext xmlns:c16="http://schemas.microsoft.com/office/drawing/2014/chart" uri="{C3380CC4-5D6E-409C-BE32-E72D297353CC}">
              <c16:uniqueId val="{00000004-5B93-4797-8672-7B5BCEDB56ED}"/>
            </c:ext>
          </c:extLst>
        </c:ser>
        <c:dLbls>
          <c:showLegendKey val="0"/>
          <c:showVal val="0"/>
          <c:showCatName val="0"/>
          <c:showSerName val="0"/>
          <c:showPercent val="0"/>
          <c:showBubbleSize val="0"/>
        </c:dLbls>
        <c:gapWidth val="182"/>
        <c:axId val="1418350848"/>
        <c:axId val="1418353728"/>
      </c:barChart>
      <c:catAx>
        <c:axId val="1418350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353728"/>
        <c:crosses val="autoZero"/>
        <c:auto val="1"/>
        <c:lblAlgn val="ctr"/>
        <c:lblOffset val="100"/>
        <c:noMultiLvlLbl val="0"/>
      </c:catAx>
      <c:valAx>
        <c:axId val="1418353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350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249</Words>
  <Characters>1155</Characters>
  <Application>Microsoft Office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Sanakr</dc:creator>
  <cp:keywords/>
  <dc:description/>
  <cp:lastModifiedBy>Nikhil Sanakr</cp:lastModifiedBy>
  <cp:revision>1</cp:revision>
  <dcterms:created xsi:type="dcterms:W3CDTF">2024-06-04T16:03:00Z</dcterms:created>
  <dcterms:modified xsi:type="dcterms:W3CDTF">2024-06-04T16:28:00Z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3e242ba9-1e9e-4a1e-92c1-baa6c890c706</vt:lpwstr>
  </property>
</Properties>
</file>