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1438D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27 June </w:t>
            </w:r>
            <w:r>
              <w:rPr>
                <w:rFonts w:ascii="Calibri" w:hAnsi="Calibri" w:eastAsia="Calibri" w:cs="Calibri"/>
                <w:rtl w:val="0"/>
              </w:rPr>
              <w:t>2025</w:t>
            </w:r>
          </w:p>
        </w:tc>
      </w:tr>
      <w:tr w14:paraId="7239AC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LTVIP2025TMID35292</w:t>
            </w:r>
          </w:p>
        </w:tc>
      </w:tr>
      <w:tr w14:paraId="507752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T</w:t>
            </w: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raffic</w:t>
            </w: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T</w:t>
            </w:r>
            <w:bookmarkStart w:id="0" w:name="_GoBack"/>
            <w:bookmarkEnd w:id="0"/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elligence</w:t>
            </w:r>
            <w:r>
              <w:rPr>
                <w:rFonts w:hint="default" w:ascii="Calibri" w:hAnsi="Calibri" w:eastAsia="sans-serif" w:cs="Calibri"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: advanced traffic volume estimation with machine learning</w:t>
            </w:r>
          </w:p>
        </w:tc>
      </w:tr>
      <w:tr w14:paraId="254905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6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4388AA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tcPr>
            <w:tcW w:w="2400" w:type="dxa"/>
          </w:tcPr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tcPr>
            <w:tcW w:w="3360" w:type="dxa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tcPr>
            <w:tcW w:w="2850" w:type="dxa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3EC930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Metrics</w:t>
            </w:r>
          </w:p>
        </w:tc>
        <w:tc>
          <w:tcPr>
            <w:tcW w:w="3360" w:type="dxa"/>
          </w:tcPr>
          <w:p w14:paraId="00000015">
            <w:pPr>
              <w:spacing w:after="0" w:line="240" w:lineRule="auto"/>
              <w:ind w:left="0" w:firstLine="0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Regression Model: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MAE - , MSE - , RMSE - , R2 score -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b/>
                <w:rtl w:val="0"/>
              </w:rPr>
              <w:t>Classification Model:</w:t>
            </w:r>
            <w:r>
              <w:rPr>
                <w:rFonts w:ascii="Calibri" w:hAnsi="Calibri" w:eastAsia="Calibri" w:cs="Calibri"/>
                <w:b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42E62252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</w:p>
          <w:p w14:paraId="00000016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 xml:space="preserve">r2_score for XGBoost Regressor </w:t>
            </w:r>
            <w:r>
              <w:drawing>
                <wp:inline distT="0" distB="0" distL="114300" distR="114300">
                  <wp:extent cx="1607820" cy="28194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C9F20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Tune the Model</w:t>
            </w:r>
          </w:p>
        </w:tc>
        <w:tc>
          <w:tcPr>
            <w:tcW w:w="3360" w:type="dxa"/>
          </w:tcPr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Hyperparameter Tuning - 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GridSearchCV with parameters: 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br w:type="textWrapping"/>
            </w:r>
            <w:r>
              <w:rPr>
                <w:rStyle w:val="10"/>
                <w:rFonts w:hint="default" w:ascii="Calibri" w:hAnsi="Calibri" w:eastAsia="SimSun" w:cs="Calibri"/>
                <w:sz w:val="24"/>
                <w:szCs w:val="24"/>
              </w:rPr>
              <w:t>n_estimators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, </w:t>
            </w:r>
            <w:r>
              <w:rPr>
                <w:rStyle w:val="10"/>
                <w:rFonts w:hint="default" w:ascii="Calibri" w:hAnsi="Calibri" w:eastAsia="SimSun" w:cs="Calibri"/>
                <w:sz w:val="24"/>
                <w:szCs w:val="24"/>
              </w:rPr>
              <w:t>max_depth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, </w:t>
            </w:r>
            <w:r>
              <w:rPr>
                <w:rStyle w:val="10"/>
                <w:rFonts w:hint="default" w:ascii="Calibri" w:hAnsi="Calibri" w:eastAsia="SimSun" w:cs="Calibri"/>
                <w:sz w:val="24"/>
                <w:szCs w:val="24"/>
              </w:rPr>
              <w:t>learning_rate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, </w:t>
            </w:r>
            <w:r>
              <w:rPr>
                <w:rStyle w:val="10"/>
                <w:rFonts w:hint="default" w:ascii="Calibri" w:hAnsi="Calibri" w:eastAsia="SimSun" w:cs="Calibri"/>
                <w:sz w:val="24"/>
                <w:szCs w:val="24"/>
              </w:rPr>
              <w:t>subsample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Validation Method -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 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K-Fold Cross-Validation (K=5)</w:t>
            </w:r>
            <w:r>
              <w:rPr>
                <w:rFonts w:ascii="Calibri" w:hAnsi="Calibri" w:eastAsia="Calibri" w:cs="Calibri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</w:p>
        </w:tc>
        <w:tc>
          <w:tcPr>
            <w:tcW w:w="2850" w:type="dxa"/>
          </w:tcPr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 w14:paraId="7A94ED83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 w14:paraId="59F0147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1671320" cy="330835"/>
                  <wp:effectExtent l="0" t="0" r="508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32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B">
      <w:pPr>
        <w:spacing w:after="160" w:line="259" w:lineRule="auto"/>
        <w:rPr>
          <w:rFonts w:ascii="Calibri" w:hAnsi="Calibri" w:eastAsia="Calibri" w:cs="Calibri"/>
        </w:rPr>
      </w:pPr>
    </w:p>
    <w:p w14:paraId="0000001C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6281622B"/>
    <w:rsid w:val="637C47C5"/>
    <w:rsid w:val="744201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34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2025-06-26T12:43:00Z</dcterms:created>
  <dc:creator>nikhi</dc:creator>
  <cp:lastModifiedBy>Nikhilnandanavanam Nikhilnandanavanam</cp:lastModifiedBy>
  <dcterms:modified xsi:type="dcterms:W3CDTF">2025-06-26T13:22:19Z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653C69DEF37947F5B20128B11B12D116_12</vt:lpwstr>
  </property>
</Properties>
</file>