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 from Essay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Tech Tree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-overhaul of storm warning system used by meteorological agency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-infrastructure projects (sea walls)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-drainage system improvements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-disaster preparedness programs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-risk mapping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-development programs  -&gt; advocacy from national governments to local governmental units and on the ground personnel, informing what they need to do before, during, and after a disaster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-sea walls, mangrove reforestation, weather monitoring and early warning systems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-applications that streamline geospatial risk assessment and recovery effort planning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-despite interventions, still suffer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