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64E6" w14:textId="05018604" w:rsidR="002B77D8" w:rsidRDefault="00F35355">
      <w:pPr>
        <w:rPr>
          <w:b/>
          <w:bCs/>
          <w:lang w:val="en-US"/>
        </w:rPr>
      </w:pPr>
      <w:r w:rsidRPr="00F35355">
        <w:rPr>
          <w:b/>
          <w:bCs/>
          <w:lang w:val="en-US"/>
        </w:rPr>
        <w:t xml:space="preserve">Kubernetes </w:t>
      </w:r>
    </w:p>
    <w:p w14:paraId="267EF097" w14:textId="5C6ED7DC" w:rsidR="00F35355" w:rsidRDefault="00F35355">
      <w:pPr>
        <w:rPr>
          <w:rFonts w:cstheme="minorHAnsi"/>
          <w:color w:val="000000"/>
          <w:shd w:val="clear" w:color="auto" w:fill="FFFFFF"/>
        </w:rPr>
      </w:pPr>
      <w:r w:rsidRPr="00F35355">
        <w:rPr>
          <w:rFonts w:cstheme="minorHAnsi"/>
          <w:color w:val="000000"/>
          <w:shd w:val="clear" w:color="auto" w:fill="FFFFFF"/>
        </w:rPr>
        <w:t xml:space="preserve">Kubernetes is a container </w:t>
      </w:r>
      <w:r>
        <w:rPr>
          <w:rFonts w:cstheme="minorHAnsi"/>
          <w:color w:val="000000"/>
          <w:shd w:val="clear" w:color="auto" w:fill="FFFFFF"/>
        </w:rPr>
        <w:t>orchestration</w:t>
      </w:r>
      <w:r w:rsidRPr="00F35355">
        <w:rPr>
          <w:rFonts w:cstheme="minorHAnsi"/>
          <w:color w:val="000000"/>
          <w:shd w:val="clear" w:color="auto" w:fill="FFFFFF"/>
        </w:rPr>
        <w:t xml:space="preserve"> technology developed in Google lab to manage containerized applications in different kind of environments such as physical, virtual, and cloud infrastructure. It is an </w:t>
      </w:r>
      <w:proofErr w:type="gramStart"/>
      <w:r w:rsidRPr="00F35355">
        <w:rPr>
          <w:rFonts w:cstheme="minorHAnsi"/>
          <w:color w:val="000000"/>
          <w:shd w:val="clear" w:color="auto" w:fill="FFFFFF"/>
        </w:rPr>
        <w:t>open source</w:t>
      </w:r>
      <w:proofErr w:type="gramEnd"/>
      <w:r w:rsidRPr="00F35355">
        <w:rPr>
          <w:rFonts w:cstheme="minorHAnsi"/>
          <w:color w:val="000000"/>
          <w:shd w:val="clear" w:color="auto" w:fill="FFFFFF"/>
        </w:rPr>
        <w:t xml:space="preserve"> system which helps in creating and managing containerization of application.</w:t>
      </w:r>
    </w:p>
    <w:p w14:paraId="235BFA7A" w14:textId="7D37F991" w:rsidR="00F35355" w:rsidRDefault="00F35355">
      <w:pPr>
        <w:rPr>
          <w:rFonts w:cstheme="minorHAnsi"/>
          <w:b/>
          <w:bCs/>
          <w:color w:val="000000"/>
          <w:shd w:val="clear" w:color="auto" w:fill="FFFFFF"/>
        </w:rPr>
      </w:pPr>
      <w:r w:rsidRPr="00F35355">
        <w:rPr>
          <w:rFonts w:cstheme="minorHAnsi"/>
          <w:b/>
          <w:bCs/>
          <w:color w:val="000000"/>
          <w:shd w:val="clear" w:color="auto" w:fill="FFFFFF"/>
        </w:rPr>
        <w:t>Key Objects of Kubernetes</w:t>
      </w:r>
    </w:p>
    <w:p w14:paraId="676E3220" w14:textId="046F04FD" w:rsidR="00F35355" w:rsidRPr="00F35355" w:rsidRDefault="00F35355" w:rsidP="00F3535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Pod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It is the smallest and simplest basic unit of Kubernetes </w:t>
      </w:r>
      <w:proofErr w:type="spellStart"/>
      <w:r>
        <w:rPr>
          <w:rFonts w:cstheme="minorHAnsi"/>
          <w:color w:val="000000"/>
          <w:shd w:val="clear" w:color="auto" w:fill="FFFFFF"/>
        </w:rPr>
        <w:t>application.This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unit indicates the process running in the cluster.</w:t>
      </w:r>
    </w:p>
    <w:p w14:paraId="321F1AFA" w14:textId="5B114661" w:rsidR="00F35355" w:rsidRPr="00F35355" w:rsidRDefault="00F35355" w:rsidP="00F3535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Node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 node is nothing but a single host which is used to run physical and virtual machines. A node in the Kubernetes is also known as minion.</w:t>
      </w:r>
    </w:p>
    <w:p w14:paraId="40C5DF17" w14:textId="0B89684A" w:rsidR="00F35355" w:rsidRPr="00F35355" w:rsidRDefault="00F35355" w:rsidP="00F3535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Service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 service in Kubernetes is a logical set of pods which work together. With the help of services, users can easily manage load balancing configurations.</w:t>
      </w:r>
    </w:p>
    <w:p w14:paraId="31728EB0" w14:textId="6E424B39" w:rsidR="00F35355" w:rsidRPr="00FA6C76" w:rsidRDefault="00FA6C76" w:rsidP="00F3535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ReplicaSet</w:t>
      </w:r>
      <w:proofErr w:type="spellEnd"/>
      <w:r>
        <w:rPr>
          <w:rFonts w:cstheme="minorHAnsi"/>
          <w:b/>
          <w:bCs/>
          <w:color w:val="000000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000000"/>
          <w:shd w:val="clear" w:color="auto" w:fill="FFFFFF"/>
        </w:rPr>
        <w:t>ReplicaSet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in the Kubernetes is used to identify the particular no of pod replicas running at a given time.</w:t>
      </w:r>
    </w:p>
    <w:p w14:paraId="004CBE86" w14:textId="20C4081D" w:rsidR="00FA6C76" w:rsidRDefault="00FA6C76" w:rsidP="00FA6C7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Features of Kubernetes</w:t>
      </w:r>
    </w:p>
    <w:p w14:paraId="1B78150F" w14:textId="2F109377" w:rsidR="00FA6C76" w:rsidRDefault="00FA6C76" w:rsidP="00FA6C7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F968B43" wp14:editId="6A3930C3">
            <wp:extent cx="3034145" cy="2942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620" cy="29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01EA" w14:textId="63BF0139" w:rsidR="00FA6C76" w:rsidRPr="00FA6C76" w:rsidRDefault="00FA6C76" w:rsidP="00FA6C7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Pod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It is a deployment unit in Kubernetes with a single internet protocol address.</w:t>
      </w:r>
    </w:p>
    <w:p w14:paraId="319EDE3F" w14:textId="2F91C400" w:rsidR="00FA6C76" w:rsidRPr="00FA6C76" w:rsidRDefault="00FA6C76" w:rsidP="00FA6C7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Horizontal </w:t>
      </w: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Scaling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This features automatically increases or decreases the no of pods according to CPU Utilisation.</w:t>
      </w:r>
    </w:p>
    <w:p w14:paraId="061905C0" w14:textId="13D3F4AF" w:rsidR="00FA6C76" w:rsidRPr="00FA6C76" w:rsidRDefault="00FA6C76" w:rsidP="00FA6C7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Automatic Bin </w:t>
      </w: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Packing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Kubernetes helps the user to declare the maximum and minimum resources of computers for their containers.</w:t>
      </w:r>
    </w:p>
    <w:p w14:paraId="32557771" w14:textId="4CBD44A9" w:rsidR="00FA6C76" w:rsidRPr="00FA6C76" w:rsidRDefault="00FA6C76" w:rsidP="00FA6C7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Service Discovery and Load </w:t>
      </w: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Balancing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Kubernetes assigns the IP address to a set of containers and also balances the load across them</w:t>
      </w:r>
    </w:p>
    <w:p w14:paraId="13FFEFD9" w14:textId="6FB68AE7" w:rsidR="00FA6C76" w:rsidRPr="00EC38DC" w:rsidRDefault="00FA6C76" w:rsidP="00FA6C7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Automated rollout and </w:t>
      </w: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rollbacks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Using the rollouts, </w:t>
      </w:r>
      <w:proofErr w:type="spellStart"/>
      <w:r>
        <w:rPr>
          <w:rFonts w:cstheme="minorHAnsi"/>
          <w:color w:val="000000"/>
          <w:shd w:val="clear" w:color="auto" w:fill="FFFFFF"/>
        </w:rPr>
        <w:t>kubernet</w:t>
      </w:r>
      <w:r w:rsidR="00EC38DC">
        <w:rPr>
          <w:rFonts w:cstheme="minorHAnsi"/>
          <w:color w:val="000000"/>
          <w:shd w:val="clear" w:color="auto" w:fill="FFFFFF"/>
        </w:rPr>
        <w:t>e</w:t>
      </w:r>
      <w:r>
        <w:rPr>
          <w:rFonts w:cstheme="minorHAnsi"/>
          <w:color w:val="000000"/>
          <w:shd w:val="clear" w:color="auto" w:fill="FFFFFF"/>
        </w:rPr>
        <w:t>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distributes the changes</w:t>
      </w:r>
      <w:r w:rsidR="00EC38DC">
        <w:rPr>
          <w:rFonts w:cstheme="minorHAnsi"/>
          <w:color w:val="000000"/>
          <w:shd w:val="clear" w:color="auto" w:fill="FFFFFF"/>
        </w:rPr>
        <w:t xml:space="preserve"> and updates to an application or configuration. If any issue comes, then it rolls back all the changes.</w:t>
      </w:r>
    </w:p>
    <w:p w14:paraId="48FBB375" w14:textId="272BDED4" w:rsidR="00EC38DC" w:rsidRPr="00EC38DC" w:rsidRDefault="00EC38DC" w:rsidP="00FA6C7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/>
          <w:shd w:val="clear" w:color="auto" w:fill="FFFFFF"/>
        </w:rPr>
        <w:t xml:space="preserve">Self </w:t>
      </w: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Healing</w:t>
      </w:r>
      <w:proofErr w:type="spellEnd"/>
      <w:r>
        <w:rPr>
          <w:rFonts w:cstheme="minorHAnsi"/>
          <w:b/>
          <w:bCs/>
          <w:color w:val="000000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For all those containers which stopped due to some failures, Kubernetes restarts them automatically and if it doesn’t respond to the health status to users, it stops them from working.</w:t>
      </w:r>
    </w:p>
    <w:p w14:paraId="591028D5" w14:textId="3C7DE345" w:rsidR="00EC38DC" w:rsidRDefault="00EC38DC" w:rsidP="00EC38DC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lastRenderedPageBreak/>
        <w:t>Kubernetes Architecture</w:t>
      </w:r>
    </w:p>
    <w:p w14:paraId="44848F7B" w14:textId="7ADD650A" w:rsidR="00EC38DC" w:rsidRDefault="00EC38DC" w:rsidP="00EC38DC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6F6693E" wp14:editId="2DCF23DC">
            <wp:extent cx="5731510" cy="4260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2287" w14:textId="12E3673C" w:rsidR="00EC38DC" w:rsidRDefault="00EC38DC" w:rsidP="00EC38D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It consists of mainly two </w:t>
      </w:r>
      <w:proofErr w:type="gramStart"/>
      <w:r>
        <w:rPr>
          <w:rFonts w:cstheme="minorHAnsi"/>
          <w:color w:val="000000"/>
          <w:shd w:val="clear" w:color="auto" w:fill="FFFFFF"/>
        </w:rPr>
        <w:t>components :</w:t>
      </w:r>
      <w:proofErr w:type="gramEnd"/>
    </w:p>
    <w:p w14:paraId="2C0BC696" w14:textId="7C8CA2D7" w:rsidR="00EC38DC" w:rsidRPr="00EC38DC" w:rsidRDefault="00EC38DC" w:rsidP="00EC38DC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Master Node (Control Plane) </w:t>
      </w:r>
    </w:p>
    <w:p w14:paraId="342859E6" w14:textId="7C796196" w:rsidR="00EC38DC" w:rsidRDefault="00EC38DC" w:rsidP="00EC38DC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Slave/Worker Node</w:t>
      </w:r>
    </w:p>
    <w:p w14:paraId="2A5FEF1B" w14:textId="6E7830A9" w:rsidR="00EC38DC" w:rsidRDefault="00EC38DC" w:rsidP="00EC38DC">
      <w:pPr>
        <w:rPr>
          <w:rFonts w:cstheme="minorHAnsi"/>
          <w:color w:val="000000"/>
          <w:shd w:val="clear" w:color="auto" w:fill="FFFFFF"/>
        </w:rPr>
      </w:pPr>
    </w:p>
    <w:p w14:paraId="309A46C5" w14:textId="41148352" w:rsidR="00EC38DC" w:rsidRDefault="00EC38DC" w:rsidP="00EC38DC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Master Node </w:t>
      </w:r>
    </w:p>
    <w:p w14:paraId="4AFEB203" w14:textId="5D7969CE" w:rsidR="00EC38DC" w:rsidRDefault="00EC38DC" w:rsidP="00EC38D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master node in a </w:t>
      </w:r>
      <w:proofErr w:type="spellStart"/>
      <w:r>
        <w:rPr>
          <w:rFonts w:cstheme="minorHAnsi"/>
          <w:color w:val="000000"/>
          <w:shd w:val="clear" w:color="auto" w:fill="FFFFFF"/>
        </w:rPr>
        <w:t>kubernetes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architecture is used to manage the state of the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cluster.It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is an </w:t>
      </w:r>
      <w:proofErr w:type="spellStart"/>
      <w:r>
        <w:rPr>
          <w:rFonts w:cstheme="minorHAnsi"/>
          <w:color w:val="000000"/>
          <w:shd w:val="clear" w:color="auto" w:fill="FFFFFF"/>
        </w:rPr>
        <w:t>entrypoint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for all types of administrative tasks. In Kubernetes cluster, more than one master node is always present for sake of fault tolerance.</w:t>
      </w:r>
    </w:p>
    <w:p w14:paraId="15DCEB2A" w14:textId="383770E5" w:rsidR="00EC38DC" w:rsidRDefault="00EC38DC" w:rsidP="00EC38D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C334E3">
        <w:rPr>
          <w:rFonts w:cstheme="minorHAnsi"/>
          <w:b/>
          <w:bCs/>
          <w:color w:val="000000"/>
          <w:shd w:val="clear" w:color="auto" w:fill="FFFFFF"/>
        </w:rPr>
        <w:t xml:space="preserve">API </w:t>
      </w:r>
      <w:proofErr w:type="gramStart"/>
      <w:r w:rsidRPr="00C334E3">
        <w:rPr>
          <w:rFonts w:cstheme="minorHAnsi"/>
          <w:b/>
          <w:bCs/>
          <w:color w:val="000000"/>
          <w:shd w:val="clear" w:color="auto" w:fill="FFFFFF"/>
        </w:rPr>
        <w:t>Server</w:t>
      </w:r>
      <w:r>
        <w:rPr>
          <w:rFonts w:cstheme="minorHAnsi"/>
          <w:color w:val="000000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It executes the REST commands which are sent by the users. It validates</w:t>
      </w:r>
      <w:r w:rsidR="00C334E3">
        <w:rPr>
          <w:rFonts w:cstheme="minorHAnsi"/>
          <w:color w:val="000000"/>
          <w:shd w:val="clear" w:color="auto" w:fill="FFFFFF"/>
        </w:rPr>
        <w:t xml:space="preserve"> the requests, process and executes </w:t>
      </w:r>
      <w:proofErr w:type="spellStart"/>
      <w:proofErr w:type="gramStart"/>
      <w:r w:rsidR="00C334E3">
        <w:rPr>
          <w:rFonts w:cstheme="minorHAnsi"/>
          <w:color w:val="000000"/>
          <w:shd w:val="clear" w:color="auto" w:fill="FFFFFF"/>
        </w:rPr>
        <w:t>them.After</w:t>
      </w:r>
      <w:proofErr w:type="spellEnd"/>
      <w:proofErr w:type="gramEnd"/>
      <w:r w:rsidR="00C334E3">
        <w:rPr>
          <w:rFonts w:cstheme="minorHAnsi"/>
          <w:color w:val="000000"/>
          <w:shd w:val="clear" w:color="auto" w:fill="FFFFFF"/>
        </w:rPr>
        <w:t xml:space="preserve"> the execution of REST commands, the resulting state of a cluster is saved in </w:t>
      </w:r>
      <w:proofErr w:type="spellStart"/>
      <w:r w:rsidR="00C334E3" w:rsidRPr="00C334E3">
        <w:rPr>
          <w:rFonts w:cstheme="minorHAnsi"/>
          <w:b/>
          <w:bCs/>
          <w:color w:val="000000"/>
          <w:shd w:val="clear" w:color="auto" w:fill="FFFFFF"/>
        </w:rPr>
        <w:t>etcd</w:t>
      </w:r>
      <w:proofErr w:type="spellEnd"/>
      <w:r w:rsidR="00C334E3">
        <w:rPr>
          <w:rFonts w:cstheme="minorHAnsi"/>
          <w:color w:val="000000"/>
          <w:shd w:val="clear" w:color="auto" w:fill="FFFFFF"/>
        </w:rPr>
        <w:t>.</w:t>
      </w:r>
    </w:p>
    <w:p w14:paraId="41F2E585" w14:textId="65C716C2" w:rsidR="00C334E3" w:rsidRDefault="00C334E3" w:rsidP="00EC38D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proofErr w:type="gramStart"/>
      <w:r w:rsidRPr="00C334E3">
        <w:rPr>
          <w:rFonts w:cstheme="minorHAnsi"/>
          <w:b/>
          <w:bCs/>
          <w:color w:val="000000"/>
          <w:shd w:val="clear" w:color="auto" w:fill="FFFFFF"/>
        </w:rPr>
        <w:t>Scheduler</w:t>
      </w:r>
      <w:r>
        <w:rPr>
          <w:rFonts w:cstheme="minorHAnsi"/>
          <w:color w:val="000000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It schedules the task to the worker nodes. For every worker </w:t>
      </w:r>
      <w:proofErr w:type="gramStart"/>
      <w:r>
        <w:rPr>
          <w:rFonts w:cstheme="minorHAnsi"/>
          <w:color w:val="000000"/>
          <w:shd w:val="clear" w:color="auto" w:fill="FFFFFF"/>
        </w:rPr>
        <w:t>node ,It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is used to store the resource usage information. In other words, it is a process that is responsible for assigning pods to the available worker nodes.</w:t>
      </w:r>
    </w:p>
    <w:p w14:paraId="21C10272" w14:textId="0D236EDB" w:rsidR="00C334E3" w:rsidRDefault="00C334E3" w:rsidP="00EC38D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proofErr w:type="gramStart"/>
      <w:r w:rsidRPr="00C334E3">
        <w:rPr>
          <w:rFonts w:cstheme="minorHAnsi"/>
          <w:b/>
          <w:bCs/>
          <w:color w:val="000000"/>
          <w:shd w:val="clear" w:color="auto" w:fill="FFFFFF"/>
        </w:rPr>
        <w:t>ETCD</w:t>
      </w:r>
      <w:r>
        <w:rPr>
          <w:rFonts w:cstheme="minorHAnsi"/>
          <w:color w:val="000000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It is an open source, simple and distributed key value storage which is used to store the cluster data. It is a part of master node, written in GO programming language.</w:t>
      </w:r>
    </w:p>
    <w:p w14:paraId="23609290" w14:textId="2AA52E54" w:rsidR="00C334E3" w:rsidRDefault="00C334E3" w:rsidP="00C334E3">
      <w:pPr>
        <w:rPr>
          <w:rFonts w:cstheme="minorHAnsi"/>
          <w:b/>
          <w:bCs/>
          <w:color w:val="000000"/>
          <w:shd w:val="clear" w:color="auto" w:fill="FFFFFF"/>
        </w:rPr>
      </w:pPr>
      <w:r w:rsidRPr="00C334E3">
        <w:rPr>
          <w:rFonts w:cstheme="minorHAnsi"/>
          <w:b/>
          <w:bCs/>
          <w:color w:val="000000"/>
          <w:shd w:val="clear" w:color="auto" w:fill="FFFFFF"/>
        </w:rPr>
        <w:t>Worker Node</w:t>
      </w:r>
    </w:p>
    <w:p w14:paraId="1DEF27DB" w14:textId="0D8E682D" w:rsidR="00C334E3" w:rsidRDefault="00C64E74" w:rsidP="00C334E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The worker node in a Kubernetes is also known as minions. A worker node is a physical machine that executes the applications using pods.</w:t>
      </w:r>
    </w:p>
    <w:p w14:paraId="2B3F4059" w14:textId="434B647E" w:rsidR="00C64E74" w:rsidRDefault="00C64E74" w:rsidP="00C64E74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Kubelet</w:t>
      </w:r>
      <w:proofErr w:type="spellEnd"/>
      <w:r>
        <w:rPr>
          <w:rFonts w:cstheme="minorHAnsi"/>
          <w:b/>
          <w:bCs/>
          <w:color w:val="000000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It ensures that that the pods and containers are running smoothly by communicating with master node. It also </w:t>
      </w:r>
      <w:proofErr w:type="gramStart"/>
      <w:r>
        <w:rPr>
          <w:rFonts w:cstheme="minorHAnsi"/>
          <w:color w:val="000000"/>
          <w:shd w:val="clear" w:color="auto" w:fill="FFFFFF"/>
        </w:rPr>
        <w:t>starts ,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stops and maintains the containers.</w:t>
      </w:r>
    </w:p>
    <w:p w14:paraId="3E5B07D2" w14:textId="55BEDF93" w:rsidR="00C64E74" w:rsidRDefault="00C64E74" w:rsidP="00C64E74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KubeProxy</w:t>
      </w:r>
      <w:proofErr w:type="spellEnd"/>
      <w:r>
        <w:rPr>
          <w:rFonts w:cstheme="minorHAnsi"/>
          <w:b/>
          <w:bCs/>
          <w:color w:val="000000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The main aim of the component is request forwarding.</w:t>
      </w:r>
    </w:p>
    <w:p w14:paraId="1693F0E8" w14:textId="469F8C67" w:rsidR="00C64E74" w:rsidRDefault="00C64E74" w:rsidP="00C64E74">
      <w:pPr>
        <w:rPr>
          <w:rFonts w:cstheme="minorHAnsi"/>
          <w:color w:val="000000"/>
          <w:shd w:val="clear" w:color="auto" w:fill="FFFFFF"/>
        </w:rPr>
      </w:pPr>
    </w:p>
    <w:p w14:paraId="71DA307E" w14:textId="1B6B9001" w:rsidR="00C64E74" w:rsidRDefault="00C64E74" w:rsidP="00C64E74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Docker</w:t>
      </w:r>
    </w:p>
    <w:p w14:paraId="08803648" w14:textId="77777777" w:rsidR="00C64E74" w:rsidRPr="00C64E74" w:rsidRDefault="00C64E74" w:rsidP="00C64E74">
      <w:pPr>
        <w:rPr>
          <w:rFonts w:cstheme="minorHAnsi"/>
          <w:color w:val="000000"/>
          <w:shd w:val="clear" w:color="auto" w:fill="FFFFFF"/>
        </w:rPr>
      </w:pPr>
    </w:p>
    <w:p w14:paraId="21044E38" w14:textId="77777777" w:rsidR="00C334E3" w:rsidRPr="00C334E3" w:rsidRDefault="00C334E3" w:rsidP="00C334E3">
      <w:pPr>
        <w:rPr>
          <w:rFonts w:cstheme="minorHAnsi"/>
          <w:color w:val="000000"/>
          <w:shd w:val="clear" w:color="auto" w:fill="FFFFFF"/>
        </w:rPr>
      </w:pPr>
    </w:p>
    <w:p w14:paraId="4665F402" w14:textId="77777777" w:rsidR="00EC38DC" w:rsidRDefault="00EC38DC" w:rsidP="00EC38DC">
      <w:pPr>
        <w:rPr>
          <w:rFonts w:cstheme="minorHAnsi"/>
          <w:b/>
          <w:bCs/>
          <w:color w:val="000000"/>
          <w:shd w:val="clear" w:color="auto" w:fill="FFFFFF"/>
        </w:rPr>
      </w:pPr>
    </w:p>
    <w:p w14:paraId="207173C3" w14:textId="77777777" w:rsidR="00EC38DC" w:rsidRPr="00EC38DC" w:rsidRDefault="00EC38DC" w:rsidP="00EC38DC">
      <w:pPr>
        <w:rPr>
          <w:rFonts w:cstheme="minorHAnsi"/>
          <w:b/>
          <w:bCs/>
          <w:color w:val="000000"/>
          <w:shd w:val="clear" w:color="auto" w:fill="FFFFFF"/>
        </w:rPr>
      </w:pPr>
    </w:p>
    <w:p w14:paraId="78DEECAB" w14:textId="77777777" w:rsidR="00EC38DC" w:rsidRPr="00EC38DC" w:rsidRDefault="00EC38DC" w:rsidP="00EC38DC">
      <w:pPr>
        <w:rPr>
          <w:rFonts w:cstheme="minorHAnsi"/>
          <w:b/>
          <w:bCs/>
          <w:color w:val="000000"/>
          <w:shd w:val="clear" w:color="auto" w:fill="FFFFFF"/>
        </w:rPr>
      </w:pPr>
    </w:p>
    <w:p w14:paraId="49CA9EB9" w14:textId="77777777" w:rsidR="00F35355" w:rsidRPr="00F35355" w:rsidRDefault="00F35355">
      <w:pPr>
        <w:rPr>
          <w:rFonts w:cstheme="minorHAnsi"/>
          <w:b/>
          <w:bCs/>
          <w:color w:val="000000"/>
          <w:shd w:val="clear" w:color="auto" w:fill="FFFFFF"/>
        </w:rPr>
      </w:pPr>
    </w:p>
    <w:p w14:paraId="72A20F73" w14:textId="77777777" w:rsidR="00F35355" w:rsidRPr="00F35355" w:rsidRDefault="00F35355">
      <w:pPr>
        <w:rPr>
          <w:rFonts w:cstheme="minorHAnsi"/>
          <w:b/>
          <w:bCs/>
          <w:lang w:val="en-US"/>
        </w:rPr>
      </w:pPr>
    </w:p>
    <w:p w14:paraId="4223664D" w14:textId="77777777" w:rsidR="00F35355" w:rsidRPr="00F35355" w:rsidRDefault="00F35355">
      <w:pPr>
        <w:rPr>
          <w:lang w:val="en-US"/>
        </w:rPr>
      </w:pPr>
    </w:p>
    <w:sectPr w:rsidR="00F35355" w:rsidRPr="00F3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84EC" w14:textId="77777777" w:rsidR="00ED3A8D" w:rsidRDefault="00ED3A8D" w:rsidP="00ED3A8D">
      <w:pPr>
        <w:spacing w:after="0" w:line="240" w:lineRule="auto"/>
      </w:pPr>
      <w:r>
        <w:separator/>
      </w:r>
    </w:p>
  </w:endnote>
  <w:endnote w:type="continuationSeparator" w:id="0">
    <w:p w14:paraId="73A8214E" w14:textId="77777777" w:rsidR="00ED3A8D" w:rsidRDefault="00ED3A8D" w:rsidP="00ED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8DE7" w14:textId="77777777" w:rsidR="00ED3A8D" w:rsidRDefault="00ED3A8D" w:rsidP="00ED3A8D">
      <w:pPr>
        <w:spacing w:after="0" w:line="240" w:lineRule="auto"/>
      </w:pPr>
      <w:r>
        <w:separator/>
      </w:r>
    </w:p>
  </w:footnote>
  <w:footnote w:type="continuationSeparator" w:id="0">
    <w:p w14:paraId="715F2EB9" w14:textId="77777777" w:rsidR="00ED3A8D" w:rsidRDefault="00ED3A8D" w:rsidP="00ED3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38F6"/>
    <w:multiLevelType w:val="hybridMultilevel"/>
    <w:tmpl w:val="FBBC0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13056"/>
    <w:multiLevelType w:val="hybridMultilevel"/>
    <w:tmpl w:val="7AC8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3552"/>
    <w:multiLevelType w:val="hybridMultilevel"/>
    <w:tmpl w:val="7028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5E7C"/>
    <w:multiLevelType w:val="hybridMultilevel"/>
    <w:tmpl w:val="E7D68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A6D2A"/>
    <w:multiLevelType w:val="hybridMultilevel"/>
    <w:tmpl w:val="62B64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223D9"/>
    <w:multiLevelType w:val="hybridMultilevel"/>
    <w:tmpl w:val="E504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5"/>
    <w:rsid w:val="001023F8"/>
    <w:rsid w:val="003334B0"/>
    <w:rsid w:val="00C334E3"/>
    <w:rsid w:val="00C64E74"/>
    <w:rsid w:val="00EC38DC"/>
    <w:rsid w:val="00ED3A8D"/>
    <w:rsid w:val="00F35355"/>
    <w:rsid w:val="00F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57998"/>
  <w15:chartTrackingRefBased/>
  <w15:docId w15:val="{23231BE9-A68F-4A90-B268-5981ED78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Prabhat, Nikhil (Cognizant)</dc:creator>
  <cp:keywords/>
  <dc:description/>
  <cp:lastModifiedBy>Prabhat, Nikhil (Cognizant)</cp:lastModifiedBy>
  <cp:revision>1</cp:revision>
  <dcterms:created xsi:type="dcterms:W3CDTF">2022-04-29T04:53:00Z</dcterms:created>
  <dcterms:modified xsi:type="dcterms:W3CDTF">2022-04-29T10:12:00Z</dcterms:modified>
</cp:coreProperties>
</file>