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4ACF" w14:textId="77ED2FE2" w:rsidR="00C747A5" w:rsidRDefault="00C747A5" w:rsidP="003D22ED">
      <w:r w:rsidRPr="003D22ED">
        <w:rPr>
          <w:b/>
          <w:bCs/>
          <w:sz w:val="36"/>
          <w:szCs w:val="36"/>
        </w:rPr>
        <w:t xml:space="preserve">Week 1: Gene Expression Data Analysis: </w:t>
      </w:r>
      <w:r w:rsidR="00D067FA">
        <w:br/>
        <w:t xml:space="preserve">Downloaded and processed </w:t>
      </w:r>
      <w:r w:rsidR="003D22ED">
        <w:t>Alzheimer’s</w:t>
      </w:r>
      <w:r w:rsidR="00D067FA">
        <w:t xml:space="preserve"> patient data</w:t>
      </w:r>
    </w:p>
    <w:p w14:paraId="6115E834" w14:textId="37CEC7CB" w:rsidR="00D067FA" w:rsidRDefault="00D067FA" w:rsidP="003D22ED">
      <w:pPr>
        <w:pStyle w:val="ListParagraph"/>
        <w:numPr>
          <w:ilvl w:val="0"/>
          <w:numId w:val="5"/>
        </w:numPr>
      </w:pPr>
      <w:r>
        <w:t xml:space="preserve">Identified 200 biologically relevant genes </w:t>
      </w:r>
    </w:p>
    <w:p w14:paraId="231BB4F0" w14:textId="56A82FEB" w:rsidR="00D067FA" w:rsidRDefault="00D067FA" w:rsidP="003D22ED">
      <w:pPr>
        <w:pStyle w:val="ListParagraph"/>
        <w:numPr>
          <w:ilvl w:val="0"/>
          <w:numId w:val="5"/>
        </w:numPr>
      </w:pPr>
      <w:r>
        <w:t>Calculated metrics across patient samples.</w:t>
      </w:r>
      <w:r w:rsidR="003D22ED">
        <w:br/>
      </w:r>
    </w:p>
    <w:p w14:paraId="342A23BB" w14:textId="11B9E7FE" w:rsidR="00DA2AB4" w:rsidRDefault="00DA2AB4" w:rsidP="00D067FA">
      <w:r>
        <w:t xml:space="preserve">Data source used: </w:t>
      </w:r>
    </w:p>
    <w:p w14:paraId="0B46F3D2" w14:textId="3C0467FA" w:rsidR="00D74046" w:rsidRDefault="00D74046" w:rsidP="00D067FA">
      <w:r>
        <w:t>Dataset overview: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2AB4" w14:paraId="30C14518" w14:textId="77777777" w:rsidTr="00DA2AB4">
        <w:tc>
          <w:tcPr>
            <w:tcW w:w="4675" w:type="dxa"/>
          </w:tcPr>
          <w:p w14:paraId="76121EAC" w14:textId="5557F394" w:rsidR="00DA2AB4" w:rsidRDefault="00DA2AB4" w:rsidP="00DA2AB4">
            <w:r w:rsidRPr="007B1E7C">
              <w:t>Attribute Details</w:t>
            </w:r>
          </w:p>
        </w:tc>
        <w:tc>
          <w:tcPr>
            <w:tcW w:w="4675" w:type="dxa"/>
          </w:tcPr>
          <w:p w14:paraId="302FB1B5" w14:textId="01D736FA" w:rsidR="00DA2AB4" w:rsidRDefault="00DA2AB4" w:rsidP="00DA2AB4">
            <w:r w:rsidRPr="007B1E7C">
              <w:t>Attribute Details</w:t>
            </w:r>
          </w:p>
        </w:tc>
      </w:tr>
      <w:tr w:rsidR="00DA2AB4" w14:paraId="566C1884" w14:textId="77777777" w:rsidTr="00DA2AB4">
        <w:tc>
          <w:tcPr>
            <w:tcW w:w="4675" w:type="dxa"/>
          </w:tcPr>
          <w:p w14:paraId="0184897B" w14:textId="2A286336" w:rsidR="00DA2AB4" w:rsidRDefault="00DA2AB4" w:rsidP="00DA2AB4">
            <w:r w:rsidRPr="007B1E7C">
              <w:t>Source GEO (Gene Expression Omnibus)</w:t>
            </w:r>
          </w:p>
        </w:tc>
        <w:tc>
          <w:tcPr>
            <w:tcW w:w="4675" w:type="dxa"/>
          </w:tcPr>
          <w:p w14:paraId="549AEC67" w14:textId="18B0FCED" w:rsidR="00DA2AB4" w:rsidRDefault="00DA2AB4" w:rsidP="00DA2AB4">
            <w:r w:rsidRPr="007B1E7C">
              <w:t xml:space="preserve"> (Gene Expression Omnibus)</w:t>
            </w:r>
          </w:p>
        </w:tc>
      </w:tr>
      <w:tr w:rsidR="00DA2AB4" w14:paraId="0F7CB346" w14:textId="77777777" w:rsidTr="00DA2AB4">
        <w:tc>
          <w:tcPr>
            <w:tcW w:w="4675" w:type="dxa"/>
          </w:tcPr>
          <w:p w14:paraId="0BF550E1" w14:textId="06D9A16C" w:rsidR="00DA2AB4" w:rsidRDefault="00DA2AB4" w:rsidP="00DA2AB4">
            <w:r w:rsidRPr="007B1E7C">
              <w:t xml:space="preserve">Dataset ID </w:t>
            </w:r>
          </w:p>
        </w:tc>
        <w:tc>
          <w:tcPr>
            <w:tcW w:w="4675" w:type="dxa"/>
          </w:tcPr>
          <w:p w14:paraId="5D2C81CE" w14:textId="58E3D28F" w:rsidR="00DA2AB4" w:rsidRDefault="00DA2AB4" w:rsidP="00DA2AB4">
            <w:r w:rsidRPr="007B1E7C">
              <w:t>GSE33000</w:t>
            </w:r>
          </w:p>
        </w:tc>
      </w:tr>
      <w:tr w:rsidR="00DA2AB4" w14:paraId="08E21013" w14:textId="77777777" w:rsidTr="00DA2AB4">
        <w:tc>
          <w:tcPr>
            <w:tcW w:w="4675" w:type="dxa"/>
          </w:tcPr>
          <w:p w14:paraId="3DF64C70" w14:textId="029087CF" w:rsidR="00DA2AB4" w:rsidRDefault="00DA2AB4" w:rsidP="00DA2AB4">
            <w:r w:rsidRPr="007B1E7C">
              <w:t xml:space="preserve">Study Type </w:t>
            </w:r>
          </w:p>
        </w:tc>
        <w:tc>
          <w:tcPr>
            <w:tcW w:w="4675" w:type="dxa"/>
          </w:tcPr>
          <w:p w14:paraId="2CDF2D85" w14:textId="6929E240" w:rsidR="00DA2AB4" w:rsidRDefault="00DA2AB4" w:rsidP="00DA2AB4">
            <w:r w:rsidRPr="007B1E7C">
              <w:t xml:space="preserve"> Gene expression microarray</w:t>
            </w:r>
          </w:p>
        </w:tc>
      </w:tr>
      <w:tr w:rsidR="00DA2AB4" w14:paraId="707FB326" w14:textId="77777777" w:rsidTr="00DA2AB4">
        <w:tc>
          <w:tcPr>
            <w:tcW w:w="4675" w:type="dxa"/>
          </w:tcPr>
          <w:p w14:paraId="638F6AB0" w14:textId="298F893C" w:rsidR="00DA2AB4" w:rsidRDefault="00DA2AB4" w:rsidP="00DA2AB4">
            <w:r w:rsidRPr="007B1E7C">
              <w:t xml:space="preserve">Tissue Type </w:t>
            </w:r>
          </w:p>
        </w:tc>
        <w:tc>
          <w:tcPr>
            <w:tcW w:w="4675" w:type="dxa"/>
          </w:tcPr>
          <w:p w14:paraId="0FFCCE36" w14:textId="66B8AE15" w:rsidR="00DA2AB4" w:rsidRDefault="00DA2AB4" w:rsidP="00DA2AB4">
            <w:r w:rsidRPr="007B1E7C">
              <w:t>Human brain tissue</w:t>
            </w:r>
          </w:p>
        </w:tc>
      </w:tr>
      <w:tr w:rsidR="00DA2AB4" w14:paraId="402881E2" w14:textId="77777777" w:rsidTr="00DA2AB4">
        <w:tc>
          <w:tcPr>
            <w:tcW w:w="4675" w:type="dxa"/>
          </w:tcPr>
          <w:p w14:paraId="6E08A838" w14:textId="508DB07E" w:rsidR="00DA2AB4" w:rsidRDefault="00DA2AB4" w:rsidP="00DA2AB4">
            <w:r w:rsidRPr="007B1E7C">
              <w:t xml:space="preserve">Disease </w:t>
            </w:r>
          </w:p>
        </w:tc>
        <w:tc>
          <w:tcPr>
            <w:tcW w:w="4675" w:type="dxa"/>
          </w:tcPr>
          <w:p w14:paraId="5D2A7071" w14:textId="3CA63D62" w:rsidR="00DA2AB4" w:rsidRDefault="00DA2AB4" w:rsidP="00DA2AB4">
            <w:r w:rsidRPr="007B1E7C">
              <w:t>Alzheimer’s Disease</w:t>
            </w:r>
          </w:p>
        </w:tc>
      </w:tr>
      <w:tr w:rsidR="00DA2AB4" w14:paraId="1E166A61" w14:textId="77777777" w:rsidTr="00DA2AB4">
        <w:tc>
          <w:tcPr>
            <w:tcW w:w="4675" w:type="dxa"/>
          </w:tcPr>
          <w:p w14:paraId="17284981" w14:textId="077F6083" w:rsidR="00DA2AB4" w:rsidRDefault="00DA2AB4" w:rsidP="00DA2AB4">
            <w:r w:rsidRPr="007B1E7C">
              <w:t xml:space="preserve">Total Samples </w:t>
            </w:r>
          </w:p>
        </w:tc>
        <w:tc>
          <w:tcPr>
            <w:tcW w:w="4675" w:type="dxa"/>
          </w:tcPr>
          <w:p w14:paraId="7F98A59D" w14:textId="2D328E07" w:rsidR="00DA2AB4" w:rsidRDefault="00DA2AB4" w:rsidP="00DA2AB4">
            <w:r w:rsidRPr="007B1E7C">
              <w:t>1,248 brain samples</w:t>
            </w:r>
          </w:p>
        </w:tc>
      </w:tr>
      <w:tr w:rsidR="00DA2AB4" w14:paraId="2A476687" w14:textId="77777777" w:rsidTr="00DA2AB4">
        <w:tc>
          <w:tcPr>
            <w:tcW w:w="4675" w:type="dxa"/>
          </w:tcPr>
          <w:p w14:paraId="6B3B1B0F" w14:textId="38BC5C6D" w:rsidR="00DA2AB4" w:rsidRDefault="00DA2AB4" w:rsidP="00DA2AB4">
            <w:r w:rsidRPr="007B1E7C">
              <w:t xml:space="preserve">Total Genes Measured </w:t>
            </w:r>
          </w:p>
        </w:tc>
        <w:tc>
          <w:tcPr>
            <w:tcW w:w="4675" w:type="dxa"/>
          </w:tcPr>
          <w:p w14:paraId="558A00A4" w14:textId="37119636" w:rsidR="00DA2AB4" w:rsidRDefault="00DA2AB4" w:rsidP="00DA2AB4">
            <w:r w:rsidRPr="007B1E7C">
              <w:t>39,280 gene probes</w:t>
            </w:r>
          </w:p>
        </w:tc>
      </w:tr>
    </w:tbl>
    <w:p w14:paraId="2A7EFBE3" w14:textId="77777777" w:rsidR="00D74046" w:rsidRDefault="00D74046" w:rsidP="00D067FA"/>
    <w:p w14:paraId="52827618" w14:textId="77777777" w:rsidR="00D74046" w:rsidRDefault="00D74046" w:rsidP="00D067FA"/>
    <w:p w14:paraId="0A0F97A2" w14:textId="77777777" w:rsidR="00D74046" w:rsidRDefault="00D74046" w:rsidP="00D067FA">
      <w:r w:rsidRPr="00D74046">
        <w:t xml:space="preserve">Why This Dataset? </w:t>
      </w:r>
    </w:p>
    <w:p w14:paraId="34431338" w14:textId="1197348A" w:rsidR="00D74046" w:rsidRDefault="00D74046" w:rsidP="00D74046">
      <w:pPr>
        <w:pStyle w:val="ListParagraph"/>
        <w:numPr>
          <w:ilvl w:val="0"/>
          <w:numId w:val="3"/>
        </w:numPr>
      </w:pPr>
      <w:r w:rsidRPr="00D74046">
        <w:t xml:space="preserve">Large sample size (1,248 patients = robust statistics) </w:t>
      </w:r>
    </w:p>
    <w:p w14:paraId="74FDF8CB" w14:textId="7F917CD7" w:rsidR="00D74046" w:rsidRDefault="00D74046" w:rsidP="00D74046">
      <w:pPr>
        <w:pStyle w:val="ListParagraph"/>
        <w:numPr>
          <w:ilvl w:val="0"/>
          <w:numId w:val="3"/>
        </w:numPr>
      </w:pPr>
      <w:r w:rsidRPr="00D74046">
        <w:t xml:space="preserve">Brain tissue (relevant to Alzheimer’s) </w:t>
      </w:r>
    </w:p>
    <w:p w14:paraId="6A27D134" w14:textId="075CC7B0" w:rsidR="00D74046" w:rsidRDefault="00D74046" w:rsidP="00D74046">
      <w:pPr>
        <w:pStyle w:val="ListParagraph"/>
        <w:numPr>
          <w:ilvl w:val="0"/>
          <w:numId w:val="3"/>
        </w:numPr>
      </w:pPr>
      <w:r w:rsidRPr="00D74046">
        <w:t xml:space="preserve">Publicly available (reproducible research) </w:t>
      </w:r>
    </w:p>
    <w:p w14:paraId="3A2D1B6C" w14:textId="77777777" w:rsidR="00D74046" w:rsidRDefault="00D74046" w:rsidP="00D74046">
      <w:pPr>
        <w:pStyle w:val="ListParagraph"/>
        <w:numPr>
          <w:ilvl w:val="0"/>
          <w:numId w:val="3"/>
        </w:numPr>
        <w:pBdr>
          <w:bottom w:val="single" w:sz="6" w:space="1" w:color="auto"/>
        </w:pBdr>
      </w:pPr>
      <w:r w:rsidRPr="00D74046">
        <w:t>Well-documented and quality-controlled</w:t>
      </w:r>
    </w:p>
    <w:p w14:paraId="6EB5F623" w14:textId="188364D2" w:rsidR="00D74046" w:rsidRPr="00D74046" w:rsidRDefault="00D74046" w:rsidP="00D74046">
      <w:pPr>
        <w:rPr>
          <w:b/>
          <w:bCs/>
        </w:rPr>
      </w:pPr>
      <w:r w:rsidRPr="00D74046">
        <w:rPr>
          <w:b/>
          <w:bCs/>
        </w:rPr>
        <w:t>Step 1: Data Loading &amp; Cleaning</w:t>
      </w:r>
    </w:p>
    <w:p w14:paraId="55B08DDB" w14:textId="77777777" w:rsidR="00D74046" w:rsidRDefault="00D74046" w:rsidP="00D74046">
      <w:r>
        <w:lastRenderedPageBreak/>
        <w:t>Process</w:t>
      </w:r>
    </w:p>
    <w:p w14:paraId="713EEF2F" w14:textId="77777777" w:rsidR="00D74046" w:rsidRDefault="00D74046" w:rsidP="00D74046">
      <w:r>
        <w:t>1. Load Raw Data</w:t>
      </w:r>
    </w:p>
    <w:p w14:paraId="166ADC1B" w14:textId="77777777" w:rsidR="00D74046" w:rsidRDefault="00D74046" w:rsidP="00D74046">
      <w:r>
        <w:t>Input: GSE33000_raw_data.txt</w:t>
      </w:r>
    </w:p>
    <w:p w14:paraId="1C8ABF5E" w14:textId="77777777" w:rsidR="00D74046" w:rsidRDefault="00D74046" w:rsidP="00D74046">
      <w:r>
        <w:t>- 39,280 rows (genes)</w:t>
      </w:r>
    </w:p>
    <w:p w14:paraId="11DC3E89" w14:textId="77777777" w:rsidR="00D74046" w:rsidRDefault="00D74046" w:rsidP="00D74046">
      <w:r>
        <w:t>- 1,251 columns (3 metadata + 1,248 samples)</w:t>
      </w:r>
    </w:p>
    <w:p w14:paraId="4957C8E3" w14:textId="77777777" w:rsidR="00D74046" w:rsidRDefault="00D74046" w:rsidP="00D74046">
      <w:r>
        <w:t>2. Clean Gene Names</w:t>
      </w:r>
    </w:p>
    <w:p w14:paraId="47C2925E" w14:textId="4A71A4FD" w:rsidR="00D74046" w:rsidRDefault="00D74046" w:rsidP="00D74046">
      <w:r>
        <w:t xml:space="preserve">Problem found: - Some entries: </w:t>
      </w:r>
      <w:r w:rsidR="00491978">
        <w:t>AGRN, FLJ</w:t>
      </w:r>
      <w:r>
        <w:t>45064 (multiple gene names) - Some</w:t>
      </w:r>
    </w:p>
    <w:p w14:paraId="0E75FB31" w14:textId="77777777" w:rsidR="00D74046" w:rsidRDefault="00D74046" w:rsidP="00D74046">
      <w:r>
        <w:t>entries: RSE_00000118999 (not real gene names) - Some entries: LOC285706</w:t>
      </w:r>
    </w:p>
    <w:p w14:paraId="5F322E83" w14:textId="77777777" w:rsidR="00D74046" w:rsidRDefault="00D74046" w:rsidP="00D74046">
      <w:r>
        <w:t>(uncharacterized genomic locations)</w:t>
      </w:r>
    </w:p>
    <w:p w14:paraId="232F3BC5" w14:textId="77777777" w:rsidR="00D74046" w:rsidRDefault="00D74046" w:rsidP="00D74046">
      <w:r>
        <w:t>Solution:</w:t>
      </w:r>
    </w:p>
    <w:p w14:paraId="6614C8C9" w14:textId="77777777" w:rsidR="00D74046" w:rsidRDefault="00D74046" w:rsidP="00D74046">
      <w:r>
        <w:t># Split multiple names, keep first</w:t>
      </w:r>
    </w:p>
    <w:p w14:paraId="4667A727" w14:textId="77777777" w:rsidR="00D74046" w:rsidRDefault="00D74046" w:rsidP="00D74046">
      <w:r>
        <w:t>data['Gene_Clean'] = data['Gene'].str.split(',').str[0]</w:t>
      </w:r>
    </w:p>
    <w:p w14:paraId="11845EBC" w14:textId="77777777" w:rsidR="00D74046" w:rsidRDefault="00D74046" w:rsidP="00D74046">
      <w:r>
        <w:t># Remove non-gene entries</w:t>
      </w:r>
    </w:p>
    <w:p w14:paraId="1E33046D" w14:textId="77777777" w:rsidR="00D74046" w:rsidRDefault="00D74046" w:rsidP="00D74046">
      <w:r>
        <w:t>data = data[~data['Gene_Clean'].str.contains('RSE_|LOC', na=False)]</w:t>
      </w:r>
    </w:p>
    <w:p w14:paraId="263D90EE" w14:textId="77777777" w:rsidR="00D74046" w:rsidRDefault="00D74046" w:rsidP="00D74046">
      <w:r>
        <w:t>Results: - Before cleaning: 39,280 probes - After cleaning: 35,197 valid gene</w:t>
      </w:r>
    </w:p>
    <w:p w14:paraId="707FE9F6" w14:textId="7B7E63DB" w:rsidR="004C7DA6" w:rsidRDefault="004C7DA6" w:rsidP="00D74046">
      <w:r>
        <w:t>P</w:t>
      </w:r>
      <w:r w:rsidR="00D74046">
        <w:t>robes</w:t>
      </w:r>
    </w:p>
    <w:p w14:paraId="6B69A41A" w14:textId="77777777" w:rsidR="004C7DA6" w:rsidRDefault="004C7DA6" w:rsidP="00D74046"/>
    <w:p w14:paraId="14C58C66" w14:textId="7A1E8C6F" w:rsidR="00C747A5" w:rsidRPr="00491978" w:rsidRDefault="004C7DA6" w:rsidP="004C7DA6">
      <w:pPr>
        <w:rPr>
          <w:b/>
          <w:bCs/>
        </w:rPr>
      </w:pPr>
      <w:r w:rsidRPr="004C7DA6">
        <w:lastRenderedPageBreak/>
        <w:t>Results: - Before cleaning: 39,280 probes - After cleaning: 35,197 valid gene probes</w:t>
      </w:r>
      <w:r w:rsidR="00DA2AB4">
        <w:br/>
      </w:r>
    </w:p>
    <w:p w14:paraId="3C4EE98D" w14:textId="64FA041E" w:rsidR="004C7DA6" w:rsidRDefault="004C7DA6" w:rsidP="004C7DA6">
      <w:r w:rsidRPr="00491978">
        <w:rPr>
          <w:b/>
          <w:bCs/>
        </w:rPr>
        <w:t>Step 2:  Variance Analysis</w:t>
      </w:r>
      <w:r>
        <w:br/>
      </w:r>
      <w:r w:rsidRPr="004C7DA6">
        <w:t>Variance measures how much gene activity differs between patients.</w:t>
      </w:r>
      <w:r>
        <w:br/>
        <w:t>Implemented the logic in the python code to find out the highest variance genes.</w:t>
      </w:r>
    </w:p>
    <w:p w14:paraId="63EEDDEA" w14:textId="77777777" w:rsidR="004C7DA6" w:rsidRDefault="004C7DA6" w:rsidP="004C7DA6">
      <w:r>
        <w:t>Step 3:</w:t>
      </w:r>
      <w:r>
        <w:br/>
        <w:t xml:space="preserve">After calculating the variance level for each gene, the final selection has top 200 highest variance genes. </w:t>
      </w:r>
    </w:p>
    <w:p w14:paraId="2941F509" w14:textId="77777777" w:rsidR="004C7DA6" w:rsidRDefault="004C7DA6" w:rsidP="004C7DA6">
      <w:r w:rsidRPr="004C7DA6">
        <w:t xml:space="preserve">Our 200 genes complement genetic studies - they show disease response! </w:t>
      </w:r>
      <w:r>
        <w:br/>
      </w:r>
      <w:r w:rsidRPr="004C7DA6">
        <w:t xml:space="preserve">Step 5: </w:t>
      </w:r>
      <w:r>
        <w:br/>
      </w:r>
      <w:r w:rsidRPr="004C7DA6">
        <w:t>Gene ID Mapping</w:t>
      </w:r>
      <w:r>
        <w:br/>
      </w:r>
      <w:r w:rsidRPr="004C7DA6">
        <w:t xml:space="preserve"> Why We Need Gene IDs </w:t>
      </w:r>
    </w:p>
    <w:p w14:paraId="1047F055" w14:textId="07EEEF64" w:rsidR="004C7DA6" w:rsidRDefault="004C7DA6" w:rsidP="004C7DA6">
      <w:r w:rsidRPr="004C7DA6">
        <w:t xml:space="preserve"> Unique Database IDs Every gene gets a unique number from NCBI (U.S. government database): Gene Symbol: APOE </w:t>
      </w:r>
      <w:r>
        <w:t>-&gt;</w:t>
      </w:r>
      <w:r w:rsidRPr="004C7DA6">
        <w:t xml:space="preserve">NCBI Entrez Gene ID: 348 </w:t>
      </w:r>
      <w:r>
        <w:t>-&gt;</w:t>
      </w:r>
      <w:r w:rsidRPr="004C7DA6">
        <w:t xml:space="preserve"> Unique identifier across all databases</w:t>
      </w:r>
      <w:r>
        <w:t>.</w:t>
      </w:r>
      <w:r>
        <w:br/>
      </w:r>
    </w:p>
    <w:p w14:paraId="2A352FEF" w14:textId="04D35E0C" w:rsidR="00BC05F6" w:rsidRDefault="004C7DA6" w:rsidP="004C7DA6">
      <w:r w:rsidRPr="004C7DA6">
        <w:t xml:space="preserve">The Mapping Process </w:t>
      </w:r>
      <w:r>
        <w:br/>
      </w:r>
      <w:r w:rsidRPr="004C7DA6">
        <w:t xml:space="preserve">1. Query NCBI Gene Database For each of 200 genes: </w:t>
      </w:r>
      <w:r>
        <w:br/>
      </w:r>
      <w:r w:rsidRPr="004C7DA6">
        <w:t xml:space="preserve"># Ask NCBI: "What's the ID for gene symbol 'COX2' in humans?" url = "https://eutils.ncbi.nlm.nih.gov/entrez/eutils/esearch.fcgi" params = { 'db': 'gene', 'term': f"{gene_symbol}[Gene Name] AND human[Organism]", 'retmode': 'json' } </w:t>
      </w:r>
      <w:r>
        <w:br/>
      </w:r>
      <w:r w:rsidRPr="004C7DA6">
        <w:lastRenderedPageBreak/>
        <w:t>2. NCBI Returns ID</w:t>
      </w:r>
      <w:r>
        <w:br/>
      </w:r>
      <w:r w:rsidRPr="004C7DA6">
        <w:t xml:space="preserve"> Input: "COX2" Output: "5743"</w:t>
      </w:r>
    </w:p>
    <w:p w14:paraId="2D6EDC37" w14:textId="5F067E6F" w:rsidR="00491978" w:rsidRDefault="00BC05F6" w:rsidP="00CE1924">
      <w:pPr>
        <w:pBdr>
          <w:bottom w:val="single" w:sz="6" w:space="1" w:color="auto"/>
        </w:pBdr>
      </w:pPr>
      <w:r>
        <w:t>This gene with IDs can be used to query the Knowledge Graph database.</w:t>
      </w:r>
      <w:r w:rsidR="00F06245">
        <w:br/>
      </w:r>
    </w:p>
    <w:p w14:paraId="6202C410" w14:textId="1D32BA61" w:rsidR="004C7DA6" w:rsidRPr="00C747A5" w:rsidRDefault="000F655A" w:rsidP="004C7DA6">
      <w:r>
        <w:t>(</w:t>
      </w:r>
      <w:r w:rsidR="004C7DA6">
        <w:t xml:space="preserve"> </w:t>
      </w:r>
      <w:r>
        <w:t xml:space="preserve">Attached the code to the repo, file name: </w:t>
      </w:r>
      <w:r w:rsidRPr="000F655A">
        <w:t>high_variance_genes_with_entrez_ids</w:t>
      </w:r>
      <w:r>
        <w:t>.</w:t>
      </w:r>
      <w:r w:rsidR="007B0E1A">
        <w:t>ipynb</w:t>
      </w:r>
      <w:r w:rsidR="004C7DA6">
        <w:br/>
      </w:r>
    </w:p>
    <w:p w14:paraId="12AF2248" w14:textId="2F33633D" w:rsidR="004A2D0B" w:rsidRPr="00C747A5" w:rsidRDefault="00C747A5">
      <w:pPr>
        <w:rPr>
          <w:b/>
          <w:bCs/>
          <w:sz w:val="36"/>
          <w:szCs w:val="36"/>
        </w:rPr>
      </w:pPr>
      <w:r w:rsidRPr="00C747A5">
        <w:rPr>
          <w:b/>
          <w:bCs/>
          <w:sz w:val="36"/>
          <w:szCs w:val="36"/>
        </w:rPr>
        <w:br/>
      </w:r>
      <w:r w:rsidRPr="00C747A5">
        <w:rPr>
          <w:b/>
          <w:bCs/>
          <w:sz w:val="36"/>
          <w:szCs w:val="36"/>
        </w:rPr>
        <w:br/>
      </w:r>
    </w:p>
    <w:sectPr w:rsidR="004A2D0B" w:rsidRPr="00C747A5" w:rsidSect="00F720D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9BC"/>
    <w:multiLevelType w:val="hybridMultilevel"/>
    <w:tmpl w:val="EDB2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E7FA3"/>
    <w:multiLevelType w:val="multilevel"/>
    <w:tmpl w:val="BDE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72BFE"/>
    <w:multiLevelType w:val="multilevel"/>
    <w:tmpl w:val="EEC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41614"/>
    <w:multiLevelType w:val="hybridMultilevel"/>
    <w:tmpl w:val="525C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CF6DF6"/>
    <w:multiLevelType w:val="hybridMultilevel"/>
    <w:tmpl w:val="62C23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174747">
    <w:abstractNumId w:val="1"/>
  </w:num>
  <w:num w:numId="2" w16cid:durableId="815800539">
    <w:abstractNumId w:val="2"/>
  </w:num>
  <w:num w:numId="3" w16cid:durableId="1723284357">
    <w:abstractNumId w:val="0"/>
  </w:num>
  <w:num w:numId="4" w16cid:durableId="738361118">
    <w:abstractNumId w:val="4"/>
  </w:num>
  <w:num w:numId="5" w16cid:durableId="1004240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A5"/>
    <w:rsid w:val="000F655A"/>
    <w:rsid w:val="003D1820"/>
    <w:rsid w:val="003D22ED"/>
    <w:rsid w:val="00491978"/>
    <w:rsid w:val="004A2D0B"/>
    <w:rsid w:val="004C7DA6"/>
    <w:rsid w:val="007742F2"/>
    <w:rsid w:val="00795B48"/>
    <w:rsid w:val="007B0E1A"/>
    <w:rsid w:val="008E7D8C"/>
    <w:rsid w:val="00AC556A"/>
    <w:rsid w:val="00B94C7F"/>
    <w:rsid w:val="00BC05F6"/>
    <w:rsid w:val="00C747A5"/>
    <w:rsid w:val="00CE1924"/>
    <w:rsid w:val="00D067FA"/>
    <w:rsid w:val="00D74046"/>
    <w:rsid w:val="00DA2AB4"/>
    <w:rsid w:val="00F06245"/>
    <w:rsid w:val="00F7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EE60"/>
  <w15:chartTrackingRefBased/>
  <w15:docId w15:val="{3C9A1317-B19F-4E75-B37E-2FBFFA96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2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Kurmachalam</dc:creator>
  <cp:keywords/>
  <dc:description/>
  <cp:lastModifiedBy>Nikhil Kurmachalam</cp:lastModifiedBy>
  <cp:revision>4</cp:revision>
  <dcterms:created xsi:type="dcterms:W3CDTF">2025-11-16T22:18:00Z</dcterms:created>
  <dcterms:modified xsi:type="dcterms:W3CDTF">2025-11-16T23:43:00Z</dcterms:modified>
</cp:coreProperties>
</file>