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78676" w14:textId="3AA50D8D" w:rsidR="004A2D0B" w:rsidRPr="00F15B80" w:rsidRDefault="0099033D">
      <w:pPr>
        <w:rPr>
          <w:b/>
          <w:bCs/>
          <w:sz w:val="28"/>
          <w:szCs w:val="28"/>
        </w:rPr>
      </w:pPr>
      <w:r w:rsidRPr="00F15B80">
        <w:rPr>
          <w:b/>
          <w:bCs/>
          <w:sz w:val="28"/>
          <w:szCs w:val="28"/>
        </w:rPr>
        <w:t xml:space="preserve">Week2: </w:t>
      </w:r>
    </w:p>
    <w:p w14:paraId="1BE20F97" w14:textId="29485E71" w:rsidR="0099033D" w:rsidRDefault="0099033D">
      <w:r>
        <w:t xml:space="preserve">After preparing the data of 200 genes from </w:t>
      </w:r>
      <w:r w:rsidR="00C43B62">
        <w:t>week1</w:t>
      </w:r>
      <w:r>
        <w:t xml:space="preserve">: </w:t>
      </w:r>
    </w:p>
    <w:p w14:paraId="7C447F63" w14:textId="534D9D08" w:rsidR="00F15B80" w:rsidRDefault="00F15B80" w:rsidP="00F15B80">
      <w:r>
        <w:t xml:space="preserve">The </w:t>
      </w:r>
      <w:r w:rsidR="0099033D">
        <w:t xml:space="preserve">next steps would be: </w:t>
      </w:r>
    </w:p>
    <w:p w14:paraId="1876FE45" w14:textId="77777777" w:rsidR="00F15B80" w:rsidRDefault="00F15B80" w:rsidP="00F15B80">
      <w:pPr>
        <w:pStyle w:val="ListParagraph"/>
        <w:numPr>
          <w:ilvl w:val="0"/>
          <w:numId w:val="8"/>
        </w:numPr>
      </w:pPr>
      <w:r>
        <w:t>W</w:t>
      </w:r>
      <w:r w:rsidR="0099033D">
        <w:t>hat diseases are these genes related to?</w:t>
      </w:r>
    </w:p>
    <w:p w14:paraId="582A24DF" w14:textId="77777777" w:rsidR="00F15B80" w:rsidRDefault="0099033D" w:rsidP="00F15B80">
      <w:pPr>
        <w:pStyle w:val="ListParagraph"/>
        <w:numPr>
          <w:ilvl w:val="0"/>
          <w:numId w:val="8"/>
        </w:numPr>
      </w:pPr>
      <w:r>
        <w:t>Are there drugs that target these genes?</w:t>
      </w:r>
    </w:p>
    <w:p w14:paraId="785F97C6" w14:textId="5BAEB387" w:rsidR="0099033D" w:rsidRDefault="0099033D" w:rsidP="00F15B80">
      <w:pPr>
        <w:ind w:left="360"/>
      </w:pPr>
      <w:r>
        <w:br/>
        <w:t>The gene list we have can’t answer those questions</w:t>
      </w:r>
      <w:r>
        <w:br/>
      </w:r>
      <w:r w:rsidRPr="00F15B80">
        <w:rPr>
          <w:b/>
          <w:bCs/>
        </w:rPr>
        <w:t>Solution? The knowledge graph</w:t>
      </w:r>
      <w:r>
        <w:br/>
      </w:r>
    </w:p>
    <w:p w14:paraId="03D8017D" w14:textId="19A66AC8" w:rsidR="0099033D" w:rsidRDefault="0099033D">
      <w:r w:rsidRPr="00F15B80">
        <w:rPr>
          <w:b/>
          <w:bCs/>
        </w:rPr>
        <w:t>Which Knowledge has been used?</w:t>
      </w:r>
      <w:r>
        <w:br/>
      </w:r>
      <w:r w:rsidRPr="0099033D">
        <w:t xml:space="preserve">NCATS Translator </w:t>
      </w:r>
      <w:proofErr w:type="spellStart"/>
      <w:r w:rsidRPr="0099033D">
        <w:t>BioThings</w:t>
      </w:r>
      <w:proofErr w:type="spellEnd"/>
      <w:r w:rsidRPr="0099033D">
        <w:t xml:space="preserve"> Explorer</w:t>
      </w:r>
      <w:r>
        <w:br/>
      </w:r>
      <w:r w:rsidRPr="00F15B80">
        <w:rPr>
          <w:b/>
          <w:bCs/>
        </w:rPr>
        <w:t>Full Name:</w:t>
      </w:r>
      <w:r w:rsidRPr="0099033D">
        <w:t xml:space="preserve"> National Center for Advancing Translational Sciences - Translator Knowledge Graph</w:t>
      </w:r>
    </w:p>
    <w:p w14:paraId="363A64A5" w14:textId="5694DDBC" w:rsidR="007A5A8D" w:rsidRDefault="0099033D" w:rsidP="007A5A8D">
      <w:pPr>
        <w:pStyle w:val="ListParagraph"/>
        <w:numPr>
          <w:ilvl w:val="0"/>
          <w:numId w:val="9"/>
        </w:numPr>
      </w:pPr>
      <w:r w:rsidRPr="0099033D">
        <w:t xml:space="preserve">What is it? </w:t>
      </w:r>
      <w:r w:rsidR="007A5A8D">
        <w:t>–</w:t>
      </w:r>
      <w:r w:rsidRPr="0099033D">
        <w:t xml:space="preserve"> </w:t>
      </w:r>
    </w:p>
    <w:p w14:paraId="23E5BC72" w14:textId="752443B7" w:rsidR="007A5A8D" w:rsidRDefault="0099033D" w:rsidP="007A5A8D">
      <w:pPr>
        <w:pStyle w:val="ListParagraph"/>
        <w:numPr>
          <w:ilvl w:val="0"/>
          <w:numId w:val="9"/>
        </w:numPr>
      </w:pPr>
      <w:r w:rsidRPr="0099033D">
        <w:t xml:space="preserve">U.S. government project (NIH) - Integrates 150+ biological databases </w:t>
      </w:r>
      <w:r w:rsidR="007A5A8D">
        <w:t>–</w:t>
      </w:r>
    </w:p>
    <w:p w14:paraId="662EDA70" w14:textId="77777777" w:rsidR="007A5A8D" w:rsidRDefault="0099033D" w:rsidP="007A5A8D">
      <w:pPr>
        <w:pStyle w:val="ListParagraph"/>
        <w:numPr>
          <w:ilvl w:val="0"/>
          <w:numId w:val="9"/>
        </w:numPr>
      </w:pPr>
      <w:r w:rsidRPr="0099033D">
        <w:t xml:space="preserve"> Free to use (public API) </w:t>
      </w:r>
      <w:r w:rsidR="007A5A8D">
        <w:t>–</w:t>
      </w:r>
      <w:r w:rsidRPr="0099033D">
        <w:t xml:space="preserve"> Updated regularly</w:t>
      </w:r>
    </w:p>
    <w:p w14:paraId="6326E413" w14:textId="77777777" w:rsidR="007A5A8D" w:rsidRDefault="0099033D" w:rsidP="007A5A8D">
      <w:pPr>
        <w:pStyle w:val="ListParagraph"/>
        <w:numPr>
          <w:ilvl w:val="0"/>
          <w:numId w:val="9"/>
        </w:numPr>
      </w:pPr>
      <w:r w:rsidRPr="0099033D">
        <w:t xml:space="preserve"> What it contains: - Genes from NCBI, </w:t>
      </w:r>
      <w:proofErr w:type="spellStart"/>
      <w:r w:rsidRPr="0099033D">
        <w:t>Ensembl</w:t>
      </w:r>
      <w:proofErr w:type="spellEnd"/>
      <w:r w:rsidRPr="0099033D">
        <w:t xml:space="preserve"> - Diseases from MONDO, OMIM - Drugs from </w:t>
      </w:r>
      <w:proofErr w:type="spellStart"/>
      <w:r w:rsidRPr="0099033D">
        <w:t>DrugBank</w:t>
      </w:r>
      <w:proofErr w:type="spellEnd"/>
      <w:r w:rsidRPr="0099033D">
        <w:t xml:space="preserve">, </w:t>
      </w:r>
      <w:proofErr w:type="spellStart"/>
      <w:r w:rsidRPr="0099033D">
        <w:t>ChEMBL</w:t>
      </w:r>
      <w:proofErr w:type="spellEnd"/>
      <w:r w:rsidRPr="0099033D">
        <w:t xml:space="preserve"> - Pathways from </w:t>
      </w:r>
      <w:proofErr w:type="spellStart"/>
      <w:r w:rsidRPr="0099033D">
        <w:t>Reactome</w:t>
      </w:r>
      <w:proofErr w:type="spellEnd"/>
      <w:r w:rsidRPr="0099033D">
        <w:t xml:space="preserve">, KEGG - Proteins from </w:t>
      </w:r>
      <w:proofErr w:type="spellStart"/>
      <w:r w:rsidRPr="0099033D">
        <w:t>UniProt</w:t>
      </w:r>
      <w:proofErr w:type="spellEnd"/>
      <w:r w:rsidRPr="0099033D">
        <w:t xml:space="preserve"> - ALL connected together</w:t>
      </w:r>
      <w:r>
        <w:t>.</w:t>
      </w:r>
    </w:p>
    <w:p w14:paraId="4716FF71" w14:textId="77777777" w:rsidR="007A5A8D" w:rsidRDefault="0099033D">
      <w:r w:rsidRPr="0099033D">
        <w:t>API Endpoint:</w:t>
      </w:r>
    </w:p>
    <w:p w14:paraId="2505CD97" w14:textId="309A25F9" w:rsidR="007A5A8D" w:rsidRDefault="007A5A8D">
      <w:hyperlink r:id="rId5" w:history="1">
        <w:r w:rsidRPr="009516A5">
          <w:rPr>
            <w:rStyle w:val="Hyperlink"/>
          </w:rPr>
          <w:t>https://api.bte.ncats.io/v1</w:t>
        </w:r>
      </w:hyperlink>
    </w:p>
    <w:p w14:paraId="69B64589" w14:textId="1482BBF3" w:rsidR="0099033D" w:rsidRDefault="0099033D">
      <w:r>
        <w:t xml:space="preserve">The technical challenge could be, Knowledge graph </w:t>
      </w:r>
      <w:r w:rsidR="007A5A8D">
        <w:t>doesn’t</w:t>
      </w:r>
      <w:r>
        <w:t xml:space="preserve"> understand Gene Names: </w:t>
      </w:r>
      <w:r>
        <w:br/>
        <w:t xml:space="preserve">What we have Gene Symbols: APOE, COX2 </w:t>
      </w:r>
      <w:proofErr w:type="spellStart"/>
      <w:r>
        <w:t>etc</w:t>
      </w:r>
      <w:proofErr w:type="spellEnd"/>
      <w:r>
        <w:t>:</w:t>
      </w:r>
    </w:p>
    <w:p w14:paraId="285251C2" w14:textId="77777777" w:rsidR="00CD6242" w:rsidRDefault="0099033D" w:rsidP="00CD6242">
      <w:r>
        <w:t>What Knowledge Graph needs</w:t>
      </w:r>
    </w:p>
    <w:p w14:paraId="7D20ED50" w14:textId="77777777" w:rsidR="00CD6242" w:rsidRDefault="0099033D" w:rsidP="00CD6242">
      <w:pPr>
        <w:pStyle w:val="ListParagraph"/>
        <w:numPr>
          <w:ilvl w:val="0"/>
          <w:numId w:val="11"/>
        </w:numPr>
      </w:pPr>
      <w:r>
        <w:t xml:space="preserve"> N</w:t>
      </w:r>
      <w:r w:rsidRPr="0099033D">
        <w:t>CBIGene:348 (for APOE)</w:t>
      </w:r>
    </w:p>
    <w:p w14:paraId="243365F1" w14:textId="29243E63" w:rsidR="0099033D" w:rsidRDefault="0099033D" w:rsidP="00CD6242">
      <w:pPr>
        <w:pStyle w:val="ListParagraph"/>
        <w:numPr>
          <w:ilvl w:val="0"/>
          <w:numId w:val="11"/>
        </w:numPr>
      </w:pPr>
      <w:r>
        <w:t>N</w:t>
      </w:r>
      <w:r w:rsidRPr="0099033D">
        <w:t>CBIGene:5743 (for COX2)</w:t>
      </w:r>
      <w:r>
        <w:br/>
        <w:t xml:space="preserve">Why? </w:t>
      </w:r>
      <w:r w:rsidR="00013A01">
        <w:t>Basically,</w:t>
      </w:r>
      <w:r>
        <w:t xml:space="preserve"> GENE symbols can be </w:t>
      </w:r>
      <w:r w:rsidR="00CD6242">
        <w:t>ambitious,</w:t>
      </w:r>
      <w:r>
        <w:t xml:space="preserve"> could be human, mouse or rat and the symbols change over time.</w:t>
      </w:r>
    </w:p>
    <w:p w14:paraId="5A6CAA8D" w14:textId="589E8818" w:rsidR="0099033D" w:rsidRDefault="0099033D">
      <w:r>
        <w:t xml:space="preserve">The solution is to use Unique database </w:t>
      </w:r>
      <w:r w:rsidR="00122737">
        <w:t>IDs(that’s</w:t>
      </w:r>
      <w:r>
        <w:t xml:space="preserve"> what we did in week1( previous step)</w:t>
      </w:r>
      <w:r>
        <w:br/>
      </w:r>
      <w:r w:rsidR="001E258A">
        <w:t>--------------------------------------------------------</w:t>
      </w:r>
      <w:r w:rsidR="00F330B2">
        <w:t>---------------------------------</w:t>
      </w:r>
    </w:p>
    <w:p w14:paraId="493F71BF" w14:textId="77777777" w:rsidR="001E258A" w:rsidRPr="001E258A" w:rsidRDefault="001E258A" w:rsidP="001E258A">
      <w:pPr>
        <w:rPr>
          <w:b/>
          <w:bCs/>
        </w:rPr>
      </w:pPr>
      <w:r w:rsidRPr="001E258A">
        <w:rPr>
          <w:b/>
          <w:bCs/>
        </w:rPr>
        <w:t>1. Objective</w:t>
      </w:r>
    </w:p>
    <w:p w14:paraId="21FB78F7" w14:textId="77777777" w:rsidR="001E258A" w:rsidRPr="001E258A" w:rsidRDefault="001E258A" w:rsidP="001E258A">
      <w:r w:rsidRPr="001E258A">
        <w:t>The primary goal of this test was to confirm that the system can reliably:</w:t>
      </w:r>
    </w:p>
    <w:p w14:paraId="475C67A2" w14:textId="77777777" w:rsidR="001E258A" w:rsidRPr="001E258A" w:rsidRDefault="001E258A" w:rsidP="001E258A">
      <w:pPr>
        <w:numPr>
          <w:ilvl w:val="0"/>
          <w:numId w:val="1"/>
        </w:numPr>
      </w:pPr>
      <w:r w:rsidRPr="001E258A">
        <w:t xml:space="preserve">Convert a gene symbol (e.g., </w:t>
      </w:r>
      <w:r w:rsidRPr="001E258A">
        <w:rPr>
          <w:i/>
          <w:iCs/>
        </w:rPr>
        <w:t>APOE</w:t>
      </w:r>
      <w:r w:rsidRPr="001E258A">
        <w:t>) into its official NCBI Entrez Gene ID.</w:t>
      </w:r>
    </w:p>
    <w:p w14:paraId="3F008BC4" w14:textId="77777777" w:rsidR="001E258A" w:rsidRPr="001E258A" w:rsidRDefault="001E258A" w:rsidP="001E258A">
      <w:pPr>
        <w:numPr>
          <w:ilvl w:val="0"/>
          <w:numId w:val="1"/>
        </w:numPr>
      </w:pPr>
      <w:r w:rsidRPr="001E258A">
        <w:t xml:space="preserve">Use that ID to query the </w:t>
      </w:r>
      <w:proofErr w:type="spellStart"/>
      <w:r w:rsidRPr="001E258A">
        <w:t>BioThings</w:t>
      </w:r>
      <w:proofErr w:type="spellEnd"/>
      <w:r w:rsidRPr="001E258A">
        <w:t xml:space="preserve"> Explorer (BTE) Translator API.</w:t>
      </w:r>
    </w:p>
    <w:p w14:paraId="12FEB6D9" w14:textId="77777777" w:rsidR="001E258A" w:rsidRPr="001E258A" w:rsidRDefault="001E258A" w:rsidP="001E258A">
      <w:pPr>
        <w:numPr>
          <w:ilvl w:val="0"/>
          <w:numId w:val="1"/>
        </w:numPr>
      </w:pPr>
      <w:r w:rsidRPr="001E258A">
        <w:t>Extract disease entities connected to that gene through biological relationships.</w:t>
      </w:r>
    </w:p>
    <w:p w14:paraId="50B951BD" w14:textId="77777777" w:rsidR="001E258A" w:rsidRPr="001E258A" w:rsidRDefault="001E258A" w:rsidP="001E258A">
      <w:r w:rsidRPr="001E258A">
        <w:t>This initial test verifies the correctness of the pipeline before applying it across hundreds of genes.</w:t>
      </w:r>
    </w:p>
    <w:p w14:paraId="6E4958F7" w14:textId="77777777" w:rsidR="001E258A" w:rsidRPr="001E258A" w:rsidRDefault="001E258A" w:rsidP="001E258A">
      <w:pPr>
        <w:rPr>
          <w:b/>
          <w:bCs/>
        </w:rPr>
      </w:pPr>
      <w:r w:rsidRPr="001E258A">
        <w:rPr>
          <w:b/>
          <w:bCs/>
        </w:rPr>
        <w:t>2. Methods</w:t>
      </w:r>
    </w:p>
    <w:p w14:paraId="0EE6F14C" w14:textId="77777777" w:rsidR="001E258A" w:rsidRPr="001E258A" w:rsidRDefault="001E258A" w:rsidP="001E258A">
      <w:pPr>
        <w:rPr>
          <w:b/>
          <w:bCs/>
        </w:rPr>
      </w:pPr>
      <w:r w:rsidRPr="001E258A">
        <w:rPr>
          <w:b/>
          <w:bCs/>
        </w:rPr>
        <w:t>2.1 Gene ID Lookup (NCBI E-utilities)</w:t>
      </w:r>
    </w:p>
    <w:p w14:paraId="4CC3A3EF" w14:textId="77777777" w:rsidR="001E258A" w:rsidRPr="001E258A" w:rsidRDefault="001E258A" w:rsidP="001E258A">
      <w:r w:rsidRPr="001E258A">
        <w:lastRenderedPageBreak/>
        <w:t xml:space="preserve">The script first uses NCBI’s </w:t>
      </w:r>
      <w:proofErr w:type="spellStart"/>
      <w:r w:rsidRPr="001E258A">
        <w:t>ESearch</w:t>
      </w:r>
      <w:proofErr w:type="spellEnd"/>
      <w:r w:rsidRPr="001E258A">
        <w:t xml:space="preserve"> API to retrieve the Entrez ID for a given gene symbol.</w:t>
      </w:r>
    </w:p>
    <w:p w14:paraId="0874F1ED" w14:textId="77777777" w:rsidR="001E258A" w:rsidRPr="001E258A" w:rsidRDefault="001E258A" w:rsidP="001E258A">
      <w:pPr>
        <w:numPr>
          <w:ilvl w:val="0"/>
          <w:numId w:val="2"/>
        </w:numPr>
      </w:pPr>
      <w:r w:rsidRPr="001E258A">
        <w:t>Input: gene symbol (e.g., "APOE")</w:t>
      </w:r>
    </w:p>
    <w:p w14:paraId="0971CC5F" w14:textId="77777777" w:rsidR="001E258A" w:rsidRPr="001E258A" w:rsidRDefault="001E258A" w:rsidP="001E258A">
      <w:pPr>
        <w:numPr>
          <w:ilvl w:val="0"/>
          <w:numId w:val="2"/>
        </w:numPr>
      </w:pPr>
      <w:r w:rsidRPr="001E258A">
        <w:t>API query filters: Gene Name + human organism</w:t>
      </w:r>
    </w:p>
    <w:p w14:paraId="6DB9FF9F" w14:textId="77777777" w:rsidR="001E258A" w:rsidRPr="001E258A" w:rsidRDefault="001E258A" w:rsidP="001E258A">
      <w:pPr>
        <w:numPr>
          <w:ilvl w:val="0"/>
          <w:numId w:val="2"/>
        </w:numPr>
      </w:pPr>
      <w:r w:rsidRPr="001E258A">
        <w:t>Output: the first ID returned (e.g., 348)</w:t>
      </w:r>
    </w:p>
    <w:p w14:paraId="13906FEC" w14:textId="77777777" w:rsidR="001E258A" w:rsidRPr="001E258A" w:rsidRDefault="001E258A" w:rsidP="001E258A">
      <w:r w:rsidRPr="001E258A">
        <w:t>This step ensures the knowledge graph query uses standardized identifiers</w:t>
      </w:r>
    </w:p>
    <w:p w14:paraId="1CF5CABA" w14:textId="77777777" w:rsidR="001E258A" w:rsidRPr="001E258A" w:rsidRDefault="001E258A" w:rsidP="001E258A">
      <w:pPr>
        <w:rPr>
          <w:b/>
          <w:bCs/>
        </w:rPr>
      </w:pPr>
      <w:r w:rsidRPr="001E258A">
        <w:rPr>
          <w:b/>
          <w:bCs/>
        </w:rPr>
        <w:t>2.2 Disease Association Query (BTE Translator API)</w:t>
      </w:r>
    </w:p>
    <w:p w14:paraId="1C6F1232" w14:textId="77777777" w:rsidR="001E258A" w:rsidRPr="001E258A" w:rsidRDefault="001E258A" w:rsidP="001E258A">
      <w:r w:rsidRPr="001E258A">
        <w:t>Once the Entrez ID is obtained, the script constructs a Translator Reasoner API (TRAPI) query. The query graph specifies:</w:t>
      </w:r>
    </w:p>
    <w:p w14:paraId="6C19CCB9" w14:textId="77777777" w:rsidR="001E258A" w:rsidRPr="001E258A" w:rsidRDefault="001E258A" w:rsidP="001E258A">
      <w:pPr>
        <w:numPr>
          <w:ilvl w:val="0"/>
          <w:numId w:val="3"/>
        </w:numPr>
      </w:pPr>
      <w:r w:rsidRPr="001E258A">
        <w:rPr>
          <w:b/>
          <w:bCs/>
        </w:rPr>
        <w:t>Node 1</w:t>
      </w:r>
      <w:r w:rsidRPr="001E258A">
        <w:t xml:space="preserve">: </w:t>
      </w:r>
      <w:proofErr w:type="spellStart"/>
      <w:r w:rsidRPr="001E258A">
        <w:t>biolink:Gene</w:t>
      </w:r>
      <w:proofErr w:type="spellEnd"/>
      <w:r w:rsidRPr="001E258A">
        <w:t xml:space="preserve"> with </w:t>
      </w:r>
      <w:proofErr w:type="spellStart"/>
      <w:r w:rsidRPr="001E258A">
        <w:t>NCBIGene</w:t>
      </w:r>
      <w:proofErr w:type="spellEnd"/>
      <w:r w:rsidRPr="001E258A">
        <w:t>:&lt;id&gt;</w:t>
      </w:r>
    </w:p>
    <w:p w14:paraId="34CFB6C4" w14:textId="77777777" w:rsidR="001E258A" w:rsidRPr="001E258A" w:rsidRDefault="001E258A" w:rsidP="001E258A">
      <w:pPr>
        <w:numPr>
          <w:ilvl w:val="0"/>
          <w:numId w:val="3"/>
        </w:numPr>
      </w:pPr>
      <w:r w:rsidRPr="001E258A">
        <w:rPr>
          <w:b/>
          <w:bCs/>
        </w:rPr>
        <w:t>Node 2</w:t>
      </w:r>
      <w:r w:rsidRPr="001E258A">
        <w:t xml:space="preserve">: </w:t>
      </w:r>
      <w:proofErr w:type="spellStart"/>
      <w:r w:rsidRPr="001E258A">
        <w:t>biolink:Disease</w:t>
      </w:r>
      <w:proofErr w:type="spellEnd"/>
    </w:p>
    <w:p w14:paraId="1FA343DD" w14:textId="77777777" w:rsidR="001E258A" w:rsidRPr="001E258A" w:rsidRDefault="001E258A" w:rsidP="001E258A">
      <w:pPr>
        <w:numPr>
          <w:ilvl w:val="0"/>
          <w:numId w:val="3"/>
        </w:numPr>
      </w:pPr>
      <w:r w:rsidRPr="001E258A">
        <w:rPr>
          <w:b/>
          <w:bCs/>
        </w:rPr>
        <w:t>Edge</w:t>
      </w:r>
      <w:r w:rsidRPr="001E258A">
        <w:t xml:space="preserve">: </w:t>
      </w:r>
      <w:proofErr w:type="spellStart"/>
      <w:r w:rsidRPr="001E258A">
        <w:t>biolink:related_to</w:t>
      </w:r>
      <w:proofErr w:type="spellEnd"/>
    </w:p>
    <w:p w14:paraId="556F33C6" w14:textId="77777777" w:rsidR="001E258A" w:rsidRPr="001E258A" w:rsidRDefault="001E258A" w:rsidP="001E258A">
      <w:r w:rsidRPr="001E258A">
        <w:t>The API returns a result graph containing all diseases related to the gene via known associations aggregated from multiple biomedical sources (e.g., Monarch, CTD, OMIM).</w:t>
      </w:r>
    </w:p>
    <w:p w14:paraId="26221F81" w14:textId="77777777" w:rsidR="001E258A" w:rsidRPr="001E258A" w:rsidRDefault="001E258A" w:rsidP="001E258A">
      <w:r w:rsidRPr="001E258A">
        <w:t>The script then parses the result:</w:t>
      </w:r>
    </w:p>
    <w:p w14:paraId="061F52E9" w14:textId="77777777" w:rsidR="001E258A" w:rsidRPr="001E258A" w:rsidRDefault="001E258A" w:rsidP="001E258A">
      <w:pPr>
        <w:numPr>
          <w:ilvl w:val="0"/>
          <w:numId w:val="4"/>
        </w:numPr>
      </w:pPr>
      <w:r w:rsidRPr="001E258A">
        <w:t>Extracts disease CURIEs and names from the knowledge graph</w:t>
      </w:r>
    </w:p>
    <w:p w14:paraId="7ABC6D36" w14:textId="77777777" w:rsidR="001E258A" w:rsidRPr="001E258A" w:rsidRDefault="001E258A" w:rsidP="001E258A">
      <w:pPr>
        <w:numPr>
          <w:ilvl w:val="0"/>
          <w:numId w:val="4"/>
        </w:numPr>
      </w:pPr>
      <w:r w:rsidRPr="001E258A">
        <w:t>Limits output to the first 10 results for readability</w:t>
      </w:r>
    </w:p>
    <w:p w14:paraId="3C966AA7" w14:textId="77777777" w:rsidR="00AC0FD0" w:rsidRPr="00AC0FD0" w:rsidRDefault="00AC0FD0" w:rsidP="00AC0FD0">
      <w:pPr>
        <w:rPr>
          <w:b/>
          <w:bCs/>
        </w:rPr>
      </w:pPr>
      <w:r w:rsidRPr="00AC0FD0">
        <w:rPr>
          <w:b/>
          <w:bCs/>
        </w:rPr>
        <w:t>Outcome and Relevance</w:t>
      </w:r>
    </w:p>
    <w:p w14:paraId="71865E88" w14:textId="77777777" w:rsidR="00AC0FD0" w:rsidRPr="00AC0FD0" w:rsidRDefault="00AC0FD0" w:rsidP="00AC0FD0">
      <w:r w:rsidRPr="00AC0FD0">
        <w:t>This test validated that:</w:t>
      </w:r>
    </w:p>
    <w:p w14:paraId="4AE58DC1" w14:textId="77777777" w:rsidR="00AC0FD0" w:rsidRPr="00AC0FD0" w:rsidRDefault="00AC0FD0" w:rsidP="00AC0FD0">
      <w:pPr>
        <w:numPr>
          <w:ilvl w:val="0"/>
          <w:numId w:val="5"/>
        </w:numPr>
      </w:pPr>
      <w:r w:rsidRPr="00AC0FD0">
        <w:lastRenderedPageBreak/>
        <w:t>API connections are functioning correctly</w:t>
      </w:r>
    </w:p>
    <w:p w14:paraId="637BF2D0" w14:textId="77777777" w:rsidR="00AC0FD0" w:rsidRPr="00AC0FD0" w:rsidRDefault="00AC0FD0" w:rsidP="00AC0FD0">
      <w:pPr>
        <w:numPr>
          <w:ilvl w:val="0"/>
          <w:numId w:val="5"/>
        </w:numPr>
      </w:pPr>
      <w:r w:rsidRPr="00AC0FD0">
        <w:t xml:space="preserve">NCBI and BTE services return consistent, </w:t>
      </w:r>
      <w:proofErr w:type="spellStart"/>
      <w:r w:rsidRPr="00AC0FD0">
        <w:t>parsable</w:t>
      </w:r>
      <w:proofErr w:type="spellEnd"/>
      <w:r w:rsidRPr="00AC0FD0">
        <w:t xml:space="preserve"> results</w:t>
      </w:r>
    </w:p>
    <w:p w14:paraId="251EFD44" w14:textId="77777777" w:rsidR="00AC0FD0" w:rsidRPr="00AC0FD0" w:rsidRDefault="00AC0FD0" w:rsidP="00AC0FD0">
      <w:pPr>
        <w:numPr>
          <w:ilvl w:val="0"/>
          <w:numId w:val="5"/>
        </w:numPr>
      </w:pPr>
      <w:r w:rsidRPr="00AC0FD0">
        <w:t>The parsing logic can extract meaningful disease entities</w:t>
      </w:r>
    </w:p>
    <w:p w14:paraId="30E6DC2A" w14:textId="77777777" w:rsidR="00AC0FD0" w:rsidRDefault="00AC0FD0" w:rsidP="00AC0FD0">
      <w:r w:rsidRPr="00AC0FD0">
        <w:t>This small proof-of-concept forms the foundation for scaling the pipeline to hundreds of genes for downstream biological interpretation, network construction, or integration into MCP/</w:t>
      </w:r>
      <w:proofErr w:type="spellStart"/>
      <w:r w:rsidRPr="00AC0FD0">
        <w:t>PharmAtlas</w:t>
      </w:r>
      <w:proofErr w:type="spellEnd"/>
      <w:r w:rsidRPr="00AC0FD0">
        <w:t xml:space="preserve"> workflows.</w:t>
      </w:r>
    </w:p>
    <w:p w14:paraId="3E60D4DE" w14:textId="7C1A12AD" w:rsidR="00892ED8" w:rsidRPr="00AC0FD0" w:rsidRDefault="00892ED8" w:rsidP="00AC0FD0">
      <w:r>
        <w:t>(Attached the code in the repo: File name</w:t>
      </w:r>
      <w:r w:rsidR="003A7E2A">
        <w:t xml:space="preserve"> - </w:t>
      </w:r>
      <w:r>
        <w:t>KG_Query.py</w:t>
      </w:r>
      <w:r w:rsidR="00734937">
        <w:t>)</w:t>
      </w:r>
    </w:p>
    <w:p w14:paraId="4FA2CC48" w14:textId="77777777" w:rsidR="001E258A" w:rsidRDefault="001E258A"/>
    <w:p w14:paraId="4052710B" w14:textId="77777777" w:rsidR="001E258A" w:rsidRDefault="001E258A"/>
    <w:sectPr w:rsidR="001E258A" w:rsidSect="00F720D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2007"/>
    <w:multiLevelType w:val="hybridMultilevel"/>
    <w:tmpl w:val="DA0CA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11486"/>
    <w:multiLevelType w:val="hybridMultilevel"/>
    <w:tmpl w:val="148A7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37A7D"/>
    <w:multiLevelType w:val="multilevel"/>
    <w:tmpl w:val="E0C0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F605D"/>
    <w:multiLevelType w:val="hybridMultilevel"/>
    <w:tmpl w:val="10D88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B0585E"/>
    <w:multiLevelType w:val="multilevel"/>
    <w:tmpl w:val="B566A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3537DB"/>
    <w:multiLevelType w:val="hybridMultilevel"/>
    <w:tmpl w:val="FF0AA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B004E"/>
    <w:multiLevelType w:val="hybridMultilevel"/>
    <w:tmpl w:val="CB1EF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A64D2E"/>
    <w:multiLevelType w:val="multilevel"/>
    <w:tmpl w:val="3030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45BEE"/>
    <w:multiLevelType w:val="multilevel"/>
    <w:tmpl w:val="0E86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BF5489"/>
    <w:multiLevelType w:val="hybridMultilevel"/>
    <w:tmpl w:val="A0546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CA63ED"/>
    <w:multiLevelType w:val="multilevel"/>
    <w:tmpl w:val="734C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353586">
    <w:abstractNumId w:val="4"/>
  </w:num>
  <w:num w:numId="2" w16cid:durableId="415127520">
    <w:abstractNumId w:val="8"/>
  </w:num>
  <w:num w:numId="3" w16cid:durableId="453911600">
    <w:abstractNumId w:val="2"/>
  </w:num>
  <w:num w:numId="4" w16cid:durableId="296955037">
    <w:abstractNumId w:val="10"/>
  </w:num>
  <w:num w:numId="5" w16cid:durableId="954678837">
    <w:abstractNumId w:val="7"/>
  </w:num>
  <w:num w:numId="6" w16cid:durableId="1826583454">
    <w:abstractNumId w:val="6"/>
  </w:num>
  <w:num w:numId="7" w16cid:durableId="1042170320">
    <w:abstractNumId w:val="1"/>
  </w:num>
  <w:num w:numId="8" w16cid:durableId="843740320">
    <w:abstractNumId w:val="0"/>
  </w:num>
  <w:num w:numId="9" w16cid:durableId="1779518676">
    <w:abstractNumId w:val="3"/>
  </w:num>
  <w:num w:numId="10" w16cid:durableId="1115366106">
    <w:abstractNumId w:val="5"/>
  </w:num>
  <w:num w:numId="11" w16cid:durableId="5983716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33D"/>
    <w:rsid w:val="00013A01"/>
    <w:rsid w:val="00122737"/>
    <w:rsid w:val="001E258A"/>
    <w:rsid w:val="003A7E2A"/>
    <w:rsid w:val="0043412B"/>
    <w:rsid w:val="004A2D0B"/>
    <w:rsid w:val="00734937"/>
    <w:rsid w:val="007742F2"/>
    <w:rsid w:val="007A5A8D"/>
    <w:rsid w:val="00892ED8"/>
    <w:rsid w:val="008E7D8C"/>
    <w:rsid w:val="0099033D"/>
    <w:rsid w:val="00AC0FD0"/>
    <w:rsid w:val="00AC556A"/>
    <w:rsid w:val="00B94C7F"/>
    <w:rsid w:val="00C43B62"/>
    <w:rsid w:val="00CD6242"/>
    <w:rsid w:val="00E700BE"/>
    <w:rsid w:val="00F15B80"/>
    <w:rsid w:val="00F330B2"/>
    <w:rsid w:val="00F7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8859D"/>
  <w15:chartTrackingRefBased/>
  <w15:docId w15:val="{1CCB60D9-4324-49C0-B3A5-6F44871D9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3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03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03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i.bte.ncats.io/v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Kurmachalam</dc:creator>
  <cp:keywords/>
  <dc:description/>
  <cp:lastModifiedBy>Nikhil Kurmachalam</cp:lastModifiedBy>
  <cp:revision>15</cp:revision>
  <dcterms:created xsi:type="dcterms:W3CDTF">2025-11-16T22:18:00Z</dcterms:created>
  <dcterms:modified xsi:type="dcterms:W3CDTF">2025-11-16T23:11:00Z</dcterms:modified>
</cp:coreProperties>
</file>