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et-lead-activity-api-sample-request"/>
    <w:p>
      <w:pPr>
        <w:pStyle w:val="Heading1"/>
      </w:pPr>
      <w:r>
        <w:t xml:space="preserve">Get Lead Activity API – Sample Request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Get Lead Activity API</w:t>
      </w:r>
      <w:r>
        <w:t xml:space="preserve">, which is used to fetch activity details for a specific lead. It is intended for sharing with clients or integration partners.</w:t>
      </w:r>
    </w:p>
    <w:p>
      <w:r>
        <w:pict>
          <v:rect style="width:0;height:1.5pt" o:hralign="center" o:hrstd="t" o:hr="t"/>
        </w:pict>
      </w:r>
    </w:p>
    <w:bookmarkStart w:id="20" w:name="api-endpoint"/>
    <w:p>
      <w:pPr>
        <w:pStyle w:val="Heading2"/>
      </w:pPr>
      <w:r>
        <w:t xml:space="preserve">API Endpoint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  <w:r>
        <w:br/>
      </w:r>
      <w:r>
        <w:rPr>
          <w:b/>
          <w:bCs/>
        </w:rPr>
        <w:t xml:space="preserve">URL:</w:t>
      </w:r>
    </w:p>
    <w:p>
      <w:pPr>
        <w:pStyle w:val="SourceCode"/>
      </w:pPr>
      <w:r>
        <w:rPr>
          <w:rStyle w:val="VerbatimChar"/>
        </w:rPr>
        <w:t xml:space="preserve">http://127.0.0.1:8003/leads/lead_activity</w:t>
      </w:r>
    </w:p>
    <w:p>
      <w:pPr>
        <w:pStyle w:val="BlockText"/>
      </w:pPr>
      <w:r>
        <w:t xml:space="preserve">⚠️ Note: The above URL is a</w:t>
      </w:r>
      <w:r>
        <w:t xml:space="preserve"> </w:t>
      </w:r>
      <w:r>
        <w:rPr>
          <w:b/>
          <w:bCs/>
        </w:rPr>
        <w:t xml:space="preserve">local environment endpoint</w:t>
      </w:r>
      <w:r>
        <w:t xml:space="preserve">. For client usage, this should be replaced with the appropriate</w:t>
      </w:r>
      <w:r>
        <w:t xml:space="preserve"> </w:t>
      </w:r>
      <w:r>
        <w:rPr>
          <w:b/>
          <w:bCs/>
        </w:rPr>
        <w:t xml:space="preserve">UAT or Production base URL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required-headers"/>
    <w:p>
      <w:pPr>
        <w:pStyle w:val="Heading2"/>
      </w:pPr>
      <w:r>
        <w:t xml:space="preserve">Required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Bearer JWT token for API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ample-curl-request"/>
    <w:p>
      <w:pPr>
        <w:pStyle w:val="Heading2"/>
      </w:pPr>
      <w:r>
        <w:t xml:space="preserve">Sample cURL Request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'http://127.0.0.1:8003/leads/lead_activity'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 xml:space="preserve">'Authorization: Bearer &lt;JWT_TOKEN&gt;'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--data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"id": 1</w:t>
      </w:r>
      <w:r>
        <w:br/>
      </w:r>
      <w:r>
        <w:rPr>
          <w:rStyle w:val="StringTok"/>
        </w:rPr>
        <w:t xml:space="preserve">}'</w:t>
      </w:r>
    </w:p>
    <w:p>
      <w:r>
        <w:pict>
          <v:rect style="width:0;height:1.5pt" o:hralign="center" o:hrstd="t" o:hr="t"/>
        </w:pict>
      </w:r>
    </w:p>
    <w:bookmarkEnd w:id="22"/>
    <w:bookmarkStart w:id="23" w:name="request-body-parameters"/>
    <w:p>
      <w:pPr>
        <w:pStyle w:val="Heading2"/>
      </w:pPr>
      <w:r>
        <w:t xml:space="preserve">Request Body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Lead ID for which activity details are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i-purpose"/>
    <w:p>
      <w:pPr>
        <w:pStyle w:val="Heading2"/>
      </w:pPr>
      <w:r>
        <w:t xml:space="preserve">API Purpose</w:t>
      </w:r>
    </w:p>
    <w:p>
      <w:pPr>
        <w:pStyle w:val="FirstParagraph"/>
      </w:pPr>
      <w:r>
        <w:t xml:space="preserve">This API returns the</w:t>
      </w:r>
      <w:r>
        <w:t xml:space="preserve"> </w:t>
      </w:r>
      <w:r>
        <w:rPr>
          <w:b/>
          <w:bCs/>
        </w:rPr>
        <w:t xml:space="preserve">activity history of a lead</w:t>
      </w:r>
      <w:r>
        <w:t xml:space="preserve">, which may include:</w:t>
      </w:r>
      <w:r>
        <w:t xml:space="preserve"> </w:t>
      </w:r>
      <w:r>
        <w:t xml:space="preserve">- Status changes</w:t>
      </w:r>
      <w:r>
        <w:t xml:space="preserve"> </w:t>
      </w:r>
      <w:r>
        <w:t xml:space="preserve">- Counselor interactions</w:t>
      </w:r>
      <w:r>
        <w:t xml:space="preserve"> </w:t>
      </w:r>
      <w:r>
        <w:t xml:space="preserve">- Follow-ups and remarks</w:t>
      </w:r>
      <w:r>
        <w:t xml:space="preserve"> </w:t>
      </w:r>
      <w:r>
        <w:t xml:space="preserve">- System-generated updates</w:t>
      </w:r>
    </w:p>
    <w:p>
      <w:r>
        <w:pict>
          <v:rect style="width:0;height:1.5pt" o:hralign="center" o:hrstd="t" o:hr="t"/>
        </w:pict>
      </w:r>
    </w:p>
    <w:bookmarkEnd w:id="24"/>
    <w:bookmarkStart w:id="2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Ensure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token is valid and unexpired.</w:t>
      </w:r>
    </w:p>
    <w:p>
      <w:pPr>
        <w:pStyle w:val="Compact"/>
        <w:numPr>
          <w:ilvl w:val="0"/>
          <w:numId w:val="1001"/>
        </w:numPr>
      </w:pPr>
      <w:r>
        <w:t xml:space="preserve">The Lead ID must exist in the system.</w:t>
      </w:r>
    </w:p>
    <w:p>
      <w:pPr>
        <w:pStyle w:val="Compact"/>
        <w:numPr>
          <w:ilvl w:val="0"/>
          <w:numId w:val="1001"/>
        </w:numPr>
      </w:pPr>
      <w:r>
        <w:t xml:space="preserve">This API is commonly used in</w:t>
      </w:r>
      <w:r>
        <w:t xml:space="preserve"> </w:t>
      </w:r>
      <w:r>
        <w:rPr>
          <w:b/>
          <w:bCs/>
        </w:rPr>
        <w:t xml:space="preserve">Lead Detail screens</w:t>
      </w:r>
      <w:r>
        <w:t xml:space="preserve"> </w:t>
      </w:r>
      <w:r>
        <w:t xml:space="preserve">to display activity timelines.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response schema</w:t>
      </w:r>
      <w:r>
        <w:t xml:space="preserve">,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, or</w:t>
      </w:r>
      <w:r>
        <w:t xml:space="preserve"> </w:t>
      </w:r>
      <w:r>
        <w:rPr>
          <w:b/>
          <w:bCs/>
        </w:rPr>
        <w:t xml:space="preserve">environment-specific URLs</w:t>
      </w:r>
      <w:r>
        <w:t xml:space="preserve">, please contact the Digivarsity CRM technical team.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2025-12-18T10:52:40Z</dcterms:created>
  <dcterms:modified xsi:type="dcterms:W3CDTF">2025-12-18T10:52:40Z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