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Software Requirements Specification (SRS)</w:t>
      </w:r>
    </w:p>
    <w:p>
      <w:pPr>
        <w:pStyle w:val="BodyText"/>
      </w:pPr>
      <w:r>
        <w:t xml:space="preserve">SmartNetIDS: A Lightweight Network Intrusion Detection System Using ML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Introduction</w:t>
      </w:r>
    </w:p>
    <w:p>
      <w:pPr>
        <w:pStyle w:val="BodyText"/>
      </w:pPr>
      <w:r>
        <w:rPr>
          <w:b/>
          <w:bCs/>
        </w:rPr>
        <w:t xml:space="preserve">1.1 Purpose</w:t>
      </w:r>
    </w:p>
    <w:p>
      <w:pPr>
        <w:pStyle w:val="BodyText"/>
      </w:pPr>
      <w:r>
        <w:t xml:space="preserve">This document outlines the software requirements for SmartNetIDS, a lightweight, intelligent, and modular Network Intrusion Detection System (NIDS). It provides an in-depth specification covering the design, development, implementation, and testing of a real-time anomaly detection system built using machine learning techniques. The system targets academic and research-based use cases and aims to demonstrate practical concepts of anomaly detection in network security.</w:t>
      </w:r>
    </w:p>
    <w:p>
      <w:pPr>
        <w:pStyle w:val="BodyText"/>
      </w:pPr>
      <w:r>
        <w:rPr>
          <w:b/>
          <w:bCs/>
        </w:rPr>
        <w:t xml:space="preserve">1.2 Scope</w:t>
      </w:r>
    </w:p>
    <w:p>
      <w:pPr>
        <w:pStyle w:val="BodyText"/>
      </w:pPr>
      <w:r>
        <w:t xml:space="preserve">SmartNetIDS captures live network traffic, processes and extracts key features, applies a machine learning (ML) model to detect anomalous patterns, and provides visualization and logging of alerts. The system prioritizes modularity, interpretability, and legal compliance. The core functionalities include:</w:t>
      </w:r>
      <w:r>
        <w:t xml:space="preserve"> </w:t>
      </w:r>
      <w:r>
        <w:t xml:space="preserve">- Real-time packet sniffing</w:t>
      </w:r>
      <w:r>
        <w:t xml:space="preserve"> </w:t>
      </w:r>
      <w:r>
        <w:t xml:space="preserve">- ML-based anomaly detection using Isolation Forest</w:t>
      </w:r>
      <w:r>
        <w:t xml:space="preserve"> </w:t>
      </w:r>
      <w:r>
        <w:t xml:space="preserve">- Detection of specific MITRE ATT&amp;CK techniques</w:t>
      </w:r>
      <w:r>
        <w:t xml:space="preserve"> </w:t>
      </w:r>
      <w:r>
        <w:t xml:space="preserve">- Logging and alerting suspicious activities</w:t>
      </w:r>
      <w:r>
        <w:t xml:space="preserve"> </w:t>
      </w:r>
      <w:r>
        <w:t xml:space="preserve">- Web-based dashboard for monitoring, visualization, and model management</w:t>
      </w:r>
      <w:r>
        <w:t xml:space="preserve"> </w:t>
      </w:r>
      <w:r>
        <w:t xml:space="preserve">- Training and evaluation of models using open-source datasets (CIC-IDS 2017, NSL-KDD)</w:t>
      </w:r>
    </w:p>
    <w:p>
      <w:pPr>
        <w:pStyle w:val="BodyText"/>
      </w:pPr>
      <w:r>
        <w:rPr>
          <w:b/>
          <w:bCs/>
        </w:rPr>
        <w:t xml:space="preserve">1.3 Definitions, Acronyms, and Abbreviations</w:t>
      </w:r>
    </w:p>
    <w:p>
      <w:pPr>
        <w:pStyle w:val="Compact"/>
        <w:numPr>
          <w:ilvl w:val="0"/>
          <w:numId w:val="1001"/>
        </w:numPr>
      </w:pPr>
      <w:r>
        <w:t xml:space="preserve">IDS: Intrusion Detection System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NIDS: Network-based Intrusion Detection System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ML: Machine Learning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Scapy: Python library for network packet crafting/sniffing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Streamlit: Python-based dashboard framework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CICIDS: Canadian Institute for Cybersecurity Intrusion Detection Dataset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NSL-KDD: Network Security Laboratory Knowledge Discovery Dataset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PII: Personally Identifiable Information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Overall Description</w:t>
      </w:r>
    </w:p>
    <w:p>
      <w:pPr>
        <w:pStyle w:val="BodyText"/>
      </w:pPr>
      <w:r>
        <w:rPr>
          <w:b/>
          <w:bCs/>
        </w:rPr>
        <w:t xml:space="preserve">2.1 Product Perspective</w:t>
      </w:r>
    </w:p>
    <w:p>
      <w:pPr>
        <w:pStyle w:val="BodyText"/>
      </w:pPr>
      <w:r>
        <w:t xml:space="preserve">SmartNetIDS is a standalone software tool developed in Python. It uses open-source libraries to provide real-time network monitoring and anomaly detection. The architecture includes modules for packet capture, feature extraction, ML model loading and prediction, and data visualization via a web interface. The tool is not designed for enterprise use but as a learning and proof-of-concept platform for researchers and students.</w:t>
      </w:r>
    </w:p>
    <w:p>
      <w:pPr>
        <w:pStyle w:val="BodyText"/>
      </w:pPr>
      <w:r>
        <w:rPr>
          <w:b/>
          <w:bCs/>
        </w:rPr>
        <w:t xml:space="preserve">2.2 Product 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Packet Sniffing</w:t>
      </w:r>
      <w:r>
        <w:t xml:space="preserve">: Continuous capture of packets using Scapy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Feature Extraction</w:t>
      </w:r>
      <w:r>
        <w:t xml:space="preserve">: Automatic conversion of packet metadata into numeric ML 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ML-based Detection</w:t>
      </w:r>
      <w:r>
        <w:t xml:space="preserve">: Use of Isolation Forest to identify outliers in traffic patterns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Alert System</w:t>
      </w:r>
      <w:r>
        <w:t xml:space="preserve">: Console alerts and log file generation for suspicious packets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Visualization Tools</w:t>
      </w:r>
      <w:r>
        <w:t xml:space="preserve">: Real-time graphs, anomaly scores, feature distributions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Streamlit UI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Sidebar: Detection toggle, threshold slider, manual simulator, load model</w:t>
      </w:r>
    </w:p>
    <w:p>
      <w:pPr>
        <w:pStyle w:val="Compact"/>
        <w:numPr>
          <w:ilvl w:val="1"/>
          <w:numId w:val="1003"/>
        </w:numPr>
      </w:pPr>
      <w:r>
        <w:t xml:space="preserve">Home: Anomaly statistics, timeline chart, recent alerts</w:t>
      </w:r>
    </w:p>
    <w:p>
      <w:pPr>
        <w:pStyle w:val="Compact"/>
        <w:numPr>
          <w:ilvl w:val="1"/>
          <w:numId w:val="1003"/>
        </w:numPr>
      </w:pPr>
      <w:r>
        <w:t xml:space="preserve">Stats: Bandwidth graphs, port histograms</w:t>
      </w:r>
    </w:p>
    <w:p>
      <w:pPr>
        <w:pStyle w:val="Compact"/>
        <w:numPr>
          <w:ilvl w:val="1"/>
          <w:numId w:val="1003"/>
        </w:numPr>
      </w:pPr>
      <w:r>
        <w:t xml:space="preserve">ML Trainer: Dataset upload, retrain model, view distribution</w:t>
      </w:r>
    </w:p>
    <w:p>
      <w:pPr>
        <w:pStyle w:val="Compact"/>
        <w:numPr>
          <w:ilvl w:val="1"/>
          <w:numId w:val="1003"/>
        </w:numPr>
      </w:pPr>
      <w:r>
        <w:t xml:space="preserve">Log Viewer: Log file display and keyword filtering</w:t>
      </w:r>
    </w:p>
    <w:p>
      <w:pPr>
        <w:pStyle w:val="Compact"/>
        <w:numPr>
          <w:ilvl w:val="1"/>
          <w:numId w:val="1003"/>
        </w:numPr>
      </w:pPr>
      <w:r>
        <w:t xml:space="preserve">Settings: ML threshold, logging options, model load/save</w:t>
      </w:r>
    </w:p>
    <w:p>
      <w:pPr>
        <w:pStyle w:val="FirstParagraph"/>
      </w:pPr>
      <w:r>
        <w:rPr>
          <w:b/>
          <w:bCs/>
        </w:rPr>
        <w:t xml:space="preserve">2.3 User Characteristics</w:t>
      </w:r>
    </w:p>
    <w:p>
      <w:pPr>
        <w:pStyle w:val="BodyText"/>
      </w:pPr>
      <w:r>
        <w:t xml:space="preserve">Target users include cybersecurity students, researchers, and educators with:</w:t>
      </w:r>
      <w:r>
        <w:t xml:space="preserve"> </w:t>
      </w:r>
      <w:r>
        <w:t xml:space="preserve">- Knowledge of networking and basic protocols</w:t>
      </w:r>
      <w:r>
        <w:t xml:space="preserve"> </w:t>
      </w:r>
      <w:r>
        <w:t xml:space="preserve">- Familiarity with Python and command-line tools</w:t>
      </w:r>
      <w:r>
        <w:t xml:space="preserve"> </w:t>
      </w:r>
      <w:r>
        <w:t xml:space="preserve">- Awareness of ethical practices in cybersecurity testing</w:t>
      </w:r>
    </w:p>
    <w:p>
      <w:pPr>
        <w:pStyle w:val="BodyText"/>
      </w:pPr>
      <w:r>
        <w:rPr>
          <w:b/>
          <w:bCs/>
        </w:rPr>
        <w:t xml:space="preserve">2.4 Constraints</w:t>
      </w:r>
    </w:p>
    <w:p>
      <w:pPr>
        <w:pStyle w:val="Compact"/>
        <w:numPr>
          <w:ilvl w:val="0"/>
          <w:numId w:val="1004"/>
        </w:numPr>
      </w:pPr>
      <w:r>
        <w:t xml:space="preserve">Requires administrative/root access for live packet capture</w:t>
      </w:r>
    </w:p>
    <w:p>
      <w:pPr>
        <w:pStyle w:val="Compact"/>
        <w:numPr>
          <w:ilvl w:val="0"/>
          <w:numId w:val="1004"/>
        </w:numPr>
      </w:pPr>
      <w:r>
        <w:t xml:space="preserve">Performance limited by host machine hardware</w:t>
      </w:r>
    </w:p>
    <w:p>
      <w:pPr>
        <w:pStyle w:val="Compact"/>
        <w:numPr>
          <w:ilvl w:val="0"/>
          <w:numId w:val="1004"/>
        </w:numPr>
      </w:pPr>
      <w:r>
        <w:t xml:space="preserve">May not scale effectively to large enterprise networks</w:t>
      </w:r>
    </w:p>
    <w:p>
      <w:pPr>
        <w:pStyle w:val="Compact"/>
        <w:numPr>
          <w:ilvl w:val="0"/>
          <w:numId w:val="1004"/>
        </w:numPr>
      </w:pPr>
      <w:r>
        <w:t xml:space="preserve">Should not be deployed on unauthorized or production networks</w:t>
      </w:r>
    </w:p>
    <w:p>
      <w:pPr>
        <w:pStyle w:val="FirstParagraph"/>
      </w:pPr>
      <w:r>
        <w:rPr>
          <w:b/>
          <w:bCs/>
        </w:rPr>
        <w:t xml:space="preserve">2.5 Assumptions and Dependencies</w:t>
      </w:r>
    </w:p>
    <w:p>
      <w:pPr>
        <w:pStyle w:val="Compact"/>
        <w:numPr>
          <w:ilvl w:val="0"/>
          <w:numId w:val="1005"/>
        </w:numPr>
      </w:pPr>
      <w:r>
        <w:t xml:space="preserve">Linux environment is assumed for packet capture support</w:t>
      </w:r>
    </w:p>
    <w:p>
      <w:pPr>
        <w:pStyle w:val="Compact"/>
        <w:numPr>
          <w:ilvl w:val="0"/>
          <w:numId w:val="1005"/>
        </w:numPr>
      </w:pPr>
      <w:r>
        <w:t xml:space="preserve">Public datasets are available and preprocessed</w:t>
      </w:r>
    </w:p>
    <w:p>
      <w:pPr>
        <w:pStyle w:val="Compact"/>
        <w:numPr>
          <w:ilvl w:val="0"/>
          <w:numId w:val="1005"/>
        </w:numPr>
      </w:pPr>
      <w:r>
        <w:t xml:space="preserve">Dependencies like Scapy, scikit-learn, Streamlit are installed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Specific Requirements</w:t>
      </w:r>
    </w:p>
    <w:p>
      <w:pPr>
        <w:pStyle w:val="BodyText"/>
      </w:pPr>
      <w:r>
        <w:rPr>
          <w:b/>
          <w:bCs/>
        </w:rPr>
        <w:t xml:space="preserve">3.1 Functional Requirements</w:t>
      </w:r>
    </w:p>
    <w:p>
      <w:pPr>
        <w:pStyle w:val="Compact"/>
        <w:numPr>
          <w:ilvl w:val="0"/>
          <w:numId w:val="1006"/>
        </w:numPr>
      </w:pPr>
      <w:r>
        <w:t xml:space="preserve">FR1: The system shall capture live network packets using Scapy</w:t>
      </w:r>
    </w:p>
    <w:p>
      <w:pPr>
        <w:pStyle w:val="Compact"/>
        <w:numPr>
          <w:ilvl w:val="0"/>
          <w:numId w:val="1006"/>
        </w:numPr>
      </w:pPr>
      <w:r>
        <w:t xml:space="preserve">FR2: The system shall preprocess packets and extract numerical features</w:t>
      </w:r>
    </w:p>
    <w:p>
      <w:pPr>
        <w:pStyle w:val="Compact"/>
        <w:numPr>
          <w:ilvl w:val="0"/>
          <w:numId w:val="1006"/>
        </w:numPr>
      </w:pPr>
      <w:r>
        <w:t xml:space="preserve">FR3: The system shall load a trained ML model from disk</w:t>
      </w:r>
    </w:p>
    <w:p>
      <w:pPr>
        <w:pStyle w:val="Compact"/>
        <w:numPr>
          <w:ilvl w:val="0"/>
          <w:numId w:val="1006"/>
        </w:numPr>
      </w:pPr>
      <w:r>
        <w:t xml:space="preserve">FR4: The system shall classify packets as normal or anomalous using Isolation Forest</w:t>
      </w:r>
    </w:p>
    <w:p>
      <w:pPr>
        <w:pStyle w:val="Compact"/>
        <w:numPr>
          <w:ilvl w:val="0"/>
          <w:numId w:val="1006"/>
        </w:numPr>
      </w:pPr>
      <w:r>
        <w:t xml:space="preserve">FR5: The system shall log anomalies with timestamps and packet details</w:t>
      </w:r>
    </w:p>
    <w:p>
      <w:pPr>
        <w:pStyle w:val="Compact"/>
        <w:numPr>
          <w:ilvl w:val="0"/>
          <w:numId w:val="1006"/>
        </w:numPr>
      </w:pPr>
      <w:r>
        <w:t xml:space="preserve">FR6: The system shall display alerts in a web dashboard</w:t>
      </w:r>
    </w:p>
    <w:p>
      <w:pPr>
        <w:pStyle w:val="Compact"/>
        <w:numPr>
          <w:ilvl w:val="0"/>
          <w:numId w:val="1006"/>
        </w:numPr>
      </w:pPr>
      <w:r>
        <w:t xml:space="preserve">FR7: The system shall allow uploading a new dataset and retraining the model</w:t>
      </w:r>
    </w:p>
    <w:p>
      <w:pPr>
        <w:pStyle w:val="Compact"/>
        <w:numPr>
          <w:ilvl w:val="0"/>
          <w:numId w:val="1006"/>
        </w:numPr>
      </w:pPr>
      <w:r>
        <w:t xml:space="preserve">FR8: The system shall visualize bandwidth, port usage, and anomaly scores</w:t>
      </w:r>
    </w:p>
    <w:p>
      <w:pPr>
        <w:pStyle w:val="Compact"/>
        <w:numPr>
          <w:ilvl w:val="0"/>
          <w:numId w:val="1006"/>
        </w:numPr>
      </w:pPr>
      <w:r>
        <w:t xml:space="preserve">FR9: The system shall comply with ethical and legal standards for data collection</w:t>
      </w:r>
    </w:p>
    <w:p>
      <w:pPr>
        <w:pStyle w:val="FirstParagraph"/>
      </w:pPr>
      <w:r>
        <w:rPr>
          <w:b/>
          <w:bCs/>
        </w:rPr>
        <w:t xml:space="preserve">3.2 Non-Functional Requirements</w:t>
      </w:r>
    </w:p>
    <w:p>
      <w:pPr>
        <w:pStyle w:val="Compact"/>
        <w:numPr>
          <w:ilvl w:val="0"/>
          <w:numId w:val="1007"/>
        </w:numPr>
      </w:pPr>
      <w:r>
        <w:t xml:space="preserve">NFR1: The system shall operate with minimal resource consumption</w:t>
      </w:r>
    </w:p>
    <w:p>
      <w:pPr>
        <w:pStyle w:val="Compact"/>
        <w:numPr>
          <w:ilvl w:val="0"/>
          <w:numId w:val="1007"/>
        </w:numPr>
      </w:pPr>
      <w:r>
        <w:t xml:space="preserve">NFR2: The dashboard shall render updates with latency under 1 second</w:t>
      </w:r>
    </w:p>
    <w:p>
      <w:pPr>
        <w:pStyle w:val="Compact"/>
        <w:numPr>
          <w:ilvl w:val="0"/>
          <w:numId w:val="1007"/>
        </w:numPr>
      </w:pPr>
      <w:r>
        <w:t xml:space="preserve">NFR3: Model inference shall complete within 500ms per packet</w:t>
      </w:r>
    </w:p>
    <w:p>
      <w:pPr>
        <w:pStyle w:val="Compact"/>
        <w:numPr>
          <w:ilvl w:val="0"/>
          <w:numId w:val="1007"/>
        </w:numPr>
      </w:pPr>
      <w:r>
        <w:t xml:space="preserve">NFR4: All captured data must remain within the local system for privacy</w:t>
      </w:r>
    </w:p>
    <w:p>
      <w:pPr>
        <w:pStyle w:val="Compact"/>
        <w:numPr>
          <w:ilvl w:val="0"/>
          <w:numId w:val="1007"/>
        </w:numPr>
      </w:pPr>
      <w:r>
        <w:t xml:space="preserve">NFR5: Logging shall not contain any personally identifiable information (PII)</w:t>
      </w:r>
    </w:p>
    <w:p>
      <w:pPr>
        <w:pStyle w:val="FirstParagraph"/>
      </w:pPr>
      <w:r>
        <w:rPr>
          <w:b/>
          <w:bCs/>
        </w:rPr>
        <w:t xml:space="preserve">3.3 Anomaly Detection Techniques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073"/>
        <w:gridCol w:w="38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Anomaly Category</w:t>
            </w:r>
          </w:p>
        </w:tc>
        <w:tc>
          <w:tcPr/>
          <w:p>
            <w:pPr>
              <w:pStyle w:val="Compact"/>
            </w:pPr>
            <w:r>
              <w:t xml:space="preserve">Detection Logic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Port Misuse</w:t>
            </w:r>
          </w:p>
        </w:tc>
        <w:tc>
          <w:tcPr/>
          <w:p>
            <w:pPr>
              <w:pStyle w:val="Compact"/>
            </w:pPr>
            <w:r>
              <w:t xml:space="preserve">Match port-protocol inconsistencies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Packet Size</w:t>
            </w:r>
          </w:p>
        </w:tc>
        <w:tc>
          <w:tcPr/>
          <w:p>
            <w:pPr>
              <w:pStyle w:val="Compact"/>
            </w:pPr>
            <w:r>
              <w:t xml:space="preserve">Flag extreme packet lengths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Protocol Violations</w:t>
            </w:r>
          </w:p>
        </w:tc>
        <w:tc>
          <w:tcPr/>
          <w:p>
            <w:pPr>
              <w:pStyle w:val="Compact"/>
            </w:pPr>
            <w:r>
              <w:t xml:space="preserve">TCP flag misconfigurations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Port Scanning</w:t>
            </w:r>
          </w:p>
        </w:tc>
        <w:tc>
          <w:tcPr/>
          <w:p>
            <w:pPr>
              <w:pStyle w:val="Compact"/>
            </w:pPr>
            <w:r>
              <w:t xml:space="preserve">Detect rapid sequential destination port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DNS Tunneling</w:t>
            </w:r>
          </w:p>
        </w:tc>
        <w:tc>
          <w:tcPr/>
          <w:p>
            <w:pPr>
              <w:pStyle w:val="Compact"/>
            </w:pPr>
            <w:r>
              <w:t xml:space="preserve">Detect abnormal DNS query rates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Exfiltration</w:t>
            </w:r>
          </w:p>
        </w:tc>
        <w:tc>
          <w:tcPr/>
          <w:p>
            <w:pPr>
              <w:pStyle w:val="Compact"/>
            </w:pPr>
            <w:r>
              <w:t xml:space="preserve">Large outbound packet size and destination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MITRE ATT&amp;CK</w:t>
            </w:r>
          </w:p>
        </w:tc>
        <w:tc>
          <w:tcPr/>
          <w:p>
            <w:pPr>
              <w:pStyle w:val="Compact"/>
            </w:pPr>
            <w:r>
              <w:t xml:space="preserve">Pattern-matching for techniques T1059, T1086, T1041, etc.</w:t>
            </w:r>
          </w:p>
        </w:tc>
      </w:tr>
    </w:tbl>
    <w:p>
      <w:pPr>
        <w:pStyle w:val="BodyText"/>
      </w:pPr>
      <w:r>
        <w:rPr>
          <w:b/>
          <w:bCs/>
        </w:rPr>
        <w:t xml:space="preserve">3.4 ML Pipeline Description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Step 1</w:t>
      </w:r>
      <w:r>
        <w:t xml:space="preserve">: Load and preprocess dataset (CIC-IDS2017 or NSL-KDD)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Step 2</w:t>
      </w:r>
      <w:r>
        <w:t xml:space="preserve">: Normalize and scale features (StandardScaler)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Step 3</w:t>
      </w:r>
      <w:r>
        <w:t xml:space="preserve">: Train Isolation Forest (or Random Forest for labeled)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Step 4</w:t>
      </w:r>
      <w:r>
        <w:t xml:space="preserve">: Evaluate using Precision, Recall, F1-Score, Confusion Matrix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Step 5</w:t>
      </w:r>
      <w:r>
        <w:t xml:space="preserve">: Save model with joblib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Step 6</w:t>
      </w:r>
      <w:r>
        <w:t xml:space="preserve">: Load model in real-time packet monitor</w:t>
      </w:r>
    </w:p>
    <w:p>
      <w:pPr>
        <w:pStyle w:val="FirstParagraph"/>
      </w:pPr>
      <w:r>
        <w:rPr>
          <w:b/>
          <w:bCs/>
        </w:rPr>
        <w:t xml:space="preserve">3.5 Ethical &amp; Legal Requirements</w:t>
      </w:r>
    </w:p>
    <w:p>
      <w:pPr>
        <w:pStyle w:val="Compact"/>
        <w:numPr>
          <w:ilvl w:val="0"/>
          <w:numId w:val="1009"/>
        </w:numPr>
      </w:pPr>
      <w:r>
        <w:t xml:space="preserve">Testing only in simulated or controlled environments</w:t>
      </w:r>
    </w:p>
    <w:p>
      <w:pPr>
        <w:pStyle w:val="Compact"/>
        <w:numPr>
          <w:ilvl w:val="0"/>
          <w:numId w:val="1009"/>
        </w:numPr>
      </w:pPr>
      <w:r>
        <w:t xml:space="preserve">No real-time monitoring of unauthorized or public networks</w:t>
      </w:r>
    </w:p>
    <w:p>
      <w:pPr>
        <w:pStyle w:val="Compact"/>
        <w:numPr>
          <w:ilvl w:val="0"/>
          <w:numId w:val="1009"/>
        </w:numPr>
      </w:pPr>
      <w:r>
        <w:t xml:space="preserve">No storage of usernames, passwords, cookies, or session data</w:t>
      </w:r>
    </w:p>
    <w:p>
      <w:pPr>
        <w:pStyle w:val="Compact"/>
        <w:numPr>
          <w:ilvl w:val="0"/>
          <w:numId w:val="1009"/>
        </w:numPr>
      </w:pPr>
      <w:r>
        <w:t xml:space="preserve">Full transparency of data collection and analysis methods</w:t>
      </w:r>
    </w:p>
    <w:p>
      <w:pPr>
        <w:pStyle w:val="FirstParagraph"/>
      </w:pPr>
      <w:r>
        <w:rPr>
          <w:b/>
          <w:bCs/>
        </w:rPr>
        <w:t xml:space="preserve">3.6 Tools and Dependencies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Base language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Scapy</w:t>
            </w:r>
          </w:p>
        </w:tc>
        <w:tc>
          <w:tcPr/>
          <w:p>
            <w:pPr>
              <w:pStyle w:val="Compact"/>
            </w:pPr>
            <w:r>
              <w:t xml:space="preserve">Packet capture and generation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Pandas, NumPy</w:t>
            </w:r>
          </w:p>
        </w:tc>
        <w:tc>
          <w:tcPr/>
          <w:p>
            <w:pPr>
              <w:pStyle w:val="Compact"/>
            </w:pPr>
            <w:r>
              <w:t xml:space="preserve">Data handling and preprocessing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scikit-learn</w:t>
            </w:r>
          </w:p>
        </w:tc>
        <w:tc>
          <w:tcPr/>
          <w:p>
            <w:pPr>
              <w:pStyle w:val="Compact"/>
            </w:pPr>
            <w:r>
              <w:t xml:space="preserve">ML model training and evaluation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Streamlit</w:t>
            </w:r>
          </w:p>
        </w:tc>
        <w:tc>
          <w:tcPr/>
          <w:p>
            <w:pPr>
              <w:pStyle w:val="Compact"/>
            </w:pPr>
            <w:r>
              <w:t xml:space="preserve">Interactive web interface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Joblib</w:t>
            </w:r>
          </w:p>
        </w:tc>
        <w:tc>
          <w:tcPr/>
          <w:p>
            <w:pPr>
              <w:pStyle w:val="Compact"/>
            </w:pPr>
            <w:r>
              <w:t xml:space="preserve">Model persistence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Matplotlib/Seaborn</w:t>
            </w:r>
          </w:p>
        </w:tc>
        <w:tc>
          <w:tcPr/>
          <w:p>
            <w:pPr>
              <w:pStyle w:val="Compact"/>
            </w:pPr>
            <w:r>
              <w:t xml:space="preserve">Visualization tools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Appendices</w:t>
      </w:r>
    </w:p>
    <w:p>
      <w:pPr>
        <w:pStyle w:val="BodyText"/>
      </w:pPr>
      <w:r>
        <w:rPr>
          <w:b/>
          <w:bCs/>
        </w:rPr>
        <w:t xml:space="preserve">4.1 Dataset Details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CIC-IDS 2017</w:t>
      </w:r>
      <w:r>
        <w:t xml:space="preserve">: Contains benign and attack traffic; labeled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NSL-KDD</w:t>
      </w:r>
      <w:r>
        <w:t xml:space="preserve">: Improved KDD dataset with better class balance</w:t>
      </w:r>
    </w:p>
    <w:p>
      <w:pPr>
        <w:pStyle w:val="FirstParagraph"/>
      </w:pPr>
      <w:r>
        <w:rPr>
          <w:b/>
          <w:bCs/>
        </w:rPr>
        <w:t xml:space="preserve">4.2 Safe Testing Practices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Practice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 of localhost/VMs</w:t>
            </w:r>
          </w:p>
        </w:tc>
        <w:tc>
          <w:tcPr/>
          <w:p>
            <w:pPr>
              <w:pStyle w:val="Compact"/>
            </w:pPr>
            <w:r>
              <w:t xml:space="preserve">✅ Safe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 of open datasets</w:t>
            </w:r>
          </w:p>
        </w:tc>
        <w:tc>
          <w:tcPr/>
          <w:p>
            <w:pPr>
              <w:pStyle w:val="Compact"/>
            </w:pPr>
            <w:r>
              <w:t xml:space="preserve">✅ Safe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 of public networks</w:t>
            </w:r>
          </w:p>
        </w:tc>
        <w:tc>
          <w:tcPr/>
          <w:p>
            <w:pPr>
              <w:pStyle w:val="Compact"/>
            </w:pPr>
            <w:r>
              <w:t xml:space="preserve">❌ Unsafe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Capturing third-party traffic</w:t>
            </w:r>
          </w:p>
        </w:tc>
        <w:tc>
          <w:tcPr/>
          <w:p>
            <w:pPr>
              <w:pStyle w:val="Compact"/>
            </w:pPr>
            <w:r>
              <w:t xml:space="preserve">🚫 Illegal</w:t>
            </w:r>
          </w:p>
        </w:tc>
      </w:tr>
    </w:tbl>
    <w:p>
      <w:pPr>
        <w:pStyle w:val="BodyText"/>
      </w:pPr>
      <w:r>
        <w:rPr>
          <w:b/>
          <w:bCs/>
        </w:rPr>
        <w:t xml:space="preserve">4.3 Compliance and Guidelines</w:t>
      </w:r>
    </w:p>
    <w:p>
      <w:pPr>
        <w:pStyle w:val="Compact"/>
        <w:numPr>
          <w:ilvl w:val="0"/>
          <w:numId w:val="1011"/>
        </w:numPr>
      </w:pPr>
      <w:r>
        <w:t xml:space="preserve">OWASP Testing Guide</w:t>
      </w:r>
    </w:p>
    <w:p>
      <w:pPr>
        <w:pStyle w:val="Compact"/>
        <w:numPr>
          <w:ilvl w:val="0"/>
          <w:numId w:val="1011"/>
        </w:numPr>
      </w:pPr>
      <w:r>
        <w:t xml:space="preserve">SANS Institute Best Practices</w:t>
      </w:r>
    </w:p>
    <w:p>
      <w:pPr>
        <w:pStyle w:val="Compact"/>
        <w:numPr>
          <w:ilvl w:val="0"/>
          <w:numId w:val="1011"/>
        </w:numPr>
      </w:pPr>
      <w:r>
        <w:t xml:space="preserve">Indian IT Act 2000 (Sec 66)</w:t>
      </w:r>
    </w:p>
    <w:p>
      <w:pPr>
        <w:pStyle w:val="Compact"/>
        <w:numPr>
          <w:ilvl w:val="0"/>
          <w:numId w:val="1011"/>
        </w:numPr>
      </w:pPr>
      <w:r>
        <w:t xml:space="preserve">NCIIPC Guidelines</w:t>
      </w:r>
    </w:p>
    <w:p>
      <w:pPr>
        <w:pStyle w:val="FirstParagraph"/>
      </w:pPr>
      <w:r>
        <w:rPr>
          <w:b/>
          <w:bCs/>
        </w:rPr>
        <w:t xml:space="preserve">4.4 Project Disclaimer</w:t>
      </w:r>
    </w:p>
    <w:p>
      <w:pPr>
        <w:pStyle w:val="BodyText"/>
      </w:pPr>
      <w:r>
        <w:t xml:space="preserve">“To ensure ethical compliance, all traffic used for training and testing was either synthetically generated in a virtual environment or sourced from publicly available datasets (e.g., CIC-IDS 2017). No real-time traffic from public networks or unauthorized systems was captured or analyzed. The SmartNetIDS tool was developed and tested entirely on isolated or authorized testbeds.”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2025-07-14T15:36:00Z</dcterms:created>
  <dcterms:modified xsi:type="dcterms:W3CDTF">2025-07-14T15:36:00Z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