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333" w:lineRule="auto" w:before="83"/>
        <w:ind w:right="1301"/>
      </w:pPr>
      <w:r>
        <w:rPr/>
        <w:t>Capture</w:t>
      </w:r>
      <w:r>
        <w:rPr>
          <w:spacing w:val="-14"/>
        </w:rPr>
        <w:t> </w:t>
      </w:r>
      <w:r>
        <w:rPr/>
        <w:t>File:</w:t>
      </w:r>
      <w:r>
        <w:rPr>
          <w:spacing w:val="-14"/>
        </w:rPr>
        <w:t> </w:t>
      </w:r>
      <w:r>
        <w:rPr/>
        <w:t>mail-lab-1790570579597-b3467fe8-b01b-4a24-ac5d-</w:t>
      </w:r>
      <w:r>
        <w:rPr/>
        <w:t>3d1e20a83a55.pcapng Session ID:</w:t>
      </w:r>
      <w:r>
        <w:rPr>
          <w:spacing w:val="80"/>
        </w:rPr>
        <w:t> </w:t>
      </w:r>
      <w:r>
        <w:rPr/>
        <w:t>1790574927534-b6296404-5c6a-4038-9550-76056f864763</w:t>
      </w:r>
    </w:p>
    <w:p>
      <w:pPr>
        <w:pStyle w:val="BodyText"/>
        <w:tabs>
          <w:tab w:pos="1502" w:val="left" w:leader="none"/>
        </w:tabs>
        <w:spacing w:before="1"/>
      </w:pPr>
      <w:r>
        <w:rPr>
          <w:spacing w:val="-2"/>
        </w:rPr>
        <w:t>Generated:</w:t>
      </w:r>
      <w:r>
        <w:rPr/>
        <w:tab/>
        <w:t>2026-09-</w:t>
      </w:r>
      <w:r>
        <w:rPr>
          <w:spacing w:val="-2"/>
        </w:rPr>
        <w:t>28T05:55:27.540Z</w:t>
      </w:r>
    </w:p>
    <w:p>
      <w:pPr>
        <w:pStyle w:val="BodyText"/>
        <w:spacing w:before="180"/>
        <w:ind w:left="0"/>
      </w:pPr>
    </w:p>
    <w:p>
      <w:pPr>
        <w:pStyle w:val="Heading1"/>
        <w:ind w:left="20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635000</wp:posOffset>
                </wp:positionH>
                <wp:positionV relativeFrom="paragraph">
                  <wp:posOffset>86327</wp:posOffset>
                </wp:positionV>
                <wp:extent cx="105791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057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7910" h="0">
                              <a:moveTo>
                                <a:pt x="0" y="0"/>
                              </a:moveTo>
                              <a:lnTo>
                                <a:pt x="1057299" y="0"/>
                              </a:lnTo>
                            </a:path>
                          </a:pathLst>
                        </a:custGeom>
                        <a:ln w="1117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50pt,6.797402pt" to="133.251957pt,6.797402pt" stroked="true" strokeweight=".88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3131902</wp:posOffset>
                </wp:positionH>
                <wp:positionV relativeFrom="paragraph">
                  <wp:posOffset>86327</wp:posOffset>
                </wp:positionV>
                <wp:extent cx="118427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18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4275" h="0">
                              <a:moveTo>
                                <a:pt x="0" y="0"/>
                              </a:moveTo>
                              <a:lnTo>
                                <a:pt x="1184175" y="0"/>
                              </a:lnTo>
                            </a:path>
                          </a:pathLst>
                        </a:custGeom>
                        <a:ln w="1117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246.606461pt,6.797402pt" to="339.848653pt,6.797402pt" stroked="true" strokeweight=".88pt" strokecolor="#000000">
                <v:stroke dashstyle="dash"/>
                <w10:wrap type="none"/>
              </v:line>
            </w:pict>
          </mc:Fallback>
        </mc:AlternateContent>
      </w:r>
      <w:r>
        <w:rPr/>
        <w:t>EXECUTIVE </w:t>
      </w:r>
      <w:r>
        <w:rPr>
          <w:spacing w:val="-2"/>
        </w:rPr>
        <w:t>POSTURE</w:t>
      </w:r>
    </w:p>
    <w:p>
      <w:pPr>
        <w:pStyle w:val="BodyText"/>
        <w:tabs>
          <w:tab w:pos="2080" w:val="left" w:leader="none"/>
          <w:tab w:pos="2258" w:val="left" w:leader="none"/>
        </w:tabs>
        <w:spacing w:line="333" w:lineRule="auto"/>
        <w:ind w:right="4313"/>
      </w:pPr>
      <w:r>
        <w:rPr/>
        <w:t>Security Score:</w:t>
        <w:tab/>
        <w:t>96/100</w:t>
      </w:r>
      <w:r>
        <w:rPr>
          <w:spacing w:val="-10"/>
        </w:rPr>
        <w:t> </w:t>
      </w:r>
      <w:r>
        <w:rPr/>
        <w:t>(Grade:</w:t>
      </w:r>
      <w:r>
        <w:rPr>
          <w:spacing w:val="-10"/>
        </w:rPr>
        <w:t> </w:t>
      </w:r>
      <w:r>
        <w:rPr/>
        <w:t>A,</w:t>
      </w:r>
      <w:r>
        <w:rPr>
          <w:spacing w:val="-10"/>
        </w:rPr>
        <w:t> </w:t>
      </w:r>
      <w:r>
        <w:rPr/>
        <w:t>Posture:</w:t>
      </w:r>
      <w:r>
        <w:rPr>
          <w:spacing w:val="-10"/>
        </w:rPr>
        <w:t> </w:t>
      </w:r>
      <w:r>
        <w:rPr/>
        <w:t>Excellent) Risk Assessment:</w:t>
        <w:tab/>
        <w:tab/>
        <w:t>Low Risk (Score: 4)</w:t>
      </w:r>
    </w:p>
    <w:p>
      <w:pPr>
        <w:pStyle w:val="BodyText"/>
        <w:tabs>
          <w:tab w:pos="2314" w:val="left" w:leader="none"/>
        </w:tabs>
        <w:spacing w:line="333" w:lineRule="auto" w:before="1"/>
        <w:ind w:right="4058"/>
      </w:pPr>
      <w:r>
        <w:rPr/>
        <w:t>Integrity</w:t>
      </w:r>
      <w:r>
        <w:rPr>
          <w:spacing w:val="-8"/>
        </w:rPr>
        <w:t> </w:t>
      </w:r>
      <w:r>
        <w:rPr/>
        <w:t>Verification:</w:t>
      </w:r>
      <w:r>
        <w:rPr>
          <w:spacing w:val="-8"/>
        </w:rPr>
        <w:t> </w:t>
      </w:r>
      <w:r>
        <w:rPr/>
        <w:t>Verified</w:t>
      </w:r>
      <w:r>
        <w:rPr>
          <w:spacing w:val="-8"/>
        </w:rPr>
        <w:t> </w:t>
      </w:r>
      <w:r>
        <w:rPr/>
        <w:t>AES-256-GCM</w:t>
      </w:r>
      <w:r>
        <w:rPr>
          <w:spacing w:val="-8"/>
        </w:rPr>
        <w:t> </w:t>
      </w:r>
      <w:r>
        <w:rPr/>
        <w:t>Config</w:t>
      </w:r>
      <w:r>
        <w:rPr>
          <w:spacing w:val="-8"/>
        </w:rPr>
        <w:t> </w:t>
      </w:r>
      <w:r>
        <w:rPr/>
        <w:t>Manifest Comparison Status:</w:t>
        <w:tab/>
      </w:r>
      <w:r>
        <w:rPr>
          <w:spacing w:val="-2"/>
        </w:rPr>
        <w:t>consistent</w:t>
      </w:r>
    </w:p>
    <w:p>
      <w:pPr>
        <w:pStyle w:val="BodyText"/>
        <w:ind w:left="0"/>
      </w:pPr>
    </w:p>
    <w:p>
      <w:pPr>
        <w:pStyle w:val="BodyText"/>
        <w:spacing w:before="0"/>
      </w:pPr>
      <w:r>
        <w:rPr/>
        <w:t>AI Executive </w:t>
      </w:r>
      <w:r>
        <w:rPr>
          <w:spacing w:val="-2"/>
        </w:rPr>
        <w:t>Summary:</w:t>
      </w:r>
    </w:p>
    <w:p>
      <w:pPr>
        <w:pStyle w:val="BodyText"/>
        <w:ind w:left="391"/>
      </w:pPr>
      <w:r>
        <w:rPr/>
        <w:t>AI analysis skipped for this </w:t>
      </w:r>
      <w:r>
        <w:rPr>
          <w:spacing w:val="-2"/>
        </w:rPr>
        <w:t>request....</w:t>
      </w:r>
    </w:p>
    <w:p>
      <w:pPr>
        <w:pStyle w:val="BodyText"/>
        <w:spacing w:before="180"/>
        <w:ind w:left="0"/>
      </w:pPr>
    </w:p>
    <w:p>
      <w:pPr>
        <w:pStyle w:val="Heading1"/>
      </w:pPr>
      <w:r>
        <w:rPr/>
        <w:t>----------------------- OBSERVED NETWORK TELEMETRY ---------------------</w:t>
      </w:r>
      <w:r>
        <w:rPr>
          <w:spacing w:val="-10"/>
        </w:rPr>
        <w:t>-</w:t>
      </w:r>
    </w:p>
    <w:p>
      <w:pPr>
        <w:pStyle w:val="BodyText"/>
        <w:tabs>
          <w:tab w:pos="2080" w:val="left" w:leader="none"/>
          <w:tab w:pos="2147" w:val="left" w:leader="none"/>
        </w:tabs>
        <w:spacing w:line="333" w:lineRule="auto"/>
        <w:ind w:right="6603"/>
      </w:pPr>
      <w:r>
        <w:rPr/>
        <w:t>Packets Analyzed:</w:t>
        <w:tab/>
        <w:tab/>
        <w:t>18</w:t>
      </w:r>
      <w:r>
        <w:rPr>
          <w:spacing w:val="-14"/>
        </w:rPr>
        <w:t> </w:t>
      </w:r>
      <w:r>
        <w:rPr/>
        <w:t>packets Capture Duration:</w:t>
        <w:tab/>
      </w:r>
      <w:r>
        <w:rPr>
          <w:spacing w:val="-4"/>
        </w:rPr>
        <w:t>1.0s</w:t>
      </w:r>
    </w:p>
    <w:p>
      <w:pPr>
        <w:pStyle w:val="BodyText"/>
        <w:spacing w:before="1"/>
      </w:pPr>
      <w:r>
        <w:rPr/>
        <w:t>Observed Protocol:</w:t>
      </w:r>
      <w:r>
        <w:rPr>
          <w:spacing w:val="27"/>
        </w:rPr>
        <w:t>  </w:t>
      </w:r>
      <w:r>
        <w:rPr/>
        <w:t>SMTP</w:t>
      </w:r>
      <w:r>
        <w:rPr>
          <w:spacing w:val="1"/>
        </w:rPr>
        <w:t> </w:t>
      </w:r>
      <w:r>
        <w:rPr/>
        <w:t>on Port </w:t>
      </w:r>
      <w:r>
        <w:rPr>
          <w:spacing w:val="-5"/>
        </w:rPr>
        <w:t>587</w:t>
      </w:r>
    </w:p>
    <w:p>
      <w:pPr>
        <w:pStyle w:val="BodyText"/>
        <w:tabs>
          <w:tab w:pos="1936" w:val="left" w:leader="none"/>
          <w:tab w:pos="2336" w:val="left" w:leader="none"/>
        </w:tabs>
        <w:spacing w:line="333" w:lineRule="auto"/>
        <w:ind w:right="4283"/>
      </w:pPr>
      <w:r>
        <w:rPr/>
        <w:t>STARTTLS Support:</w:t>
        <w:tab/>
        <w:t>Advertised:</w:t>
      </w:r>
      <w:r>
        <w:rPr>
          <w:spacing w:val="-10"/>
        </w:rPr>
        <w:t> </w:t>
      </w:r>
      <w:r>
        <w:rPr/>
        <w:t>YES</w:t>
      </w:r>
      <w:r>
        <w:rPr>
          <w:spacing w:val="-10"/>
        </w:rPr>
        <w:t> </w:t>
      </w:r>
      <w:r>
        <w:rPr/>
        <w:t>|</w:t>
      </w:r>
      <w:r>
        <w:rPr>
          <w:spacing w:val="-10"/>
        </w:rPr>
        <w:t> </w:t>
      </w:r>
      <w:r>
        <w:rPr/>
        <w:t>Negotiated:</w:t>
      </w:r>
      <w:r>
        <w:rPr>
          <w:spacing w:val="-10"/>
        </w:rPr>
        <w:t> </w:t>
      </w:r>
      <w:r>
        <w:rPr/>
        <w:t>YES TLS Version:</w:t>
        <w:tab/>
      </w:r>
      <w:r>
        <w:rPr>
          <w:spacing w:val="-2"/>
        </w:rPr>
        <w:t>TLS1.2</w:t>
      </w:r>
    </w:p>
    <w:p>
      <w:pPr>
        <w:pStyle w:val="BodyText"/>
        <w:tabs>
          <w:tab w:pos="2125" w:val="left" w:leader="none"/>
        </w:tabs>
        <w:spacing w:before="1"/>
      </w:pPr>
      <w:r>
        <w:rPr/>
        <w:t>Observed </w:t>
      </w:r>
      <w:r>
        <w:rPr>
          <w:spacing w:val="-2"/>
        </w:rPr>
        <w:t>Cipher:</w:t>
      </w:r>
      <w:r>
        <w:rPr/>
        <w:tab/>
        <w:t>ECDHE-RSA-AES256-GCM-</w:t>
      </w:r>
      <w:r>
        <w:rPr>
          <w:spacing w:val="-2"/>
        </w:rPr>
        <w:t>SHA384</w:t>
      </w:r>
    </w:p>
    <w:p>
      <w:pPr>
        <w:pStyle w:val="BodyText"/>
        <w:tabs>
          <w:tab w:pos="2069" w:val="left" w:leader="none"/>
          <w:tab w:pos="2124" w:val="left" w:leader="none"/>
        </w:tabs>
        <w:spacing w:line="333" w:lineRule="auto"/>
        <w:ind w:right="4458"/>
      </w:pPr>
      <w:r>
        <w:rPr/>
        <w:t>Key Exchange:</w:t>
        <w:tab/>
        <w:t>ECDHE</w:t>
      </w:r>
      <w:r>
        <w:rPr>
          <w:spacing w:val="-13"/>
        </w:rPr>
        <w:t> </w:t>
      </w:r>
      <w:r>
        <w:rPr/>
        <w:t>(Named</w:t>
      </w:r>
      <w:r>
        <w:rPr>
          <w:spacing w:val="-13"/>
        </w:rPr>
        <w:t> </w:t>
      </w:r>
      <w:r>
        <w:rPr/>
        <w:t>Group:</w:t>
      </w:r>
      <w:r>
        <w:rPr>
          <w:spacing w:val="-13"/>
        </w:rPr>
        <w:t> </w:t>
      </w:r>
      <w:r>
        <w:rPr/>
        <w:t>secp256r1) Forward Secrecy:</w:t>
        <w:tab/>
        <w:tab/>
        <w:t>ENABLED (PFS Active)</w:t>
      </w:r>
    </w:p>
    <w:p>
      <w:pPr>
        <w:pStyle w:val="BodyText"/>
        <w:ind w:left="0"/>
      </w:pPr>
    </w:p>
    <w:p>
      <w:pPr>
        <w:pStyle w:val="Heading1"/>
        <w:ind w:left="1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635000</wp:posOffset>
                </wp:positionH>
                <wp:positionV relativeFrom="paragraph">
                  <wp:posOffset>86611</wp:posOffset>
                </wp:positionV>
                <wp:extent cx="101536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015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5365" h="0">
                              <a:moveTo>
                                <a:pt x="0" y="0"/>
                              </a:moveTo>
                              <a:lnTo>
                                <a:pt x="1015007" y="0"/>
                              </a:lnTo>
                            </a:path>
                          </a:pathLst>
                        </a:custGeom>
                        <a:ln w="1117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50pt,6.819766pt" to="129.921879pt,6.819766pt" stroked="true" strokeweight=".88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3392971</wp:posOffset>
                </wp:positionH>
                <wp:positionV relativeFrom="paragraph">
                  <wp:posOffset>86611</wp:posOffset>
                </wp:positionV>
                <wp:extent cx="105791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057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7910" h="0">
                              <a:moveTo>
                                <a:pt x="0" y="0"/>
                              </a:moveTo>
                              <a:lnTo>
                                <a:pt x="1057299" y="0"/>
                              </a:lnTo>
                            </a:path>
                          </a:pathLst>
                        </a:custGeom>
                        <a:ln w="1117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267.163086pt,6.819766pt" to="350.415043pt,6.819766pt" stroked="true" strokeweight=".88pt" strokecolor="#000000">
                <v:stroke dashstyle="dash"/>
                <w10:wrap type="none"/>
              </v:line>
            </w:pict>
          </mc:Fallback>
        </mc:AlternateContent>
      </w:r>
      <w:r>
        <w:rPr/>
        <w:t>CERTIFICATE </w:t>
      </w:r>
      <w:r>
        <w:rPr>
          <w:spacing w:val="-2"/>
        </w:rPr>
        <w:t>EVALUATION</w:t>
      </w:r>
    </w:p>
    <w:p>
      <w:pPr>
        <w:pStyle w:val="BodyText"/>
      </w:pPr>
      <w:r>
        <w:rPr/>
        <w:t>Certificate Present: </w:t>
      </w:r>
      <w:r>
        <w:rPr>
          <w:spacing w:val="-5"/>
        </w:rPr>
        <w:t>YES</w:t>
      </w:r>
    </w:p>
    <w:p>
      <w:pPr>
        <w:pStyle w:val="BodyText"/>
        <w:tabs>
          <w:tab w:pos="1658" w:val="left" w:leader="none"/>
          <w:tab w:pos="1836" w:val="left" w:leader="none"/>
          <w:tab w:pos="1891" w:val="left" w:leader="none"/>
          <w:tab w:pos="1924" w:val="left" w:leader="none"/>
        </w:tabs>
        <w:spacing w:line="333" w:lineRule="auto"/>
        <w:ind w:right="5502"/>
      </w:pPr>
      <w:r>
        <w:rPr/>
        <w:t>Subject (CN):</w:t>
        <w:tab/>
        <w:tab/>
        <w:tab/>
        <w:tab/>
      </w:r>
      <w:r>
        <w:rPr>
          <w:spacing w:val="-2"/>
        </w:rPr>
        <w:t>mail.smtp.lab.local</w:t>
      </w:r>
      <w:r>
        <w:rPr>
          <w:spacing w:val="80"/>
          <w:w w:val="150"/>
        </w:rPr>
        <w:t> </w:t>
      </w:r>
      <w:r>
        <w:rPr>
          <w:spacing w:val="-2"/>
        </w:rPr>
        <w:t>Issuer:</w:t>
      </w:r>
      <w:r>
        <w:rPr/>
        <w:tab/>
        <w:t>SecureMailScope Test CA Validity Period:</w:t>
        <w:tab/>
        <w:tab/>
        <w:tab/>
        <w:t>2025-09-28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2027-09-28 Signature Algorithm: SHA256withRSA Public Key:</w:t>
        <w:tab/>
        <w:tab/>
        <w:t>RSA 2048 bits</w:t>
      </w:r>
    </w:p>
    <w:p>
      <w:pPr>
        <w:pStyle w:val="BodyText"/>
        <w:tabs>
          <w:tab w:pos="2069" w:val="left" w:leader="none"/>
        </w:tabs>
        <w:spacing w:line="333" w:lineRule="auto" w:before="2"/>
        <w:ind w:right="5925"/>
      </w:pPr>
      <w:r>
        <w:rPr/>
        <w:t>Trust</w:t>
      </w:r>
      <w:r>
        <w:rPr>
          <w:spacing w:val="-7"/>
        </w:rPr>
        <w:t> </w:t>
      </w:r>
      <w:r>
        <w:rPr/>
        <w:t>Chain</w:t>
      </w:r>
      <w:r>
        <w:rPr>
          <w:spacing w:val="-7"/>
        </w:rPr>
        <w:t> </w:t>
      </w:r>
      <w:r>
        <w:rPr/>
        <w:t>Status:</w:t>
      </w:r>
      <w:r>
        <w:rPr>
          <w:spacing w:val="40"/>
        </w:rPr>
        <w:t> </w:t>
      </w:r>
      <w:r>
        <w:rPr/>
        <w:t>TRUSTED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/>
        <w:t>VALID Expiration Check:</w:t>
        <w:tab/>
      </w:r>
      <w:r>
        <w:rPr>
          <w:spacing w:val="-2"/>
        </w:rPr>
        <w:t>VALID</w:t>
      </w:r>
    </w:p>
    <w:p>
      <w:pPr>
        <w:pStyle w:val="BodyText"/>
        <w:spacing w:after="0" w:line="333" w:lineRule="auto"/>
        <w:sectPr>
          <w:headerReference w:type="default" r:id="rId5"/>
          <w:type w:val="continuous"/>
          <w:pgSz w:w="12240" w:h="15840"/>
          <w:pgMar w:header="419" w:footer="0" w:top="1520" w:bottom="280" w:left="720" w:right="1800"/>
          <w:pgNumType w:start="1"/>
        </w:sectPr>
      </w:pPr>
    </w:p>
    <w:p>
      <w:pPr>
        <w:pStyle w:val="BodyText"/>
        <w:spacing w:before="173"/>
        <w:ind w:left="0"/>
      </w:pPr>
    </w:p>
    <w:p>
      <w:pPr>
        <w:pStyle w:val="Heading1"/>
        <w:ind w:left="206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635000</wp:posOffset>
                </wp:positionH>
                <wp:positionV relativeFrom="paragraph">
                  <wp:posOffset>86534</wp:posOffset>
                </wp:positionV>
                <wp:extent cx="109982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099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99820" h="0">
                              <a:moveTo>
                                <a:pt x="0" y="0"/>
                              </a:moveTo>
                              <a:lnTo>
                                <a:pt x="1099591" y="0"/>
                              </a:lnTo>
                            </a:path>
                          </a:pathLst>
                        </a:custGeom>
                        <a:ln w="1117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50pt,6.813711pt" to="136.582035pt,6.813711pt" stroked="true" strokeweight=".88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3089362</wp:posOffset>
                </wp:positionH>
                <wp:positionV relativeFrom="paragraph">
                  <wp:posOffset>86534</wp:posOffset>
                </wp:positionV>
                <wp:extent cx="114236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142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2365" h="0">
                              <a:moveTo>
                                <a:pt x="0" y="0"/>
                              </a:moveTo>
                              <a:lnTo>
                                <a:pt x="1141883" y="0"/>
                              </a:lnTo>
                            </a:path>
                          </a:pathLst>
                        </a:custGeom>
                        <a:ln w="1117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243.256851pt,6.813711pt" to="333.168965pt,6.813711pt" stroked="true" strokeweight=".88pt" strokecolor="#000000">
                <v:stroke dashstyle="dash"/>
                <w10:wrap type="none"/>
              </v:line>
            </w:pict>
          </mc:Fallback>
        </mc:AlternateContent>
      </w:r>
      <w:r>
        <w:rPr/>
        <w:t>SECURITY </w:t>
      </w:r>
      <w:r>
        <w:rPr>
          <w:spacing w:val="-2"/>
        </w:rPr>
        <w:t>FINDINGS</w:t>
      </w:r>
    </w:p>
    <w:p>
      <w:pPr>
        <w:pStyle w:val="BodyText"/>
        <w:tabs>
          <w:tab w:pos="3759" w:val="left" w:leader="none"/>
        </w:tabs>
        <w:spacing w:line="333" w:lineRule="auto"/>
        <w:ind w:left="502" w:right="3279" w:hanging="223"/>
      </w:pPr>
      <w:r>
        <w:rPr/>
        <w:t>[#1] [INFO] [TLS] TLS 1.2 in use</w:t>
        <w:tab/>
        <w:t>consider</w:t>
      </w:r>
      <w:r>
        <w:rPr>
          <w:spacing w:val="-10"/>
        </w:rPr>
        <w:t> </w:t>
      </w:r>
      <w:r>
        <w:rPr/>
        <w:t>upgrading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TLS</w:t>
      </w:r>
      <w:r>
        <w:rPr>
          <w:spacing w:val="-10"/>
        </w:rPr>
        <w:t> </w:t>
      </w:r>
      <w:r>
        <w:rPr/>
        <w:t>1.3 Evidence: TLS1.2</w:t>
      </w:r>
    </w:p>
    <w:p>
      <w:pPr>
        <w:pStyle w:val="BodyText"/>
        <w:tabs>
          <w:tab w:pos="2635" w:val="left" w:leader="none"/>
        </w:tabs>
        <w:spacing w:line="333" w:lineRule="auto" w:before="1"/>
        <w:ind w:left="502" w:right="1301"/>
      </w:pPr>
      <w:r>
        <w:rPr/>
        <w:t>Impact:</w:t>
      </w:r>
      <w:r>
        <w:rPr>
          <w:spacing w:val="80"/>
        </w:rPr>
        <w:t> </w:t>
      </w:r>
      <w:r>
        <w:rPr/>
        <w:t>Minimal</w:t>
        <w:tab/>
        <w:t>TLS</w:t>
      </w:r>
      <w:r>
        <w:rPr>
          <w:spacing w:val="-4"/>
        </w:rPr>
        <w:t> </w:t>
      </w:r>
      <w:r>
        <w:rPr/>
        <w:t>1.2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strong</w:t>
      </w:r>
      <w:r>
        <w:rPr>
          <w:spacing w:val="-4"/>
        </w:rPr>
        <w:t> </w:t>
      </w:r>
      <w:r>
        <w:rPr/>
        <w:t>cipher</w:t>
      </w:r>
      <w:r>
        <w:rPr>
          <w:spacing w:val="-4"/>
        </w:rPr>
        <w:t> </w:t>
      </w:r>
      <w:r>
        <w:rPr/>
        <w:t>suites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secure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most</w:t>
      </w:r>
      <w:r>
        <w:rPr>
          <w:spacing w:val="-4"/>
        </w:rPr>
        <w:t> </w:t>
      </w:r>
      <w:r>
        <w:rPr/>
        <w:t>deployments. Action:</w:t>
      </w:r>
      <w:r>
        <w:rPr>
          <w:spacing w:val="80"/>
        </w:rPr>
        <w:t> </w:t>
      </w:r>
      <w:r>
        <w:rPr/>
        <w:t>Consider upgrading to TLS 1.3 for enhanced security and performance.</w:t>
      </w:r>
    </w:p>
    <w:p>
      <w:pPr>
        <w:pStyle w:val="BodyText"/>
        <w:ind w:left="0"/>
      </w:pPr>
    </w:p>
    <w:p>
      <w:pPr>
        <w:pStyle w:val="Heading1"/>
        <w:spacing w:before="1"/>
      </w:pPr>
      <w:r>
        <w:rPr/>
        <w:t>--------------------- ACTIONABLE RECOMMENDATIONS ----------------------</w:t>
      </w:r>
      <w:r>
        <w:rPr>
          <w:spacing w:val="-10"/>
        </w:rPr>
        <w:t>-</w:t>
      </w:r>
    </w:p>
    <w:p>
      <w:pPr>
        <w:pStyle w:val="BodyText"/>
        <w:ind w:left="391"/>
      </w:pPr>
      <w:r>
        <w:rPr/>
        <w:t>(1) Consider upgrading to TLS 1.3 for enhanced security and </w:t>
      </w:r>
      <w:r>
        <w:rPr>
          <w:spacing w:val="-2"/>
        </w:rPr>
        <w:t>performance.</w:t>
      </w:r>
    </w:p>
    <w:p>
      <w:pPr>
        <w:pStyle w:val="BodyText"/>
        <w:spacing w:before="179"/>
        <w:ind w:left="0"/>
      </w:pPr>
    </w:p>
    <w:p>
      <w:pPr>
        <w:spacing w:before="1"/>
        <w:ind w:left="280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========================================================================</w:t>
      </w:r>
    </w:p>
    <w:p>
      <w:pPr>
        <w:pStyle w:val="BodyText"/>
      </w:pPr>
      <w:r>
        <w:rPr/>
        <w:t>Generated by SecureMailScope Automated Cryptographic Forensic </w:t>
      </w:r>
      <w:r>
        <w:rPr>
          <w:spacing w:val="-2"/>
        </w:rPr>
        <w:t>Engine</w:t>
      </w:r>
    </w:p>
    <w:sectPr>
      <w:headerReference w:type="default" r:id="rId6"/>
      <w:pgSz w:w="12240" w:h="15840"/>
      <w:pgMar w:header="419" w:footer="0" w:top="1520" w:bottom="280" w:left="72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46880">
              <wp:simplePos x="0" y="0"/>
              <wp:positionH relativeFrom="page">
                <wp:posOffset>622300</wp:posOffset>
              </wp:positionH>
              <wp:positionV relativeFrom="page">
                <wp:posOffset>405730</wp:posOffset>
              </wp:positionV>
              <wp:extent cx="5365750" cy="5740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365750" cy="574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========================================================================</w:t>
                          </w:r>
                        </w:p>
                        <w:p>
                          <w:pPr>
                            <w:pStyle w:val="BodyText"/>
                            <w:ind w:left="408"/>
                          </w:pPr>
                          <w:r>
                            <w:rPr/>
                            <w:t>SecureMailScope | Cryptographic Security Posture </w:t>
                          </w:r>
                          <w:r>
                            <w:rPr>
                              <w:spacing w:val="-2"/>
                            </w:rPr>
                            <w:t>Assessment</w:t>
                          </w:r>
                        </w:p>
                        <w:p>
                          <w:pPr>
                            <w:spacing w:before="9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pt;margin-top:31.947266pt;width:422.5pt;height:45.2pt;mso-position-horizontal-relative:page;mso-position-vertical-relative:page;z-index:-15769600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========================================================================</w:t>
                    </w:r>
                  </w:p>
                  <w:p>
                    <w:pPr>
                      <w:pStyle w:val="BodyText"/>
                      <w:ind w:left="408"/>
                    </w:pPr>
                    <w:r>
                      <w:rPr/>
                      <w:t>SecureMailScope | Cryptographic Security Posture </w:t>
                    </w:r>
                    <w:r>
                      <w:rPr>
                        <w:spacing w:val="-2"/>
                      </w:rPr>
                      <w:t>Assessment</w:t>
                    </w:r>
                  </w:p>
                  <w:p>
                    <w:pPr>
                      <w:spacing w:before="9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47392">
              <wp:simplePos x="0" y="0"/>
              <wp:positionH relativeFrom="page">
                <wp:posOffset>622300</wp:posOffset>
              </wp:positionH>
              <wp:positionV relativeFrom="page">
                <wp:posOffset>405730</wp:posOffset>
              </wp:positionV>
              <wp:extent cx="5365750" cy="57404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5365750" cy="574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========================================================================</w:t>
                          </w:r>
                        </w:p>
                        <w:p>
                          <w:pPr>
                            <w:pStyle w:val="BodyText"/>
                            <w:ind w:left="408"/>
                          </w:pPr>
                          <w:r>
                            <w:rPr/>
                            <w:t>SecureMailScope | Security Findings &amp; Remediation </w:t>
                          </w:r>
                          <w:r>
                            <w:rPr>
                              <w:spacing w:val="-4"/>
                            </w:rPr>
                            <w:t>Plan</w:t>
                          </w:r>
                        </w:p>
                        <w:p>
                          <w:pPr>
                            <w:spacing w:before="9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========================================================================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pt;margin-top:31.947266pt;width:422.5pt;height:45.2pt;mso-position-horizontal-relative:page;mso-position-vertical-relative:page;z-index:-15769088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========================================================================</w:t>
                    </w:r>
                  </w:p>
                  <w:p>
                    <w:pPr>
                      <w:pStyle w:val="BodyText"/>
                      <w:ind w:left="408"/>
                    </w:pPr>
                    <w:r>
                      <w:rPr/>
                      <w:t>SecureMailScope | Security Findings &amp; Remediation </w:t>
                    </w:r>
                    <w:r>
                      <w:rPr>
                        <w:spacing w:val="-4"/>
                      </w:rPr>
                      <w:t>Plan</w:t>
                    </w:r>
                  </w:p>
                  <w:p>
                    <w:pPr>
                      <w:spacing w:before="9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2"/>
                        <w:sz w:val="20"/>
                      </w:rPr>
                      <w:t>========================================================================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0"/>
      <w:ind w:left="280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80"/>
      <w:outlineLvl w:val="1"/>
    </w:pPr>
    <w:rPr>
      <w:rFonts w:ascii="Arial" w:hAnsi="Arial" w:eastAsia="Arial" w:cs="Arial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2026-10-13T17:58:33Z</dcterms:created>
  <dcterms:modified xsi:type="dcterms:W3CDTF">2026-10-13T17:58:33Z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LastSaved">
    <vt:filetime>2026-10-13T00:00:00Z</vt:filetime>
  </property>
</Properties>
</file>