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37A60" w14:textId="77777777" w:rsidR="002D06C1" w:rsidRPr="0095093E" w:rsidRDefault="002D06C1" w:rsidP="002D06C1">
      <w:pPr>
        <w:rPr>
          <w:rFonts w:ascii="Times New Roman" w:hAnsi="Times New Roman" w:cs="Times New Roman"/>
          <w:sz w:val="24"/>
          <w:szCs w:val="24"/>
        </w:rPr>
      </w:pPr>
      <w:r w:rsidRPr="0095093E">
        <w:rPr>
          <w:rFonts w:ascii="Times New Roman" w:hAnsi="Times New Roman" w:cs="Times New Roman"/>
          <w:sz w:val="24"/>
          <w:szCs w:val="24"/>
        </w:rPr>
        <w:t xml:space="preserve">Practical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0D1A68F4" w14:textId="77777777" w:rsidR="002D06C1" w:rsidRPr="0095093E" w:rsidRDefault="002D06C1" w:rsidP="002D06C1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bookmarkStart w:id="0" w:name="_Hlk58561894"/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                              Exercises on Confidence interval</w:t>
      </w:r>
      <w:bookmarkEnd w:id="0"/>
    </w:p>
    <w:p w14:paraId="49391555" w14:textId="77777777" w:rsidR="002D06C1" w:rsidRPr="0095093E" w:rsidRDefault="002D06C1" w:rsidP="002D06C1">
      <w:pPr>
        <w:rPr>
          <w:rFonts w:ascii="Times New Roman" w:hAnsi="Times New Roman" w:cs="Times New Roman"/>
          <w:sz w:val="24"/>
          <w:szCs w:val="24"/>
        </w:rPr>
      </w:pPr>
      <w:r w:rsidRPr="0095093E">
        <w:rPr>
          <w:rFonts w:ascii="Times New Roman" w:hAnsi="Times New Roman" w:cs="Times New Roman"/>
          <w:b/>
          <w:bCs/>
          <w:sz w:val="24"/>
          <w:szCs w:val="24"/>
        </w:rPr>
        <w:t>Pre-Lab</w:t>
      </w:r>
      <w:r w:rsidRPr="00950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43CAA" w14:textId="77777777" w:rsidR="002D06C1" w:rsidRDefault="002D06C1" w:rsidP="002D06C1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/>
        <w:rPr>
          <w:rFonts w:eastAsiaTheme="minorHAnsi"/>
          <w:b w:val="0"/>
          <w:bCs w:val="0"/>
          <w:color w:val="292929"/>
          <w:spacing w:val="-1"/>
          <w:sz w:val="24"/>
          <w:szCs w:val="24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color w:val="292929"/>
          <w:spacing w:val="-1"/>
          <w:sz w:val="24"/>
          <w:szCs w:val="24"/>
          <w:shd w:val="clear" w:color="auto" w:fill="FFFFFF"/>
          <w:lang w:eastAsia="en-US"/>
        </w:rPr>
        <w:t>Define Confidence Interval?</w:t>
      </w:r>
    </w:p>
    <w:p w14:paraId="0DC816FC" w14:textId="77777777" w:rsidR="002D06C1" w:rsidRDefault="002D06C1" w:rsidP="002D06C1">
      <w:pPr>
        <w:pStyle w:val="Heading2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color w:val="292929"/>
          <w:spacing w:val="-1"/>
          <w:sz w:val="24"/>
          <w:szCs w:val="24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color w:val="292929"/>
          <w:spacing w:val="-1"/>
          <w:sz w:val="24"/>
          <w:szCs w:val="24"/>
          <w:shd w:val="clear" w:color="auto" w:fill="FFFFFF"/>
          <w:lang w:eastAsia="en-US"/>
        </w:rPr>
        <w:t xml:space="preserve">      2.  </w:t>
      </w:r>
      <w:r w:rsidRPr="0095093E">
        <w:rPr>
          <w:rFonts w:eastAsiaTheme="minorHAnsi"/>
          <w:b w:val="0"/>
          <w:bCs w:val="0"/>
          <w:color w:val="292929"/>
          <w:spacing w:val="-1"/>
          <w:sz w:val="24"/>
          <w:szCs w:val="24"/>
          <w:shd w:val="clear" w:color="auto" w:fill="FFFFFF"/>
          <w:lang w:eastAsia="en-US"/>
        </w:rPr>
        <w:t>Why Confidence Interval Is Important?</w:t>
      </w:r>
    </w:p>
    <w:p w14:paraId="50267120" w14:textId="77777777" w:rsidR="002D06C1" w:rsidRPr="0095093E" w:rsidRDefault="002D06C1" w:rsidP="002D06C1">
      <w:pPr>
        <w:pStyle w:val="Heading2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color w:val="292929"/>
          <w:spacing w:val="-1"/>
          <w:sz w:val="24"/>
          <w:szCs w:val="24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color w:val="292929"/>
          <w:spacing w:val="-1"/>
          <w:sz w:val="24"/>
          <w:szCs w:val="24"/>
          <w:shd w:val="clear" w:color="auto" w:fill="FFFFFF"/>
          <w:lang w:eastAsia="en-US"/>
        </w:rPr>
        <w:t xml:space="preserve">      3.   What is Standard Error</w:t>
      </w:r>
    </w:p>
    <w:p w14:paraId="6DCEBF93" w14:textId="77777777" w:rsidR="002D06C1" w:rsidRPr="0095093E" w:rsidRDefault="002D06C1" w:rsidP="002D06C1">
      <w:pPr>
        <w:rPr>
          <w:rFonts w:ascii="Times New Roman" w:hAnsi="Times New Roman" w:cs="Times New Roman"/>
          <w:sz w:val="24"/>
          <w:szCs w:val="24"/>
        </w:rPr>
      </w:pPr>
    </w:p>
    <w:p w14:paraId="2F985A46" w14:textId="77777777" w:rsidR="002D06C1" w:rsidRPr="0095093E" w:rsidRDefault="002D06C1" w:rsidP="002D0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93E">
        <w:rPr>
          <w:rFonts w:ascii="Times New Roman" w:hAnsi="Times New Roman" w:cs="Times New Roman"/>
          <w:b/>
          <w:bCs/>
          <w:sz w:val="24"/>
          <w:szCs w:val="24"/>
        </w:rPr>
        <w:t>In Lab</w:t>
      </w:r>
    </w:p>
    <w:p w14:paraId="02CBEA41" w14:textId="77777777" w:rsidR="002D06C1" w:rsidRDefault="002D06C1" w:rsidP="002D06C1">
      <w:pP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296C25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t>Download Heart.csv.</w:t>
      </w:r>
    </w:p>
    <w:p w14:paraId="63E66347" w14:textId="77777777" w:rsidR="002D06C1" w:rsidRDefault="002D06C1" w:rsidP="002D06C1">
      <w:pP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</w:p>
    <w:p w14:paraId="187B8652" w14:textId="77777777" w:rsidR="002D06C1" w:rsidRPr="0095093E" w:rsidRDefault="002D06C1" w:rsidP="002D06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Perform the following: -</w:t>
      </w:r>
    </w:p>
    <w:p w14:paraId="55DCB501" w14:textId="77777777" w:rsidR="002D06C1" w:rsidRPr="00296C25" w:rsidRDefault="002D06C1" w:rsidP="002D06C1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95093E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95093E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95093E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</w:t>
      </w:r>
      <w:r w:rsidRPr="00296C25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Calculate the standard error.</w:t>
      </w:r>
    </w:p>
    <w:p w14:paraId="0F18D091" w14:textId="77777777" w:rsidR="002D06C1" w:rsidRPr="00296C25" w:rsidRDefault="002D06C1" w:rsidP="002D06C1">
      <w:pPr>
        <w:rPr>
          <w:rStyle w:val="Strong"/>
          <w:rFonts w:ascii="Times New Roman" w:hAnsi="Times New Roman" w:cs="Times New Roman"/>
          <w:b w:val="0"/>
          <w:bCs w:val="0"/>
          <w:i/>
          <w:iCs/>
          <w:color w:val="292929"/>
          <w:spacing w:val="-1"/>
          <w:sz w:val="24"/>
          <w:szCs w:val="24"/>
          <w:shd w:val="clear" w:color="auto" w:fill="FFFFFF"/>
        </w:rPr>
      </w:pPr>
      <w:r w:rsidRPr="00296C25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(ii)Calculate the male population proportion with heart disease and standard </w:t>
      </w:r>
      <w:proofErr w:type="gramStart"/>
      <w:r w:rsidRPr="00296C25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error</w:t>
      </w:r>
      <w:proofErr w:type="gramEnd"/>
      <w:r w:rsidRPr="00296C25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</w:p>
    <w:p w14:paraId="4605FF0D" w14:textId="77777777" w:rsidR="002D06C1" w:rsidRPr="00296C25" w:rsidRDefault="002D06C1" w:rsidP="002D06C1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96C2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(ii</w:t>
      </w:r>
      <w: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Pr="00296C2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)Calculate a confidence interval of the difference in the population proportion of females and males with heart disease.</w:t>
      </w:r>
    </w:p>
    <w:p w14:paraId="6F166E49" w14:textId="77777777" w:rsidR="002D06C1" w:rsidRPr="00296C25" w:rsidRDefault="002D06C1" w:rsidP="002D06C1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96C2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(iv) confidence interval of the mean cholesterol level of the female population</w:t>
      </w:r>
    </w:p>
    <w:p w14:paraId="4A91DB2F" w14:textId="77777777" w:rsidR="002D06C1" w:rsidRPr="00296C25" w:rsidRDefault="002D06C1" w:rsidP="002D06C1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96C2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(V)</w:t>
      </w:r>
      <w:r w:rsidRPr="00296C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96C25">
        <w:rPr>
          <w:rStyle w:val="Strong"/>
          <w:rFonts w:ascii="Times New Roman" w:hAnsi="Times New Roman" w:cs="Times New Roman"/>
          <w:sz w:val="24"/>
          <w:szCs w:val="24"/>
        </w:rPr>
        <w:t>Calculate the standard error using the formula for the standard error of the mean</w:t>
      </w:r>
    </w:p>
    <w:p w14:paraId="58926CDE" w14:textId="77777777" w:rsidR="002D06C1" w:rsidRPr="00296C25" w:rsidRDefault="002D06C1" w:rsidP="002D06C1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96C25">
        <w:rPr>
          <w:rStyle w:val="Strong"/>
          <w:rFonts w:ascii="Times New Roman" w:hAnsi="Times New Roman" w:cs="Times New Roman"/>
          <w:i/>
          <w:iCs/>
          <w:sz w:val="24"/>
          <w:szCs w:val="24"/>
        </w:rPr>
        <w:t>(vi) Construct the CI</w:t>
      </w:r>
    </w:p>
    <w:p w14:paraId="046775D7" w14:textId="77777777" w:rsidR="002D06C1" w:rsidRDefault="002D06C1" w:rsidP="002D06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06FE2" w14:textId="77777777" w:rsidR="002D06C1" w:rsidRPr="0095093E" w:rsidRDefault="002D06C1" w:rsidP="002D0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93E">
        <w:rPr>
          <w:rFonts w:ascii="Times New Roman" w:hAnsi="Times New Roman" w:cs="Times New Roman"/>
          <w:b/>
          <w:bCs/>
          <w:sz w:val="24"/>
          <w:szCs w:val="24"/>
        </w:rPr>
        <w:t>Post Lab</w:t>
      </w:r>
    </w:p>
    <w:p w14:paraId="4770DC1C" w14:textId="77777777" w:rsidR="002D06C1" w:rsidRPr="0095093E" w:rsidRDefault="002D06C1" w:rsidP="002D06C1">
      <w:pPr>
        <w:pStyle w:val="Heading2"/>
        <w:shd w:val="clear" w:color="auto" w:fill="FFFFFF"/>
        <w:spacing w:before="413" w:beforeAutospacing="0" w:after="0" w:afterAutospacing="0" w:line="420" w:lineRule="atLeast"/>
        <w:rPr>
          <w:sz w:val="24"/>
          <w:szCs w:val="24"/>
        </w:rPr>
      </w:pPr>
      <w:r w:rsidRPr="00735DC7">
        <w:rPr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In a sample of 659 parents with toddlers, about 85%, stated they use a car seat for all travel with their toddler. From these results, a 95% confidence interval was provided, going from about 82.3% up to 87.7%</w:t>
      </w:r>
      <w:r>
        <w:rPr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Pr="00986C3D">
        <w:rPr>
          <w:b w:val="0"/>
          <w:bCs w:val="0"/>
          <w:sz w:val="24"/>
          <w:szCs w:val="24"/>
        </w:rPr>
        <w:t>Calculate Confidence Interval</w:t>
      </w:r>
    </w:p>
    <w:p w14:paraId="4FB9020D" w14:textId="77777777" w:rsidR="002D06C1" w:rsidRPr="0095093E" w:rsidRDefault="002D06C1" w:rsidP="002D06C1">
      <w:pPr>
        <w:rPr>
          <w:rFonts w:ascii="Times New Roman" w:hAnsi="Times New Roman" w:cs="Times New Roman"/>
          <w:sz w:val="24"/>
          <w:szCs w:val="24"/>
        </w:rPr>
      </w:pPr>
    </w:p>
    <w:p w14:paraId="07908B70" w14:textId="77777777" w:rsidR="002D06C1" w:rsidRPr="0095093E" w:rsidRDefault="002D06C1" w:rsidP="002D06C1">
      <w:pPr>
        <w:rPr>
          <w:rFonts w:ascii="Times New Roman" w:hAnsi="Times New Roman" w:cs="Times New Roman"/>
          <w:sz w:val="24"/>
          <w:szCs w:val="24"/>
        </w:rPr>
      </w:pPr>
    </w:p>
    <w:p w14:paraId="4F41EB94" w14:textId="77777777" w:rsidR="002D06C1" w:rsidRPr="0095093E" w:rsidRDefault="002D06C1" w:rsidP="002D06C1">
      <w:pPr>
        <w:rPr>
          <w:rFonts w:ascii="Times New Roman" w:hAnsi="Times New Roman" w:cs="Times New Roman"/>
          <w:sz w:val="24"/>
          <w:szCs w:val="24"/>
        </w:rPr>
      </w:pPr>
    </w:p>
    <w:p w14:paraId="4957E50D" w14:textId="77777777" w:rsidR="002D06C1" w:rsidRDefault="002D06C1"/>
    <w:sectPr w:rsidR="002D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54985"/>
    <w:multiLevelType w:val="hybridMultilevel"/>
    <w:tmpl w:val="80642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C1"/>
    <w:rsid w:val="002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5428"/>
  <w15:chartTrackingRefBased/>
  <w15:docId w15:val="{8C0E467D-2D98-4B0D-9AB4-A4BD2609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C1"/>
  </w:style>
  <w:style w:type="paragraph" w:styleId="Heading2">
    <w:name w:val="heading 2"/>
    <w:basedOn w:val="Normal"/>
    <w:link w:val="Heading2Char"/>
    <w:uiPriority w:val="9"/>
    <w:qFormat/>
    <w:rsid w:val="002D0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6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D06C1"/>
    <w:rPr>
      <w:i/>
      <w:iCs/>
    </w:rPr>
  </w:style>
  <w:style w:type="character" w:styleId="Strong">
    <w:name w:val="Strong"/>
    <w:uiPriority w:val="22"/>
    <w:qFormat/>
    <w:rsid w:val="002D0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2021-02-18T09:29:00Z</dcterms:created>
  <dcterms:modified xsi:type="dcterms:W3CDTF">2021-02-18T09:29:00Z</dcterms:modified>
</cp:coreProperties>
</file>