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14AE4F">
      <w:pPr>
        <w:spacing w:after="0" w:line="360" w:lineRule="auto"/>
      </w:pPr>
      <w:r>
        <w:rPr>
          <w:rFonts w:ascii="inter" w:hAnsi="inter" w:eastAsia="inter" w:cs="inter"/>
          <w:color w:val="000000"/>
        </w:rPr>
        <w:drawing>
          <wp:inline distT="0" distB="0" distL="0" distR="0">
            <wp:extent cx="2419985" cy="609600"/>
            <wp:effectExtent l="0" t="0" r="0" b="0"/>
            <wp:docPr id="1" name="image-a49ea273eae0585f0a4e5ebdd11e2211cc60c2a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a49ea273eae0585f0a4e5ebdd11e2211cc60c2a1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F516">
      <w:pPr>
        <w:spacing w:after="210" w:line="360" w:lineRule="auto"/>
      </w:pPr>
      <w:r>
        <w:rPr>
          <w:rFonts w:ascii="inter" w:hAnsi="inter" w:eastAsia="inter" w:cs="inter"/>
          <w:color w:val="000000"/>
        </w:rPr>
        <w:t>To set up your project including PostgreSQL database, Qdrant vector database, backend and frontend you should follow these steps:</w:t>
      </w:r>
    </w:p>
    <w:p w14:paraId="3969B11E">
      <w:pPr>
        <w:spacing w:before="210" w:after="0" w:line="360" w:lineRule="auto"/>
      </w:pPr>
      <w:r>
        <w:pict>
          <v:rect id="_x0000_s1026" o:spid="_x0000_s1026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273716B3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Step 1: Install Dependencies</w:t>
      </w:r>
    </w:p>
    <w:p w14:paraId="620A041C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System packages (macOS/Linux example)</w:t>
      </w:r>
    </w:p>
    <w:p w14:paraId="1AC881BC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# Update package manager and install PostgreSQL, Python3, Node.js, npm/yarn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brew update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brew install postgresql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brew install python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brew install node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55915A8C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Python virtual environment &amp; packages</w:t>
      </w:r>
    </w:p>
    <w:p w14:paraId="03BE728E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python3 -m venv venv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source venv/bin/activate  # macOS/Linux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pip install --upgrade pip setuptools wheel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pip install fastapi uvicorn sqlalchemy psycopg2-binary alembic pydantic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pip install openai requests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pip install qdrant-client sentence-transformers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182C735C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Node.js frontend dependencies</w:t>
      </w:r>
    </w:p>
    <w:p w14:paraId="27D43186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# In frontend folder (e.g., inside your Next.js project)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npm install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or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yarn install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0CC91E28">
      <w:pPr>
        <w:spacing w:before="210" w:after="0" w:line="360" w:lineRule="auto"/>
      </w:pPr>
      <w:r>
        <w:pict>
          <v:rect id="_x0000_s1027" o:spid="_x0000_s1027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40E3919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Step 2: PostgreSQL Setup</w:t>
      </w:r>
    </w:p>
    <w:p w14:paraId="0236ACEA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# Start PostgreSQL service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brew services start postgresql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Create database user and database (example)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psql postgres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In psql shell: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CREATE USER your_user WITH PASSWORD 'your_password';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CREATE DATABASE your_db;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GRANT ALL PRIVILEGES ON DATABASE your_db TO your_user;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\q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50D8790B">
      <w:pPr>
        <w:spacing w:after="210" w:line="360" w:lineRule="auto"/>
      </w:pPr>
      <w:r>
        <w:rPr>
          <w:rFonts w:ascii="inter" w:hAnsi="inter" w:eastAsia="inter" w:cs="inter"/>
          <w:color w:val="000000"/>
        </w:rPr>
        <w:t>Create tables based on your SQLAlchemy models. If you use Alembic for migration, run:</w:t>
      </w:r>
    </w:p>
    <w:p w14:paraId="3738A19B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# Initialize Alembic (if not already)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alembic init alembic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Configure alembic.ini to your database settings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Generate migration scripts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alembic revision --autogenerate -m "Initial migration"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Apply migrations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alembic upgrade head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7B72BAAD">
      <w:pPr>
        <w:spacing w:after="210" w:line="360" w:lineRule="auto"/>
      </w:pPr>
      <w:r>
        <w:rPr>
          <w:rFonts w:ascii="inter" w:hAnsi="inter" w:eastAsia="inter" w:cs="inter"/>
          <w:color w:val="000000"/>
        </w:rPr>
        <w:t>Or alternatively, directly create tables with SQLAlchemy in a Python script:</w:t>
      </w:r>
    </w:p>
    <w:p w14:paraId="2D699915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from app.database import Base, engine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Import all models so they get registered with Base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from app.models import product, order, ...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Base.metadata.create_all(bind=engine)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097906F4">
      <w:pPr>
        <w:spacing w:before="210" w:after="0" w:line="360" w:lineRule="auto"/>
      </w:pPr>
      <w:r>
        <w:pict>
          <v:rect id="_x0000_s1028" o:spid="_x0000_s1028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06FF4A3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Step 3: Qdrant Vector Database Setup</w:t>
      </w:r>
    </w:p>
    <w:p w14:paraId="170F4F1E">
      <w:pPr>
        <w:numPr>
          <w:ilvl w:val="0"/>
          <w:numId w:val="1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Download and run Qdrant server (locally or use hosted service)</w:t>
      </w:r>
    </w:p>
    <w:p w14:paraId="5637E4A8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# Using docker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docker run -p 6333:6333 qdrant/qdrant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Or install standalone from https://qdrant.tech/documentation/quick-start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039C83C8">
      <w:pPr>
        <w:numPr>
          <w:ilvl w:val="0"/>
          <w:numId w:val="2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Configure .env or config variables:</w:t>
      </w:r>
    </w:p>
    <w:p w14:paraId="3BA63E0B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QDRANT_HOST=localhost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QDRANT_PORT=6333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QDRANT_API_KEY=   # if applicable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113C924D">
      <w:pPr>
        <w:spacing w:after="210" w:line="360" w:lineRule="auto"/>
      </w:pPr>
      <w:r>
        <w:rPr>
          <w:rFonts w:ascii="inter" w:hAnsi="inter" w:eastAsia="inter" w:cs="inter"/>
          <w:color w:val="000000"/>
        </w:rPr>
        <w:t>Your backend service (VectorService) will automatically create collections if missing.</w:t>
      </w:r>
    </w:p>
    <w:p w14:paraId="0EEF4880">
      <w:pPr>
        <w:spacing w:before="210" w:after="0" w:line="360" w:lineRule="auto"/>
      </w:pPr>
      <w:r>
        <w:pict>
          <v:rect id="_x0000_s1029" o:spid="_x0000_s1029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6BCFE2C7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Step 4: Backend Setup</w:t>
      </w:r>
    </w:p>
    <w:p w14:paraId="73B167FA">
      <w:pPr>
        <w:numPr>
          <w:ilvl w:val="0"/>
          <w:numId w:val="3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Configure environment variables (.env) for:</w:t>
      </w:r>
    </w:p>
    <w:p w14:paraId="677A6E22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DATABASE_URL=postgresql+psycopg2://your_user:your_password@localhost/your_db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QDRANT_HOST=localhost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QDRANT_PORT=6333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QDRANT_API_KEY=your_key_if_any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SHOPIFY_API_SETTINGS=... # your shopify credentials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OPENAI_API_KEY=your_openai_key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OPENAI_MODEL=gpt-4o-mini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4B996265">
      <w:pPr>
        <w:numPr>
          <w:ilvl w:val="0"/>
          <w:numId w:val="4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Start backend API server</w:t>
      </w:r>
    </w:p>
    <w:p w14:paraId="65FD0E08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uvicorn app.main:app --reload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5B35731B">
      <w:pPr>
        <w:spacing w:before="210" w:after="0" w:line="360" w:lineRule="auto"/>
      </w:pPr>
      <w:r>
        <w:pict>
          <v:rect id="_x0000_s1030" o:spid="_x0000_s1030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7D51CE93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Step 5: Frontend Setup</w:t>
      </w:r>
    </w:p>
    <w:p w14:paraId="0A3FDF29">
      <w:pPr>
        <w:numPr>
          <w:ilvl w:val="0"/>
          <w:numId w:val="5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>Navigate to frontend folder (Next.js React app)</w:t>
      </w:r>
    </w:p>
    <w:p w14:paraId="1A3F8F0D">
      <w:pPr>
        <w:shd w:val="clear" w:fill="F8F8FA"/>
        <w:spacing w:line="336" w:lineRule="auto"/>
      </w:pPr>
      <w:r>
        <w:rPr>
          <w:rStyle w:val="4"/>
          <w:rFonts w:ascii="ibm plex mono" w:hAnsi="ibm plex mono" w:eastAsia="ibm plex mono" w:cs="ibm plex mono"/>
          <w:color w:val="000000"/>
          <w:sz w:val="18"/>
        </w:rPr>
        <w:t>npm run dev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# or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t>yarn dev</w:t>
      </w:r>
      <w:r>
        <w:rPr>
          <w:rStyle w:val="4"/>
          <w:rFonts w:ascii="ibm plex mono" w:hAnsi="ibm plex mono" w:eastAsia="ibm plex mono" w:cs="ibm plex mono"/>
          <w:color w:val="000000"/>
          <w:sz w:val="18"/>
        </w:rPr>
        <w:br w:type="textWrapping"/>
      </w:r>
    </w:p>
    <w:p w14:paraId="078EAFF4">
      <w:pPr>
        <w:numPr>
          <w:ilvl w:val="0"/>
          <w:numId w:val="6"/>
        </w:numPr>
        <w:spacing w:before="105" w:after="105" w:line="360" w:lineRule="auto"/>
      </w:pPr>
      <w:r>
        <w:rPr>
          <w:rFonts w:ascii="inter" w:hAnsi="inter" w:eastAsia="inter" w:cs="inter"/>
          <w:color w:val="000000"/>
          <w:sz w:val="21"/>
        </w:rPr>
        <w:t xml:space="preserve">Connect </w:t>
      </w:r>
      <w:bookmarkStart w:id="18" w:name="_GoBack"/>
      <w:bookmarkEnd w:id="18"/>
      <w:r>
        <w:rPr>
          <w:rFonts w:ascii="inter" w:hAnsi="inter" w:eastAsia="inter" w:cs="inter"/>
          <w:color w:val="000000"/>
          <w:sz w:val="21"/>
        </w:rPr>
        <w:t>to backend API as per your React/Next.js code.</w:t>
      </w:r>
    </w:p>
    <w:p w14:paraId="67CBDA89">
      <w:pPr>
        <w:spacing w:before="210" w:after="0" w:line="360" w:lineRule="auto"/>
      </w:pPr>
      <w:r>
        <w:pict>
          <v:rect id="_x0000_s1031" o:spid="_x0000_s1031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12E2F4DF">
      <w:pPr>
        <w:spacing w:before="315" w:after="105" w:line="360" w:lineRule="auto"/>
        <w:ind w:left="-30"/>
        <w:jc w:val="left"/>
      </w:pPr>
      <w:r>
        <w:rPr>
          <w:rFonts w:ascii="inter" w:hAnsi="inter" w:eastAsia="inter" w:cs="inter"/>
          <w:b/>
          <w:color w:val="000000"/>
          <w:sz w:val="24"/>
        </w:rPr>
        <w:t>Summary of key commands:</w:t>
      </w:r>
    </w:p>
    <w:tbl>
      <w:tblPr>
        <w:tblStyle w:val="5"/>
        <w:tblW w:w="0" w:type="auto"/>
        <w:jc w:val="center"/>
        <w:tblCellSpacing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186"/>
        <w:gridCol w:w="4362"/>
      </w:tblGrid>
      <w:tr w14:paraId="3434DF5C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DBFFEDA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Purpose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8D03F4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Command</w:t>
            </w:r>
          </w:p>
        </w:tc>
      </w:tr>
      <w:tr w14:paraId="637FB873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2BACF61D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Install PostgreSQL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642A26D6">
            <w:pPr>
              <w:spacing w:after="0" w:line="336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brew install postgresql</w:t>
            </w:r>
          </w:p>
        </w:tc>
      </w:tr>
      <w:tr w14:paraId="1DC2E0CA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537FDD8B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Start PostgreSQL service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1AD9449C">
            <w:pPr>
              <w:spacing w:after="0" w:line="336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brew services start postgresql</w:t>
            </w:r>
          </w:p>
        </w:tc>
      </w:tr>
      <w:tr w14:paraId="59EDA3AE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8809BB6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Create PostgreSQL user/db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07FBB19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 xml:space="preserve">Via </w:t>
            </w: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psql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shell: </w:t>
            </w: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CREATE USER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, </w:t>
            </w: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CREATE DATABASE</w:t>
            </w:r>
          </w:p>
        </w:tc>
      </w:tr>
      <w:tr w14:paraId="27C6638A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42C0B94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Setup Alembic migrations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58214B11">
            <w:pPr>
              <w:spacing w:after="0" w:line="360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alembic revision --autogenerate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, </w:t>
            </w: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alembic upgrade head</w:t>
            </w:r>
          </w:p>
        </w:tc>
      </w:tr>
      <w:tr w14:paraId="16107CC5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4C37CF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Install Python packages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32907216">
            <w:pPr>
              <w:spacing w:after="0" w:line="336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pip install -r requirements.txt</w:t>
            </w:r>
          </w:p>
        </w:tc>
      </w:tr>
      <w:tr w14:paraId="1EE163F1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6DDB6861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Run Qdrant (Docker)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78CEDE25">
            <w:pPr>
              <w:spacing w:after="0" w:line="336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docker run -p 6333:6333 qdrant/qdrant</w:t>
            </w:r>
          </w:p>
        </w:tc>
      </w:tr>
      <w:tr w14:paraId="7D2E0F49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09B6F948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Run backend dev server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22059806">
            <w:pPr>
              <w:spacing w:after="0" w:line="336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uvicorn app.main:app --reload</w:t>
            </w:r>
          </w:p>
        </w:tc>
      </w:tr>
      <w:tr w14:paraId="3F9B2D72">
        <w:trPr>
          <w:cantSplit/>
          <w:tblCellSpacing w:w="0" w:type="dxa"/>
          <w:jc w:val="center"/>
        </w:trPr>
        <w:tc>
          <w:tcPr>
            <w:tcBorders>
              <w:top w:val="single" w:color="000000" w:sz="0" w:space="0"/>
              <w:bottom w:val="single" w:color="000000" w:sz="0" w:space="0"/>
              <w:right w:val="single" w:color="000000" w:sz="0" w:space="0"/>
            </w:tcBorders>
          </w:tcPr>
          <w:p w14:paraId="409BD215">
            <w:pPr>
              <w:spacing w:after="0" w:line="360" w:lineRule="auto"/>
            </w:pPr>
            <w:r>
              <w:rPr>
                <w:rFonts w:ascii="inter" w:hAnsi="inter" w:eastAsia="inter" w:cs="inter"/>
                <w:color w:val="000000"/>
                <w:sz w:val="17"/>
              </w:rPr>
              <w:t>Run frontend dev server</w:t>
            </w:r>
          </w:p>
        </w:tc>
        <w:tc>
          <w:tcPr>
            <w:tcBorders>
              <w:top w:val="single" w:color="000000" w:sz="0" w:space="0"/>
              <w:bottom w:val="single" w:color="000000" w:sz="0" w:space="0"/>
            </w:tcBorders>
          </w:tcPr>
          <w:p w14:paraId="484744DE">
            <w:pPr>
              <w:spacing w:after="0" w:line="360" w:lineRule="auto"/>
            </w:pP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npm run dev</w:t>
            </w:r>
            <w:r>
              <w:rPr>
                <w:rFonts w:ascii="inter" w:hAnsi="inter" w:eastAsia="inter" w:cs="inter"/>
                <w:color w:val="000000"/>
                <w:sz w:val="17"/>
              </w:rPr>
              <w:t xml:space="preserve"> or </w:t>
            </w:r>
            <w:r>
              <w:rPr>
                <w:rStyle w:val="4"/>
                <w:rFonts w:ascii="ibm plex mono" w:hAnsi="ibm plex mono" w:eastAsia="ibm plex mono" w:cs="ibm plex mono"/>
                <w:color w:val="000000"/>
                <w:sz w:val="18"/>
                <w:shd w:val="clear" w:color="auto" w:fill="F8F8FA"/>
              </w:rPr>
              <w:t>yarn dev</w:t>
            </w:r>
          </w:p>
        </w:tc>
      </w:tr>
    </w:tbl>
    <w:p w14:paraId="5508CF76"/>
    <w:p w14:paraId="6341E339">
      <w:pPr>
        <w:spacing w:before="210" w:after="0" w:line="360" w:lineRule="auto"/>
      </w:pPr>
      <w:r>
        <w:pict>
          <v:rect id="_x0000_s1032" o:spid="_x0000_s1032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548BF4DD">
      <w:pPr>
        <w:spacing w:after="210" w:line="360" w:lineRule="auto"/>
      </w:pPr>
      <w:r>
        <w:rPr>
          <w:rFonts w:ascii="inter" w:hAnsi="inter" w:eastAsia="inter" w:cs="inter"/>
          <w:color w:val="000000"/>
        </w:rPr>
        <w:t xml:space="preserve">If you want, I can prepare a detailed </w:t>
      </w:r>
      <w:r>
        <w:fldChar w:fldCharType="begin"/>
      </w:r>
      <w:r>
        <w:instrText xml:space="preserve"> HYPERLINK "http://README.md" \h </w:instrText>
      </w:r>
      <w:r>
        <w:fldChar w:fldCharType="separate"/>
      </w:r>
      <w:r>
        <w:rPr>
          <w:rFonts w:ascii="inter" w:hAnsi="inter" w:eastAsia="inter" w:cs="inter"/>
          <w:color w:val="000000"/>
          <w:u w:val="single"/>
        </w:rPr>
        <w:t>README.md</w:t>
      </w:r>
      <w:r>
        <w:rPr>
          <w:rFonts w:ascii="inter" w:hAnsi="inter" w:eastAsia="inter" w:cs="inter"/>
          <w:color w:val="000000"/>
          <w:u w:val="single"/>
        </w:rPr>
        <w:fldChar w:fldCharType="end"/>
      </w:r>
      <w:r>
        <w:rPr>
          <w:rFonts w:ascii="inter" w:hAnsi="inter" w:eastAsia="inter" w:cs="inter"/>
          <w:color w:val="000000"/>
        </w:rPr>
        <w:t xml:space="preserve"> file for your repo with all setup instructions and commands consolidated for easy onboarding. Would you like me to do that?</w:t>
      </w:r>
      <w:r>
        <w:rPr>
          <w:rFonts w:ascii="inter" w:hAnsi="inter" w:eastAsia="inter" w:cs="inter"/>
          <w:color w:val="000000"/>
        </w:rPr>
        <w:br w:type="textWrapping"/>
      </w:r>
    </w:p>
    <w:p w14:paraId="55B5949E">
      <w:pPr>
        <w:spacing w:line="360" w:lineRule="auto"/>
        <w:jc w:val="center"/>
      </w:pPr>
      <w:r>
        <w:rPr>
          <w:rFonts w:ascii="inter" w:hAnsi="inter" w:eastAsia="inter" w:cs="inter"/>
          <w:color w:val="000000"/>
        </w:rPr>
        <w:t>⁂</w:t>
      </w:r>
    </w:p>
    <w:p w14:paraId="0F25F5C2">
      <w:pPr>
        <w:spacing w:before="210" w:after="0" w:line="360" w:lineRule="auto"/>
      </w:pPr>
      <w:r>
        <w:pict>
          <v:rect id="_x0000_s1033" o:spid="_x0000_s1033" o:spt="1" style="height:0.05pt;width:475.5pt;" coordsize="21600,21600">
            <v:path/>
            <v:fill focussize="0,0"/>
            <v:stroke weight="1pt" color="#000000" opacity="0f"/>
            <v:imagedata o:title=""/>
            <o:lock v:ext="edit"/>
            <w10:wrap type="none"/>
            <w10:anchorlock/>
          </v:rect>
        </w:pict>
      </w:r>
    </w:p>
    <w:p w14:paraId="379A15E0">
      <w:pPr>
        <w:numPr>
          <w:ilvl w:val="0"/>
          <w:numId w:val="7"/>
        </w:numPr>
        <w:spacing w:after="210" w:line="360" w:lineRule="auto"/>
      </w:pPr>
      <w:bookmarkStart w:id="0" w:name="fn1"/>
      <w:bookmarkEnd w:id="0"/>
      <w:r>
        <w:fldChar w:fldCharType="begin"/>
      </w:r>
      <w:r>
        <w:instrText xml:space="preserve"> HYPERLINK "http://order.py"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order.py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11FEA58C">
      <w:pPr>
        <w:numPr>
          <w:ilvl w:val="0"/>
          <w:numId w:val="7"/>
        </w:numPr>
        <w:spacing w:after="210" w:line="360" w:lineRule="auto"/>
      </w:pPr>
      <w:bookmarkStart w:id="1" w:name="fn2"/>
      <w:bookmarkEnd w:id="1"/>
      <w:r>
        <w:rPr>
          <w:rFonts w:ascii="inter" w:hAnsi="inter" w:eastAsia="inter" w:cs="inter"/>
          <w:color w:val="000000"/>
          <w:sz w:val="18"/>
        </w:rPr>
        <w:t xml:space="preserve">ChatInput.tsx </w:t>
      </w:r>
    </w:p>
    <w:p w14:paraId="52E6AE74">
      <w:pPr>
        <w:numPr>
          <w:ilvl w:val="0"/>
          <w:numId w:val="7"/>
        </w:numPr>
        <w:spacing w:after="210" w:line="360" w:lineRule="auto"/>
      </w:pPr>
      <w:bookmarkStart w:id="2" w:name="fn3"/>
      <w:bookmarkEnd w:id="2"/>
      <w:r>
        <w:rPr>
          <w:rFonts w:ascii="inter" w:hAnsi="inter" w:eastAsia="inter" w:cs="inter"/>
          <w:color w:val="000000"/>
          <w:sz w:val="18"/>
        </w:rPr>
        <w:t xml:space="preserve">ChatMessage.tsx </w:t>
      </w:r>
    </w:p>
    <w:p w14:paraId="233474EA">
      <w:pPr>
        <w:numPr>
          <w:ilvl w:val="0"/>
          <w:numId w:val="7"/>
        </w:numPr>
        <w:spacing w:after="210" w:line="360" w:lineRule="auto"/>
      </w:pPr>
      <w:bookmarkStart w:id="3" w:name="fn4"/>
      <w:bookmarkEnd w:id="3"/>
      <w:r>
        <w:rPr>
          <w:rFonts w:ascii="inter" w:hAnsi="inter" w:eastAsia="inter" w:cs="inter"/>
          <w:color w:val="000000"/>
          <w:sz w:val="18"/>
        </w:rPr>
        <w:t xml:space="preserve">OrderCard.tsx </w:t>
      </w:r>
    </w:p>
    <w:p w14:paraId="25666E53">
      <w:pPr>
        <w:numPr>
          <w:ilvl w:val="0"/>
          <w:numId w:val="7"/>
        </w:numPr>
        <w:spacing w:after="210" w:line="360" w:lineRule="auto"/>
      </w:pPr>
      <w:bookmarkStart w:id="4" w:name="fn5"/>
      <w:bookmarkEnd w:id="4"/>
      <w:r>
        <w:rPr>
          <w:rFonts w:ascii="inter" w:hAnsi="inter" w:eastAsia="inter" w:cs="inter"/>
          <w:color w:val="000000"/>
          <w:sz w:val="18"/>
        </w:rPr>
        <w:t xml:space="preserve">ProductCard.tsx </w:t>
      </w:r>
    </w:p>
    <w:p w14:paraId="2401492E">
      <w:pPr>
        <w:numPr>
          <w:ilvl w:val="0"/>
          <w:numId w:val="7"/>
        </w:numPr>
        <w:spacing w:after="210" w:line="360" w:lineRule="auto"/>
      </w:pPr>
      <w:bookmarkStart w:id="5" w:name="fn6"/>
      <w:bookmarkEnd w:id="5"/>
      <w:r>
        <w:rPr>
          <w:rFonts w:ascii="inter" w:hAnsi="inter" w:eastAsia="inter" w:cs="inter"/>
          <w:color w:val="000000"/>
          <w:sz w:val="18"/>
        </w:rPr>
        <w:t xml:space="preserve">page.tsx </w:t>
      </w:r>
    </w:p>
    <w:p w14:paraId="31740D03">
      <w:pPr>
        <w:numPr>
          <w:ilvl w:val="0"/>
          <w:numId w:val="7"/>
        </w:numPr>
        <w:spacing w:after="210" w:line="360" w:lineRule="auto"/>
      </w:pPr>
      <w:bookmarkStart w:id="6" w:name="fn7"/>
      <w:bookmarkEnd w:id="6"/>
      <w:r>
        <w:rPr>
          <w:rFonts w:ascii="inter" w:hAnsi="inter" w:eastAsia="inter" w:cs="inter"/>
          <w:color w:val="000000"/>
          <w:sz w:val="18"/>
        </w:rPr>
        <w:t xml:space="preserve">data_sync.py </w:t>
      </w:r>
    </w:p>
    <w:p w14:paraId="6E216BBB">
      <w:pPr>
        <w:numPr>
          <w:ilvl w:val="0"/>
          <w:numId w:val="7"/>
        </w:numPr>
        <w:spacing w:after="210" w:line="360" w:lineRule="auto"/>
      </w:pPr>
      <w:bookmarkStart w:id="7" w:name="fn8"/>
      <w:bookmarkEnd w:id="7"/>
      <w:r>
        <w:rPr>
          <w:rFonts w:ascii="inter" w:hAnsi="inter" w:eastAsia="inter" w:cs="inter"/>
          <w:color w:val="000000"/>
          <w:sz w:val="18"/>
        </w:rPr>
        <w:t xml:space="preserve">openai_service.py </w:t>
      </w:r>
    </w:p>
    <w:p w14:paraId="07C75B6D">
      <w:pPr>
        <w:numPr>
          <w:ilvl w:val="0"/>
          <w:numId w:val="7"/>
        </w:numPr>
        <w:spacing w:after="210" w:line="360" w:lineRule="auto"/>
      </w:pPr>
      <w:bookmarkStart w:id="8" w:name="fn9"/>
      <w:bookmarkEnd w:id="8"/>
      <w:r>
        <w:rPr>
          <w:rFonts w:ascii="inter" w:hAnsi="inter" w:eastAsia="inter" w:cs="inter"/>
          <w:color w:val="000000"/>
          <w:sz w:val="18"/>
        </w:rPr>
        <w:t xml:space="preserve">shopify_service.py </w:t>
      </w:r>
    </w:p>
    <w:p w14:paraId="4E97D043">
      <w:pPr>
        <w:numPr>
          <w:ilvl w:val="0"/>
          <w:numId w:val="7"/>
        </w:numPr>
        <w:spacing w:after="210" w:line="360" w:lineRule="auto"/>
      </w:pPr>
      <w:bookmarkStart w:id="9" w:name="fn10"/>
      <w:bookmarkEnd w:id="9"/>
      <w:r>
        <w:rPr>
          <w:rFonts w:ascii="inter" w:hAnsi="inter" w:eastAsia="inter" w:cs="inter"/>
          <w:color w:val="000000"/>
          <w:sz w:val="18"/>
        </w:rPr>
        <w:t xml:space="preserve">vector_service.py </w:t>
      </w:r>
    </w:p>
    <w:p w14:paraId="00FE08FC">
      <w:pPr>
        <w:numPr>
          <w:ilvl w:val="0"/>
          <w:numId w:val="7"/>
        </w:numPr>
        <w:spacing w:after="210" w:line="360" w:lineRule="auto"/>
      </w:pPr>
      <w:bookmarkStart w:id="10" w:name="fn11"/>
      <w:bookmarkEnd w:id="10"/>
      <w:r>
        <w:fldChar w:fldCharType="begin"/>
      </w:r>
      <w:r>
        <w:instrText xml:space="preserve"> HYPERLINK "http://product.py"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product.py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41B8398F">
      <w:pPr>
        <w:numPr>
          <w:ilvl w:val="0"/>
          <w:numId w:val="7"/>
        </w:numPr>
        <w:spacing w:after="210" w:line="360" w:lineRule="auto"/>
      </w:pPr>
      <w:bookmarkStart w:id="11" w:name="fn12"/>
      <w:bookmarkEnd w:id="11"/>
      <w:r>
        <w:rPr>
          <w:rFonts w:ascii="inter" w:hAnsi="inter" w:eastAsia="inter" w:cs="inter"/>
          <w:color w:val="000000"/>
          <w:sz w:val="18"/>
        </w:rPr>
        <w:t xml:space="preserve">data_sync.py </w:t>
      </w:r>
    </w:p>
    <w:p w14:paraId="21C0F0E9">
      <w:pPr>
        <w:numPr>
          <w:ilvl w:val="0"/>
          <w:numId w:val="7"/>
        </w:numPr>
        <w:spacing w:after="210" w:line="360" w:lineRule="auto"/>
      </w:pPr>
      <w:bookmarkStart w:id="12" w:name="fn13"/>
      <w:bookmarkEnd w:id="12"/>
      <w:r>
        <w:rPr>
          <w:rFonts w:ascii="inter" w:hAnsi="inter" w:eastAsia="inter" w:cs="inter"/>
          <w:color w:val="000000"/>
          <w:sz w:val="18"/>
        </w:rPr>
        <w:t xml:space="preserve">openai_service.py </w:t>
      </w:r>
    </w:p>
    <w:p w14:paraId="03C51F76">
      <w:pPr>
        <w:numPr>
          <w:ilvl w:val="0"/>
          <w:numId w:val="7"/>
        </w:numPr>
        <w:spacing w:after="210" w:line="360" w:lineRule="auto"/>
      </w:pPr>
      <w:bookmarkStart w:id="13" w:name="fn14"/>
      <w:bookmarkEnd w:id="13"/>
      <w:r>
        <w:rPr>
          <w:rFonts w:ascii="inter" w:hAnsi="inter" w:eastAsia="inter" w:cs="inter"/>
          <w:color w:val="000000"/>
          <w:sz w:val="18"/>
        </w:rPr>
        <w:t xml:space="preserve">vector_service.py </w:t>
      </w:r>
    </w:p>
    <w:p w14:paraId="3D743C94">
      <w:pPr>
        <w:numPr>
          <w:ilvl w:val="0"/>
          <w:numId w:val="7"/>
        </w:numPr>
        <w:spacing w:after="210" w:line="360" w:lineRule="auto"/>
      </w:pPr>
      <w:bookmarkStart w:id="14" w:name="fn15"/>
      <w:bookmarkEnd w:id="14"/>
      <w:r>
        <w:fldChar w:fldCharType="begin"/>
      </w:r>
      <w:r>
        <w:instrText xml:space="preserve"> HYPERLINK "http://chat.py"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chat.py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667BAD06">
      <w:pPr>
        <w:numPr>
          <w:ilvl w:val="0"/>
          <w:numId w:val="7"/>
        </w:numPr>
        <w:spacing w:after="210" w:line="360" w:lineRule="auto"/>
      </w:pPr>
      <w:bookmarkStart w:id="15" w:name="fn16"/>
      <w:bookmarkEnd w:id="15"/>
      <w:r>
        <w:fldChar w:fldCharType="begin"/>
      </w:r>
      <w:r>
        <w:instrText xml:space="preserve"> HYPERLINK "http://orders.py"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orders.py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27B0E4E9">
      <w:pPr>
        <w:numPr>
          <w:ilvl w:val="0"/>
          <w:numId w:val="7"/>
        </w:numPr>
        <w:spacing w:after="210" w:line="360" w:lineRule="auto"/>
      </w:pPr>
      <w:bookmarkStart w:id="16" w:name="fn17"/>
      <w:bookmarkEnd w:id="16"/>
      <w:r>
        <w:fldChar w:fldCharType="begin"/>
      </w:r>
      <w:r>
        <w:instrText xml:space="preserve"> HYPERLINK "http://products.py" \h </w:instrText>
      </w:r>
      <w:r>
        <w:fldChar w:fldCharType="separate"/>
      </w:r>
      <w:r>
        <w:rPr>
          <w:rFonts w:ascii="inter" w:hAnsi="inter" w:eastAsia="inter" w:cs="inter"/>
          <w:color w:val="000000"/>
          <w:sz w:val="18"/>
          <w:u w:val="single"/>
        </w:rPr>
        <w:t>products.py</w:t>
      </w:r>
      <w:r>
        <w:rPr>
          <w:rFonts w:ascii="inter" w:hAnsi="inter" w:eastAsia="inter" w:cs="inter"/>
          <w:color w:val="000000"/>
          <w:sz w:val="18"/>
          <w:u w:val="single"/>
        </w:rPr>
        <w:fldChar w:fldCharType="end"/>
      </w:r>
      <w:r>
        <w:rPr>
          <w:rFonts w:ascii="inter" w:hAnsi="inter" w:eastAsia="inter" w:cs="inter"/>
          <w:color w:val="000000"/>
          <w:sz w:val="18"/>
        </w:rPr>
        <w:t xml:space="preserve"> </w:t>
      </w:r>
    </w:p>
    <w:p w14:paraId="4A10131D">
      <w:pPr>
        <w:numPr>
          <w:ilvl w:val="0"/>
          <w:numId w:val="7"/>
        </w:numPr>
        <w:spacing w:after="210" w:line="360" w:lineRule="auto"/>
      </w:pPr>
      <w:bookmarkStart w:id="17" w:name="fn18"/>
      <w:bookmarkEnd w:id="17"/>
      <w:r>
        <w:rPr>
          <w:rFonts w:ascii="inter" w:hAnsi="inter" w:eastAsia="inter" w:cs="inter"/>
          <w:color w:val="000000"/>
          <w:sz w:val="18"/>
        </w:rPr>
        <w:t xml:space="preserve">ChatBot.tsx </w:t>
      </w:r>
    </w:p>
    <w:sectPr>
      <w:pgSz w:w="12240" w:h="15840"/>
      <w:pgMar w:top="1365" w:right="1365" w:bottom="1365" w:left="1365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nt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bm plex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7BA728"/>
    <w:multiLevelType w:val="singleLevel"/>
    <w:tmpl w:val="BF7BA728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1">
    <w:nsid w:val="D7F76C41"/>
    <w:multiLevelType w:val="singleLevel"/>
    <w:tmpl w:val="D7F76C41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2">
    <w:nsid w:val="EEF618D5"/>
    <w:multiLevelType w:val="singleLevel"/>
    <w:tmpl w:val="EEF618D5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3">
    <w:nsid w:val="EF227C31"/>
    <w:multiLevelType w:val="singleLevel"/>
    <w:tmpl w:val="EF227C31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4">
    <w:nsid w:val="EF7ADE5A"/>
    <w:multiLevelType w:val="singleLevel"/>
    <w:tmpl w:val="EF7ADE5A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5">
    <w:nsid w:val="FEEF9586"/>
    <w:multiLevelType w:val="singleLevel"/>
    <w:tmpl w:val="FEEF9586"/>
    <w:lvl w:ilvl="0" w:tentative="0">
      <w:start w:val="1"/>
      <w:numFmt w:val="bullet"/>
      <w:lvlText w:val=""/>
      <w:lvlJc w:val="left"/>
      <w:pPr>
        <w:tabs>
          <w:tab w:val="left" w:pos="900"/>
        </w:tabs>
        <w:ind w:left="540" w:hanging="360"/>
      </w:pPr>
      <w:rPr>
        <w:rFonts w:hint="default" w:ascii="Symbol" w:hAnsi="Symbol"/>
      </w:rPr>
    </w:lvl>
  </w:abstractNum>
  <w:abstractNum w:abstractNumId="6">
    <w:nsid w:val="1E692E9B"/>
    <w:multiLevelType w:val="singleLevel"/>
    <w:tmpl w:val="1E692E9B"/>
    <w:lvl w:ilvl="0" w:tentative="0">
      <w:start w:val="1"/>
      <w:numFmt w:val="decimal"/>
      <w:lvlText w:val="%1."/>
      <w:lvlJc w:val="left"/>
      <w:pPr>
        <w:tabs>
          <w:tab w:val="left" w:pos="900"/>
        </w:tabs>
        <w:ind w:left="54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CBEAF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Georgia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20" w:line="240" w:lineRule="atLeast"/>
    </w:pPr>
    <w:rPr>
      <w:rFonts w:ascii="Georgia" w:hAnsiTheme="minorHAnsi" w:eastAsiaTheme="minorHAnsi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nhideWhenUsed/>
    <w:uiPriority w:val="99"/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4">
    <w:name w:val="Verbatim Char"/>
    <w:uiPriority w:val="0"/>
    <w:rPr>
      <w:rFonts w:ascii="Consolas" w:hAnsi="Consolas"/>
      <w:sz w:val="22"/>
    </w:rPr>
  </w:style>
  <w:style w:type="table" w:customStyle="1" w:styleId="5">
    <w:name w:val="Normal Grid"/>
    <w:basedOn w:val="3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TotalTime>1</TotalTime>
  <ScaleCrop>false</ScaleCrop>
  <LinksUpToDate>false</LinksUpToDate>
  <Application>WPS Office_6.13.1.8709_F1E327BC-269C-435d-A152-05C5408002CA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nikhil</cp:lastModifiedBy>
  <dcterms:modified xsi:type="dcterms:W3CDTF">2025-10-10T14:11:52Z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1033-6.13.1.8709</vt:lpwstr>
  </property>
  <property fmtid="{D5CDD505-2E9C-101B-9397-08002B2CF9AE}" pid="3" name="ICV">
    <vt:lpwstr>43675A570B9946FBD0C6E868DDDD7465_42</vt:lpwstr>
  </property>
</Properties>
</file>