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FB340" w14:textId="5C491993" w:rsidR="00F50C51" w:rsidRDefault="0095670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SyntaxError – this error is raised when </w:t>
      </w:r>
      <w:r w:rsidR="009F0390">
        <w:rPr>
          <w:rFonts w:ascii="Courier New" w:hAnsi="Courier New" w:cs="Courier New"/>
          <w:lang w:val="en-US"/>
        </w:rPr>
        <w:t>the code is written in the wrong way</w:t>
      </w:r>
    </w:p>
    <w:p w14:paraId="5F212FC0" w14:textId="3947C111" w:rsidR="009F0390" w:rsidRDefault="009F039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ValueError – this is raised when, for example if we enter string in an int function</w:t>
      </w:r>
    </w:p>
    <w:p w14:paraId="36D58B24" w14:textId="15350D56" w:rsidR="009F0390" w:rsidRDefault="009F039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NameError – this is raised when we use a variable that is not defined</w:t>
      </w:r>
    </w:p>
    <w:p w14:paraId="7A5339FD" w14:textId="06F5FB41" w:rsidR="009F0390" w:rsidRPr="00956700" w:rsidRDefault="009F039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ZeroDivisionError – a number divided by zero</w:t>
      </w:r>
    </w:p>
    <w:sectPr w:rsidR="009F0390" w:rsidRPr="00956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141"/>
    <w:rsid w:val="00956700"/>
    <w:rsid w:val="009F0390"/>
    <w:rsid w:val="00AE4205"/>
    <w:rsid w:val="00F50C51"/>
    <w:rsid w:val="00FC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2BF22"/>
  <w15:chartTrackingRefBased/>
  <w15:docId w15:val="{CB75F6F3-86DF-4C34-991B-263844A85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Nikhil</dc:creator>
  <cp:keywords/>
  <dc:description/>
  <cp:lastModifiedBy>R Nikhil</cp:lastModifiedBy>
  <cp:revision>2</cp:revision>
  <dcterms:created xsi:type="dcterms:W3CDTF">2024-08-15T11:24:00Z</dcterms:created>
  <dcterms:modified xsi:type="dcterms:W3CDTF">2024-08-15T13:07:00Z</dcterms:modified>
</cp:coreProperties>
</file>