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4640F895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2F010D">
        <w:rPr>
          <w:b/>
          <w:bCs/>
          <w:sz w:val="28"/>
          <w:szCs w:val="28"/>
        </w:rPr>
        <w:t>1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69C7FAB1" w:rsidR="008805C4" w:rsidRPr="00F248E3" w:rsidRDefault="009C0038" w:rsidP="00D06A16">
      <w:pPr>
        <w:pStyle w:val="NoSpacing"/>
        <w:jc w:val="both"/>
        <w:rPr>
          <w:rFonts w:cs="Calibri"/>
          <w:sz w:val="24"/>
          <w:szCs w:val="24"/>
        </w:rPr>
      </w:pPr>
      <w:r w:rsidRPr="009C0038">
        <w:rPr>
          <w:rFonts w:ascii="Calibri" w:eastAsia="Times New Roman" w:hAnsi="Calibri" w:cs="Times New Roman"/>
          <w:color w:val="000000"/>
          <w:lang w:bidi="ar-SA"/>
        </w:rPr>
        <w:t>Research and list the core responsibilities of a project manager. Draw a mind</w:t>
      </w:r>
      <w:r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9C0038">
        <w:rPr>
          <w:rFonts w:ascii="Calibri" w:eastAsia="Times New Roman" w:hAnsi="Calibri" w:cs="Times New Roman"/>
          <w:color w:val="000000"/>
          <w:lang w:bidi="ar-SA"/>
        </w:rPr>
        <w:t>map for it.</w:t>
      </w:r>
    </w:p>
    <w:p w14:paraId="345D0B72" w14:textId="580FA946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2F010D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1F313201" w14:textId="2B1458C5" w:rsidR="001619B5" w:rsidRPr="00A067F0" w:rsidRDefault="009C0038" w:rsidP="00A067F0">
      <w:pPr>
        <w:pStyle w:val="NoSpacing"/>
        <w:rPr>
          <w:iCs/>
          <w:color w:val="000000"/>
        </w:rPr>
      </w:pPr>
      <w:r w:rsidRPr="009C0038">
        <w:rPr>
          <w:iCs/>
          <w:color w:val="000000"/>
        </w:rPr>
        <w:t>Research and list the core responsibilities of a project manager. Draw a mind map for it</w:t>
      </w:r>
      <w:r w:rsidR="00A067F0">
        <w:rPr>
          <w:iCs/>
          <w:color w:val="000000"/>
        </w:rPr>
        <w:t>.</w:t>
      </w:r>
    </w:p>
    <w:p w14:paraId="29E7BD4F" w14:textId="6AF4885C" w:rsidR="00B5222E" w:rsidRDefault="00B5222E" w:rsidP="001619B5">
      <w:pPr>
        <w:pStyle w:val="Heading3"/>
        <w:spacing w:before="0"/>
      </w:pPr>
      <w:r w:rsidRPr="00B5222E">
        <w:t>Description:</w:t>
      </w:r>
    </w:p>
    <w:p w14:paraId="07AB56E3" w14:textId="1AB954CF" w:rsidR="00613413" w:rsidRPr="00613413" w:rsidRDefault="00613413" w:rsidP="006134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744EB" wp14:editId="52D5DD65">
                <wp:simplePos x="0" y="0"/>
                <wp:positionH relativeFrom="column">
                  <wp:posOffset>-2541</wp:posOffset>
                </wp:positionH>
                <wp:positionV relativeFrom="paragraph">
                  <wp:posOffset>48895</wp:posOffset>
                </wp:positionV>
                <wp:extent cx="6329045" cy="0"/>
                <wp:effectExtent l="0" t="0" r="0" b="0"/>
                <wp:wrapNone/>
                <wp:docPr id="8130472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A98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85pt" to="498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K0mQEAAIgDAAAOAAAAZHJzL2Uyb0RvYy54bWysU9uO0zAQfUfiHyy/06QFVh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" strokecolor="black [3040]"/>
            </w:pict>
          </mc:Fallback>
        </mc:AlternateContent>
      </w:r>
    </w:p>
    <w:p w14:paraId="69B1C1D4" w14:textId="567CBB6D" w:rsidR="00613413" w:rsidRDefault="00640C18" w:rsidP="00640C18">
      <w:pPr>
        <w:pStyle w:val="Heading1"/>
      </w:pPr>
      <w:r>
        <w:t>Description:</w:t>
      </w:r>
    </w:p>
    <w:p w14:paraId="4943B06C" w14:textId="01724A86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Project Planning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</w:t>
      </w:r>
    </w:p>
    <w:p w14:paraId="44D3FCBF" w14:textId="0BD3B344" w:rsidR="00CA1204" w:rsidRDefault="00CA1204" w:rsidP="00CA1204">
      <w:pPr>
        <w:pStyle w:val="ListParagraph"/>
        <w:numPr>
          <w:ilvl w:val="0"/>
          <w:numId w:val="37"/>
        </w:numPr>
      </w:pPr>
      <w:r>
        <w:t xml:space="preserve">Define project scope, goals, and deliverables.  </w:t>
      </w:r>
    </w:p>
    <w:p w14:paraId="1393F93E" w14:textId="7BFC79F6" w:rsidR="00CA1204" w:rsidRDefault="00CA1204" w:rsidP="00CA1204">
      <w:pPr>
        <w:pStyle w:val="ListParagraph"/>
        <w:numPr>
          <w:ilvl w:val="0"/>
          <w:numId w:val="37"/>
        </w:numPr>
      </w:pPr>
      <w:r>
        <w:t xml:space="preserve">Create timelines and allocate resources.  </w:t>
      </w:r>
    </w:p>
    <w:p w14:paraId="6C3ECEC9" w14:textId="3655F9EF" w:rsidR="00CA1204" w:rsidRDefault="00CA1204" w:rsidP="00CA1204">
      <w:pPr>
        <w:pStyle w:val="ListParagraph"/>
        <w:numPr>
          <w:ilvl w:val="0"/>
          <w:numId w:val="37"/>
        </w:numPr>
      </w:pPr>
      <w:r>
        <w:t xml:space="preserve">Plan for i18n tasks like Unicode and locale support.  </w:t>
      </w:r>
    </w:p>
    <w:p w14:paraId="5342854A" w14:textId="18A1981A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Team Coordination</w:t>
      </w:r>
      <w:r w:rsidRPr="00172E6C">
        <w:rPr>
          <w:b/>
          <w:bCs/>
          <w:sz w:val="24"/>
          <w:szCs w:val="24"/>
        </w:rPr>
        <w:t>:</w:t>
      </w:r>
    </w:p>
    <w:p w14:paraId="3A004E03" w14:textId="72F10A21" w:rsidR="00CA1204" w:rsidRDefault="00CA1204" w:rsidP="00CA1204">
      <w:pPr>
        <w:pStyle w:val="ListParagraph"/>
        <w:numPr>
          <w:ilvl w:val="0"/>
          <w:numId w:val="38"/>
        </w:numPr>
      </w:pPr>
      <w:r>
        <w:t xml:space="preserve">Assign tasks to developers and localization specialists.  </w:t>
      </w:r>
    </w:p>
    <w:p w14:paraId="5BB09232" w14:textId="54C268B0" w:rsidR="00CA1204" w:rsidRDefault="00CA1204" w:rsidP="00CA1204">
      <w:pPr>
        <w:pStyle w:val="ListParagraph"/>
        <w:numPr>
          <w:ilvl w:val="0"/>
          <w:numId w:val="38"/>
        </w:numPr>
      </w:pPr>
      <w:r>
        <w:t xml:space="preserve">Facilitate cross-functional and global team collaboration.  </w:t>
      </w:r>
    </w:p>
    <w:p w14:paraId="1FE56D78" w14:textId="4136FC15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Stakeholder Communication</w:t>
      </w:r>
      <w:r w:rsidRPr="00172E6C">
        <w:rPr>
          <w:b/>
          <w:bCs/>
          <w:sz w:val="24"/>
          <w:szCs w:val="24"/>
        </w:rPr>
        <w:t>:</w:t>
      </w:r>
    </w:p>
    <w:p w14:paraId="3FA55E40" w14:textId="4C96C2FD" w:rsidR="00CA1204" w:rsidRDefault="00CA1204" w:rsidP="00CA1204">
      <w:pPr>
        <w:pStyle w:val="ListParagraph"/>
        <w:numPr>
          <w:ilvl w:val="0"/>
          <w:numId w:val="39"/>
        </w:numPr>
      </w:pPr>
      <w:r>
        <w:t xml:space="preserve">Provide regular project updates to clients and executives.  </w:t>
      </w:r>
    </w:p>
    <w:p w14:paraId="75A7DCA4" w14:textId="0D6DDD84" w:rsidR="00CA1204" w:rsidRDefault="00CA1204" w:rsidP="00CA1204">
      <w:pPr>
        <w:pStyle w:val="ListParagraph"/>
        <w:numPr>
          <w:ilvl w:val="0"/>
          <w:numId w:val="39"/>
        </w:numPr>
      </w:pPr>
      <w:r>
        <w:t xml:space="preserve">Gather and align requirements for global markets.  </w:t>
      </w:r>
    </w:p>
    <w:p w14:paraId="43C86FF8" w14:textId="4AD7C1BB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Risk Management</w:t>
      </w:r>
      <w:r w:rsidRPr="00172E6C">
        <w:rPr>
          <w:b/>
          <w:bCs/>
          <w:sz w:val="24"/>
          <w:szCs w:val="24"/>
        </w:rPr>
        <w:t>:</w:t>
      </w:r>
    </w:p>
    <w:p w14:paraId="7B7C689D" w14:textId="176E192E" w:rsidR="00CA1204" w:rsidRDefault="00CA1204" w:rsidP="00CA1204">
      <w:pPr>
        <w:pStyle w:val="ListParagraph"/>
        <w:numPr>
          <w:ilvl w:val="0"/>
          <w:numId w:val="40"/>
        </w:numPr>
      </w:pPr>
      <w:r>
        <w:t xml:space="preserve">Identify and mitigate risks like text overflow in i18n.  </w:t>
      </w:r>
    </w:p>
    <w:p w14:paraId="46DDDFDF" w14:textId="1DCA5C72" w:rsidR="00CA1204" w:rsidRDefault="00CA1204" w:rsidP="00CA1204">
      <w:pPr>
        <w:pStyle w:val="ListParagraph"/>
        <w:numPr>
          <w:ilvl w:val="0"/>
          <w:numId w:val="40"/>
        </w:numPr>
      </w:pPr>
      <w:r>
        <w:t xml:space="preserve">Monitor risks using tools like risk registers.  </w:t>
      </w:r>
    </w:p>
    <w:p w14:paraId="48E255F0" w14:textId="774933C3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Budget and Resource Management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 </w:t>
      </w:r>
    </w:p>
    <w:p w14:paraId="2E07AF8E" w14:textId="7E57339A" w:rsidR="00CA1204" w:rsidRDefault="00CA1204" w:rsidP="00CA1204">
      <w:pPr>
        <w:pStyle w:val="ListParagraph"/>
        <w:numPr>
          <w:ilvl w:val="0"/>
          <w:numId w:val="41"/>
        </w:numPr>
      </w:pPr>
      <w:r>
        <w:t xml:space="preserve">Track costs for development and localization services.  </w:t>
      </w:r>
    </w:p>
    <w:p w14:paraId="6773D8FA" w14:textId="020D0945" w:rsidR="00CA1204" w:rsidRDefault="00CA1204" w:rsidP="00CA1204">
      <w:pPr>
        <w:pStyle w:val="ListParagraph"/>
        <w:numPr>
          <w:ilvl w:val="0"/>
          <w:numId w:val="41"/>
        </w:numPr>
      </w:pPr>
      <w:r>
        <w:t xml:space="preserve">Optimize resource allocation for efficiency.  </w:t>
      </w:r>
    </w:p>
    <w:p w14:paraId="6257D70B" w14:textId="49293AC9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Quality Assurance</w:t>
      </w:r>
      <w:r w:rsidRPr="00172E6C">
        <w:rPr>
          <w:b/>
          <w:bCs/>
          <w:sz w:val="24"/>
          <w:szCs w:val="24"/>
        </w:rPr>
        <w:t>:</w:t>
      </w:r>
    </w:p>
    <w:p w14:paraId="5EE1B43C" w14:textId="0482234E" w:rsidR="00CA1204" w:rsidRDefault="00CA1204" w:rsidP="00CA1204">
      <w:pPr>
        <w:pStyle w:val="ListParagraph"/>
        <w:numPr>
          <w:ilvl w:val="0"/>
          <w:numId w:val="42"/>
        </w:numPr>
      </w:pPr>
      <w:r>
        <w:t xml:space="preserve">Oversee testing for functionality and i18n compliance.  </w:t>
      </w:r>
    </w:p>
    <w:p w14:paraId="1F2F55D6" w14:textId="39F266B5" w:rsidR="00CA1204" w:rsidRDefault="00CA1204" w:rsidP="00CA1204">
      <w:pPr>
        <w:pStyle w:val="ListParagraph"/>
        <w:numPr>
          <w:ilvl w:val="0"/>
          <w:numId w:val="42"/>
        </w:numPr>
      </w:pPr>
      <w:r>
        <w:t xml:space="preserve">Ensure deliverables meet quality and cultural standards.  </w:t>
      </w:r>
    </w:p>
    <w:p w14:paraId="75FCA684" w14:textId="235AFF94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Agile/Scrum Facilitation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 </w:t>
      </w:r>
    </w:p>
    <w:p w14:paraId="788D037F" w14:textId="57E278EA" w:rsidR="00CA1204" w:rsidRDefault="00CA1204" w:rsidP="00CA1204">
      <w:pPr>
        <w:pStyle w:val="ListParagraph"/>
        <w:numPr>
          <w:ilvl w:val="0"/>
          <w:numId w:val="43"/>
        </w:numPr>
      </w:pPr>
      <w:r>
        <w:t xml:space="preserve">Lead sprint planning and daily stand-ups.  </w:t>
      </w:r>
    </w:p>
    <w:p w14:paraId="54CC0E8E" w14:textId="577F650D" w:rsidR="00CA1204" w:rsidRDefault="00CA1204" w:rsidP="00CA1204">
      <w:pPr>
        <w:pStyle w:val="ListParagraph"/>
        <w:numPr>
          <w:ilvl w:val="0"/>
          <w:numId w:val="43"/>
        </w:numPr>
      </w:pPr>
      <w:r>
        <w:t xml:space="preserve">Include i18n tasks in Agile workflows.  </w:t>
      </w:r>
    </w:p>
    <w:p w14:paraId="33573B53" w14:textId="77777777" w:rsidR="00CA1204" w:rsidRDefault="00CA1204" w:rsidP="00CA1204"/>
    <w:p w14:paraId="348B9B8C" w14:textId="0A9D802A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lastRenderedPageBreak/>
        <w:t>Documentation</w:t>
      </w:r>
      <w:r w:rsidRPr="00172E6C">
        <w:rPr>
          <w:b/>
          <w:bCs/>
          <w:sz w:val="24"/>
          <w:szCs w:val="24"/>
        </w:rPr>
        <w:t>:</w:t>
      </w:r>
    </w:p>
    <w:p w14:paraId="6ADB0CC5" w14:textId="5FDB84BE" w:rsidR="00CA1204" w:rsidRDefault="00CA1204" w:rsidP="00CA1204">
      <w:pPr>
        <w:pStyle w:val="ListParagraph"/>
        <w:numPr>
          <w:ilvl w:val="0"/>
          <w:numId w:val="44"/>
        </w:numPr>
      </w:pPr>
      <w:r>
        <w:t xml:space="preserve">Maintain project plans and i18n guidelines.  </w:t>
      </w:r>
    </w:p>
    <w:p w14:paraId="56A128DF" w14:textId="11A2DC84" w:rsidR="00CA1204" w:rsidRDefault="00CA1204" w:rsidP="00CA1204">
      <w:pPr>
        <w:pStyle w:val="ListParagraph"/>
        <w:numPr>
          <w:ilvl w:val="0"/>
          <w:numId w:val="44"/>
        </w:numPr>
      </w:pPr>
      <w:r>
        <w:t xml:space="preserve">Create handover documents for project closure.  </w:t>
      </w:r>
    </w:p>
    <w:p w14:paraId="7FA9E81F" w14:textId="2FF261BC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Communication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</w:t>
      </w:r>
    </w:p>
    <w:p w14:paraId="343AE9CB" w14:textId="05AE888E" w:rsidR="00CA1204" w:rsidRDefault="00CA1204" w:rsidP="00CA1204">
      <w:pPr>
        <w:pStyle w:val="ListParagraph"/>
        <w:numPr>
          <w:ilvl w:val="0"/>
          <w:numId w:val="45"/>
        </w:numPr>
      </w:pPr>
      <w:r>
        <w:t xml:space="preserve">Convey updates clearly across global teams.  </w:t>
      </w:r>
    </w:p>
    <w:p w14:paraId="3CBE5568" w14:textId="68F610B1" w:rsidR="00CA1204" w:rsidRDefault="00CA1204" w:rsidP="00CA1204">
      <w:pPr>
        <w:pStyle w:val="ListParagraph"/>
        <w:numPr>
          <w:ilvl w:val="0"/>
          <w:numId w:val="45"/>
        </w:numPr>
      </w:pPr>
      <w:r>
        <w:t xml:space="preserve">Adapt communication for cultural and linguistic needs.  </w:t>
      </w:r>
    </w:p>
    <w:p w14:paraId="6CDF50C5" w14:textId="42EB3802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Problem-Solving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</w:t>
      </w:r>
    </w:p>
    <w:p w14:paraId="4E2A752D" w14:textId="5CC55BA8" w:rsidR="00CA1204" w:rsidRDefault="00CA1204" w:rsidP="00CA1204">
      <w:pPr>
        <w:pStyle w:val="ListParagraph"/>
        <w:numPr>
          <w:ilvl w:val="0"/>
          <w:numId w:val="46"/>
        </w:numPr>
      </w:pPr>
      <w:r>
        <w:t xml:space="preserve">Address issues like incorrect locale rendering.  </w:t>
      </w:r>
    </w:p>
    <w:p w14:paraId="5B2BA71C" w14:textId="350500FE" w:rsidR="00CA1204" w:rsidRDefault="00CA1204" w:rsidP="00CA1204">
      <w:pPr>
        <w:pStyle w:val="ListParagraph"/>
        <w:numPr>
          <w:ilvl w:val="0"/>
          <w:numId w:val="46"/>
        </w:numPr>
      </w:pPr>
      <w:r>
        <w:t xml:space="preserve">Use root cause analysis to resolve blockers.  </w:t>
      </w:r>
    </w:p>
    <w:p w14:paraId="34B6C83F" w14:textId="1C03DFDA" w:rsidR="00CA1204" w:rsidRPr="00172E6C" w:rsidRDefault="00CA1204" w:rsidP="00CA1204">
      <w:pPr>
        <w:rPr>
          <w:b/>
          <w:bCs/>
          <w:sz w:val="24"/>
          <w:szCs w:val="24"/>
        </w:rPr>
      </w:pPr>
      <w:r w:rsidRPr="00172E6C">
        <w:rPr>
          <w:b/>
          <w:bCs/>
          <w:sz w:val="24"/>
          <w:szCs w:val="24"/>
        </w:rPr>
        <w:t>Time Management</w:t>
      </w:r>
      <w:r w:rsidRPr="00172E6C">
        <w:rPr>
          <w:b/>
          <w:bCs/>
          <w:sz w:val="24"/>
          <w:szCs w:val="24"/>
        </w:rPr>
        <w:t>:</w:t>
      </w:r>
      <w:r w:rsidRPr="00172E6C">
        <w:rPr>
          <w:b/>
          <w:bCs/>
          <w:sz w:val="24"/>
          <w:szCs w:val="24"/>
        </w:rPr>
        <w:t xml:space="preserve">  </w:t>
      </w:r>
    </w:p>
    <w:p w14:paraId="632CE204" w14:textId="71B31B9F" w:rsidR="00CA1204" w:rsidRDefault="00CA1204" w:rsidP="00CA1204">
      <w:pPr>
        <w:pStyle w:val="ListParagraph"/>
        <w:numPr>
          <w:ilvl w:val="0"/>
          <w:numId w:val="47"/>
        </w:numPr>
      </w:pPr>
      <w:r>
        <w:t xml:space="preserve">Prioritize tasks to meet project deadlines.  </w:t>
      </w:r>
    </w:p>
    <w:p w14:paraId="4E41EE41" w14:textId="10C4D9E6" w:rsidR="00640C18" w:rsidRDefault="00CA1204" w:rsidP="00CA1204">
      <w:pPr>
        <w:pStyle w:val="ListParagraph"/>
        <w:numPr>
          <w:ilvl w:val="0"/>
          <w:numId w:val="47"/>
        </w:numPr>
      </w:pPr>
      <w:r>
        <w:t>Include buffers for localization testing delays.</w:t>
      </w:r>
    </w:p>
    <w:p w14:paraId="2C3C58B5" w14:textId="77777777" w:rsidR="00CA1204" w:rsidRDefault="00CA1204" w:rsidP="00613413"/>
    <w:p w14:paraId="2D436733" w14:textId="77777777" w:rsidR="002B528C" w:rsidRDefault="002B528C" w:rsidP="00613413"/>
    <w:p w14:paraId="2248CC0C" w14:textId="77777777" w:rsidR="002B528C" w:rsidRDefault="002B528C" w:rsidP="00613413"/>
    <w:p w14:paraId="76091BA6" w14:textId="77777777" w:rsidR="002B528C" w:rsidRDefault="002B528C" w:rsidP="00613413"/>
    <w:p w14:paraId="22B09A8B" w14:textId="77777777" w:rsidR="002B528C" w:rsidRDefault="002B528C" w:rsidP="00613413"/>
    <w:p w14:paraId="788DCB8B" w14:textId="77777777" w:rsidR="002B528C" w:rsidRDefault="002B528C" w:rsidP="00613413"/>
    <w:p w14:paraId="45E699BE" w14:textId="77777777" w:rsidR="002B528C" w:rsidRDefault="002B528C" w:rsidP="00613413"/>
    <w:p w14:paraId="621269F5" w14:textId="77777777" w:rsidR="002B528C" w:rsidRDefault="002B528C" w:rsidP="00613413"/>
    <w:p w14:paraId="491D1365" w14:textId="77777777" w:rsidR="002B528C" w:rsidRDefault="002B528C" w:rsidP="00613413"/>
    <w:p w14:paraId="292C9775" w14:textId="77777777" w:rsidR="002B528C" w:rsidRDefault="002B528C" w:rsidP="00613413"/>
    <w:p w14:paraId="5D6FCA32" w14:textId="77777777" w:rsidR="002B528C" w:rsidRDefault="002B528C" w:rsidP="00613413"/>
    <w:p w14:paraId="128DBCD9" w14:textId="77777777" w:rsidR="002B528C" w:rsidRDefault="002B528C" w:rsidP="00613413"/>
    <w:p w14:paraId="2A189A4E" w14:textId="77777777" w:rsidR="002B528C" w:rsidRDefault="002B528C" w:rsidP="00613413"/>
    <w:p w14:paraId="30498C63" w14:textId="77777777" w:rsidR="002B528C" w:rsidRDefault="002B528C" w:rsidP="00613413"/>
    <w:p w14:paraId="264437A8" w14:textId="77777777" w:rsidR="002B528C" w:rsidRPr="00613413" w:rsidRDefault="002B528C" w:rsidP="00613413"/>
    <w:p w14:paraId="3D581A18" w14:textId="58833F23" w:rsidR="001619B5" w:rsidRPr="00613413" w:rsidRDefault="009C0038" w:rsidP="00613413">
      <w:pPr>
        <w:pStyle w:val="Heading1"/>
        <w:rPr>
          <w:sz w:val="22"/>
          <w:szCs w:val="22"/>
        </w:rPr>
      </w:pPr>
      <w:r>
        <w:lastRenderedPageBreak/>
        <w:t>Image:</w:t>
      </w:r>
      <w:r w:rsidR="002B528C" w:rsidRPr="002B528C">
        <w:rPr>
          <w:noProof/>
        </w:rPr>
        <w:t xml:space="preserve"> </w:t>
      </w:r>
    </w:p>
    <w:p w14:paraId="09F6C35B" w14:textId="3E1A0D77" w:rsidR="009C0038" w:rsidRPr="009C0038" w:rsidRDefault="002B528C" w:rsidP="009C0038">
      <w:r>
        <w:rPr>
          <w:noProof/>
        </w:rPr>
        <w:drawing>
          <wp:anchor distT="0" distB="0" distL="114300" distR="114300" simplePos="0" relativeHeight="251660288" behindDoc="1" locked="0" layoutInCell="1" allowOverlap="1" wp14:anchorId="74386696" wp14:editId="637823F8">
            <wp:simplePos x="0" y="0"/>
            <wp:positionH relativeFrom="page">
              <wp:align>center</wp:align>
            </wp:positionH>
            <wp:positionV relativeFrom="paragraph">
              <wp:posOffset>226877</wp:posOffset>
            </wp:positionV>
            <wp:extent cx="5006975" cy="7127875"/>
            <wp:effectExtent l="0" t="0" r="3175" b="0"/>
            <wp:wrapTight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ight>
            <wp:docPr id="1656769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71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C0038" w:rsidRPr="009C0038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32045" w14:textId="77777777" w:rsidR="00CB77A1" w:rsidRDefault="00CB77A1" w:rsidP="000C4449">
      <w:pPr>
        <w:spacing w:after="0" w:line="240" w:lineRule="auto"/>
      </w:pPr>
      <w:r>
        <w:separator/>
      </w:r>
    </w:p>
  </w:endnote>
  <w:endnote w:type="continuationSeparator" w:id="0">
    <w:p w14:paraId="2FC75AD5" w14:textId="77777777" w:rsidR="00CB77A1" w:rsidRDefault="00CB77A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9D05A9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CA120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CA120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9D05A9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CA120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CA1204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4906C" w14:textId="77777777" w:rsidR="00CB77A1" w:rsidRDefault="00CB77A1" w:rsidP="000C4449">
      <w:pPr>
        <w:spacing w:after="0" w:line="240" w:lineRule="auto"/>
      </w:pPr>
      <w:r>
        <w:separator/>
      </w:r>
    </w:p>
  </w:footnote>
  <w:footnote w:type="continuationSeparator" w:id="0">
    <w:p w14:paraId="4ADEF30C" w14:textId="77777777" w:rsidR="00CB77A1" w:rsidRDefault="00CB77A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E880853" w:rsidR="000E5726" w:rsidRPr="00D907A0" w:rsidRDefault="00D907A0" w:rsidP="00A45AA9">
    <w:pPr>
      <w:pStyle w:val="Heading1"/>
      <w:ind w:left="6480" w:firstLine="720"/>
      <w:jc w:val="center"/>
      <w:rPr>
        <w:sz w:val="22"/>
        <w:szCs w:val="22"/>
      </w:rPr>
    </w:pPr>
    <w:r>
      <w:rPr>
        <w:sz w:val="22"/>
        <w:szCs w:val="22"/>
      </w:rPr>
      <w:t xml:space="preserve">Date: </w:t>
    </w:r>
    <w:r w:rsidR="00CA1204">
      <w:rPr>
        <w:sz w:val="22"/>
        <w:szCs w:val="22"/>
      </w:rPr>
      <w:t xml:space="preserve"> 10</w:t>
    </w:r>
    <w:r>
      <w:rPr>
        <w:sz w:val="22"/>
        <w:szCs w:val="22"/>
      </w:rPr>
      <w:t>/</w:t>
    </w:r>
    <w:r w:rsidR="00CA1204">
      <w:rPr>
        <w:sz w:val="22"/>
        <w:szCs w:val="22"/>
      </w:rPr>
      <w:t>06</w:t>
    </w:r>
    <w:r>
      <w:rPr>
        <w:sz w:val="22"/>
        <w:szCs w:val="22"/>
      </w:rPr>
      <w:t>/</w:t>
    </w:r>
    <w:r w:rsidR="00CA1204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92C43"/>
    <w:multiLevelType w:val="hybridMultilevel"/>
    <w:tmpl w:val="6C80E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1ECA"/>
    <w:multiLevelType w:val="hybridMultilevel"/>
    <w:tmpl w:val="D04C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F32B2"/>
    <w:multiLevelType w:val="hybridMultilevel"/>
    <w:tmpl w:val="3D36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A2B47"/>
    <w:multiLevelType w:val="hybridMultilevel"/>
    <w:tmpl w:val="1AEAF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37826"/>
    <w:multiLevelType w:val="hybridMultilevel"/>
    <w:tmpl w:val="37C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061C82"/>
    <w:multiLevelType w:val="hybridMultilevel"/>
    <w:tmpl w:val="BE18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A22A1"/>
    <w:multiLevelType w:val="hybridMultilevel"/>
    <w:tmpl w:val="487C1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341C2"/>
    <w:multiLevelType w:val="hybridMultilevel"/>
    <w:tmpl w:val="079E8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E162BD"/>
    <w:multiLevelType w:val="hybridMultilevel"/>
    <w:tmpl w:val="8FA89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631F15"/>
    <w:multiLevelType w:val="hybridMultilevel"/>
    <w:tmpl w:val="4FEE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A0232"/>
    <w:multiLevelType w:val="hybridMultilevel"/>
    <w:tmpl w:val="A9465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5"/>
  </w:num>
  <w:num w:numId="2" w16cid:durableId="1816678311">
    <w:abstractNumId w:val="38"/>
  </w:num>
  <w:num w:numId="3" w16cid:durableId="1150827316">
    <w:abstractNumId w:val="11"/>
  </w:num>
  <w:num w:numId="4" w16cid:durableId="646401363">
    <w:abstractNumId w:val="44"/>
  </w:num>
  <w:num w:numId="5" w16cid:durableId="591167380">
    <w:abstractNumId w:val="27"/>
  </w:num>
  <w:num w:numId="6" w16cid:durableId="667252865">
    <w:abstractNumId w:val="16"/>
  </w:num>
  <w:num w:numId="7" w16cid:durableId="864363956">
    <w:abstractNumId w:val="0"/>
  </w:num>
  <w:num w:numId="8" w16cid:durableId="1816143612">
    <w:abstractNumId w:val="40"/>
  </w:num>
  <w:num w:numId="9" w16cid:durableId="333144178">
    <w:abstractNumId w:val="33"/>
  </w:num>
  <w:num w:numId="10" w16cid:durableId="1050110263">
    <w:abstractNumId w:val="22"/>
  </w:num>
  <w:num w:numId="11" w16cid:durableId="707990466">
    <w:abstractNumId w:val="15"/>
  </w:num>
  <w:num w:numId="12" w16cid:durableId="1373455252">
    <w:abstractNumId w:val="42"/>
  </w:num>
  <w:num w:numId="13" w16cid:durableId="435057528">
    <w:abstractNumId w:val="21"/>
  </w:num>
  <w:num w:numId="14" w16cid:durableId="1335185991">
    <w:abstractNumId w:val="36"/>
  </w:num>
  <w:num w:numId="15" w16cid:durableId="1420835785">
    <w:abstractNumId w:val="1"/>
  </w:num>
  <w:num w:numId="16" w16cid:durableId="680427002">
    <w:abstractNumId w:val="12"/>
  </w:num>
  <w:num w:numId="17" w16cid:durableId="136068106">
    <w:abstractNumId w:val="45"/>
  </w:num>
  <w:num w:numId="18" w16cid:durableId="131292138">
    <w:abstractNumId w:val="17"/>
  </w:num>
  <w:num w:numId="19" w16cid:durableId="711229161">
    <w:abstractNumId w:val="25"/>
  </w:num>
  <w:num w:numId="20" w16cid:durableId="505020533">
    <w:abstractNumId w:val="6"/>
  </w:num>
  <w:num w:numId="21" w16cid:durableId="1895504473">
    <w:abstractNumId w:val="41"/>
  </w:num>
  <w:num w:numId="22" w16cid:durableId="2116901860">
    <w:abstractNumId w:val="31"/>
  </w:num>
  <w:num w:numId="23" w16cid:durableId="82536105">
    <w:abstractNumId w:val="39"/>
  </w:num>
  <w:num w:numId="24" w16cid:durableId="1898593085">
    <w:abstractNumId w:val="32"/>
  </w:num>
  <w:num w:numId="25" w16cid:durableId="1483423468">
    <w:abstractNumId w:val="9"/>
  </w:num>
  <w:num w:numId="26" w16cid:durableId="822771560">
    <w:abstractNumId w:val="14"/>
  </w:num>
  <w:num w:numId="27" w16cid:durableId="824860348">
    <w:abstractNumId w:val="30"/>
  </w:num>
  <w:num w:numId="28" w16cid:durableId="60174265">
    <w:abstractNumId w:val="37"/>
  </w:num>
  <w:num w:numId="29" w16cid:durableId="1632975064">
    <w:abstractNumId w:val="2"/>
  </w:num>
  <w:num w:numId="30" w16cid:durableId="1783567854">
    <w:abstractNumId w:val="13"/>
  </w:num>
  <w:num w:numId="31" w16cid:durableId="631909180">
    <w:abstractNumId w:val="19"/>
  </w:num>
  <w:num w:numId="32" w16cid:durableId="1453746255">
    <w:abstractNumId w:val="7"/>
  </w:num>
  <w:num w:numId="33" w16cid:durableId="1511335612">
    <w:abstractNumId w:val="29"/>
  </w:num>
  <w:num w:numId="34" w16cid:durableId="832986484">
    <w:abstractNumId w:val="23"/>
  </w:num>
  <w:num w:numId="35" w16cid:durableId="1086806623">
    <w:abstractNumId w:val="46"/>
  </w:num>
  <w:num w:numId="36" w16cid:durableId="1772360143">
    <w:abstractNumId w:val="20"/>
  </w:num>
  <w:num w:numId="37" w16cid:durableId="1476609528">
    <w:abstractNumId w:val="3"/>
  </w:num>
  <w:num w:numId="38" w16cid:durableId="1437407815">
    <w:abstractNumId w:val="26"/>
  </w:num>
  <w:num w:numId="39" w16cid:durableId="426311829">
    <w:abstractNumId w:val="43"/>
  </w:num>
  <w:num w:numId="40" w16cid:durableId="1419449096">
    <w:abstractNumId w:val="35"/>
  </w:num>
  <w:num w:numId="41" w16cid:durableId="504630676">
    <w:abstractNumId w:val="4"/>
  </w:num>
  <w:num w:numId="42" w16cid:durableId="1169717146">
    <w:abstractNumId w:val="18"/>
  </w:num>
  <w:num w:numId="43" w16cid:durableId="1064915523">
    <w:abstractNumId w:val="10"/>
  </w:num>
  <w:num w:numId="44" w16cid:durableId="2130854253">
    <w:abstractNumId w:val="24"/>
  </w:num>
  <w:num w:numId="45" w16cid:durableId="1169979968">
    <w:abstractNumId w:val="28"/>
  </w:num>
  <w:num w:numId="46" w16cid:durableId="204564257">
    <w:abstractNumId w:val="8"/>
  </w:num>
  <w:num w:numId="47" w16cid:durableId="1444035839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08D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2E6C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28C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25A3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C18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9C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45AA9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E706B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1204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B77A1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12</cp:revision>
  <cp:lastPrinted>2025-06-05T02:43:00Z</cp:lastPrinted>
  <dcterms:created xsi:type="dcterms:W3CDTF">2024-06-10T01:51:00Z</dcterms:created>
  <dcterms:modified xsi:type="dcterms:W3CDTF">2025-06-10T12:36:00Z</dcterms:modified>
</cp:coreProperties>
</file>