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11FAE" w14:textId="517A4FDA" w:rsidR="0032127F" w:rsidRDefault="00DB7ABF" w:rsidP="0032127F">
      <w:pPr>
        <w:widowControl w:val="0"/>
        <w:overflowPunct w:val="0"/>
        <w:autoSpaceDE w:val="0"/>
        <w:autoSpaceDN w:val="0"/>
        <w:adjustRightInd w:val="0"/>
        <w:spacing w:after="0" w:line="240" w:lineRule="auto"/>
        <w:ind w:right="-79"/>
        <w:jc w:val="both"/>
        <w:rPr>
          <w:b/>
          <w:bCs/>
          <w:sz w:val="28"/>
          <w:szCs w:val="28"/>
        </w:rPr>
      </w:pPr>
      <w:r>
        <w:rPr>
          <w:noProof/>
          <w:sz w:val="24"/>
          <w:szCs w:val="24"/>
        </w:rPr>
        <w:drawing>
          <wp:anchor distT="0" distB="0" distL="114300" distR="114300" simplePos="0" relativeHeight="251658240" behindDoc="1" locked="0" layoutInCell="1" allowOverlap="1" wp14:anchorId="17537ADB" wp14:editId="489FE237">
            <wp:simplePos x="0" y="0"/>
            <wp:positionH relativeFrom="column">
              <wp:posOffset>-186690</wp:posOffset>
            </wp:positionH>
            <wp:positionV relativeFrom="paragraph">
              <wp:posOffset>-1294765</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127F">
        <w:rPr>
          <w:b/>
          <w:bCs/>
          <w:sz w:val="28"/>
          <w:szCs w:val="28"/>
        </w:rPr>
        <w:t>Lab Practical #0</w:t>
      </w:r>
      <w:r w:rsidR="00B35D9F">
        <w:rPr>
          <w:b/>
          <w:bCs/>
          <w:sz w:val="28"/>
          <w:szCs w:val="28"/>
        </w:rPr>
        <w:t>4</w:t>
      </w:r>
      <w:r w:rsidR="0032127F">
        <w:rPr>
          <w:b/>
          <w:bCs/>
          <w:sz w:val="28"/>
          <w:szCs w:val="28"/>
        </w:rPr>
        <w:t xml:space="preserve">:  </w:t>
      </w:r>
    </w:p>
    <w:p w14:paraId="6950460F" w14:textId="22B40A10" w:rsidR="008805C4" w:rsidRPr="00F248E3" w:rsidRDefault="00B35D9F" w:rsidP="00D06A16">
      <w:pPr>
        <w:pStyle w:val="NoSpacing"/>
        <w:jc w:val="both"/>
        <w:rPr>
          <w:rFonts w:cs="Calibri"/>
          <w:sz w:val="24"/>
          <w:szCs w:val="24"/>
        </w:rPr>
      </w:pPr>
      <w:r w:rsidRPr="00B35D9F">
        <w:rPr>
          <w:rFonts w:ascii="Calibri" w:eastAsia="Times New Roman" w:hAnsi="Calibri" w:cs="Times New Roman"/>
          <w:color w:val="000000"/>
          <w:lang w:bidi="ar-SA"/>
        </w:rPr>
        <w:t>Practice performing integrated change control to manage changes in a project.</w:t>
      </w:r>
    </w:p>
    <w:p w14:paraId="345D0B72" w14:textId="4947433B"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sidRPr="00B0528D">
        <w:rPr>
          <w:rFonts w:asciiTheme="majorHAnsi" w:hAnsiTheme="majorHAnsi"/>
          <w:b/>
          <w:bCs/>
          <w:sz w:val="28"/>
          <w:szCs w:val="28"/>
        </w:rPr>
        <w:t>Practical</w:t>
      </w:r>
      <w:r>
        <w:rPr>
          <w:b/>
          <w:bCs/>
          <w:sz w:val="28"/>
          <w:szCs w:val="28"/>
        </w:rPr>
        <w:t xml:space="preserve"> Assignment</w:t>
      </w:r>
      <w:r w:rsidR="00A75087">
        <w:rPr>
          <w:b/>
          <w:bCs/>
          <w:sz w:val="28"/>
          <w:szCs w:val="28"/>
        </w:rPr>
        <w:t xml:space="preserve"> </w:t>
      </w:r>
      <w:r>
        <w:rPr>
          <w:b/>
          <w:bCs/>
          <w:sz w:val="28"/>
          <w:szCs w:val="28"/>
        </w:rPr>
        <w:t>#0</w:t>
      </w:r>
      <w:r w:rsidR="00EF698F">
        <w:rPr>
          <w:b/>
          <w:bCs/>
          <w:sz w:val="28"/>
          <w:szCs w:val="28"/>
        </w:rPr>
        <w:t>4</w:t>
      </w:r>
      <w:r w:rsidR="001B7765">
        <w:rPr>
          <w:b/>
          <w:bCs/>
          <w:sz w:val="28"/>
          <w:szCs w:val="28"/>
        </w:rPr>
        <w:t>:</w:t>
      </w:r>
    </w:p>
    <w:p w14:paraId="1F313201" w14:textId="2C403FDB" w:rsidR="001619B5" w:rsidRPr="00A067F0" w:rsidRDefault="00B35D9F" w:rsidP="00B35D9F">
      <w:pPr>
        <w:pStyle w:val="NoSpacing"/>
        <w:jc w:val="both"/>
        <w:rPr>
          <w:iCs/>
          <w:color w:val="000000"/>
        </w:rPr>
      </w:pPr>
      <w:r w:rsidRPr="00B35D9F">
        <w:rPr>
          <w:iCs/>
          <w:color w:val="000000"/>
        </w:rPr>
        <w:t xml:space="preserve">Review the integrated change control process. </w:t>
      </w:r>
      <w:r w:rsidRPr="00B35D9F">
        <w:rPr>
          <w:b/>
          <w:bCs/>
          <w:iCs/>
          <w:color w:val="000000"/>
        </w:rPr>
        <w:t>Simulate</w:t>
      </w:r>
      <w:r w:rsidRPr="00B35D9F">
        <w:rPr>
          <w:iCs/>
          <w:color w:val="000000"/>
        </w:rPr>
        <w:t xml:space="preserve"> receiving a change request and</w:t>
      </w:r>
      <w:r>
        <w:rPr>
          <w:iCs/>
          <w:color w:val="000000"/>
        </w:rPr>
        <w:t xml:space="preserve"> </w:t>
      </w:r>
      <w:r w:rsidRPr="00B35D9F">
        <w:rPr>
          <w:b/>
          <w:bCs/>
          <w:iCs/>
          <w:color w:val="000000"/>
        </w:rPr>
        <w:t>evaluate</w:t>
      </w:r>
      <w:r w:rsidRPr="00B35D9F">
        <w:rPr>
          <w:iCs/>
          <w:color w:val="000000"/>
        </w:rPr>
        <w:t xml:space="preserve"> its impact on the project. </w:t>
      </w:r>
      <w:r w:rsidRPr="00B35D9F">
        <w:rPr>
          <w:b/>
          <w:bCs/>
          <w:iCs/>
          <w:color w:val="000000"/>
        </w:rPr>
        <w:t>Prepare</w:t>
      </w:r>
      <w:r w:rsidRPr="00B35D9F">
        <w:rPr>
          <w:iCs/>
          <w:color w:val="000000"/>
        </w:rPr>
        <w:t xml:space="preserve"> for a change control board meeting, presenting the change request and its impacts. </w:t>
      </w:r>
      <w:r w:rsidRPr="00B35D9F">
        <w:rPr>
          <w:b/>
          <w:bCs/>
          <w:iCs/>
          <w:color w:val="000000"/>
        </w:rPr>
        <w:t>Conduct</w:t>
      </w:r>
      <w:r w:rsidRPr="00B35D9F">
        <w:rPr>
          <w:iCs/>
          <w:color w:val="000000"/>
        </w:rPr>
        <w:t xml:space="preserve"> the simulated CCB meeting and decide whether to approve or reject the change. </w:t>
      </w:r>
      <w:r w:rsidRPr="00B35D9F">
        <w:rPr>
          <w:b/>
          <w:bCs/>
          <w:iCs/>
          <w:color w:val="000000"/>
        </w:rPr>
        <w:t>Document</w:t>
      </w:r>
      <w:r w:rsidRPr="00B35D9F">
        <w:rPr>
          <w:iCs/>
          <w:color w:val="000000"/>
        </w:rPr>
        <w:t xml:space="preserve"> the decision and update project plans accordingly. Use Jira/Asana, Google Docs, Slack, etc.</w:t>
      </w:r>
    </w:p>
    <w:p w14:paraId="09F6C35B" w14:textId="66BF0989" w:rsidR="009C0038" w:rsidRDefault="00B5222E" w:rsidP="00B23AA2">
      <w:pPr>
        <w:pStyle w:val="Heading3"/>
      </w:pPr>
      <w:r w:rsidRPr="00B0528D">
        <w:rPr>
          <w:rFonts w:eastAsia="Droid Sans Fallback" w:cs="Calibri"/>
          <w:color w:val="auto"/>
          <w:sz w:val="28"/>
          <w:szCs w:val="28"/>
        </w:rPr>
        <w:t>Description</w:t>
      </w:r>
      <w:r w:rsidRPr="00B0528D">
        <w:rPr>
          <w:rFonts w:ascii="Calibri" w:eastAsia="Droid Sans Fallback" w:hAnsi="Calibri" w:cs="Calibri"/>
          <w:color w:val="auto"/>
          <w:sz w:val="28"/>
          <w:szCs w:val="28"/>
        </w:rPr>
        <w:t>:</w:t>
      </w:r>
    </w:p>
    <w:p w14:paraId="345FAF67" w14:textId="5BF48E07" w:rsidR="00121913" w:rsidRDefault="00B23AA2" w:rsidP="009C0038">
      <w:pPr>
        <w:rPr>
          <w:sz w:val="28"/>
          <w:szCs w:val="28"/>
        </w:rPr>
      </w:pPr>
      <w:r w:rsidRPr="00B23AA2">
        <w:rPr>
          <w:b/>
          <w:bCs/>
          <w:sz w:val="28"/>
          <w:szCs w:val="28"/>
        </w:rPr>
        <w:t>Project Title</w:t>
      </w:r>
      <w:r w:rsidRPr="00B23AA2">
        <w:t xml:space="preserve">: </w:t>
      </w:r>
      <w:r>
        <w:rPr>
          <w:sz w:val="28"/>
          <w:szCs w:val="28"/>
        </w:rPr>
        <w:t>C</w:t>
      </w:r>
      <w:r w:rsidRPr="00B23AA2">
        <w:rPr>
          <w:sz w:val="28"/>
          <w:szCs w:val="28"/>
        </w:rPr>
        <w:t xml:space="preserve">ourier </w:t>
      </w:r>
      <w:r>
        <w:rPr>
          <w:sz w:val="28"/>
          <w:szCs w:val="28"/>
        </w:rPr>
        <w:t>M</w:t>
      </w:r>
      <w:r w:rsidRPr="00B23AA2">
        <w:rPr>
          <w:sz w:val="28"/>
          <w:szCs w:val="28"/>
        </w:rPr>
        <w:t xml:space="preserve">anagement </w:t>
      </w:r>
      <w:r>
        <w:rPr>
          <w:sz w:val="28"/>
          <w:szCs w:val="28"/>
        </w:rPr>
        <w:t>S</w:t>
      </w:r>
      <w:r w:rsidRPr="00B23AA2">
        <w:rPr>
          <w:sz w:val="28"/>
          <w:szCs w:val="28"/>
        </w:rPr>
        <w:t>ystem</w:t>
      </w:r>
    </w:p>
    <w:p w14:paraId="5FCFBC06" w14:textId="08FA50E5" w:rsidR="008865E0" w:rsidRDefault="005C1180" w:rsidP="009C0038">
      <w:r w:rsidRPr="005C1180">
        <w:t>Integrated Change Control is the process of reviewing, approving, and managing changes to project deliverables, scope, or baselines. It ensures that all changes are evaluated for their impact on the project's </w:t>
      </w:r>
      <w:r w:rsidRPr="005C1180">
        <w:rPr>
          <w:b/>
          <w:bCs/>
        </w:rPr>
        <w:t>scope, schedule, cost, quality, resources, and risks</w:t>
      </w:r>
      <w:r w:rsidRPr="005C1180">
        <w:t>. A </w:t>
      </w:r>
      <w:r w:rsidRPr="005C1180">
        <w:rPr>
          <w:b/>
          <w:bCs/>
        </w:rPr>
        <w:t>Change Control Board (CCB)</w:t>
      </w:r>
      <w:r w:rsidRPr="005C1180">
        <w:t>—comprising project stakeholders—reviews and decides on change requests.</w:t>
      </w:r>
    </w:p>
    <w:p w14:paraId="5F2BF2FE" w14:textId="6B36DEFF" w:rsidR="00A467CC" w:rsidRPr="00035B15" w:rsidRDefault="00035B15" w:rsidP="009C0038">
      <w:pPr>
        <w:rPr>
          <w:sz w:val="44"/>
          <w:szCs w:val="44"/>
        </w:rPr>
      </w:pPr>
      <w:r w:rsidRPr="00035B15">
        <w:rPr>
          <w:sz w:val="44"/>
          <w:szCs w:val="44"/>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980"/>
        <w:gridCol w:w="900"/>
        <w:gridCol w:w="900"/>
        <w:gridCol w:w="180"/>
        <w:gridCol w:w="180"/>
        <w:gridCol w:w="360"/>
        <w:gridCol w:w="540"/>
        <w:gridCol w:w="2088"/>
      </w:tblGrid>
      <w:tr w:rsidR="00A467CC" w:rsidRPr="00413EAA" w14:paraId="79B7B76E" w14:textId="77777777" w:rsidTr="00AD330A">
        <w:tc>
          <w:tcPr>
            <w:tcW w:w="6228" w:type="dxa"/>
            <w:gridSpan w:val="7"/>
          </w:tcPr>
          <w:p w14:paraId="0C9336EC" w14:textId="651280E6" w:rsidR="00A467CC" w:rsidRPr="00413EAA" w:rsidRDefault="00A467CC" w:rsidP="00AD330A">
            <w:pPr>
              <w:rPr>
                <w:rFonts w:ascii="Arial" w:hAnsi="Arial" w:cs="Arial"/>
                <w:sz w:val="20"/>
                <w:szCs w:val="20"/>
              </w:rPr>
            </w:pPr>
            <w:r w:rsidRPr="00413EAA">
              <w:rPr>
                <w:rFonts w:ascii="Arial" w:hAnsi="Arial" w:cs="Arial"/>
                <w:b/>
                <w:sz w:val="20"/>
                <w:szCs w:val="20"/>
              </w:rPr>
              <w:t xml:space="preserve">Change </w:t>
            </w:r>
            <w:r w:rsidR="0093419F" w:rsidRPr="00413EAA">
              <w:rPr>
                <w:rFonts w:ascii="Arial" w:hAnsi="Arial" w:cs="Arial"/>
                <w:b/>
                <w:sz w:val="20"/>
                <w:szCs w:val="20"/>
              </w:rPr>
              <w:t>Request:</w:t>
            </w:r>
            <w:r w:rsidR="00605358">
              <w:rPr>
                <w:rFonts w:ascii="Arial" w:hAnsi="Arial" w:cs="Arial"/>
                <w:b/>
                <w:sz w:val="20"/>
                <w:szCs w:val="20"/>
              </w:rPr>
              <w:t xml:space="preserve"> A</w:t>
            </w:r>
            <w:r w:rsidR="00605358" w:rsidRPr="00A467CC">
              <w:rPr>
                <w:rFonts w:ascii="Arial" w:hAnsi="Arial" w:cs="Arial"/>
                <w:b/>
                <w:bCs/>
                <w:sz w:val="20"/>
                <w:szCs w:val="20"/>
              </w:rPr>
              <w:t xml:space="preserve">utomated </w:t>
            </w:r>
            <w:r w:rsidR="00605358">
              <w:rPr>
                <w:rFonts w:ascii="Arial" w:hAnsi="Arial" w:cs="Arial"/>
                <w:b/>
                <w:bCs/>
                <w:sz w:val="20"/>
                <w:szCs w:val="20"/>
              </w:rPr>
              <w:t>R</w:t>
            </w:r>
            <w:r w:rsidR="00605358" w:rsidRPr="00A467CC">
              <w:rPr>
                <w:rFonts w:ascii="Arial" w:hAnsi="Arial" w:cs="Arial"/>
                <w:b/>
                <w:bCs/>
                <w:sz w:val="20"/>
                <w:szCs w:val="20"/>
              </w:rPr>
              <w:t xml:space="preserve">oute </w:t>
            </w:r>
            <w:r w:rsidR="00605358">
              <w:rPr>
                <w:rFonts w:ascii="Arial" w:hAnsi="Arial" w:cs="Arial"/>
                <w:b/>
                <w:bCs/>
                <w:sz w:val="20"/>
                <w:szCs w:val="20"/>
              </w:rPr>
              <w:t>O</w:t>
            </w:r>
            <w:r w:rsidR="00605358" w:rsidRPr="00A467CC">
              <w:rPr>
                <w:rFonts w:ascii="Arial" w:hAnsi="Arial" w:cs="Arial"/>
                <w:b/>
                <w:bCs/>
                <w:sz w:val="20"/>
                <w:szCs w:val="20"/>
              </w:rPr>
              <w:t>ptimization</w:t>
            </w:r>
          </w:p>
        </w:tc>
        <w:tc>
          <w:tcPr>
            <w:tcW w:w="2628" w:type="dxa"/>
            <w:gridSpan w:val="2"/>
          </w:tcPr>
          <w:p w14:paraId="06AEC492" w14:textId="6E318706" w:rsidR="00A467CC" w:rsidRPr="00413EAA" w:rsidRDefault="00A467CC" w:rsidP="00AD330A">
            <w:pPr>
              <w:jc w:val="center"/>
              <w:rPr>
                <w:rFonts w:ascii="Arial" w:hAnsi="Arial" w:cs="Arial"/>
                <w:sz w:val="20"/>
                <w:szCs w:val="20"/>
              </w:rPr>
            </w:pPr>
          </w:p>
        </w:tc>
      </w:tr>
      <w:tr w:rsidR="00A467CC" w:rsidRPr="00413EAA" w14:paraId="5CFE90F2" w14:textId="77777777" w:rsidTr="00AD330A">
        <w:tc>
          <w:tcPr>
            <w:tcW w:w="1728" w:type="dxa"/>
          </w:tcPr>
          <w:p w14:paraId="1804DF1D" w14:textId="77777777" w:rsidR="00A467CC" w:rsidRPr="00413EAA" w:rsidRDefault="00A467CC" w:rsidP="00AD330A">
            <w:pPr>
              <w:rPr>
                <w:rFonts w:ascii="Arial" w:hAnsi="Arial" w:cs="Arial"/>
                <w:b/>
                <w:sz w:val="20"/>
                <w:szCs w:val="20"/>
              </w:rPr>
            </w:pPr>
            <w:r w:rsidRPr="00413EAA">
              <w:rPr>
                <w:rFonts w:ascii="Arial" w:hAnsi="Arial" w:cs="Arial"/>
                <w:b/>
                <w:sz w:val="20"/>
                <w:szCs w:val="20"/>
              </w:rPr>
              <w:t>Date of request</w:t>
            </w:r>
          </w:p>
        </w:tc>
        <w:tc>
          <w:tcPr>
            <w:tcW w:w="1980" w:type="dxa"/>
          </w:tcPr>
          <w:p w14:paraId="0DF02199" w14:textId="07B9A502" w:rsidR="00A467CC" w:rsidRPr="00413EAA" w:rsidRDefault="00AB43C5" w:rsidP="00AD330A">
            <w:pPr>
              <w:jc w:val="center"/>
              <w:rPr>
                <w:rFonts w:ascii="Arial" w:hAnsi="Arial" w:cs="Arial"/>
                <w:sz w:val="20"/>
                <w:szCs w:val="20"/>
              </w:rPr>
            </w:pPr>
            <w:r>
              <w:rPr>
                <w:rFonts w:ascii="Arial" w:hAnsi="Arial" w:cs="Arial"/>
                <w:sz w:val="20"/>
                <w:szCs w:val="20"/>
              </w:rPr>
              <w:t>11-jul-2025</w:t>
            </w:r>
          </w:p>
        </w:tc>
        <w:tc>
          <w:tcPr>
            <w:tcW w:w="1980" w:type="dxa"/>
            <w:gridSpan w:val="3"/>
          </w:tcPr>
          <w:p w14:paraId="504597B0" w14:textId="77777777" w:rsidR="00A467CC" w:rsidRPr="00413EAA" w:rsidRDefault="00A467CC" w:rsidP="00AD330A">
            <w:pPr>
              <w:rPr>
                <w:rFonts w:ascii="Arial" w:hAnsi="Arial" w:cs="Arial"/>
                <w:b/>
                <w:sz w:val="20"/>
                <w:szCs w:val="20"/>
              </w:rPr>
            </w:pPr>
            <w:r w:rsidRPr="00413EAA">
              <w:rPr>
                <w:rFonts w:ascii="Arial" w:hAnsi="Arial" w:cs="Arial"/>
                <w:b/>
                <w:sz w:val="20"/>
                <w:szCs w:val="20"/>
              </w:rPr>
              <w:t>Requested By</w:t>
            </w:r>
          </w:p>
        </w:tc>
        <w:tc>
          <w:tcPr>
            <w:tcW w:w="3168" w:type="dxa"/>
            <w:gridSpan w:val="4"/>
          </w:tcPr>
          <w:p w14:paraId="18D9221E" w14:textId="6E16D7CF" w:rsidR="00A467CC" w:rsidRPr="00413EAA" w:rsidRDefault="00AB43C5" w:rsidP="00AD330A">
            <w:pPr>
              <w:jc w:val="center"/>
              <w:rPr>
                <w:rFonts w:ascii="Arial" w:hAnsi="Arial" w:cs="Arial"/>
                <w:sz w:val="20"/>
                <w:szCs w:val="20"/>
              </w:rPr>
            </w:pPr>
            <w:r>
              <w:rPr>
                <w:rFonts w:ascii="Arial" w:hAnsi="Arial" w:cs="Arial"/>
                <w:sz w:val="20"/>
                <w:szCs w:val="20"/>
              </w:rPr>
              <w:t>Client</w:t>
            </w:r>
          </w:p>
        </w:tc>
      </w:tr>
      <w:tr w:rsidR="00A467CC" w:rsidRPr="00413EAA" w14:paraId="29BADF95" w14:textId="77777777" w:rsidTr="00AD330A">
        <w:trPr>
          <w:trHeight w:val="1134"/>
        </w:trPr>
        <w:tc>
          <w:tcPr>
            <w:tcW w:w="8856" w:type="dxa"/>
            <w:gridSpan w:val="9"/>
          </w:tcPr>
          <w:p w14:paraId="2D0B68A9" w14:textId="09BA9D65" w:rsidR="00A467CC" w:rsidRPr="00413EAA" w:rsidRDefault="00A467CC" w:rsidP="00AD330A">
            <w:pPr>
              <w:rPr>
                <w:rFonts w:ascii="Arial" w:hAnsi="Arial" w:cs="Arial"/>
                <w:b/>
                <w:sz w:val="20"/>
                <w:szCs w:val="20"/>
              </w:rPr>
            </w:pPr>
            <w:r w:rsidRPr="00413EAA">
              <w:rPr>
                <w:rFonts w:ascii="Arial" w:hAnsi="Arial" w:cs="Arial"/>
                <w:b/>
                <w:sz w:val="20"/>
                <w:szCs w:val="20"/>
              </w:rPr>
              <w:t>Overview of change:</w:t>
            </w:r>
            <w:r w:rsidR="00AB43C5">
              <w:rPr>
                <w:rFonts w:ascii="Arial" w:hAnsi="Arial" w:cs="Arial"/>
                <w:b/>
                <w:sz w:val="20"/>
                <w:szCs w:val="20"/>
              </w:rPr>
              <w:t xml:space="preserve"> </w:t>
            </w:r>
            <w:r w:rsidR="00AB43C5" w:rsidRPr="0093419F">
              <w:rPr>
                <w:rFonts w:ascii="Arial" w:hAnsi="Arial" w:cs="Arial"/>
                <w:bCs/>
                <w:sz w:val="20"/>
                <w:szCs w:val="20"/>
              </w:rPr>
              <w:t>Implement automated route optimization for delivery personnel using AI-based algorithms to reduce delivery time and fuel costs.</w:t>
            </w:r>
          </w:p>
        </w:tc>
      </w:tr>
      <w:tr w:rsidR="00A467CC" w:rsidRPr="00413EAA" w14:paraId="46F2DA95" w14:textId="77777777" w:rsidTr="00AD330A">
        <w:trPr>
          <w:trHeight w:val="1588"/>
        </w:trPr>
        <w:tc>
          <w:tcPr>
            <w:tcW w:w="8856" w:type="dxa"/>
            <w:gridSpan w:val="9"/>
          </w:tcPr>
          <w:p w14:paraId="012015D9" w14:textId="02811844" w:rsidR="00A467CC" w:rsidRPr="00413EAA" w:rsidRDefault="00A467CC" w:rsidP="00AD330A">
            <w:pPr>
              <w:rPr>
                <w:rFonts w:ascii="Arial" w:hAnsi="Arial" w:cs="Arial"/>
                <w:sz w:val="20"/>
                <w:szCs w:val="20"/>
              </w:rPr>
            </w:pPr>
            <w:r w:rsidRPr="00413EAA">
              <w:rPr>
                <w:rFonts w:ascii="Arial" w:hAnsi="Arial" w:cs="Arial"/>
                <w:b/>
                <w:sz w:val="20"/>
                <w:szCs w:val="20"/>
              </w:rPr>
              <w:t xml:space="preserve">Reason for </w:t>
            </w:r>
            <w:r w:rsidR="00605358" w:rsidRPr="00413EAA">
              <w:rPr>
                <w:rFonts w:ascii="Arial" w:hAnsi="Arial" w:cs="Arial"/>
                <w:b/>
                <w:sz w:val="20"/>
                <w:szCs w:val="20"/>
              </w:rPr>
              <w:t>change</w:t>
            </w:r>
            <w:r w:rsidR="00605358">
              <w:rPr>
                <w:rFonts w:ascii="Arial" w:hAnsi="Arial" w:cs="Arial"/>
                <w:sz w:val="20"/>
                <w:szCs w:val="20"/>
              </w:rPr>
              <w:t>:</w:t>
            </w:r>
            <w:r w:rsidR="00AB43C5">
              <w:rPr>
                <w:rFonts w:ascii="Arial" w:hAnsi="Arial" w:cs="Arial"/>
                <w:sz w:val="20"/>
                <w:szCs w:val="20"/>
              </w:rPr>
              <w:t xml:space="preserve"> </w:t>
            </w:r>
            <w:r w:rsidR="00AB43C5" w:rsidRPr="00AB43C5">
              <w:rPr>
                <w:rFonts w:ascii="Arial" w:hAnsi="Arial" w:cs="Arial"/>
                <w:sz w:val="20"/>
                <w:szCs w:val="20"/>
              </w:rPr>
              <w:t>Current manual route planning is inefficient, leading to delays and increased fuel expenses. Continued high operational costs and customer dissatisfaction due to delayed deliveries</w:t>
            </w:r>
          </w:p>
        </w:tc>
      </w:tr>
      <w:tr w:rsidR="00A467CC" w:rsidRPr="00413EAA" w14:paraId="542CF79C" w14:textId="77777777" w:rsidTr="00AD330A">
        <w:tc>
          <w:tcPr>
            <w:tcW w:w="5508" w:type="dxa"/>
            <w:gridSpan w:val="4"/>
          </w:tcPr>
          <w:p w14:paraId="6DB85B2C" w14:textId="707E50D8" w:rsidR="00A467CC" w:rsidRPr="00413EAA" w:rsidRDefault="00A467CC" w:rsidP="00AD330A">
            <w:pPr>
              <w:rPr>
                <w:rFonts w:ascii="Arial" w:hAnsi="Arial" w:cs="Arial"/>
                <w:sz w:val="20"/>
                <w:szCs w:val="20"/>
              </w:rPr>
            </w:pPr>
            <w:r w:rsidRPr="00413EAA">
              <w:rPr>
                <w:rFonts w:ascii="Arial" w:hAnsi="Arial" w:cs="Arial"/>
                <w:b/>
                <w:sz w:val="20"/>
                <w:szCs w:val="20"/>
              </w:rPr>
              <w:t>Will change delay the program completion date?</w:t>
            </w:r>
            <w:r w:rsidRPr="00413EAA">
              <w:rPr>
                <w:rFonts w:ascii="Arial" w:hAnsi="Arial" w:cs="Arial"/>
                <w:sz w:val="20"/>
                <w:szCs w:val="20"/>
              </w:rPr>
              <w:t xml:space="preserve"> </w:t>
            </w:r>
          </w:p>
        </w:tc>
        <w:tc>
          <w:tcPr>
            <w:tcW w:w="1260" w:type="dxa"/>
            <w:gridSpan w:val="4"/>
          </w:tcPr>
          <w:p w14:paraId="548E9281" w14:textId="530E7604" w:rsidR="00A467CC" w:rsidRPr="00413EAA" w:rsidRDefault="00A467CC" w:rsidP="00AD330A">
            <w:pPr>
              <w:jc w:val="center"/>
              <w:rPr>
                <w:rFonts w:ascii="Arial" w:hAnsi="Arial" w:cs="Arial"/>
                <w:sz w:val="20"/>
                <w:szCs w:val="20"/>
              </w:rPr>
            </w:pPr>
            <w:r w:rsidRPr="00413EAA">
              <w:rPr>
                <w:rFonts w:ascii="Arial" w:hAnsi="Arial" w:cs="Arial"/>
                <w:sz w:val="20"/>
                <w:szCs w:val="20"/>
              </w:rPr>
              <w:t xml:space="preserve">Yes </w:t>
            </w:r>
          </w:p>
        </w:tc>
        <w:tc>
          <w:tcPr>
            <w:tcW w:w="2088" w:type="dxa"/>
          </w:tcPr>
          <w:p w14:paraId="7C9751E0" w14:textId="02F419EE" w:rsidR="00A467CC" w:rsidRPr="00413EAA" w:rsidRDefault="00A467CC" w:rsidP="00AD330A">
            <w:pPr>
              <w:jc w:val="center"/>
              <w:rPr>
                <w:rFonts w:ascii="Arial" w:hAnsi="Arial" w:cs="Arial"/>
                <w:sz w:val="20"/>
                <w:szCs w:val="20"/>
              </w:rPr>
            </w:pPr>
            <w:r w:rsidRPr="00413EAA">
              <w:rPr>
                <w:rFonts w:ascii="Arial" w:hAnsi="Arial" w:cs="Arial"/>
                <w:sz w:val="20"/>
                <w:szCs w:val="20"/>
              </w:rPr>
              <w:t xml:space="preserve">Delay = </w:t>
            </w:r>
            <w:r w:rsidR="00AB43C5">
              <w:rPr>
                <w:rFonts w:ascii="Arial" w:hAnsi="Arial" w:cs="Arial"/>
                <w:sz w:val="20"/>
                <w:szCs w:val="20"/>
              </w:rPr>
              <w:t>3 Weeks</w:t>
            </w:r>
          </w:p>
        </w:tc>
      </w:tr>
      <w:tr w:rsidR="00A467CC" w:rsidRPr="00413EAA" w14:paraId="69F8FAFC" w14:textId="77777777" w:rsidTr="00AD330A">
        <w:trPr>
          <w:trHeight w:val="1134"/>
        </w:trPr>
        <w:tc>
          <w:tcPr>
            <w:tcW w:w="8856" w:type="dxa"/>
            <w:gridSpan w:val="9"/>
          </w:tcPr>
          <w:p w14:paraId="5C23F19D" w14:textId="7342C1D9" w:rsidR="00A467CC" w:rsidRPr="00413EAA" w:rsidRDefault="00A467CC" w:rsidP="00AD330A">
            <w:pPr>
              <w:rPr>
                <w:rFonts w:ascii="Arial" w:hAnsi="Arial" w:cs="Arial"/>
                <w:sz w:val="20"/>
                <w:szCs w:val="20"/>
              </w:rPr>
            </w:pPr>
            <w:r w:rsidRPr="00413EAA">
              <w:rPr>
                <w:rFonts w:ascii="Arial" w:hAnsi="Arial" w:cs="Arial"/>
                <w:sz w:val="20"/>
                <w:szCs w:val="20"/>
              </w:rPr>
              <w:t>Explain:</w:t>
            </w:r>
            <w:r w:rsidR="00AB43C5">
              <w:rPr>
                <w:rFonts w:ascii="Arial" w:hAnsi="Arial" w:cs="Arial"/>
                <w:sz w:val="20"/>
                <w:szCs w:val="20"/>
              </w:rPr>
              <w:t xml:space="preserve"> </w:t>
            </w:r>
            <w:r w:rsidR="00AB43C5" w:rsidRPr="00AB43C5">
              <w:rPr>
                <w:rFonts w:ascii="Arial" w:hAnsi="Arial" w:cs="Arial"/>
                <w:sz w:val="20"/>
                <w:szCs w:val="20"/>
              </w:rPr>
              <w:t>Additional time needed for AI model integration and testing</w:t>
            </w:r>
          </w:p>
        </w:tc>
      </w:tr>
      <w:tr w:rsidR="00A467CC" w:rsidRPr="00413EAA" w14:paraId="0036DC27" w14:textId="77777777" w:rsidTr="00AD330A">
        <w:tc>
          <w:tcPr>
            <w:tcW w:w="4608" w:type="dxa"/>
            <w:gridSpan w:val="3"/>
          </w:tcPr>
          <w:p w14:paraId="0FC1856B" w14:textId="5D3C61BC" w:rsidR="00A467CC" w:rsidRPr="00413EAA" w:rsidRDefault="00A467CC" w:rsidP="00AD330A">
            <w:pPr>
              <w:rPr>
                <w:rFonts w:ascii="Arial" w:hAnsi="Arial" w:cs="Arial"/>
                <w:sz w:val="20"/>
                <w:szCs w:val="20"/>
              </w:rPr>
            </w:pPr>
            <w:r w:rsidRPr="00413EAA">
              <w:rPr>
                <w:rFonts w:ascii="Arial" w:hAnsi="Arial" w:cs="Arial"/>
                <w:b/>
                <w:sz w:val="20"/>
                <w:szCs w:val="20"/>
              </w:rPr>
              <w:t>Will change require additional resources?</w:t>
            </w:r>
            <w:r w:rsidRPr="00413EAA">
              <w:rPr>
                <w:rFonts w:ascii="Arial" w:hAnsi="Arial" w:cs="Arial"/>
                <w:sz w:val="20"/>
                <w:szCs w:val="20"/>
              </w:rPr>
              <w:t xml:space="preserve"> </w:t>
            </w:r>
          </w:p>
        </w:tc>
        <w:tc>
          <w:tcPr>
            <w:tcW w:w="1260" w:type="dxa"/>
            <w:gridSpan w:val="3"/>
          </w:tcPr>
          <w:p w14:paraId="0E28149E" w14:textId="689ED274" w:rsidR="00A467CC" w:rsidRPr="00413EAA" w:rsidRDefault="00A467CC" w:rsidP="00AD330A">
            <w:pPr>
              <w:jc w:val="center"/>
              <w:rPr>
                <w:rFonts w:ascii="Arial" w:hAnsi="Arial" w:cs="Arial"/>
                <w:sz w:val="20"/>
                <w:szCs w:val="20"/>
              </w:rPr>
            </w:pPr>
            <w:r w:rsidRPr="00413EAA">
              <w:rPr>
                <w:rFonts w:ascii="Arial" w:hAnsi="Arial" w:cs="Arial"/>
                <w:sz w:val="20"/>
                <w:szCs w:val="20"/>
              </w:rPr>
              <w:t>Yes</w:t>
            </w:r>
          </w:p>
        </w:tc>
        <w:tc>
          <w:tcPr>
            <w:tcW w:w="2988" w:type="dxa"/>
            <w:gridSpan w:val="3"/>
          </w:tcPr>
          <w:p w14:paraId="32ABB476" w14:textId="29B0C374" w:rsidR="00A467CC" w:rsidRPr="00413EAA" w:rsidRDefault="00A467CC" w:rsidP="00AD330A">
            <w:pPr>
              <w:jc w:val="center"/>
              <w:rPr>
                <w:rFonts w:ascii="Arial" w:hAnsi="Arial" w:cs="Arial"/>
                <w:sz w:val="20"/>
                <w:szCs w:val="20"/>
              </w:rPr>
            </w:pPr>
            <w:r w:rsidRPr="00413EAA">
              <w:rPr>
                <w:rFonts w:ascii="Arial" w:hAnsi="Arial" w:cs="Arial"/>
                <w:sz w:val="20"/>
                <w:szCs w:val="20"/>
              </w:rPr>
              <w:t xml:space="preserve">Increase = </w:t>
            </w:r>
            <w:r w:rsidR="00AB43C5">
              <w:rPr>
                <w:rFonts w:ascii="Arial" w:hAnsi="Arial" w:cs="Arial"/>
                <w:sz w:val="20"/>
                <w:szCs w:val="20"/>
              </w:rPr>
              <w:t xml:space="preserve">3 </w:t>
            </w:r>
            <w:r w:rsidRPr="00413EAA">
              <w:rPr>
                <w:rFonts w:ascii="Arial" w:hAnsi="Arial" w:cs="Arial"/>
                <w:sz w:val="20"/>
                <w:szCs w:val="20"/>
              </w:rPr>
              <w:t>effort days</w:t>
            </w:r>
          </w:p>
        </w:tc>
      </w:tr>
      <w:tr w:rsidR="00A467CC" w:rsidRPr="00413EAA" w14:paraId="7EF79E26" w14:textId="77777777" w:rsidTr="00AD330A">
        <w:trPr>
          <w:trHeight w:val="1134"/>
        </w:trPr>
        <w:tc>
          <w:tcPr>
            <w:tcW w:w="8856" w:type="dxa"/>
            <w:gridSpan w:val="9"/>
          </w:tcPr>
          <w:p w14:paraId="53A86A02" w14:textId="78F3DF40" w:rsidR="00A467CC" w:rsidRPr="00413EAA" w:rsidRDefault="00A467CC" w:rsidP="00AD330A">
            <w:pPr>
              <w:rPr>
                <w:rFonts w:ascii="Arial" w:hAnsi="Arial" w:cs="Arial"/>
                <w:sz w:val="20"/>
                <w:szCs w:val="20"/>
              </w:rPr>
            </w:pPr>
            <w:r w:rsidRPr="00413EAA">
              <w:rPr>
                <w:rFonts w:ascii="Arial" w:hAnsi="Arial" w:cs="Arial"/>
                <w:sz w:val="20"/>
                <w:szCs w:val="20"/>
              </w:rPr>
              <w:t>Explain:</w:t>
            </w:r>
            <w:r w:rsidR="00AB43C5">
              <w:rPr>
                <w:rFonts w:ascii="Arial" w:hAnsi="Arial" w:cs="Arial"/>
                <w:sz w:val="20"/>
                <w:szCs w:val="20"/>
              </w:rPr>
              <w:t xml:space="preserve"> </w:t>
            </w:r>
            <w:r w:rsidR="00AB43C5" w:rsidRPr="00AB43C5">
              <w:rPr>
                <w:rFonts w:ascii="Arial" w:hAnsi="Arial" w:cs="Arial"/>
                <w:sz w:val="20"/>
                <w:szCs w:val="20"/>
              </w:rPr>
              <w:t>Requires 1 AI specialist and 2 backend developers for 4 weeks.</w:t>
            </w:r>
          </w:p>
        </w:tc>
      </w:tr>
      <w:tr w:rsidR="00A467CC" w:rsidRPr="00413EAA" w14:paraId="2E27C47B" w14:textId="77777777" w:rsidTr="00AD330A">
        <w:tc>
          <w:tcPr>
            <w:tcW w:w="4608" w:type="dxa"/>
            <w:gridSpan w:val="3"/>
          </w:tcPr>
          <w:p w14:paraId="7C7B14B5" w14:textId="77777777" w:rsidR="00A467CC" w:rsidRPr="00413EAA" w:rsidRDefault="00A467CC" w:rsidP="00AD330A">
            <w:pPr>
              <w:rPr>
                <w:rFonts w:ascii="Arial" w:hAnsi="Arial" w:cs="Arial"/>
                <w:sz w:val="20"/>
                <w:szCs w:val="20"/>
              </w:rPr>
            </w:pPr>
            <w:r w:rsidRPr="00413EAA">
              <w:rPr>
                <w:rFonts w:ascii="Arial" w:hAnsi="Arial" w:cs="Arial"/>
                <w:b/>
                <w:sz w:val="20"/>
                <w:szCs w:val="20"/>
              </w:rPr>
              <w:lastRenderedPageBreak/>
              <w:t>Will change result in additional cost?</w:t>
            </w:r>
            <w:r w:rsidRPr="00413EAA">
              <w:rPr>
                <w:rFonts w:ascii="Arial" w:hAnsi="Arial" w:cs="Arial"/>
                <w:sz w:val="20"/>
                <w:szCs w:val="20"/>
              </w:rPr>
              <w:t xml:space="preserve"> (Discuss with program manager)</w:t>
            </w:r>
          </w:p>
        </w:tc>
        <w:tc>
          <w:tcPr>
            <w:tcW w:w="1260" w:type="dxa"/>
            <w:gridSpan w:val="3"/>
          </w:tcPr>
          <w:p w14:paraId="18D65C2B" w14:textId="68D301CA" w:rsidR="00A467CC" w:rsidRPr="00413EAA" w:rsidRDefault="00A467CC" w:rsidP="00AD330A">
            <w:pPr>
              <w:jc w:val="center"/>
              <w:rPr>
                <w:rFonts w:ascii="Arial" w:hAnsi="Arial" w:cs="Arial"/>
                <w:sz w:val="20"/>
                <w:szCs w:val="20"/>
              </w:rPr>
            </w:pPr>
            <w:r w:rsidRPr="00413EAA">
              <w:rPr>
                <w:rFonts w:ascii="Arial" w:hAnsi="Arial" w:cs="Arial"/>
                <w:sz w:val="20"/>
                <w:szCs w:val="20"/>
              </w:rPr>
              <w:t>Yes</w:t>
            </w:r>
          </w:p>
        </w:tc>
        <w:tc>
          <w:tcPr>
            <w:tcW w:w="2988" w:type="dxa"/>
            <w:gridSpan w:val="3"/>
          </w:tcPr>
          <w:p w14:paraId="729A8D33" w14:textId="2C72F663" w:rsidR="00A467CC" w:rsidRPr="00413EAA" w:rsidRDefault="00A467CC" w:rsidP="00AD330A">
            <w:pPr>
              <w:jc w:val="center"/>
              <w:rPr>
                <w:rFonts w:ascii="Arial" w:hAnsi="Arial" w:cs="Arial"/>
                <w:sz w:val="20"/>
                <w:szCs w:val="20"/>
              </w:rPr>
            </w:pPr>
            <w:r w:rsidRPr="00413EAA">
              <w:rPr>
                <w:rFonts w:ascii="Arial" w:hAnsi="Arial" w:cs="Arial"/>
                <w:sz w:val="20"/>
                <w:szCs w:val="20"/>
              </w:rPr>
              <w:t xml:space="preserve">Increase = </w:t>
            </w:r>
            <w:r w:rsidR="004A1CC7" w:rsidRPr="004A1CC7">
              <w:rPr>
                <w:rFonts w:ascii="Arial" w:hAnsi="Arial" w:cs="Arial"/>
                <w:b/>
                <w:bCs/>
                <w:sz w:val="20"/>
                <w:szCs w:val="20"/>
              </w:rPr>
              <w:t>$15,000</w:t>
            </w:r>
          </w:p>
        </w:tc>
      </w:tr>
      <w:tr w:rsidR="00A467CC" w:rsidRPr="00413EAA" w14:paraId="6CAE0E49" w14:textId="77777777" w:rsidTr="00AD330A">
        <w:trPr>
          <w:trHeight w:val="1134"/>
        </w:trPr>
        <w:tc>
          <w:tcPr>
            <w:tcW w:w="8856" w:type="dxa"/>
            <w:gridSpan w:val="9"/>
          </w:tcPr>
          <w:p w14:paraId="46A96C57" w14:textId="570E0AD3" w:rsidR="00A467CC" w:rsidRPr="00413EAA" w:rsidRDefault="00A467CC" w:rsidP="00AD330A">
            <w:pPr>
              <w:rPr>
                <w:rFonts w:ascii="Arial" w:hAnsi="Arial" w:cs="Arial"/>
                <w:sz w:val="20"/>
                <w:szCs w:val="20"/>
              </w:rPr>
            </w:pPr>
            <w:r w:rsidRPr="00413EAA">
              <w:rPr>
                <w:rFonts w:ascii="Arial" w:hAnsi="Arial" w:cs="Arial"/>
                <w:sz w:val="20"/>
                <w:szCs w:val="20"/>
              </w:rPr>
              <w:t>Explain:</w:t>
            </w:r>
            <w:r w:rsidR="004A1CC7">
              <w:rPr>
                <w:rFonts w:ascii="Arial" w:hAnsi="Arial" w:cs="Arial"/>
                <w:sz w:val="20"/>
                <w:szCs w:val="20"/>
              </w:rPr>
              <w:t xml:space="preserve"> </w:t>
            </w:r>
            <w:r w:rsidR="004A1CC7" w:rsidRPr="004A1CC7">
              <w:rPr>
                <w:rFonts w:ascii="Arial" w:hAnsi="Arial" w:cs="Arial"/>
                <w:sz w:val="20"/>
                <w:szCs w:val="20"/>
              </w:rPr>
              <w:t>Covers AI tool licensing, cloud computing, and developer costs.</w:t>
            </w:r>
          </w:p>
        </w:tc>
      </w:tr>
    </w:tbl>
    <w:p w14:paraId="71C68E9A" w14:textId="77777777" w:rsidR="00A467CC" w:rsidRDefault="00A467CC" w:rsidP="009C0038"/>
    <w:p w14:paraId="2F6F77EB" w14:textId="77777777" w:rsidR="00440A83" w:rsidRDefault="00440A83" w:rsidP="009C00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137"/>
        <w:gridCol w:w="1283"/>
        <w:gridCol w:w="1188"/>
      </w:tblGrid>
      <w:tr w:rsidR="00440A83" w:rsidRPr="00413EAA" w14:paraId="5F5145C9" w14:textId="77777777" w:rsidTr="00AD330A">
        <w:trPr>
          <w:gridAfter w:val="2"/>
          <w:wAfter w:w="2471" w:type="dxa"/>
        </w:trPr>
        <w:tc>
          <w:tcPr>
            <w:tcW w:w="4248" w:type="dxa"/>
          </w:tcPr>
          <w:p w14:paraId="5576099F" w14:textId="77777777" w:rsidR="00440A83" w:rsidRPr="00413EAA" w:rsidRDefault="00440A83" w:rsidP="00AD330A">
            <w:pPr>
              <w:rPr>
                <w:rFonts w:ascii="Arial" w:hAnsi="Arial" w:cs="Arial"/>
                <w:sz w:val="20"/>
                <w:szCs w:val="20"/>
              </w:rPr>
            </w:pPr>
            <w:r w:rsidRPr="00413EAA">
              <w:rPr>
                <w:rFonts w:ascii="Arial" w:hAnsi="Arial" w:cs="Arial"/>
                <w:sz w:val="20"/>
                <w:szCs w:val="20"/>
              </w:rPr>
              <w:t>Date entered in change log</w:t>
            </w:r>
          </w:p>
        </w:tc>
        <w:tc>
          <w:tcPr>
            <w:tcW w:w="2137" w:type="dxa"/>
          </w:tcPr>
          <w:p w14:paraId="2C5BF84C" w14:textId="0AECD74D" w:rsidR="00440A83" w:rsidRPr="00413EAA" w:rsidRDefault="00F52689" w:rsidP="00AD330A">
            <w:pPr>
              <w:jc w:val="center"/>
              <w:rPr>
                <w:rFonts w:ascii="Arial" w:hAnsi="Arial" w:cs="Arial"/>
                <w:sz w:val="20"/>
                <w:szCs w:val="20"/>
              </w:rPr>
            </w:pPr>
            <w:r>
              <w:rPr>
                <w:rFonts w:ascii="Arial" w:hAnsi="Arial" w:cs="Arial"/>
                <w:sz w:val="20"/>
                <w:szCs w:val="20"/>
              </w:rPr>
              <w:t>11</w:t>
            </w:r>
            <w:r w:rsidR="00BA10A1" w:rsidRPr="00BA10A1">
              <w:rPr>
                <w:rFonts w:ascii="Arial" w:hAnsi="Arial" w:cs="Arial"/>
                <w:sz w:val="20"/>
                <w:szCs w:val="20"/>
              </w:rPr>
              <w:t>th July 2025</w:t>
            </w:r>
          </w:p>
        </w:tc>
      </w:tr>
      <w:tr w:rsidR="00440A83" w:rsidRPr="00413EAA" w14:paraId="0215E507" w14:textId="77777777" w:rsidTr="00AD330A">
        <w:tc>
          <w:tcPr>
            <w:tcW w:w="4248" w:type="dxa"/>
          </w:tcPr>
          <w:p w14:paraId="4BEF297A" w14:textId="77777777" w:rsidR="00440A83" w:rsidRPr="00413EAA" w:rsidRDefault="00440A83" w:rsidP="00AD330A">
            <w:pPr>
              <w:rPr>
                <w:rFonts w:ascii="Arial" w:hAnsi="Arial" w:cs="Arial"/>
                <w:sz w:val="20"/>
                <w:szCs w:val="20"/>
              </w:rPr>
            </w:pPr>
            <w:r w:rsidRPr="00413EAA">
              <w:rPr>
                <w:rFonts w:ascii="Arial" w:hAnsi="Arial" w:cs="Arial"/>
                <w:sz w:val="20"/>
                <w:szCs w:val="20"/>
              </w:rPr>
              <w:t xml:space="preserve">Date reviewed with stakeholders </w:t>
            </w:r>
          </w:p>
        </w:tc>
        <w:tc>
          <w:tcPr>
            <w:tcW w:w="2137" w:type="dxa"/>
          </w:tcPr>
          <w:p w14:paraId="31171805" w14:textId="18591926" w:rsidR="00440A83" w:rsidRPr="00413EAA" w:rsidRDefault="00F52689" w:rsidP="00AD330A">
            <w:pPr>
              <w:jc w:val="center"/>
              <w:rPr>
                <w:rFonts w:ascii="Arial" w:hAnsi="Arial" w:cs="Arial"/>
                <w:sz w:val="20"/>
                <w:szCs w:val="20"/>
              </w:rPr>
            </w:pPr>
            <w:r>
              <w:rPr>
                <w:rFonts w:ascii="Arial" w:hAnsi="Arial" w:cs="Arial"/>
                <w:sz w:val="20"/>
                <w:szCs w:val="20"/>
              </w:rPr>
              <w:t>15</w:t>
            </w:r>
            <w:r w:rsidR="00BA10A1" w:rsidRPr="00BA10A1">
              <w:rPr>
                <w:rFonts w:ascii="Arial" w:hAnsi="Arial" w:cs="Arial"/>
                <w:sz w:val="20"/>
                <w:szCs w:val="20"/>
              </w:rPr>
              <w:t>th July 2025</w:t>
            </w:r>
          </w:p>
        </w:tc>
        <w:tc>
          <w:tcPr>
            <w:tcW w:w="1283" w:type="dxa"/>
          </w:tcPr>
          <w:p w14:paraId="5E014477" w14:textId="77777777" w:rsidR="00440A83" w:rsidRPr="00413EAA" w:rsidRDefault="00440A83" w:rsidP="00AD330A">
            <w:pPr>
              <w:rPr>
                <w:rFonts w:ascii="Arial" w:hAnsi="Arial" w:cs="Arial"/>
                <w:sz w:val="20"/>
                <w:szCs w:val="20"/>
              </w:rPr>
            </w:pPr>
            <w:r w:rsidRPr="00413EAA">
              <w:rPr>
                <w:rFonts w:ascii="Arial" w:hAnsi="Arial" w:cs="Arial"/>
                <w:sz w:val="20"/>
                <w:szCs w:val="20"/>
              </w:rPr>
              <w:t>Approved?</w:t>
            </w:r>
          </w:p>
        </w:tc>
        <w:tc>
          <w:tcPr>
            <w:tcW w:w="1188" w:type="dxa"/>
          </w:tcPr>
          <w:p w14:paraId="71AC8276" w14:textId="2B3D5FE4" w:rsidR="00440A83" w:rsidRPr="00413EAA" w:rsidRDefault="00440A83" w:rsidP="00AD330A">
            <w:pPr>
              <w:jc w:val="center"/>
              <w:rPr>
                <w:rFonts w:ascii="Arial" w:hAnsi="Arial" w:cs="Arial"/>
                <w:sz w:val="20"/>
                <w:szCs w:val="20"/>
              </w:rPr>
            </w:pPr>
            <w:r w:rsidRPr="00413EAA">
              <w:rPr>
                <w:rFonts w:ascii="Arial" w:hAnsi="Arial" w:cs="Arial"/>
                <w:sz w:val="20"/>
                <w:szCs w:val="20"/>
              </w:rPr>
              <w:t xml:space="preserve">Yes </w:t>
            </w:r>
          </w:p>
        </w:tc>
      </w:tr>
      <w:tr w:rsidR="00440A83" w:rsidRPr="00413EAA" w14:paraId="2CB46EE6" w14:textId="77777777" w:rsidTr="00AD330A">
        <w:trPr>
          <w:gridAfter w:val="2"/>
          <w:wAfter w:w="2471" w:type="dxa"/>
        </w:trPr>
        <w:tc>
          <w:tcPr>
            <w:tcW w:w="4248" w:type="dxa"/>
          </w:tcPr>
          <w:p w14:paraId="1CFFF046" w14:textId="77777777" w:rsidR="00440A83" w:rsidRPr="00413EAA" w:rsidRDefault="00440A83" w:rsidP="00AD330A">
            <w:pPr>
              <w:rPr>
                <w:rFonts w:ascii="Arial" w:hAnsi="Arial" w:cs="Arial"/>
                <w:sz w:val="20"/>
                <w:szCs w:val="20"/>
              </w:rPr>
            </w:pPr>
            <w:r w:rsidRPr="00413EAA">
              <w:rPr>
                <w:rFonts w:ascii="Arial" w:hAnsi="Arial" w:cs="Arial"/>
                <w:sz w:val="20"/>
                <w:szCs w:val="20"/>
              </w:rPr>
              <w:t>Date decision communicated to requestor</w:t>
            </w:r>
          </w:p>
        </w:tc>
        <w:tc>
          <w:tcPr>
            <w:tcW w:w="2137" w:type="dxa"/>
          </w:tcPr>
          <w:p w14:paraId="21B15FC9" w14:textId="25D150A3" w:rsidR="00440A83" w:rsidRPr="00413EAA" w:rsidRDefault="00F52689" w:rsidP="00AD330A">
            <w:pPr>
              <w:jc w:val="center"/>
              <w:rPr>
                <w:rFonts w:ascii="Arial" w:hAnsi="Arial" w:cs="Arial"/>
                <w:sz w:val="20"/>
                <w:szCs w:val="20"/>
              </w:rPr>
            </w:pPr>
            <w:r>
              <w:rPr>
                <w:rFonts w:ascii="Arial" w:hAnsi="Arial" w:cs="Arial"/>
                <w:sz w:val="20"/>
                <w:szCs w:val="20"/>
              </w:rPr>
              <w:t>16th</w:t>
            </w:r>
            <w:r w:rsidR="00BA10A1" w:rsidRPr="00BA10A1">
              <w:rPr>
                <w:rFonts w:ascii="Arial" w:hAnsi="Arial" w:cs="Arial"/>
                <w:sz w:val="20"/>
                <w:szCs w:val="20"/>
              </w:rPr>
              <w:t xml:space="preserve"> </w:t>
            </w:r>
            <w:r>
              <w:rPr>
                <w:rFonts w:ascii="Arial" w:hAnsi="Arial" w:cs="Arial"/>
                <w:sz w:val="20"/>
                <w:szCs w:val="20"/>
              </w:rPr>
              <w:t>July</w:t>
            </w:r>
            <w:r w:rsidR="00BA10A1" w:rsidRPr="00BA10A1">
              <w:rPr>
                <w:rFonts w:ascii="Arial" w:hAnsi="Arial" w:cs="Arial"/>
                <w:sz w:val="20"/>
                <w:szCs w:val="20"/>
              </w:rPr>
              <w:t xml:space="preserve"> 2025</w:t>
            </w:r>
          </w:p>
        </w:tc>
      </w:tr>
      <w:tr w:rsidR="00440A83" w:rsidRPr="00413EAA" w14:paraId="2A5C0603" w14:textId="77777777" w:rsidTr="00AD330A">
        <w:trPr>
          <w:gridAfter w:val="2"/>
          <w:wAfter w:w="2471" w:type="dxa"/>
        </w:trPr>
        <w:tc>
          <w:tcPr>
            <w:tcW w:w="4248" w:type="dxa"/>
          </w:tcPr>
          <w:p w14:paraId="4C516678" w14:textId="77777777" w:rsidR="00440A83" w:rsidRPr="00413EAA" w:rsidRDefault="00440A83" w:rsidP="00AD330A">
            <w:pPr>
              <w:rPr>
                <w:rFonts w:ascii="Arial" w:hAnsi="Arial" w:cs="Arial"/>
                <w:sz w:val="20"/>
                <w:szCs w:val="20"/>
              </w:rPr>
            </w:pPr>
            <w:r w:rsidRPr="00413EAA">
              <w:rPr>
                <w:rFonts w:ascii="Arial" w:hAnsi="Arial" w:cs="Arial"/>
                <w:sz w:val="20"/>
                <w:szCs w:val="20"/>
              </w:rPr>
              <w:t>Date program plan updated</w:t>
            </w:r>
          </w:p>
        </w:tc>
        <w:tc>
          <w:tcPr>
            <w:tcW w:w="2137" w:type="dxa"/>
          </w:tcPr>
          <w:p w14:paraId="69D4F8DC" w14:textId="276C5AB8" w:rsidR="00440A83" w:rsidRPr="00413EAA" w:rsidRDefault="00F52689" w:rsidP="00AD330A">
            <w:pPr>
              <w:jc w:val="center"/>
              <w:rPr>
                <w:rFonts w:ascii="Arial" w:hAnsi="Arial" w:cs="Arial"/>
                <w:sz w:val="20"/>
                <w:szCs w:val="20"/>
              </w:rPr>
            </w:pPr>
            <w:r>
              <w:rPr>
                <w:rFonts w:ascii="Arial" w:hAnsi="Arial" w:cs="Arial"/>
                <w:sz w:val="20"/>
                <w:szCs w:val="20"/>
              </w:rPr>
              <w:t>18th</w:t>
            </w:r>
            <w:r w:rsidR="00BA10A1" w:rsidRPr="00BA10A1">
              <w:rPr>
                <w:rFonts w:ascii="Arial" w:hAnsi="Arial" w:cs="Arial"/>
                <w:sz w:val="20"/>
                <w:szCs w:val="20"/>
              </w:rPr>
              <w:t xml:space="preserve"> </w:t>
            </w:r>
            <w:r>
              <w:rPr>
                <w:rFonts w:ascii="Arial" w:hAnsi="Arial" w:cs="Arial"/>
                <w:sz w:val="20"/>
                <w:szCs w:val="20"/>
              </w:rPr>
              <w:t>July</w:t>
            </w:r>
            <w:r w:rsidR="00BA10A1" w:rsidRPr="00BA10A1">
              <w:rPr>
                <w:rFonts w:ascii="Arial" w:hAnsi="Arial" w:cs="Arial"/>
                <w:sz w:val="20"/>
                <w:szCs w:val="20"/>
              </w:rPr>
              <w:t xml:space="preserve"> 2025</w:t>
            </w:r>
          </w:p>
        </w:tc>
      </w:tr>
    </w:tbl>
    <w:p w14:paraId="75017F1A" w14:textId="77777777" w:rsidR="00440A83" w:rsidRDefault="00440A83" w:rsidP="009C0038"/>
    <w:p w14:paraId="4E5A63E9" w14:textId="77777777" w:rsidR="00440A83" w:rsidRDefault="00440A83" w:rsidP="009C0038"/>
    <w:p w14:paraId="04BAC721" w14:textId="036EE256" w:rsidR="00F1634E" w:rsidRPr="00035B15" w:rsidRDefault="00035B15" w:rsidP="009C0038">
      <w:pPr>
        <w:rPr>
          <w:sz w:val="44"/>
          <w:szCs w:val="44"/>
        </w:rPr>
      </w:pPr>
      <w:r>
        <w:rPr>
          <w:sz w:val="44"/>
          <w:szCs w:val="44"/>
        </w:rPr>
        <w:t>2</w:t>
      </w:r>
      <w:r w:rsidRPr="00035B15">
        <w:rPr>
          <w:sz w:val="44"/>
          <w:szCs w:val="4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980"/>
        <w:gridCol w:w="900"/>
        <w:gridCol w:w="900"/>
        <w:gridCol w:w="180"/>
        <w:gridCol w:w="180"/>
        <w:gridCol w:w="360"/>
        <w:gridCol w:w="540"/>
        <w:gridCol w:w="2088"/>
      </w:tblGrid>
      <w:tr w:rsidR="00F1634E" w:rsidRPr="00413EAA" w14:paraId="19D95BF7" w14:textId="77777777" w:rsidTr="00AD330A">
        <w:tc>
          <w:tcPr>
            <w:tcW w:w="6228" w:type="dxa"/>
            <w:gridSpan w:val="7"/>
          </w:tcPr>
          <w:p w14:paraId="0877B42B" w14:textId="211C3742" w:rsidR="00F1634E" w:rsidRPr="00413EAA" w:rsidRDefault="00F1634E" w:rsidP="00AD330A">
            <w:pPr>
              <w:rPr>
                <w:rFonts w:ascii="Arial" w:hAnsi="Arial" w:cs="Arial"/>
                <w:sz w:val="20"/>
                <w:szCs w:val="20"/>
              </w:rPr>
            </w:pPr>
            <w:r w:rsidRPr="00413EAA">
              <w:rPr>
                <w:rFonts w:ascii="Arial" w:hAnsi="Arial" w:cs="Arial"/>
                <w:b/>
                <w:sz w:val="20"/>
                <w:szCs w:val="20"/>
              </w:rPr>
              <w:t>Change Request</w:t>
            </w:r>
            <w:r>
              <w:rPr>
                <w:rFonts w:ascii="Arial" w:hAnsi="Arial" w:cs="Arial"/>
                <w:b/>
                <w:sz w:val="20"/>
                <w:szCs w:val="20"/>
              </w:rPr>
              <w:t xml:space="preserve">: </w:t>
            </w:r>
            <w:r w:rsidRPr="00F1634E">
              <w:rPr>
                <w:rFonts w:ascii="Arial" w:hAnsi="Arial" w:cs="Arial"/>
                <w:b/>
                <w:bCs/>
                <w:sz w:val="20"/>
                <w:szCs w:val="20"/>
              </w:rPr>
              <w:t>Add Delivery Time Slot Selection for customers during checkout.</w:t>
            </w:r>
          </w:p>
        </w:tc>
        <w:tc>
          <w:tcPr>
            <w:tcW w:w="2628" w:type="dxa"/>
            <w:gridSpan w:val="2"/>
          </w:tcPr>
          <w:p w14:paraId="7347857F" w14:textId="7C26078B" w:rsidR="00F1634E" w:rsidRPr="00413EAA" w:rsidRDefault="00F1634E" w:rsidP="00AD330A">
            <w:pPr>
              <w:jc w:val="center"/>
              <w:rPr>
                <w:rFonts w:ascii="Arial" w:hAnsi="Arial" w:cs="Arial"/>
                <w:sz w:val="20"/>
                <w:szCs w:val="20"/>
              </w:rPr>
            </w:pPr>
          </w:p>
        </w:tc>
      </w:tr>
      <w:tr w:rsidR="00F1634E" w:rsidRPr="00413EAA" w14:paraId="2C8E6303" w14:textId="77777777" w:rsidTr="00AD330A">
        <w:tc>
          <w:tcPr>
            <w:tcW w:w="1728" w:type="dxa"/>
          </w:tcPr>
          <w:p w14:paraId="42A9CBE7" w14:textId="77777777" w:rsidR="00F1634E" w:rsidRPr="00413EAA" w:rsidRDefault="00F1634E" w:rsidP="00AD330A">
            <w:pPr>
              <w:rPr>
                <w:rFonts w:ascii="Arial" w:hAnsi="Arial" w:cs="Arial"/>
                <w:b/>
                <w:sz w:val="20"/>
                <w:szCs w:val="20"/>
              </w:rPr>
            </w:pPr>
            <w:r w:rsidRPr="00413EAA">
              <w:rPr>
                <w:rFonts w:ascii="Arial" w:hAnsi="Arial" w:cs="Arial"/>
                <w:b/>
                <w:sz w:val="20"/>
                <w:szCs w:val="20"/>
              </w:rPr>
              <w:t>Date of request</w:t>
            </w:r>
          </w:p>
        </w:tc>
        <w:tc>
          <w:tcPr>
            <w:tcW w:w="1980" w:type="dxa"/>
          </w:tcPr>
          <w:p w14:paraId="0700271A" w14:textId="2D7EFFBF" w:rsidR="00F1634E" w:rsidRPr="00413EAA" w:rsidRDefault="00F1634E" w:rsidP="00AD330A">
            <w:pPr>
              <w:jc w:val="center"/>
              <w:rPr>
                <w:rFonts w:ascii="Arial" w:hAnsi="Arial" w:cs="Arial"/>
                <w:sz w:val="20"/>
                <w:szCs w:val="20"/>
              </w:rPr>
            </w:pPr>
            <w:r>
              <w:rPr>
                <w:rFonts w:ascii="Arial" w:hAnsi="Arial" w:cs="Arial"/>
                <w:sz w:val="20"/>
                <w:szCs w:val="20"/>
              </w:rPr>
              <w:t>25-jul-2025</w:t>
            </w:r>
          </w:p>
        </w:tc>
        <w:tc>
          <w:tcPr>
            <w:tcW w:w="1980" w:type="dxa"/>
            <w:gridSpan w:val="3"/>
          </w:tcPr>
          <w:p w14:paraId="2BE8BD2E" w14:textId="77777777" w:rsidR="00F1634E" w:rsidRPr="00413EAA" w:rsidRDefault="00F1634E" w:rsidP="00AD330A">
            <w:pPr>
              <w:rPr>
                <w:rFonts w:ascii="Arial" w:hAnsi="Arial" w:cs="Arial"/>
                <w:b/>
                <w:sz w:val="20"/>
                <w:szCs w:val="20"/>
              </w:rPr>
            </w:pPr>
            <w:r w:rsidRPr="00413EAA">
              <w:rPr>
                <w:rFonts w:ascii="Arial" w:hAnsi="Arial" w:cs="Arial"/>
                <w:b/>
                <w:sz w:val="20"/>
                <w:szCs w:val="20"/>
              </w:rPr>
              <w:t>Requested By</w:t>
            </w:r>
          </w:p>
        </w:tc>
        <w:tc>
          <w:tcPr>
            <w:tcW w:w="3168" w:type="dxa"/>
            <w:gridSpan w:val="4"/>
          </w:tcPr>
          <w:p w14:paraId="1AAE520C" w14:textId="77777777" w:rsidR="00F1634E" w:rsidRPr="00413EAA" w:rsidRDefault="00F1634E" w:rsidP="00AD330A">
            <w:pPr>
              <w:jc w:val="center"/>
              <w:rPr>
                <w:rFonts w:ascii="Arial" w:hAnsi="Arial" w:cs="Arial"/>
                <w:sz w:val="20"/>
                <w:szCs w:val="20"/>
              </w:rPr>
            </w:pPr>
            <w:r>
              <w:rPr>
                <w:rFonts w:ascii="Arial" w:hAnsi="Arial" w:cs="Arial"/>
                <w:sz w:val="20"/>
                <w:szCs w:val="20"/>
              </w:rPr>
              <w:t>Client</w:t>
            </w:r>
          </w:p>
        </w:tc>
      </w:tr>
      <w:tr w:rsidR="00F1634E" w:rsidRPr="00413EAA" w14:paraId="5F247F29" w14:textId="77777777" w:rsidTr="00A96DCB">
        <w:trPr>
          <w:trHeight w:val="808"/>
        </w:trPr>
        <w:tc>
          <w:tcPr>
            <w:tcW w:w="8856" w:type="dxa"/>
            <w:gridSpan w:val="9"/>
          </w:tcPr>
          <w:p w14:paraId="6D793CF5" w14:textId="77777777" w:rsidR="00F1634E" w:rsidRPr="00413EAA" w:rsidRDefault="00F1634E" w:rsidP="00AD330A">
            <w:pPr>
              <w:rPr>
                <w:rFonts w:ascii="Arial" w:hAnsi="Arial" w:cs="Arial"/>
                <w:b/>
                <w:sz w:val="20"/>
                <w:szCs w:val="20"/>
              </w:rPr>
            </w:pPr>
            <w:r w:rsidRPr="00413EAA">
              <w:rPr>
                <w:rFonts w:ascii="Arial" w:hAnsi="Arial" w:cs="Arial"/>
                <w:b/>
                <w:sz w:val="20"/>
                <w:szCs w:val="20"/>
              </w:rPr>
              <w:t>Overview of change:</w:t>
            </w:r>
            <w:r>
              <w:rPr>
                <w:rFonts w:ascii="Arial" w:hAnsi="Arial" w:cs="Arial"/>
                <w:b/>
                <w:sz w:val="20"/>
                <w:szCs w:val="20"/>
              </w:rPr>
              <w:t xml:space="preserve"> </w:t>
            </w:r>
            <w:r w:rsidRPr="0093419F">
              <w:rPr>
                <w:rFonts w:ascii="Arial" w:hAnsi="Arial" w:cs="Arial"/>
                <w:bCs/>
                <w:sz w:val="20"/>
                <w:szCs w:val="20"/>
              </w:rPr>
              <w:t>Implement automated route optimization for delivery personnel using AI-based algorithms to reduce delivery time and fuel costs.</w:t>
            </w:r>
          </w:p>
        </w:tc>
      </w:tr>
      <w:tr w:rsidR="00F1634E" w:rsidRPr="00413EAA" w14:paraId="29113C44" w14:textId="77777777" w:rsidTr="00A96DCB">
        <w:trPr>
          <w:trHeight w:val="564"/>
        </w:trPr>
        <w:tc>
          <w:tcPr>
            <w:tcW w:w="8856" w:type="dxa"/>
            <w:gridSpan w:val="9"/>
          </w:tcPr>
          <w:p w14:paraId="162F20FD" w14:textId="7C6953F7" w:rsidR="00F1634E" w:rsidRPr="00413EAA" w:rsidRDefault="00F1634E" w:rsidP="00AD330A">
            <w:pPr>
              <w:rPr>
                <w:rFonts w:ascii="Arial" w:hAnsi="Arial" w:cs="Arial"/>
                <w:sz w:val="20"/>
                <w:szCs w:val="20"/>
              </w:rPr>
            </w:pPr>
            <w:r w:rsidRPr="00413EAA">
              <w:rPr>
                <w:rFonts w:ascii="Arial" w:hAnsi="Arial" w:cs="Arial"/>
                <w:b/>
                <w:sz w:val="20"/>
                <w:szCs w:val="20"/>
              </w:rPr>
              <w:t xml:space="preserve">Reason for </w:t>
            </w:r>
            <w:r w:rsidR="00D82EC2" w:rsidRPr="00413EAA">
              <w:rPr>
                <w:rFonts w:ascii="Arial" w:hAnsi="Arial" w:cs="Arial"/>
                <w:b/>
                <w:sz w:val="20"/>
                <w:szCs w:val="20"/>
              </w:rPr>
              <w:t>change</w:t>
            </w:r>
            <w:r w:rsidR="00D82EC2">
              <w:rPr>
                <w:rFonts w:ascii="Arial" w:hAnsi="Arial" w:cs="Arial"/>
                <w:sz w:val="20"/>
                <w:szCs w:val="20"/>
              </w:rPr>
              <w:t>:</w:t>
            </w:r>
            <w:r>
              <w:rPr>
                <w:rFonts w:ascii="Arial" w:hAnsi="Arial" w:cs="Arial"/>
                <w:sz w:val="20"/>
                <w:szCs w:val="20"/>
              </w:rPr>
              <w:t xml:space="preserve"> </w:t>
            </w:r>
            <w:r w:rsidR="00D82EC2" w:rsidRPr="00D82EC2">
              <w:rPr>
                <w:rFonts w:ascii="Arial" w:hAnsi="Arial" w:cs="Arial"/>
                <w:sz w:val="20"/>
                <w:szCs w:val="20"/>
              </w:rPr>
              <w:t>60% of users requested flexible time slots.</w:t>
            </w:r>
          </w:p>
        </w:tc>
      </w:tr>
      <w:tr w:rsidR="00F1634E" w:rsidRPr="00413EAA" w14:paraId="598DA2FC" w14:textId="77777777" w:rsidTr="00AD330A">
        <w:tc>
          <w:tcPr>
            <w:tcW w:w="5508" w:type="dxa"/>
            <w:gridSpan w:val="4"/>
          </w:tcPr>
          <w:p w14:paraId="1541B294" w14:textId="6AED4128" w:rsidR="00F1634E" w:rsidRPr="00413EAA" w:rsidRDefault="00F1634E" w:rsidP="00AD330A">
            <w:pPr>
              <w:rPr>
                <w:rFonts w:ascii="Arial" w:hAnsi="Arial" w:cs="Arial"/>
                <w:sz w:val="20"/>
                <w:szCs w:val="20"/>
              </w:rPr>
            </w:pPr>
            <w:r w:rsidRPr="00413EAA">
              <w:rPr>
                <w:rFonts w:ascii="Arial" w:hAnsi="Arial" w:cs="Arial"/>
                <w:b/>
                <w:sz w:val="20"/>
                <w:szCs w:val="20"/>
              </w:rPr>
              <w:t>Will change delay the program completion date?</w:t>
            </w:r>
            <w:r w:rsidRPr="00413EAA">
              <w:rPr>
                <w:rFonts w:ascii="Arial" w:hAnsi="Arial" w:cs="Arial"/>
                <w:sz w:val="20"/>
                <w:szCs w:val="20"/>
              </w:rPr>
              <w:t xml:space="preserve"> </w:t>
            </w:r>
          </w:p>
        </w:tc>
        <w:tc>
          <w:tcPr>
            <w:tcW w:w="1260" w:type="dxa"/>
            <w:gridSpan w:val="4"/>
          </w:tcPr>
          <w:p w14:paraId="146CA23F" w14:textId="77777777" w:rsidR="00F1634E" w:rsidRPr="00413EAA" w:rsidRDefault="00F1634E" w:rsidP="00AD330A">
            <w:pPr>
              <w:jc w:val="center"/>
              <w:rPr>
                <w:rFonts w:ascii="Arial" w:hAnsi="Arial" w:cs="Arial"/>
                <w:sz w:val="20"/>
                <w:szCs w:val="20"/>
              </w:rPr>
            </w:pPr>
            <w:r w:rsidRPr="00413EAA">
              <w:rPr>
                <w:rFonts w:ascii="Arial" w:hAnsi="Arial" w:cs="Arial"/>
                <w:sz w:val="20"/>
                <w:szCs w:val="20"/>
              </w:rPr>
              <w:t xml:space="preserve">Yes </w:t>
            </w:r>
          </w:p>
        </w:tc>
        <w:tc>
          <w:tcPr>
            <w:tcW w:w="2088" w:type="dxa"/>
          </w:tcPr>
          <w:p w14:paraId="2699137E" w14:textId="78B520B0" w:rsidR="00F1634E" w:rsidRPr="00413EAA" w:rsidRDefault="00F1634E" w:rsidP="00AD330A">
            <w:pPr>
              <w:jc w:val="center"/>
              <w:rPr>
                <w:rFonts w:ascii="Arial" w:hAnsi="Arial" w:cs="Arial"/>
                <w:sz w:val="20"/>
                <w:szCs w:val="20"/>
              </w:rPr>
            </w:pPr>
            <w:r w:rsidRPr="00413EAA">
              <w:rPr>
                <w:rFonts w:ascii="Arial" w:hAnsi="Arial" w:cs="Arial"/>
                <w:sz w:val="20"/>
                <w:szCs w:val="20"/>
              </w:rPr>
              <w:t xml:space="preserve">Delay = </w:t>
            </w:r>
            <w:r w:rsidR="00D82EC2">
              <w:rPr>
                <w:rFonts w:ascii="Arial" w:hAnsi="Arial" w:cs="Arial"/>
                <w:sz w:val="20"/>
                <w:szCs w:val="20"/>
              </w:rPr>
              <w:t>2</w:t>
            </w:r>
            <w:r>
              <w:rPr>
                <w:rFonts w:ascii="Arial" w:hAnsi="Arial" w:cs="Arial"/>
                <w:sz w:val="20"/>
                <w:szCs w:val="20"/>
              </w:rPr>
              <w:t xml:space="preserve"> Weeks</w:t>
            </w:r>
          </w:p>
        </w:tc>
      </w:tr>
      <w:tr w:rsidR="00F1634E" w:rsidRPr="00413EAA" w14:paraId="429A3499" w14:textId="77777777" w:rsidTr="00A96DCB">
        <w:trPr>
          <w:trHeight w:val="588"/>
        </w:trPr>
        <w:tc>
          <w:tcPr>
            <w:tcW w:w="8856" w:type="dxa"/>
            <w:gridSpan w:val="9"/>
          </w:tcPr>
          <w:p w14:paraId="29B29210" w14:textId="5F03EF28" w:rsidR="00F1634E" w:rsidRPr="00413EAA" w:rsidRDefault="00F1634E" w:rsidP="00AD330A">
            <w:pPr>
              <w:rPr>
                <w:rFonts w:ascii="Arial" w:hAnsi="Arial" w:cs="Arial"/>
                <w:sz w:val="20"/>
                <w:szCs w:val="20"/>
              </w:rPr>
            </w:pPr>
            <w:r w:rsidRPr="00413EAA">
              <w:rPr>
                <w:rFonts w:ascii="Arial" w:hAnsi="Arial" w:cs="Arial"/>
                <w:sz w:val="20"/>
                <w:szCs w:val="20"/>
              </w:rPr>
              <w:t>Explain:</w:t>
            </w:r>
            <w:r>
              <w:rPr>
                <w:rFonts w:ascii="Arial" w:hAnsi="Arial" w:cs="Arial"/>
                <w:sz w:val="20"/>
                <w:szCs w:val="20"/>
              </w:rPr>
              <w:t xml:space="preserve"> </w:t>
            </w:r>
            <w:r w:rsidR="00F0290F" w:rsidRPr="00F0290F">
              <w:rPr>
                <w:rFonts w:ascii="Arial" w:hAnsi="Arial" w:cs="Arial"/>
                <w:sz w:val="20"/>
                <w:szCs w:val="20"/>
              </w:rPr>
              <w:t>UI/backend adjustments + testing</w:t>
            </w:r>
          </w:p>
        </w:tc>
      </w:tr>
      <w:tr w:rsidR="00F1634E" w:rsidRPr="00413EAA" w14:paraId="7DC03A59" w14:textId="77777777" w:rsidTr="00AD330A">
        <w:tc>
          <w:tcPr>
            <w:tcW w:w="4608" w:type="dxa"/>
            <w:gridSpan w:val="3"/>
          </w:tcPr>
          <w:p w14:paraId="30E0A1AE" w14:textId="0EABABDF" w:rsidR="00F1634E" w:rsidRPr="00413EAA" w:rsidRDefault="00F1634E" w:rsidP="00AD330A">
            <w:pPr>
              <w:rPr>
                <w:rFonts w:ascii="Arial" w:hAnsi="Arial" w:cs="Arial"/>
                <w:sz w:val="20"/>
                <w:szCs w:val="20"/>
              </w:rPr>
            </w:pPr>
            <w:r w:rsidRPr="00413EAA">
              <w:rPr>
                <w:rFonts w:ascii="Arial" w:hAnsi="Arial" w:cs="Arial"/>
                <w:b/>
                <w:sz w:val="20"/>
                <w:szCs w:val="20"/>
              </w:rPr>
              <w:t>Will change require additional resources?</w:t>
            </w:r>
            <w:r w:rsidRPr="00413EAA">
              <w:rPr>
                <w:rFonts w:ascii="Arial" w:hAnsi="Arial" w:cs="Arial"/>
                <w:sz w:val="20"/>
                <w:szCs w:val="20"/>
              </w:rPr>
              <w:t xml:space="preserve"> </w:t>
            </w:r>
          </w:p>
        </w:tc>
        <w:tc>
          <w:tcPr>
            <w:tcW w:w="1260" w:type="dxa"/>
            <w:gridSpan w:val="3"/>
          </w:tcPr>
          <w:p w14:paraId="34A770B8" w14:textId="77777777" w:rsidR="00F1634E" w:rsidRPr="00413EAA" w:rsidRDefault="00F1634E" w:rsidP="00AD330A">
            <w:pPr>
              <w:jc w:val="center"/>
              <w:rPr>
                <w:rFonts w:ascii="Arial" w:hAnsi="Arial" w:cs="Arial"/>
                <w:sz w:val="20"/>
                <w:szCs w:val="20"/>
              </w:rPr>
            </w:pPr>
            <w:r w:rsidRPr="00413EAA">
              <w:rPr>
                <w:rFonts w:ascii="Arial" w:hAnsi="Arial" w:cs="Arial"/>
                <w:sz w:val="20"/>
                <w:szCs w:val="20"/>
              </w:rPr>
              <w:t>Yes</w:t>
            </w:r>
          </w:p>
        </w:tc>
        <w:tc>
          <w:tcPr>
            <w:tcW w:w="2988" w:type="dxa"/>
            <w:gridSpan w:val="3"/>
          </w:tcPr>
          <w:p w14:paraId="169C1AE3" w14:textId="7780E0E8" w:rsidR="00F1634E" w:rsidRPr="00413EAA" w:rsidRDefault="00F1634E" w:rsidP="00AD330A">
            <w:pPr>
              <w:jc w:val="center"/>
              <w:rPr>
                <w:rFonts w:ascii="Arial" w:hAnsi="Arial" w:cs="Arial"/>
                <w:sz w:val="20"/>
                <w:szCs w:val="20"/>
              </w:rPr>
            </w:pPr>
            <w:r w:rsidRPr="00413EAA">
              <w:rPr>
                <w:rFonts w:ascii="Arial" w:hAnsi="Arial" w:cs="Arial"/>
                <w:sz w:val="20"/>
                <w:szCs w:val="20"/>
              </w:rPr>
              <w:t xml:space="preserve">Increase = </w:t>
            </w:r>
            <w:r w:rsidR="007F52F7">
              <w:rPr>
                <w:rFonts w:ascii="Arial" w:hAnsi="Arial" w:cs="Arial"/>
                <w:sz w:val="20"/>
                <w:szCs w:val="20"/>
              </w:rPr>
              <w:t xml:space="preserve">5 </w:t>
            </w:r>
            <w:r w:rsidRPr="00413EAA">
              <w:rPr>
                <w:rFonts w:ascii="Arial" w:hAnsi="Arial" w:cs="Arial"/>
                <w:sz w:val="20"/>
                <w:szCs w:val="20"/>
              </w:rPr>
              <w:t>effort days</w:t>
            </w:r>
          </w:p>
        </w:tc>
      </w:tr>
      <w:tr w:rsidR="00F1634E" w:rsidRPr="00413EAA" w14:paraId="46B7FE3A" w14:textId="77777777" w:rsidTr="00A96DCB">
        <w:trPr>
          <w:trHeight w:val="879"/>
        </w:trPr>
        <w:tc>
          <w:tcPr>
            <w:tcW w:w="8856" w:type="dxa"/>
            <w:gridSpan w:val="9"/>
          </w:tcPr>
          <w:p w14:paraId="528B57E6" w14:textId="0D33FB9A" w:rsidR="00F1634E" w:rsidRPr="00413EAA" w:rsidRDefault="00F1634E" w:rsidP="00AD330A">
            <w:pPr>
              <w:rPr>
                <w:rFonts w:ascii="Arial" w:hAnsi="Arial" w:cs="Arial"/>
                <w:sz w:val="20"/>
                <w:szCs w:val="20"/>
              </w:rPr>
            </w:pPr>
            <w:r w:rsidRPr="00413EAA">
              <w:rPr>
                <w:rFonts w:ascii="Arial" w:hAnsi="Arial" w:cs="Arial"/>
                <w:sz w:val="20"/>
                <w:szCs w:val="20"/>
              </w:rPr>
              <w:t>Explain:</w:t>
            </w:r>
            <w:r>
              <w:rPr>
                <w:rFonts w:ascii="Arial" w:hAnsi="Arial" w:cs="Arial"/>
                <w:sz w:val="20"/>
                <w:szCs w:val="20"/>
              </w:rPr>
              <w:t xml:space="preserve"> </w:t>
            </w:r>
            <w:r w:rsidR="00F56AB7" w:rsidRPr="00F56AB7">
              <w:rPr>
                <w:rFonts w:ascii="Arial" w:hAnsi="Arial" w:cs="Arial"/>
                <w:sz w:val="20"/>
                <w:szCs w:val="20"/>
              </w:rPr>
              <w:t>1 frontend + 1 backend developer</w:t>
            </w:r>
            <w:r w:rsidRPr="00AB43C5">
              <w:rPr>
                <w:rFonts w:ascii="Arial" w:hAnsi="Arial" w:cs="Arial"/>
                <w:sz w:val="20"/>
                <w:szCs w:val="20"/>
              </w:rPr>
              <w:t>.</w:t>
            </w:r>
          </w:p>
        </w:tc>
      </w:tr>
      <w:tr w:rsidR="00F1634E" w:rsidRPr="00413EAA" w14:paraId="3D4129FA" w14:textId="77777777" w:rsidTr="00AD330A">
        <w:tc>
          <w:tcPr>
            <w:tcW w:w="4608" w:type="dxa"/>
            <w:gridSpan w:val="3"/>
          </w:tcPr>
          <w:p w14:paraId="1BA0D196" w14:textId="2AE98FBF" w:rsidR="00F1634E" w:rsidRPr="00413EAA" w:rsidRDefault="00F1634E" w:rsidP="00AD330A">
            <w:pPr>
              <w:rPr>
                <w:rFonts w:ascii="Arial" w:hAnsi="Arial" w:cs="Arial"/>
                <w:sz w:val="20"/>
                <w:szCs w:val="20"/>
              </w:rPr>
            </w:pPr>
            <w:r w:rsidRPr="00413EAA">
              <w:rPr>
                <w:rFonts w:ascii="Arial" w:hAnsi="Arial" w:cs="Arial"/>
                <w:b/>
                <w:sz w:val="20"/>
                <w:szCs w:val="20"/>
              </w:rPr>
              <w:t>Will change result in additional cost?</w:t>
            </w:r>
            <w:r w:rsidRPr="00413EAA">
              <w:rPr>
                <w:rFonts w:ascii="Arial" w:hAnsi="Arial" w:cs="Arial"/>
                <w:sz w:val="20"/>
                <w:szCs w:val="20"/>
              </w:rPr>
              <w:t xml:space="preserve"> </w:t>
            </w:r>
          </w:p>
        </w:tc>
        <w:tc>
          <w:tcPr>
            <w:tcW w:w="1260" w:type="dxa"/>
            <w:gridSpan w:val="3"/>
          </w:tcPr>
          <w:p w14:paraId="03952B28" w14:textId="77777777" w:rsidR="00F1634E" w:rsidRPr="00413EAA" w:rsidRDefault="00F1634E" w:rsidP="00AD330A">
            <w:pPr>
              <w:jc w:val="center"/>
              <w:rPr>
                <w:rFonts w:ascii="Arial" w:hAnsi="Arial" w:cs="Arial"/>
                <w:sz w:val="20"/>
                <w:szCs w:val="20"/>
              </w:rPr>
            </w:pPr>
            <w:r w:rsidRPr="00413EAA">
              <w:rPr>
                <w:rFonts w:ascii="Arial" w:hAnsi="Arial" w:cs="Arial"/>
                <w:sz w:val="20"/>
                <w:szCs w:val="20"/>
              </w:rPr>
              <w:t>Yes</w:t>
            </w:r>
          </w:p>
        </w:tc>
        <w:tc>
          <w:tcPr>
            <w:tcW w:w="2988" w:type="dxa"/>
            <w:gridSpan w:val="3"/>
          </w:tcPr>
          <w:p w14:paraId="0CA551D6" w14:textId="4DF7B829" w:rsidR="00F1634E" w:rsidRPr="00413EAA" w:rsidRDefault="00F1634E" w:rsidP="00AD330A">
            <w:pPr>
              <w:jc w:val="center"/>
              <w:rPr>
                <w:rFonts w:ascii="Arial" w:hAnsi="Arial" w:cs="Arial"/>
                <w:sz w:val="20"/>
                <w:szCs w:val="20"/>
              </w:rPr>
            </w:pPr>
            <w:r w:rsidRPr="00413EAA">
              <w:rPr>
                <w:rFonts w:ascii="Arial" w:hAnsi="Arial" w:cs="Arial"/>
                <w:sz w:val="20"/>
                <w:szCs w:val="20"/>
              </w:rPr>
              <w:t xml:space="preserve">Increase = </w:t>
            </w:r>
            <w:r w:rsidR="00605358" w:rsidRPr="00605358">
              <w:rPr>
                <w:rFonts w:ascii="Arial" w:hAnsi="Arial" w:cs="Arial"/>
                <w:b/>
                <w:bCs/>
                <w:sz w:val="20"/>
                <w:szCs w:val="20"/>
              </w:rPr>
              <w:t>$8,000</w:t>
            </w:r>
          </w:p>
        </w:tc>
      </w:tr>
      <w:tr w:rsidR="00F1634E" w:rsidRPr="00413EAA" w14:paraId="3D9ED2DF" w14:textId="77777777" w:rsidTr="00A96DCB">
        <w:trPr>
          <w:trHeight w:val="418"/>
        </w:trPr>
        <w:tc>
          <w:tcPr>
            <w:tcW w:w="8856" w:type="dxa"/>
            <w:gridSpan w:val="9"/>
          </w:tcPr>
          <w:p w14:paraId="07F42E3F" w14:textId="73D52AD6" w:rsidR="00F1634E" w:rsidRPr="00413EAA" w:rsidRDefault="00F1634E" w:rsidP="00AD330A">
            <w:pPr>
              <w:rPr>
                <w:rFonts w:ascii="Arial" w:hAnsi="Arial" w:cs="Arial"/>
                <w:sz w:val="20"/>
                <w:szCs w:val="20"/>
              </w:rPr>
            </w:pPr>
            <w:r w:rsidRPr="00413EAA">
              <w:rPr>
                <w:rFonts w:ascii="Arial" w:hAnsi="Arial" w:cs="Arial"/>
                <w:sz w:val="20"/>
                <w:szCs w:val="20"/>
              </w:rPr>
              <w:t>Explain:</w:t>
            </w:r>
            <w:r>
              <w:rPr>
                <w:rFonts w:ascii="Arial" w:hAnsi="Arial" w:cs="Arial"/>
                <w:sz w:val="20"/>
                <w:szCs w:val="20"/>
              </w:rPr>
              <w:t xml:space="preserve"> </w:t>
            </w:r>
            <w:r w:rsidR="0021641C" w:rsidRPr="0021641C">
              <w:rPr>
                <w:rFonts w:ascii="Arial" w:hAnsi="Arial" w:cs="Arial"/>
                <w:sz w:val="20"/>
                <w:szCs w:val="20"/>
              </w:rPr>
              <w:t>UI updates, database changes, and QA testing</w:t>
            </w:r>
          </w:p>
        </w:tc>
      </w:tr>
    </w:tbl>
    <w:p w14:paraId="22AE0161" w14:textId="77777777" w:rsidR="00F1634E" w:rsidRDefault="00F1634E" w:rsidP="009C0038"/>
    <w:p w14:paraId="6993609A" w14:textId="77777777" w:rsidR="00EF1DAE" w:rsidRDefault="00EF1DAE" w:rsidP="009C00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137"/>
        <w:gridCol w:w="1283"/>
        <w:gridCol w:w="1188"/>
      </w:tblGrid>
      <w:tr w:rsidR="00EF1DAE" w:rsidRPr="00413EAA" w14:paraId="5F8A05E5" w14:textId="77777777" w:rsidTr="00AD330A">
        <w:trPr>
          <w:gridAfter w:val="2"/>
          <w:wAfter w:w="2471" w:type="dxa"/>
        </w:trPr>
        <w:tc>
          <w:tcPr>
            <w:tcW w:w="4248" w:type="dxa"/>
          </w:tcPr>
          <w:p w14:paraId="74E6F634" w14:textId="77777777" w:rsidR="00EF1DAE" w:rsidRPr="00413EAA" w:rsidRDefault="00EF1DAE" w:rsidP="00AD330A">
            <w:pPr>
              <w:rPr>
                <w:rFonts w:ascii="Arial" w:hAnsi="Arial" w:cs="Arial"/>
                <w:sz w:val="20"/>
                <w:szCs w:val="20"/>
              </w:rPr>
            </w:pPr>
            <w:r w:rsidRPr="00413EAA">
              <w:rPr>
                <w:rFonts w:ascii="Arial" w:hAnsi="Arial" w:cs="Arial"/>
                <w:sz w:val="20"/>
                <w:szCs w:val="20"/>
              </w:rPr>
              <w:t>Date entered in change log</w:t>
            </w:r>
          </w:p>
        </w:tc>
        <w:tc>
          <w:tcPr>
            <w:tcW w:w="2137" w:type="dxa"/>
          </w:tcPr>
          <w:p w14:paraId="5B802EA3" w14:textId="77777777" w:rsidR="00EF1DAE" w:rsidRPr="00413EAA" w:rsidRDefault="00EF1DAE" w:rsidP="00AD330A">
            <w:pPr>
              <w:jc w:val="center"/>
              <w:rPr>
                <w:rFonts w:ascii="Arial" w:hAnsi="Arial" w:cs="Arial"/>
                <w:sz w:val="20"/>
                <w:szCs w:val="20"/>
              </w:rPr>
            </w:pPr>
            <w:r w:rsidRPr="00BA10A1">
              <w:rPr>
                <w:rFonts w:ascii="Arial" w:hAnsi="Arial" w:cs="Arial"/>
                <w:sz w:val="20"/>
                <w:szCs w:val="20"/>
              </w:rPr>
              <w:t>26th July 2025</w:t>
            </w:r>
          </w:p>
        </w:tc>
      </w:tr>
      <w:tr w:rsidR="00EF1DAE" w:rsidRPr="00413EAA" w14:paraId="129859EE" w14:textId="77777777" w:rsidTr="00AD330A">
        <w:tc>
          <w:tcPr>
            <w:tcW w:w="4248" w:type="dxa"/>
          </w:tcPr>
          <w:p w14:paraId="4D11047F" w14:textId="77777777" w:rsidR="00EF1DAE" w:rsidRPr="00413EAA" w:rsidRDefault="00EF1DAE" w:rsidP="00AD330A">
            <w:pPr>
              <w:rPr>
                <w:rFonts w:ascii="Arial" w:hAnsi="Arial" w:cs="Arial"/>
                <w:sz w:val="20"/>
                <w:szCs w:val="20"/>
              </w:rPr>
            </w:pPr>
            <w:r w:rsidRPr="00413EAA">
              <w:rPr>
                <w:rFonts w:ascii="Arial" w:hAnsi="Arial" w:cs="Arial"/>
                <w:sz w:val="20"/>
                <w:szCs w:val="20"/>
              </w:rPr>
              <w:t xml:space="preserve">Date reviewed with stakeholders </w:t>
            </w:r>
          </w:p>
        </w:tc>
        <w:tc>
          <w:tcPr>
            <w:tcW w:w="2137" w:type="dxa"/>
          </w:tcPr>
          <w:p w14:paraId="20E661F7" w14:textId="77777777" w:rsidR="00EF1DAE" w:rsidRPr="00413EAA" w:rsidRDefault="00EF1DAE" w:rsidP="00AD330A">
            <w:pPr>
              <w:jc w:val="center"/>
              <w:rPr>
                <w:rFonts w:ascii="Arial" w:hAnsi="Arial" w:cs="Arial"/>
                <w:sz w:val="20"/>
                <w:szCs w:val="20"/>
              </w:rPr>
            </w:pPr>
            <w:r w:rsidRPr="00BA10A1">
              <w:rPr>
                <w:rFonts w:ascii="Arial" w:hAnsi="Arial" w:cs="Arial"/>
                <w:sz w:val="20"/>
                <w:szCs w:val="20"/>
              </w:rPr>
              <w:t>30th July 2025</w:t>
            </w:r>
          </w:p>
        </w:tc>
        <w:tc>
          <w:tcPr>
            <w:tcW w:w="1283" w:type="dxa"/>
          </w:tcPr>
          <w:p w14:paraId="414914CD" w14:textId="77777777" w:rsidR="00EF1DAE" w:rsidRPr="00413EAA" w:rsidRDefault="00EF1DAE" w:rsidP="00AD330A">
            <w:pPr>
              <w:rPr>
                <w:rFonts w:ascii="Arial" w:hAnsi="Arial" w:cs="Arial"/>
                <w:sz w:val="20"/>
                <w:szCs w:val="20"/>
              </w:rPr>
            </w:pPr>
            <w:r w:rsidRPr="00413EAA">
              <w:rPr>
                <w:rFonts w:ascii="Arial" w:hAnsi="Arial" w:cs="Arial"/>
                <w:sz w:val="20"/>
                <w:szCs w:val="20"/>
              </w:rPr>
              <w:t>Approved?</w:t>
            </w:r>
          </w:p>
        </w:tc>
        <w:tc>
          <w:tcPr>
            <w:tcW w:w="1188" w:type="dxa"/>
          </w:tcPr>
          <w:p w14:paraId="2BAFCEAC" w14:textId="77777777" w:rsidR="00EF1DAE" w:rsidRPr="00413EAA" w:rsidRDefault="00EF1DAE" w:rsidP="00AD330A">
            <w:pPr>
              <w:jc w:val="center"/>
              <w:rPr>
                <w:rFonts w:ascii="Arial" w:hAnsi="Arial" w:cs="Arial"/>
                <w:sz w:val="20"/>
                <w:szCs w:val="20"/>
              </w:rPr>
            </w:pPr>
            <w:r w:rsidRPr="00413EAA">
              <w:rPr>
                <w:rFonts w:ascii="Arial" w:hAnsi="Arial" w:cs="Arial"/>
                <w:sz w:val="20"/>
                <w:szCs w:val="20"/>
              </w:rPr>
              <w:t xml:space="preserve">Yes </w:t>
            </w:r>
          </w:p>
        </w:tc>
      </w:tr>
      <w:tr w:rsidR="00EF1DAE" w:rsidRPr="00413EAA" w14:paraId="5806A685" w14:textId="77777777" w:rsidTr="00AD330A">
        <w:trPr>
          <w:gridAfter w:val="2"/>
          <w:wAfter w:w="2471" w:type="dxa"/>
        </w:trPr>
        <w:tc>
          <w:tcPr>
            <w:tcW w:w="4248" w:type="dxa"/>
          </w:tcPr>
          <w:p w14:paraId="79BEB0D6" w14:textId="77777777" w:rsidR="00EF1DAE" w:rsidRPr="00413EAA" w:rsidRDefault="00EF1DAE" w:rsidP="00AD330A">
            <w:pPr>
              <w:rPr>
                <w:rFonts w:ascii="Arial" w:hAnsi="Arial" w:cs="Arial"/>
                <w:sz w:val="20"/>
                <w:szCs w:val="20"/>
              </w:rPr>
            </w:pPr>
            <w:r w:rsidRPr="00413EAA">
              <w:rPr>
                <w:rFonts w:ascii="Arial" w:hAnsi="Arial" w:cs="Arial"/>
                <w:sz w:val="20"/>
                <w:szCs w:val="20"/>
              </w:rPr>
              <w:t>Date decision communicated to requestor</w:t>
            </w:r>
          </w:p>
        </w:tc>
        <w:tc>
          <w:tcPr>
            <w:tcW w:w="2137" w:type="dxa"/>
          </w:tcPr>
          <w:p w14:paraId="2392F67C" w14:textId="77777777" w:rsidR="00EF1DAE" w:rsidRPr="00413EAA" w:rsidRDefault="00EF1DAE" w:rsidP="00AD330A">
            <w:pPr>
              <w:jc w:val="center"/>
              <w:rPr>
                <w:rFonts w:ascii="Arial" w:hAnsi="Arial" w:cs="Arial"/>
                <w:sz w:val="20"/>
                <w:szCs w:val="20"/>
              </w:rPr>
            </w:pPr>
            <w:r w:rsidRPr="00BA10A1">
              <w:rPr>
                <w:rFonts w:ascii="Arial" w:hAnsi="Arial" w:cs="Arial"/>
                <w:sz w:val="20"/>
                <w:szCs w:val="20"/>
              </w:rPr>
              <w:t>1st August 2025</w:t>
            </w:r>
          </w:p>
        </w:tc>
      </w:tr>
      <w:tr w:rsidR="00EF1DAE" w:rsidRPr="00413EAA" w14:paraId="48D92C38" w14:textId="77777777" w:rsidTr="00AD330A">
        <w:trPr>
          <w:gridAfter w:val="2"/>
          <w:wAfter w:w="2471" w:type="dxa"/>
        </w:trPr>
        <w:tc>
          <w:tcPr>
            <w:tcW w:w="4248" w:type="dxa"/>
          </w:tcPr>
          <w:p w14:paraId="122F345B" w14:textId="77777777" w:rsidR="00EF1DAE" w:rsidRPr="00413EAA" w:rsidRDefault="00EF1DAE" w:rsidP="00AD330A">
            <w:pPr>
              <w:rPr>
                <w:rFonts w:ascii="Arial" w:hAnsi="Arial" w:cs="Arial"/>
                <w:sz w:val="20"/>
                <w:szCs w:val="20"/>
              </w:rPr>
            </w:pPr>
            <w:r w:rsidRPr="00413EAA">
              <w:rPr>
                <w:rFonts w:ascii="Arial" w:hAnsi="Arial" w:cs="Arial"/>
                <w:sz w:val="20"/>
                <w:szCs w:val="20"/>
              </w:rPr>
              <w:t>Date program plan updated</w:t>
            </w:r>
          </w:p>
        </w:tc>
        <w:tc>
          <w:tcPr>
            <w:tcW w:w="2137" w:type="dxa"/>
          </w:tcPr>
          <w:p w14:paraId="37F83A16" w14:textId="77777777" w:rsidR="00EF1DAE" w:rsidRPr="00413EAA" w:rsidRDefault="00EF1DAE" w:rsidP="00AD330A">
            <w:pPr>
              <w:jc w:val="center"/>
              <w:rPr>
                <w:rFonts w:ascii="Arial" w:hAnsi="Arial" w:cs="Arial"/>
                <w:sz w:val="20"/>
                <w:szCs w:val="20"/>
              </w:rPr>
            </w:pPr>
            <w:r w:rsidRPr="00BA10A1">
              <w:rPr>
                <w:rFonts w:ascii="Arial" w:hAnsi="Arial" w:cs="Arial"/>
                <w:sz w:val="20"/>
                <w:szCs w:val="20"/>
              </w:rPr>
              <w:t>3rd August 2025</w:t>
            </w:r>
          </w:p>
        </w:tc>
      </w:tr>
    </w:tbl>
    <w:p w14:paraId="53D386CB" w14:textId="2A3C8A5E" w:rsidR="00EF1DAE" w:rsidRDefault="00EF1DAE" w:rsidP="009C0038"/>
    <w:p w14:paraId="24B0032A" w14:textId="6F950ED7" w:rsidR="00427AF0" w:rsidRPr="005C1180" w:rsidRDefault="00ED4AB9" w:rsidP="009C0038">
      <w:r w:rsidRPr="00ED4AB9">
        <w:rPr>
          <w:noProof/>
        </w:rPr>
        <w:drawing>
          <wp:anchor distT="0" distB="0" distL="114300" distR="114300" simplePos="0" relativeHeight="251659264" behindDoc="1" locked="0" layoutInCell="1" allowOverlap="1" wp14:anchorId="2A9F791C" wp14:editId="18C405EA">
            <wp:simplePos x="0" y="0"/>
            <wp:positionH relativeFrom="page">
              <wp:align>center</wp:align>
            </wp:positionH>
            <wp:positionV relativeFrom="paragraph">
              <wp:posOffset>426720</wp:posOffset>
            </wp:positionV>
            <wp:extent cx="6286500" cy="1268095"/>
            <wp:effectExtent l="0" t="0" r="0" b="8255"/>
            <wp:wrapTight wrapText="bothSides">
              <wp:wrapPolygon edited="0">
                <wp:start x="0" y="0"/>
                <wp:lineTo x="0" y="21416"/>
                <wp:lineTo x="21535" y="21416"/>
                <wp:lineTo x="21535" y="0"/>
                <wp:lineTo x="0" y="0"/>
              </wp:wrapPolygon>
            </wp:wrapTight>
            <wp:docPr id="195098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8395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6500" cy="1268095"/>
                    </a:xfrm>
                    <a:prstGeom prst="rect">
                      <a:avLst/>
                    </a:prstGeom>
                  </pic:spPr>
                </pic:pic>
              </a:graphicData>
            </a:graphic>
          </wp:anchor>
        </w:drawing>
      </w:r>
    </w:p>
    <w:sectPr w:rsidR="00427AF0" w:rsidRPr="005C1180" w:rsidSect="00E151AE">
      <w:headerReference w:type="default" r:id="rId11"/>
      <w:footerReference w:type="default" r:id="rId12"/>
      <w:pgSz w:w="11909" w:h="16834" w:code="9"/>
      <w:pgMar w:top="1267" w:right="569" w:bottom="1080" w:left="1440" w:header="720" w:footer="144"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8EB5D" w14:textId="77777777" w:rsidR="004323FC" w:rsidRDefault="004323FC" w:rsidP="000C4449">
      <w:pPr>
        <w:spacing w:after="0" w:line="240" w:lineRule="auto"/>
      </w:pPr>
      <w:r>
        <w:separator/>
      </w:r>
    </w:p>
  </w:endnote>
  <w:endnote w:type="continuationSeparator" w:id="0">
    <w:p w14:paraId="2137FDC2" w14:textId="77777777" w:rsidR="004323FC" w:rsidRDefault="004323FC"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D06A16" w:rsidRPr="00D06A16">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69C7A2CD" w:rsidR="000E5726" w:rsidRDefault="00E151AE">
    <w:pPr>
      <w:pStyle w:val="Footer"/>
    </w:pPr>
    <w:r>
      <w:rPr>
        <w:noProof/>
      </w:rPr>
      <mc:AlternateContent>
        <mc:Choice Requires="wps">
          <w:drawing>
            <wp:anchor distT="0" distB="0" distL="114300" distR="114300" simplePos="0" relativeHeight="251658240" behindDoc="0" locked="0" layoutInCell="1" allowOverlap="1" wp14:anchorId="000B1DE8" wp14:editId="1625A54E">
              <wp:simplePos x="0" y="0"/>
              <wp:positionH relativeFrom="column">
                <wp:posOffset>238125</wp:posOffset>
              </wp:positionH>
              <wp:positionV relativeFrom="paragraph">
                <wp:posOffset>-274955</wp:posOffset>
              </wp:positionV>
              <wp:extent cx="2830830" cy="3429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39ECDB86" w:rsidR="000E5726"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491BA4">
                            <w:rPr>
                              <w:b/>
                              <w:bCs/>
                              <w:color w:val="FF0000"/>
                              <w:szCs w:val="20"/>
                            </w:rPr>
                            <w:t>4</w:t>
                          </w:r>
                          <w:r w:rsidR="004313AA" w:rsidRPr="004313AA">
                            <w:rPr>
                              <w:b/>
                              <w:bCs/>
                              <w:color w:val="FF0000"/>
                              <w:szCs w:val="20"/>
                            </w:rPr>
                            <w:t>030501</w:t>
                          </w:r>
                          <w:r w:rsidR="00491BA4">
                            <w:rPr>
                              <w:b/>
                              <w:bCs/>
                              <w:color w:val="FF0000"/>
                              <w:szCs w:val="20"/>
                            </w:rPr>
                            <w:t>039</w:t>
                          </w:r>
                        </w:p>
                        <w:p w14:paraId="16E9EACD" w14:textId="77777777" w:rsidR="00491BA4" w:rsidRPr="00122D5B" w:rsidRDefault="00491BA4" w:rsidP="003141DF">
                          <w:pPr>
                            <w:rPr>
                              <w:b/>
                              <w:bCs/>
                              <w:color w:val="FF000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B1DE8" id="_x0000_t202" coordsize="21600,21600" o:spt="202" path="m,l,21600r21600,l21600,xe">
              <v:stroke joinstyle="miter"/>
              <v:path gradientshapeok="t" o:connecttype="rect"/>
            </v:shapetype>
            <v:shape id="Text Box 4" o:spid="_x0000_s1026"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" filled="f" stroked="f">
              <v:textbox>
                <w:txbxContent>
                  <w:p w14:paraId="1DD5F3C8" w14:textId="39ECDB86" w:rsidR="000E5726"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491BA4">
                      <w:rPr>
                        <w:b/>
                        <w:bCs/>
                        <w:color w:val="FF0000"/>
                        <w:szCs w:val="20"/>
                      </w:rPr>
                      <w:t>4</w:t>
                    </w:r>
                    <w:r w:rsidR="004313AA" w:rsidRPr="004313AA">
                      <w:rPr>
                        <w:b/>
                        <w:bCs/>
                        <w:color w:val="FF0000"/>
                        <w:szCs w:val="20"/>
                      </w:rPr>
                      <w:t>030501</w:t>
                    </w:r>
                    <w:r w:rsidR="00491BA4">
                      <w:rPr>
                        <w:b/>
                        <w:bCs/>
                        <w:color w:val="FF0000"/>
                        <w:szCs w:val="20"/>
                      </w:rPr>
                      <w:t>039</w:t>
                    </w:r>
                  </w:p>
                  <w:p w14:paraId="16E9EACD" w14:textId="77777777" w:rsidR="00491BA4" w:rsidRPr="00122D5B" w:rsidRDefault="00491BA4" w:rsidP="003141DF">
                    <w:pPr>
                      <w:rPr>
                        <w:b/>
                        <w:bCs/>
                        <w:color w:val="FF0000"/>
                        <w:szCs w:val="20"/>
                      </w:rPr>
                    </w:pPr>
                  </w:p>
                </w:txbxContent>
              </v:textbox>
            </v:shape>
          </w:pict>
        </mc:Fallback>
      </mc:AlternateContent>
    </w:r>
    <w:r w:rsidR="000E5726">
      <w:rPr>
        <w:noProof/>
      </w:rPr>
      <mc:AlternateContent>
        <mc:Choice Requires="wps">
          <w:drawing>
            <wp:anchor distT="0" distB="0" distL="114300" distR="114300" simplePos="0" relativeHeight="251659264" behindDoc="0" locked="0" layoutInCell="1" allowOverlap="1" wp14:anchorId="42F9F22C" wp14:editId="72ECE219">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9F22C" id="Text Box 5" o:spid="_x0000_s1027"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" filled="f" stroked="f">
              <v:textbo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33DDB" w14:textId="77777777" w:rsidR="004323FC" w:rsidRDefault="004323FC" w:rsidP="000C4449">
      <w:pPr>
        <w:spacing w:after="0" w:line="240" w:lineRule="auto"/>
      </w:pPr>
      <w:r>
        <w:separator/>
      </w:r>
    </w:p>
  </w:footnote>
  <w:footnote w:type="continuationSeparator" w:id="0">
    <w:p w14:paraId="75990E2B" w14:textId="77777777" w:rsidR="004323FC" w:rsidRDefault="004323FC"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9A68" w14:textId="77777777" w:rsidR="001B7765" w:rsidRPr="001B7765" w:rsidRDefault="001B7765" w:rsidP="00DB7ABF">
    <w:pPr>
      <w:pStyle w:val="Heading1"/>
      <w:jc w:val="center"/>
    </w:pPr>
    <w:r w:rsidRPr="001B7765">
      <w:t xml:space="preserve">DARSHAN INSTITUTE OF ENGINEERING &amp; </w:t>
    </w:r>
    <w:r>
      <w:t>TECHNOLOGY</w:t>
    </w:r>
  </w:p>
  <w:p w14:paraId="649D6D02" w14:textId="44362561" w:rsidR="000E5726" w:rsidRDefault="0032127F" w:rsidP="00DB7ABF">
    <w:pPr>
      <w:pStyle w:val="Heading1"/>
      <w:jc w:val="center"/>
      <w:rPr>
        <w:sz w:val="24"/>
        <w:szCs w:val="24"/>
      </w:rPr>
    </w:pPr>
    <w:r>
      <w:rPr>
        <w:sz w:val="24"/>
        <w:szCs w:val="24"/>
      </w:rPr>
      <w:t xml:space="preserve">Semester </w:t>
    </w:r>
    <w:r w:rsidR="002F010D">
      <w:rPr>
        <w:sz w:val="24"/>
        <w:szCs w:val="24"/>
      </w:rPr>
      <w:t>3</w:t>
    </w:r>
    <w:r w:rsidR="002F010D">
      <w:rPr>
        <w:sz w:val="24"/>
        <w:szCs w:val="24"/>
        <w:vertAlign w:val="superscript"/>
      </w:rPr>
      <w:t>rd</w:t>
    </w:r>
    <w:r>
      <w:rPr>
        <w:sz w:val="24"/>
        <w:szCs w:val="24"/>
      </w:rPr>
      <w:t xml:space="preserve"> | Practical Assignment | </w:t>
    </w:r>
    <w:r w:rsidR="009C0038">
      <w:rPr>
        <w:sz w:val="24"/>
        <w:szCs w:val="24"/>
      </w:rPr>
      <w:t>Project Management Tools</w:t>
    </w:r>
    <w:r>
      <w:rPr>
        <w:sz w:val="24"/>
        <w:szCs w:val="24"/>
      </w:rPr>
      <w:t xml:space="preserve"> (</w:t>
    </w:r>
    <w:r w:rsidR="009C0038" w:rsidRPr="009C0038">
      <w:rPr>
        <w:sz w:val="24"/>
        <w:szCs w:val="24"/>
      </w:rPr>
      <w:t>2305CS322</w:t>
    </w:r>
    <w:r>
      <w:rPr>
        <w:sz w:val="24"/>
        <w:szCs w:val="24"/>
      </w:rPr>
      <w:t>)</w:t>
    </w:r>
  </w:p>
  <w:p w14:paraId="066BCEC8" w14:textId="354F5983" w:rsidR="000E5726" w:rsidRDefault="00D907A0" w:rsidP="0032127F">
    <w:pPr>
      <w:pStyle w:val="Heading1"/>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69A3C42C" w:rsidR="000E5726" w:rsidRPr="00D907A0" w:rsidRDefault="00D907A0" w:rsidP="00D907A0">
    <w:pPr>
      <w:pStyle w:val="Heading1"/>
      <w:jc w:val="right"/>
      <w:rPr>
        <w:sz w:val="22"/>
        <w:szCs w:val="22"/>
      </w:rPr>
    </w:pPr>
    <w:r>
      <w:rPr>
        <w:sz w:val="22"/>
        <w:szCs w:val="22"/>
      </w:rPr>
      <w:t xml:space="preserve">Date: </w:t>
    </w:r>
    <w:r w:rsidR="00491BA4">
      <w:rPr>
        <w:sz w:val="22"/>
        <w:szCs w:val="22"/>
      </w:rPr>
      <w:t>11</w:t>
    </w:r>
    <w:r>
      <w:rPr>
        <w:sz w:val="22"/>
        <w:szCs w:val="22"/>
      </w:rPr>
      <w:t>/</w:t>
    </w:r>
    <w:r w:rsidR="00491BA4">
      <w:rPr>
        <w:sz w:val="22"/>
        <w:szCs w:val="22"/>
      </w:rPr>
      <w:t>07</w:t>
    </w:r>
    <w:r>
      <w:rPr>
        <w:sz w:val="22"/>
        <w:szCs w:val="22"/>
      </w:rPr>
      <w:t>/</w:t>
    </w:r>
    <w:r w:rsidR="00491BA4">
      <w:rPr>
        <w:sz w:val="22"/>
        <w:szCs w:val="22"/>
      </w:rP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81192"/>
    <w:multiLevelType w:val="multilevel"/>
    <w:tmpl w:val="74E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778CC"/>
    <w:multiLevelType w:val="multilevel"/>
    <w:tmpl w:val="DF2E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5308"/>
    <w:multiLevelType w:val="multilevel"/>
    <w:tmpl w:val="2C5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34485"/>
    <w:multiLevelType w:val="multilevel"/>
    <w:tmpl w:val="E6EC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70C9"/>
    <w:multiLevelType w:val="multilevel"/>
    <w:tmpl w:val="5DD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5106E"/>
    <w:multiLevelType w:val="multilevel"/>
    <w:tmpl w:val="17A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44168"/>
    <w:multiLevelType w:val="multilevel"/>
    <w:tmpl w:val="E57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E6882"/>
    <w:multiLevelType w:val="multilevel"/>
    <w:tmpl w:val="05E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3691F"/>
    <w:multiLevelType w:val="multilevel"/>
    <w:tmpl w:val="545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118F9"/>
    <w:multiLevelType w:val="multilevel"/>
    <w:tmpl w:val="8C0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A1079"/>
    <w:multiLevelType w:val="multilevel"/>
    <w:tmpl w:val="4E4E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B61F3"/>
    <w:multiLevelType w:val="multilevel"/>
    <w:tmpl w:val="E98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D2889"/>
    <w:multiLevelType w:val="multilevel"/>
    <w:tmpl w:val="75F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269D1"/>
    <w:multiLevelType w:val="multilevel"/>
    <w:tmpl w:val="8764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10FBD"/>
    <w:multiLevelType w:val="multilevel"/>
    <w:tmpl w:val="0A6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17D02"/>
    <w:multiLevelType w:val="multilevel"/>
    <w:tmpl w:val="2F7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01CAF"/>
    <w:multiLevelType w:val="multilevel"/>
    <w:tmpl w:val="15B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9143D"/>
    <w:multiLevelType w:val="multilevel"/>
    <w:tmpl w:val="166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026982">
    <w:abstractNumId w:val="4"/>
  </w:num>
  <w:num w:numId="2" w16cid:durableId="268128168">
    <w:abstractNumId w:val="6"/>
  </w:num>
  <w:num w:numId="3" w16cid:durableId="562911383">
    <w:abstractNumId w:val="5"/>
  </w:num>
  <w:num w:numId="4" w16cid:durableId="2093431810">
    <w:abstractNumId w:val="7"/>
  </w:num>
  <w:num w:numId="5" w16cid:durableId="825441178">
    <w:abstractNumId w:val="12"/>
  </w:num>
  <w:num w:numId="6" w16cid:durableId="1595899275">
    <w:abstractNumId w:val="13"/>
  </w:num>
  <w:num w:numId="7" w16cid:durableId="763307855">
    <w:abstractNumId w:val="1"/>
  </w:num>
  <w:num w:numId="8" w16cid:durableId="1729767152">
    <w:abstractNumId w:val="8"/>
  </w:num>
  <w:num w:numId="9" w16cid:durableId="478612321">
    <w:abstractNumId w:val="0"/>
  </w:num>
  <w:num w:numId="10" w16cid:durableId="319121133">
    <w:abstractNumId w:val="10"/>
  </w:num>
  <w:num w:numId="11" w16cid:durableId="97333393">
    <w:abstractNumId w:val="14"/>
  </w:num>
  <w:num w:numId="12" w16cid:durableId="157960099">
    <w:abstractNumId w:val="15"/>
  </w:num>
  <w:num w:numId="13" w16cid:durableId="214972824">
    <w:abstractNumId w:val="16"/>
  </w:num>
  <w:num w:numId="14" w16cid:durableId="1914463776">
    <w:abstractNumId w:val="9"/>
  </w:num>
  <w:num w:numId="15" w16cid:durableId="769930288">
    <w:abstractNumId w:val="3"/>
  </w:num>
  <w:num w:numId="16" w16cid:durableId="1184436765">
    <w:abstractNumId w:val="11"/>
  </w:num>
  <w:num w:numId="17" w16cid:durableId="1304965439">
    <w:abstractNumId w:val="2"/>
  </w:num>
  <w:num w:numId="18" w16cid:durableId="379062396">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2184"/>
    <w:rsid w:val="000237D8"/>
    <w:rsid w:val="00023EC3"/>
    <w:rsid w:val="00024711"/>
    <w:rsid w:val="00032478"/>
    <w:rsid w:val="00034279"/>
    <w:rsid w:val="00035B15"/>
    <w:rsid w:val="0003605C"/>
    <w:rsid w:val="00040260"/>
    <w:rsid w:val="00041B04"/>
    <w:rsid w:val="00042286"/>
    <w:rsid w:val="0004415B"/>
    <w:rsid w:val="00044FC5"/>
    <w:rsid w:val="000452EF"/>
    <w:rsid w:val="0004540A"/>
    <w:rsid w:val="00045554"/>
    <w:rsid w:val="00046542"/>
    <w:rsid w:val="000475B4"/>
    <w:rsid w:val="00050C4A"/>
    <w:rsid w:val="0005138C"/>
    <w:rsid w:val="00051DBA"/>
    <w:rsid w:val="00053A54"/>
    <w:rsid w:val="00056A05"/>
    <w:rsid w:val="00056F29"/>
    <w:rsid w:val="000571D9"/>
    <w:rsid w:val="0005772C"/>
    <w:rsid w:val="00072211"/>
    <w:rsid w:val="00075B13"/>
    <w:rsid w:val="00076EC0"/>
    <w:rsid w:val="00076F6B"/>
    <w:rsid w:val="000811C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4CC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1647E"/>
    <w:rsid w:val="00120AA5"/>
    <w:rsid w:val="00121913"/>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19B5"/>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5E11"/>
    <w:rsid w:val="0019613D"/>
    <w:rsid w:val="001973D1"/>
    <w:rsid w:val="001A1CB9"/>
    <w:rsid w:val="001A48AE"/>
    <w:rsid w:val="001A53BA"/>
    <w:rsid w:val="001B21C3"/>
    <w:rsid w:val="001B2491"/>
    <w:rsid w:val="001B31D2"/>
    <w:rsid w:val="001B368D"/>
    <w:rsid w:val="001B7765"/>
    <w:rsid w:val="001C2A32"/>
    <w:rsid w:val="001C3981"/>
    <w:rsid w:val="001C520B"/>
    <w:rsid w:val="001C5301"/>
    <w:rsid w:val="001C5566"/>
    <w:rsid w:val="001C6BE5"/>
    <w:rsid w:val="001D13A5"/>
    <w:rsid w:val="001D1E29"/>
    <w:rsid w:val="001D2304"/>
    <w:rsid w:val="001D2692"/>
    <w:rsid w:val="001D38AE"/>
    <w:rsid w:val="001D60A4"/>
    <w:rsid w:val="001E2B29"/>
    <w:rsid w:val="001E3EDF"/>
    <w:rsid w:val="001F4443"/>
    <w:rsid w:val="001F5C33"/>
    <w:rsid w:val="00202EA0"/>
    <w:rsid w:val="0020655B"/>
    <w:rsid w:val="00206FDA"/>
    <w:rsid w:val="0021306A"/>
    <w:rsid w:val="0021641C"/>
    <w:rsid w:val="00217468"/>
    <w:rsid w:val="002268A7"/>
    <w:rsid w:val="00236BB9"/>
    <w:rsid w:val="0023745A"/>
    <w:rsid w:val="002410A4"/>
    <w:rsid w:val="00241B43"/>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2C6"/>
    <w:rsid w:val="002A1305"/>
    <w:rsid w:val="002A18CE"/>
    <w:rsid w:val="002A4257"/>
    <w:rsid w:val="002B045A"/>
    <w:rsid w:val="002B185A"/>
    <w:rsid w:val="002B5579"/>
    <w:rsid w:val="002B60A4"/>
    <w:rsid w:val="002C0C32"/>
    <w:rsid w:val="002C30C3"/>
    <w:rsid w:val="002C31BC"/>
    <w:rsid w:val="002C33A1"/>
    <w:rsid w:val="002C36E6"/>
    <w:rsid w:val="002C3D1F"/>
    <w:rsid w:val="002C56EE"/>
    <w:rsid w:val="002C73D3"/>
    <w:rsid w:val="002D208C"/>
    <w:rsid w:val="002D5BFB"/>
    <w:rsid w:val="002E56CE"/>
    <w:rsid w:val="002E7968"/>
    <w:rsid w:val="002F010D"/>
    <w:rsid w:val="002F20DB"/>
    <w:rsid w:val="002F4FA3"/>
    <w:rsid w:val="003045A0"/>
    <w:rsid w:val="00305A34"/>
    <w:rsid w:val="00305CEE"/>
    <w:rsid w:val="00306F42"/>
    <w:rsid w:val="00312511"/>
    <w:rsid w:val="00312AA1"/>
    <w:rsid w:val="00312F62"/>
    <w:rsid w:val="003137DE"/>
    <w:rsid w:val="003141DF"/>
    <w:rsid w:val="00316C6A"/>
    <w:rsid w:val="00317104"/>
    <w:rsid w:val="0032127F"/>
    <w:rsid w:val="00321710"/>
    <w:rsid w:val="00321D5D"/>
    <w:rsid w:val="00323516"/>
    <w:rsid w:val="00324496"/>
    <w:rsid w:val="003267DE"/>
    <w:rsid w:val="003274ED"/>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AF0"/>
    <w:rsid w:val="00427BDA"/>
    <w:rsid w:val="004313AA"/>
    <w:rsid w:val="004323FC"/>
    <w:rsid w:val="00433245"/>
    <w:rsid w:val="00433F91"/>
    <w:rsid w:val="00436347"/>
    <w:rsid w:val="00440736"/>
    <w:rsid w:val="00440A83"/>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1BA4"/>
    <w:rsid w:val="004955D1"/>
    <w:rsid w:val="00495EB5"/>
    <w:rsid w:val="004A1B6C"/>
    <w:rsid w:val="004A1CC7"/>
    <w:rsid w:val="004A40CA"/>
    <w:rsid w:val="004B06BB"/>
    <w:rsid w:val="004B2A33"/>
    <w:rsid w:val="004B3396"/>
    <w:rsid w:val="004B4246"/>
    <w:rsid w:val="004B4A0F"/>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23"/>
    <w:rsid w:val="00543636"/>
    <w:rsid w:val="00543DB9"/>
    <w:rsid w:val="005448BF"/>
    <w:rsid w:val="005469CB"/>
    <w:rsid w:val="00546DD3"/>
    <w:rsid w:val="00550DB2"/>
    <w:rsid w:val="005511A5"/>
    <w:rsid w:val="005512AB"/>
    <w:rsid w:val="0055282D"/>
    <w:rsid w:val="00553BB0"/>
    <w:rsid w:val="005578DD"/>
    <w:rsid w:val="00563616"/>
    <w:rsid w:val="00566FB5"/>
    <w:rsid w:val="005713C3"/>
    <w:rsid w:val="005749BB"/>
    <w:rsid w:val="0057683A"/>
    <w:rsid w:val="00581165"/>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1180"/>
    <w:rsid w:val="005C7C78"/>
    <w:rsid w:val="005D19E1"/>
    <w:rsid w:val="005D351C"/>
    <w:rsid w:val="005D7F4F"/>
    <w:rsid w:val="005E05BA"/>
    <w:rsid w:val="005E1FB5"/>
    <w:rsid w:val="005E3464"/>
    <w:rsid w:val="005E3E7D"/>
    <w:rsid w:val="005E6AC1"/>
    <w:rsid w:val="005F37AA"/>
    <w:rsid w:val="005F5974"/>
    <w:rsid w:val="00601BD5"/>
    <w:rsid w:val="0060213B"/>
    <w:rsid w:val="00605358"/>
    <w:rsid w:val="00606324"/>
    <w:rsid w:val="0061090E"/>
    <w:rsid w:val="00611336"/>
    <w:rsid w:val="0061215B"/>
    <w:rsid w:val="00613413"/>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A76AA"/>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7F52F7"/>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095F"/>
    <w:rsid w:val="00851432"/>
    <w:rsid w:val="00863036"/>
    <w:rsid w:val="00866BCC"/>
    <w:rsid w:val="0086797A"/>
    <w:rsid w:val="00870267"/>
    <w:rsid w:val="00870DB6"/>
    <w:rsid w:val="00872E92"/>
    <w:rsid w:val="00875127"/>
    <w:rsid w:val="00877E84"/>
    <w:rsid w:val="008805C4"/>
    <w:rsid w:val="00880B5B"/>
    <w:rsid w:val="00882E9B"/>
    <w:rsid w:val="00884E02"/>
    <w:rsid w:val="008854B6"/>
    <w:rsid w:val="008865E0"/>
    <w:rsid w:val="0089575F"/>
    <w:rsid w:val="00897314"/>
    <w:rsid w:val="008A0E38"/>
    <w:rsid w:val="008A16E4"/>
    <w:rsid w:val="008A3873"/>
    <w:rsid w:val="008A4938"/>
    <w:rsid w:val="008B2BD8"/>
    <w:rsid w:val="008B44D5"/>
    <w:rsid w:val="008B7CA9"/>
    <w:rsid w:val="008C1C1A"/>
    <w:rsid w:val="008C20E6"/>
    <w:rsid w:val="008C5826"/>
    <w:rsid w:val="008C7828"/>
    <w:rsid w:val="008D06B9"/>
    <w:rsid w:val="008D3F5F"/>
    <w:rsid w:val="008D56EC"/>
    <w:rsid w:val="008D7D3B"/>
    <w:rsid w:val="008D7D67"/>
    <w:rsid w:val="008E0952"/>
    <w:rsid w:val="008E0B2A"/>
    <w:rsid w:val="008E32CF"/>
    <w:rsid w:val="008E375A"/>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419F"/>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0038"/>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067F0"/>
    <w:rsid w:val="00A10DDE"/>
    <w:rsid w:val="00A133F5"/>
    <w:rsid w:val="00A13FD0"/>
    <w:rsid w:val="00A27A84"/>
    <w:rsid w:val="00A34908"/>
    <w:rsid w:val="00A34FB1"/>
    <w:rsid w:val="00A37DC6"/>
    <w:rsid w:val="00A40BEA"/>
    <w:rsid w:val="00A41C07"/>
    <w:rsid w:val="00A41E82"/>
    <w:rsid w:val="00A467CC"/>
    <w:rsid w:val="00A53103"/>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96DCB"/>
    <w:rsid w:val="00AA08DF"/>
    <w:rsid w:val="00AA1006"/>
    <w:rsid w:val="00AA1690"/>
    <w:rsid w:val="00AA1D36"/>
    <w:rsid w:val="00AA212C"/>
    <w:rsid w:val="00AA3052"/>
    <w:rsid w:val="00AA6DC3"/>
    <w:rsid w:val="00AB0842"/>
    <w:rsid w:val="00AB21D3"/>
    <w:rsid w:val="00AB2438"/>
    <w:rsid w:val="00AB2817"/>
    <w:rsid w:val="00AB2A76"/>
    <w:rsid w:val="00AB43C5"/>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28D"/>
    <w:rsid w:val="00B05395"/>
    <w:rsid w:val="00B05BA1"/>
    <w:rsid w:val="00B06A4E"/>
    <w:rsid w:val="00B115C1"/>
    <w:rsid w:val="00B21744"/>
    <w:rsid w:val="00B23AA2"/>
    <w:rsid w:val="00B24CFB"/>
    <w:rsid w:val="00B24D75"/>
    <w:rsid w:val="00B2787A"/>
    <w:rsid w:val="00B31F81"/>
    <w:rsid w:val="00B335B8"/>
    <w:rsid w:val="00B34282"/>
    <w:rsid w:val="00B351AE"/>
    <w:rsid w:val="00B35D9F"/>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482E"/>
    <w:rsid w:val="00B65B32"/>
    <w:rsid w:val="00B73F17"/>
    <w:rsid w:val="00B740A1"/>
    <w:rsid w:val="00B75C9C"/>
    <w:rsid w:val="00B7791B"/>
    <w:rsid w:val="00B827ED"/>
    <w:rsid w:val="00B831C9"/>
    <w:rsid w:val="00B841E0"/>
    <w:rsid w:val="00B84597"/>
    <w:rsid w:val="00B87A4C"/>
    <w:rsid w:val="00B9191F"/>
    <w:rsid w:val="00B91B14"/>
    <w:rsid w:val="00B94276"/>
    <w:rsid w:val="00B9437B"/>
    <w:rsid w:val="00BA00FD"/>
    <w:rsid w:val="00BA10A1"/>
    <w:rsid w:val="00BA181D"/>
    <w:rsid w:val="00BA2F04"/>
    <w:rsid w:val="00BA5C3C"/>
    <w:rsid w:val="00BB003C"/>
    <w:rsid w:val="00BB1740"/>
    <w:rsid w:val="00BB19BF"/>
    <w:rsid w:val="00BB30D5"/>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4B51"/>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3AFA"/>
    <w:rsid w:val="00CF47AB"/>
    <w:rsid w:val="00CF4B57"/>
    <w:rsid w:val="00CF7552"/>
    <w:rsid w:val="00CF7701"/>
    <w:rsid w:val="00D0094B"/>
    <w:rsid w:val="00D03C87"/>
    <w:rsid w:val="00D06A16"/>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3EE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2EC2"/>
    <w:rsid w:val="00D857B5"/>
    <w:rsid w:val="00D90424"/>
    <w:rsid w:val="00D907A0"/>
    <w:rsid w:val="00D91EF2"/>
    <w:rsid w:val="00D93A17"/>
    <w:rsid w:val="00D957E7"/>
    <w:rsid w:val="00D95B24"/>
    <w:rsid w:val="00D95B72"/>
    <w:rsid w:val="00D960BE"/>
    <w:rsid w:val="00D97A6E"/>
    <w:rsid w:val="00D97AB9"/>
    <w:rsid w:val="00DA2DF3"/>
    <w:rsid w:val="00DA332A"/>
    <w:rsid w:val="00DA3B53"/>
    <w:rsid w:val="00DA4976"/>
    <w:rsid w:val="00DA6B73"/>
    <w:rsid w:val="00DB0C0F"/>
    <w:rsid w:val="00DB3B51"/>
    <w:rsid w:val="00DB61B6"/>
    <w:rsid w:val="00DB7198"/>
    <w:rsid w:val="00DB7643"/>
    <w:rsid w:val="00DB7ABF"/>
    <w:rsid w:val="00DC0864"/>
    <w:rsid w:val="00DC22AF"/>
    <w:rsid w:val="00DC2CA7"/>
    <w:rsid w:val="00DC418F"/>
    <w:rsid w:val="00DC64F8"/>
    <w:rsid w:val="00DC7AAB"/>
    <w:rsid w:val="00DD5A7B"/>
    <w:rsid w:val="00DE2317"/>
    <w:rsid w:val="00DE2F7F"/>
    <w:rsid w:val="00DE3ABB"/>
    <w:rsid w:val="00DE3FF8"/>
    <w:rsid w:val="00DE7BF1"/>
    <w:rsid w:val="00DF037B"/>
    <w:rsid w:val="00DF169F"/>
    <w:rsid w:val="00DF259F"/>
    <w:rsid w:val="00DF3044"/>
    <w:rsid w:val="00DF3821"/>
    <w:rsid w:val="00DF3A4B"/>
    <w:rsid w:val="00DF3D8B"/>
    <w:rsid w:val="00DF6734"/>
    <w:rsid w:val="00DF7B8D"/>
    <w:rsid w:val="00DF7D78"/>
    <w:rsid w:val="00E013B4"/>
    <w:rsid w:val="00E02895"/>
    <w:rsid w:val="00E03B08"/>
    <w:rsid w:val="00E07D88"/>
    <w:rsid w:val="00E10DE4"/>
    <w:rsid w:val="00E132F1"/>
    <w:rsid w:val="00E151AE"/>
    <w:rsid w:val="00E22E6A"/>
    <w:rsid w:val="00E26496"/>
    <w:rsid w:val="00E27E3C"/>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96037"/>
    <w:rsid w:val="00EA037D"/>
    <w:rsid w:val="00EA1BCF"/>
    <w:rsid w:val="00EA7682"/>
    <w:rsid w:val="00EB396B"/>
    <w:rsid w:val="00EB7766"/>
    <w:rsid w:val="00EC0FEC"/>
    <w:rsid w:val="00EC6B86"/>
    <w:rsid w:val="00ED105F"/>
    <w:rsid w:val="00ED4AB9"/>
    <w:rsid w:val="00ED6D34"/>
    <w:rsid w:val="00ED7EA8"/>
    <w:rsid w:val="00EE07FD"/>
    <w:rsid w:val="00EE441A"/>
    <w:rsid w:val="00EE5538"/>
    <w:rsid w:val="00EF0AE8"/>
    <w:rsid w:val="00EF1DAE"/>
    <w:rsid w:val="00EF2B33"/>
    <w:rsid w:val="00EF318B"/>
    <w:rsid w:val="00EF52DA"/>
    <w:rsid w:val="00EF5BC9"/>
    <w:rsid w:val="00EF6913"/>
    <w:rsid w:val="00EF698F"/>
    <w:rsid w:val="00F00209"/>
    <w:rsid w:val="00F00A7B"/>
    <w:rsid w:val="00F01654"/>
    <w:rsid w:val="00F01E07"/>
    <w:rsid w:val="00F0290F"/>
    <w:rsid w:val="00F07018"/>
    <w:rsid w:val="00F12534"/>
    <w:rsid w:val="00F1634E"/>
    <w:rsid w:val="00F16BA8"/>
    <w:rsid w:val="00F2727A"/>
    <w:rsid w:val="00F30127"/>
    <w:rsid w:val="00F30232"/>
    <w:rsid w:val="00F3115E"/>
    <w:rsid w:val="00F31186"/>
    <w:rsid w:val="00F3245D"/>
    <w:rsid w:val="00F33067"/>
    <w:rsid w:val="00F3323C"/>
    <w:rsid w:val="00F33380"/>
    <w:rsid w:val="00F33E54"/>
    <w:rsid w:val="00F35B4C"/>
    <w:rsid w:val="00F37464"/>
    <w:rsid w:val="00F42E9A"/>
    <w:rsid w:val="00F474DD"/>
    <w:rsid w:val="00F52689"/>
    <w:rsid w:val="00F543AF"/>
    <w:rsid w:val="00F553A5"/>
    <w:rsid w:val="00F554FA"/>
    <w:rsid w:val="00F56AB7"/>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4B6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DAE"/>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A7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11594332">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69739004">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54719956">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27754061">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BA307-DBAC-4F2E-880D-035BB4BE3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Nikhil Rathod</cp:lastModifiedBy>
  <cp:revision>36</cp:revision>
  <cp:lastPrinted>2023-12-14T03:27:00Z</cp:lastPrinted>
  <dcterms:created xsi:type="dcterms:W3CDTF">2024-07-18T09:17:00Z</dcterms:created>
  <dcterms:modified xsi:type="dcterms:W3CDTF">2025-09-15T07:46:00Z</dcterms:modified>
</cp:coreProperties>
</file>