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bookmarkStart w:id="0" w:name="_Hlk204091458"/>
      <w:bookmarkEnd w:id="0"/>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08F2F079" w:rsidR="000778C6" w:rsidRDefault="000778C6" w:rsidP="000778C6">
      <w:pPr>
        <w:pStyle w:val="Subtitle"/>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p w14:paraId="7D83A679" w14:textId="77777777" w:rsidR="00E5566E" w:rsidRDefault="00E5566E" w:rsidP="000778C6">
      <w:pPr>
        <w:spacing w:line="240" w:lineRule="auto"/>
        <w:rPr>
          <w:rFonts w:ascii="Times New Roman" w:eastAsia="Times New Roman" w:hAnsi="Times New Roman" w:cs="Times New Roman"/>
          <w:i/>
          <w:sz w:val="24"/>
          <w:szCs w:val="24"/>
        </w:rPr>
      </w:pPr>
    </w:p>
    <w:p w14:paraId="2A48BE70" w14:textId="77777777" w:rsidR="00E5566E" w:rsidRDefault="00E5566E" w:rsidP="000778C6">
      <w:pPr>
        <w:spacing w:line="240" w:lineRule="auto"/>
        <w:rPr>
          <w:i/>
        </w:rPr>
      </w:pPr>
    </w:p>
    <w:p w14:paraId="66D31910" w14:textId="3DBD8E35" w:rsidR="00E5566E" w:rsidRDefault="00E5566E" w:rsidP="000778C6">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7456" behindDoc="0" locked="0" layoutInCell="1" hidden="0" allowOverlap="1" wp14:anchorId="2C054E83" wp14:editId="2EA8D6DF">
                <wp:simplePos x="0" y="0"/>
                <wp:positionH relativeFrom="column">
                  <wp:posOffset>3314700</wp:posOffset>
                </wp:positionH>
                <wp:positionV relativeFrom="paragraph">
                  <wp:posOffset>3340100</wp:posOffset>
                </wp:positionV>
                <wp:extent cx="2876550" cy="80645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2876550" cy="806450"/>
                        </a:xfrm>
                        <a:prstGeom prst="rect">
                          <a:avLst/>
                        </a:prstGeom>
                        <a:noFill/>
                        <a:ln>
                          <a:noFill/>
                        </a:ln>
                      </wps:spPr>
                      <wps:txbx>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4E83" id="_x0000_t202" coordsize="21600,21600" o:spt="202" path="m,l,21600r21600,l21600,xe">
                <v:stroke joinstyle="miter"/>
                <v:path gradientshapeok="t" o:connecttype="rect"/>
              </v:shapetype>
              <v:shape id="Text Box 3" o:spid="_x0000_s1026" type="#_x0000_t202" style="position:absolute;margin-left:261pt;margin-top:263pt;width:226.5pt;height:63.5pt;z-index:25166745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GrwEAAFgDAAAOAAAAZHJzL2Uyb0RvYy54bWysU11v2jAUfZ/U/2D5vSSgwlhEqLZVTJWq&#10;rVLXH2Acm1iKfT1fQ8K/77XDgK1v017M/TDH55x7s7ofbMcOKqABV/PppORMOQmNcbuav/7c3C45&#10;wyhcIzpwquZHhfx+ffNh1ftKzaCFrlGBEYjDqvc1b2P0VVGgbJUVOAGvHDU1BCsipWFXNEH0hG67&#10;YlaWi6KH0PgAUiFS9WFs8nXG11rJ+ENrVJF1NSduMZ8hn9t0FuuVqHZB+NbIEw3xDyysMI4ePUM9&#10;iCjYPph3UNbIAAg6TiTYArQ2UmUNpGZa/qXmpRVeZS1kDvqzTfj/YOX3w4t/DiwOX2CgASZDeo8V&#10;UjHpGXSw6ZeYMuqThcezbWqITFJxtvy4mM+pJam3LBd3FBNMcfm3Dxi/KbAsBTUPNJbsljg8YRyv&#10;/r6SHnOwMV2XR9O5PwqEmSrFhWKK4rAdTry30BxJDnq5MfTWk8D4LAKNdMpZT2OuOf7ai6A46x4d&#10;+fhpejeb015cJ+E62V4nwskWaHsiZ2P4NeZdGjl+3kfQJutJrEYqJ7I0vuzIadXSflzn+dblg1i/&#10;AQAA//8DAFBLAwQUAAYACAAAACEAIPg4sOMAAAALAQAADwAAAGRycy9kb3ducmV2LnhtbEyPUUvD&#10;MBSF3wX/Q7iCL7KlVlpdbTpEUEQYYieib1lz20SbpDbZVv313j3p23e4h3PPKZeT7dkOx2C8E3A+&#10;T4Cha7wyrhPwsr6bXQELUTole+9QwDcGWFbHR6UslN+7Z9zVsWMU4kIhBegYh4Lz0Gi0Msz9gI5u&#10;rR+tjCTHjqtR7inc9jxNkpxbaRx90HLAW43NZ721Ahavb2ftu9E/3f3TR94+1Cvz9bgS4vRkurkG&#10;FnGKf2Y41KfqUFGnjd86FVgvIEtT2hIPkBOQY3GZEWwE5NlFArwq+f8N1S8AAAD//wMAUEsBAi0A&#10;FAAGAAgAAAAhALaDOJL+AAAA4QEAABMAAAAAAAAAAAAAAAAAAAAAAFtDb250ZW50X1R5cGVzXS54&#10;bWxQSwECLQAUAAYACAAAACEAOP0h/9YAAACUAQAACwAAAAAAAAAAAAAAAAAvAQAAX3JlbHMvLnJl&#10;bHNQSwECLQAUAAYACAAAACEAEhdNBq8BAABYAwAADgAAAAAAAAAAAAAAAAAuAgAAZHJzL2Uyb0Rv&#10;Yy54bWxQSwECLQAUAAYACAAAACEAIPg4sOMAAAALAQAADwAAAAAAAAAAAAAAAAAJBAAAZHJzL2Rv&#10;d25yZXYueG1sUEsFBgAAAAAEAAQA8wAAABkFAAAAAA==&#10;" filled="f" stroked="f">
                <v:textbox inset="2.53958mm,2.53958mm,2.53958mm,2.53958mm">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60185651" wp14:editId="1E3311C2">
            <wp:simplePos x="0" y="0"/>
            <wp:positionH relativeFrom="column">
              <wp:posOffset>3112770</wp:posOffset>
            </wp:positionH>
            <wp:positionV relativeFrom="paragraph">
              <wp:posOffset>341630</wp:posOffset>
            </wp:positionV>
            <wp:extent cx="3017520" cy="3017520"/>
            <wp:effectExtent l="0" t="0" r="0" b="0"/>
            <wp:wrapSquare wrapText="bothSides" distT="114300" distB="114300" distL="114300" distR="114300"/>
            <wp:docPr id="6" name="image3.png" descr="A graph of a car price comparis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car price comparison&#10;&#10;AI-generated content may be incorrect."/>
                    <pic:cNvPicPr preferRelativeResize="0"/>
                  </pic:nvPicPr>
                  <pic:blipFill>
                    <a:blip r:embed="rId7"/>
                    <a:srcRect/>
                    <a:stretch>
                      <a:fillRect/>
                    </a:stretch>
                  </pic:blipFill>
                  <pic:spPr>
                    <a:xfrm>
                      <a:off x="0" y="0"/>
                      <a:ext cx="3017520" cy="3017520"/>
                    </a:xfrm>
                    <a:prstGeom prst="rect">
                      <a:avLst/>
                    </a:prstGeom>
                    <a:ln/>
                  </pic:spPr>
                </pic:pic>
              </a:graphicData>
            </a:graphic>
          </wp:anchor>
        </w:drawing>
      </w:r>
      <w:r>
        <w:rPr>
          <w:rFonts w:ascii="Times New Roman" w:eastAsia="Times New Roman" w:hAnsi="Times New Roman" w:cs="Times New Roman"/>
          <w:b/>
          <w:sz w:val="24"/>
          <w:szCs w:val="24"/>
          <w:u w:val="single"/>
        </w:rPr>
        <w:t>Scatter Plots Displaying the Relationships between Pairs of Variables</w:t>
      </w:r>
      <w:r>
        <w:rPr>
          <w:rFonts w:ascii="Times New Roman" w:eastAsia="Times New Roman" w:hAnsi="Times New Roman" w:cs="Times New Roman"/>
          <w:sz w:val="24"/>
          <w:szCs w:val="24"/>
        </w:rPr>
        <w:tab/>
      </w:r>
    </w:p>
    <w:p w14:paraId="57C0F787" w14:textId="7519037E" w:rsidR="00E5566E" w:rsidRDefault="000531DD" w:rsidP="000778C6">
      <w:pPr>
        <w:spacing w:line="240" w:lineRule="auto"/>
        <w:rPr>
          <w:i/>
        </w:rPr>
      </w:pPr>
      <w:r>
        <w:rPr>
          <w:noProof/>
        </w:rPr>
        <w:drawing>
          <wp:inline distT="0" distB="0" distL="0" distR="0" wp14:anchorId="5BA7FA66" wp14:editId="563DFE2F">
            <wp:extent cx="3017520" cy="3017520"/>
            <wp:effectExtent l="0" t="0" r="0" b="0"/>
            <wp:docPr id="4" name="image1.png" descr="A graph of a car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graph of a car with a red line&#10;&#10;AI-generated content may be incorrect."/>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17520" cy="3017520"/>
                    </a:xfrm>
                    <a:prstGeom prst="rect">
                      <a:avLst/>
                    </a:prstGeom>
                    <a:ln/>
                  </pic:spPr>
                </pic:pic>
              </a:graphicData>
            </a:graphic>
          </wp:inline>
        </w:drawing>
      </w:r>
      <w:r w:rsidR="00E5566E">
        <w:rPr>
          <w:noProof/>
        </w:rPr>
        <mc:AlternateContent>
          <mc:Choice Requires="wps">
            <w:drawing>
              <wp:anchor distT="114300" distB="114300" distL="114300" distR="114300" simplePos="0" relativeHeight="251665408" behindDoc="0" locked="0" layoutInCell="1" hidden="0" allowOverlap="1" wp14:anchorId="5C2DD96B" wp14:editId="4C6758C0">
                <wp:simplePos x="0" y="0"/>
                <wp:positionH relativeFrom="column">
                  <wp:posOffset>-12700</wp:posOffset>
                </wp:positionH>
                <wp:positionV relativeFrom="paragraph">
                  <wp:posOffset>3145790</wp:posOffset>
                </wp:positionV>
                <wp:extent cx="3019425" cy="5810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3019425" cy="581025"/>
                        </a:xfrm>
                        <a:prstGeom prst="rect">
                          <a:avLst/>
                        </a:prstGeom>
                        <a:noFill/>
                        <a:ln>
                          <a:noFill/>
                        </a:ln>
                      </wps:spPr>
                      <wps:txbx>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wps:txbx>
                      <wps:bodyPr spcFirstLastPara="1" wrap="square" lIns="91425" tIns="91425" rIns="91425" bIns="91425" anchor="t" anchorCtr="0">
                        <a:noAutofit/>
                      </wps:bodyPr>
                    </wps:wsp>
                  </a:graphicData>
                </a:graphic>
              </wp:anchor>
            </w:drawing>
          </mc:Choice>
          <mc:Fallback>
            <w:pict>
              <v:shape w14:anchorId="5C2DD96B" id="Text Box 1" o:spid="_x0000_s1027" type="#_x0000_t202" style="position:absolute;margin-left:-1pt;margin-top:247.7pt;width:237.75pt;height:45.7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l1rwEAAF8DAAAOAAAAZHJzL2Uyb0RvYy54bWysU9uO0zAQfUfiHyy/0ySFRbtR0xWwKkJa&#10;wUoLH+A6dmMp8RjPtEn/nrHbbQO8IV7cubjH55yZrO6noRcHE9GBb2S1KKUwXkPr/K6RP75v3txK&#10;gaR8q3rwppFHg/J+/frVagy1WUIHfWuiYBCP9Rga2RGFuihQd2ZQuIBgPDctxEERp3FXtFGNjD70&#10;xbIs3xcjxDZE0AaRqw+nplxnfGuNpm/WoiHRN5K5UT5jPrfpLNYrVe+iCp3TZxrqH1gMynl+9AL1&#10;oEiJfXR/QQ1OR0CwtNAwFGCt0yZrYDVV+Yea504Fk7WwORguNuH/g9VfD8/hKQqaPsLEA0yGjAFr&#10;5GLSM9k4pF9mKrjPFh4vtpmJhObi27K6e7e8kUJz7+a2KjlmmOL67xCRPhsYRAoaGXks2S11eEQ6&#10;XX25kh7zsHF9n0fT+98KjJkqxZViimjaTsK1M/pbaI+sCoPeOH7yUSE9qciTraQYedqNxJ97FY0U&#10;/RfPdt5VWQDNkzhPtvNEed0BLxFJcQo/UV6pE9UPewLrsqxE7kTlzJmnmI05b1xak3meb12/i/Uv&#10;AAAA//8DAFBLAwQUAAYACAAAACEAfn7GSOQAAAAKAQAADwAAAGRycy9kb3ducmV2LnhtbEyPQUvE&#10;MBSE74L/ITzBi+ymrm3d1r4uIiiysIhVRG/Z9rWJNkltsrvVX2886XGYYeabYjXpnu1pdMoahPN5&#10;BIxMbRtlOoTnp9vZEpjzwjSit4YQvsjBqjw+KkTe2IN5pH3lOxZKjMsFgvR+yDl3tSQt3NwOZILX&#10;2lELH+TY8WYUh1Cue76IopRroUxYkGKgG0n1R7XTCNnL61n7puR3d/fwnrb31UZ9rjeIpyfT9RUw&#10;T5P/C8MvfkCHMjBt7c40jvUIs0W44hHiLImBhUB8eZEA2yIkyzQDXhb8/4XyBwAA//8DAFBLAQIt&#10;ABQABgAIAAAAIQC2gziS/gAAAOEBAAATAAAAAAAAAAAAAAAAAAAAAABbQ29udGVudF9UeXBlc10u&#10;eG1sUEsBAi0AFAAGAAgAAAAhADj9If/WAAAAlAEAAAsAAAAAAAAAAAAAAAAALwEAAF9yZWxzLy5y&#10;ZWxzUEsBAi0AFAAGAAgAAAAhAF6LaXWvAQAAXwMAAA4AAAAAAAAAAAAAAAAALgIAAGRycy9lMm9E&#10;b2MueG1sUEsBAi0AFAAGAAgAAAAhAH5+xkjkAAAACgEAAA8AAAAAAAAAAAAAAAAACQQAAGRycy9k&#10;b3ducmV2LnhtbFBLBQYAAAAABAAEAPMAAAAaBQAAAAA=&#10;" filled="f" stroked="f">
                <v:textbox inset="2.53958mm,2.53958mm,2.53958mm,2.53958mm">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v:textbox>
                <w10:wrap type="square"/>
              </v:shape>
            </w:pict>
          </mc:Fallback>
        </mc:AlternateContent>
      </w:r>
      <w:r w:rsidR="00E5566E">
        <w:rPr>
          <w:noProof/>
        </w:rPr>
        <w:drawing>
          <wp:anchor distT="114300" distB="114300" distL="114300" distR="114300" simplePos="0" relativeHeight="251659264" behindDoc="0" locked="0" layoutInCell="1" hidden="0" allowOverlap="1" wp14:anchorId="11C623F7" wp14:editId="1D58CE0D">
            <wp:simplePos x="0" y="0"/>
            <wp:positionH relativeFrom="column">
              <wp:posOffset>-50800</wp:posOffset>
            </wp:positionH>
            <wp:positionV relativeFrom="paragraph">
              <wp:posOffset>153670</wp:posOffset>
            </wp:positionV>
            <wp:extent cx="3017520" cy="301752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17520" cy="3017520"/>
                    </a:xfrm>
                    <a:prstGeom prst="rect">
                      <a:avLst/>
                    </a:prstGeom>
                    <a:ln/>
                  </pic:spPr>
                </pic:pic>
              </a:graphicData>
            </a:graphic>
          </wp:anchor>
        </w:drawing>
      </w:r>
    </w:p>
    <w:p w14:paraId="643D301D" w14:textId="77777777"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r>
        <w:rPr>
          <w:noProof/>
        </w:rPr>
        <mc:AlternateContent>
          <mc:Choice Requires="wps">
            <w:drawing>
              <wp:inline distT="0" distB="0" distL="0" distR="0" wp14:anchorId="5428588B" wp14:editId="2AD9A61D">
                <wp:extent cx="3086100" cy="838200"/>
                <wp:effectExtent l="0" t="0" r="0" b="0"/>
                <wp:docPr id="632339339" name="Text Box 632339339"/>
                <wp:cNvGraphicFramePr/>
                <a:graphic xmlns:a="http://schemas.openxmlformats.org/drawingml/2006/main">
                  <a:graphicData uri="http://schemas.microsoft.com/office/word/2010/wordprocessingShape">
                    <wps:wsp>
                      <wps:cNvSpPr txBox="1"/>
                      <wps:spPr>
                        <a:xfrm>
                          <a:off x="0" y="0"/>
                          <a:ext cx="3086100" cy="838200"/>
                        </a:xfrm>
                        <a:prstGeom prst="rect">
                          <a:avLst/>
                        </a:prstGeom>
                        <a:noFill/>
                        <a:ln>
                          <a:noFill/>
                        </a:ln>
                      </wps:spPr>
                      <wps:txbx>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wps:txbx>
                      <wps:bodyPr spcFirstLastPara="1" wrap="square" lIns="91425" tIns="91425" rIns="91425" bIns="91425" anchor="t" anchorCtr="0">
                        <a:noAutofit/>
                      </wps:bodyPr>
                    </wps:wsp>
                  </a:graphicData>
                </a:graphic>
              </wp:inline>
            </w:drawing>
          </mc:Choice>
          <mc:Fallback>
            <w:pict>
              <v:shape w14:anchorId="5428588B" id="Text Box 632339339" o:spid="_x0000_s1028" type="#_x0000_t202" style="width:243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43swEAAF8DAAAOAAAAZHJzL2Uyb0RvYy54bWysU8tu2zAQvBfoPxC815KcB1zBctA2cBAg&#10;aAOk/QCaIi0CFJfl0pb8911Sju0mt6IXirtLDWdml8u7sbdsrwIacA2vZiVnyklojds2/NfP9acF&#10;ZxiFa4UFpxp+UMjvVh8/LAdfqzl0YFsVGIE4rAff8C5GXxcFyk71AmfglaOihtCLSGHYFm0QA6H3&#10;tpiX5W0xQGh9AKkQKXs/Ffkq42utZPyhNarIbMOJW8xryOsmrcVqKeptEL4z8khD/AOLXhhHl56g&#10;7kUUbBfMO6jeyAAIOs4k9AVobaTKGkhNVb5R89IJr7IWMgf9ySb8f7Dy+/7FPwcWx68wUgOTIYPH&#10;GimZ9Iw69OlLTBnVycLDyTY1RiYpeVUubquSSpJqi6sF9SXBFOe/fcD4oKBnadPwQG3Jbon9E8bp&#10;6OuRdJmDtbE2t8a6vxKEmTLFmWLaxXEzMtM2fP5KfwPtgVShl2tDVz4JjM8iUGcrzgbqdsPx904E&#10;xZl9dGTn5+p6fkPjcRmEy2BzGQgnO6AhipxN228xj9RE9csugjZZViI3UTlypi5mY44Tl8bkMs6n&#10;zu9i9QcAAP//AwBQSwMEFAAGAAgAAAAhAMAhUkPdAAAABQEAAA8AAABkcnMvZG93bnJldi54bWxM&#10;j0FLxDAQhe+C/yGM4EXc1FXKWpsuIigiLGIV0Vu2mTbRZlKb7G711zt60cvA4z3efK9cTr4XWxyj&#10;C6TgZJaBQGqCcdQpeHq8Pl6AiEmT0X0gVPCJEZbV/l6pCxN29IDbOnWCSygWWoFNaSikjI1Fr+Ms&#10;DEjstWH0OrEcO2lGveNy38t5luXSa0f8weoBryw27/XGKzh/fjlqX5396m7u3/L2tl65j7uVUocH&#10;0+UFiIRT+gvDDz6jQ8VM67AhE0WvgIek38ve2SJnuebQ6TwDWZXyP331DQAA//8DAFBLAQItABQA&#10;BgAIAAAAIQC2gziS/gAAAOEBAAATAAAAAAAAAAAAAAAAAAAAAABbQ29udGVudF9UeXBlc10ueG1s&#10;UEsBAi0AFAAGAAgAAAAhADj9If/WAAAAlAEAAAsAAAAAAAAAAAAAAAAALwEAAF9yZWxzLy5yZWxz&#10;UEsBAi0AFAAGAAgAAAAhAHkP/jezAQAAXwMAAA4AAAAAAAAAAAAAAAAALgIAAGRycy9lMm9Eb2Mu&#10;eG1sUEsBAi0AFAAGAAgAAAAhAMAhUkPdAAAABQEAAA8AAAAAAAAAAAAAAAAADQQAAGRycy9kb3du&#10;cmV2LnhtbFBLBQYAAAAABAAEAPMAAAAXBQAAAAA=&#10;" filled="f" stroked="f">
                <v:textbox inset="2.53958mm,2.53958mm,2.53958mm,2.53958mm">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v:textbox>
                <w10:anchorlock/>
              </v:shape>
            </w:pict>
          </mc:Fallback>
        </mc:AlternateContent>
      </w:r>
    </w:p>
    <w:p w14:paraId="3379B269" w14:textId="77777777"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p>
    <w:p w14:paraId="06AFB1A9" w14:textId="77777777"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p>
    <w:p w14:paraId="0577BD60" w14:textId="43E015C3" w:rsidR="000531DD" w:rsidRDefault="000531DD" w:rsidP="000531DD">
      <w:pPr>
        <w:pStyle w:val="Subtitle"/>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Perfect Multicollinearity with Including all Variables in Linear Regression</w:t>
      </w:r>
    </w:p>
    <w:p w14:paraId="5DA8BA41" w14:textId="4ECA368D"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run a regression with price as the dependent variable and all other variables as regressors, we will encounter the dummy variable trap, an instance of perfect multicollinearity. This occurs since each vehicle in our dataset must be either a Toyota or a Honda, but not both. Hence, ‘Is Toyota’ and ‘Is Honda' are mutually exclusive. The two dummy variables are perfectly collinear with the constant regressor because ‘Is Toyota’ and ‘Is Honda’ are a linear combination of the constant regressor (see Equation 3.1).</w:t>
      </w:r>
    </w:p>
    <w:p w14:paraId="2CFE3A2A" w14:textId="5F9FBF26" w:rsidR="000531DD" w:rsidRDefault="000531DD" w:rsidP="000531DD">
      <w:pPr>
        <w:spacing w:line="240" w:lineRule="auto"/>
        <w:rPr>
          <w:rFonts w:ascii="Times New Roman" w:eastAsia="Times New Roman" w:hAnsi="Times New Roman" w:cs="Times New Roman"/>
          <w:sz w:val="24"/>
          <w:szCs w:val="24"/>
        </w:rPr>
      </w:pPr>
    </w:p>
    <w:p w14:paraId="300A1BF9"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Toyot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 xml:space="preserve"> 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 0i</m:t>
            </m:r>
          </m:sub>
        </m:sSub>
      </m:oMath>
      <w:r>
        <w:rPr>
          <w:rFonts w:ascii="Times New Roman" w:eastAsia="Times New Roman" w:hAnsi="Times New Roman" w:cs="Times New Roman"/>
          <w:sz w:val="24"/>
          <w:szCs w:val="24"/>
        </w:rPr>
        <w:t xml:space="preserve"> (Equation 3.1)</w:t>
      </w:r>
    </w:p>
    <w:p w14:paraId="0EDFFA93" w14:textId="4096795A"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3.1 - Equation representing perfect multicollinearity when including ‘Is Toyota’, ‘Is Honda' and the constant term in the regression.</w:t>
      </w:r>
    </w:p>
    <w:p w14:paraId="419C8815" w14:textId="72B7D34D" w:rsidR="000531DD" w:rsidRDefault="000531DD" w:rsidP="000531DD">
      <w:pPr>
        <w:spacing w:line="240" w:lineRule="auto"/>
        <w:rPr>
          <w:rFonts w:ascii="Times New Roman" w:eastAsia="Times New Roman" w:hAnsi="Times New Roman" w:cs="Times New Roman"/>
          <w:sz w:val="24"/>
          <w:szCs w:val="24"/>
        </w:rPr>
      </w:pPr>
    </w:p>
    <w:p w14:paraId="2D1D6DB0" w14:textId="32671FA3"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identical problem is also encountered if we include both ‘Is Car’ and ‘Is SUV’ variables, as each observation must be in one category, and they are also mutually exclusive (Equation 3.2). </w:t>
      </w:r>
    </w:p>
    <w:p w14:paraId="5D05CD88" w14:textId="1FEA5AC9" w:rsidR="000531DD" w:rsidRDefault="000531DD" w:rsidP="000531DD">
      <w:pPr>
        <w:spacing w:line="240" w:lineRule="auto"/>
        <w:rPr>
          <w:rFonts w:ascii="Times New Roman" w:eastAsia="Times New Roman" w:hAnsi="Times New Roman" w:cs="Times New Roman"/>
          <w:sz w:val="24"/>
          <w:szCs w:val="24"/>
        </w:rPr>
      </w:pPr>
    </w:p>
    <w:p w14:paraId="42AAB705"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Ca</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0i</m:t>
            </m:r>
          </m:sub>
        </m:sSub>
      </m:oMath>
      <w:r>
        <w:rPr>
          <w:rFonts w:ascii="Times New Roman" w:eastAsia="Times New Roman" w:hAnsi="Times New Roman" w:cs="Times New Roman"/>
          <w:sz w:val="24"/>
          <w:szCs w:val="24"/>
        </w:rPr>
        <w:t xml:space="preserve"> (Equation 3.2)</w:t>
      </w:r>
    </w:p>
    <w:p w14:paraId="2A3C01C6" w14:textId="3D5B7C4F"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3.2 - Equation representing perfect multicollinearity when including ‘Is Car’, ‘Is SUV’ and the constant term in the regression.</w:t>
      </w:r>
    </w:p>
    <w:p w14:paraId="5B1CE34B" w14:textId="3A3CE0F3" w:rsidR="000531DD" w:rsidRDefault="000531DD" w:rsidP="000531DD">
      <w:pPr>
        <w:spacing w:line="240" w:lineRule="auto"/>
        <w:ind w:left="720"/>
        <w:jc w:val="center"/>
        <w:rPr>
          <w:rFonts w:ascii="Times New Roman" w:eastAsia="Times New Roman" w:hAnsi="Times New Roman" w:cs="Times New Roman"/>
          <w:sz w:val="24"/>
          <w:szCs w:val="24"/>
        </w:rPr>
      </w:pPr>
    </w:p>
    <w:p w14:paraId="7E489054" w14:textId="07666F69"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this issue, we can omit one dummy variable from each of the equations, such as omitting </w:t>
      </w:r>
      <m:oMath>
        <m:r>
          <w:rPr>
            <w:rFonts w:ascii="Cambria Math" w:eastAsia="Times New Roman" w:hAnsi="Cambria Math" w:cs="Times New Roman"/>
            <w:sz w:val="24"/>
            <w:szCs w:val="24"/>
          </w:rPr>
          <m:t>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first equation and omitting </w:t>
      </w:r>
      <m:oMath>
        <m:r>
          <w:rPr>
            <w:rFonts w:ascii="Cambria Math" w:eastAsia="Times New Roman" w:hAnsi="Cambria Math" w:cs="Times New Roman"/>
            <w:sz w:val="24"/>
            <w:szCs w:val="24"/>
          </w:rPr>
          <m:t>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second equation. In doing so, the effects of the omitted variables would be included in the constant term.</w:t>
      </w:r>
    </w:p>
    <w:p w14:paraId="7843446A" w14:textId="185D0888" w:rsidR="00E5566E" w:rsidRDefault="00E5566E" w:rsidP="000778C6">
      <w:pPr>
        <w:spacing w:line="240" w:lineRule="auto"/>
        <w:rPr>
          <w:i/>
        </w:rPr>
      </w:pPr>
    </w:p>
    <w:p w14:paraId="29E709A2" w14:textId="77777777" w:rsidR="008A119B" w:rsidRDefault="008A119B" w:rsidP="008A119B">
      <w:pPr>
        <w:pStyle w:val="Subtitle"/>
        <w:spacing w:line="240" w:lineRule="auto"/>
        <w:rPr>
          <w:b/>
          <w:color w:val="000000"/>
          <w:u w:val="single"/>
        </w:rPr>
      </w:pPr>
      <w:r>
        <w:rPr>
          <w:rFonts w:ascii="Times New Roman" w:eastAsia="Times New Roman" w:hAnsi="Times New Roman" w:cs="Times New Roman"/>
          <w:b/>
          <w:color w:val="000000"/>
          <w:sz w:val="24"/>
          <w:szCs w:val="24"/>
          <w:u w:val="single"/>
        </w:rPr>
        <w:t>Various Linear Regressions for Price with Different Independent Variables per Regression</w:t>
      </w:r>
    </w:p>
    <w:p w14:paraId="1F69513D" w14:textId="77777777" w:rsidR="008A119B" w:rsidRDefault="008A119B" w:rsidP="008A119B">
      <w:pPr>
        <w:spacing w:line="240" w:lineRule="auto"/>
      </w:pPr>
    </w:p>
    <w:p w14:paraId="265E4C48"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 Price vs Wheelbase</w:t>
      </w:r>
    </w:p>
    <w:p w14:paraId="0AA125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 Price vs Wheelbase + Interior Area</w:t>
      </w:r>
    </w:p>
    <w:p w14:paraId="632FF8B3"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3: Price vs Wheelbase + Interior Area + Horsepower</w:t>
      </w:r>
    </w:p>
    <w:p w14:paraId="4264DF77"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4: Price vs Wheelbase + Interior Area + Horsepower + Is SUV</w:t>
      </w:r>
    </w:p>
    <w:p w14:paraId="32DDBC69" w14:textId="77777777" w:rsidR="008A119B" w:rsidRDefault="008A119B" w:rsidP="008A119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5: Price vs Wheelbase + Interior Area + Horsepower + Is SUV + Is Toyota</w:t>
      </w:r>
    </w:p>
    <w:p w14:paraId="7F91DC5C" w14:textId="77777777" w:rsidR="008A119B" w:rsidRDefault="008A119B" w:rsidP="008A119B">
      <w:pPr>
        <w:spacing w:line="240" w:lineRule="auto"/>
        <w:rPr>
          <w:rFonts w:ascii="Times New Roman" w:eastAsia="Times New Roman" w:hAnsi="Times New Roman" w:cs="Times New Roman"/>
          <w:sz w:val="24"/>
          <w:szCs w:val="24"/>
        </w:rPr>
      </w:pPr>
    </w:p>
    <w:p w14:paraId="19BFBBEC" w14:textId="77777777"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NB: In Table 4.1, the numbers in parentheses below coefficients are the standard errors (Accounting for heteroskedasticity) corresponding to their respective estimates. The number of asterisks beside the coefficient estimates refers to the extent of statistical significance for the hypothesis test. (* means statistically significant at 10% statistical significance, ** means statistically significant at 5% statistical significance and *** means statistically significant at 1% statistical significance).</w:t>
      </w:r>
    </w:p>
    <w:p w14:paraId="5D9EA32E" w14:textId="72EBBBA0" w:rsidR="008A119B" w:rsidRDefault="008A119B" w:rsidP="000778C6">
      <w:pPr>
        <w:spacing w:line="240" w:lineRule="auto"/>
        <w:rPr>
          <w:i/>
        </w:rPr>
      </w:pPr>
    </w:p>
    <w:tbl>
      <w:tblPr>
        <w:tblpPr w:leftFromText="180" w:rightFromText="180" w:topFromText="180" w:bottomFromText="180" w:vertAnchor="text" w:tblpX="-15"/>
        <w:tblW w:w="9360" w:type="dxa"/>
        <w:tblBorders>
          <w:top w:val="single" w:sz="4" w:space="0" w:color="C9DAF8"/>
          <w:left w:val="single" w:sz="4" w:space="0" w:color="C9DAF8"/>
          <w:bottom w:val="single" w:sz="4" w:space="0" w:color="C9DAF8"/>
          <w:right w:val="single" w:sz="4" w:space="0" w:color="C9DAF8"/>
          <w:insideH w:val="single" w:sz="4" w:space="0" w:color="C9DAF8"/>
          <w:insideV w:val="single" w:sz="4" w:space="0" w:color="C9DAF8"/>
        </w:tblBorders>
        <w:tblLayout w:type="fixed"/>
        <w:tblLook w:val="0600" w:firstRow="0" w:lastRow="0" w:firstColumn="0" w:lastColumn="0" w:noHBand="1" w:noVBand="1"/>
      </w:tblPr>
      <w:tblGrid>
        <w:gridCol w:w="1560"/>
        <w:gridCol w:w="1560"/>
        <w:gridCol w:w="1560"/>
        <w:gridCol w:w="1560"/>
        <w:gridCol w:w="1560"/>
        <w:gridCol w:w="1560"/>
      </w:tblGrid>
      <w:tr w:rsidR="008A119B" w14:paraId="4D291C61" w14:textId="77777777" w:rsidTr="004F1137">
        <w:tc>
          <w:tcPr>
            <w:tcW w:w="1560" w:type="dxa"/>
            <w:shd w:val="clear" w:color="auto" w:fill="3C78D8"/>
          </w:tcPr>
          <w:p w14:paraId="03499828" w14:textId="77777777" w:rsidR="008A119B" w:rsidRDefault="008A119B" w:rsidP="004F1137">
            <w:pPr>
              <w:widowControl w:val="0"/>
              <w:spacing w:line="240" w:lineRule="auto"/>
              <w:jc w:val="center"/>
            </w:pPr>
          </w:p>
        </w:tc>
        <w:tc>
          <w:tcPr>
            <w:tcW w:w="1560" w:type="dxa"/>
            <w:shd w:val="clear" w:color="auto" w:fill="3C78D8"/>
          </w:tcPr>
          <w:p w14:paraId="395EE91C" w14:textId="77777777" w:rsidR="008A119B" w:rsidRDefault="008A119B" w:rsidP="004F1137">
            <w:pPr>
              <w:widowControl w:val="0"/>
              <w:spacing w:line="240" w:lineRule="auto"/>
              <w:jc w:val="center"/>
              <w:rPr>
                <w:b/>
              </w:rPr>
            </w:pPr>
            <w:r>
              <w:rPr>
                <w:b/>
              </w:rPr>
              <w:t>Reg1</w:t>
            </w:r>
          </w:p>
        </w:tc>
        <w:tc>
          <w:tcPr>
            <w:tcW w:w="1560" w:type="dxa"/>
            <w:shd w:val="clear" w:color="auto" w:fill="3C78D8"/>
          </w:tcPr>
          <w:p w14:paraId="0921A1F5" w14:textId="77777777" w:rsidR="008A119B" w:rsidRDefault="008A119B" w:rsidP="004F1137">
            <w:pPr>
              <w:widowControl w:val="0"/>
              <w:spacing w:line="240" w:lineRule="auto"/>
              <w:jc w:val="center"/>
              <w:rPr>
                <w:b/>
              </w:rPr>
            </w:pPr>
            <w:r>
              <w:rPr>
                <w:b/>
              </w:rPr>
              <w:t>Reg2</w:t>
            </w:r>
          </w:p>
        </w:tc>
        <w:tc>
          <w:tcPr>
            <w:tcW w:w="1560" w:type="dxa"/>
            <w:shd w:val="clear" w:color="auto" w:fill="3C78D8"/>
          </w:tcPr>
          <w:p w14:paraId="6A4EE2C2" w14:textId="77777777" w:rsidR="008A119B" w:rsidRDefault="008A119B" w:rsidP="004F1137">
            <w:pPr>
              <w:widowControl w:val="0"/>
              <w:spacing w:line="240" w:lineRule="auto"/>
              <w:jc w:val="center"/>
              <w:rPr>
                <w:b/>
              </w:rPr>
            </w:pPr>
            <w:r>
              <w:rPr>
                <w:b/>
              </w:rPr>
              <w:t>Reg3</w:t>
            </w:r>
          </w:p>
        </w:tc>
        <w:tc>
          <w:tcPr>
            <w:tcW w:w="1560" w:type="dxa"/>
            <w:shd w:val="clear" w:color="auto" w:fill="3C78D8"/>
          </w:tcPr>
          <w:p w14:paraId="6F5E1380" w14:textId="77777777" w:rsidR="008A119B" w:rsidRDefault="008A119B" w:rsidP="004F1137">
            <w:pPr>
              <w:widowControl w:val="0"/>
              <w:spacing w:line="240" w:lineRule="auto"/>
              <w:jc w:val="center"/>
              <w:rPr>
                <w:b/>
              </w:rPr>
            </w:pPr>
            <w:r>
              <w:rPr>
                <w:b/>
              </w:rPr>
              <w:t>Reg4</w:t>
            </w:r>
          </w:p>
        </w:tc>
        <w:tc>
          <w:tcPr>
            <w:tcW w:w="1560" w:type="dxa"/>
            <w:shd w:val="clear" w:color="auto" w:fill="3C78D8"/>
          </w:tcPr>
          <w:p w14:paraId="071F0C57" w14:textId="77777777" w:rsidR="008A119B" w:rsidRDefault="008A119B" w:rsidP="004F1137">
            <w:pPr>
              <w:widowControl w:val="0"/>
              <w:spacing w:line="240" w:lineRule="auto"/>
              <w:jc w:val="center"/>
              <w:rPr>
                <w:b/>
              </w:rPr>
            </w:pPr>
            <w:r>
              <w:rPr>
                <w:b/>
              </w:rPr>
              <w:t>Reg5</w:t>
            </w:r>
          </w:p>
        </w:tc>
      </w:tr>
      <w:tr w:rsidR="008A119B" w14:paraId="3721D9F1" w14:textId="77777777" w:rsidTr="0084529D">
        <w:trPr>
          <w:trHeight w:val="719"/>
        </w:trPr>
        <w:tc>
          <w:tcPr>
            <w:tcW w:w="1560" w:type="dxa"/>
            <w:shd w:val="clear" w:color="auto" w:fill="A4C2F4"/>
          </w:tcPr>
          <w:p w14:paraId="3D32869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w:t>
            </w:r>
          </w:p>
          <w:p w14:paraId="5662F28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(Inches)</w:t>
            </w:r>
          </w:p>
        </w:tc>
        <w:tc>
          <w:tcPr>
            <w:tcW w:w="1560" w:type="dxa"/>
            <w:shd w:val="clear" w:color="auto" w:fill="A4C2F4"/>
          </w:tcPr>
          <w:p w14:paraId="2CFFE9E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p w14:paraId="70BE401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560" w:type="dxa"/>
            <w:shd w:val="clear" w:color="auto" w:fill="A4C2F4"/>
          </w:tcPr>
          <w:p w14:paraId="4DAD195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p w14:paraId="04B1923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560" w:type="dxa"/>
            <w:shd w:val="clear" w:color="auto" w:fill="A4C2F4"/>
          </w:tcPr>
          <w:p w14:paraId="2B442F7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p w14:paraId="71DE958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560" w:type="dxa"/>
            <w:shd w:val="clear" w:color="auto" w:fill="A4C2F4"/>
          </w:tcPr>
          <w:p w14:paraId="031AD14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p w14:paraId="36DA7E7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560" w:type="dxa"/>
            <w:shd w:val="clear" w:color="auto" w:fill="A4C2F4"/>
          </w:tcPr>
          <w:p w14:paraId="7732322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p w14:paraId="5BBB2FB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r>
      <w:tr w:rsidR="008A119B" w14:paraId="06F538BD" w14:textId="77777777" w:rsidTr="0084529D">
        <w:trPr>
          <w:trHeight w:val="710"/>
        </w:trPr>
        <w:tc>
          <w:tcPr>
            <w:tcW w:w="1560" w:type="dxa"/>
            <w:shd w:val="clear" w:color="auto" w:fill="A4C2F4"/>
          </w:tcPr>
          <w:p w14:paraId="28B2CC5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560" w:type="dxa"/>
            <w:shd w:val="clear" w:color="auto" w:fill="A4C2F4"/>
          </w:tcPr>
          <w:p w14:paraId="6E550A2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F72718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0.152***</w:t>
            </w:r>
          </w:p>
          <w:p w14:paraId="7479095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560" w:type="dxa"/>
            <w:shd w:val="clear" w:color="auto" w:fill="A4C2F4"/>
          </w:tcPr>
          <w:p w14:paraId="626890F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p w14:paraId="608E5A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503F3D9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252AF4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560" w:type="dxa"/>
            <w:shd w:val="clear" w:color="auto" w:fill="A4C2F4"/>
          </w:tcPr>
          <w:p w14:paraId="7BF169E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p w14:paraId="777963C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r>
      <w:tr w:rsidR="008A119B" w14:paraId="3E769189" w14:textId="77777777" w:rsidTr="0084529D">
        <w:trPr>
          <w:trHeight w:val="710"/>
        </w:trPr>
        <w:tc>
          <w:tcPr>
            <w:tcW w:w="1560" w:type="dxa"/>
            <w:shd w:val="clear" w:color="auto" w:fill="A4C2F4"/>
          </w:tcPr>
          <w:p w14:paraId="088E58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560" w:type="dxa"/>
            <w:shd w:val="clear" w:color="auto" w:fill="A4C2F4"/>
          </w:tcPr>
          <w:p w14:paraId="57EF3FB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06B853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07E2DBB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p w14:paraId="2512ABB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5851FE2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0.086***</w:t>
            </w:r>
          </w:p>
          <w:p w14:paraId="5C8F9E8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1560" w:type="dxa"/>
            <w:shd w:val="clear" w:color="auto" w:fill="A4C2F4"/>
          </w:tcPr>
          <w:p w14:paraId="0CC210D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w:t>
            </w:r>
          </w:p>
          <w:p w14:paraId="0C0BDEF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r>
      <w:tr w:rsidR="008A119B" w14:paraId="78E317DE" w14:textId="77777777" w:rsidTr="0084529D">
        <w:trPr>
          <w:trHeight w:val="620"/>
        </w:trPr>
        <w:tc>
          <w:tcPr>
            <w:tcW w:w="1560" w:type="dxa"/>
            <w:shd w:val="clear" w:color="auto" w:fill="A4C2F4"/>
          </w:tcPr>
          <w:p w14:paraId="65BA17B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SUV </w:t>
            </w:r>
          </w:p>
        </w:tc>
        <w:tc>
          <w:tcPr>
            <w:tcW w:w="1560" w:type="dxa"/>
            <w:shd w:val="clear" w:color="auto" w:fill="A4C2F4"/>
          </w:tcPr>
          <w:p w14:paraId="2F2DF89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1A5A80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B2B9D6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41A31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0.816*</w:t>
            </w:r>
          </w:p>
          <w:p w14:paraId="3819EE0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560" w:type="dxa"/>
            <w:shd w:val="clear" w:color="auto" w:fill="A4C2F4"/>
          </w:tcPr>
          <w:p w14:paraId="55CCC85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0.801*</w:t>
            </w:r>
          </w:p>
          <w:p w14:paraId="2C2DECD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r>
      <w:tr w:rsidR="008A119B" w14:paraId="3BAB9EE1" w14:textId="77777777" w:rsidTr="0084529D">
        <w:trPr>
          <w:trHeight w:val="620"/>
        </w:trPr>
        <w:tc>
          <w:tcPr>
            <w:tcW w:w="1560" w:type="dxa"/>
            <w:shd w:val="clear" w:color="auto" w:fill="A4C2F4"/>
          </w:tcPr>
          <w:p w14:paraId="3B1788D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560" w:type="dxa"/>
            <w:shd w:val="clear" w:color="auto" w:fill="A4C2F4"/>
          </w:tcPr>
          <w:p w14:paraId="10E9C79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39A049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76AF7C9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454C3F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60" w:type="dxa"/>
            <w:shd w:val="clear" w:color="auto" w:fill="A4C2F4"/>
          </w:tcPr>
          <w:p w14:paraId="192BAD7F"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-0.754**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0.379)</w:t>
            </w:r>
          </w:p>
        </w:tc>
      </w:tr>
      <w:tr w:rsidR="008A119B" w14:paraId="136E6455" w14:textId="77777777" w:rsidTr="0084529D">
        <w:trPr>
          <w:trHeight w:val="620"/>
        </w:trPr>
        <w:tc>
          <w:tcPr>
            <w:tcW w:w="1560" w:type="dxa"/>
            <w:shd w:val="clear" w:color="auto" w:fill="A4C2F4"/>
          </w:tcPr>
          <w:p w14:paraId="41FAEAF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Constant</w:t>
            </w:r>
          </w:p>
        </w:tc>
        <w:tc>
          <w:tcPr>
            <w:tcW w:w="1560" w:type="dxa"/>
            <w:shd w:val="clear" w:color="auto" w:fill="A4C2F4"/>
          </w:tcPr>
          <w:p w14:paraId="5215D02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5.310</w:t>
            </w:r>
          </w:p>
          <w:p w14:paraId="29DFB672"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(4.467)</w:t>
            </w:r>
          </w:p>
        </w:tc>
        <w:tc>
          <w:tcPr>
            <w:tcW w:w="1560" w:type="dxa"/>
            <w:shd w:val="clear" w:color="auto" w:fill="A4C2F4"/>
          </w:tcPr>
          <w:p w14:paraId="06670F6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22.798***</w:t>
            </w:r>
          </w:p>
          <w:p w14:paraId="3AC7A48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(4.989)</w:t>
            </w:r>
          </w:p>
        </w:tc>
        <w:tc>
          <w:tcPr>
            <w:tcW w:w="1560" w:type="dxa"/>
            <w:shd w:val="clear" w:color="auto" w:fill="A4C2F4"/>
          </w:tcPr>
          <w:p w14:paraId="17FFF0BE"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5.804</w:t>
            </w:r>
          </w:p>
          <w:p w14:paraId="50C35BC0"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(4.453)</w:t>
            </w:r>
          </w:p>
        </w:tc>
        <w:tc>
          <w:tcPr>
            <w:tcW w:w="1560" w:type="dxa"/>
            <w:shd w:val="clear" w:color="auto" w:fill="A4C2F4"/>
          </w:tcPr>
          <w:p w14:paraId="71A3AD7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11.296**</w:t>
            </w:r>
          </w:p>
          <w:p w14:paraId="2F428A78"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(5.330)</w:t>
            </w:r>
          </w:p>
        </w:tc>
        <w:tc>
          <w:tcPr>
            <w:tcW w:w="1560" w:type="dxa"/>
            <w:shd w:val="clear" w:color="auto" w:fill="A4C2F4"/>
          </w:tcPr>
          <w:p w14:paraId="26C6E826"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10.008*</w:t>
            </w:r>
          </w:p>
          <w:p w14:paraId="37C4C9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(5.304)</w:t>
            </w:r>
          </w:p>
        </w:tc>
      </w:tr>
      <w:tr w:rsidR="008A119B" w14:paraId="190D1CE5" w14:textId="77777777" w:rsidTr="0084529D">
        <w:trPr>
          <w:trHeight w:val="350"/>
        </w:trPr>
        <w:tc>
          <w:tcPr>
            <w:tcW w:w="1560" w:type="dxa"/>
            <w:shd w:val="clear" w:color="auto" w:fill="A4C2F4"/>
          </w:tcPr>
          <w:p w14:paraId="0D0BDF68" w14:textId="77777777" w:rsidR="008A119B" w:rsidRDefault="008A119B" w:rsidP="004F1137">
            <w:pPr>
              <w:widowControl w:val="0"/>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Adjusted R</w:t>
            </w:r>
            <w:r>
              <w:rPr>
                <w:rFonts w:ascii="Times New Roman" w:eastAsia="Times New Roman" w:hAnsi="Times New Roman" w:cs="Times New Roman"/>
                <w:sz w:val="24"/>
                <w:szCs w:val="24"/>
                <w:vertAlign w:val="superscript"/>
              </w:rPr>
              <w:t>2</w:t>
            </w:r>
          </w:p>
        </w:tc>
        <w:tc>
          <w:tcPr>
            <w:tcW w:w="1560" w:type="dxa"/>
            <w:shd w:val="clear" w:color="auto" w:fill="A4C2F4"/>
          </w:tcPr>
          <w:p w14:paraId="1B865A0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1560" w:type="dxa"/>
            <w:shd w:val="clear" w:color="auto" w:fill="A4C2F4"/>
          </w:tcPr>
          <w:p w14:paraId="0C3939DB"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1560" w:type="dxa"/>
            <w:shd w:val="clear" w:color="auto" w:fill="A4C2F4"/>
          </w:tcPr>
          <w:p w14:paraId="0A6D4294"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1560" w:type="dxa"/>
            <w:shd w:val="clear" w:color="auto" w:fill="A4C2F4"/>
          </w:tcPr>
          <w:p w14:paraId="1C9FEE33"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0.351</w:t>
            </w:r>
          </w:p>
        </w:tc>
        <w:tc>
          <w:tcPr>
            <w:tcW w:w="1560" w:type="dxa"/>
            <w:shd w:val="clear" w:color="auto" w:fill="A4C2F4"/>
          </w:tcPr>
          <w:p w14:paraId="3E81EA7A"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0.354</w:t>
            </w:r>
          </w:p>
        </w:tc>
      </w:tr>
      <w:tr w:rsidR="008A119B" w14:paraId="2ABC463B" w14:textId="77777777" w:rsidTr="004F1137">
        <w:tc>
          <w:tcPr>
            <w:tcW w:w="1560" w:type="dxa"/>
            <w:shd w:val="clear" w:color="auto" w:fill="A4C2F4"/>
          </w:tcPr>
          <w:p w14:paraId="271A371D"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c>
          <w:tcPr>
            <w:tcW w:w="1560" w:type="dxa"/>
            <w:shd w:val="clear" w:color="auto" w:fill="A4C2F4"/>
          </w:tcPr>
          <w:p w14:paraId="33C116A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18F94BC"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C49B861"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43333109"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560" w:type="dxa"/>
            <w:shd w:val="clear" w:color="auto" w:fill="A4C2F4"/>
          </w:tcPr>
          <w:p w14:paraId="1DED1145" w14:textId="77777777" w:rsidR="008A119B" w:rsidRDefault="008A119B"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r>
    </w:tbl>
    <w:p w14:paraId="13DF07D3" w14:textId="2056C2CE" w:rsidR="008A119B" w:rsidRDefault="008A119B" w:rsidP="008A119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4.1 - Regression output for the 5 regressions listed above</w:t>
      </w:r>
      <w:r w:rsidR="00616C86">
        <w:rPr>
          <w:rFonts w:ascii="Times New Roman" w:eastAsia="Times New Roman" w:hAnsi="Times New Roman" w:cs="Times New Roman"/>
          <w:i/>
          <w:sz w:val="24"/>
          <w:szCs w:val="24"/>
        </w:rPr>
        <w:t xml:space="preserve"> </w:t>
      </w:r>
    </w:p>
    <w:p w14:paraId="39A17D1D" w14:textId="77777777" w:rsidR="008A119B" w:rsidRDefault="008A119B" w:rsidP="000778C6">
      <w:pPr>
        <w:spacing w:line="240" w:lineRule="auto"/>
        <w:rPr>
          <w:i/>
        </w:rPr>
      </w:pPr>
    </w:p>
    <w:p w14:paraId="24F82BB3" w14:textId="77777777" w:rsidR="001775FF" w:rsidRDefault="001775FF" w:rsidP="001775FF">
      <w:pPr>
        <w:pStyle w:val="Subtitle"/>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Interpretation of Constant Term in Regressions and Omitted Variable Bias</w:t>
      </w:r>
    </w:p>
    <w:p w14:paraId="5213FDFD" w14:textId="77777777" w:rsidR="001775FF" w:rsidRPr="001775FF" w:rsidRDefault="001775FF" w:rsidP="001775FF"/>
    <w:p w14:paraId="5FB12ABF" w14:textId="3DA28ACF" w:rsidR="001775FF" w:rsidRPr="001775FF" w:rsidRDefault="001775FF" w:rsidP="001775FF">
      <w:pPr>
        <w:pStyle w:val="ListParagraph"/>
        <w:numPr>
          <w:ilvl w:val="0"/>
          <w:numId w:val="2"/>
        </w:numPr>
        <w:spacing w:line="240" w:lineRule="auto"/>
        <w:rPr>
          <w:rFonts w:ascii="Times New Roman" w:eastAsia="Times New Roman" w:hAnsi="Times New Roman" w:cs="Times New Roman"/>
          <w:color w:val="000000"/>
          <w:sz w:val="24"/>
          <w:szCs w:val="24"/>
        </w:rPr>
      </w:pPr>
      <w:bookmarkStart w:id="1" w:name="_2l9kaju6za15" w:colFirst="0" w:colLast="0"/>
      <w:bookmarkEnd w:id="1"/>
      <w:r w:rsidRPr="001775FF">
        <w:rPr>
          <w:rFonts w:ascii="Times New Roman" w:eastAsia="Times New Roman" w:hAnsi="Times New Roman" w:cs="Times New Roman"/>
          <w:sz w:val="24"/>
          <w:szCs w:val="24"/>
        </w:rPr>
        <w:t>Interpreting</w:t>
      </w:r>
      <w:r w:rsidRPr="001775FF">
        <w:rPr>
          <w:rFonts w:ascii="Times New Roman" w:eastAsia="Times New Roman" w:hAnsi="Times New Roman" w:cs="Times New Roman"/>
          <w:color w:val="000000"/>
          <w:sz w:val="24"/>
          <w:szCs w:val="24"/>
        </w:rPr>
        <w:t xml:space="preserve"> the </w:t>
      </w:r>
      <w:r w:rsidRPr="001775FF">
        <w:rPr>
          <w:rFonts w:ascii="Times New Roman" w:eastAsia="Times New Roman" w:hAnsi="Times New Roman" w:cs="Times New Roman"/>
          <w:sz w:val="24"/>
          <w:szCs w:val="24"/>
        </w:rPr>
        <w:t>Constant</w:t>
      </w:r>
      <w:r w:rsidRPr="001775FF">
        <w:rPr>
          <w:rFonts w:ascii="Times New Roman" w:eastAsia="Times New Roman" w:hAnsi="Times New Roman" w:cs="Times New Roman"/>
          <w:color w:val="000000"/>
          <w:sz w:val="24"/>
          <w:szCs w:val="24"/>
        </w:rPr>
        <w:t xml:space="preserve"> </w:t>
      </w:r>
      <w:r w:rsidRPr="001775FF">
        <w:rPr>
          <w:rFonts w:ascii="Times New Roman" w:eastAsia="Times New Roman" w:hAnsi="Times New Roman" w:cs="Times New Roman"/>
          <w:sz w:val="24"/>
          <w:szCs w:val="24"/>
        </w:rPr>
        <w:t>Term</w:t>
      </w:r>
      <w:r w:rsidRPr="001775FF">
        <w:rPr>
          <w:rFonts w:ascii="Times New Roman" w:eastAsia="Times New Roman" w:hAnsi="Times New Roman" w:cs="Times New Roman"/>
          <w:color w:val="000000"/>
          <w:sz w:val="24"/>
          <w:szCs w:val="24"/>
        </w:rPr>
        <w:t xml:space="preserve"> in Regression 4 vs Constant Term in Regression 5</w:t>
      </w:r>
    </w:p>
    <w:p w14:paraId="2AC1CE7C" w14:textId="77777777" w:rsidR="001775FF" w:rsidRDefault="001775FF" w:rsidP="001775FF">
      <w:pPr>
        <w:spacing w:line="240" w:lineRule="auto"/>
        <w:ind w:left="720"/>
      </w:pPr>
    </w:p>
    <w:p w14:paraId="681B3081"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constant term in regression 4 is 11.296, which decreases to 10.008 in regression 5, once we added the dummy variable ‘Is Toyota’ to the regression for predicted price. </w:t>
      </w:r>
    </w:p>
    <w:p w14:paraId="7620AD4F" w14:textId="77777777" w:rsidR="001775FF" w:rsidRDefault="001775FF" w:rsidP="001775FF">
      <w:pPr>
        <w:spacing w:line="240" w:lineRule="auto"/>
        <w:rPr>
          <w:rFonts w:ascii="Times New Roman" w:eastAsia="Times New Roman" w:hAnsi="Times New Roman" w:cs="Times New Roman"/>
          <w:sz w:val="24"/>
          <w:szCs w:val="24"/>
        </w:rPr>
      </w:pPr>
    </w:p>
    <w:p w14:paraId="5EA5B7D8"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suggests that the price contribution by cars (non-SUV) for an automobile in regression 4 is included within the price increase of $11,296 (11.296 x $1000) by the constant term. Since we omitted the dummy variable ‘Is Car’ from the regression in favour of the dummy variable ‘Is SUV’, the intercept constitutes the price contribution of cars (non-SUVs).  The predicted value of a car (non-SUV) in regression 4 is given by the expression:</w:t>
      </w:r>
    </w:p>
    <w:p w14:paraId="503BAB52" w14:textId="77777777" w:rsidR="001775FF" w:rsidRDefault="001775FF" w:rsidP="001775FF">
      <w:pPr>
        <w:spacing w:line="240" w:lineRule="auto"/>
        <w:rPr>
          <w:rFonts w:ascii="Times New Roman" w:eastAsia="Times New Roman" w:hAnsi="Times New Roman" w:cs="Times New Roman"/>
          <w:sz w:val="24"/>
          <w:szCs w:val="24"/>
        </w:rPr>
      </w:pPr>
    </w:p>
    <w:p w14:paraId="53064454" w14:textId="13BC8C45" w:rsidR="001775FF" w:rsidRDefault="001775FF" w:rsidP="001775FF">
      <w:pPr>
        <w:spacing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(11.296+0.044 ×wheelbase+0.139 ×interior area+0.086 ×horsepower)×1000</m:t>
          </m:r>
        </m:oMath>
      </m:oMathPara>
    </w:p>
    <w:p w14:paraId="3C1AC27F" w14:textId="77777777" w:rsidR="001775FF" w:rsidRDefault="001775FF" w:rsidP="001775FF">
      <w:pPr>
        <w:spacing w:line="240" w:lineRule="auto"/>
        <w:rPr>
          <w:rFonts w:ascii="Times New Roman" w:eastAsia="Times New Roman" w:hAnsi="Times New Roman" w:cs="Times New Roman"/>
          <w:sz w:val="24"/>
          <w:szCs w:val="24"/>
        </w:rPr>
      </w:pPr>
    </w:p>
    <w:p w14:paraId="69A4589A"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price of an SUV with exactly the same specifications (wheelbase, interior area and horsepower) would be predicted to be valued at 0.816 (estimated coefficient of ‘Is SUV’ in regression 4) x $1000 = $816 more than cars. This is because the coefficient of ‘Is SUV' is relative to the omitted variable ‘Is Car’.</w:t>
      </w:r>
    </w:p>
    <w:p w14:paraId="60E7FD4F" w14:textId="77777777" w:rsidR="001775FF" w:rsidRDefault="001775FF" w:rsidP="001775FF">
      <w:pPr>
        <w:spacing w:line="240" w:lineRule="auto"/>
        <w:rPr>
          <w:rFonts w:ascii="Times New Roman" w:eastAsia="Times New Roman" w:hAnsi="Times New Roman" w:cs="Times New Roman"/>
          <w:sz w:val="24"/>
          <w:szCs w:val="24"/>
        </w:rPr>
      </w:pPr>
    </w:p>
    <w:p w14:paraId="3EEDB915"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the constant term in regression 5 is 10.008, suggesting that the price contribution for Honda cars is included within the $10,008. The predicted value of a Honda car is given by the expression: </w:t>
      </w:r>
    </w:p>
    <w:p w14:paraId="0C49EB80" w14:textId="77777777" w:rsidR="001775FF" w:rsidRDefault="001775FF" w:rsidP="001775FF">
      <w:pPr>
        <w:spacing w:line="240" w:lineRule="auto"/>
        <w:rPr>
          <w:rFonts w:ascii="Times New Roman" w:eastAsia="Times New Roman" w:hAnsi="Times New Roman" w:cs="Times New Roman"/>
          <w:sz w:val="24"/>
          <w:szCs w:val="24"/>
        </w:rPr>
      </w:pPr>
    </w:p>
    <w:p w14:paraId="2202F0AA" w14:textId="1F80BB85" w:rsidR="001775FF" w:rsidRPr="001775FF" w:rsidRDefault="001775FF" w:rsidP="001775FF">
      <w:pPr>
        <w:spacing w:line="240"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10.008+0.046 ×wheelbase+0.139 ×interior area+0.094 ×horsepower</m:t>
              </m:r>
            </m:e>
          </m:d>
          <m:r>
            <w:rPr>
              <w:rFonts w:ascii="Cambria Math" w:eastAsia="Times New Roman" w:hAnsi="Cambria Math" w:cs="Times New Roman"/>
              <w:sz w:val="24"/>
              <w:szCs w:val="24"/>
            </w:rPr>
            <m:t>×1000</m:t>
          </m:r>
        </m:oMath>
      </m:oMathPara>
    </w:p>
    <w:p w14:paraId="65D75CB5"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estimated market price of a Toyota car would be $754 less than a Honda car, since the estimated coefficient for Toyota in the regression is -0.754 (holding other regressors constant). With similar reasoning, the estimated market price for a Honda SUV would be $801 more than a Honda car, and the estimated market price for a Toyota SUV would be $45 ($801 - $754) more than a Honda car, again assuming all other regressors are held constant. </w:t>
      </w:r>
    </w:p>
    <w:p w14:paraId="120C7961" w14:textId="77777777" w:rsidR="001775FF" w:rsidRDefault="001775FF" w:rsidP="001775FF">
      <w:pPr>
        <w:spacing w:line="240" w:lineRule="auto"/>
      </w:pPr>
    </w:p>
    <w:p w14:paraId="039927C1" w14:textId="77777777" w:rsidR="001775FF" w:rsidRDefault="001775FF" w:rsidP="001775FF">
      <w:pPr>
        <w:spacing w:line="240" w:lineRule="auto"/>
      </w:pPr>
      <w:r>
        <w:rPr>
          <w:rFonts w:ascii="Times New Roman" w:eastAsia="Times New Roman" w:hAnsi="Times New Roman" w:cs="Times New Roman"/>
          <w:sz w:val="24"/>
          <w:szCs w:val="24"/>
        </w:rPr>
        <w:t>Therefore, we can infer that the constant in regression 4 represents the price contribution of an average ‘car’ in this dataset specifically, whilst the constant in regression 5 represents the price contribution of an average ‘Honda car’ with the inclusion of the Toyota dummy regressor.</w:t>
      </w:r>
    </w:p>
    <w:p w14:paraId="2596BC5B" w14:textId="77777777" w:rsidR="001775FF" w:rsidRDefault="001775FF" w:rsidP="001775FF">
      <w:pPr>
        <w:spacing w:line="240" w:lineRule="auto"/>
      </w:pPr>
    </w:p>
    <w:p w14:paraId="22C4AD1A" w14:textId="21A702D0" w:rsidR="001775FF" w:rsidRPr="001775FF" w:rsidRDefault="001775FF" w:rsidP="001775FF">
      <w:pPr>
        <w:pStyle w:val="ListParagraph"/>
        <w:numPr>
          <w:ilvl w:val="0"/>
          <w:numId w:val="2"/>
        </w:numPr>
        <w:spacing w:line="240" w:lineRule="auto"/>
        <w:rPr>
          <w:rFonts w:ascii="Times New Roman" w:eastAsia="Times New Roman" w:hAnsi="Times New Roman" w:cs="Times New Roman"/>
          <w:color w:val="000000"/>
          <w:sz w:val="24"/>
          <w:szCs w:val="24"/>
        </w:rPr>
      </w:pPr>
      <w:bookmarkStart w:id="2" w:name="_pfsit9m0h9jd" w:colFirst="0" w:colLast="0"/>
      <w:bookmarkEnd w:id="2"/>
      <w:r w:rsidRPr="001775FF">
        <w:rPr>
          <w:rFonts w:ascii="Times New Roman" w:eastAsia="Times New Roman" w:hAnsi="Times New Roman" w:cs="Times New Roman"/>
          <w:color w:val="000000"/>
          <w:sz w:val="24"/>
          <w:szCs w:val="24"/>
        </w:rPr>
        <w:t xml:space="preserve">Three Variables </w:t>
      </w:r>
      <w:r w:rsidRPr="001775FF">
        <w:rPr>
          <w:rFonts w:ascii="Times New Roman" w:eastAsia="Times New Roman" w:hAnsi="Times New Roman" w:cs="Times New Roman"/>
          <w:sz w:val="24"/>
          <w:szCs w:val="24"/>
        </w:rPr>
        <w:t>Affected</w:t>
      </w:r>
      <w:r w:rsidRPr="001775FF">
        <w:rPr>
          <w:rFonts w:ascii="Times New Roman" w:eastAsia="Times New Roman" w:hAnsi="Times New Roman" w:cs="Times New Roman"/>
          <w:color w:val="000000"/>
          <w:sz w:val="24"/>
          <w:szCs w:val="24"/>
        </w:rPr>
        <w:t xml:space="preserve"> by Omitted Variable Bias from Regressions (1-4) to 5</w:t>
      </w:r>
    </w:p>
    <w:p w14:paraId="6E318134" w14:textId="77777777" w:rsidR="001775FF" w:rsidRDefault="001775FF" w:rsidP="001775FF">
      <w:pPr>
        <w:spacing w:line="240" w:lineRule="auto"/>
        <w:rPr>
          <w:rFonts w:ascii="Times New Roman" w:eastAsia="Times New Roman" w:hAnsi="Times New Roman" w:cs="Times New Roman"/>
          <w:sz w:val="24"/>
          <w:szCs w:val="24"/>
        </w:rPr>
      </w:pPr>
      <w:r>
        <w:rPr>
          <w:noProof/>
        </w:rPr>
        <w:drawing>
          <wp:anchor distT="114300" distB="114300" distL="114300" distR="114300" simplePos="0" relativeHeight="251669504" behindDoc="0" locked="0" layoutInCell="1" hidden="0" allowOverlap="1" wp14:anchorId="7FEA06D0" wp14:editId="6B98FC70">
            <wp:simplePos x="0" y="0"/>
            <wp:positionH relativeFrom="column">
              <wp:posOffset>2833688</wp:posOffset>
            </wp:positionH>
            <wp:positionV relativeFrom="paragraph">
              <wp:posOffset>180975</wp:posOffset>
            </wp:positionV>
            <wp:extent cx="3109913" cy="1247775"/>
            <wp:effectExtent l="0" t="0" r="0" b="0"/>
            <wp:wrapSquare wrapText="bothSides" distT="114300" distB="114300" distL="114300" distR="114300"/>
            <wp:docPr id="7" name="image4.png" descr="A green and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green and black text&#10;&#10;AI-generated content may be incorrect."/>
                    <pic:cNvPicPr preferRelativeResize="0"/>
                  </pic:nvPicPr>
                  <pic:blipFill>
                    <a:blip r:embed="rId10"/>
                    <a:srcRect/>
                    <a:stretch>
                      <a:fillRect/>
                    </a:stretch>
                  </pic:blipFill>
                  <pic:spPr>
                    <a:xfrm>
                      <a:off x="0" y="0"/>
                      <a:ext cx="3109913" cy="1247775"/>
                    </a:xfrm>
                    <a:prstGeom prst="rect">
                      <a:avLst/>
                    </a:prstGeom>
                    <a:ln/>
                  </pic:spPr>
                </pic:pic>
              </a:graphicData>
            </a:graphic>
          </wp:anchor>
        </w:drawing>
      </w:r>
    </w:p>
    <w:p w14:paraId="7C36A205" w14:textId="377D46B1"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‘Wheelbase’ may have been impacted by omitted variable bias. In regression 1, it had </w:t>
      </w:r>
      <w:r>
        <w:rPr>
          <w:rFonts w:ascii="Times New Roman" w:eastAsia="Times New Roman" w:hAnsi="Times New Roman" w:cs="Times New Roman"/>
          <w:sz w:val="24"/>
          <w:szCs w:val="24"/>
        </w:rPr>
        <w:t>coefficient</w:t>
      </w:r>
      <w:r>
        <w:rPr>
          <w:rFonts w:ascii="Times New Roman" w:eastAsia="Times New Roman" w:hAnsi="Times New Roman" w:cs="Times New Roman"/>
          <w:sz w:val="24"/>
          <w:szCs w:val="24"/>
        </w:rPr>
        <w:t xml:space="preserve"> 0.351 (Table 4.1). However, it dropped to 0.046 (Table 4.1) in regression 5. It can be inferred that the coefficient of ‘wheelbase’ is positively biased. The most noticeable reduction in magnitude was observed to be the addition of the interior area regressor in regression 2, dropping from 0.351 to 0.065 (Table 4.1). To confirm this, ‘interior area’ has a positive effect on ‘price’ (positive coefficient) and has a positive correlation of 0.752 with ‘wheelbase’ (Table 5.1). Therefore, confirming the positive bias. Additionally, the sign of the coefficient tied to ‘wheelbase’ was unchanged, meaning that the magnitude of the bias term was not large enough to change its sign. </w:t>
      </w:r>
      <w:r>
        <w:rPr>
          <w:noProof/>
        </w:rPr>
        <mc:AlternateContent>
          <mc:Choice Requires="wps">
            <w:drawing>
              <wp:anchor distT="114300" distB="114300" distL="114300" distR="114300" simplePos="0" relativeHeight="251670528" behindDoc="0" locked="0" layoutInCell="1" hidden="0" allowOverlap="1" wp14:anchorId="392BD5B6" wp14:editId="61B27018">
                <wp:simplePos x="0" y="0"/>
                <wp:positionH relativeFrom="column">
                  <wp:posOffset>2838450</wp:posOffset>
                </wp:positionH>
                <wp:positionV relativeFrom="paragraph">
                  <wp:posOffset>1242990</wp:posOffset>
                </wp:positionV>
                <wp:extent cx="2924175" cy="501491"/>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1220150" y="1423175"/>
                          <a:ext cx="2690100" cy="578400"/>
                        </a:xfrm>
                        <a:prstGeom prst="rect">
                          <a:avLst/>
                        </a:prstGeom>
                        <a:noFill/>
                        <a:ln>
                          <a:noFill/>
                        </a:ln>
                      </wps:spPr>
                      <wps:txbx>
                        <w:txbxContent>
                          <w:p w14:paraId="0D12FE2E" w14:textId="77777777" w:rsidR="001775FF" w:rsidRDefault="001775FF" w:rsidP="001775FF">
                            <w:pPr>
                              <w:spacing w:line="254" w:lineRule="auto"/>
                              <w:textDirection w:val="btLr"/>
                            </w:pPr>
                            <w:r>
                              <w:rPr>
                                <w:rFonts w:ascii="Times New Roman" w:eastAsia="Times New Roman" w:hAnsi="Times New Roman" w:cs="Times New Roman"/>
                                <w:i/>
                                <w:color w:val="000000"/>
                                <w:sz w:val="24"/>
                              </w:rPr>
                              <w:t>Table 5.1 - Correlations between variables to show omitted variable bias.</w:t>
                            </w:r>
                          </w:p>
                        </w:txbxContent>
                      </wps:txbx>
                      <wps:bodyPr spcFirstLastPara="1" wrap="square" lIns="91425" tIns="91425" rIns="91425" bIns="91425" anchor="ctr" anchorCtr="0">
                        <a:noAutofit/>
                      </wps:bodyPr>
                    </wps:wsp>
                  </a:graphicData>
                </a:graphic>
              </wp:anchor>
            </w:drawing>
          </mc:Choice>
          <mc:Fallback>
            <w:pict>
              <v:rect w14:anchorId="392BD5B6" id="Rectangle 2" o:spid="_x0000_s1029" style="position:absolute;margin-left:223.5pt;margin-top:97.85pt;width:230.25pt;height:39.5pt;z-index:25167052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mwuAEAAGMDAAAOAAAAZHJzL2Uyb0RvYy54bWysU9tu2zAMfR/QfxD0vjhxm16MOMXQIsOA&#10;YgvQ9QMUWYoFyJJKKrHz96PktEnXt2EvNEkRh4eH9OJ+6CzbK0DjXc1nkylnyknfGLet+cvv1ddb&#10;zjAK1wjrnar5QSG/X158WfShUqVvvW0UMAJxWPWh5m2MoSoKlK3qBE58UI4etYdORAphWzQgekLv&#10;bFFOp9dF76EJ4KVCpOzj+MiXGV9rJeMvrVFFZmtO3GK2kO0m2WK5ENUWRGiNPNIQ/8CiE8ZR03eo&#10;RxEF24H5BNUZCR69jhPpu8JrbaTKM9A0s+lf0zy3Iqg8C4mD4V0m/H+w8uf+OayBZOgDVkhummLQ&#10;0KUv8WMDrbUkcnOS70D+VXk5u5mPwqkhMkkF5fUdsacCSRXzm9sr8gmyOCEFwPhd+Y4lp+ZAi8l6&#10;if0TxrH0rSQ1dn5lrM3Lse5DgjBTpjjRTV4cNgMzTc0vU9+U2fjmsAaGQa4MtXwSGNcCaLczznra&#10;d83xdSdAcWZ/OBL0jgab04GcB3AebM4D4WTr6YxkBM7G4CHmsxrJfttFr00e7ETmyJo2maU5Xl06&#10;lfM4V53+jeUfAAAA//8DAFBLAwQUAAYACAAAACEA6wlGLN4AAAALAQAADwAAAGRycy9kb3ducmV2&#10;LnhtbEyPwU7DMBBE70j8g7VI3KhDlNYkjVMBggOcIOUDnHibRMTrELtt+HuWExxHM5p5U+4WN4oT&#10;zmHwpOF2lYBAar0dqNPwsX++uQMRoiFrRk+o4RsD7KrLi9IU1p/pHU917ASXUCiMhj7GqZAytD06&#10;E1Z+QmLv4GdnIsu5k3Y2Zy53o0yTZCOdGYgXejPhY4/tZ310Gt4yj+lTGh7qzuX90uxfX77MRuvr&#10;q+V+CyLiEv/C8IvP6FAxU+OPZIMYNWSZ4i+RjXytQHAiT9QaRKMhVZkCWZXy/4fqBwAA//8DAFBL&#10;AQItABQABgAIAAAAIQC2gziS/gAAAOEBAAATAAAAAAAAAAAAAAAAAAAAAABbQ29udGVudF9UeXBl&#10;c10ueG1sUEsBAi0AFAAGAAgAAAAhADj9If/WAAAAlAEAAAsAAAAAAAAAAAAAAAAALwEAAF9yZWxz&#10;Ly5yZWxzUEsBAi0AFAAGAAgAAAAhAO19mbC4AQAAYwMAAA4AAAAAAAAAAAAAAAAALgIAAGRycy9l&#10;Mm9Eb2MueG1sUEsBAi0AFAAGAAgAAAAhAOsJRizeAAAACwEAAA8AAAAAAAAAAAAAAAAAEgQAAGRy&#10;cy9kb3ducmV2LnhtbFBLBQYAAAAABAAEAPMAAAAdBQAAAAA=&#10;" filled="f" stroked="f">
                <v:textbox inset="2.53958mm,2.53958mm,2.53958mm,2.53958mm">
                  <w:txbxContent>
                    <w:p w14:paraId="0D12FE2E" w14:textId="77777777" w:rsidR="001775FF" w:rsidRDefault="001775FF" w:rsidP="001775FF">
                      <w:pPr>
                        <w:spacing w:line="254" w:lineRule="auto"/>
                        <w:textDirection w:val="btLr"/>
                      </w:pPr>
                      <w:r>
                        <w:rPr>
                          <w:rFonts w:ascii="Times New Roman" w:eastAsia="Times New Roman" w:hAnsi="Times New Roman" w:cs="Times New Roman"/>
                          <w:i/>
                          <w:color w:val="000000"/>
                          <w:sz w:val="24"/>
                        </w:rPr>
                        <w:t>Table 5.1 - Correlations between variables to show omitted variable bias.</w:t>
                      </w:r>
                    </w:p>
                  </w:txbxContent>
                </v:textbox>
                <w10:wrap type="square"/>
              </v:rect>
            </w:pict>
          </mc:Fallback>
        </mc:AlternateContent>
      </w:r>
    </w:p>
    <w:p w14:paraId="56F29D04" w14:textId="77777777" w:rsidR="001775FF" w:rsidRDefault="001775FF" w:rsidP="001775FF">
      <w:pPr>
        <w:spacing w:line="240" w:lineRule="auto"/>
        <w:rPr>
          <w:rFonts w:ascii="Times New Roman" w:eastAsia="Times New Roman" w:hAnsi="Times New Roman" w:cs="Times New Roman"/>
          <w:sz w:val="24"/>
          <w:szCs w:val="24"/>
        </w:rPr>
      </w:pPr>
    </w:p>
    <w:p w14:paraId="347E7E64" w14:textId="77777777" w:rsidR="001775FF" w:rsidRDefault="001775FF" w:rsidP="001775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coefficient of ‘interior area’ was partially positively biased. From Table 4.1, it had the value of 0.152 in regression two, dropping in magnitude to 0.139 in regression 5, mainly due to the addition of the ‘horsepower’ regressor. From Table 5.1, the correlation between ‘horsepower’ and ‘interior area’ is positive, and the effect of ‘horsepower’ on the predicted price of the vehicle is positive, as it had a coefficient of 0.094 (Table 4.1) in regression 5. Therefore, this confirms that the coefficient corresponding to ‘interior area’ was slightly positively biased.</w:t>
      </w:r>
    </w:p>
    <w:p w14:paraId="73C3974B" w14:textId="77777777" w:rsidR="001775FF" w:rsidRDefault="001775FF" w:rsidP="001775FF">
      <w:pPr>
        <w:spacing w:line="240" w:lineRule="auto"/>
        <w:rPr>
          <w:rFonts w:ascii="Times New Roman" w:eastAsia="Times New Roman" w:hAnsi="Times New Roman" w:cs="Times New Roman"/>
          <w:sz w:val="24"/>
          <w:szCs w:val="24"/>
        </w:rPr>
      </w:pPr>
    </w:p>
    <w:p w14:paraId="7869C762" w14:textId="51CCDA62" w:rsidR="001775FF" w:rsidRDefault="001775FF"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 may have been negatively biased. From Table 4.1, it had a coefficient of 0.087 in regression 3, increasing in magnitude to 0.094 when ‘Is Toyota’ was added in regression 5. The increase was relatively large relative to the standard error of 0.007. To confirm this, the correlation between ‘Is Toyota’ and ‘horsepower’ was positive with a magnitude of 0.537 (Table 5.1). In addition to this, ‘Is Toyota’ had a negative effect on the predicted price of vehicles as it had a coefficient of -0.754 (Table 4.1). Therefore, the sign of the bias term is negative in this case, thus confirming that the coefficient of ‘horsepower’ was underestimated.</w:t>
      </w:r>
    </w:p>
    <w:p w14:paraId="2629BC24" w14:textId="77777777" w:rsidR="00912621" w:rsidRDefault="00912621" w:rsidP="000778C6">
      <w:pPr>
        <w:spacing w:line="240" w:lineRule="auto"/>
        <w:rPr>
          <w:rFonts w:ascii="Times New Roman" w:eastAsia="Times New Roman" w:hAnsi="Times New Roman" w:cs="Times New Roman"/>
          <w:sz w:val="24"/>
          <w:szCs w:val="24"/>
        </w:rPr>
      </w:pPr>
    </w:p>
    <w:p w14:paraId="4A7D219C" w14:textId="77777777" w:rsidR="00912621" w:rsidRDefault="00912621" w:rsidP="00912621">
      <w:pPr>
        <w:pStyle w:val="Subtitle"/>
        <w:spacing w:line="240" w:lineRule="auto"/>
        <w:rPr>
          <w:rFonts w:ascii="Times New Roman" w:eastAsia="Times New Roman" w:hAnsi="Times New Roman" w:cs="Times New Roman"/>
          <w:b/>
          <w:color w:val="000000"/>
          <w:sz w:val="24"/>
          <w:szCs w:val="24"/>
          <w:u w:val="single"/>
        </w:rPr>
      </w:pPr>
    </w:p>
    <w:p w14:paraId="562ADB1F" w14:textId="77777777" w:rsidR="00912621" w:rsidRDefault="00912621" w:rsidP="00912621">
      <w:pPr>
        <w:pStyle w:val="Subtitle"/>
        <w:spacing w:line="240" w:lineRule="auto"/>
        <w:rPr>
          <w:rFonts w:ascii="Times New Roman" w:eastAsia="Times New Roman" w:hAnsi="Times New Roman" w:cs="Times New Roman"/>
          <w:b/>
          <w:color w:val="000000"/>
          <w:sz w:val="24"/>
          <w:szCs w:val="24"/>
          <w:u w:val="single"/>
        </w:rPr>
      </w:pPr>
    </w:p>
    <w:p w14:paraId="3A1F072B" w14:textId="77777777" w:rsidR="00912621" w:rsidRDefault="00912621" w:rsidP="00912621">
      <w:pPr>
        <w:pStyle w:val="Subtitle"/>
        <w:spacing w:line="240" w:lineRule="auto"/>
        <w:rPr>
          <w:rFonts w:ascii="Times New Roman" w:eastAsia="Times New Roman" w:hAnsi="Times New Roman" w:cs="Times New Roman"/>
          <w:b/>
          <w:color w:val="000000"/>
          <w:sz w:val="24"/>
          <w:szCs w:val="24"/>
          <w:u w:val="single"/>
        </w:rPr>
      </w:pPr>
    </w:p>
    <w:p w14:paraId="120F3B70" w14:textId="77777777" w:rsidR="00912621" w:rsidRDefault="00912621" w:rsidP="00912621">
      <w:pPr>
        <w:pStyle w:val="Subtitle"/>
        <w:spacing w:line="240" w:lineRule="auto"/>
        <w:rPr>
          <w:rFonts w:ascii="Times New Roman" w:eastAsia="Times New Roman" w:hAnsi="Times New Roman" w:cs="Times New Roman"/>
          <w:b/>
          <w:color w:val="000000"/>
          <w:sz w:val="24"/>
          <w:szCs w:val="24"/>
          <w:u w:val="single"/>
        </w:rPr>
      </w:pPr>
    </w:p>
    <w:p w14:paraId="2F290988" w14:textId="5362D842" w:rsidR="00912621" w:rsidRDefault="00912621" w:rsidP="00912621">
      <w:pPr>
        <w:pStyle w:val="Subtitle"/>
        <w:spacing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 xml:space="preserve">Calculate Predicted Price and </w:t>
      </w:r>
      <w:proofErr w:type="spellStart"/>
      <w:r>
        <w:rPr>
          <w:rFonts w:ascii="Times New Roman" w:eastAsia="Times New Roman" w:hAnsi="Times New Roman" w:cs="Times New Roman"/>
          <w:b/>
          <w:color w:val="000000"/>
          <w:sz w:val="24"/>
          <w:szCs w:val="24"/>
          <w:u w:val="single"/>
        </w:rPr>
        <w:t>Maximise</w:t>
      </w:r>
      <w:proofErr w:type="spellEnd"/>
      <w:r>
        <w:rPr>
          <w:rFonts w:ascii="Times New Roman" w:eastAsia="Times New Roman" w:hAnsi="Times New Roman" w:cs="Times New Roman"/>
          <w:b/>
          <w:color w:val="000000"/>
          <w:sz w:val="24"/>
          <w:szCs w:val="24"/>
          <w:u w:val="single"/>
        </w:rPr>
        <w:t xml:space="preserve"> Profit by Purchasing Decisions</w:t>
      </w:r>
    </w:p>
    <w:p w14:paraId="545F6199" w14:textId="77777777" w:rsidR="00912621" w:rsidRDefault="00912621" w:rsidP="00912621"/>
    <w:p w14:paraId="6A301773" w14:textId="77777777" w:rsidR="00912621" w:rsidRDefault="00912621" w:rsidP="00912621">
      <w:pPr>
        <w:pStyle w:val="Subtitle"/>
        <w:keepNext/>
        <w:keepLines/>
        <w:numPr>
          <w:ilvl w:val="0"/>
          <w:numId w:val="3"/>
        </w:numPr>
        <w:spacing w:line="240" w:lineRule="auto"/>
        <w:rPr>
          <w:rFonts w:ascii="Times New Roman" w:eastAsia="Times New Roman" w:hAnsi="Times New Roman" w:cs="Times New Roman"/>
          <w:color w:val="000000"/>
          <w:sz w:val="24"/>
          <w:szCs w:val="24"/>
        </w:rPr>
      </w:pPr>
      <w:bookmarkStart w:id="3" w:name="_lkoz20d4wehn" w:colFirst="0" w:colLast="0"/>
      <w:bookmarkEnd w:id="3"/>
      <w:r>
        <w:rPr>
          <w:rFonts w:ascii="Times New Roman" w:eastAsia="Times New Roman" w:hAnsi="Times New Roman" w:cs="Times New Roman"/>
          <w:color w:val="000000"/>
          <w:sz w:val="24"/>
          <w:szCs w:val="24"/>
        </w:rPr>
        <w:t>Calculate Predicted Price for all Listed Automobiles based on Regression</w:t>
      </w:r>
    </w:p>
    <w:tbl>
      <w:tblPr>
        <w:tblW w:w="9360" w:type="dxa"/>
        <w:tblLayout w:type="fixed"/>
        <w:tblLook w:val="0600" w:firstRow="0" w:lastRow="0" w:firstColumn="0" w:lastColumn="0" w:noHBand="1" w:noVBand="1"/>
      </w:tblPr>
      <w:tblGrid>
        <w:gridCol w:w="1560"/>
        <w:gridCol w:w="1560"/>
        <w:gridCol w:w="1560"/>
        <w:gridCol w:w="1560"/>
        <w:gridCol w:w="1560"/>
        <w:gridCol w:w="1560"/>
      </w:tblGrid>
      <w:tr w:rsidR="00912621" w14:paraId="63641123" w14:textId="77777777" w:rsidTr="004F1137">
        <w:tc>
          <w:tcPr>
            <w:tcW w:w="1560" w:type="dxa"/>
            <w:shd w:val="clear" w:color="auto" w:fill="8E7CC3"/>
            <w:tcMar>
              <w:top w:w="100" w:type="dxa"/>
              <w:left w:w="100" w:type="dxa"/>
              <w:bottom w:w="100" w:type="dxa"/>
              <w:right w:w="100" w:type="dxa"/>
            </w:tcMar>
          </w:tcPr>
          <w:p w14:paraId="5200940F"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(Intercept)</w:t>
            </w:r>
          </w:p>
        </w:tc>
        <w:tc>
          <w:tcPr>
            <w:tcW w:w="1560" w:type="dxa"/>
            <w:shd w:val="clear" w:color="auto" w:fill="8E7CC3"/>
            <w:tcMar>
              <w:top w:w="100" w:type="dxa"/>
              <w:left w:w="100" w:type="dxa"/>
              <w:bottom w:w="100" w:type="dxa"/>
              <w:right w:w="100" w:type="dxa"/>
            </w:tcMar>
          </w:tcPr>
          <w:p w14:paraId="7B3CD1E5"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Wheelbase (Inches)</w:t>
            </w:r>
          </w:p>
        </w:tc>
        <w:tc>
          <w:tcPr>
            <w:tcW w:w="1560" w:type="dxa"/>
            <w:shd w:val="clear" w:color="auto" w:fill="8E7CC3"/>
            <w:tcMar>
              <w:top w:w="100" w:type="dxa"/>
              <w:left w:w="100" w:type="dxa"/>
              <w:bottom w:w="100" w:type="dxa"/>
              <w:right w:w="100" w:type="dxa"/>
            </w:tcMar>
          </w:tcPr>
          <w:p w14:paraId="674D4536"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Interior Area (Cubic Feet)</w:t>
            </w:r>
          </w:p>
        </w:tc>
        <w:tc>
          <w:tcPr>
            <w:tcW w:w="1560" w:type="dxa"/>
            <w:shd w:val="clear" w:color="auto" w:fill="8E7CC3"/>
            <w:tcMar>
              <w:top w:w="100" w:type="dxa"/>
              <w:left w:w="100" w:type="dxa"/>
              <w:bottom w:w="100" w:type="dxa"/>
              <w:right w:w="100" w:type="dxa"/>
            </w:tcMar>
          </w:tcPr>
          <w:p w14:paraId="1A650EBF"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Horsepower</w:t>
            </w:r>
          </w:p>
        </w:tc>
        <w:tc>
          <w:tcPr>
            <w:tcW w:w="1560" w:type="dxa"/>
            <w:shd w:val="clear" w:color="auto" w:fill="8E7CC3"/>
            <w:tcMar>
              <w:top w:w="100" w:type="dxa"/>
              <w:left w:w="100" w:type="dxa"/>
              <w:bottom w:w="100" w:type="dxa"/>
              <w:right w:w="100" w:type="dxa"/>
            </w:tcMar>
          </w:tcPr>
          <w:p w14:paraId="31F37EF8"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SUV</w:t>
            </w:r>
          </w:p>
        </w:tc>
        <w:tc>
          <w:tcPr>
            <w:tcW w:w="1560" w:type="dxa"/>
            <w:shd w:val="clear" w:color="auto" w:fill="8E7CC3"/>
            <w:tcMar>
              <w:top w:w="100" w:type="dxa"/>
              <w:left w:w="100" w:type="dxa"/>
              <w:bottom w:w="100" w:type="dxa"/>
              <w:right w:w="100" w:type="dxa"/>
            </w:tcMar>
          </w:tcPr>
          <w:p w14:paraId="655AB1CE"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Toyota</w:t>
            </w:r>
          </w:p>
        </w:tc>
      </w:tr>
      <w:tr w:rsidR="00912621" w14:paraId="46C360D5" w14:textId="77777777" w:rsidTr="004F1137">
        <w:tc>
          <w:tcPr>
            <w:tcW w:w="1560" w:type="dxa"/>
            <w:shd w:val="clear" w:color="auto" w:fill="B4A7D6"/>
            <w:tcMar>
              <w:top w:w="100" w:type="dxa"/>
              <w:left w:w="100" w:type="dxa"/>
              <w:bottom w:w="100" w:type="dxa"/>
              <w:right w:w="100" w:type="dxa"/>
            </w:tcMar>
          </w:tcPr>
          <w:p w14:paraId="10F25BBC"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10.00773</w:t>
            </w:r>
          </w:p>
        </w:tc>
        <w:tc>
          <w:tcPr>
            <w:tcW w:w="1560" w:type="dxa"/>
            <w:shd w:val="clear" w:color="auto" w:fill="B4A7D6"/>
            <w:tcMar>
              <w:top w:w="100" w:type="dxa"/>
              <w:left w:w="100" w:type="dxa"/>
              <w:bottom w:w="100" w:type="dxa"/>
              <w:right w:w="100" w:type="dxa"/>
            </w:tcMar>
          </w:tcPr>
          <w:p w14:paraId="3CB603FA" w14:textId="77777777" w:rsidR="00912621" w:rsidRDefault="00912621" w:rsidP="004F11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0.04623</w:t>
            </w:r>
          </w:p>
        </w:tc>
        <w:tc>
          <w:tcPr>
            <w:tcW w:w="1560" w:type="dxa"/>
            <w:shd w:val="clear" w:color="auto" w:fill="B4A7D6"/>
            <w:tcMar>
              <w:top w:w="100" w:type="dxa"/>
              <w:left w:w="100" w:type="dxa"/>
              <w:bottom w:w="100" w:type="dxa"/>
              <w:right w:w="100" w:type="dxa"/>
            </w:tcMar>
          </w:tcPr>
          <w:p w14:paraId="2DC36F01" w14:textId="77777777" w:rsidR="00912621" w:rsidRDefault="00912621" w:rsidP="004F11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0.13909</w:t>
            </w:r>
          </w:p>
        </w:tc>
        <w:tc>
          <w:tcPr>
            <w:tcW w:w="1560" w:type="dxa"/>
            <w:shd w:val="clear" w:color="auto" w:fill="B4A7D6"/>
            <w:tcMar>
              <w:top w:w="100" w:type="dxa"/>
              <w:left w:w="100" w:type="dxa"/>
              <w:bottom w:w="100" w:type="dxa"/>
              <w:right w:w="100" w:type="dxa"/>
            </w:tcMar>
          </w:tcPr>
          <w:p w14:paraId="3D864365" w14:textId="77777777" w:rsidR="00912621" w:rsidRDefault="00912621" w:rsidP="004F11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0.09396</w:t>
            </w:r>
          </w:p>
        </w:tc>
        <w:tc>
          <w:tcPr>
            <w:tcW w:w="1560" w:type="dxa"/>
            <w:shd w:val="clear" w:color="auto" w:fill="B4A7D6"/>
            <w:tcMar>
              <w:top w:w="100" w:type="dxa"/>
              <w:left w:w="100" w:type="dxa"/>
              <w:bottom w:w="100" w:type="dxa"/>
              <w:right w:w="100" w:type="dxa"/>
            </w:tcMar>
          </w:tcPr>
          <w:p w14:paraId="62D43ED9" w14:textId="77777777" w:rsidR="00912621" w:rsidRDefault="00912621" w:rsidP="004F11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0.80138</w:t>
            </w:r>
          </w:p>
        </w:tc>
        <w:tc>
          <w:tcPr>
            <w:tcW w:w="1560" w:type="dxa"/>
            <w:shd w:val="clear" w:color="auto" w:fill="B4A7D6"/>
            <w:tcMar>
              <w:top w:w="100" w:type="dxa"/>
              <w:left w:w="100" w:type="dxa"/>
              <w:bottom w:w="100" w:type="dxa"/>
              <w:right w:w="100" w:type="dxa"/>
            </w:tcMar>
          </w:tcPr>
          <w:p w14:paraId="037BFDC7" w14:textId="77777777" w:rsidR="00912621" w:rsidRDefault="00912621" w:rsidP="004F11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-0.75441</w:t>
            </w:r>
          </w:p>
        </w:tc>
      </w:tr>
    </w:tbl>
    <w:p w14:paraId="5066A54B" w14:textId="77777777" w:rsidR="00912621" w:rsidRDefault="00912621" w:rsidP="00912621">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rPr>
        <w:t>Table 7.1 - Coefficient Estimates of Regression 5 to 5 decimal places</w:t>
      </w:r>
    </w:p>
    <w:p w14:paraId="0CE006E4" w14:textId="77777777" w:rsidR="00912621" w:rsidRDefault="00912621" w:rsidP="00912621">
      <w:pPr>
        <w:spacing w:line="240" w:lineRule="auto"/>
        <w:rPr>
          <w:rFonts w:ascii="Courier New" w:eastAsia="Courier New" w:hAnsi="Courier New" w:cs="Courier New"/>
          <w:color w:val="0000FF"/>
          <w:sz w:val="20"/>
          <w:szCs w:val="20"/>
          <w:highlight w:val="white"/>
        </w:rPr>
      </w:pPr>
    </w:p>
    <w:p w14:paraId="097507BD"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Predicted Price (ID1) = (10.00773+0.04623 ×110 + 0.13909 × 85 +</m:t>
          </m:r>
        </m:oMath>
      </m:oMathPara>
    </w:p>
    <w:p w14:paraId="69B685E5"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0.09396 × 112 +0.80138×0 - 0.75541 × 1) × $1000 = $36,683.79</m:t>
          </m:r>
        </m:oMath>
      </m:oMathPara>
    </w:p>
    <w:p w14:paraId="1A3B90CA" w14:textId="77777777" w:rsidR="00912621" w:rsidRDefault="00912621" w:rsidP="00912621">
      <w:pPr>
        <w:spacing w:line="240" w:lineRule="auto"/>
        <w:jc w:val="center"/>
        <w:rPr>
          <w:rFonts w:ascii="Courier New" w:eastAsia="Courier New" w:hAnsi="Courier New" w:cs="Courier New"/>
          <w:sz w:val="20"/>
          <w:szCs w:val="20"/>
          <w:highlight w:val="white"/>
        </w:rPr>
      </w:pPr>
    </w:p>
    <w:p w14:paraId="7A2E4CC0"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Predicted Price (ID2) = (10.00773+0.04623 ×134 + 0.13909 × 120 +</m:t>
          </m:r>
        </m:oMath>
      </m:oMathPara>
    </w:p>
    <w:p w14:paraId="5D436ADE"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 0.09396 × 200 +0.80138×1 - 0.75541 × 0) × $1000 = $52,486.73</m:t>
          </m:r>
        </m:oMath>
      </m:oMathPara>
    </w:p>
    <w:p w14:paraId="7E67B012" w14:textId="77777777" w:rsidR="00912621" w:rsidRDefault="00912621" w:rsidP="00912621">
      <w:pPr>
        <w:spacing w:line="240" w:lineRule="auto"/>
        <w:jc w:val="center"/>
        <w:rPr>
          <w:rFonts w:ascii="Courier New" w:eastAsia="Courier New" w:hAnsi="Courier New" w:cs="Courier New"/>
          <w:sz w:val="20"/>
          <w:szCs w:val="20"/>
          <w:highlight w:val="white"/>
        </w:rPr>
      </w:pPr>
    </w:p>
    <w:p w14:paraId="6ADA922E"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Predicted Price (ID3) = (10.00773+0.04623 ×110 + 0.13909 × 105+</m:t>
          </m:r>
        </m:oMath>
      </m:oMathPara>
    </w:p>
    <w:p w14:paraId="5E26E16D"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0.09396 × 130+0.80138×0 - 0.75541 × 1) × $1000 = $41,156.87</m:t>
          </m:r>
        </m:oMath>
      </m:oMathPara>
    </w:p>
    <w:p w14:paraId="14A2F009" w14:textId="77777777" w:rsidR="00912621" w:rsidRDefault="00912621" w:rsidP="00912621">
      <w:pPr>
        <w:spacing w:line="240" w:lineRule="auto"/>
        <w:jc w:val="center"/>
        <w:rPr>
          <w:rFonts w:ascii="Courier New" w:eastAsia="Courier New" w:hAnsi="Courier New" w:cs="Courier New"/>
          <w:sz w:val="20"/>
          <w:szCs w:val="20"/>
          <w:highlight w:val="white"/>
        </w:rPr>
      </w:pPr>
    </w:p>
    <w:p w14:paraId="49DF5027"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Predicted Price (ID4) = (10.00773+0.04623 ×125 + 0.13909 × 110 +</m:t>
          </m:r>
        </m:oMath>
      </m:oMathPara>
    </w:p>
    <w:p w14:paraId="1712BB91" w14:textId="77777777" w:rsidR="00912621" w:rsidRDefault="00912621" w:rsidP="00912621">
      <w:pPr>
        <w:spacing w:line="240" w:lineRule="auto"/>
        <w:jc w:val="center"/>
        <w:rPr>
          <w:rFonts w:ascii="Times New Roman" w:eastAsia="Times New Roman" w:hAnsi="Times New Roman" w:cs="Times New Roman"/>
          <w:sz w:val="24"/>
          <w:szCs w:val="24"/>
          <w:highlight w:val="white"/>
        </w:rPr>
      </w:pPr>
      <m:oMath>
        <m:r>
          <w:rPr>
            <w:rFonts w:ascii="Times New Roman" w:eastAsia="Times New Roman" w:hAnsi="Times New Roman" w:cs="Times New Roman"/>
            <w:sz w:val="24"/>
            <w:szCs w:val="24"/>
            <w:highlight w:val="white"/>
          </w:rPr>
          <m:t>0.09396 × 160</m:t>
        </m:r>
      </m:oMath>
      <w:r>
        <w:rPr>
          <w:rFonts w:ascii="Times New Roman" w:eastAsia="Times New Roman" w:hAnsi="Times New Roman" w:cs="Times New Roman"/>
          <w:sz w:val="24"/>
          <w:szCs w:val="24"/>
          <w:highlight w:val="white"/>
        </w:rPr>
        <w:t xml:space="preserve"> + </w:t>
      </w:r>
      <m:oMath>
        <m:r>
          <w:rPr>
            <w:rFonts w:ascii="Times New Roman" w:eastAsia="Times New Roman" w:hAnsi="Times New Roman" w:cs="Times New Roman"/>
            <w:sz w:val="24"/>
            <w:szCs w:val="24"/>
            <w:highlight w:val="white"/>
          </w:rPr>
          <m:t>0.80138×1 - 0.75541 × 1) × $1000 = $46,165.95</m:t>
        </m:r>
      </m:oMath>
    </w:p>
    <w:p w14:paraId="44B26385" w14:textId="77777777" w:rsidR="00912621" w:rsidRDefault="00912621" w:rsidP="00912621">
      <w:pPr>
        <w:spacing w:line="240" w:lineRule="auto"/>
        <w:rPr>
          <w:rFonts w:ascii="Times New Roman" w:eastAsia="Times New Roman" w:hAnsi="Times New Roman" w:cs="Times New Roman"/>
          <w:sz w:val="24"/>
          <w:szCs w:val="24"/>
          <w:highlight w:val="white"/>
        </w:rPr>
      </w:pPr>
    </w:p>
    <w:p w14:paraId="0AA0C7DA" w14:textId="77777777" w:rsidR="00912621" w:rsidRDefault="00912621" w:rsidP="00912621">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predicted prices are the conditional expectations of Price given specific values of the regressors, since it is assumed that </w:t>
      </w:r>
      <m:oMath>
        <m:r>
          <w:rPr>
            <w:rFonts w:ascii="Times New Roman" w:eastAsia="Times New Roman" w:hAnsi="Times New Roman" w:cs="Times New Roman"/>
            <w:sz w:val="24"/>
            <w:szCs w:val="24"/>
            <w:highlight w:val="white"/>
          </w:rPr>
          <m:t>E(</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u</m:t>
            </m:r>
          </m:e>
          <m:sub>
            <m:r>
              <w:rPr>
                <w:rFonts w:ascii="Times New Roman" w:eastAsia="Times New Roman" w:hAnsi="Times New Roman" w:cs="Times New Roman"/>
                <w:sz w:val="24"/>
                <w:szCs w:val="24"/>
                <w:highlight w:val="white"/>
              </w:rPr>
              <m:t>i</m:t>
            </m:r>
          </m:sub>
        </m:sSub>
        <m:r>
          <w:rPr>
            <w:rFonts w:ascii="Times New Roman" w:eastAsia="Times New Roman" w:hAnsi="Times New Roman" w:cs="Times New Roman"/>
            <w:sz w:val="24"/>
            <w:szCs w:val="24"/>
            <w:highlight w:val="white"/>
          </w:rPr>
          <m:t>|</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X</m:t>
            </m:r>
          </m:e>
          <m:sub>
            <m:r>
              <w:rPr>
                <w:rFonts w:ascii="Times New Roman" w:eastAsia="Times New Roman" w:hAnsi="Times New Roman" w:cs="Times New Roman"/>
                <w:sz w:val="24"/>
                <w:szCs w:val="24"/>
                <w:highlight w:val="white"/>
              </w:rPr>
              <m:t>i</m:t>
            </m:r>
          </m:sub>
        </m:sSub>
        <m:r>
          <w:rPr>
            <w:rFonts w:ascii="Times New Roman" w:eastAsia="Times New Roman" w:hAnsi="Times New Roman" w:cs="Times New Roman"/>
            <w:sz w:val="24"/>
            <w:szCs w:val="24"/>
            <w:highlight w:val="white"/>
          </w:rPr>
          <m:t>) = 0</m:t>
        </m:r>
      </m:oMath>
      <w:r>
        <w:rPr>
          <w:rFonts w:ascii="Times New Roman" w:eastAsia="Times New Roman" w:hAnsi="Times New Roman" w:cs="Times New Roman"/>
          <w:sz w:val="24"/>
          <w:szCs w:val="24"/>
          <w:highlight w:val="white"/>
        </w:rPr>
        <w:t xml:space="preserve"> (as per Least Squares Assumption 1)</w:t>
      </w:r>
    </w:p>
    <w:p w14:paraId="551FA433" w14:textId="77777777" w:rsidR="00912621" w:rsidRDefault="00912621" w:rsidP="00912621">
      <w:pPr>
        <w:spacing w:line="240" w:lineRule="auto"/>
        <w:rPr>
          <w:rFonts w:ascii="Times New Roman" w:eastAsia="Times New Roman" w:hAnsi="Times New Roman" w:cs="Times New Roman"/>
          <w:sz w:val="24"/>
          <w:szCs w:val="24"/>
          <w:highlight w:val="white"/>
        </w:rPr>
      </w:pPr>
    </w:p>
    <w:tbl>
      <w:tblPr>
        <w:tblW w:w="9720" w:type="dxa"/>
        <w:tblLayout w:type="fixed"/>
        <w:tblLook w:val="0600" w:firstRow="0" w:lastRow="0" w:firstColumn="0" w:lastColumn="0" w:noHBand="1" w:noVBand="1"/>
      </w:tblPr>
      <w:tblGrid>
        <w:gridCol w:w="510"/>
        <w:gridCol w:w="765"/>
        <w:gridCol w:w="930"/>
        <w:gridCol w:w="1050"/>
        <w:gridCol w:w="885"/>
        <w:gridCol w:w="915"/>
        <w:gridCol w:w="855"/>
        <w:gridCol w:w="1395"/>
        <w:gridCol w:w="1320"/>
        <w:gridCol w:w="1095"/>
      </w:tblGrid>
      <w:tr w:rsidR="00912621" w14:paraId="3274ED0D" w14:textId="77777777" w:rsidTr="004F1137">
        <w:tc>
          <w:tcPr>
            <w:tcW w:w="510" w:type="dxa"/>
            <w:shd w:val="clear" w:color="auto" w:fill="C4C4C4"/>
            <w:tcMar>
              <w:top w:w="100" w:type="dxa"/>
              <w:left w:w="100" w:type="dxa"/>
              <w:bottom w:w="100" w:type="dxa"/>
              <w:right w:w="100" w:type="dxa"/>
            </w:tcMar>
          </w:tcPr>
          <w:p w14:paraId="39EB2699"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65" w:type="dxa"/>
            <w:shd w:val="clear" w:color="auto" w:fill="C4C4C4"/>
            <w:tcMar>
              <w:top w:w="100" w:type="dxa"/>
              <w:left w:w="100" w:type="dxa"/>
              <w:bottom w:w="100" w:type="dxa"/>
              <w:right w:w="100" w:type="dxa"/>
            </w:tcMar>
          </w:tcPr>
          <w:p w14:paraId="0D348EE8"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 SUV</w:t>
            </w:r>
          </w:p>
        </w:tc>
        <w:tc>
          <w:tcPr>
            <w:tcW w:w="930" w:type="dxa"/>
            <w:shd w:val="clear" w:color="auto" w:fill="C4C4C4"/>
            <w:tcMar>
              <w:top w:w="100" w:type="dxa"/>
              <w:left w:w="100" w:type="dxa"/>
              <w:bottom w:w="100" w:type="dxa"/>
              <w:right w:w="100" w:type="dxa"/>
            </w:tcMar>
          </w:tcPr>
          <w:p w14:paraId="345B0D29"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 Toyota</w:t>
            </w:r>
          </w:p>
        </w:tc>
        <w:tc>
          <w:tcPr>
            <w:tcW w:w="1050" w:type="dxa"/>
            <w:shd w:val="clear" w:color="auto" w:fill="C4C4C4"/>
            <w:tcMar>
              <w:top w:w="100" w:type="dxa"/>
              <w:left w:w="100" w:type="dxa"/>
              <w:bottom w:w="100" w:type="dxa"/>
              <w:right w:w="100" w:type="dxa"/>
            </w:tcMar>
          </w:tcPr>
          <w:p w14:paraId="24149E2F"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Interior Area</w:t>
            </w:r>
          </w:p>
        </w:tc>
        <w:tc>
          <w:tcPr>
            <w:tcW w:w="885" w:type="dxa"/>
            <w:shd w:val="clear" w:color="auto" w:fill="C4C4C4"/>
            <w:tcMar>
              <w:top w:w="100" w:type="dxa"/>
              <w:left w:w="100" w:type="dxa"/>
              <w:bottom w:w="100" w:type="dxa"/>
              <w:right w:w="100" w:type="dxa"/>
            </w:tcMar>
          </w:tcPr>
          <w:p w14:paraId="46054512"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Horsepower</w:t>
            </w:r>
          </w:p>
        </w:tc>
        <w:tc>
          <w:tcPr>
            <w:tcW w:w="915" w:type="dxa"/>
            <w:shd w:val="clear" w:color="auto" w:fill="C4C4C4"/>
            <w:tcMar>
              <w:top w:w="100" w:type="dxa"/>
              <w:left w:w="100" w:type="dxa"/>
              <w:bottom w:w="100" w:type="dxa"/>
              <w:right w:w="100" w:type="dxa"/>
            </w:tcMar>
          </w:tcPr>
          <w:p w14:paraId="53378EC4"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Wheelbase</w:t>
            </w:r>
          </w:p>
        </w:tc>
        <w:tc>
          <w:tcPr>
            <w:tcW w:w="855" w:type="dxa"/>
            <w:shd w:val="clear" w:color="auto" w:fill="C4C4C4"/>
            <w:tcMar>
              <w:top w:w="100" w:type="dxa"/>
              <w:left w:w="100" w:type="dxa"/>
              <w:bottom w:w="100" w:type="dxa"/>
              <w:right w:w="100" w:type="dxa"/>
            </w:tcMar>
          </w:tcPr>
          <w:p w14:paraId="156CDD22"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w:t>
            </w:r>
          </w:p>
        </w:tc>
        <w:tc>
          <w:tcPr>
            <w:tcW w:w="1395" w:type="dxa"/>
            <w:shd w:val="clear" w:color="auto" w:fill="C4C4C4"/>
            <w:tcMar>
              <w:top w:w="100" w:type="dxa"/>
              <w:left w:w="100" w:type="dxa"/>
              <w:bottom w:w="100" w:type="dxa"/>
              <w:right w:w="100" w:type="dxa"/>
            </w:tcMar>
          </w:tcPr>
          <w:p w14:paraId="0C6C125C"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Available</w:t>
            </w:r>
          </w:p>
        </w:tc>
        <w:tc>
          <w:tcPr>
            <w:tcW w:w="1320" w:type="dxa"/>
            <w:shd w:val="clear" w:color="auto" w:fill="C4C4C4"/>
            <w:tcMar>
              <w:top w:w="100" w:type="dxa"/>
              <w:left w:w="100" w:type="dxa"/>
              <w:bottom w:w="100" w:type="dxa"/>
              <w:right w:w="100" w:type="dxa"/>
            </w:tcMar>
          </w:tcPr>
          <w:p w14:paraId="2908FEF5"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Price</w:t>
            </w:r>
          </w:p>
        </w:tc>
        <w:tc>
          <w:tcPr>
            <w:tcW w:w="1095" w:type="dxa"/>
            <w:shd w:val="clear" w:color="auto" w:fill="C4C4C4"/>
            <w:tcMar>
              <w:top w:w="100" w:type="dxa"/>
              <w:left w:w="100" w:type="dxa"/>
              <w:bottom w:w="100" w:type="dxa"/>
              <w:right w:w="100" w:type="dxa"/>
            </w:tcMar>
          </w:tcPr>
          <w:p w14:paraId="5929C4EF" w14:textId="77777777" w:rsidR="00912621" w:rsidRDefault="00912621" w:rsidP="004F113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Ordered</w:t>
            </w:r>
          </w:p>
        </w:tc>
      </w:tr>
      <w:tr w:rsidR="00912621" w14:paraId="5D5BFCD6" w14:textId="77777777" w:rsidTr="004F1137">
        <w:tc>
          <w:tcPr>
            <w:tcW w:w="510" w:type="dxa"/>
            <w:shd w:val="clear" w:color="auto" w:fill="C4C4C4"/>
            <w:tcMar>
              <w:top w:w="100" w:type="dxa"/>
              <w:left w:w="100" w:type="dxa"/>
              <w:bottom w:w="100" w:type="dxa"/>
              <w:right w:w="100" w:type="dxa"/>
            </w:tcMar>
          </w:tcPr>
          <w:p w14:paraId="4AB6D899"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65" w:type="dxa"/>
            <w:shd w:val="clear" w:color="auto" w:fill="F3F3F3"/>
            <w:tcMar>
              <w:top w:w="100" w:type="dxa"/>
              <w:left w:w="100" w:type="dxa"/>
              <w:bottom w:w="100" w:type="dxa"/>
              <w:right w:w="100" w:type="dxa"/>
            </w:tcMar>
          </w:tcPr>
          <w:p w14:paraId="63A04D5B"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30" w:type="dxa"/>
            <w:shd w:val="clear" w:color="auto" w:fill="F3F3F3"/>
            <w:tcMar>
              <w:top w:w="100" w:type="dxa"/>
              <w:left w:w="100" w:type="dxa"/>
              <w:bottom w:w="100" w:type="dxa"/>
              <w:right w:w="100" w:type="dxa"/>
            </w:tcMar>
          </w:tcPr>
          <w:p w14:paraId="17C48BDB"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shd w:val="clear" w:color="auto" w:fill="F3F3F3"/>
            <w:tcMar>
              <w:top w:w="100" w:type="dxa"/>
              <w:left w:w="100" w:type="dxa"/>
              <w:bottom w:w="100" w:type="dxa"/>
              <w:right w:w="100" w:type="dxa"/>
            </w:tcMar>
          </w:tcPr>
          <w:p w14:paraId="6A360455"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885" w:type="dxa"/>
            <w:shd w:val="clear" w:color="auto" w:fill="F3F3F3"/>
            <w:tcMar>
              <w:top w:w="100" w:type="dxa"/>
              <w:left w:w="100" w:type="dxa"/>
              <w:bottom w:w="100" w:type="dxa"/>
              <w:right w:w="100" w:type="dxa"/>
            </w:tcMar>
          </w:tcPr>
          <w:p w14:paraId="35511E6D"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915" w:type="dxa"/>
            <w:shd w:val="clear" w:color="auto" w:fill="F3F3F3"/>
            <w:tcMar>
              <w:top w:w="100" w:type="dxa"/>
              <w:left w:w="100" w:type="dxa"/>
              <w:bottom w:w="100" w:type="dxa"/>
              <w:right w:w="100" w:type="dxa"/>
            </w:tcMar>
          </w:tcPr>
          <w:p w14:paraId="04090482"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855" w:type="dxa"/>
            <w:shd w:val="clear" w:color="auto" w:fill="F3F3F3"/>
            <w:tcMar>
              <w:top w:w="100" w:type="dxa"/>
              <w:left w:w="100" w:type="dxa"/>
              <w:bottom w:w="100" w:type="dxa"/>
              <w:right w:w="100" w:type="dxa"/>
            </w:tcMar>
          </w:tcPr>
          <w:p w14:paraId="68FE9896"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23000</w:t>
            </w:r>
          </w:p>
        </w:tc>
        <w:tc>
          <w:tcPr>
            <w:tcW w:w="1395" w:type="dxa"/>
            <w:shd w:val="clear" w:color="auto" w:fill="F3F3F3"/>
            <w:tcMar>
              <w:top w:w="100" w:type="dxa"/>
              <w:left w:w="100" w:type="dxa"/>
              <w:bottom w:w="100" w:type="dxa"/>
              <w:right w:w="100" w:type="dxa"/>
            </w:tcMar>
          </w:tcPr>
          <w:p w14:paraId="0A309686"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F3F3F3"/>
            <w:tcMar>
              <w:top w:w="100" w:type="dxa"/>
              <w:left w:w="100" w:type="dxa"/>
              <w:bottom w:w="100" w:type="dxa"/>
              <w:right w:w="100" w:type="dxa"/>
            </w:tcMar>
          </w:tcPr>
          <w:p w14:paraId="050B58F7" w14:textId="77777777" w:rsidR="00912621" w:rsidRDefault="00912621"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$36,683.79</w:t>
            </w:r>
          </w:p>
        </w:tc>
        <w:tc>
          <w:tcPr>
            <w:tcW w:w="1095" w:type="dxa"/>
            <w:shd w:val="clear" w:color="auto" w:fill="F3F3F3"/>
            <w:tcMar>
              <w:top w:w="100" w:type="dxa"/>
              <w:left w:w="100" w:type="dxa"/>
              <w:bottom w:w="100" w:type="dxa"/>
              <w:right w:w="100" w:type="dxa"/>
            </w:tcMar>
          </w:tcPr>
          <w:p w14:paraId="1F60BDBF"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912621" w14:paraId="76A4326A" w14:textId="77777777" w:rsidTr="004F1137">
        <w:tc>
          <w:tcPr>
            <w:tcW w:w="510" w:type="dxa"/>
            <w:shd w:val="clear" w:color="auto" w:fill="C4C4C4"/>
            <w:tcMar>
              <w:top w:w="100" w:type="dxa"/>
              <w:left w:w="100" w:type="dxa"/>
              <w:bottom w:w="100" w:type="dxa"/>
              <w:right w:w="100" w:type="dxa"/>
            </w:tcMar>
          </w:tcPr>
          <w:p w14:paraId="2CFF7D47"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65" w:type="dxa"/>
            <w:shd w:val="clear" w:color="auto" w:fill="F3F3F3"/>
            <w:tcMar>
              <w:top w:w="100" w:type="dxa"/>
              <w:left w:w="100" w:type="dxa"/>
              <w:bottom w:w="100" w:type="dxa"/>
              <w:right w:w="100" w:type="dxa"/>
            </w:tcMar>
          </w:tcPr>
          <w:p w14:paraId="6075D6F8"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0" w:type="dxa"/>
            <w:shd w:val="clear" w:color="auto" w:fill="F3F3F3"/>
            <w:tcMar>
              <w:top w:w="100" w:type="dxa"/>
              <w:left w:w="100" w:type="dxa"/>
              <w:bottom w:w="100" w:type="dxa"/>
              <w:right w:w="100" w:type="dxa"/>
            </w:tcMar>
          </w:tcPr>
          <w:p w14:paraId="23C4E18E"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50" w:type="dxa"/>
            <w:shd w:val="clear" w:color="auto" w:fill="F3F3F3"/>
            <w:tcMar>
              <w:top w:w="100" w:type="dxa"/>
              <w:left w:w="100" w:type="dxa"/>
              <w:bottom w:w="100" w:type="dxa"/>
              <w:right w:w="100" w:type="dxa"/>
            </w:tcMar>
          </w:tcPr>
          <w:p w14:paraId="530DC8EB"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885" w:type="dxa"/>
            <w:shd w:val="clear" w:color="auto" w:fill="F3F3F3"/>
            <w:tcMar>
              <w:top w:w="100" w:type="dxa"/>
              <w:left w:w="100" w:type="dxa"/>
              <w:bottom w:w="100" w:type="dxa"/>
              <w:right w:w="100" w:type="dxa"/>
            </w:tcMar>
          </w:tcPr>
          <w:p w14:paraId="52E1D263"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915" w:type="dxa"/>
            <w:shd w:val="clear" w:color="auto" w:fill="F3F3F3"/>
            <w:tcMar>
              <w:top w:w="100" w:type="dxa"/>
              <w:left w:w="100" w:type="dxa"/>
              <w:bottom w:w="100" w:type="dxa"/>
              <w:right w:w="100" w:type="dxa"/>
            </w:tcMar>
          </w:tcPr>
          <w:p w14:paraId="3C50F2D6"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855" w:type="dxa"/>
            <w:shd w:val="clear" w:color="auto" w:fill="F3F3F3"/>
            <w:tcMar>
              <w:top w:w="100" w:type="dxa"/>
              <w:left w:w="100" w:type="dxa"/>
              <w:bottom w:w="100" w:type="dxa"/>
              <w:right w:w="100" w:type="dxa"/>
            </w:tcMar>
          </w:tcPr>
          <w:p w14:paraId="0880D18A"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395" w:type="dxa"/>
            <w:shd w:val="clear" w:color="auto" w:fill="F3F3F3"/>
            <w:tcMar>
              <w:top w:w="100" w:type="dxa"/>
              <w:left w:w="100" w:type="dxa"/>
              <w:bottom w:w="100" w:type="dxa"/>
              <w:right w:w="100" w:type="dxa"/>
            </w:tcMar>
          </w:tcPr>
          <w:p w14:paraId="50F34DC9"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20" w:type="dxa"/>
            <w:shd w:val="clear" w:color="auto" w:fill="F3F3F3"/>
            <w:tcMar>
              <w:top w:w="100" w:type="dxa"/>
              <w:left w:w="100" w:type="dxa"/>
              <w:bottom w:w="100" w:type="dxa"/>
              <w:right w:w="100" w:type="dxa"/>
            </w:tcMar>
          </w:tcPr>
          <w:p w14:paraId="20FBE9C5" w14:textId="77777777" w:rsidR="00912621" w:rsidRDefault="00912621"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$52,486.73</w:t>
            </w:r>
          </w:p>
        </w:tc>
        <w:tc>
          <w:tcPr>
            <w:tcW w:w="1095" w:type="dxa"/>
            <w:shd w:val="clear" w:color="auto" w:fill="F3F3F3"/>
            <w:tcMar>
              <w:top w:w="100" w:type="dxa"/>
              <w:left w:w="100" w:type="dxa"/>
              <w:bottom w:w="100" w:type="dxa"/>
              <w:right w:w="100" w:type="dxa"/>
            </w:tcMar>
          </w:tcPr>
          <w:p w14:paraId="7B43E48F"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12621" w14:paraId="76DBC546" w14:textId="77777777" w:rsidTr="004F1137">
        <w:tc>
          <w:tcPr>
            <w:tcW w:w="510" w:type="dxa"/>
            <w:shd w:val="clear" w:color="auto" w:fill="C4C4C4"/>
            <w:tcMar>
              <w:top w:w="100" w:type="dxa"/>
              <w:left w:w="100" w:type="dxa"/>
              <w:bottom w:w="100" w:type="dxa"/>
              <w:right w:w="100" w:type="dxa"/>
            </w:tcMar>
          </w:tcPr>
          <w:p w14:paraId="142EFF14"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65" w:type="dxa"/>
            <w:shd w:val="clear" w:color="auto" w:fill="F3F3F3"/>
            <w:tcMar>
              <w:top w:w="100" w:type="dxa"/>
              <w:left w:w="100" w:type="dxa"/>
              <w:bottom w:w="100" w:type="dxa"/>
              <w:right w:w="100" w:type="dxa"/>
            </w:tcMar>
          </w:tcPr>
          <w:p w14:paraId="69FC4B66"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30" w:type="dxa"/>
            <w:shd w:val="clear" w:color="auto" w:fill="F3F3F3"/>
            <w:tcMar>
              <w:top w:w="100" w:type="dxa"/>
              <w:left w:w="100" w:type="dxa"/>
              <w:bottom w:w="100" w:type="dxa"/>
              <w:right w:w="100" w:type="dxa"/>
            </w:tcMar>
          </w:tcPr>
          <w:p w14:paraId="0EE57D8C"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shd w:val="clear" w:color="auto" w:fill="F3F3F3"/>
            <w:tcMar>
              <w:top w:w="100" w:type="dxa"/>
              <w:left w:w="100" w:type="dxa"/>
              <w:bottom w:w="100" w:type="dxa"/>
              <w:right w:w="100" w:type="dxa"/>
            </w:tcMar>
          </w:tcPr>
          <w:p w14:paraId="150E1025"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885" w:type="dxa"/>
            <w:shd w:val="clear" w:color="auto" w:fill="F3F3F3"/>
            <w:tcMar>
              <w:top w:w="100" w:type="dxa"/>
              <w:left w:w="100" w:type="dxa"/>
              <w:bottom w:w="100" w:type="dxa"/>
              <w:right w:w="100" w:type="dxa"/>
            </w:tcMar>
          </w:tcPr>
          <w:p w14:paraId="578E1C54"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915" w:type="dxa"/>
            <w:shd w:val="clear" w:color="auto" w:fill="F3F3F3"/>
            <w:tcMar>
              <w:top w:w="100" w:type="dxa"/>
              <w:left w:w="100" w:type="dxa"/>
              <w:bottom w:w="100" w:type="dxa"/>
              <w:right w:w="100" w:type="dxa"/>
            </w:tcMar>
          </w:tcPr>
          <w:p w14:paraId="01E1A7E6"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855" w:type="dxa"/>
            <w:shd w:val="clear" w:color="auto" w:fill="F3F3F3"/>
            <w:tcMar>
              <w:top w:w="100" w:type="dxa"/>
              <w:left w:w="100" w:type="dxa"/>
              <w:bottom w:w="100" w:type="dxa"/>
              <w:right w:w="100" w:type="dxa"/>
            </w:tcMar>
          </w:tcPr>
          <w:p w14:paraId="48F2CCD0"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27000</w:t>
            </w:r>
          </w:p>
        </w:tc>
        <w:tc>
          <w:tcPr>
            <w:tcW w:w="1395" w:type="dxa"/>
            <w:shd w:val="clear" w:color="auto" w:fill="F3F3F3"/>
            <w:tcMar>
              <w:top w:w="100" w:type="dxa"/>
              <w:left w:w="100" w:type="dxa"/>
              <w:bottom w:w="100" w:type="dxa"/>
              <w:right w:w="100" w:type="dxa"/>
            </w:tcMar>
          </w:tcPr>
          <w:p w14:paraId="25A8327D"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20" w:type="dxa"/>
            <w:shd w:val="clear" w:color="auto" w:fill="F3F3F3"/>
            <w:tcMar>
              <w:top w:w="100" w:type="dxa"/>
              <w:left w:w="100" w:type="dxa"/>
              <w:bottom w:w="100" w:type="dxa"/>
              <w:right w:w="100" w:type="dxa"/>
            </w:tcMar>
          </w:tcPr>
          <w:p w14:paraId="40A5B79B" w14:textId="77777777" w:rsidR="00912621" w:rsidRDefault="00912621"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$41,156.87</w:t>
            </w:r>
          </w:p>
        </w:tc>
        <w:tc>
          <w:tcPr>
            <w:tcW w:w="1095" w:type="dxa"/>
            <w:shd w:val="clear" w:color="auto" w:fill="F3F3F3"/>
            <w:tcMar>
              <w:top w:w="100" w:type="dxa"/>
              <w:left w:w="100" w:type="dxa"/>
              <w:bottom w:w="100" w:type="dxa"/>
              <w:right w:w="100" w:type="dxa"/>
            </w:tcMar>
          </w:tcPr>
          <w:p w14:paraId="3081991D"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12621" w14:paraId="56EFD223" w14:textId="77777777" w:rsidTr="004F1137">
        <w:tc>
          <w:tcPr>
            <w:tcW w:w="510" w:type="dxa"/>
            <w:shd w:val="clear" w:color="auto" w:fill="C4C4C4"/>
            <w:tcMar>
              <w:top w:w="100" w:type="dxa"/>
              <w:left w:w="100" w:type="dxa"/>
              <w:bottom w:w="100" w:type="dxa"/>
              <w:right w:w="100" w:type="dxa"/>
            </w:tcMar>
          </w:tcPr>
          <w:p w14:paraId="682C032A"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65" w:type="dxa"/>
            <w:shd w:val="clear" w:color="auto" w:fill="F3F3F3"/>
            <w:tcMar>
              <w:top w:w="100" w:type="dxa"/>
              <w:left w:w="100" w:type="dxa"/>
              <w:bottom w:w="100" w:type="dxa"/>
              <w:right w:w="100" w:type="dxa"/>
            </w:tcMar>
          </w:tcPr>
          <w:p w14:paraId="7B826275"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0" w:type="dxa"/>
            <w:shd w:val="clear" w:color="auto" w:fill="F3F3F3"/>
            <w:tcMar>
              <w:top w:w="100" w:type="dxa"/>
              <w:left w:w="100" w:type="dxa"/>
              <w:bottom w:w="100" w:type="dxa"/>
              <w:right w:w="100" w:type="dxa"/>
            </w:tcMar>
          </w:tcPr>
          <w:p w14:paraId="54081A8A"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0" w:type="dxa"/>
            <w:shd w:val="clear" w:color="auto" w:fill="F3F3F3"/>
            <w:tcMar>
              <w:top w:w="100" w:type="dxa"/>
              <w:left w:w="100" w:type="dxa"/>
              <w:bottom w:w="100" w:type="dxa"/>
              <w:right w:w="100" w:type="dxa"/>
            </w:tcMar>
          </w:tcPr>
          <w:p w14:paraId="55EEF9AC"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885" w:type="dxa"/>
            <w:shd w:val="clear" w:color="auto" w:fill="F3F3F3"/>
            <w:tcMar>
              <w:top w:w="100" w:type="dxa"/>
              <w:left w:w="100" w:type="dxa"/>
              <w:bottom w:w="100" w:type="dxa"/>
              <w:right w:w="100" w:type="dxa"/>
            </w:tcMar>
          </w:tcPr>
          <w:p w14:paraId="4BED17A5"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915" w:type="dxa"/>
            <w:shd w:val="clear" w:color="auto" w:fill="F3F3F3"/>
            <w:tcMar>
              <w:top w:w="100" w:type="dxa"/>
              <w:left w:w="100" w:type="dxa"/>
              <w:bottom w:w="100" w:type="dxa"/>
              <w:right w:w="100" w:type="dxa"/>
            </w:tcMar>
          </w:tcPr>
          <w:p w14:paraId="61B0FED0"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855" w:type="dxa"/>
            <w:shd w:val="clear" w:color="auto" w:fill="F3F3F3"/>
            <w:tcMar>
              <w:top w:w="100" w:type="dxa"/>
              <w:left w:w="100" w:type="dxa"/>
              <w:bottom w:w="100" w:type="dxa"/>
              <w:right w:w="100" w:type="dxa"/>
            </w:tcMar>
          </w:tcPr>
          <w:p w14:paraId="5E2C64A7"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1395" w:type="dxa"/>
            <w:shd w:val="clear" w:color="auto" w:fill="F3F3F3"/>
            <w:tcMar>
              <w:top w:w="100" w:type="dxa"/>
              <w:left w:w="100" w:type="dxa"/>
              <w:bottom w:w="100" w:type="dxa"/>
              <w:right w:w="100" w:type="dxa"/>
            </w:tcMar>
          </w:tcPr>
          <w:p w14:paraId="681E3481"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20" w:type="dxa"/>
            <w:shd w:val="clear" w:color="auto" w:fill="F3F3F3"/>
            <w:tcMar>
              <w:top w:w="100" w:type="dxa"/>
              <w:left w:w="100" w:type="dxa"/>
              <w:bottom w:w="100" w:type="dxa"/>
              <w:right w:w="100" w:type="dxa"/>
            </w:tcMar>
          </w:tcPr>
          <w:p w14:paraId="69D130E5" w14:textId="77777777" w:rsidR="00912621" w:rsidRDefault="00912621"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$46,165.95</w:t>
            </w:r>
          </w:p>
        </w:tc>
        <w:tc>
          <w:tcPr>
            <w:tcW w:w="1095" w:type="dxa"/>
            <w:shd w:val="clear" w:color="auto" w:fill="F3F3F3"/>
            <w:tcMar>
              <w:top w:w="100" w:type="dxa"/>
              <w:left w:w="100" w:type="dxa"/>
              <w:bottom w:w="100" w:type="dxa"/>
              <w:right w:w="100" w:type="dxa"/>
            </w:tcMar>
          </w:tcPr>
          <w:p w14:paraId="194DC0F2" w14:textId="77777777" w:rsidR="00912621" w:rsidRDefault="00912621"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95D7AD5" w14:textId="77777777" w:rsidR="00912621" w:rsidRDefault="00912621" w:rsidP="00912621">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7.2 - Car purchase data with the predicted prices and numbers ordered for each ID</w:t>
      </w:r>
    </w:p>
    <w:p w14:paraId="223E095C" w14:textId="77777777" w:rsidR="00912621" w:rsidRDefault="00912621" w:rsidP="00912621">
      <w:pPr>
        <w:spacing w:line="240" w:lineRule="auto"/>
        <w:rPr>
          <w:rFonts w:ascii="Times New Roman" w:eastAsia="Times New Roman" w:hAnsi="Times New Roman" w:cs="Times New Roman"/>
          <w:i/>
          <w:sz w:val="24"/>
          <w:szCs w:val="24"/>
        </w:rPr>
      </w:pPr>
    </w:p>
    <w:p w14:paraId="40F9C8F1" w14:textId="77777777" w:rsidR="00912621" w:rsidRDefault="00912621" w:rsidP="00912621">
      <w:pPr>
        <w:pStyle w:val="Subtitle"/>
        <w:keepNext/>
        <w:keepLines/>
        <w:numPr>
          <w:ilvl w:val="0"/>
          <w:numId w:val="3"/>
        </w:numPr>
        <w:spacing w:line="240" w:lineRule="auto"/>
        <w:rPr>
          <w:rFonts w:ascii="Times New Roman" w:eastAsia="Times New Roman" w:hAnsi="Times New Roman" w:cs="Times New Roman"/>
          <w:color w:val="000000"/>
          <w:sz w:val="24"/>
          <w:szCs w:val="24"/>
        </w:rPr>
      </w:pPr>
      <w:bookmarkStart w:id="4" w:name="_ygqv9ayiocpi" w:colFirst="0" w:colLast="0"/>
      <w:bookmarkEnd w:id="4"/>
      <w:proofErr w:type="spellStart"/>
      <w:r>
        <w:rPr>
          <w:rFonts w:ascii="Times New Roman" w:eastAsia="Times New Roman" w:hAnsi="Times New Roman" w:cs="Times New Roman"/>
          <w:color w:val="000000"/>
          <w:sz w:val="24"/>
          <w:szCs w:val="24"/>
        </w:rPr>
        <w:t>Maximise</w:t>
      </w:r>
      <w:proofErr w:type="spellEnd"/>
      <w:r>
        <w:rPr>
          <w:rFonts w:ascii="Times New Roman" w:eastAsia="Times New Roman" w:hAnsi="Times New Roman" w:cs="Times New Roman"/>
          <w:color w:val="000000"/>
          <w:sz w:val="24"/>
          <w:szCs w:val="24"/>
        </w:rPr>
        <w:t xml:space="preserve"> profit by purchasing vehicles with </w:t>
      </w:r>
      <w:proofErr w:type="gramStart"/>
      <w:r>
        <w:rPr>
          <w:rFonts w:ascii="Times New Roman" w:eastAsia="Times New Roman" w:hAnsi="Times New Roman" w:cs="Times New Roman"/>
          <w:color w:val="000000"/>
          <w:sz w:val="24"/>
          <w:szCs w:val="24"/>
        </w:rPr>
        <w:t>maximum</w:t>
      </w:r>
      <w:proofErr w:type="gramEnd"/>
      <w:r>
        <w:rPr>
          <w:rFonts w:ascii="Times New Roman" w:eastAsia="Times New Roman" w:hAnsi="Times New Roman" w:cs="Times New Roman"/>
          <w:color w:val="000000"/>
          <w:sz w:val="24"/>
          <w:szCs w:val="24"/>
        </w:rPr>
        <w:t xml:space="preserve"> budget of $200,000</w:t>
      </w:r>
    </w:p>
    <w:p w14:paraId="499E9A12" w14:textId="77777777" w:rsidR="00912621" w:rsidRDefault="00912621" w:rsidP="00912621">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Predicted ID1 profit = Predicted Price (ID1) - Cost(ID1) = $13,683.79</m:t>
          </m:r>
        </m:oMath>
      </m:oMathPara>
    </w:p>
    <w:p w14:paraId="64897A2E" w14:textId="77777777" w:rsidR="00912621" w:rsidRDefault="00912621" w:rsidP="00912621">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Predicted ID2 profit = Predicted Price (ID2) - Cost(ID2) = $12,486.73</m:t>
          </m:r>
        </m:oMath>
      </m:oMathPara>
    </w:p>
    <w:p w14:paraId="09212828" w14:textId="77777777" w:rsidR="00912621" w:rsidRDefault="00912621" w:rsidP="00912621">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Predicted ID3 profit = Predicted Price (ID3) - Cost(ID3) = $14,156.87</m:t>
          </m:r>
        </m:oMath>
      </m:oMathPara>
    </w:p>
    <w:p w14:paraId="580E3A28" w14:textId="77777777" w:rsidR="00912621" w:rsidRDefault="00912621" w:rsidP="00912621">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Predicted ID4 profit = Predicted Price (ID4) - Cost(ID4) = $16,165.95</m:t>
          </m:r>
        </m:oMath>
      </m:oMathPara>
    </w:p>
    <w:p w14:paraId="34D9F024" w14:textId="77777777" w:rsidR="00912621" w:rsidRDefault="00912621" w:rsidP="00912621">
      <w:pPr>
        <w:spacing w:line="240" w:lineRule="auto"/>
      </w:pPr>
    </w:p>
    <w:p w14:paraId="27DE663A" w14:textId="77777777" w:rsidR="00912621" w:rsidRDefault="00912621" w:rsidP="009126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 all available vehicles from the vehicle ID with the greatest expected profit should be bought. In this scenario, ID4 has the greatest expected profit of $16,165.95, so we should buy all 4 available vehicles, which leaves us with a remaining budget of $80,000. From here, all available vehicles from vehicle ID3 should be bought such that we do not exceed our </w:t>
      </w:r>
      <w:r>
        <w:rPr>
          <w:rFonts w:ascii="Times New Roman" w:eastAsia="Times New Roman" w:hAnsi="Times New Roman" w:cs="Times New Roman"/>
          <w:sz w:val="24"/>
          <w:szCs w:val="24"/>
        </w:rPr>
        <w:lastRenderedPageBreak/>
        <w:t xml:space="preserve">budget, as it has the second greatest expected profit. We can only buy 2 such vehicles since </w:t>
      </w:r>
      <m:oMath>
        <m:r>
          <w:rPr>
            <w:rFonts w:ascii="Times New Roman" w:eastAsia="Times New Roman" w:hAnsi="Times New Roman" w:cs="Times New Roman"/>
            <w:sz w:val="24"/>
            <w:szCs w:val="24"/>
          </w:rPr>
          <m:t xml:space="preserve">3 × $27,000 = $81,000,  </m:t>
        </m:r>
      </m:oMath>
      <w:r>
        <w:rPr>
          <w:rFonts w:ascii="Times New Roman" w:eastAsia="Times New Roman" w:hAnsi="Times New Roman" w:cs="Times New Roman"/>
          <w:sz w:val="24"/>
          <w:szCs w:val="24"/>
        </w:rPr>
        <w:t xml:space="preserve">which is greater than our remaining budget. After purchasing 2 ID3 vehicles, we are left with a budget of $26,000, which can be used to purchase one ID1 vehicle costing $23,000, yielding an expected profit of $13,683.79. </w:t>
      </w:r>
    </w:p>
    <w:p w14:paraId="1A048E0C" w14:textId="77777777" w:rsidR="00912621" w:rsidRDefault="00912621" w:rsidP="00912621">
      <w:pPr>
        <w:spacing w:line="240" w:lineRule="auto"/>
      </w:pPr>
    </w:p>
    <w:p w14:paraId="3BCA2712" w14:textId="77777777" w:rsidR="00912621" w:rsidRDefault="00912621" w:rsidP="009126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Profit = </w:t>
      </w:r>
      <m:oMath>
        <m:r>
          <w:rPr>
            <w:rFonts w:ascii="Times New Roman" w:eastAsia="Times New Roman" w:hAnsi="Times New Roman" w:cs="Times New Roman"/>
            <w:sz w:val="24"/>
            <w:szCs w:val="24"/>
          </w:rPr>
          <m:t>$16165.95 × 4 + $14156.87 × 2 + $13683.79 = $106,661.33</m:t>
        </m:r>
      </m:oMath>
    </w:p>
    <w:p w14:paraId="5549A6AB" w14:textId="77777777" w:rsidR="00912621" w:rsidRDefault="00912621" w:rsidP="009126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Cost = </w:t>
      </w:r>
      <m:oMath>
        <m:r>
          <w:rPr>
            <w:rFonts w:ascii="Times New Roman" w:eastAsia="Times New Roman" w:hAnsi="Times New Roman" w:cs="Times New Roman"/>
            <w:sz w:val="24"/>
            <w:szCs w:val="24"/>
          </w:rPr>
          <m:t>$30,000 × 4 + $27,000 × 2 + $23,000 = $197,000</m:t>
        </m:r>
      </m:oMath>
    </w:p>
    <w:p w14:paraId="058BD2C1" w14:textId="77777777" w:rsidR="00912621" w:rsidRDefault="00912621" w:rsidP="00912621">
      <w:pPr>
        <w:spacing w:line="240" w:lineRule="auto"/>
        <w:rPr>
          <w:rFonts w:ascii="Times New Roman" w:eastAsia="Times New Roman" w:hAnsi="Times New Roman" w:cs="Times New Roman"/>
          <w:sz w:val="24"/>
          <w:szCs w:val="24"/>
        </w:rPr>
      </w:pPr>
    </w:p>
    <w:p w14:paraId="2C901958" w14:textId="73A075E9" w:rsidR="00912621" w:rsidRPr="001775FF" w:rsidRDefault="00912621" w:rsidP="009126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validate that this indeed was the maximum profit, we simulated it using Python. The implementation involved utilising for loops for each vehicle ID ranging from 0 to the number of vehicles available, calculating profit and cost, and including the profit in a list data structure, provided that the combination of vehicles suggested was within budget. Lastly, we sorted the data structure in descending order based on profit and yielded the combination that </w:t>
      </w:r>
      <w:proofErr w:type="spellStart"/>
      <w:r>
        <w:rPr>
          <w:rFonts w:ascii="Times New Roman" w:eastAsia="Times New Roman" w:hAnsi="Times New Roman" w:cs="Times New Roman"/>
          <w:sz w:val="24"/>
          <w:szCs w:val="24"/>
        </w:rPr>
        <w:t>maximises</w:t>
      </w:r>
      <w:proofErr w:type="spellEnd"/>
      <w:r>
        <w:rPr>
          <w:rFonts w:ascii="Times New Roman" w:eastAsia="Times New Roman" w:hAnsi="Times New Roman" w:cs="Times New Roman"/>
          <w:sz w:val="24"/>
          <w:szCs w:val="24"/>
        </w:rPr>
        <w:t xml:space="preserve"> profit</w:t>
      </w:r>
      <w:r>
        <w:rPr>
          <w:rFonts w:ascii="Times New Roman" w:eastAsia="Times New Roman" w:hAnsi="Times New Roman" w:cs="Times New Roman"/>
          <w:sz w:val="24"/>
          <w:szCs w:val="24"/>
        </w:rPr>
        <w:t>.</w:t>
      </w:r>
      <w:r w:rsidR="007B3E1D">
        <w:rPr>
          <w:rFonts w:ascii="Times New Roman" w:eastAsia="Times New Roman" w:hAnsi="Times New Roman" w:cs="Times New Roman"/>
          <w:sz w:val="24"/>
          <w:szCs w:val="24"/>
        </w:rPr>
        <w:t xml:space="preserve">  </w:t>
      </w:r>
    </w:p>
    <w:sectPr w:rsidR="00912621" w:rsidRPr="00177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2A8E4" w14:textId="77777777" w:rsidR="00BF4AC3" w:rsidRDefault="00BF4AC3" w:rsidP="008407B1">
      <w:pPr>
        <w:spacing w:line="240" w:lineRule="auto"/>
      </w:pPr>
      <w:r>
        <w:separator/>
      </w:r>
    </w:p>
  </w:endnote>
  <w:endnote w:type="continuationSeparator" w:id="0">
    <w:p w14:paraId="4C4F79C3" w14:textId="77777777" w:rsidR="00BF4AC3" w:rsidRDefault="00BF4AC3" w:rsidP="00840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9B5D6" w14:textId="77777777" w:rsidR="00BF4AC3" w:rsidRDefault="00BF4AC3" w:rsidP="008407B1">
      <w:pPr>
        <w:spacing w:line="240" w:lineRule="auto"/>
      </w:pPr>
      <w:r>
        <w:separator/>
      </w:r>
    </w:p>
  </w:footnote>
  <w:footnote w:type="continuationSeparator" w:id="0">
    <w:p w14:paraId="6945B372" w14:textId="77777777" w:rsidR="00BF4AC3" w:rsidRDefault="00BF4AC3" w:rsidP="008407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40FFF"/>
    <w:multiLevelType w:val="multilevel"/>
    <w:tmpl w:val="B476B4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8831E24"/>
    <w:multiLevelType w:val="hybridMultilevel"/>
    <w:tmpl w:val="F7A89C2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E6D29"/>
    <w:multiLevelType w:val="multilevel"/>
    <w:tmpl w:val="222A24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92011359">
    <w:abstractNumId w:val="2"/>
  </w:num>
  <w:num w:numId="2" w16cid:durableId="2028289894">
    <w:abstractNumId w:val="1"/>
  </w:num>
  <w:num w:numId="3" w16cid:durableId="92985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531DD"/>
    <w:rsid w:val="000778C6"/>
    <w:rsid w:val="00137892"/>
    <w:rsid w:val="001775FF"/>
    <w:rsid w:val="00616C86"/>
    <w:rsid w:val="006D4357"/>
    <w:rsid w:val="007B3E1D"/>
    <w:rsid w:val="008407B1"/>
    <w:rsid w:val="0084529D"/>
    <w:rsid w:val="008A119B"/>
    <w:rsid w:val="008D0606"/>
    <w:rsid w:val="00912621"/>
    <w:rsid w:val="00AB681E"/>
    <w:rsid w:val="00BF4AC3"/>
    <w:rsid w:val="00E5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8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8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8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8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jc w:val="center"/>
    </w:pPr>
    <w:rPr>
      <w:i/>
      <w:iCs/>
      <w:color w:val="404040" w:themeColor="text1" w:themeTint="BF"/>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ind w:left="720"/>
      <w:contextualSpacing/>
    </w:p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 w:type="paragraph" w:styleId="Header">
    <w:name w:val="header"/>
    <w:basedOn w:val="Normal"/>
    <w:link w:val="HeaderChar"/>
    <w:uiPriority w:val="99"/>
    <w:unhideWhenUsed/>
    <w:rsid w:val="008407B1"/>
    <w:pPr>
      <w:tabs>
        <w:tab w:val="center" w:pos="4680"/>
        <w:tab w:val="right" w:pos="9360"/>
      </w:tabs>
      <w:spacing w:line="240" w:lineRule="auto"/>
    </w:pPr>
  </w:style>
  <w:style w:type="character" w:customStyle="1" w:styleId="HeaderChar">
    <w:name w:val="Header Char"/>
    <w:basedOn w:val="DefaultParagraphFont"/>
    <w:link w:val="Header"/>
    <w:uiPriority w:val="99"/>
    <w:rsid w:val="008407B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407B1"/>
    <w:pPr>
      <w:tabs>
        <w:tab w:val="center" w:pos="4680"/>
        <w:tab w:val="right" w:pos="9360"/>
      </w:tabs>
      <w:spacing w:line="240" w:lineRule="auto"/>
    </w:pPr>
  </w:style>
  <w:style w:type="character" w:customStyle="1" w:styleId="FooterChar">
    <w:name w:val="Footer Char"/>
    <w:basedOn w:val="DefaultParagraphFont"/>
    <w:link w:val="Footer"/>
    <w:uiPriority w:val="99"/>
    <w:rsid w:val="008407B1"/>
    <w:rPr>
      <w:rFonts w:ascii="Arial" w:eastAsia="Arial" w:hAnsi="Arial" w:cs="Arial"/>
      <w:kern w:val="0"/>
      <w:sz w:val="22"/>
      <w:szCs w:val="22"/>
      <w:lang w:val="en"/>
      <w14:ligatures w14:val="none"/>
    </w:rPr>
  </w:style>
  <w:style w:type="character" w:styleId="PlaceholderText">
    <w:name w:val="Placeholder Text"/>
    <w:basedOn w:val="DefaultParagraphFont"/>
    <w:uiPriority w:val="99"/>
    <w:semiHidden/>
    <w:rsid w:val="001775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11</cp:revision>
  <dcterms:created xsi:type="dcterms:W3CDTF">2025-07-22T05:28:00Z</dcterms:created>
  <dcterms:modified xsi:type="dcterms:W3CDTF">2025-07-22T09:27:00Z</dcterms:modified>
</cp:coreProperties>
</file>