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5CB" w:rsidRDefault="005B00D2" w:rsidP="002D0672">
      <w:pPr>
        <w:pStyle w:val="Title"/>
      </w:pPr>
      <w:r>
        <w:t>IR Assignment #4</w:t>
      </w:r>
      <w:r w:rsidR="004D24EA">
        <w:t xml:space="preserve"> [Vector Space Model]</w:t>
      </w:r>
    </w:p>
    <w:p w:rsidR="002D0672" w:rsidRDefault="00F50BF9" w:rsidP="00F50BF9">
      <w:r>
        <w:t>Implement the Vector Space Model for Scoring and displaying top k documents for a query. Refer section 6.3.3 and implement algorithm 6.14</w:t>
      </w:r>
      <w:r w:rsidR="00F97CBA">
        <w:t xml:space="preserve">. Use </w:t>
      </w:r>
      <w:proofErr w:type="spellStart"/>
      <w:r w:rsidR="00F97CBA">
        <w:t>tf-idf</w:t>
      </w:r>
      <w:proofErr w:type="spellEnd"/>
      <w:r w:rsidR="00F97CBA">
        <w:t xml:space="preserve"> weigh</w:t>
      </w:r>
      <w:r w:rsidR="00DA35E3">
        <w:t>tings and logarithmic functions for weights as explained below.</w:t>
      </w:r>
    </w:p>
    <w:p w:rsidR="005B00D2" w:rsidRDefault="00EC3F87" w:rsidP="00F50BF9">
      <w:r>
        <w:t xml:space="preserve">The sample text file (“cranfield.all.1400”) is a single file that contains 1400 documents. You have to preprocess and filter the file to read the body of each </w:t>
      </w:r>
      <w:proofErr w:type="gramStart"/>
      <w:r>
        <w:t>document  (</w:t>
      </w:r>
      <w:proofErr w:type="gramEnd"/>
      <w:r>
        <w:t xml:space="preserve">preceded by .W).  </w:t>
      </w:r>
      <w:r w:rsidR="005B00D2">
        <w:t xml:space="preserve">You can use code from previous assignments to preprocess the documents including </w:t>
      </w:r>
      <w:r w:rsidR="00ED523B">
        <w:t>norma</w:t>
      </w:r>
      <w:r w:rsidR="00372E9C">
        <w:t>lization</w:t>
      </w:r>
      <w:proofErr w:type="gramStart"/>
      <w:r w:rsidR="00372E9C">
        <w:t xml:space="preserve">, </w:t>
      </w:r>
      <w:r w:rsidR="00ED523B">
        <w:t xml:space="preserve"> </w:t>
      </w:r>
      <w:proofErr w:type="spellStart"/>
      <w:r w:rsidR="00ED523B">
        <w:t>stopword</w:t>
      </w:r>
      <w:proofErr w:type="spellEnd"/>
      <w:proofErr w:type="gramEnd"/>
      <w:r w:rsidR="00ED523B">
        <w:t xml:space="preserve"> removal and stemming.</w:t>
      </w:r>
      <w:r>
        <w:t xml:space="preserve"> </w:t>
      </w:r>
    </w:p>
    <w:p w:rsidR="008D7898" w:rsidRDefault="00DA35E3" w:rsidP="00DA35E3">
      <w:r>
        <w:t xml:space="preserve">To implement the VSM, you may choose to implement (you can </w:t>
      </w:r>
      <w:proofErr w:type="spellStart"/>
      <w:r>
        <w:t>can</w:t>
      </w:r>
      <w:proofErr w:type="spellEnd"/>
      <w:r>
        <w:t xml:space="preserve"> do it differently) your dictionary and postings lists in the format shown in the table.  The tuple in each posting represents (doc ID, term </w:t>
      </w:r>
      <w:proofErr w:type="spellStart"/>
      <w:r>
        <w:t>freq</w:t>
      </w:r>
      <w:proofErr w:type="spellEnd"/>
      <w: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1494"/>
        <w:gridCol w:w="450"/>
        <w:gridCol w:w="5238"/>
      </w:tblGrid>
      <w:tr w:rsidR="00390F56" w:rsidTr="00390F56">
        <w:tc>
          <w:tcPr>
            <w:tcW w:w="2394" w:type="dxa"/>
          </w:tcPr>
          <w:p w:rsidR="00390F56" w:rsidRDefault="00390F56">
            <w:r>
              <w:t>Term</w:t>
            </w:r>
          </w:p>
        </w:tc>
        <w:tc>
          <w:tcPr>
            <w:tcW w:w="1494" w:type="dxa"/>
          </w:tcPr>
          <w:p w:rsidR="00390F56" w:rsidRDefault="00390F56">
            <w:r>
              <w:t xml:space="preserve">Doc </w:t>
            </w:r>
            <w:proofErr w:type="spellStart"/>
            <w:r>
              <w:t>freq</w:t>
            </w:r>
            <w:proofErr w:type="spellEnd"/>
            <w:r>
              <w:t>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450" w:type="dxa"/>
          </w:tcPr>
          <w:p w:rsidR="00390F56" w:rsidRDefault="00390F56">
            <w:r>
              <w:t>-&gt;</w:t>
            </w:r>
          </w:p>
        </w:tc>
        <w:tc>
          <w:tcPr>
            <w:tcW w:w="5238" w:type="dxa"/>
          </w:tcPr>
          <w:p w:rsidR="00390F56" w:rsidRDefault="00390F56">
            <w:r>
              <w:t>Postings lists</w:t>
            </w:r>
          </w:p>
        </w:tc>
      </w:tr>
      <w:tr w:rsidR="00390F56" w:rsidTr="00390F56">
        <w:tc>
          <w:tcPr>
            <w:tcW w:w="2394" w:type="dxa"/>
          </w:tcPr>
          <w:p w:rsidR="00390F56" w:rsidRDefault="00390F56">
            <w:r>
              <w:t>Ambitious</w:t>
            </w:r>
          </w:p>
        </w:tc>
        <w:tc>
          <w:tcPr>
            <w:tcW w:w="1494" w:type="dxa"/>
          </w:tcPr>
          <w:p w:rsidR="00390F56" w:rsidRDefault="00390F56">
            <w:r>
              <w:t>5</w:t>
            </w:r>
          </w:p>
        </w:tc>
        <w:tc>
          <w:tcPr>
            <w:tcW w:w="450" w:type="dxa"/>
          </w:tcPr>
          <w:p w:rsidR="00390F56" w:rsidRDefault="00390F56">
            <w:r>
              <w:t>-&gt;</w:t>
            </w:r>
          </w:p>
        </w:tc>
        <w:tc>
          <w:tcPr>
            <w:tcW w:w="5238" w:type="dxa"/>
          </w:tcPr>
          <w:p w:rsidR="00390F56" w:rsidRDefault="00390F56">
            <w:r>
              <w:t>(1,5)-</w:t>
            </w:r>
            <w:proofErr w:type="gramStart"/>
            <w:r>
              <w:t>&gt;(</w:t>
            </w:r>
            <w:proofErr w:type="gramEnd"/>
            <w:r>
              <w:t>7,2)-&gt;(21,7)…..</w:t>
            </w:r>
          </w:p>
        </w:tc>
      </w:tr>
      <w:tr w:rsidR="00390F56" w:rsidTr="00390F56">
        <w:tc>
          <w:tcPr>
            <w:tcW w:w="2394" w:type="dxa"/>
          </w:tcPr>
          <w:p w:rsidR="00390F56" w:rsidRDefault="00390F56"/>
        </w:tc>
        <w:tc>
          <w:tcPr>
            <w:tcW w:w="1494" w:type="dxa"/>
          </w:tcPr>
          <w:p w:rsidR="00390F56" w:rsidRDefault="00390F56"/>
        </w:tc>
        <w:tc>
          <w:tcPr>
            <w:tcW w:w="450" w:type="dxa"/>
          </w:tcPr>
          <w:p w:rsidR="00390F56" w:rsidRDefault="00390F56"/>
        </w:tc>
        <w:tc>
          <w:tcPr>
            <w:tcW w:w="5238" w:type="dxa"/>
          </w:tcPr>
          <w:p w:rsidR="00390F56" w:rsidRDefault="00390F56"/>
        </w:tc>
      </w:tr>
    </w:tbl>
    <w:p w:rsidR="00827AC7" w:rsidRDefault="00827AC7" w:rsidP="00827AC7"/>
    <w:p w:rsidR="00706859" w:rsidRDefault="00827AC7" w:rsidP="00827AC7">
      <w:r>
        <w:t xml:space="preserve">In the searching step, you will need to rank documents by cosine similarity based on </w:t>
      </w:r>
      <w:proofErr w:type="spellStart"/>
      <w:r>
        <w:t>tf×idf</w:t>
      </w:r>
      <w:proofErr w:type="spellEnd"/>
      <w:r>
        <w:t xml:space="preserve">. In terms of SMART notation of </w:t>
      </w:r>
      <w:proofErr w:type="spellStart"/>
      <w:r>
        <w:t>ddd.qqq</w:t>
      </w:r>
      <w:proofErr w:type="spellEnd"/>
      <w:r>
        <w:t>, yo</w:t>
      </w:r>
      <w:r w:rsidR="008F22B7">
        <w:t xml:space="preserve">u will need to implement the </w:t>
      </w:r>
      <w:proofErr w:type="spellStart"/>
      <w:r w:rsidR="008F22B7">
        <w:t>ltc.ltn</w:t>
      </w:r>
      <w:bookmarkStart w:id="0" w:name="_GoBack"/>
      <w:bookmarkEnd w:id="0"/>
      <w:proofErr w:type="spellEnd"/>
      <w:r w:rsidR="005B00D2">
        <w:t xml:space="preserve"> ranking scheme. </w:t>
      </w:r>
      <w:proofErr w:type="gramStart"/>
      <w:r w:rsidR="005B00D2">
        <w:t>That means,</w:t>
      </w:r>
      <w:r>
        <w:t xml:space="preserve"> l</w:t>
      </w:r>
      <w:r w:rsidR="005B00D2">
        <w:t xml:space="preserve">og </w:t>
      </w:r>
      <w:proofErr w:type="spellStart"/>
      <w:r w:rsidR="005B00D2">
        <w:t>tf</w:t>
      </w:r>
      <w:proofErr w:type="spellEnd"/>
      <w:r w:rsidR="005B00D2">
        <w:t xml:space="preserve"> and </w:t>
      </w:r>
      <w:proofErr w:type="spellStart"/>
      <w:r w:rsidR="00706859">
        <w:t>idf</w:t>
      </w:r>
      <w:proofErr w:type="spellEnd"/>
      <w:r w:rsidR="00706859">
        <w:t xml:space="preserve"> for </w:t>
      </w:r>
      <w:r w:rsidR="005B00D2">
        <w:t xml:space="preserve">both </w:t>
      </w:r>
      <w:r w:rsidR="00706859">
        <w:t>documents</w:t>
      </w:r>
      <w:r w:rsidR="005B00D2">
        <w:t xml:space="preserve"> and queries.</w:t>
      </w:r>
      <w:proofErr w:type="gramEnd"/>
      <w:r w:rsidR="00706859">
        <w:t xml:space="preserve"> </w:t>
      </w:r>
      <w:r w:rsidR="005B00D2">
        <w:t xml:space="preserve">  Only the document</w:t>
      </w:r>
      <w:r>
        <w:t xml:space="preserve"> component needs to be cos</w:t>
      </w:r>
      <w:r w:rsidR="005B00D2">
        <w:t xml:space="preserve">ine normalized. Compute the </w:t>
      </w:r>
      <w:r>
        <w:t>similarity between the query and each document, with the weights follow</w:t>
      </w:r>
      <w:r w:rsidR="005B00D2">
        <w:t>ing</w:t>
      </w:r>
      <w:r>
        <w:t xml:space="preserve"> the </w:t>
      </w:r>
      <w:proofErr w:type="spellStart"/>
      <w:r>
        <w:t>tf×idf</w:t>
      </w:r>
      <w:proofErr w:type="spellEnd"/>
      <w:r>
        <w:t xml:space="preserve"> calculation, where</w:t>
      </w:r>
    </w:p>
    <w:p w:rsidR="00827AC7" w:rsidRDefault="00706859" w:rsidP="00827AC7">
      <w:r>
        <w:t xml:space="preserve"> </w:t>
      </w:r>
      <w:proofErr w:type="gramStart"/>
      <w:r>
        <w:t>term</w:t>
      </w:r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= </w:t>
      </w:r>
      <w:r w:rsidR="00827AC7">
        <w:t>1 + log(</w:t>
      </w:r>
      <w:proofErr w:type="spellStart"/>
      <w:r w:rsidR="00827AC7">
        <w:t>tf</w:t>
      </w:r>
      <w:proofErr w:type="spellEnd"/>
      <w:r w:rsidR="00827AC7">
        <w:t>) and inverse document frequen</w:t>
      </w:r>
      <w:r w:rsidR="005B00D2">
        <w:t xml:space="preserve">cy </w:t>
      </w:r>
      <w:proofErr w:type="spellStart"/>
      <w:r w:rsidR="005B00D2">
        <w:t>idf</w:t>
      </w:r>
      <w:proofErr w:type="spellEnd"/>
      <w:r w:rsidR="005B00D2">
        <w:t xml:space="preserve"> = log(N/</w:t>
      </w:r>
      <w:proofErr w:type="spellStart"/>
      <w:r w:rsidR="005B00D2">
        <w:t>df</w:t>
      </w:r>
      <w:proofErr w:type="spellEnd"/>
      <w:r w:rsidR="005B00D2">
        <w:t>)</w:t>
      </w:r>
      <w:r w:rsidR="00827AC7">
        <w:t>. That is,</w:t>
      </w:r>
    </w:p>
    <w:p w:rsidR="00827AC7" w:rsidRDefault="00827AC7" w:rsidP="00827AC7">
      <w:proofErr w:type="spellStart"/>
      <w:proofErr w:type="gramStart"/>
      <w:r>
        <w:t>tf-idf</w:t>
      </w:r>
      <w:proofErr w:type="spellEnd"/>
      <w:proofErr w:type="gramEnd"/>
      <w:r>
        <w:t xml:space="preserve"> = (1 + log(</w:t>
      </w:r>
      <w:proofErr w:type="spellStart"/>
      <w:r>
        <w:t>tf</w:t>
      </w:r>
      <w:proofErr w:type="spellEnd"/>
      <w:r>
        <w:t>)) * log(N/</w:t>
      </w:r>
      <w:proofErr w:type="spellStart"/>
      <w:r>
        <w:t>df</w:t>
      </w:r>
      <w:proofErr w:type="spellEnd"/>
      <w:r>
        <w:t>).</w:t>
      </w:r>
    </w:p>
    <w:p w:rsidR="00390F56" w:rsidRDefault="00827AC7">
      <w:r>
        <w:t>It's suggested that you use log base 10 for your logarithm calculations (i.e., mat</w:t>
      </w:r>
      <w:r w:rsidR="00706859">
        <w:t xml:space="preserve">h.log(x, 10), but be careful of </w:t>
      </w:r>
      <w:r>
        <w:t xml:space="preserve">cases like </w:t>
      </w:r>
      <w:proofErr w:type="gramStart"/>
      <w:r>
        <w:t>math.log(</w:t>
      </w:r>
      <w:proofErr w:type="gramEnd"/>
      <w:r>
        <w:t xml:space="preserve">0, 10)). </w:t>
      </w:r>
      <w:r w:rsidR="00706859">
        <w:t xml:space="preserve"> </w:t>
      </w:r>
      <w:r w:rsidR="00B26A6C">
        <w:t xml:space="preserve">Your searcher should output a list of up to 10 most relevant (less if there are fewer than ten documents that have matching stems to the query) </w:t>
      </w:r>
      <w:proofErr w:type="spellStart"/>
      <w:r w:rsidR="00B26A6C">
        <w:t>docIDs</w:t>
      </w:r>
      <w:proofErr w:type="spellEnd"/>
      <w:r w:rsidR="00B26A6C">
        <w:t xml:space="preserve"> in response to the query.</w:t>
      </w:r>
    </w:p>
    <w:p w:rsidR="00390F56" w:rsidRDefault="00390F56">
      <w:r>
        <w:t xml:space="preserve">You can </w:t>
      </w:r>
      <w:proofErr w:type="gramStart"/>
      <w:r>
        <w:t>use  Java</w:t>
      </w:r>
      <w:proofErr w:type="gramEnd"/>
      <w:r>
        <w:t xml:space="preserve"> or Python to implement this assignment.</w:t>
      </w:r>
      <w:r w:rsidR="005B00D2">
        <w:t xml:space="preserve"> </w:t>
      </w:r>
    </w:p>
    <w:p w:rsidR="00620ED9" w:rsidRDefault="00620ED9">
      <w:proofErr w:type="gramStart"/>
      <w:r>
        <w:t>Dataset :</w:t>
      </w:r>
      <w:proofErr w:type="gramEnd"/>
      <w:r>
        <w:t xml:space="preserve"> </w:t>
      </w:r>
    </w:p>
    <w:p w:rsidR="00620ED9" w:rsidRDefault="00620ED9">
      <w:r>
        <w:t xml:space="preserve">1. </w:t>
      </w:r>
      <w:proofErr w:type="spellStart"/>
      <w:proofErr w:type="gramStart"/>
      <w:r w:rsidR="008249D6">
        <w:t>cranfield</w:t>
      </w:r>
      <w:proofErr w:type="spellEnd"/>
      <w:proofErr w:type="gramEnd"/>
      <w:r w:rsidR="008249D6">
        <w:t xml:space="preserve"> collection</w:t>
      </w:r>
    </w:p>
    <w:p w:rsidR="00776601" w:rsidRDefault="00776601">
      <w:r>
        <w:t>The queries and results are shown on the next page:</w:t>
      </w:r>
    </w:p>
    <w:p w:rsidR="00776601" w:rsidRDefault="00776601">
      <w:r>
        <w:br w:type="page"/>
      </w:r>
    </w:p>
    <w:p w:rsidR="00776601" w:rsidRPr="00776601" w:rsidRDefault="00776601" w:rsidP="00776601">
      <w:r w:rsidRPr="00776601">
        <w:lastRenderedPageBreak/>
        <w:t>Test Case #1 ##Concept Search</w:t>
      </w:r>
    </w:p>
    <w:p w:rsidR="00776601" w:rsidRPr="00776601" w:rsidRDefault="00776601" w:rsidP="00776601">
      <w:proofErr w:type="gramStart"/>
      <w:r w:rsidRPr="00776601">
        <w:t>Query :</w:t>
      </w:r>
      <w:proofErr w:type="gramEnd"/>
      <w:r w:rsidRPr="00776601">
        <w:t xml:space="preserve"> experimental results on hypersonic viscous interaction</w:t>
      </w:r>
    </w:p>
    <w:p w:rsidR="00776601" w:rsidRPr="00776601" w:rsidRDefault="00776601" w:rsidP="00776601">
      <w:proofErr w:type="gramStart"/>
      <w:r w:rsidRPr="00776601">
        <w:t>Output :</w:t>
      </w:r>
      <w:proofErr w:type="gramEnd"/>
      <w:r w:rsidRPr="00776601">
        <w:t xml:space="preserve"> [305, 26, 540, 570, 525, 1253, 573, 323, 63, 1395]</w:t>
      </w:r>
    </w:p>
    <w:p w:rsidR="00776601" w:rsidRPr="00776601" w:rsidRDefault="00776601" w:rsidP="00776601">
      <w:r w:rsidRPr="00776601">
        <w:t>Documents Titles:</w:t>
      </w:r>
    </w:p>
    <w:p w:rsidR="00776601" w:rsidRPr="00776601" w:rsidRDefault="00776601" w:rsidP="00776601">
      <w:proofErr w:type="gramStart"/>
      <w:r w:rsidRPr="00776601">
        <w:t>305 :</w:t>
      </w:r>
      <w:proofErr w:type="gramEnd"/>
      <w:r w:rsidRPr="00776601">
        <w:t xml:space="preserve"> hypersonic strong viscous interaction on a flat plate with surface mass transfer .</w:t>
      </w:r>
    </w:p>
    <w:p w:rsidR="00776601" w:rsidRPr="00776601" w:rsidRDefault="00776601" w:rsidP="00776601">
      <w:proofErr w:type="gramStart"/>
      <w:r w:rsidRPr="00776601">
        <w:t>26 :</w:t>
      </w:r>
      <w:proofErr w:type="gramEnd"/>
      <w:r w:rsidRPr="00776601">
        <w:t xml:space="preserve"> inviscid leading-edge effect in hypersonic flow .</w:t>
      </w:r>
    </w:p>
    <w:p w:rsidR="00776601" w:rsidRPr="00776601" w:rsidRDefault="00776601" w:rsidP="00776601">
      <w:proofErr w:type="gramStart"/>
      <w:r w:rsidRPr="00776601">
        <w:t>540 :</w:t>
      </w:r>
      <w:proofErr w:type="gramEnd"/>
      <w:r w:rsidRPr="00776601">
        <w:t xml:space="preserve"> use of local similarity concepts in hypersonic viscous interaction problems .</w:t>
      </w:r>
    </w:p>
    <w:p w:rsidR="00776601" w:rsidRPr="00776601" w:rsidRDefault="00776601" w:rsidP="00776601">
      <w:proofErr w:type="gramStart"/>
      <w:r w:rsidRPr="00776601">
        <w:t>570 :</w:t>
      </w:r>
      <w:proofErr w:type="gramEnd"/>
      <w:r w:rsidRPr="00776601">
        <w:t xml:space="preserve"> on the boundary layer equations in hypersonic flow and their approximate solutions .</w:t>
      </w:r>
    </w:p>
    <w:p w:rsidR="00776601" w:rsidRPr="00776601" w:rsidRDefault="00776601" w:rsidP="00776601">
      <w:proofErr w:type="gramStart"/>
      <w:r w:rsidRPr="00776601">
        <w:t>525 :</w:t>
      </w:r>
      <w:proofErr w:type="gramEnd"/>
      <w:r w:rsidRPr="00776601">
        <w:t xml:space="preserve"> on hypersonic viscous flow over an insulated flat plate with surface mass transfer .</w:t>
      </w:r>
    </w:p>
    <w:p w:rsidR="00776601" w:rsidRPr="00776601" w:rsidRDefault="00776601" w:rsidP="00776601">
      <w:proofErr w:type="gramStart"/>
      <w:r w:rsidRPr="00776601">
        <w:t>1253 :</w:t>
      </w:r>
      <w:proofErr w:type="gramEnd"/>
      <w:r w:rsidRPr="00776601">
        <w:t xml:space="preserve"> hypersonic viscous flow near the stagnation point in</w:t>
      </w:r>
      <w:r w:rsidR="005B00D2">
        <w:t xml:space="preserve"> </w:t>
      </w:r>
      <w:r w:rsidRPr="00776601">
        <w:t>the presence of magnetic field .</w:t>
      </w:r>
    </w:p>
    <w:p w:rsidR="00776601" w:rsidRPr="00776601" w:rsidRDefault="00776601" w:rsidP="00776601">
      <w:r w:rsidRPr="00776601">
        <w:t>------------------------------------------------------------</w:t>
      </w:r>
      <w:r>
        <w:t>--------------------------------------------------------------</w:t>
      </w:r>
    </w:p>
    <w:p w:rsidR="00776601" w:rsidRPr="00776601" w:rsidRDefault="00776601" w:rsidP="00776601">
      <w:r w:rsidRPr="00776601">
        <w:t>Test Case #2 ##Title Search</w:t>
      </w:r>
    </w:p>
    <w:p w:rsidR="00776601" w:rsidRPr="00776601" w:rsidRDefault="00776601" w:rsidP="00776601">
      <w:proofErr w:type="gramStart"/>
      <w:r w:rsidRPr="00776601">
        <w:t>Query :</w:t>
      </w:r>
      <w:proofErr w:type="gramEnd"/>
      <w:r w:rsidRPr="00776601">
        <w:t xml:space="preserve"> properties of impact pressure probes in free molecule</w:t>
      </w:r>
      <w:r w:rsidR="005B00D2">
        <w:t xml:space="preserve"> </w:t>
      </w:r>
      <w:r w:rsidRPr="00776601">
        <w:t>flow .</w:t>
      </w:r>
    </w:p>
    <w:p w:rsidR="00776601" w:rsidRPr="00776601" w:rsidRDefault="00776601" w:rsidP="00776601">
      <w:proofErr w:type="gramStart"/>
      <w:r w:rsidRPr="00776601">
        <w:t>Output :</w:t>
      </w:r>
      <w:proofErr w:type="gramEnd"/>
      <w:r w:rsidRPr="00776601">
        <w:t xml:space="preserve"> [183, 906, 10, 1139, 1151, 1227, 1257, 355, 1107, 1391]</w:t>
      </w:r>
    </w:p>
    <w:p w:rsidR="00776601" w:rsidRPr="00776601" w:rsidRDefault="00776601" w:rsidP="00776601">
      <w:r w:rsidRPr="00776601">
        <w:t>(Doc 183 has the exact title as the query)</w:t>
      </w:r>
    </w:p>
    <w:p w:rsidR="00776601" w:rsidRPr="00776601" w:rsidRDefault="00776601" w:rsidP="00776601">
      <w:r w:rsidRPr="00776601">
        <w:t>------------------------------------------------------------</w:t>
      </w:r>
      <w:r>
        <w:t>-----------------------------------------------------------</w:t>
      </w:r>
    </w:p>
    <w:p w:rsidR="00776601" w:rsidRPr="00776601" w:rsidRDefault="00776601" w:rsidP="00776601">
      <w:r w:rsidRPr="00776601">
        <w:t>Test Case #3 ##Search for text from documents</w:t>
      </w:r>
    </w:p>
    <w:p w:rsidR="00776601" w:rsidRPr="00776601" w:rsidRDefault="00776601" w:rsidP="00776601">
      <w:proofErr w:type="gramStart"/>
      <w:r w:rsidRPr="00776601">
        <w:t>Query :</w:t>
      </w:r>
      <w:proofErr w:type="gramEnd"/>
      <w:r w:rsidRPr="00776601">
        <w:t xml:space="preserve"> manufacturing and </w:t>
      </w:r>
      <w:proofErr w:type="spellStart"/>
      <w:r w:rsidRPr="00776601">
        <w:t>maintainance</w:t>
      </w:r>
      <w:proofErr w:type="spellEnd"/>
      <w:r w:rsidRPr="00776601">
        <w:t xml:space="preserve"> of ideally sharp leading edges and noses is practically impossible</w:t>
      </w:r>
    </w:p>
    <w:p w:rsidR="00776601" w:rsidRPr="00776601" w:rsidRDefault="00776601" w:rsidP="00776601">
      <w:proofErr w:type="gramStart"/>
      <w:r w:rsidRPr="00776601">
        <w:t>Output :</w:t>
      </w:r>
      <w:proofErr w:type="gramEnd"/>
      <w:r w:rsidRPr="00776601">
        <w:t xml:space="preserve"> [211, 900, 332, 167, 918, 465, 212, 1196, 544, 337]</w:t>
      </w:r>
    </w:p>
    <w:p w:rsidR="00776601" w:rsidRPr="00776601" w:rsidRDefault="00776601" w:rsidP="00776601">
      <w:r w:rsidRPr="00776601">
        <w:t>(Doc 211 has the exact matching test)</w:t>
      </w:r>
    </w:p>
    <w:p w:rsidR="00776601" w:rsidRPr="00776601" w:rsidRDefault="00776601" w:rsidP="00776601">
      <w:r w:rsidRPr="00776601">
        <w:t>------------------------------------------------------------</w:t>
      </w:r>
      <w:r>
        <w:t>----------------------------------------------------</w:t>
      </w:r>
    </w:p>
    <w:p w:rsidR="00776601" w:rsidRPr="00776601" w:rsidRDefault="00776601" w:rsidP="00776601">
      <w:r w:rsidRPr="00776601">
        <w:t>Test Case #4 ##Question Search 1</w:t>
      </w:r>
    </w:p>
    <w:p w:rsidR="00776601" w:rsidRPr="00776601" w:rsidRDefault="00776601" w:rsidP="00776601">
      <w:proofErr w:type="gramStart"/>
      <w:r w:rsidRPr="00776601">
        <w:t>Query :</w:t>
      </w:r>
      <w:proofErr w:type="gramEnd"/>
      <w:r w:rsidRPr="00776601">
        <w:t xml:space="preserve"> why does the compressibility transformation fail to correlate the high speed data for helium and air .</w:t>
      </w:r>
    </w:p>
    <w:p w:rsidR="00776601" w:rsidRPr="00776601" w:rsidRDefault="00776601" w:rsidP="00776601">
      <w:proofErr w:type="gramStart"/>
      <w:r w:rsidRPr="00776601">
        <w:t>Output :</w:t>
      </w:r>
      <w:proofErr w:type="gramEnd"/>
      <w:r w:rsidRPr="00776601">
        <w:t xml:space="preserve"> [502, 68, 421, 343, 686, 1176, 389, 460, 1026, 1007]</w:t>
      </w:r>
    </w:p>
    <w:p w:rsidR="00776601" w:rsidRPr="00776601" w:rsidRDefault="00776601" w:rsidP="00776601">
      <w:r w:rsidRPr="00776601">
        <w:lastRenderedPageBreak/>
        <w:t>(Doc 502 seems to have the answer (?))</w:t>
      </w:r>
    </w:p>
    <w:p w:rsidR="00776601" w:rsidRPr="00776601" w:rsidRDefault="00776601" w:rsidP="00776601">
      <w:r w:rsidRPr="00776601">
        <w:t>------------------------------------------------------------</w:t>
      </w:r>
      <w:r>
        <w:t>--------------------------------------------------------------------</w:t>
      </w:r>
    </w:p>
    <w:p w:rsidR="00776601" w:rsidRPr="00776601" w:rsidRDefault="00776601" w:rsidP="00776601"/>
    <w:p w:rsidR="00776601" w:rsidRPr="00776601" w:rsidRDefault="00776601" w:rsidP="00776601">
      <w:r w:rsidRPr="00776601">
        <w:t>Test Case #5 ##Question Search 2</w:t>
      </w:r>
    </w:p>
    <w:p w:rsidR="00776601" w:rsidRPr="00776601" w:rsidRDefault="00776601" w:rsidP="00776601">
      <w:proofErr w:type="gramStart"/>
      <w:r w:rsidRPr="00776601">
        <w:t>Query :</w:t>
      </w:r>
      <w:proofErr w:type="gramEnd"/>
      <w:r w:rsidRPr="00776601">
        <w:t xml:space="preserve"> can increasing the edge loading of a plate beyond the critical value for buckling change the buckling mode .</w:t>
      </w:r>
    </w:p>
    <w:p w:rsidR="00776601" w:rsidRPr="00776601" w:rsidRDefault="00776601" w:rsidP="00776601">
      <w:proofErr w:type="gramStart"/>
      <w:r w:rsidRPr="00776601">
        <w:t>Output :</w:t>
      </w:r>
      <w:proofErr w:type="gramEnd"/>
      <w:r w:rsidRPr="00776601">
        <w:t xml:space="preserve"> [862, 15, 1177, 1015, 1023, 245, 642, 1069, 1398, 412]</w:t>
      </w:r>
    </w:p>
    <w:p w:rsidR="00776601" w:rsidRPr="00776601" w:rsidRDefault="00776601" w:rsidP="00776601">
      <w:r w:rsidRPr="00776601">
        <w:t>(Doc 15 seems to have the answer)</w:t>
      </w:r>
    </w:p>
    <w:p w:rsidR="00776601" w:rsidRPr="00776601" w:rsidRDefault="00776601" w:rsidP="00776601">
      <w:r w:rsidRPr="00776601">
        <w:t>------------------------------------------------------------</w:t>
      </w:r>
      <w:r>
        <w:t>-------------------------------------------------------------------</w:t>
      </w:r>
    </w:p>
    <w:p w:rsidR="00776601" w:rsidRDefault="00776601"/>
    <w:p w:rsidR="008D7898" w:rsidRDefault="008D7898"/>
    <w:sectPr w:rsidR="008D7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1366E"/>
    <w:multiLevelType w:val="hybridMultilevel"/>
    <w:tmpl w:val="B1E40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672"/>
    <w:rsid w:val="00010FDC"/>
    <w:rsid w:val="002875CB"/>
    <w:rsid w:val="002A755C"/>
    <w:rsid w:val="002D0672"/>
    <w:rsid w:val="00372E9C"/>
    <w:rsid w:val="00390F56"/>
    <w:rsid w:val="004D24EA"/>
    <w:rsid w:val="005960FB"/>
    <w:rsid w:val="005B00D2"/>
    <w:rsid w:val="00620ED9"/>
    <w:rsid w:val="00706859"/>
    <w:rsid w:val="00776601"/>
    <w:rsid w:val="008249D6"/>
    <w:rsid w:val="00827AC7"/>
    <w:rsid w:val="008D7898"/>
    <w:rsid w:val="008F22B7"/>
    <w:rsid w:val="00A32EBF"/>
    <w:rsid w:val="00A52022"/>
    <w:rsid w:val="00B26A6C"/>
    <w:rsid w:val="00D13C3E"/>
    <w:rsid w:val="00DA35E3"/>
    <w:rsid w:val="00DF2EBA"/>
    <w:rsid w:val="00E059EF"/>
    <w:rsid w:val="00EC3F87"/>
    <w:rsid w:val="00ED523B"/>
    <w:rsid w:val="00F50BF9"/>
    <w:rsid w:val="00F9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755C"/>
    <w:pPr>
      <w:ind w:left="720"/>
      <w:contextualSpacing/>
    </w:pPr>
  </w:style>
  <w:style w:type="table" w:styleId="TableGrid">
    <w:name w:val="Table Grid"/>
    <w:basedOn w:val="TableNormal"/>
    <w:uiPriority w:val="59"/>
    <w:rsid w:val="0039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6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D06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A755C"/>
    <w:pPr>
      <w:ind w:left="720"/>
      <w:contextualSpacing/>
    </w:pPr>
  </w:style>
  <w:style w:type="table" w:styleId="TableGrid">
    <w:name w:val="Table Grid"/>
    <w:basedOn w:val="TableNormal"/>
    <w:uiPriority w:val="59"/>
    <w:rsid w:val="00390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4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 Murthy</dc:creator>
  <cp:lastModifiedBy>Srinivasa Murthy</cp:lastModifiedBy>
  <cp:revision>22</cp:revision>
  <dcterms:created xsi:type="dcterms:W3CDTF">2017-07-03T04:11:00Z</dcterms:created>
  <dcterms:modified xsi:type="dcterms:W3CDTF">2017-10-11T05:19:00Z</dcterms:modified>
</cp:coreProperties>
</file>