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416CA3C" w:rsidR="00266B62" w:rsidRPr="00707DE3" w:rsidRDefault="00014FFD"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F349210" w:rsidR="00266B62" w:rsidRPr="00707DE3" w:rsidRDefault="00014FFD"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36D00B6" w:rsidR="00266B62" w:rsidRPr="00707DE3" w:rsidRDefault="00014FFD" w:rsidP="00707DE3">
            <w:pPr>
              <w:rPr>
                <w:rFonts w:ascii="Times New Roman" w:hAnsi="Times New Roman" w:cs="Times New Roman"/>
                <w:sz w:val="28"/>
                <w:szCs w:val="28"/>
              </w:rPr>
            </w:pPr>
            <w:r>
              <w:rPr>
                <w:rFonts w:ascii="Times New Roman" w:hAnsi="Times New Roman" w:cs="Times New Roman"/>
                <w:sz w:val="28"/>
                <w:szCs w:val="28"/>
              </w:rPr>
              <w:t>Float or Decimal</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932A077" w:rsidR="00266B62" w:rsidRPr="00707DE3" w:rsidRDefault="00014FFD" w:rsidP="00707DE3">
            <w:pPr>
              <w:rPr>
                <w:rFonts w:ascii="Times New Roman" w:hAnsi="Times New Roman" w:cs="Times New Roman"/>
                <w:sz w:val="28"/>
                <w:szCs w:val="28"/>
              </w:rPr>
            </w:pPr>
            <w:r>
              <w:rPr>
                <w:rFonts w:ascii="Times New Roman" w:hAnsi="Times New Roman" w:cs="Times New Roman"/>
                <w:sz w:val="28"/>
                <w:szCs w:val="28"/>
              </w:rPr>
              <w:t>Float or Decimal</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8B98EEF" w:rsidR="00266B62" w:rsidRPr="00707DE3" w:rsidRDefault="00014FFD" w:rsidP="00707DE3">
            <w:pPr>
              <w:rPr>
                <w:rFonts w:ascii="Times New Roman" w:hAnsi="Times New Roman" w:cs="Times New Roman"/>
                <w:sz w:val="28"/>
                <w:szCs w:val="28"/>
              </w:rPr>
            </w:pPr>
            <w:r>
              <w:rPr>
                <w:rFonts w:ascii="Times New Roman" w:hAnsi="Times New Roman" w:cs="Times New Roman"/>
                <w:sz w:val="28"/>
                <w:szCs w:val="28"/>
              </w:rPr>
              <w:t>Float or Decimal</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64961EA" w:rsidR="00266B62" w:rsidRPr="00707DE3" w:rsidRDefault="00014FFD" w:rsidP="00707DE3">
            <w:pPr>
              <w:rPr>
                <w:rFonts w:ascii="Times New Roman" w:hAnsi="Times New Roman" w:cs="Times New Roman"/>
                <w:sz w:val="28"/>
                <w:szCs w:val="28"/>
              </w:rPr>
            </w:pPr>
            <w:r>
              <w:rPr>
                <w:rFonts w:ascii="Times New Roman" w:hAnsi="Times New Roman" w:cs="Times New Roman"/>
                <w:sz w:val="28"/>
                <w:szCs w:val="28"/>
              </w:rPr>
              <w:t>Float or Decimal</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C7C67AC" w:rsidR="00266B62" w:rsidRPr="00707DE3" w:rsidRDefault="00014FFD" w:rsidP="00707DE3">
            <w:pPr>
              <w:rPr>
                <w:rFonts w:ascii="Times New Roman" w:hAnsi="Times New Roman" w:cs="Times New Roman"/>
                <w:sz w:val="28"/>
                <w:szCs w:val="28"/>
              </w:rPr>
            </w:pPr>
            <w:r>
              <w:rPr>
                <w:rFonts w:ascii="Times New Roman" w:hAnsi="Times New Roman" w:cs="Times New Roman"/>
                <w:sz w:val="28"/>
                <w:szCs w:val="28"/>
              </w:rPr>
              <w:t>Float or Decimal</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36670F0" w:rsidR="00266B62" w:rsidRPr="00707DE3" w:rsidRDefault="00014FFD" w:rsidP="00707DE3">
            <w:pPr>
              <w:rPr>
                <w:rFonts w:ascii="Times New Roman" w:hAnsi="Times New Roman" w:cs="Times New Roman"/>
                <w:sz w:val="28"/>
                <w:szCs w:val="28"/>
              </w:rPr>
            </w:pPr>
            <w:r>
              <w:rPr>
                <w:rFonts w:ascii="Times New Roman" w:hAnsi="Times New Roman" w:cs="Times New Roman"/>
                <w:sz w:val="28"/>
                <w:szCs w:val="28"/>
              </w:rPr>
              <w:t>String</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B1CC0F1" w:rsidR="00266B62" w:rsidRPr="00707DE3" w:rsidRDefault="00014FFD"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6FDA897" w:rsidR="00266B62" w:rsidRPr="00707DE3" w:rsidRDefault="00014FFD"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31BDB0F" w:rsidR="00266B62" w:rsidRPr="00707DE3" w:rsidRDefault="00014FFD"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FC52C78" w:rsidR="00266B62" w:rsidRPr="00707DE3" w:rsidRDefault="00014FFD" w:rsidP="00707DE3">
            <w:pPr>
              <w:rPr>
                <w:rFonts w:ascii="Times New Roman" w:hAnsi="Times New Roman" w:cs="Times New Roman"/>
                <w:sz w:val="28"/>
                <w:szCs w:val="28"/>
              </w:rPr>
            </w:pPr>
            <w:r>
              <w:rPr>
                <w:rFonts w:ascii="Times New Roman" w:hAnsi="Times New Roman" w:cs="Times New Roman"/>
                <w:sz w:val="28"/>
                <w:szCs w:val="28"/>
              </w:rPr>
              <w:t>String</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3FA7807"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47BEE5F"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E9AFB7D"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6B747C3"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08D9C5E"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4FD5C74"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9F01BC2"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663DE80"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5F324D9"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9E527A9"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D238510"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F327F5C"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216A536"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8CDA966"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AA693A4"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DC6F0A8"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0731FD4"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FC85F06"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C80EF94" w:rsidR="00266B62" w:rsidRPr="00707DE3" w:rsidRDefault="001C00E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0592804" w:rsidR="00266B62" w:rsidRPr="00707DE3" w:rsidRDefault="00C82D30"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122C7DF8"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5D069B7" w14:textId="1DBD2D41" w:rsidR="00A70FC3" w:rsidRDefault="00A70FC3" w:rsidP="003E1DB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 (n/k) =  n!/k!(n-k)!</w:t>
      </w:r>
    </w:p>
    <w:p w14:paraId="739D57A6" w14:textId="3EFFBC01" w:rsidR="00A70FC3" w:rsidRDefault="00A70FC3" w:rsidP="003E1DB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Where n is total no. of items, k is the no. of items to choose.</w:t>
      </w:r>
    </w:p>
    <w:p w14:paraId="73DC5557" w14:textId="33566FBD" w:rsidR="00A70FC3" w:rsidRDefault="00A70FC3" w:rsidP="003E1DB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So, the b=number of ways to choose 2 heads out of 3 tosses is:</w:t>
      </w:r>
    </w:p>
    <w:p w14:paraId="4730125E" w14:textId="68E4B7D1" w:rsidR="00A70FC3" w:rsidRDefault="00A70FC3" w:rsidP="003E1DB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(3/2) = 3!/2!(3-2)! = 3!/2!1! = 3*2*1/2*1*1 = 3</w:t>
      </w:r>
    </w:p>
    <w:p w14:paraId="296CB707" w14:textId="41339EAC" w:rsidR="00A70FC3" w:rsidRDefault="00A70FC3" w:rsidP="003E1DB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Each outcome has probability of 1/8.</w:t>
      </w:r>
    </w:p>
    <w:p w14:paraId="745B0EA3" w14:textId="72E2B6DD" w:rsidR="00A70FC3" w:rsidRDefault="00A70FC3" w:rsidP="003E1DB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Probability = No. of favorable outcomes / Total no. of outcomes = 3/8</w:t>
      </w:r>
    </w:p>
    <w:p w14:paraId="7E8E1EF6" w14:textId="7D2EF958" w:rsidR="00A70FC3" w:rsidRPr="00A70FC3" w:rsidRDefault="00A70FC3" w:rsidP="003E1DB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So, The Probab</w:t>
      </w:r>
      <w:r w:rsidR="001E779D">
        <w:rPr>
          <w:rFonts w:ascii="Times New Roman" w:hAnsi="Times New Roman" w:cs="Times New Roman"/>
          <w:sz w:val="28"/>
          <w:szCs w:val="28"/>
        </w:rPr>
        <w:t>i</w:t>
      </w:r>
      <w:r>
        <w:rPr>
          <w:rFonts w:ascii="Times New Roman" w:hAnsi="Times New Roman" w:cs="Times New Roman"/>
          <w:sz w:val="28"/>
          <w:szCs w:val="28"/>
        </w:rPr>
        <w:t>lity of getting two heads and one tail when three coins are tossed is 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408BE03A"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7CCA271F" w14:textId="72CB26A0" w:rsidR="001E779D" w:rsidRDefault="001E779D" w:rsidP="001E779D">
      <w:pPr>
        <w:rPr>
          <w:rFonts w:ascii="Times New Roman" w:hAnsi="Times New Roman" w:cs="Times New Roman"/>
          <w:sz w:val="28"/>
          <w:szCs w:val="28"/>
        </w:rPr>
      </w:pPr>
    </w:p>
    <w:p w14:paraId="7695BDFC" w14:textId="52C53140" w:rsidR="00962FF6" w:rsidRPr="00962FF6" w:rsidRDefault="00962FF6" w:rsidP="00962FF6">
      <w:pPr>
        <w:pStyle w:val="ListParagraph"/>
        <w:numPr>
          <w:ilvl w:val="0"/>
          <w:numId w:val="9"/>
        </w:numPr>
        <w:rPr>
          <w:rFonts w:ascii="Times New Roman" w:hAnsi="Times New Roman" w:cs="Times New Roman"/>
          <w:b/>
          <w:bCs/>
          <w:sz w:val="28"/>
          <w:szCs w:val="28"/>
        </w:rPr>
      </w:pPr>
    </w:p>
    <w:p w14:paraId="3ABD6C38" w14:textId="10293129" w:rsidR="00962FF6" w:rsidRPr="001E779D" w:rsidRDefault="00962FF6" w:rsidP="003E1DB6">
      <w:pPr>
        <w:ind w:left="720"/>
        <w:jc w:val="both"/>
        <w:rPr>
          <w:rFonts w:ascii="Times New Roman" w:hAnsi="Times New Roman" w:cs="Times New Roman"/>
          <w:sz w:val="28"/>
          <w:szCs w:val="28"/>
        </w:rPr>
      </w:pPr>
      <w:r w:rsidRPr="001E779D">
        <w:rPr>
          <w:rFonts w:ascii="Times New Roman" w:hAnsi="Times New Roman" w:cs="Times New Roman"/>
          <w:sz w:val="28"/>
          <w:szCs w:val="28"/>
        </w:rPr>
        <w:t>a) Probability of sum equal to 1: 0</w:t>
      </w:r>
    </w:p>
    <w:p w14:paraId="0FED8580" w14:textId="77777777" w:rsidR="00962FF6" w:rsidRPr="001E779D" w:rsidRDefault="00962FF6" w:rsidP="003E1DB6">
      <w:pPr>
        <w:ind w:left="720"/>
        <w:jc w:val="both"/>
        <w:rPr>
          <w:rFonts w:ascii="Times New Roman" w:hAnsi="Times New Roman" w:cs="Times New Roman"/>
          <w:sz w:val="28"/>
          <w:szCs w:val="28"/>
        </w:rPr>
      </w:pPr>
      <w:r w:rsidRPr="001E779D">
        <w:rPr>
          <w:rFonts w:ascii="Times New Roman" w:hAnsi="Times New Roman" w:cs="Times New Roman"/>
          <w:sz w:val="28"/>
          <w:szCs w:val="28"/>
        </w:rPr>
        <w:t>b) Probability of sum less than or equal to 4:  6 / 36 = 1 / 6</w:t>
      </w:r>
    </w:p>
    <w:p w14:paraId="1333868C" w14:textId="26273B38" w:rsidR="00962FF6" w:rsidRPr="00962FF6" w:rsidRDefault="00962FF6" w:rsidP="003E1DB6">
      <w:pPr>
        <w:ind w:left="720"/>
        <w:jc w:val="both"/>
        <w:rPr>
          <w:rFonts w:ascii="Times New Roman" w:hAnsi="Times New Roman" w:cs="Times New Roman"/>
          <w:sz w:val="28"/>
          <w:szCs w:val="28"/>
        </w:rPr>
      </w:pPr>
      <w:r w:rsidRPr="00962FF6">
        <w:rPr>
          <w:rFonts w:ascii="Times New Roman" w:hAnsi="Times New Roman" w:cs="Times New Roman"/>
          <w:sz w:val="28"/>
          <w:szCs w:val="28"/>
        </w:rPr>
        <w:t>c) Probability of sum divisible by 2 and 3: 2 / 36 = 1 / 18</w:t>
      </w:r>
      <w:r w:rsidR="001E779D" w:rsidRPr="00962FF6">
        <w:rPr>
          <w:rFonts w:ascii="Times New Roman" w:hAnsi="Times New Roman" w:cs="Times New Roman"/>
          <w:sz w:val="28"/>
          <w:szCs w:val="28"/>
        </w:rPr>
        <w:t xml:space="preserve"> </w:t>
      </w:r>
    </w:p>
    <w:p w14:paraId="0805A524" w14:textId="74983814" w:rsidR="00962FF6" w:rsidRDefault="00962FF6" w:rsidP="00F407B7">
      <w:pPr>
        <w:pStyle w:val="NormalWeb"/>
        <w:spacing w:before="0" w:beforeAutospacing="0" w:after="0" w:afterAutospacing="0"/>
        <w:rPr>
          <w:sz w:val="28"/>
          <w:szCs w:val="28"/>
        </w:rPr>
      </w:pPr>
    </w:p>
    <w:p w14:paraId="0EAC56DF" w14:textId="77777777" w:rsidR="00962FF6" w:rsidRDefault="00962FF6" w:rsidP="00F407B7">
      <w:pPr>
        <w:pStyle w:val="NormalWeb"/>
        <w:spacing w:before="0" w:beforeAutospacing="0" w:after="0" w:afterAutospacing="0"/>
        <w:rPr>
          <w:sz w:val="28"/>
          <w:szCs w:val="28"/>
        </w:rPr>
      </w:pPr>
    </w:p>
    <w:p w14:paraId="788D99FF" w14:textId="4A17A444"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22854ACD" w:rsidR="00022704" w:rsidRDefault="00022704" w:rsidP="00F407B7">
      <w:pPr>
        <w:rPr>
          <w:rFonts w:ascii="Times New Roman" w:hAnsi="Times New Roman" w:cs="Times New Roman"/>
          <w:sz w:val="28"/>
          <w:szCs w:val="28"/>
        </w:rPr>
      </w:pPr>
    </w:p>
    <w:p w14:paraId="6E935E05" w14:textId="2FF77E27" w:rsidR="00962FF6" w:rsidRPr="00962FF6" w:rsidRDefault="00962FF6" w:rsidP="003E1DB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w:t>
      </w:r>
      <w:r w:rsidRPr="00962FF6">
        <w:rPr>
          <w:rFonts w:ascii="Times New Roman" w:hAnsi="Times New Roman" w:cs="Times New Roman"/>
          <w:sz w:val="28"/>
          <w:szCs w:val="28"/>
        </w:rPr>
        <w:t>he probability that none of the balls drawn is blue is  1 / 3</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7777777" w:rsidR="006D7AA1" w:rsidRDefault="006D7AA1" w:rsidP="00F407B7">
      <w:pPr>
        <w:rPr>
          <w:rFonts w:ascii="Times New Roman" w:hAnsi="Times New Roman" w:cs="Times New Roman"/>
          <w:sz w:val="28"/>
          <w:szCs w:val="28"/>
        </w:rPr>
      </w:pPr>
    </w:p>
    <w:p w14:paraId="1B37E8C3" w14:textId="78B376A4" w:rsidR="006D7AA1" w:rsidRPr="00F84C90" w:rsidRDefault="00F84C90" w:rsidP="003E1DB6">
      <w:pPr>
        <w:pStyle w:val="ListParagraph"/>
        <w:numPr>
          <w:ilvl w:val="0"/>
          <w:numId w:val="7"/>
        </w:numPr>
        <w:jc w:val="both"/>
        <w:rPr>
          <w:rFonts w:ascii="Times New Roman" w:hAnsi="Times New Roman" w:cs="Times New Roman"/>
          <w:sz w:val="28"/>
          <w:szCs w:val="28"/>
        </w:rPr>
      </w:pPr>
      <w:r w:rsidRPr="00F84C90">
        <w:rPr>
          <w:rFonts w:ascii="Times New Roman" w:hAnsi="Times New Roman" w:cs="Times New Roman"/>
          <w:sz w:val="28"/>
          <w:szCs w:val="28"/>
        </w:rPr>
        <w:t>Therefore, the expected number of candies for a randomly selected child is 3.125.</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520B673C" w14:textId="1FEB843F" w:rsidR="00342248" w:rsidRPr="00342248" w:rsidRDefault="00266B62" w:rsidP="00342248">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293D1884" w:rsidR="00266B62" w:rsidRDefault="000D69F4" w:rsidP="00707DE3">
      <w:pPr>
        <w:rPr>
          <w:b/>
          <w:bCs/>
          <w:sz w:val="28"/>
          <w:szCs w:val="28"/>
        </w:rPr>
      </w:pPr>
      <w:r w:rsidRPr="000D69F4">
        <w:rPr>
          <w:b/>
          <w:bCs/>
          <w:sz w:val="28"/>
          <w:szCs w:val="28"/>
        </w:rPr>
        <w:t xml:space="preserve">Use Q7.csv file </w:t>
      </w:r>
    </w:p>
    <w:p w14:paraId="27E23933" w14:textId="2CB92AAD" w:rsidR="00342248" w:rsidRDefault="00342248" w:rsidP="00707DE3">
      <w:pPr>
        <w:rPr>
          <w:b/>
          <w:bCs/>
          <w:sz w:val="28"/>
          <w:szCs w:val="28"/>
        </w:rPr>
      </w:pPr>
    </w:p>
    <w:p w14:paraId="56A6FDD2" w14:textId="4538DA58" w:rsidR="00342248" w:rsidRDefault="00342248" w:rsidP="00342248">
      <w:pPr>
        <w:pStyle w:val="ListParagraph"/>
        <w:numPr>
          <w:ilvl w:val="0"/>
          <w:numId w:val="7"/>
        </w:numPr>
        <w:rPr>
          <w:sz w:val="28"/>
          <w:szCs w:val="28"/>
          <w:lang w:val="en-IN"/>
        </w:rPr>
      </w:pPr>
      <w:r>
        <w:rPr>
          <w:sz w:val="28"/>
          <w:szCs w:val="28"/>
        </w:rPr>
        <w:t xml:space="preserve">For Points Mean = </w:t>
      </w:r>
      <w:r w:rsidRPr="00342248">
        <w:rPr>
          <w:sz w:val="28"/>
          <w:szCs w:val="28"/>
          <w:lang w:val="en-IN"/>
        </w:rPr>
        <w:t>3.5965625</w:t>
      </w:r>
      <w:r>
        <w:rPr>
          <w:sz w:val="28"/>
          <w:szCs w:val="28"/>
          <w:lang w:val="en-IN"/>
        </w:rPr>
        <w:t xml:space="preserve"> , Median = </w:t>
      </w:r>
      <w:r w:rsidRPr="00342248">
        <w:rPr>
          <w:sz w:val="28"/>
          <w:szCs w:val="28"/>
          <w:lang w:val="en-IN"/>
        </w:rPr>
        <w:t>3.6950000000000003</w:t>
      </w:r>
      <w:r>
        <w:rPr>
          <w:sz w:val="28"/>
          <w:szCs w:val="28"/>
          <w:lang w:val="en-IN"/>
        </w:rPr>
        <w:t xml:space="preserve">, Mode = </w:t>
      </w:r>
      <w:r w:rsidRPr="00342248">
        <w:rPr>
          <w:sz w:val="28"/>
          <w:szCs w:val="28"/>
          <w:lang w:val="en-IN"/>
        </w:rPr>
        <w:t>3.07</w:t>
      </w:r>
      <w:r>
        <w:rPr>
          <w:sz w:val="28"/>
          <w:szCs w:val="28"/>
          <w:lang w:val="en-IN"/>
        </w:rPr>
        <w:t xml:space="preserve">, Variance = </w:t>
      </w:r>
      <w:r w:rsidRPr="00342248">
        <w:rPr>
          <w:sz w:val="28"/>
          <w:szCs w:val="28"/>
          <w:lang w:val="en-IN"/>
        </w:rPr>
        <w:t>0.28588135080645166</w:t>
      </w:r>
      <w:r>
        <w:rPr>
          <w:sz w:val="28"/>
          <w:szCs w:val="28"/>
          <w:lang w:val="en-IN"/>
        </w:rPr>
        <w:t xml:space="preserve">, </w:t>
      </w:r>
      <w:r w:rsidRPr="00707DE3">
        <w:rPr>
          <w:sz w:val="28"/>
          <w:szCs w:val="28"/>
        </w:rPr>
        <w:t>Standard Deviation</w:t>
      </w:r>
      <w:r>
        <w:rPr>
          <w:sz w:val="28"/>
          <w:szCs w:val="28"/>
        </w:rPr>
        <w:t xml:space="preserve"> = </w:t>
      </w:r>
      <w:r w:rsidRPr="00342248">
        <w:rPr>
          <w:sz w:val="28"/>
          <w:szCs w:val="28"/>
          <w:lang w:val="en-IN"/>
        </w:rPr>
        <w:t>0.5346787360709716</w:t>
      </w:r>
      <w:r>
        <w:rPr>
          <w:sz w:val="28"/>
          <w:szCs w:val="28"/>
          <w:lang w:val="en-IN"/>
        </w:rPr>
        <w:t xml:space="preserve">, </w:t>
      </w:r>
      <w:r w:rsidRPr="00707DE3">
        <w:rPr>
          <w:sz w:val="28"/>
          <w:szCs w:val="28"/>
        </w:rPr>
        <w:t>Range</w:t>
      </w:r>
      <w:r>
        <w:rPr>
          <w:sz w:val="28"/>
          <w:szCs w:val="28"/>
        </w:rPr>
        <w:t xml:space="preserve"> = </w:t>
      </w:r>
      <w:r w:rsidRPr="00342248">
        <w:rPr>
          <w:sz w:val="28"/>
          <w:szCs w:val="28"/>
          <w:lang w:val="en-IN"/>
        </w:rPr>
        <w:t>2.17</w:t>
      </w:r>
    </w:p>
    <w:p w14:paraId="7429B769" w14:textId="3692B574" w:rsidR="00B57979" w:rsidRPr="00342248" w:rsidRDefault="00B57979" w:rsidP="00B57979">
      <w:pPr>
        <w:pStyle w:val="ListParagraph"/>
        <w:numPr>
          <w:ilvl w:val="0"/>
          <w:numId w:val="7"/>
        </w:numPr>
        <w:rPr>
          <w:sz w:val="28"/>
          <w:szCs w:val="28"/>
          <w:lang w:val="en-IN"/>
        </w:rPr>
      </w:pPr>
      <w:r>
        <w:rPr>
          <w:sz w:val="28"/>
          <w:szCs w:val="28"/>
        </w:rPr>
        <w:t xml:space="preserve">For Score Mean = </w:t>
      </w:r>
      <w:r w:rsidRPr="00342248">
        <w:rPr>
          <w:sz w:val="28"/>
          <w:szCs w:val="28"/>
          <w:lang w:val="en-IN"/>
        </w:rPr>
        <w:t>3.</w:t>
      </w:r>
      <w:r w:rsidR="005D174E">
        <w:rPr>
          <w:sz w:val="28"/>
          <w:szCs w:val="28"/>
          <w:lang w:val="en-IN"/>
        </w:rPr>
        <w:t>2172500000000004</w:t>
      </w:r>
      <w:r>
        <w:rPr>
          <w:sz w:val="28"/>
          <w:szCs w:val="28"/>
          <w:lang w:val="en-IN"/>
        </w:rPr>
        <w:t xml:space="preserve"> , Median = </w:t>
      </w:r>
      <w:r w:rsidRPr="00342248">
        <w:rPr>
          <w:sz w:val="28"/>
          <w:szCs w:val="28"/>
          <w:lang w:val="en-IN"/>
        </w:rPr>
        <w:t>3.</w:t>
      </w:r>
      <w:r w:rsidR="005D174E">
        <w:rPr>
          <w:sz w:val="28"/>
          <w:szCs w:val="28"/>
          <w:lang w:val="en-IN"/>
        </w:rPr>
        <w:t>325</w:t>
      </w:r>
      <w:r>
        <w:rPr>
          <w:sz w:val="28"/>
          <w:szCs w:val="28"/>
          <w:lang w:val="en-IN"/>
        </w:rPr>
        <w:t xml:space="preserve">, Mode = </w:t>
      </w:r>
      <w:r w:rsidRPr="00342248">
        <w:rPr>
          <w:sz w:val="28"/>
          <w:szCs w:val="28"/>
          <w:lang w:val="en-IN"/>
        </w:rPr>
        <w:t>3.</w:t>
      </w:r>
      <w:r w:rsidR="005D174E">
        <w:rPr>
          <w:sz w:val="28"/>
          <w:szCs w:val="28"/>
          <w:lang w:val="en-IN"/>
        </w:rPr>
        <w:t>44</w:t>
      </w:r>
      <w:r>
        <w:rPr>
          <w:sz w:val="28"/>
          <w:szCs w:val="28"/>
          <w:lang w:val="en-IN"/>
        </w:rPr>
        <w:t xml:space="preserve">, Variance = </w:t>
      </w:r>
      <w:r w:rsidRPr="00342248">
        <w:rPr>
          <w:sz w:val="28"/>
          <w:szCs w:val="28"/>
          <w:lang w:val="en-IN"/>
        </w:rPr>
        <w:t>0.</w:t>
      </w:r>
      <w:r w:rsidR="005D174E">
        <w:rPr>
          <w:sz w:val="28"/>
          <w:szCs w:val="28"/>
          <w:lang w:val="en-IN"/>
        </w:rPr>
        <w:t>9573789677419356</w:t>
      </w:r>
      <w:r>
        <w:rPr>
          <w:sz w:val="28"/>
          <w:szCs w:val="28"/>
          <w:lang w:val="en-IN"/>
        </w:rPr>
        <w:t xml:space="preserve">, </w:t>
      </w:r>
      <w:r w:rsidRPr="00707DE3">
        <w:rPr>
          <w:sz w:val="28"/>
          <w:szCs w:val="28"/>
        </w:rPr>
        <w:t>Standard Deviation</w:t>
      </w:r>
      <w:r>
        <w:rPr>
          <w:sz w:val="28"/>
          <w:szCs w:val="28"/>
        </w:rPr>
        <w:t xml:space="preserve"> = </w:t>
      </w:r>
      <w:r w:rsidRPr="00342248">
        <w:rPr>
          <w:sz w:val="28"/>
          <w:szCs w:val="28"/>
          <w:lang w:val="en-IN"/>
        </w:rPr>
        <w:t>0.</w:t>
      </w:r>
      <w:r w:rsidR="005D174E">
        <w:rPr>
          <w:sz w:val="28"/>
          <w:szCs w:val="28"/>
          <w:lang w:val="en-IN"/>
        </w:rPr>
        <w:t>9784574429896967</w:t>
      </w:r>
      <w:r>
        <w:rPr>
          <w:sz w:val="28"/>
          <w:szCs w:val="28"/>
          <w:lang w:val="en-IN"/>
        </w:rPr>
        <w:t xml:space="preserve">, </w:t>
      </w:r>
      <w:r w:rsidRPr="00707DE3">
        <w:rPr>
          <w:sz w:val="28"/>
          <w:szCs w:val="28"/>
        </w:rPr>
        <w:t>Range</w:t>
      </w:r>
      <w:r>
        <w:rPr>
          <w:sz w:val="28"/>
          <w:szCs w:val="28"/>
        </w:rPr>
        <w:t xml:space="preserve"> = </w:t>
      </w:r>
      <w:r w:rsidR="005D174E">
        <w:rPr>
          <w:sz w:val="28"/>
          <w:szCs w:val="28"/>
          <w:lang w:val="en-IN"/>
        </w:rPr>
        <w:t>3.9110000000000005</w:t>
      </w:r>
    </w:p>
    <w:p w14:paraId="311D4686" w14:textId="27A8A6B2" w:rsidR="00342248" w:rsidRDefault="00F00E76" w:rsidP="00F00E76">
      <w:pPr>
        <w:pStyle w:val="ListParagraph"/>
        <w:numPr>
          <w:ilvl w:val="0"/>
          <w:numId w:val="7"/>
        </w:numPr>
        <w:rPr>
          <w:sz w:val="28"/>
          <w:szCs w:val="28"/>
          <w:lang w:val="en-IN"/>
        </w:rPr>
      </w:pPr>
      <w:r>
        <w:rPr>
          <w:sz w:val="28"/>
          <w:szCs w:val="28"/>
        </w:rPr>
        <w:lastRenderedPageBreak/>
        <w:t>For Weigh Mean =</w:t>
      </w:r>
      <w:r>
        <w:rPr>
          <w:sz w:val="28"/>
          <w:szCs w:val="28"/>
          <w:lang w:val="en-IN"/>
        </w:rPr>
        <w:t xml:space="preserve">17.848750000000003, Median = 17.71, Mode = 17.02, Variance =3.193166129032258, </w:t>
      </w:r>
      <w:r w:rsidRPr="00707DE3">
        <w:rPr>
          <w:sz w:val="28"/>
          <w:szCs w:val="28"/>
        </w:rPr>
        <w:t>Standard Deviation</w:t>
      </w:r>
      <w:r>
        <w:rPr>
          <w:sz w:val="28"/>
          <w:szCs w:val="28"/>
        </w:rPr>
        <w:t xml:space="preserve"> =</w:t>
      </w:r>
      <w:r>
        <w:rPr>
          <w:sz w:val="28"/>
          <w:szCs w:val="28"/>
          <w:lang w:val="en-IN"/>
        </w:rPr>
        <w:t xml:space="preserve">1.7869432360968431, </w:t>
      </w:r>
      <w:r w:rsidRPr="00707DE3">
        <w:rPr>
          <w:sz w:val="28"/>
          <w:szCs w:val="28"/>
        </w:rPr>
        <w:t>Range</w:t>
      </w:r>
      <w:r>
        <w:rPr>
          <w:sz w:val="28"/>
          <w:szCs w:val="28"/>
        </w:rPr>
        <w:t xml:space="preserve"> = </w:t>
      </w:r>
      <w:r>
        <w:rPr>
          <w:sz w:val="28"/>
          <w:szCs w:val="28"/>
          <w:lang w:val="en-IN"/>
        </w:rPr>
        <w:t>8.399999999999999</w:t>
      </w:r>
    </w:p>
    <w:p w14:paraId="0C0FBB2E" w14:textId="77777777" w:rsidR="00F00E76" w:rsidRPr="00F00E76" w:rsidRDefault="00F00E76" w:rsidP="00F00E76">
      <w:pPr>
        <w:ind w:left="360"/>
        <w:rPr>
          <w:sz w:val="28"/>
          <w:szCs w:val="28"/>
          <w:lang w:val="en-IN"/>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153C43BA"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3FEF0B7" w14:textId="7F91D4AF" w:rsidR="00E702C5" w:rsidRPr="00E702C5" w:rsidRDefault="00E702C5" w:rsidP="00E702C5">
      <w:pPr>
        <w:pStyle w:val="ListParagraph"/>
        <w:numPr>
          <w:ilvl w:val="0"/>
          <w:numId w:val="7"/>
        </w:numPr>
        <w:rPr>
          <w:rFonts w:cstheme="minorHAnsi"/>
          <w:color w:val="000000" w:themeColor="text1"/>
          <w:sz w:val="28"/>
          <w:szCs w:val="28"/>
          <w:shd w:val="clear" w:color="auto" w:fill="FFFFFF"/>
        </w:rPr>
      </w:pPr>
      <w:r w:rsidRPr="00E702C5">
        <w:rPr>
          <w:rFonts w:cstheme="minorHAnsi"/>
          <w:color w:val="000000" w:themeColor="text1"/>
          <w:sz w:val="28"/>
          <w:szCs w:val="28"/>
          <w:shd w:val="clear" w:color="auto" w:fill="FFFFFF"/>
        </w:rPr>
        <w:t>Therefore, the expected value of the weight of a randomly chosen patient at the clinic is approximately 144.22 pounds.</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45F865E2" w:rsidR="00707DE3" w:rsidRDefault="000D69F4" w:rsidP="00707DE3">
      <w:pPr>
        <w:rPr>
          <w:b/>
          <w:sz w:val="28"/>
          <w:szCs w:val="28"/>
        </w:rPr>
      </w:pPr>
      <w:r>
        <w:rPr>
          <w:b/>
          <w:sz w:val="28"/>
          <w:szCs w:val="28"/>
        </w:rPr>
        <w:t>Use Q9_a.csv</w:t>
      </w:r>
    </w:p>
    <w:p w14:paraId="6569621F" w14:textId="16E622FE" w:rsidR="00160AF0" w:rsidRDefault="00160AF0" w:rsidP="00707DE3">
      <w:pPr>
        <w:rPr>
          <w:b/>
          <w:sz w:val="28"/>
          <w:szCs w:val="28"/>
        </w:rPr>
      </w:pPr>
    </w:p>
    <w:p w14:paraId="51645C7D" w14:textId="77777777" w:rsidR="00160AF0" w:rsidRPr="003E1DB6" w:rsidRDefault="00160AF0" w:rsidP="00160AF0">
      <w:pPr>
        <w:pStyle w:val="ListParagraph"/>
        <w:numPr>
          <w:ilvl w:val="0"/>
          <w:numId w:val="7"/>
        </w:numPr>
        <w:rPr>
          <w:bCs/>
          <w:sz w:val="28"/>
          <w:szCs w:val="28"/>
        </w:rPr>
      </w:pPr>
      <w:r w:rsidRPr="003E1DB6">
        <w:rPr>
          <w:bCs/>
          <w:sz w:val="28"/>
          <w:szCs w:val="28"/>
        </w:rPr>
        <w:t>Skewness For Speed: -0.11395477012828319</w:t>
      </w:r>
    </w:p>
    <w:p w14:paraId="15D93B0D" w14:textId="266A26EF" w:rsidR="00160AF0" w:rsidRPr="003E1DB6" w:rsidRDefault="00160AF0" w:rsidP="00160AF0">
      <w:pPr>
        <w:pStyle w:val="ListParagraph"/>
        <w:rPr>
          <w:bCs/>
          <w:sz w:val="28"/>
          <w:szCs w:val="28"/>
        </w:rPr>
      </w:pPr>
      <w:r w:rsidRPr="003E1DB6">
        <w:rPr>
          <w:bCs/>
          <w:sz w:val="28"/>
          <w:szCs w:val="28"/>
        </w:rPr>
        <w:t>Skewness For Distance: 0.7824835173114966</w:t>
      </w:r>
    </w:p>
    <w:p w14:paraId="24ED4CFD" w14:textId="77777777" w:rsidR="00160AF0" w:rsidRPr="003E1DB6" w:rsidRDefault="00160AF0" w:rsidP="00160AF0">
      <w:pPr>
        <w:pStyle w:val="ListParagraph"/>
        <w:numPr>
          <w:ilvl w:val="0"/>
          <w:numId w:val="7"/>
        </w:numPr>
        <w:rPr>
          <w:bCs/>
          <w:sz w:val="28"/>
          <w:szCs w:val="28"/>
        </w:rPr>
      </w:pPr>
      <w:r w:rsidRPr="003E1DB6">
        <w:rPr>
          <w:bCs/>
          <w:sz w:val="28"/>
          <w:szCs w:val="28"/>
        </w:rPr>
        <w:t>Kurtosis For Speed: -0.5771474239437371</w:t>
      </w:r>
    </w:p>
    <w:p w14:paraId="218A5A32" w14:textId="641F524A" w:rsidR="009D6E8A" w:rsidRPr="003E1DB6" w:rsidRDefault="00160AF0" w:rsidP="00160AF0">
      <w:pPr>
        <w:pStyle w:val="ListParagraph"/>
        <w:rPr>
          <w:bCs/>
          <w:sz w:val="28"/>
          <w:szCs w:val="28"/>
        </w:rPr>
      </w:pPr>
      <w:r w:rsidRPr="003E1DB6">
        <w:rPr>
          <w:bCs/>
          <w:sz w:val="28"/>
          <w:szCs w:val="28"/>
        </w:rPr>
        <w:t>Kurtosis For Distance: 0.24801865717051808</w:t>
      </w:r>
    </w:p>
    <w:p w14:paraId="20A4C9DC" w14:textId="6CE0C2C1" w:rsidR="00160AF0" w:rsidRPr="003E1DB6" w:rsidRDefault="00160AF0" w:rsidP="00160AF0">
      <w:pPr>
        <w:pStyle w:val="ListParagraph"/>
        <w:rPr>
          <w:bCs/>
          <w:sz w:val="28"/>
          <w:szCs w:val="28"/>
        </w:rPr>
      </w:pPr>
    </w:p>
    <w:p w14:paraId="71DCF19F" w14:textId="77777777" w:rsidR="00160AF0" w:rsidRPr="003E1DB6" w:rsidRDefault="00160AF0" w:rsidP="003E1DB6">
      <w:pPr>
        <w:pStyle w:val="ListParagraph"/>
        <w:numPr>
          <w:ilvl w:val="0"/>
          <w:numId w:val="7"/>
        </w:numPr>
        <w:jc w:val="both"/>
        <w:rPr>
          <w:bCs/>
          <w:sz w:val="28"/>
          <w:szCs w:val="28"/>
        </w:rPr>
      </w:pPr>
      <w:r w:rsidRPr="00850222">
        <w:rPr>
          <w:b/>
          <w:sz w:val="28"/>
          <w:szCs w:val="28"/>
        </w:rPr>
        <w:t>Skewness for speed</w:t>
      </w:r>
      <w:r w:rsidRPr="003E1DB6">
        <w:rPr>
          <w:bCs/>
          <w:sz w:val="28"/>
          <w:szCs w:val="28"/>
        </w:rPr>
        <w:t xml:space="preserve"> is close to zero, indicating that the distribution of speeds is approximately symmetric.</w:t>
      </w:r>
    </w:p>
    <w:p w14:paraId="442E42FE" w14:textId="77777777" w:rsidR="00160AF0" w:rsidRPr="003E1DB6" w:rsidRDefault="00160AF0" w:rsidP="003E1DB6">
      <w:pPr>
        <w:pStyle w:val="ListParagraph"/>
        <w:jc w:val="both"/>
        <w:rPr>
          <w:bCs/>
          <w:sz w:val="28"/>
          <w:szCs w:val="28"/>
        </w:rPr>
      </w:pPr>
      <w:r w:rsidRPr="003E1DB6">
        <w:rPr>
          <w:bCs/>
          <w:sz w:val="28"/>
          <w:szCs w:val="28"/>
        </w:rPr>
        <w:t>Skewness for distance is positive, indicating that the distribution of distances has a longer right tail.</w:t>
      </w:r>
    </w:p>
    <w:p w14:paraId="3DCCE935" w14:textId="77777777" w:rsidR="00160AF0" w:rsidRPr="003E1DB6" w:rsidRDefault="00160AF0" w:rsidP="003E1DB6">
      <w:pPr>
        <w:pStyle w:val="ListParagraph"/>
        <w:numPr>
          <w:ilvl w:val="0"/>
          <w:numId w:val="7"/>
        </w:numPr>
        <w:jc w:val="both"/>
        <w:rPr>
          <w:bCs/>
          <w:sz w:val="28"/>
          <w:szCs w:val="28"/>
        </w:rPr>
      </w:pPr>
      <w:r w:rsidRPr="00850222">
        <w:rPr>
          <w:b/>
          <w:sz w:val="28"/>
          <w:szCs w:val="28"/>
        </w:rPr>
        <w:t>Kurtosis for speed</w:t>
      </w:r>
      <w:r w:rsidRPr="003E1DB6">
        <w:rPr>
          <w:bCs/>
          <w:sz w:val="28"/>
          <w:szCs w:val="28"/>
        </w:rPr>
        <w:t xml:space="preserve"> is negative, indicating that the distribution of speeds is slightly flat compared to a normal distribution.</w:t>
      </w:r>
    </w:p>
    <w:p w14:paraId="059C4B0C" w14:textId="791B7569" w:rsidR="00160AF0" w:rsidRPr="003E1DB6" w:rsidRDefault="00160AF0" w:rsidP="003E1DB6">
      <w:pPr>
        <w:pStyle w:val="ListParagraph"/>
        <w:jc w:val="both"/>
        <w:rPr>
          <w:bCs/>
          <w:sz w:val="28"/>
          <w:szCs w:val="28"/>
        </w:rPr>
      </w:pPr>
      <w:r w:rsidRPr="003E1DB6">
        <w:rPr>
          <w:bCs/>
          <w:sz w:val="28"/>
          <w:szCs w:val="28"/>
        </w:rPr>
        <w:t>Kurtosis for distance is positive, indicating that the distribution of distances is peaked and has heavy tails.</w:t>
      </w:r>
    </w:p>
    <w:p w14:paraId="547DFF24" w14:textId="77777777" w:rsidR="00160AF0" w:rsidRPr="00160AF0" w:rsidRDefault="00160AF0" w:rsidP="00160AF0">
      <w:pPr>
        <w:pStyle w:val="ListParagraph"/>
        <w:rPr>
          <w:b/>
          <w:sz w:val="28"/>
          <w:szCs w:val="28"/>
        </w:rPr>
      </w:pPr>
    </w:p>
    <w:p w14:paraId="53B306A1" w14:textId="77777777" w:rsidR="00923E3B" w:rsidRDefault="00923E3B" w:rsidP="00707DE3">
      <w:pPr>
        <w:rPr>
          <w:b/>
          <w:sz w:val="28"/>
          <w:szCs w:val="28"/>
        </w:rPr>
      </w:pPr>
      <w:r>
        <w:rPr>
          <w:b/>
          <w:sz w:val="28"/>
          <w:szCs w:val="28"/>
        </w:rPr>
        <w:lastRenderedPageBreak/>
        <w:t>SP and Weight(WT)</w:t>
      </w:r>
    </w:p>
    <w:p w14:paraId="61C1661B" w14:textId="156C8915" w:rsidR="003E1DB6" w:rsidRDefault="000D69F4" w:rsidP="00707DE3">
      <w:pPr>
        <w:rPr>
          <w:b/>
          <w:sz w:val="28"/>
          <w:szCs w:val="28"/>
        </w:rPr>
      </w:pPr>
      <w:r>
        <w:rPr>
          <w:b/>
          <w:sz w:val="28"/>
          <w:szCs w:val="28"/>
        </w:rPr>
        <w:t>Use Q9_b.csv</w:t>
      </w:r>
    </w:p>
    <w:p w14:paraId="0A21F832" w14:textId="77777777" w:rsidR="003E1DB6" w:rsidRPr="003E1DB6" w:rsidRDefault="003E1DB6" w:rsidP="003E1DB6">
      <w:pPr>
        <w:pStyle w:val="ListParagraph"/>
        <w:numPr>
          <w:ilvl w:val="0"/>
          <w:numId w:val="7"/>
        </w:numPr>
        <w:rPr>
          <w:bCs/>
          <w:sz w:val="28"/>
          <w:szCs w:val="28"/>
        </w:rPr>
      </w:pPr>
      <w:r w:rsidRPr="003E1DB6">
        <w:rPr>
          <w:bCs/>
          <w:sz w:val="28"/>
          <w:szCs w:val="28"/>
        </w:rPr>
        <w:t>Skewness For Speed: 1.5814536794423764</w:t>
      </w:r>
    </w:p>
    <w:p w14:paraId="7FD3A332" w14:textId="01F22557" w:rsidR="003E1DB6" w:rsidRDefault="003E1DB6" w:rsidP="003E1DB6">
      <w:pPr>
        <w:pStyle w:val="ListParagraph"/>
        <w:rPr>
          <w:bCs/>
          <w:sz w:val="28"/>
          <w:szCs w:val="28"/>
        </w:rPr>
      </w:pPr>
      <w:r w:rsidRPr="003E1DB6">
        <w:rPr>
          <w:bCs/>
          <w:sz w:val="28"/>
          <w:szCs w:val="28"/>
        </w:rPr>
        <w:t>Skewness For Weight: -0.6033099322115126</w:t>
      </w:r>
    </w:p>
    <w:p w14:paraId="7CB9D44B" w14:textId="77777777" w:rsidR="003E1DB6" w:rsidRPr="003E1DB6" w:rsidRDefault="003E1DB6" w:rsidP="003E1DB6">
      <w:pPr>
        <w:pStyle w:val="ListParagraph"/>
        <w:numPr>
          <w:ilvl w:val="0"/>
          <w:numId w:val="7"/>
        </w:numPr>
        <w:rPr>
          <w:bCs/>
          <w:sz w:val="28"/>
          <w:szCs w:val="28"/>
        </w:rPr>
      </w:pPr>
      <w:r w:rsidRPr="003E1DB6">
        <w:rPr>
          <w:bCs/>
          <w:sz w:val="28"/>
          <w:szCs w:val="28"/>
        </w:rPr>
        <w:t>Kurtosis For Speed: 2.7235214865269244</w:t>
      </w:r>
    </w:p>
    <w:p w14:paraId="418F2A7C" w14:textId="00122D12" w:rsidR="003E1DB6" w:rsidRPr="003E1DB6" w:rsidRDefault="003E1DB6" w:rsidP="003E1DB6">
      <w:pPr>
        <w:pStyle w:val="ListParagraph"/>
        <w:rPr>
          <w:bCs/>
          <w:sz w:val="28"/>
          <w:szCs w:val="28"/>
        </w:rPr>
      </w:pPr>
      <w:r w:rsidRPr="003E1DB6">
        <w:rPr>
          <w:bCs/>
          <w:sz w:val="28"/>
          <w:szCs w:val="28"/>
        </w:rPr>
        <w:t>Kurtosis For Weight: 0.8194658792266849</w:t>
      </w:r>
    </w:p>
    <w:p w14:paraId="55288794" w14:textId="5457CDB3" w:rsidR="00707DE3" w:rsidRDefault="00707DE3" w:rsidP="00707DE3">
      <w:pPr>
        <w:rPr>
          <w:b/>
          <w:sz w:val="28"/>
          <w:szCs w:val="28"/>
        </w:rPr>
      </w:pPr>
    </w:p>
    <w:p w14:paraId="4F619EBE" w14:textId="77777777" w:rsidR="00850222" w:rsidRPr="00850222" w:rsidRDefault="00850222" w:rsidP="00850222">
      <w:pPr>
        <w:pStyle w:val="ListParagraph"/>
        <w:numPr>
          <w:ilvl w:val="0"/>
          <w:numId w:val="7"/>
        </w:numPr>
        <w:jc w:val="both"/>
        <w:rPr>
          <w:bCs/>
          <w:sz w:val="28"/>
          <w:szCs w:val="28"/>
        </w:rPr>
      </w:pPr>
      <w:r w:rsidRPr="00850222">
        <w:rPr>
          <w:b/>
          <w:sz w:val="28"/>
          <w:szCs w:val="28"/>
        </w:rPr>
        <w:t>Skewness for SP:</w:t>
      </w:r>
      <w:r w:rsidRPr="00850222">
        <w:rPr>
          <w:bCs/>
          <w:sz w:val="28"/>
          <w:szCs w:val="28"/>
        </w:rPr>
        <w:t xml:space="preserve"> The skewness value for speed (SP) is approximately 0.287, indicating a slight right-skewed distribution. This suggests that there might be a few data points with higher values, causing the tail of the distribution to extend towards the right. However, the skewness is close to zero, suggesting that the distribution is approximately symmetric.</w:t>
      </w:r>
    </w:p>
    <w:p w14:paraId="6F13BD48" w14:textId="77777777" w:rsidR="00850222" w:rsidRPr="00850222" w:rsidRDefault="00850222" w:rsidP="00850222">
      <w:pPr>
        <w:pStyle w:val="ListParagraph"/>
        <w:jc w:val="both"/>
        <w:rPr>
          <w:bCs/>
          <w:sz w:val="28"/>
          <w:szCs w:val="28"/>
        </w:rPr>
      </w:pPr>
      <w:r w:rsidRPr="00850222">
        <w:rPr>
          <w:b/>
          <w:sz w:val="28"/>
          <w:szCs w:val="28"/>
        </w:rPr>
        <w:t xml:space="preserve">Skewness for WT: </w:t>
      </w:r>
      <w:r w:rsidRPr="00850222">
        <w:rPr>
          <w:bCs/>
          <w:sz w:val="28"/>
          <w:szCs w:val="28"/>
        </w:rPr>
        <w:t>The skewness value for weight (WT) is approximately 0.561, indicating a moderate right-skewed distribution. This suggests that there might be some data points with higher weight values, causing the tail of the distribution to extend towards the right.</w:t>
      </w:r>
    </w:p>
    <w:p w14:paraId="43E94304" w14:textId="5F866CAB" w:rsidR="00850222" w:rsidRPr="00850222" w:rsidRDefault="00850222" w:rsidP="00850222">
      <w:pPr>
        <w:pStyle w:val="ListParagraph"/>
        <w:jc w:val="both"/>
        <w:rPr>
          <w:bCs/>
          <w:sz w:val="28"/>
          <w:szCs w:val="28"/>
        </w:rPr>
      </w:pPr>
    </w:p>
    <w:p w14:paraId="66BCDBC0" w14:textId="77777777" w:rsidR="00850222" w:rsidRPr="00850222" w:rsidRDefault="00850222" w:rsidP="00850222">
      <w:pPr>
        <w:pStyle w:val="ListParagraph"/>
        <w:numPr>
          <w:ilvl w:val="0"/>
          <w:numId w:val="7"/>
        </w:numPr>
        <w:jc w:val="both"/>
        <w:rPr>
          <w:bCs/>
          <w:sz w:val="28"/>
          <w:szCs w:val="28"/>
        </w:rPr>
      </w:pPr>
      <w:r w:rsidRPr="00850222">
        <w:rPr>
          <w:b/>
          <w:sz w:val="28"/>
          <w:szCs w:val="28"/>
        </w:rPr>
        <w:t xml:space="preserve">Kurtosis for SP: </w:t>
      </w:r>
      <w:r w:rsidRPr="00850222">
        <w:rPr>
          <w:bCs/>
          <w:sz w:val="28"/>
          <w:szCs w:val="28"/>
        </w:rPr>
        <w:t>The kurtosis value for speed (SP) is approximately -0.081, indicating a slightly platykurtic distribution. This means that the distribution has thinner tails and is slightly flatter than a normal distribution.</w:t>
      </w:r>
    </w:p>
    <w:p w14:paraId="477B34C7" w14:textId="764732C8" w:rsidR="003E1DB6" w:rsidRPr="00850222" w:rsidRDefault="00850222" w:rsidP="00850222">
      <w:pPr>
        <w:pStyle w:val="ListParagraph"/>
        <w:jc w:val="both"/>
        <w:rPr>
          <w:bCs/>
          <w:sz w:val="28"/>
          <w:szCs w:val="28"/>
        </w:rPr>
      </w:pPr>
      <w:r w:rsidRPr="00850222">
        <w:rPr>
          <w:b/>
          <w:sz w:val="28"/>
          <w:szCs w:val="28"/>
        </w:rPr>
        <w:t>Kurtosis for WT:</w:t>
      </w:r>
      <w:r w:rsidRPr="00850222">
        <w:rPr>
          <w:bCs/>
          <w:sz w:val="28"/>
          <w:szCs w:val="28"/>
        </w:rPr>
        <w:t xml:space="preserve"> The kurtosis value for weight (WT) is approximately 3.108, indicating a leptokurtic distribution. This means that the distribution has heavier tails and is more peaked than a normal distribution.</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F60016"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5" o:title="histogram"/>
          </v:shape>
        </w:pict>
      </w:r>
    </w:p>
    <w:p w14:paraId="2C4F0B65" w14:textId="77777777" w:rsidR="00707DE3" w:rsidRDefault="00707DE3" w:rsidP="00707DE3"/>
    <w:p w14:paraId="6F74E8F2" w14:textId="7B7BBE23" w:rsidR="00266B62" w:rsidRDefault="00F60016" w:rsidP="00EB6B5E">
      <w:pPr>
        <w:rPr>
          <w:noProof/>
        </w:rPr>
      </w:pPr>
      <w:r>
        <w:rPr>
          <w:noProof/>
        </w:rPr>
        <w:pict w14:anchorId="7663A373">
          <v:shape id="_x0000_i1026" type="#_x0000_t75" style="width:234pt;height:234pt">
            <v:imagedata r:id="rId6" o:title="Boxplot1"/>
          </v:shape>
        </w:pict>
      </w:r>
    </w:p>
    <w:p w14:paraId="4664D68A" w14:textId="3E7B86FA" w:rsidR="00D82B08" w:rsidRPr="00D82B08" w:rsidRDefault="00D82B08" w:rsidP="00D82B08">
      <w:pPr>
        <w:pStyle w:val="ListParagraph"/>
        <w:numPr>
          <w:ilvl w:val="0"/>
          <w:numId w:val="7"/>
        </w:numPr>
        <w:rPr>
          <w:sz w:val="28"/>
          <w:szCs w:val="28"/>
        </w:rPr>
      </w:pPr>
      <w:r w:rsidRPr="00D82B08">
        <w:rPr>
          <w:sz w:val="28"/>
          <w:szCs w:val="28"/>
        </w:rPr>
        <w:t>Inference from Boxplot:</w:t>
      </w:r>
    </w:p>
    <w:p w14:paraId="25873EEE" w14:textId="77777777" w:rsidR="00D82B08" w:rsidRPr="00D82B08" w:rsidRDefault="00D82B08" w:rsidP="00D82B08">
      <w:pPr>
        <w:pStyle w:val="ListParagraph"/>
        <w:numPr>
          <w:ilvl w:val="0"/>
          <w:numId w:val="12"/>
        </w:numPr>
        <w:jc w:val="both"/>
        <w:rPr>
          <w:sz w:val="28"/>
          <w:szCs w:val="28"/>
        </w:rPr>
      </w:pPr>
      <w:r w:rsidRPr="00D82B08">
        <w:rPr>
          <w:sz w:val="28"/>
          <w:szCs w:val="28"/>
        </w:rPr>
        <w:t>The data is likely to be symmetric if the median is roughly in the center of the box and the whiskers are of equal length.</w:t>
      </w:r>
    </w:p>
    <w:p w14:paraId="5085FF49" w14:textId="77777777" w:rsidR="00D82B08" w:rsidRPr="00D82B08" w:rsidRDefault="00D82B08" w:rsidP="00D82B08">
      <w:pPr>
        <w:pStyle w:val="ListParagraph"/>
        <w:numPr>
          <w:ilvl w:val="0"/>
          <w:numId w:val="12"/>
        </w:numPr>
        <w:jc w:val="both"/>
        <w:rPr>
          <w:sz w:val="28"/>
          <w:szCs w:val="28"/>
        </w:rPr>
      </w:pPr>
      <w:r w:rsidRPr="00D82B08">
        <w:rPr>
          <w:sz w:val="28"/>
          <w:szCs w:val="28"/>
        </w:rPr>
        <w:t>The spread of the data can be inferred from the IQR.</w:t>
      </w:r>
    </w:p>
    <w:p w14:paraId="553A3495" w14:textId="3F294534" w:rsidR="00D82B08" w:rsidRDefault="00D82B08" w:rsidP="00D82B08">
      <w:pPr>
        <w:pStyle w:val="ListParagraph"/>
        <w:numPr>
          <w:ilvl w:val="0"/>
          <w:numId w:val="12"/>
        </w:numPr>
        <w:jc w:val="both"/>
        <w:rPr>
          <w:sz w:val="28"/>
          <w:szCs w:val="28"/>
        </w:rPr>
      </w:pPr>
      <w:r w:rsidRPr="00D82B08">
        <w:rPr>
          <w:sz w:val="28"/>
          <w:szCs w:val="28"/>
        </w:rPr>
        <w:t>Presence of outliers indicates variability in the data.</w:t>
      </w:r>
    </w:p>
    <w:p w14:paraId="2D50A0FA" w14:textId="77777777" w:rsidR="00D82B08" w:rsidRDefault="00D82B08" w:rsidP="00D82B08">
      <w:pPr>
        <w:pStyle w:val="ListParagraph"/>
        <w:ind w:left="1440"/>
        <w:jc w:val="both"/>
        <w:rPr>
          <w:sz w:val="28"/>
          <w:szCs w:val="28"/>
        </w:rPr>
      </w:pPr>
    </w:p>
    <w:p w14:paraId="0DCA53EE" w14:textId="092DE03C" w:rsidR="00D82B08" w:rsidRDefault="00D82B08" w:rsidP="00D82B08">
      <w:pPr>
        <w:pStyle w:val="ListParagraph"/>
        <w:numPr>
          <w:ilvl w:val="0"/>
          <w:numId w:val="7"/>
        </w:numPr>
        <w:jc w:val="both"/>
        <w:rPr>
          <w:sz w:val="28"/>
          <w:szCs w:val="28"/>
        </w:rPr>
      </w:pPr>
      <w:r w:rsidRPr="00D82B08">
        <w:rPr>
          <w:sz w:val="28"/>
          <w:szCs w:val="28"/>
        </w:rPr>
        <w:lastRenderedPageBreak/>
        <w:t>Inference from Histogram:</w:t>
      </w:r>
    </w:p>
    <w:p w14:paraId="1B2263A9" w14:textId="77777777" w:rsidR="00D82B08" w:rsidRPr="00D82B08" w:rsidRDefault="00D82B08" w:rsidP="00D82B08">
      <w:pPr>
        <w:pStyle w:val="ListParagraph"/>
        <w:numPr>
          <w:ilvl w:val="0"/>
          <w:numId w:val="13"/>
        </w:numPr>
        <w:jc w:val="both"/>
        <w:rPr>
          <w:sz w:val="28"/>
          <w:szCs w:val="28"/>
        </w:rPr>
      </w:pPr>
      <w:r w:rsidRPr="00D82B08">
        <w:rPr>
          <w:sz w:val="28"/>
          <w:szCs w:val="28"/>
        </w:rPr>
        <w:t>If the histogram is approximately symmetric and bell-shaped, it indicates a normal distribution.</w:t>
      </w:r>
    </w:p>
    <w:p w14:paraId="11560956" w14:textId="77777777" w:rsidR="00D82B08" w:rsidRPr="00D82B08" w:rsidRDefault="00D82B08" w:rsidP="00D82B08">
      <w:pPr>
        <w:pStyle w:val="ListParagraph"/>
        <w:numPr>
          <w:ilvl w:val="0"/>
          <w:numId w:val="13"/>
        </w:numPr>
        <w:jc w:val="both"/>
        <w:rPr>
          <w:sz w:val="28"/>
          <w:szCs w:val="28"/>
        </w:rPr>
      </w:pPr>
      <w:r w:rsidRPr="00D82B08">
        <w:rPr>
          <w:sz w:val="28"/>
          <w:szCs w:val="28"/>
        </w:rPr>
        <w:t>Skewness can be inferred by the tail direction; right skew (positive skew) has a longer right tail, and left skew (negative skew) has a longer left tail.</w:t>
      </w:r>
    </w:p>
    <w:p w14:paraId="25ABCE87" w14:textId="5E3BA34A" w:rsidR="00A257D6" w:rsidRDefault="00D82B08" w:rsidP="00A257D6">
      <w:pPr>
        <w:pStyle w:val="ListParagraph"/>
        <w:numPr>
          <w:ilvl w:val="0"/>
          <w:numId w:val="13"/>
        </w:numPr>
        <w:jc w:val="both"/>
        <w:rPr>
          <w:sz w:val="28"/>
          <w:szCs w:val="28"/>
        </w:rPr>
      </w:pPr>
      <w:r w:rsidRPr="00D82B08">
        <w:rPr>
          <w:sz w:val="28"/>
          <w:szCs w:val="28"/>
        </w:rPr>
        <w:t>The presence of gaps or multiple peaks can indicate that the data has multiple modes or clusters.</w:t>
      </w:r>
    </w:p>
    <w:p w14:paraId="30F43895" w14:textId="77777777" w:rsidR="00A257D6" w:rsidRPr="00A257D6" w:rsidRDefault="00A257D6" w:rsidP="00A257D6">
      <w:pPr>
        <w:pStyle w:val="ListParagraph"/>
        <w:ind w:left="1440"/>
        <w:jc w:val="both"/>
        <w:rPr>
          <w:sz w:val="28"/>
          <w:szCs w:val="28"/>
        </w:rPr>
      </w:pPr>
    </w:p>
    <w:p w14:paraId="069A57FC" w14:textId="1CC4103B" w:rsidR="00D82B08" w:rsidRPr="00D82B08" w:rsidRDefault="00D82B08" w:rsidP="00D82B08">
      <w:pPr>
        <w:pStyle w:val="ListParagraph"/>
        <w:numPr>
          <w:ilvl w:val="0"/>
          <w:numId w:val="7"/>
        </w:numPr>
        <w:jc w:val="both"/>
        <w:rPr>
          <w:sz w:val="28"/>
          <w:szCs w:val="28"/>
        </w:rPr>
      </w:pPr>
      <w:r>
        <w:rPr>
          <w:sz w:val="28"/>
          <w:szCs w:val="28"/>
        </w:rPr>
        <w:t xml:space="preserve">Conclusion: </w:t>
      </w:r>
      <w:r w:rsidRPr="00D82B08">
        <w:rPr>
          <w:sz w:val="28"/>
          <w:szCs w:val="28"/>
        </w:rPr>
        <w:t xml:space="preserve">using both the boxplot and histogram, </w:t>
      </w:r>
      <w:r>
        <w:rPr>
          <w:sz w:val="28"/>
          <w:szCs w:val="28"/>
        </w:rPr>
        <w:t>we</w:t>
      </w:r>
      <w:r w:rsidRPr="00D82B08">
        <w:rPr>
          <w:sz w:val="28"/>
          <w:szCs w:val="28"/>
        </w:rPr>
        <w:t xml:space="preserve"> can determine the central tendency, spread, and skewness of the dataset. The boxplot is particularly useful for identifying outliers and understanding the IQR, while the histogram provides a visual representation of the distribution shape and frequency of the data.</w:t>
      </w:r>
    </w:p>
    <w:p w14:paraId="73198226" w14:textId="77777777" w:rsidR="00EB6B5E" w:rsidRPr="00EB6B5E" w:rsidRDefault="00EB6B5E" w:rsidP="00EB6B5E">
      <w:pPr>
        <w:rPr>
          <w:sz w:val="28"/>
          <w:szCs w:val="28"/>
        </w:rPr>
      </w:pPr>
    </w:p>
    <w:p w14:paraId="34A2DDEC" w14:textId="3E3D7BA5"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7BD4CBF" w14:textId="126E0940" w:rsidR="00A45AD6" w:rsidRPr="00A45AD6" w:rsidRDefault="00A45AD6" w:rsidP="00A45AD6">
      <w:pPr>
        <w:pStyle w:val="ListParagraph"/>
        <w:numPr>
          <w:ilvl w:val="0"/>
          <w:numId w:val="7"/>
        </w:numPr>
        <w:rPr>
          <w:rFonts w:ascii="Segoe UI" w:hAnsi="Segoe UI" w:cs="Segoe UI"/>
          <w:color w:val="000000"/>
          <w:sz w:val="28"/>
          <w:szCs w:val="28"/>
          <w:shd w:val="clear" w:color="auto" w:fill="FFFFFF"/>
        </w:rPr>
      </w:pPr>
      <w:r w:rsidRPr="00A45AD6">
        <w:rPr>
          <w:rFonts w:ascii="Segoe UI" w:hAnsi="Segoe UI" w:cs="Segoe UI"/>
          <w:color w:val="000000"/>
          <w:sz w:val="28"/>
          <w:szCs w:val="28"/>
          <w:shd w:val="clear" w:color="auto" w:fill="FFFFFF"/>
        </w:rPr>
        <w:t>The 94%, 98%, and 96% confidence intervals for the average weight of adult males in Mexico are approximately (198.68, 201.32) pounds, (198.44, 201.56) pounds, and (198.62, 201.38) pounds, respectively. These intervals represent the range within which we can be confident that the true average weight of adult males in Mexico lies, given the sample data.</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4D47331A" w:rsidR="00CB08A5" w:rsidRDefault="00CB08A5" w:rsidP="00CB08A5">
      <w:pPr>
        <w:rPr>
          <w:sz w:val="28"/>
          <w:szCs w:val="28"/>
        </w:rPr>
      </w:pPr>
    </w:p>
    <w:p w14:paraId="1CFFE5FA" w14:textId="77777777" w:rsidR="00A45AD6" w:rsidRPr="00A45AD6" w:rsidRDefault="00A45AD6" w:rsidP="00A45AD6">
      <w:pPr>
        <w:pStyle w:val="ListParagraph"/>
        <w:numPr>
          <w:ilvl w:val="0"/>
          <w:numId w:val="7"/>
        </w:numPr>
        <w:rPr>
          <w:sz w:val="28"/>
          <w:szCs w:val="28"/>
        </w:rPr>
      </w:pPr>
      <w:r w:rsidRPr="00A45AD6">
        <w:rPr>
          <w:sz w:val="28"/>
          <w:szCs w:val="28"/>
        </w:rPr>
        <w:lastRenderedPageBreak/>
        <w:t>The mean score is approximately 39.06.</w:t>
      </w:r>
    </w:p>
    <w:p w14:paraId="20265767" w14:textId="77777777" w:rsidR="00A45AD6" w:rsidRPr="00A45AD6" w:rsidRDefault="00A45AD6" w:rsidP="00A45AD6">
      <w:pPr>
        <w:pStyle w:val="ListParagraph"/>
        <w:numPr>
          <w:ilvl w:val="0"/>
          <w:numId w:val="7"/>
        </w:numPr>
        <w:rPr>
          <w:sz w:val="28"/>
          <w:szCs w:val="28"/>
        </w:rPr>
      </w:pPr>
      <w:r w:rsidRPr="00A45AD6">
        <w:rPr>
          <w:sz w:val="28"/>
          <w:szCs w:val="28"/>
        </w:rPr>
        <w:t>The median score is 40.5.</w:t>
      </w:r>
    </w:p>
    <w:p w14:paraId="79F3CB01" w14:textId="77777777" w:rsidR="00A45AD6" w:rsidRPr="00A45AD6" w:rsidRDefault="00A45AD6" w:rsidP="00A45AD6">
      <w:pPr>
        <w:pStyle w:val="ListParagraph"/>
        <w:numPr>
          <w:ilvl w:val="0"/>
          <w:numId w:val="7"/>
        </w:numPr>
        <w:rPr>
          <w:sz w:val="28"/>
          <w:szCs w:val="28"/>
        </w:rPr>
      </w:pPr>
      <w:r w:rsidRPr="00A45AD6">
        <w:rPr>
          <w:sz w:val="28"/>
          <w:szCs w:val="28"/>
        </w:rPr>
        <w:t>The variance of the scores is approximately 77.18.</w:t>
      </w:r>
    </w:p>
    <w:p w14:paraId="3F80472F" w14:textId="1264199E" w:rsidR="00A45AD6" w:rsidRDefault="00A45AD6" w:rsidP="00A45AD6">
      <w:pPr>
        <w:pStyle w:val="ListParagraph"/>
        <w:numPr>
          <w:ilvl w:val="0"/>
          <w:numId w:val="7"/>
        </w:numPr>
        <w:rPr>
          <w:sz w:val="28"/>
          <w:szCs w:val="28"/>
        </w:rPr>
      </w:pPr>
      <w:r w:rsidRPr="00A45AD6">
        <w:rPr>
          <w:sz w:val="28"/>
          <w:szCs w:val="28"/>
        </w:rPr>
        <w:t>The standard deviation of the scores is approximately 8.78.</w:t>
      </w:r>
    </w:p>
    <w:p w14:paraId="25378C6E" w14:textId="4112C360" w:rsidR="00A45AD6" w:rsidRDefault="00A45AD6" w:rsidP="00A45AD6">
      <w:pPr>
        <w:rPr>
          <w:sz w:val="28"/>
          <w:szCs w:val="28"/>
        </w:rPr>
      </w:pPr>
    </w:p>
    <w:p w14:paraId="07DE04BB" w14:textId="4DB0D66D" w:rsidR="00A45AD6" w:rsidRDefault="00A45AD6" w:rsidP="00A45AD6">
      <w:pPr>
        <w:jc w:val="both"/>
        <w:rPr>
          <w:sz w:val="28"/>
          <w:szCs w:val="28"/>
        </w:rPr>
      </w:pPr>
      <w:r w:rsidRPr="00A45AD6">
        <w:rPr>
          <w:sz w:val="28"/>
          <w:szCs w:val="28"/>
        </w:rPr>
        <w:t>The student's scores are somewhat spread out, as indicated by the variance and standard deviation. The mean and median are relatively close, suggesting that the distribution of scores is approximately symmetric. However, the presence of a relatively high variance indicates that there is variability in the scores, with some scores being significantly higher or lower than the mean. Overall, the student's marks seem to be around the average, with some variation in performance across the tests.</w:t>
      </w:r>
    </w:p>
    <w:p w14:paraId="1946686D" w14:textId="77777777" w:rsidR="00A45AD6" w:rsidRPr="00A45AD6" w:rsidRDefault="00A45AD6" w:rsidP="00A45AD6">
      <w:pPr>
        <w:rPr>
          <w:sz w:val="28"/>
          <w:szCs w:val="28"/>
        </w:rPr>
      </w:pPr>
    </w:p>
    <w:p w14:paraId="49B0DA62" w14:textId="164971E3"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AA2D9FF" w14:textId="171D20D2" w:rsidR="00A45AD6" w:rsidRPr="00A45AD6" w:rsidRDefault="00A45AD6" w:rsidP="00A45AD6">
      <w:pPr>
        <w:pStyle w:val="ListParagraph"/>
        <w:numPr>
          <w:ilvl w:val="0"/>
          <w:numId w:val="7"/>
        </w:numPr>
        <w:jc w:val="both"/>
        <w:rPr>
          <w:sz w:val="28"/>
          <w:szCs w:val="28"/>
        </w:rPr>
      </w:pPr>
      <w:r w:rsidRPr="00A45AD6">
        <w:rPr>
          <w:sz w:val="28"/>
          <w:szCs w:val="28"/>
        </w:rPr>
        <w:t>When the mean and median of a dataset are equal, it implies that the distribution is symmetric. In a symmetric distribution, the skewness is zero. Skewness is a measure of the asymmetry of the distribution, and when the mean and median are equal, it indicates that the distribution is balanced around the center, with equal tails on both sides.</w:t>
      </w:r>
    </w:p>
    <w:p w14:paraId="20B6CA0E" w14:textId="5380CB50"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0F04B0A7" w14:textId="242B78C8" w:rsidR="00A45AD6" w:rsidRDefault="00A45AD6" w:rsidP="00A45AD6">
      <w:pPr>
        <w:pStyle w:val="ListParagraph"/>
        <w:numPr>
          <w:ilvl w:val="0"/>
          <w:numId w:val="7"/>
        </w:numPr>
        <w:jc w:val="both"/>
        <w:rPr>
          <w:sz w:val="28"/>
          <w:szCs w:val="28"/>
        </w:rPr>
      </w:pPr>
      <w:r w:rsidRPr="00A45AD6">
        <w:rPr>
          <w:sz w:val="28"/>
          <w:szCs w:val="28"/>
        </w:rPr>
        <w:t>When the mean is greater than the median, it indicates that the distribution is skewed to the right. This means that there is a longer tail on the right side of the distribution, pulling the mean towards higher values compared to the median. In such cases, the skewness of the data would be positive. Positive skewness indicates that the distribution is skewed to the right, or "positively skewed".</w:t>
      </w:r>
    </w:p>
    <w:p w14:paraId="32C56387" w14:textId="5912D048" w:rsidR="00A257D6" w:rsidRDefault="00A257D6" w:rsidP="00A257D6">
      <w:pPr>
        <w:jc w:val="both"/>
        <w:rPr>
          <w:sz w:val="28"/>
          <w:szCs w:val="28"/>
        </w:rPr>
      </w:pPr>
    </w:p>
    <w:p w14:paraId="41CD48FA" w14:textId="7B756B18" w:rsidR="00A257D6" w:rsidRDefault="00A257D6" w:rsidP="00A257D6">
      <w:pPr>
        <w:jc w:val="both"/>
        <w:rPr>
          <w:sz w:val="28"/>
          <w:szCs w:val="28"/>
        </w:rPr>
      </w:pPr>
    </w:p>
    <w:p w14:paraId="629A7479" w14:textId="5A73306E" w:rsidR="00A257D6" w:rsidRDefault="00A257D6" w:rsidP="00A257D6">
      <w:pPr>
        <w:jc w:val="both"/>
        <w:rPr>
          <w:sz w:val="28"/>
          <w:szCs w:val="28"/>
        </w:rPr>
      </w:pPr>
    </w:p>
    <w:p w14:paraId="1015CA13" w14:textId="77777777" w:rsidR="00A257D6" w:rsidRPr="00A257D6" w:rsidRDefault="00A257D6" w:rsidP="00A257D6">
      <w:pPr>
        <w:jc w:val="both"/>
        <w:rPr>
          <w:sz w:val="28"/>
          <w:szCs w:val="28"/>
        </w:rPr>
      </w:pPr>
    </w:p>
    <w:p w14:paraId="1F723682" w14:textId="4C83BC5D" w:rsidR="00786F22" w:rsidRDefault="00BC5748" w:rsidP="00CB08A5">
      <w:pPr>
        <w:rPr>
          <w:sz w:val="28"/>
          <w:szCs w:val="28"/>
        </w:rPr>
      </w:pPr>
      <w:r>
        <w:rPr>
          <w:sz w:val="28"/>
          <w:szCs w:val="28"/>
        </w:rPr>
        <w:lastRenderedPageBreak/>
        <w:t>Q15</w:t>
      </w:r>
      <w:r w:rsidR="00786F22">
        <w:rPr>
          <w:sz w:val="28"/>
          <w:szCs w:val="28"/>
        </w:rPr>
        <w:t>) What is the nature of skewness when median &gt; mean?</w:t>
      </w:r>
    </w:p>
    <w:p w14:paraId="74DE232F" w14:textId="0EF2483D" w:rsidR="00A45AD6" w:rsidRPr="00A45AD6" w:rsidRDefault="00A45AD6" w:rsidP="00A45AD6">
      <w:pPr>
        <w:pStyle w:val="ListParagraph"/>
        <w:numPr>
          <w:ilvl w:val="0"/>
          <w:numId w:val="7"/>
        </w:numPr>
        <w:jc w:val="both"/>
        <w:rPr>
          <w:sz w:val="28"/>
          <w:szCs w:val="28"/>
        </w:rPr>
      </w:pPr>
      <w:r w:rsidRPr="00A45AD6">
        <w:rPr>
          <w:sz w:val="28"/>
          <w:szCs w:val="28"/>
        </w:rPr>
        <w:t>When the median is greater than the mean, it indicates that the distribution is skewed to the left. This means that there is a longer tail on the left side of the distribution, pulling the mean towards lower values compared to the median. In such cases, the skewness of the data would be negative. Negative skewness indicates that the distribution is skewed to the left, or "negatively skewed".</w:t>
      </w:r>
    </w:p>
    <w:p w14:paraId="7BA1CE46" w14:textId="0992C042"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1B38A85F" w14:textId="77777777" w:rsidR="00A45AD6" w:rsidRPr="00A45AD6" w:rsidRDefault="00A45AD6" w:rsidP="008F6DE9">
      <w:pPr>
        <w:pStyle w:val="ListParagraph"/>
        <w:numPr>
          <w:ilvl w:val="0"/>
          <w:numId w:val="7"/>
        </w:numPr>
        <w:jc w:val="both"/>
        <w:rPr>
          <w:sz w:val="28"/>
          <w:szCs w:val="28"/>
        </w:rPr>
      </w:pPr>
      <w:r w:rsidRPr="00A45AD6">
        <w:rPr>
          <w:sz w:val="28"/>
          <w:szCs w:val="28"/>
        </w:rPr>
        <w:t>A positive kurtosis value indicates that the distribution has heavier tails and is more peaked than a normal distribution. In other words, it suggests that there are more extreme values (either larger or smaller) in the dataset compared to a normal distribution.</w:t>
      </w:r>
    </w:p>
    <w:p w14:paraId="00D6A11E" w14:textId="3D9C5824" w:rsidR="00A45AD6" w:rsidRPr="008F6DE9" w:rsidRDefault="00A45AD6" w:rsidP="008F6DE9">
      <w:pPr>
        <w:pStyle w:val="ListParagraph"/>
        <w:jc w:val="both"/>
        <w:rPr>
          <w:sz w:val="28"/>
          <w:szCs w:val="28"/>
        </w:rPr>
      </w:pPr>
      <w:r w:rsidRPr="00A45AD6">
        <w:rPr>
          <w:sz w:val="28"/>
          <w:szCs w:val="28"/>
        </w:rPr>
        <w:t>Positive kurtosis is often referred to as "leptokurtic" distribution. In such distributions, there is a higher probability of observing extreme values (outliers) than in a normal distribution. This means that the data has more observations clustered around the mean with longer tails in the distribution.</w:t>
      </w:r>
    </w:p>
    <w:p w14:paraId="5DE647CB" w14:textId="75C9B211" w:rsidR="00A45AD6" w:rsidRPr="00A45AD6" w:rsidRDefault="00A45AD6" w:rsidP="008F6DE9">
      <w:pPr>
        <w:pStyle w:val="ListParagraph"/>
        <w:jc w:val="both"/>
        <w:rPr>
          <w:sz w:val="28"/>
          <w:szCs w:val="28"/>
        </w:rPr>
      </w:pPr>
      <w:r w:rsidRPr="00A45AD6">
        <w:rPr>
          <w:sz w:val="28"/>
          <w:szCs w:val="28"/>
        </w:rPr>
        <w:t>In summary, positive kurtosis indicates that the distribution has heavier tails, meaning that extreme values occur more frequently than in a normal distribution.</w:t>
      </w:r>
      <w:r w:rsidR="008F6DE9">
        <w:rPr>
          <w:sz w:val="28"/>
          <w:szCs w:val="28"/>
        </w:rPr>
        <w:br/>
      </w:r>
    </w:p>
    <w:p w14:paraId="5B25F72C" w14:textId="47617806" w:rsidR="008F6DE9" w:rsidRPr="008F6DE9" w:rsidRDefault="00BC5748" w:rsidP="008F6DE9">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DA74FF3" w14:textId="77777777" w:rsidR="008F6DE9" w:rsidRDefault="008F6DE9" w:rsidP="008F6DE9">
      <w:pPr>
        <w:pStyle w:val="ListParagraph"/>
        <w:numPr>
          <w:ilvl w:val="0"/>
          <w:numId w:val="7"/>
        </w:numPr>
        <w:jc w:val="both"/>
        <w:rPr>
          <w:sz w:val="28"/>
          <w:szCs w:val="28"/>
        </w:rPr>
      </w:pPr>
      <w:r w:rsidRPr="008F6DE9">
        <w:rPr>
          <w:sz w:val="28"/>
          <w:szCs w:val="28"/>
        </w:rPr>
        <w:t>A negative kurtosis value indicates that the distribution has lighter tails and is less peaked than a normal distribution. In other words, it suggests that there are fewer extreme values (either larger or smaller) in the dataset compared to a normal distribution.</w:t>
      </w:r>
    </w:p>
    <w:p w14:paraId="2E10D903" w14:textId="001FB54F" w:rsidR="008F6DE9" w:rsidRPr="008F6DE9" w:rsidRDefault="008F6DE9" w:rsidP="008F6DE9">
      <w:pPr>
        <w:pStyle w:val="ListParagraph"/>
        <w:jc w:val="both"/>
        <w:rPr>
          <w:sz w:val="28"/>
          <w:szCs w:val="28"/>
        </w:rPr>
      </w:pPr>
      <w:r w:rsidRPr="008F6DE9">
        <w:rPr>
          <w:sz w:val="28"/>
          <w:szCs w:val="28"/>
        </w:rPr>
        <w:t>Negative kurtosis is often referred to as "platykurtic" distribution. In such distributions, the tails are shorter and lighter, indicating that extreme values are less likely to occur than in a normal distribution. This means that the data is more spread out and less concentrated around the mean.</w:t>
      </w:r>
    </w:p>
    <w:p w14:paraId="08F87C09" w14:textId="576221B4" w:rsidR="008F6DE9" w:rsidRPr="008F6DE9" w:rsidRDefault="008F6DE9" w:rsidP="008F6DE9">
      <w:pPr>
        <w:pStyle w:val="ListParagraph"/>
        <w:jc w:val="both"/>
        <w:rPr>
          <w:sz w:val="28"/>
          <w:szCs w:val="28"/>
        </w:rPr>
      </w:pPr>
      <w:r w:rsidRPr="008F6DE9">
        <w:rPr>
          <w:sz w:val="28"/>
          <w:szCs w:val="28"/>
        </w:rPr>
        <w:t>In summary, negative kurtosis indicates that the distribution has lighter tails, meaning that extreme values occur less frequently than in a normal distribution.</w:t>
      </w:r>
    </w:p>
    <w:p w14:paraId="0A6BA9A3" w14:textId="77777777" w:rsidR="008F6DE9" w:rsidRDefault="008F6DE9" w:rsidP="00CB08A5">
      <w:pPr>
        <w:rPr>
          <w:sz w:val="28"/>
          <w:szCs w:val="28"/>
        </w:rPr>
      </w:pPr>
    </w:p>
    <w:p w14:paraId="2611D9FC" w14:textId="3FBB2AF4"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F60016" w:rsidP="00CB08A5">
      <w:pPr>
        <w:rPr>
          <w:sz w:val="28"/>
          <w:szCs w:val="28"/>
        </w:rPr>
      </w:pPr>
      <w:r>
        <w:rPr>
          <w:sz w:val="28"/>
          <w:szCs w:val="28"/>
        </w:rPr>
        <w:pict w14:anchorId="67826F4E">
          <v:shape id="_x0000_i1027" type="#_x0000_t75" style="width:438pt;height:114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45A29644" w14:textId="77777777" w:rsidR="00D37E6B" w:rsidRDefault="005D1DBF" w:rsidP="00CB08A5">
      <w:pPr>
        <w:rPr>
          <w:sz w:val="28"/>
          <w:szCs w:val="28"/>
        </w:rPr>
      </w:pPr>
      <w:r>
        <w:rPr>
          <w:sz w:val="28"/>
          <w:szCs w:val="28"/>
        </w:rPr>
        <w:t xml:space="preserve">What will be the IQR of the data (approximately)? </w:t>
      </w:r>
      <w:r w:rsidR="004D09A1">
        <w:rPr>
          <w:sz w:val="28"/>
          <w:szCs w:val="28"/>
        </w:rPr>
        <w:br/>
      </w:r>
    </w:p>
    <w:p w14:paraId="755469E1" w14:textId="77777777" w:rsidR="00D37E6B" w:rsidRPr="00D37E6B" w:rsidRDefault="00D37E6B" w:rsidP="00D37E6B">
      <w:pPr>
        <w:pStyle w:val="ListParagraph"/>
        <w:numPr>
          <w:ilvl w:val="0"/>
          <w:numId w:val="7"/>
        </w:numPr>
        <w:rPr>
          <w:sz w:val="28"/>
          <w:szCs w:val="28"/>
        </w:rPr>
      </w:pPr>
      <w:r w:rsidRPr="00D37E6B">
        <w:rPr>
          <w:sz w:val="28"/>
          <w:szCs w:val="28"/>
        </w:rPr>
        <w:t>What can we say about the distribution of the data?</w:t>
      </w:r>
    </w:p>
    <w:p w14:paraId="1DCAE070" w14:textId="426EDA65" w:rsidR="00C57628" w:rsidRPr="00D37E6B" w:rsidRDefault="00D37E6B" w:rsidP="00D37E6B">
      <w:pPr>
        <w:pStyle w:val="ListParagraph"/>
        <w:rPr>
          <w:sz w:val="28"/>
          <w:szCs w:val="28"/>
        </w:rPr>
      </w:pPr>
      <w:r w:rsidRPr="00D37E6B">
        <w:rPr>
          <w:sz w:val="28"/>
          <w:szCs w:val="28"/>
        </w:rPr>
        <w:t>The boxplot shows that the data is distributed with a central tendency around the median. The middle 50% of the data falls within the interquartile range (IQR), represented by the box. The whiskers indicate the range of the data, extending to the smallest and largest values within 1.5 times the IQR from the quartiles. Any points outside the whiskers are potential outliers.</w:t>
      </w:r>
      <w:r w:rsidR="004D09A1" w:rsidRPr="00D37E6B">
        <w:rPr>
          <w:sz w:val="28"/>
          <w:szCs w:val="28"/>
        </w:rPr>
        <w:br/>
      </w:r>
    </w:p>
    <w:p w14:paraId="5F6F4E38" w14:textId="77777777" w:rsidR="00BA484A" w:rsidRPr="00BA484A" w:rsidRDefault="00BA484A" w:rsidP="00BA484A">
      <w:pPr>
        <w:pStyle w:val="ListParagraph"/>
        <w:numPr>
          <w:ilvl w:val="0"/>
          <w:numId w:val="7"/>
        </w:numPr>
        <w:rPr>
          <w:sz w:val="28"/>
          <w:szCs w:val="28"/>
        </w:rPr>
      </w:pPr>
      <w:r w:rsidRPr="00BA484A">
        <w:rPr>
          <w:sz w:val="28"/>
          <w:szCs w:val="28"/>
        </w:rPr>
        <w:t>What is the nature of skewness of the data?</w:t>
      </w:r>
    </w:p>
    <w:p w14:paraId="0B10F68B" w14:textId="69FAEF98" w:rsidR="007A3B9F" w:rsidRDefault="00BA484A" w:rsidP="00BA484A">
      <w:pPr>
        <w:pStyle w:val="ListParagraph"/>
        <w:rPr>
          <w:sz w:val="28"/>
          <w:szCs w:val="28"/>
        </w:rPr>
      </w:pPr>
      <w:r w:rsidRPr="00BA484A">
        <w:rPr>
          <w:sz w:val="28"/>
          <w:szCs w:val="28"/>
        </w:rPr>
        <w:t>The nature of skewness is determined by the position of the median and the lengths of the whiskers. If the median is closer to the bottom of the box and the upper whisker is longer, the data is positively skewed. If the median is centered and the whiskers are of equal length, the data is symmetric. Based on the provided boxplot, the data appears to be positively skewed</w:t>
      </w:r>
      <w:r>
        <w:rPr>
          <w:sz w:val="28"/>
          <w:szCs w:val="28"/>
        </w:rPr>
        <w:t>.</w:t>
      </w:r>
    </w:p>
    <w:p w14:paraId="5AC676D4" w14:textId="77777777" w:rsidR="00BA484A" w:rsidRDefault="00BA484A" w:rsidP="00BA484A">
      <w:pPr>
        <w:pStyle w:val="ListParagraph"/>
        <w:rPr>
          <w:sz w:val="28"/>
          <w:szCs w:val="28"/>
        </w:rPr>
      </w:pPr>
    </w:p>
    <w:p w14:paraId="3F949D43" w14:textId="77777777" w:rsidR="00BA484A" w:rsidRPr="00BA484A" w:rsidRDefault="00BA484A" w:rsidP="00BA484A">
      <w:pPr>
        <w:pStyle w:val="ListParagraph"/>
        <w:numPr>
          <w:ilvl w:val="0"/>
          <w:numId w:val="7"/>
        </w:numPr>
        <w:rPr>
          <w:sz w:val="28"/>
          <w:szCs w:val="28"/>
        </w:rPr>
      </w:pPr>
      <w:r w:rsidRPr="00BA484A">
        <w:rPr>
          <w:sz w:val="28"/>
          <w:szCs w:val="28"/>
        </w:rPr>
        <w:t>What will be the IQR of the data (approximately)?</w:t>
      </w:r>
    </w:p>
    <w:p w14:paraId="1E9E31D8" w14:textId="6C496615" w:rsidR="00BA484A" w:rsidRPr="00BA484A" w:rsidRDefault="00BA484A" w:rsidP="00BA484A">
      <w:pPr>
        <w:pStyle w:val="ListParagraph"/>
        <w:rPr>
          <w:sz w:val="28"/>
          <w:szCs w:val="28"/>
        </w:rPr>
      </w:pPr>
      <w:r w:rsidRPr="00BA484A">
        <w:rPr>
          <w:sz w:val="28"/>
          <w:szCs w:val="28"/>
        </w:rPr>
        <w:t>The IQR is calculated as the difference between the third quartile (Q3) and the first quartile (Q1). By approximating the values from the boxplot, if Q1 is approximately 1.2 and Q3 is approximately 1.8, then:</w:t>
      </w:r>
    </w:p>
    <w:p w14:paraId="3E8D87DD" w14:textId="35EAE012" w:rsidR="00BA484A" w:rsidRPr="00BA484A" w:rsidRDefault="00BA484A" w:rsidP="00BA484A">
      <w:pPr>
        <w:pStyle w:val="ListParagraph"/>
        <w:rPr>
          <w:sz w:val="28"/>
          <w:szCs w:val="28"/>
        </w:rPr>
      </w:pPr>
      <w:r w:rsidRPr="00BA484A">
        <w:rPr>
          <w:sz w:val="28"/>
          <w:szCs w:val="28"/>
        </w:rPr>
        <w:t>IQR=Q3−Q1=1.8−1.2=0.6</w:t>
      </w: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7777777" w:rsidR="00D610DF" w:rsidRDefault="00F60016" w:rsidP="00CB08A5">
      <w:pPr>
        <w:rPr>
          <w:sz w:val="28"/>
          <w:szCs w:val="28"/>
        </w:rPr>
      </w:pPr>
      <w:r>
        <w:rPr>
          <w:sz w:val="28"/>
          <w:szCs w:val="28"/>
        </w:rPr>
        <w:pict w14:anchorId="11F4FF58">
          <v:shape id="_x0000_i1028" type="#_x0000_t75" style="width:276pt;height:168pt">
            <v:imagedata r:id="rId8" o:title="Box1"/>
          </v:shape>
        </w:pict>
      </w:r>
    </w:p>
    <w:p w14:paraId="09B4DEB8" w14:textId="544DB6DE"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446D3BE3" w14:textId="2035906C" w:rsidR="0029499B" w:rsidRDefault="0029499B" w:rsidP="00CB08A5">
      <w:pPr>
        <w:rPr>
          <w:sz w:val="28"/>
          <w:szCs w:val="28"/>
        </w:rPr>
      </w:pPr>
    </w:p>
    <w:p w14:paraId="5FCED425" w14:textId="77777777" w:rsidR="0029499B" w:rsidRPr="0029499B" w:rsidRDefault="0029499B" w:rsidP="0029499B">
      <w:pPr>
        <w:pStyle w:val="ListParagraph"/>
        <w:numPr>
          <w:ilvl w:val="0"/>
          <w:numId w:val="7"/>
        </w:numPr>
        <w:rPr>
          <w:sz w:val="28"/>
          <w:szCs w:val="28"/>
        </w:rPr>
      </w:pPr>
      <w:r w:rsidRPr="0029499B">
        <w:rPr>
          <w:sz w:val="28"/>
          <w:szCs w:val="28"/>
        </w:rPr>
        <w:t>Boxplot 1:</w:t>
      </w:r>
    </w:p>
    <w:p w14:paraId="1CAD7C04" w14:textId="77777777" w:rsidR="0029499B" w:rsidRPr="0029499B" w:rsidRDefault="0029499B" w:rsidP="0029499B">
      <w:pPr>
        <w:pStyle w:val="ListParagraph"/>
        <w:rPr>
          <w:sz w:val="28"/>
          <w:szCs w:val="28"/>
        </w:rPr>
      </w:pPr>
    </w:p>
    <w:p w14:paraId="4A683D8E" w14:textId="77777777" w:rsidR="0029499B" w:rsidRDefault="0029499B" w:rsidP="0029499B">
      <w:pPr>
        <w:pStyle w:val="ListParagraph"/>
        <w:numPr>
          <w:ilvl w:val="0"/>
          <w:numId w:val="14"/>
        </w:numPr>
        <w:rPr>
          <w:sz w:val="28"/>
          <w:szCs w:val="28"/>
        </w:rPr>
      </w:pPr>
      <w:r w:rsidRPr="0029499B">
        <w:rPr>
          <w:sz w:val="28"/>
          <w:szCs w:val="28"/>
        </w:rPr>
        <w:t>The data in Boxplot 1 is moderately spread out.</w:t>
      </w:r>
    </w:p>
    <w:p w14:paraId="0631C713" w14:textId="12D32CBE" w:rsidR="0029499B" w:rsidRPr="0029499B" w:rsidRDefault="0029499B" w:rsidP="0029499B">
      <w:pPr>
        <w:pStyle w:val="ListParagraph"/>
        <w:numPr>
          <w:ilvl w:val="0"/>
          <w:numId w:val="14"/>
        </w:numPr>
        <w:rPr>
          <w:sz w:val="28"/>
          <w:szCs w:val="28"/>
        </w:rPr>
      </w:pPr>
      <w:r w:rsidRPr="0029499B">
        <w:rPr>
          <w:sz w:val="28"/>
          <w:szCs w:val="28"/>
        </w:rPr>
        <w:t>The median (the line inside the box) is closer to the lower quartile (bottom edge of the box), indicating a slight skewness to the upper side.</w:t>
      </w:r>
    </w:p>
    <w:p w14:paraId="3EAEDCB3" w14:textId="77777777" w:rsidR="0029499B" w:rsidRPr="0029499B" w:rsidRDefault="0029499B" w:rsidP="0029499B">
      <w:pPr>
        <w:pStyle w:val="ListParagraph"/>
        <w:numPr>
          <w:ilvl w:val="0"/>
          <w:numId w:val="14"/>
        </w:numPr>
        <w:rPr>
          <w:sz w:val="28"/>
          <w:szCs w:val="28"/>
        </w:rPr>
      </w:pPr>
      <w:r w:rsidRPr="0029499B">
        <w:rPr>
          <w:sz w:val="28"/>
          <w:szCs w:val="28"/>
        </w:rPr>
        <w:t>The interquartile range (IQR), which is the range within the box, shows the middle 50% of the data.</w:t>
      </w:r>
    </w:p>
    <w:p w14:paraId="41F240CC" w14:textId="77B9AF53" w:rsidR="0029499B" w:rsidRDefault="0029499B" w:rsidP="0029499B">
      <w:pPr>
        <w:pStyle w:val="ListParagraph"/>
        <w:numPr>
          <w:ilvl w:val="0"/>
          <w:numId w:val="14"/>
        </w:numPr>
        <w:rPr>
          <w:sz w:val="28"/>
          <w:szCs w:val="28"/>
        </w:rPr>
      </w:pPr>
      <w:r w:rsidRPr="0029499B">
        <w:rPr>
          <w:sz w:val="28"/>
          <w:szCs w:val="28"/>
        </w:rPr>
        <w:t>There are no extreme outliers shown in Boxplot 1.</w:t>
      </w:r>
    </w:p>
    <w:p w14:paraId="2987F4F8" w14:textId="77777777" w:rsidR="0029499B" w:rsidRDefault="0029499B" w:rsidP="0029499B">
      <w:pPr>
        <w:pStyle w:val="ListParagraph"/>
        <w:ind w:left="1440"/>
        <w:rPr>
          <w:sz w:val="28"/>
          <w:szCs w:val="28"/>
        </w:rPr>
      </w:pPr>
    </w:p>
    <w:p w14:paraId="6A1A1A63" w14:textId="6D43726B" w:rsidR="0029499B" w:rsidRDefault="0029499B" w:rsidP="0029499B">
      <w:pPr>
        <w:pStyle w:val="ListParagraph"/>
        <w:numPr>
          <w:ilvl w:val="0"/>
          <w:numId w:val="7"/>
        </w:numPr>
        <w:rPr>
          <w:sz w:val="28"/>
          <w:szCs w:val="28"/>
        </w:rPr>
      </w:pPr>
      <w:r w:rsidRPr="0029499B">
        <w:rPr>
          <w:sz w:val="28"/>
          <w:szCs w:val="28"/>
        </w:rPr>
        <w:t>Boxplot 2:</w:t>
      </w:r>
    </w:p>
    <w:p w14:paraId="4F896D74" w14:textId="6638DB46" w:rsidR="0029499B" w:rsidRDefault="0029499B" w:rsidP="0029499B">
      <w:pPr>
        <w:pStyle w:val="ListParagraph"/>
        <w:rPr>
          <w:sz w:val="28"/>
          <w:szCs w:val="28"/>
        </w:rPr>
      </w:pPr>
    </w:p>
    <w:p w14:paraId="7093D5D0" w14:textId="77777777" w:rsidR="0029499B" w:rsidRPr="0029499B" w:rsidRDefault="0029499B" w:rsidP="0029499B">
      <w:pPr>
        <w:pStyle w:val="ListParagraph"/>
        <w:numPr>
          <w:ilvl w:val="0"/>
          <w:numId w:val="15"/>
        </w:numPr>
        <w:rPr>
          <w:sz w:val="28"/>
          <w:szCs w:val="28"/>
        </w:rPr>
      </w:pPr>
      <w:r w:rsidRPr="0029499B">
        <w:rPr>
          <w:sz w:val="28"/>
          <w:szCs w:val="28"/>
        </w:rPr>
        <w:t>The data in Boxplot 2 is more spread out compared to Boxplot 1.</w:t>
      </w:r>
    </w:p>
    <w:p w14:paraId="727E7E73" w14:textId="77777777" w:rsidR="0029499B" w:rsidRPr="0029499B" w:rsidRDefault="0029499B" w:rsidP="0029499B">
      <w:pPr>
        <w:pStyle w:val="ListParagraph"/>
        <w:numPr>
          <w:ilvl w:val="0"/>
          <w:numId w:val="15"/>
        </w:numPr>
        <w:rPr>
          <w:sz w:val="28"/>
          <w:szCs w:val="28"/>
        </w:rPr>
      </w:pPr>
      <w:r w:rsidRPr="0029499B">
        <w:rPr>
          <w:sz w:val="28"/>
          <w:szCs w:val="28"/>
        </w:rPr>
        <w:t>The median is closer to the upper quartile, indicating a skewness to the lower side.</w:t>
      </w:r>
    </w:p>
    <w:p w14:paraId="79C60593" w14:textId="77777777" w:rsidR="0029499B" w:rsidRPr="0029499B" w:rsidRDefault="0029499B" w:rsidP="0029499B">
      <w:pPr>
        <w:pStyle w:val="ListParagraph"/>
        <w:numPr>
          <w:ilvl w:val="0"/>
          <w:numId w:val="15"/>
        </w:numPr>
        <w:rPr>
          <w:sz w:val="28"/>
          <w:szCs w:val="28"/>
        </w:rPr>
      </w:pPr>
      <w:r w:rsidRPr="0029499B">
        <w:rPr>
          <w:sz w:val="28"/>
          <w:szCs w:val="28"/>
        </w:rPr>
        <w:t>The IQR is larger than in Boxplot 1, indicating more variability in the middle 50% of the data.</w:t>
      </w:r>
    </w:p>
    <w:p w14:paraId="2E40E7FE" w14:textId="303E24A6" w:rsidR="0029499B" w:rsidRDefault="0029499B" w:rsidP="0029499B">
      <w:pPr>
        <w:pStyle w:val="ListParagraph"/>
        <w:numPr>
          <w:ilvl w:val="0"/>
          <w:numId w:val="15"/>
        </w:numPr>
        <w:rPr>
          <w:sz w:val="28"/>
          <w:szCs w:val="28"/>
        </w:rPr>
      </w:pPr>
      <w:r w:rsidRPr="0029499B">
        <w:rPr>
          <w:sz w:val="28"/>
          <w:szCs w:val="28"/>
        </w:rPr>
        <w:t>There are some potential outliers on the lower end, suggesting more extreme lower values.</w:t>
      </w:r>
    </w:p>
    <w:p w14:paraId="5B10B0FF" w14:textId="28508DFE" w:rsidR="0029499B" w:rsidRDefault="0029499B" w:rsidP="0029499B">
      <w:pPr>
        <w:pStyle w:val="ListParagraph"/>
        <w:numPr>
          <w:ilvl w:val="0"/>
          <w:numId w:val="7"/>
        </w:numPr>
        <w:rPr>
          <w:sz w:val="28"/>
          <w:szCs w:val="28"/>
        </w:rPr>
      </w:pPr>
      <w:r w:rsidRPr="0029499B">
        <w:rPr>
          <w:sz w:val="28"/>
          <w:szCs w:val="28"/>
        </w:rPr>
        <w:lastRenderedPageBreak/>
        <w:t>Inference:</w:t>
      </w:r>
    </w:p>
    <w:p w14:paraId="779C6A8C" w14:textId="77777777" w:rsidR="0029499B" w:rsidRPr="0029499B" w:rsidRDefault="0029499B" w:rsidP="0029499B">
      <w:pPr>
        <w:pStyle w:val="ListParagraph"/>
        <w:numPr>
          <w:ilvl w:val="0"/>
          <w:numId w:val="16"/>
        </w:numPr>
        <w:rPr>
          <w:sz w:val="28"/>
          <w:szCs w:val="28"/>
        </w:rPr>
      </w:pPr>
      <w:r w:rsidRPr="0029499B">
        <w:rPr>
          <w:sz w:val="28"/>
          <w:szCs w:val="28"/>
        </w:rPr>
        <w:t>Comparing Boxplot 1 and Boxplot 2, Boxplot 1 has a more compact data distribution with a slight upper skew, whereas Boxplot 2 is more variable with a slight lower skew.</w:t>
      </w:r>
    </w:p>
    <w:p w14:paraId="35640B49" w14:textId="46B06396" w:rsidR="0029499B" w:rsidRPr="0029499B" w:rsidRDefault="0029499B" w:rsidP="0029499B">
      <w:pPr>
        <w:pStyle w:val="ListParagraph"/>
        <w:numPr>
          <w:ilvl w:val="0"/>
          <w:numId w:val="16"/>
        </w:numPr>
        <w:rPr>
          <w:sz w:val="28"/>
          <w:szCs w:val="28"/>
        </w:rPr>
      </w:pPr>
      <w:r w:rsidRPr="0029499B">
        <w:rPr>
          <w:sz w:val="28"/>
          <w:szCs w:val="28"/>
        </w:rPr>
        <w:t>Boxplot 1 suggests a more consistent data set with less variability, while Boxplot 2 indicates a data set with greater variability and potential for more extreme values on the lower end.</w:t>
      </w:r>
    </w:p>
    <w:p w14:paraId="555104E4" w14:textId="77777777" w:rsidR="0029499B" w:rsidRDefault="0029499B"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60525D75" w:rsidR="007A3B9F" w:rsidRPr="00021451" w:rsidRDefault="007A3B9F" w:rsidP="00021451">
      <w:pPr>
        <w:pStyle w:val="ListParagraph"/>
        <w:numPr>
          <w:ilvl w:val="1"/>
          <w:numId w:val="5"/>
        </w:numPr>
        <w:rPr>
          <w:sz w:val="28"/>
          <w:szCs w:val="28"/>
        </w:rPr>
      </w:pPr>
      <w:r w:rsidRPr="00021451">
        <w:rPr>
          <w:sz w:val="28"/>
          <w:szCs w:val="28"/>
        </w:rPr>
        <w:t>P (</w:t>
      </w:r>
      <w:r w:rsidR="00360870" w:rsidRPr="00021451">
        <w:rPr>
          <w:sz w:val="28"/>
          <w:szCs w:val="28"/>
        </w:rPr>
        <w:t>20</w:t>
      </w:r>
      <w:r w:rsidRPr="00021451">
        <w:rPr>
          <w:sz w:val="28"/>
          <w:szCs w:val="28"/>
        </w:rPr>
        <w:t>&lt;</w:t>
      </w:r>
      <w:r w:rsidR="00360870" w:rsidRPr="00021451">
        <w:rPr>
          <w:sz w:val="28"/>
          <w:szCs w:val="28"/>
        </w:rPr>
        <w:t>MPG</w:t>
      </w:r>
      <w:r w:rsidRPr="00021451">
        <w:rPr>
          <w:sz w:val="28"/>
          <w:szCs w:val="28"/>
        </w:rPr>
        <w:t>&lt;</w:t>
      </w:r>
      <w:r w:rsidR="00360870" w:rsidRPr="00021451">
        <w:rPr>
          <w:sz w:val="28"/>
          <w:szCs w:val="28"/>
        </w:rPr>
        <w:t>50</w:t>
      </w:r>
      <w:r w:rsidRPr="00021451">
        <w:rPr>
          <w:sz w:val="28"/>
          <w:szCs w:val="28"/>
        </w:rPr>
        <w:t>)</w:t>
      </w:r>
    </w:p>
    <w:p w14:paraId="6088FC1C" w14:textId="05C3F779" w:rsidR="00021451" w:rsidRDefault="00021451" w:rsidP="00021451">
      <w:pPr>
        <w:rPr>
          <w:sz w:val="28"/>
          <w:szCs w:val="28"/>
        </w:rPr>
      </w:pPr>
    </w:p>
    <w:p w14:paraId="1094DC90" w14:textId="77777777" w:rsidR="00021451" w:rsidRPr="00021451" w:rsidRDefault="00021451" w:rsidP="00021451">
      <w:pPr>
        <w:pStyle w:val="ListParagraph"/>
        <w:numPr>
          <w:ilvl w:val="0"/>
          <w:numId w:val="7"/>
        </w:numPr>
        <w:rPr>
          <w:sz w:val="28"/>
          <w:szCs w:val="28"/>
        </w:rPr>
      </w:pPr>
      <w:r w:rsidRPr="00021451">
        <w:rPr>
          <w:sz w:val="28"/>
          <w:szCs w:val="28"/>
        </w:rPr>
        <w:t>So, the probabilities are:</w:t>
      </w:r>
    </w:p>
    <w:p w14:paraId="39DE3E5B" w14:textId="30E617B3" w:rsidR="00021451" w:rsidRPr="00021451" w:rsidRDefault="00021451" w:rsidP="00021451">
      <w:pPr>
        <w:pStyle w:val="ListParagraph"/>
        <w:numPr>
          <w:ilvl w:val="0"/>
          <w:numId w:val="7"/>
        </w:numPr>
        <w:rPr>
          <w:sz w:val="28"/>
          <w:szCs w:val="28"/>
        </w:rPr>
      </w:pPr>
      <w:r w:rsidRPr="00021451">
        <w:rPr>
          <w:sz w:val="28"/>
          <w:szCs w:val="28"/>
        </w:rPr>
        <w:t>a.  P(MPG&gt;38)</w:t>
      </w:r>
      <w:r w:rsidR="00B806F9">
        <w:rPr>
          <w:sz w:val="28"/>
          <w:szCs w:val="28"/>
        </w:rPr>
        <w:t xml:space="preserve"> </w:t>
      </w:r>
      <w:r w:rsidRPr="00021451">
        <w:rPr>
          <w:sz w:val="28"/>
          <w:szCs w:val="28"/>
        </w:rPr>
        <w:t>=</w:t>
      </w:r>
      <w:r w:rsidR="00B806F9">
        <w:rPr>
          <w:sz w:val="28"/>
          <w:szCs w:val="28"/>
        </w:rPr>
        <w:t xml:space="preserve"> </w:t>
      </w:r>
      <w:r w:rsidRPr="00021451">
        <w:rPr>
          <w:sz w:val="28"/>
          <w:szCs w:val="28"/>
        </w:rPr>
        <w:t>0.67</w:t>
      </w:r>
    </w:p>
    <w:p w14:paraId="1E0AEBD2" w14:textId="47BFECF6" w:rsidR="00021451" w:rsidRPr="00021451" w:rsidRDefault="00021451" w:rsidP="00021451">
      <w:pPr>
        <w:pStyle w:val="ListParagraph"/>
        <w:numPr>
          <w:ilvl w:val="0"/>
          <w:numId w:val="7"/>
        </w:numPr>
        <w:rPr>
          <w:sz w:val="28"/>
          <w:szCs w:val="28"/>
        </w:rPr>
      </w:pPr>
      <w:r w:rsidRPr="00021451">
        <w:rPr>
          <w:sz w:val="28"/>
          <w:szCs w:val="28"/>
        </w:rPr>
        <w:t>b.  P(MPG&lt;40)</w:t>
      </w:r>
      <w:r w:rsidR="00B806F9">
        <w:rPr>
          <w:sz w:val="28"/>
          <w:szCs w:val="28"/>
        </w:rPr>
        <w:t xml:space="preserve"> </w:t>
      </w:r>
      <w:r w:rsidRPr="00021451">
        <w:rPr>
          <w:sz w:val="28"/>
          <w:szCs w:val="28"/>
        </w:rPr>
        <w:t>=</w:t>
      </w:r>
      <w:r w:rsidR="00B806F9">
        <w:rPr>
          <w:sz w:val="28"/>
          <w:szCs w:val="28"/>
        </w:rPr>
        <w:t xml:space="preserve"> </w:t>
      </w:r>
      <w:r w:rsidRPr="00021451">
        <w:rPr>
          <w:sz w:val="28"/>
          <w:szCs w:val="28"/>
        </w:rPr>
        <w:t>0.88</w:t>
      </w:r>
    </w:p>
    <w:p w14:paraId="49F98006" w14:textId="7640A0AF" w:rsidR="00021451" w:rsidRPr="00021451" w:rsidRDefault="00021451" w:rsidP="00021451">
      <w:pPr>
        <w:pStyle w:val="ListParagraph"/>
        <w:numPr>
          <w:ilvl w:val="0"/>
          <w:numId w:val="7"/>
        </w:numPr>
        <w:rPr>
          <w:sz w:val="28"/>
          <w:szCs w:val="28"/>
        </w:rPr>
      </w:pPr>
      <w:r w:rsidRPr="00021451">
        <w:rPr>
          <w:sz w:val="28"/>
          <w:szCs w:val="28"/>
        </w:rPr>
        <w:t>c.  P(20&lt;MPG&lt;50)</w:t>
      </w:r>
      <w:r w:rsidR="00B806F9">
        <w:rPr>
          <w:sz w:val="28"/>
          <w:szCs w:val="28"/>
        </w:rPr>
        <w:t xml:space="preserve"> </w:t>
      </w:r>
      <w:r w:rsidRPr="00021451">
        <w:rPr>
          <w:sz w:val="28"/>
          <w:szCs w:val="28"/>
        </w:rPr>
        <w:t>=</w:t>
      </w:r>
      <w:r w:rsidR="00B806F9">
        <w:rPr>
          <w:sz w:val="28"/>
          <w:szCs w:val="28"/>
        </w:rPr>
        <w:t xml:space="preserve"> </w:t>
      </w:r>
      <w:r w:rsidRPr="00021451">
        <w:rPr>
          <w:sz w:val="28"/>
          <w:szCs w:val="28"/>
        </w:rPr>
        <w:t>0.98</w:t>
      </w:r>
    </w:p>
    <w:p w14:paraId="13F0AB38" w14:textId="77777777" w:rsidR="007A3B9F" w:rsidRPr="00EF70C9" w:rsidRDefault="007A3B9F" w:rsidP="007A3B9F">
      <w:pPr>
        <w:rPr>
          <w:sz w:val="28"/>
          <w:szCs w:val="28"/>
        </w:rPr>
      </w:pPr>
    </w:p>
    <w:p w14:paraId="12E54A61" w14:textId="55C12AD7" w:rsidR="007A3B9F" w:rsidRDefault="007A3B9F" w:rsidP="007A3B9F">
      <w:pPr>
        <w:rPr>
          <w:sz w:val="28"/>
          <w:szCs w:val="28"/>
        </w:rPr>
      </w:pPr>
    </w:p>
    <w:p w14:paraId="6E954CE6" w14:textId="70B408BD" w:rsidR="00A257D6" w:rsidRDefault="00A257D6" w:rsidP="007A3B9F">
      <w:pPr>
        <w:rPr>
          <w:sz w:val="28"/>
          <w:szCs w:val="28"/>
        </w:rPr>
      </w:pPr>
    </w:p>
    <w:p w14:paraId="45C03E29" w14:textId="7B1D7C57" w:rsidR="00A257D6" w:rsidRDefault="00A257D6" w:rsidP="007A3B9F">
      <w:pPr>
        <w:rPr>
          <w:sz w:val="28"/>
          <w:szCs w:val="28"/>
        </w:rPr>
      </w:pPr>
    </w:p>
    <w:p w14:paraId="35380074" w14:textId="40763CE1" w:rsidR="00A257D6" w:rsidRDefault="00A257D6" w:rsidP="007A3B9F">
      <w:pPr>
        <w:rPr>
          <w:sz w:val="28"/>
          <w:szCs w:val="28"/>
        </w:rPr>
      </w:pPr>
    </w:p>
    <w:p w14:paraId="130A5C4E" w14:textId="0F83EAA4" w:rsidR="00A257D6" w:rsidRDefault="00A257D6" w:rsidP="007A3B9F">
      <w:pPr>
        <w:rPr>
          <w:sz w:val="28"/>
          <w:szCs w:val="28"/>
        </w:rPr>
      </w:pPr>
    </w:p>
    <w:p w14:paraId="52CD41EF" w14:textId="77777777" w:rsidR="00A257D6" w:rsidRPr="00EF70C9" w:rsidRDefault="00A257D6"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5CE2EA59" w14:textId="27675C0C" w:rsidR="006F386F" w:rsidRDefault="007A3B9F" w:rsidP="00A257D6">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DD23C72" w14:textId="2720F473" w:rsidR="006F386F" w:rsidRPr="006F386F" w:rsidRDefault="006F386F" w:rsidP="006F386F">
      <w:pPr>
        <w:pStyle w:val="ListParagraph"/>
        <w:numPr>
          <w:ilvl w:val="0"/>
          <w:numId w:val="7"/>
        </w:numPr>
        <w:rPr>
          <w:sz w:val="28"/>
          <w:szCs w:val="28"/>
        </w:rPr>
      </w:pPr>
    </w:p>
    <w:p w14:paraId="7213F67C" w14:textId="68B24F19" w:rsidR="002D3D69" w:rsidRPr="00EF70C9" w:rsidRDefault="00141A81" w:rsidP="00141A81">
      <w:pPr>
        <w:rPr>
          <w:sz w:val="28"/>
          <w:szCs w:val="28"/>
        </w:rPr>
      </w:pPr>
      <w:r w:rsidRPr="002D3D69">
        <w:rPr>
          <w:noProof/>
          <w:sz w:val="28"/>
          <w:szCs w:val="28"/>
        </w:rPr>
        <w:drawing>
          <wp:inline distT="0" distB="0" distL="0" distR="0" wp14:anchorId="1B916433" wp14:editId="66EDF78E">
            <wp:extent cx="6339205" cy="340169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0774" cy="3418632"/>
                    </a:xfrm>
                    <a:prstGeom prst="rect">
                      <a:avLst/>
                    </a:prstGeom>
                  </pic:spPr>
                </pic:pic>
              </a:graphicData>
            </a:graphic>
          </wp:inline>
        </w:drawing>
      </w:r>
    </w:p>
    <w:p w14:paraId="1687F037" w14:textId="7341C21D" w:rsidR="007A3B9F" w:rsidRDefault="007A3B9F" w:rsidP="007A3B9F">
      <w:pPr>
        <w:pStyle w:val="ListParagraph"/>
        <w:rPr>
          <w:sz w:val="28"/>
          <w:szCs w:val="28"/>
        </w:rPr>
      </w:pPr>
    </w:p>
    <w:p w14:paraId="3CC0C541" w14:textId="4A5C1C9D" w:rsidR="00A257D6" w:rsidRDefault="00A257D6" w:rsidP="007A3B9F">
      <w:pPr>
        <w:pStyle w:val="ListParagraph"/>
        <w:rPr>
          <w:sz w:val="28"/>
          <w:szCs w:val="28"/>
        </w:rPr>
      </w:pPr>
    </w:p>
    <w:p w14:paraId="4AC2903F" w14:textId="77777777" w:rsidR="00A257D6" w:rsidRPr="00EF70C9" w:rsidRDefault="00A257D6"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119B4F15" w:rsidR="007A3B9F" w:rsidRDefault="007A3B9F" w:rsidP="007A3B9F">
      <w:pPr>
        <w:pStyle w:val="ListParagraph"/>
        <w:rPr>
          <w:sz w:val="28"/>
          <w:szCs w:val="28"/>
        </w:rPr>
      </w:pPr>
      <w:r w:rsidRPr="00EF70C9">
        <w:rPr>
          <w:sz w:val="28"/>
          <w:szCs w:val="28"/>
        </w:rPr>
        <w:t xml:space="preserve">       Dataset: wc-at.csv</w:t>
      </w:r>
    </w:p>
    <w:p w14:paraId="0E358238" w14:textId="07204153" w:rsidR="0020249C" w:rsidRPr="006F386F" w:rsidRDefault="0020249C" w:rsidP="007A3B9F">
      <w:pPr>
        <w:pStyle w:val="ListParagraph"/>
        <w:rPr>
          <w:b/>
          <w:bCs/>
          <w:sz w:val="28"/>
          <w:szCs w:val="28"/>
        </w:rPr>
      </w:pPr>
      <w:r w:rsidRPr="006F386F">
        <w:rPr>
          <w:b/>
          <w:bCs/>
          <w:sz w:val="28"/>
          <w:szCs w:val="28"/>
        </w:rPr>
        <w:sym w:font="Wingdings" w:char="F0E0"/>
      </w:r>
    </w:p>
    <w:p w14:paraId="004C6F57" w14:textId="31F6A724" w:rsidR="007A3B9F" w:rsidRPr="007739AC" w:rsidRDefault="0020249C" w:rsidP="0020249C">
      <w:pPr>
        <w:pStyle w:val="ListParagraph"/>
        <w:rPr>
          <w:sz w:val="28"/>
          <w:szCs w:val="28"/>
        </w:rPr>
      </w:pPr>
      <w:r w:rsidRPr="007739AC">
        <w:rPr>
          <w:noProof/>
          <w:sz w:val="28"/>
          <w:szCs w:val="28"/>
        </w:rPr>
        <w:lastRenderedPageBreak/>
        <w:drawing>
          <wp:inline distT="0" distB="0" distL="0" distR="0" wp14:anchorId="5E76E319" wp14:editId="1D59A85F">
            <wp:extent cx="594360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4180"/>
                    </a:xfrm>
                    <a:prstGeom prst="rect">
                      <a:avLst/>
                    </a:prstGeom>
                  </pic:spPr>
                </pic:pic>
              </a:graphicData>
            </a:graphic>
          </wp:inline>
        </w:drawing>
      </w:r>
    </w:p>
    <w:p w14:paraId="7A7AD59C" w14:textId="77777777" w:rsidR="00A257D6" w:rsidRDefault="00A257D6" w:rsidP="007A3B9F">
      <w:pPr>
        <w:pStyle w:val="ListParagraph"/>
        <w:rPr>
          <w:sz w:val="28"/>
          <w:szCs w:val="28"/>
        </w:rPr>
      </w:pPr>
    </w:p>
    <w:p w14:paraId="081725D5" w14:textId="77777777" w:rsidR="00A257D6" w:rsidRDefault="00A257D6" w:rsidP="007A3B9F">
      <w:pPr>
        <w:pStyle w:val="ListParagraph"/>
        <w:rPr>
          <w:sz w:val="28"/>
          <w:szCs w:val="28"/>
        </w:rPr>
      </w:pPr>
    </w:p>
    <w:p w14:paraId="261D4D2E" w14:textId="77777777" w:rsidR="00A257D6" w:rsidRDefault="00A257D6" w:rsidP="007A3B9F">
      <w:pPr>
        <w:pStyle w:val="ListParagraph"/>
        <w:rPr>
          <w:sz w:val="28"/>
          <w:szCs w:val="28"/>
        </w:rPr>
      </w:pPr>
    </w:p>
    <w:p w14:paraId="0F57FDBA" w14:textId="7B131519"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208A1684" w14:textId="3581C4A7" w:rsidR="00F60016" w:rsidRDefault="00F60016" w:rsidP="00F60016">
      <w:pPr>
        <w:pStyle w:val="ListParagraph"/>
        <w:numPr>
          <w:ilvl w:val="0"/>
          <w:numId w:val="7"/>
        </w:numPr>
        <w:rPr>
          <w:sz w:val="28"/>
          <w:szCs w:val="28"/>
        </w:rPr>
      </w:pPr>
      <w:r w:rsidRPr="00F60016">
        <w:rPr>
          <w:sz w:val="28"/>
          <w:szCs w:val="28"/>
        </w:rPr>
        <w:t>Z-scores for Confidence Intervals:</w:t>
      </w:r>
    </w:p>
    <w:p w14:paraId="60A1BAB8" w14:textId="7B6BE47B" w:rsidR="00F60016" w:rsidRDefault="00F60016" w:rsidP="00F60016">
      <w:pPr>
        <w:pStyle w:val="ListParagraph"/>
        <w:numPr>
          <w:ilvl w:val="0"/>
          <w:numId w:val="10"/>
        </w:numPr>
        <w:rPr>
          <w:sz w:val="28"/>
          <w:szCs w:val="28"/>
        </w:rPr>
      </w:pPr>
      <w:r w:rsidRPr="00F60016">
        <w:rPr>
          <w:sz w:val="28"/>
          <w:szCs w:val="28"/>
        </w:rPr>
        <w:t>90% Confidence Interval: Z-score ≈ 1.645</w:t>
      </w:r>
    </w:p>
    <w:p w14:paraId="75293000" w14:textId="003AE04F" w:rsidR="00F60016" w:rsidRDefault="00F60016" w:rsidP="00F60016">
      <w:pPr>
        <w:pStyle w:val="ListParagraph"/>
        <w:numPr>
          <w:ilvl w:val="0"/>
          <w:numId w:val="10"/>
        </w:numPr>
        <w:rPr>
          <w:sz w:val="28"/>
          <w:szCs w:val="28"/>
        </w:rPr>
      </w:pPr>
      <w:r w:rsidRPr="00F60016">
        <w:rPr>
          <w:sz w:val="28"/>
          <w:szCs w:val="28"/>
        </w:rPr>
        <w:t>94% Confidence Interval: Z-score ≈ 1.88</w:t>
      </w:r>
    </w:p>
    <w:p w14:paraId="6DBBF3C3" w14:textId="6B51B2AC" w:rsidR="00F60016" w:rsidRDefault="00F60016" w:rsidP="00F60016">
      <w:pPr>
        <w:pStyle w:val="ListParagraph"/>
        <w:numPr>
          <w:ilvl w:val="0"/>
          <w:numId w:val="10"/>
        </w:numPr>
        <w:rPr>
          <w:sz w:val="28"/>
          <w:szCs w:val="28"/>
        </w:rPr>
      </w:pPr>
      <w:r w:rsidRPr="00F60016">
        <w:rPr>
          <w:sz w:val="28"/>
          <w:szCs w:val="28"/>
        </w:rPr>
        <w:t>60% Confidence Interval: Z-score ≈ 0.84</w:t>
      </w:r>
    </w:p>
    <w:p w14:paraId="3840679F" w14:textId="77777777" w:rsidR="00F60016" w:rsidRPr="00F60016" w:rsidRDefault="00F60016" w:rsidP="00F60016">
      <w:pPr>
        <w:rPr>
          <w:sz w:val="28"/>
          <w:szCs w:val="28"/>
        </w:rPr>
      </w:pPr>
    </w:p>
    <w:p w14:paraId="3DAD86FD" w14:textId="0E0FDA64"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139DC6A" w14:textId="1F02F905" w:rsidR="00AD7A49" w:rsidRDefault="00AD7A49" w:rsidP="00AD7A49">
      <w:pPr>
        <w:pStyle w:val="ListParagraph"/>
        <w:numPr>
          <w:ilvl w:val="0"/>
          <w:numId w:val="7"/>
        </w:numPr>
        <w:rPr>
          <w:sz w:val="28"/>
          <w:szCs w:val="28"/>
        </w:rPr>
      </w:pPr>
      <w:r w:rsidRPr="00AD7A49">
        <w:rPr>
          <w:sz w:val="28"/>
          <w:szCs w:val="28"/>
        </w:rPr>
        <w:t>T-scores for Confidence Intervals (degrees of freedom = n-1 = 24):</w:t>
      </w:r>
    </w:p>
    <w:p w14:paraId="5018031E" w14:textId="620F7F5D" w:rsidR="00AD7A49" w:rsidRDefault="00AD7A49" w:rsidP="00AD7A49">
      <w:pPr>
        <w:pStyle w:val="ListParagraph"/>
        <w:numPr>
          <w:ilvl w:val="0"/>
          <w:numId w:val="11"/>
        </w:numPr>
        <w:rPr>
          <w:sz w:val="28"/>
          <w:szCs w:val="28"/>
        </w:rPr>
      </w:pPr>
      <w:r w:rsidRPr="00AD7A49">
        <w:rPr>
          <w:sz w:val="28"/>
          <w:szCs w:val="28"/>
        </w:rPr>
        <w:t>95% Confidence Interval: t-score ≈ 2.064</w:t>
      </w:r>
    </w:p>
    <w:p w14:paraId="0795FB50" w14:textId="1B13C1A6" w:rsidR="00AD7A49" w:rsidRDefault="00AD7A49" w:rsidP="00AD7A49">
      <w:pPr>
        <w:pStyle w:val="ListParagraph"/>
        <w:numPr>
          <w:ilvl w:val="0"/>
          <w:numId w:val="11"/>
        </w:numPr>
        <w:rPr>
          <w:sz w:val="28"/>
          <w:szCs w:val="28"/>
        </w:rPr>
      </w:pPr>
      <w:r w:rsidRPr="00AD7A49">
        <w:rPr>
          <w:sz w:val="28"/>
          <w:szCs w:val="28"/>
        </w:rPr>
        <w:t>96% Confidence Interval: t-score ≈ 2.171</w:t>
      </w:r>
    </w:p>
    <w:p w14:paraId="5FF8BECA" w14:textId="1DFA6BFC" w:rsidR="00AD7A49" w:rsidRDefault="00AD7A49" w:rsidP="00AD7A49">
      <w:pPr>
        <w:pStyle w:val="ListParagraph"/>
        <w:numPr>
          <w:ilvl w:val="0"/>
          <w:numId w:val="11"/>
        </w:numPr>
        <w:rPr>
          <w:sz w:val="28"/>
          <w:szCs w:val="28"/>
        </w:rPr>
      </w:pPr>
      <w:r w:rsidRPr="00AD7A49">
        <w:rPr>
          <w:sz w:val="28"/>
          <w:szCs w:val="28"/>
        </w:rPr>
        <w:t>99% Confidence Interval: t-score ≈ 2.797</w:t>
      </w:r>
    </w:p>
    <w:p w14:paraId="2B0D5DD1" w14:textId="77777777" w:rsidR="00AD7A49" w:rsidRPr="00AD7A49" w:rsidRDefault="00AD7A49" w:rsidP="00AD7A49">
      <w:pPr>
        <w:ind w:left="1080"/>
        <w:rPr>
          <w:sz w:val="28"/>
          <w:szCs w:val="28"/>
        </w:rPr>
      </w:pPr>
    </w:p>
    <w:p w14:paraId="5E4E9112" w14:textId="77777777" w:rsidR="00A257D6" w:rsidRDefault="00A257D6" w:rsidP="00CB08A5">
      <w:pPr>
        <w:rPr>
          <w:sz w:val="28"/>
          <w:szCs w:val="28"/>
        </w:rPr>
      </w:pPr>
    </w:p>
    <w:p w14:paraId="45206584" w14:textId="4D26A32B"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360E75B1" w:rsidR="00D44288" w:rsidRDefault="00E37299" w:rsidP="00E37299">
      <w:pPr>
        <w:tabs>
          <w:tab w:val="left" w:pos="5964"/>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p>
    <w:p w14:paraId="52E80004" w14:textId="53F76DD4" w:rsidR="00F10C31" w:rsidRDefault="00F10C31" w:rsidP="00F10C31">
      <w:pPr>
        <w:pStyle w:val="ListParagraph"/>
        <w:numPr>
          <w:ilvl w:val="0"/>
          <w:numId w:val="7"/>
        </w:numPr>
        <w:rPr>
          <w:rFonts w:ascii="Segoe UI" w:hAnsi="Segoe UI" w:cs="Segoe UI"/>
          <w:color w:val="000000"/>
          <w:sz w:val="28"/>
          <w:szCs w:val="28"/>
          <w:shd w:val="clear" w:color="auto" w:fill="FFFFFF"/>
        </w:rPr>
      </w:pPr>
      <w:r w:rsidRPr="00F10C31">
        <w:rPr>
          <w:rFonts w:ascii="Segoe UI" w:hAnsi="Segoe UI" w:cs="Segoe UI"/>
          <w:color w:val="000000"/>
          <w:sz w:val="28"/>
          <w:szCs w:val="28"/>
          <w:shd w:val="clear" w:color="auto" w:fill="FFFFFF"/>
        </w:rPr>
        <w:t>0.3216725</w:t>
      </w:r>
    </w:p>
    <w:p w14:paraId="563D3528" w14:textId="5B59A6D6" w:rsidR="00F10C31" w:rsidRPr="00F10C31" w:rsidRDefault="00F10C31" w:rsidP="00F10C31">
      <w:pPr>
        <w:pStyle w:val="ListParagraph"/>
        <w:numPr>
          <w:ilvl w:val="0"/>
          <w:numId w:val="7"/>
        </w:numPr>
        <w:jc w:val="both"/>
        <w:rPr>
          <w:rFonts w:ascii="Segoe UI" w:hAnsi="Segoe UI" w:cs="Segoe UI"/>
          <w:color w:val="000000"/>
          <w:sz w:val="28"/>
          <w:szCs w:val="28"/>
          <w:shd w:val="clear" w:color="auto" w:fill="FFFFFF"/>
        </w:rPr>
      </w:pPr>
      <w:r w:rsidRPr="00F10C31">
        <w:rPr>
          <w:rFonts w:ascii="Segoe UI" w:hAnsi="Segoe UI" w:cs="Segoe UI"/>
          <w:color w:val="000000"/>
          <w:sz w:val="28"/>
          <w:szCs w:val="28"/>
          <w:shd w:val="clear" w:color="auto" w:fill="FFFFFF"/>
        </w:rPr>
        <w:t>This means that under the assumption that the CEO's claim is true (that the average light bulb lasts 270 days), there is approximately a 32.17% probability that 18 randomly selected bulbs would have an average life of no more than 260 days.</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D4EC1"/>
    <w:multiLevelType w:val="hybridMultilevel"/>
    <w:tmpl w:val="FC921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FA5E4F"/>
    <w:multiLevelType w:val="hybridMultilevel"/>
    <w:tmpl w:val="7D22139C"/>
    <w:lvl w:ilvl="0" w:tplc="7E948300">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A40F7"/>
    <w:multiLevelType w:val="hybridMultilevel"/>
    <w:tmpl w:val="31388D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F04E5A"/>
    <w:multiLevelType w:val="hybridMultilevel"/>
    <w:tmpl w:val="D004A686"/>
    <w:lvl w:ilvl="0" w:tplc="13EA39BA">
      <w:numFmt w:val="bullet"/>
      <w:lvlText w:val=""/>
      <w:lvlJc w:val="left"/>
      <w:pPr>
        <w:ind w:left="720" w:hanging="360"/>
      </w:pPr>
      <w:rPr>
        <w:rFonts w:ascii="Wingdings" w:eastAsiaTheme="minorHAnsi" w:hAnsi="Wingdings" w:cs="Times New Roman"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3B5C85"/>
    <w:multiLevelType w:val="hybridMultilevel"/>
    <w:tmpl w:val="55503C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A0D19D0"/>
    <w:multiLevelType w:val="hybridMultilevel"/>
    <w:tmpl w:val="FF5C3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5E204CC"/>
    <w:multiLevelType w:val="hybridMultilevel"/>
    <w:tmpl w:val="7B2A9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90F5447"/>
    <w:multiLevelType w:val="hybridMultilevel"/>
    <w:tmpl w:val="FCEEED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B551579"/>
    <w:multiLevelType w:val="hybridMultilevel"/>
    <w:tmpl w:val="0882E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0DC30F4"/>
    <w:multiLevelType w:val="hybridMultilevel"/>
    <w:tmpl w:val="6FD4B924"/>
    <w:lvl w:ilvl="0" w:tplc="7E94830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5"/>
  </w:num>
  <w:num w:numId="4">
    <w:abstractNumId w:val="1"/>
  </w:num>
  <w:num w:numId="5">
    <w:abstractNumId w:val="4"/>
  </w:num>
  <w:num w:numId="6">
    <w:abstractNumId w:val="14"/>
  </w:num>
  <w:num w:numId="7">
    <w:abstractNumId w:val="7"/>
  </w:num>
  <w:num w:numId="8">
    <w:abstractNumId w:val="3"/>
  </w:num>
  <w:num w:numId="9">
    <w:abstractNumId w:val="13"/>
  </w:num>
  <w:num w:numId="10">
    <w:abstractNumId w:val="11"/>
  </w:num>
  <w:num w:numId="11">
    <w:abstractNumId w:val="8"/>
  </w:num>
  <w:num w:numId="12">
    <w:abstractNumId w:val="5"/>
  </w:num>
  <w:num w:numId="13">
    <w:abstractNumId w:val="12"/>
  </w:num>
  <w:num w:numId="14">
    <w:abstractNumId w:val="9"/>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4FFD"/>
    <w:rsid w:val="00021451"/>
    <w:rsid w:val="00022704"/>
    <w:rsid w:val="00083863"/>
    <w:rsid w:val="000B36AF"/>
    <w:rsid w:val="000B417C"/>
    <w:rsid w:val="000D69F4"/>
    <w:rsid w:val="000F2D83"/>
    <w:rsid w:val="00141A81"/>
    <w:rsid w:val="00160AF0"/>
    <w:rsid w:val="001864D6"/>
    <w:rsid w:val="00190F7C"/>
    <w:rsid w:val="001C00EE"/>
    <w:rsid w:val="001E779D"/>
    <w:rsid w:val="0020249C"/>
    <w:rsid w:val="002078BC"/>
    <w:rsid w:val="00266B62"/>
    <w:rsid w:val="002818A0"/>
    <w:rsid w:val="0028213D"/>
    <w:rsid w:val="00293532"/>
    <w:rsid w:val="0029499B"/>
    <w:rsid w:val="002A6694"/>
    <w:rsid w:val="002D3D69"/>
    <w:rsid w:val="002E0863"/>
    <w:rsid w:val="002E78B5"/>
    <w:rsid w:val="00302B26"/>
    <w:rsid w:val="00342248"/>
    <w:rsid w:val="00360870"/>
    <w:rsid w:val="003928A7"/>
    <w:rsid w:val="00396AEA"/>
    <w:rsid w:val="003A03BA"/>
    <w:rsid w:val="003B01D0"/>
    <w:rsid w:val="003E1DB6"/>
    <w:rsid w:val="003F354C"/>
    <w:rsid w:val="00437040"/>
    <w:rsid w:val="00484E6C"/>
    <w:rsid w:val="00494A7E"/>
    <w:rsid w:val="004D09A1"/>
    <w:rsid w:val="00533FEF"/>
    <w:rsid w:val="005438FD"/>
    <w:rsid w:val="005D174E"/>
    <w:rsid w:val="005D1DBF"/>
    <w:rsid w:val="005E36B7"/>
    <w:rsid w:val="006432DB"/>
    <w:rsid w:val="0066364B"/>
    <w:rsid w:val="006723AD"/>
    <w:rsid w:val="006953A0"/>
    <w:rsid w:val="006D7AA1"/>
    <w:rsid w:val="006E0ED4"/>
    <w:rsid w:val="006F0D4C"/>
    <w:rsid w:val="006F386F"/>
    <w:rsid w:val="00706CEB"/>
    <w:rsid w:val="00707DE3"/>
    <w:rsid w:val="00724454"/>
    <w:rsid w:val="007273CD"/>
    <w:rsid w:val="007300FB"/>
    <w:rsid w:val="007739AC"/>
    <w:rsid w:val="00786F22"/>
    <w:rsid w:val="007A3B9F"/>
    <w:rsid w:val="007B7F44"/>
    <w:rsid w:val="00850222"/>
    <w:rsid w:val="008B2CB7"/>
    <w:rsid w:val="008F6DE9"/>
    <w:rsid w:val="009043E8"/>
    <w:rsid w:val="00923E3B"/>
    <w:rsid w:val="00962FF6"/>
    <w:rsid w:val="00990162"/>
    <w:rsid w:val="009D6E8A"/>
    <w:rsid w:val="00A257D6"/>
    <w:rsid w:val="00A45AD6"/>
    <w:rsid w:val="00A50B04"/>
    <w:rsid w:val="00A70FC3"/>
    <w:rsid w:val="00AA44EF"/>
    <w:rsid w:val="00AB0E5D"/>
    <w:rsid w:val="00AD7A49"/>
    <w:rsid w:val="00B22C7F"/>
    <w:rsid w:val="00B358B3"/>
    <w:rsid w:val="00B57979"/>
    <w:rsid w:val="00B806F9"/>
    <w:rsid w:val="00BA484A"/>
    <w:rsid w:val="00BB68E7"/>
    <w:rsid w:val="00BC5748"/>
    <w:rsid w:val="00BE6CBD"/>
    <w:rsid w:val="00BF683B"/>
    <w:rsid w:val="00C41684"/>
    <w:rsid w:val="00C50D38"/>
    <w:rsid w:val="00C57628"/>
    <w:rsid w:val="00C700CD"/>
    <w:rsid w:val="00C76165"/>
    <w:rsid w:val="00C82D30"/>
    <w:rsid w:val="00CB08A5"/>
    <w:rsid w:val="00CB13F2"/>
    <w:rsid w:val="00D309C7"/>
    <w:rsid w:val="00D37E6B"/>
    <w:rsid w:val="00D44288"/>
    <w:rsid w:val="00D610DF"/>
    <w:rsid w:val="00D74923"/>
    <w:rsid w:val="00D759AC"/>
    <w:rsid w:val="00D82B08"/>
    <w:rsid w:val="00D87AA3"/>
    <w:rsid w:val="00DB650D"/>
    <w:rsid w:val="00DD5854"/>
    <w:rsid w:val="00E37299"/>
    <w:rsid w:val="00E605D6"/>
    <w:rsid w:val="00E702C5"/>
    <w:rsid w:val="00EB6B5E"/>
    <w:rsid w:val="00EF70C9"/>
    <w:rsid w:val="00F00E76"/>
    <w:rsid w:val="00F10C31"/>
    <w:rsid w:val="00F407B7"/>
    <w:rsid w:val="00F60016"/>
    <w:rsid w:val="00F84C90"/>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15CED686-7F39-4BD0-B312-09288D33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3422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2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1879">
      <w:bodyDiv w:val="1"/>
      <w:marLeft w:val="0"/>
      <w:marRight w:val="0"/>
      <w:marTop w:val="0"/>
      <w:marBottom w:val="0"/>
      <w:divBdr>
        <w:top w:val="none" w:sz="0" w:space="0" w:color="auto"/>
        <w:left w:val="none" w:sz="0" w:space="0" w:color="auto"/>
        <w:bottom w:val="none" w:sz="0" w:space="0" w:color="auto"/>
        <w:right w:val="none" w:sz="0" w:space="0" w:color="auto"/>
      </w:divBdr>
      <w:divsChild>
        <w:div w:id="355931988">
          <w:marLeft w:val="0"/>
          <w:marRight w:val="0"/>
          <w:marTop w:val="0"/>
          <w:marBottom w:val="0"/>
          <w:divBdr>
            <w:top w:val="single" w:sz="6" w:space="4" w:color="ABABAB"/>
            <w:left w:val="single" w:sz="6" w:space="4" w:color="ABABAB"/>
            <w:bottom w:val="single" w:sz="6" w:space="4" w:color="ABABAB"/>
            <w:right w:val="single" w:sz="6" w:space="4" w:color="ABABAB"/>
          </w:divBdr>
          <w:divsChild>
            <w:div w:id="927154878">
              <w:marLeft w:val="0"/>
              <w:marRight w:val="0"/>
              <w:marTop w:val="0"/>
              <w:marBottom w:val="0"/>
              <w:divBdr>
                <w:top w:val="none" w:sz="0" w:space="0" w:color="auto"/>
                <w:left w:val="none" w:sz="0" w:space="0" w:color="auto"/>
                <w:bottom w:val="none" w:sz="0" w:space="0" w:color="auto"/>
                <w:right w:val="none" w:sz="0" w:space="0" w:color="auto"/>
              </w:divBdr>
              <w:divsChild>
                <w:div w:id="391008640">
                  <w:marLeft w:val="0"/>
                  <w:marRight w:val="0"/>
                  <w:marTop w:val="0"/>
                  <w:marBottom w:val="0"/>
                  <w:divBdr>
                    <w:top w:val="none" w:sz="0" w:space="0" w:color="auto"/>
                    <w:left w:val="none" w:sz="0" w:space="0" w:color="auto"/>
                    <w:bottom w:val="none" w:sz="0" w:space="0" w:color="auto"/>
                    <w:right w:val="none" w:sz="0" w:space="0" w:color="auto"/>
                  </w:divBdr>
                  <w:divsChild>
                    <w:div w:id="19320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1963">
          <w:marLeft w:val="0"/>
          <w:marRight w:val="0"/>
          <w:marTop w:val="0"/>
          <w:marBottom w:val="0"/>
          <w:divBdr>
            <w:top w:val="single" w:sz="6" w:space="4" w:color="auto"/>
            <w:left w:val="single" w:sz="6" w:space="4" w:color="auto"/>
            <w:bottom w:val="single" w:sz="6" w:space="4" w:color="auto"/>
            <w:right w:val="single" w:sz="6" w:space="4" w:color="auto"/>
          </w:divBdr>
          <w:divsChild>
            <w:div w:id="9499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4949">
      <w:bodyDiv w:val="1"/>
      <w:marLeft w:val="0"/>
      <w:marRight w:val="0"/>
      <w:marTop w:val="0"/>
      <w:marBottom w:val="0"/>
      <w:divBdr>
        <w:top w:val="none" w:sz="0" w:space="0" w:color="auto"/>
        <w:left w:val="none" w:sz="0" w:space="0" w:color="auto"/>
        <w:bottom w:val="none" w:sz="0" w:space="0" w:color="auto"/>
        <w:right w:val="none" w:sz="0" w:space="0" w:color="auto"/>
      </w:divBdr>
    </w:div>
    <w:div w:id="298075060">
      <w:bodyDiv w:val="1"/>
      <w:marLeft w:val="0"/>
      <w:marRight w:val="0"/>
      <w:marTop w:val="0"/>
      <w:marBottom w:val="0"/>
      <w:divBdr>
        <w:top w:val="none" w:sz="0" w:space="0" w:color="auto"/>
        <w:left w:val="none" w:sz="0" w:space="0" w:color="auto"/>
        <w:bottom w:val="none" w:sz="0" w:space="0" w:color="auto"/>
        <w:right w:val="none" w:sz="0" w:space="0" w:color="auto"/>
      </w:divBdr>
    </w:div>
    <w:div w:id="363411893">
      <w:bodyDiv w:val="1"/>
      <w:marLeft w:val="0"/>
      <w:marRight w:val="0"/>
      <w:marTop w:val="0"/>
      <w:marBottom w:val="0"/>
      <w:divBdr>
        <w:top w:val="none" w:sz="0" w:space="0" w:color="auto"/>
        <w:left w:val="none" w:sz="0" w:space="0" w:color="auto"/>
        <w:bottom w:val="none" w:sz="0" w:space="0" w:color="auto"/>
        <w:right w:val="none" w:sz="0" w:space="0" w:color="auto"/>
      </w:divBdr>
    </w:div>
    <w:div w:id="398483489">
      <w:bodyDiv w:val="1"/>
      <w:marLeft w:val="0"/>
      <w:marRight w:val="0"/>
      <w:marTop w:val="0"/>
      <w:marBottom w:val="0"/>
      <w:divBdr>
        <w:top w:val="none" w:sz="0" w:space="0" w:color="auto"/>
        <w:left w:val="none" w:sz="0" w:space="0" w:color="auto"/>
        <w:bottom w:val="none" w:sz="0" w:space="0" w:color="auto"/>
        <w:right w:val="none" w:sz="0" w:space="0" w:color="auto"/>
      </w:divBdr>
    </w:div>
    <w:div w:id="405685191">
      <w:bodyDiv w:val="1"/>
      <w:marLeft w:val="0"/>
      <w:marRight w:val="0"/>
      <w:marTop w:val="0"/>
      <w:marBottom w:val="0"/>
      <w:divBdr>
        <w:top w:val="none" w:sz="0" w:space="0" w:color="auto"/>
        <w:left w:val="none" w:sz="0" w:space="0" w:color="auto"/>
        <w:bottom w:val="none" w:sz="0" w:space="0" w:color="auto"/>
        <w:right w:val="none" w:sz="0" w:space="0" w:color="auto"/>
      </w:divBdr>
    </w:div>
    <w:div w:id="566457241">
      <w:bodyDiv w:val="1"/>
      <w:marLeft w:val="0"/>
      <w:marRight w:val="0"/>
      <w:marTop w:val="0"/>
      <w:marBottom w:val="0"/>
      <w:divBdr>
        <w:top w:val="none" w:sz="0" w:space="0" w:color="auto"/>
        <w:left w:val="none" w:sz="0" w:space="0" w:color="auto"/>
        <w:bottom w:val="none" w:sz="0" w:space="0" w:color="auto"/>
        <w:right w:val="none" w:sz="0" w:space="0" w:color="auto"/>
      </w:divBdr>
    </w:div>
    <w:div w:id="617680981">
      <w:bodyDiv w:val="1"/>
      <w:marLeft w:val="0"/>
      <w:marRight w:val="0"/>
      <w:marTop w:val="0"/>
      <w:marBottom w:val="0"/>
      <w:divBdr>
        <w:top w:val="none" w:sz="0" w:space="0" w:color="auto"/>
        <w:left w:val="none" w:sz="0" w:space="0" w:color="auto"/>
        <w:bottom w:val="none" w:sz="0" w:space="0" w:color="auto"/>
        <w:right w:val="none" w:sz="0" w:space="0" w:color="auto"/>
      </w:divBdr>
    </w:div>
    <w:div w:id="729501054">
      <w:bodyDiv w:val="1"/>
      <w:marLeft w:val="0"/>
      <w:marRight w:val="0"/>
      <w:marTop w:val="0"/>
      <w:marBottom w:val="0"/>
      <w:divBdr>
        <w:top w:val="none" w:sz="0" w:space="0" w:color="auto"/>
        <w:left w:val="none" w:sz="0" w:space="0" w:color="auto"/>
        <w:bottom w:val="none" w:sz="0" w:space="0" w:color="auto"/>
        <w:right w:val="none" w:sz="0" w:space="0" w:color="auto"/>
      </w:divBdr>
    </w:div>
    <w:div w:id="1105035079">
      <w:bodyDiv w:val="1"/>
      <w:marLeft w:val="0"/>
      <w:marRight w:val="0"/>
      <w:marTop w:val="0"/>
      <w:marBottom w:val="0"/>
      <w:divBdr>
        <w:top w:val="none" w:sz="0" w:space="0" w:color="auto"/>
        <w:left w:val="none" w:sz="0" w:space="0" w:color="auto"/>
        <w:bottom w:val="none" w:sz="0" w:space="0" w:color="auto"/>
        <w:right w:val="none" w:sz="0" w:space="0" w:color="auto"/>
      </w:divBdr>
    </w:div>
    <w:div w:id="1186672402">
      <w:bodyDiv w:val="1"/>
      <w:marLeft w:val="0"/>
      <w:marRight w:val="0"/>
      <w:marTop w:val="0"/>
      <w:marBottom w:val="0"/>
      <w:divBdr>
        <w:top w:val="none" w:sz="0" w:space="0" w:color="auto"/>
        <w:left w:val="none" w:sz="0" w:space="0" w:color="auto"/>
        <w:bottom w:val="none" w:sz="0" w:space="0" w:color="auto"/>
        <w:right w:val="none" w:sz="0" w:space="0" w:color="auto"/>
      </w:divBdr>
      <w:divsChild>
        <w:div w:id="1080713982">
          <w:marLeft w:val="0"/>
          <w:marRight w:val="0"/>
          <w:marTop w:val="0"/>
          <w:marBottom w:val="0"/>
          <w:divBdr>
            <w:top w:val="single" w:sz="6" w:space="4" w:color="auto"/>
            <w:left w:val="single" w:sz="6" w:space="4" w:color="auto"/>
            <w:bottom w:val="single" w:sz="6" w:space="4" w:color="auto"/>
            <w:right w:val="single" w:sz="6" w:space="4" w:color="auto"/>
          </w:divBdr>
          <w:divsChild>
            <w:div w:id="1203711828">
              <w:marLeft w:val="0"/>
              <w:marRight w:val="0"/>
              <w:marTop w:val="0"/>
              <w:marBottom w:val="0"/>
              <w:divBdr>
                <w:top w:val="none" w:sz="0" w:space="0" w:color="auto"/>
                <w:left w:val="none" w:sz="0" w:space="0" w:color="auto"/>
                <w:bottom w:val="none" w:sz="0" w:space="0" w:color="auto"/>
                <w:right w:val="none" w:sz="0" w:space="0" w:color="auto"/>
              </w:divBdr>
            </w:div>
          </w:divsChild>
        </w:div>
        <w:div w:id="1770615805">
          <w:marLeft w:val="0"/>
          <w:marRight w:val="0"/>
          <w:marTop w:val="0"/>
          <w:marBottom w:val="0"/>
          <w:divBdr>
            <w:top w:val="single" w:sz="6" w:space="4" w:color="ABABAB"/>
            <w:left w:val="single" w:sz="6" w:space="4" w:color="ABABAB"/>
            <w:bottom w:val="single" w:sz="6" w:space="4" w:color="ABABAB"/>
            <w:right w:val="single" w:sz="6" w:space="4" w:color="ABABAB"/>
          </w:divBdr>
          <w:divsChild>
            <w:div w:id="1817143486">
              <w:marLeft w:val="0"/>
              <w:marRight w:val="0"/>
              <w:marTop w:val="0"/>
              <w:marBottom w:val="0"/>
              <w:divBdr>
                <w:top w:val="none" w:sz="0" w:space="0" w:color="auto"/>
                <w:left w:val="none" w:sz="0" w:space="0" w:color="auto"/>
                <w:bottom w:val="none" w:sz="0" w:space="0" w:color="auto"/>
                <w:right w:val="none" w:sz="0" w:space="0" w:color="auto"/>
              </w:divBdr>
              <w:divsChild>
                <w:div w:id="1596211858">
                  <w:marLeft w:val="0"/>
                  <w:marRight w:val="0"/>
                  <w:marTop w:val="0"/>
                  <w:marBottom w:val="0"/>
                  <w:divBdr>
                    <w:top w:val="none" w:sz="0" w:space="0" w:color="auto"/>
                    <w:left w:val="none" w:sz="0" w:space="0" w:color="auto"/>
                    <w:bottom w:val="none" w:sz="0" w:space="0" w:color="auto"/>
                    <w:right w:val="none" w:sz="0" w:space="0" w:color="auto"/>
                  </w:divBdr>
                  <w:divsChild>
                    <w:div w:id="70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3973">
      <w:bodyDiv w:val="1"/>
      <w:marLeft w:val="0"/>
      <w:marRight w:val="0"/>
      <w:marTop w:val="0"/>
      <w:marBottom w:val="0"/>
      <w:divBdr>
        <w:top w:val="none" w:sz="0" w:space="0" w:color="auto"/>
        <w:left w:val="none" w:sz="0" w:space="0" w:color="auto"/>
        <w:bottom w:val="none" w:sz="0" w:space="0" w:color="auto"/>
        <w:right w:val="none" w:sz="0" w:space="0" w:color="auto"/>
      </w:divBdr>
    </w:div>
    <w:div w:id="1595743370">
      <w:bodyDiv w:val="1"/>
      <w:marLeft w:val="0"/>
      <w:marRight w:val="0"/>
      <w:marTop w:val="0"/>
      <w:marBottom w:val="0"/>
      <w:divBdr>
        <w:top w:val="none" w:sz="0" w:space="0" w:color="auto"/>
        <w:left w:val="none" w:sz="0" w:space="0" w:color="auto"/>
        <w:bottom w:val="none" w:sz="0" w:space="0" w:color="auto"/>
        <w:right w:val="none" w:sz="0" w:space="0" w:color="auto"/>
      </w:divBdr>
    </w:div>
    <w:div w:id="1603108216">
      <w:bodyDiv w:val="1"/>
      <w:marLeft w:val="0"/>
      <w:marRight w:val="0"/>
      <w:marTop w:val="0"/>
      <w:marBottom w:val="0"/>
      <w:divBdr>
        <w:top w:val="none" w:sz="0" w:space="0" w:color="auto"/>
        <w:left w:val="none" w:sz="0" w:space="0" w:color="auto"/>
        <w:bottom w:val="none" w:sz="0" w:space="0" w:color="auto"/>
        <w:right w:val="none" w:sz="0" w:space="0" w:color="auto"/>
      </w:divBdr>
    </w:div>
    <w:div w:id="1783765201">
      <w:bodyDiv w:val="1"/>
      <w:marLeft w:val="0"/>
      <w:marRight w:val="0"/>
      <w:marTop w:val="0"/>
      <w:marBottom w:val="0"/>
      <w:divBdr>
        <w:top w:val="none" w:sz="0" w:space="0" w:color="auto"/>
        <w:left w:val="none" w:sz="0" w:space="0" w:color="auto"/>
        <w:bottom w:val="none" w:sz="0" w:space="0" w:color="auto"/>
        <w:right w:val="none" w:sz="0" w:space="0" w:color="auto"/>
      </w:divBdr>
    </w:div>
    <w:div w:id="1907766374">
      <w:bodyDiv w:val="1"/>
      <w:marLeft w:val="0"/>
      <w:marRight w:val="0"/>
      <w:marTop w:val="0"/>
      <w:marBottom w:val="0"/>
      <w:divBdr>
        <w:top w:val="none" w:sz="0" w:space="0" w:color="auto"/>
        <w:left w:val="none" w:sz="0" w:space="0" w:color="auto"/>
        <w:bottom w:val="none" w:sz="0" w:space="0" w:color="auto"/>
        <w:right w:val="none" w:sz="0" w:space="0" w:color="auto"/>
      </w:divBdr>
    </w:div>
    <w:div w:id="2046828780">
      <w:bodyDiv w:val="1"/>
      <w:marLeft w:val="0"/>
      <w:marRight w:val="0"/>
      <w:marTop w:val="0"/>
      <w:marBottom w:val="0"/>
      <w:divBdr>
        <w:top w:val="none" w:sz="0" w:space="0" w:color="auto"/>
        <w:left w:val="none" w:sz="0" w:space="0" w:color="auto"/>
        <w:bottom w:val="none" w:sz="0" w:space="0" w:color="auto"/>
        <w:right w:val="none" w:sz="0" w:space="0" w:color="auto"/>
      </w:divBdr>
    </w:div>
    <w:div w:id="2047096091">
      <w:bodyDiv w:val="1"/>
      <w:marLeft w:val="0"/>
      <w:marRight w:val="0"/>
      <w:marTop w:val="0"/>
      <w:marBottom w:val="0"/>
      <w:divBdr>
        <w:top w:val="none" w:sz="0" w:space="0" w:color="auto"/>
        <w:left w:val="none" w:sz="0" w:space="0" w:color="auto"/>
        <w:bottom w:val="none" w:sz="0" w:space="0" w:color="auto"/>
        <w:right w:val="none" w:sz="0" w:space="0" w:color="auto"/>
      </w:divBdr>
    </w:div>
    <w:div w:id="2048287330">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15</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nikhi</cp:lastModifiedBy>
  <cp:revision>40</cp:revision>
  <dcterms:created xsi:type="dcterms:W3CDTF">2017-02-23T06:15:00Z</dcterms:created>
  <dcterms:modified xsi:type="dcterms:W3CDTF">2024-05-20T17:04:00Z</dcterms:modified>
</cp:coreProperties>
</file>