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4F" w:rsidRDefault="0068478D" w:rsidP="00CF361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-142875</wp:posOffset>
            </wp:positionH>
            <wp:positionV relativeFrom="paragraph">
              <wp:posOffset>-571500</wp:posOffset>
            </wp:positionV>
            <wp:extent cx="10404475" cy="8005445"/>
            <wp:effectExtent l="190500" t="152400" r="168275" b="109855"/>
            <wp:wrapNone/>
            <wp:docPr id="5" name="Picture 0" descr="Stock-Photo-Science-background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Science-background-01.jpg"/>
                    <pic:cNvPicPr/>
                  </pic:nvPicPr>
                  <pic:blipFill>
                    <a:blip r:embed="rId7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4475" cy="8005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485775</wp:posOffset>
            </wp:positionH>
            <wp:positionV relativeFrom="margin">
              <wp:posOffset>19050</wp:posOffset>
            </wp:positionV>
            <wp:extent cx="1228725" cy="1419225"/>
            <wp:effectExtent l="19050" t="0" r="9525" b="0"/>
            <wp:wrapSquare wrapText="bothSides"/>
            <wp:docPr id="1" name="Picture 7" descr="jiit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_temp/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19225"/>
                    </a:xfrm>
                    <a:prstGeom prst="rect">
                      <a:avLst/>
                    </a:prstGeom>
                    <a:noFill/>
                    <a:ln cap="flat"/>
                  </pic:spPr>
                </pic:pic>
              </a:graphicData>
            </a:graphic>
          </wp:anchor>
        </w:drawing>
      </w: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E124F" w:rsidRDefault="00CE124F" w:rsidP="00CF361B">
      <w:pPr>
        <w:jc w:val="center"/>
        <w:rPr>
          <w:rFonts w:ascii="Times New Roman" w:hAnsi="Times New Roman"/>
          <w:b/>
        </w:rPr>
      </w:pPr>
    </w:p>
    <w:p w:rsidR="00CF361B" w:rsidRPr="00CE124F" w:rsidRDefault="00CF361B" w:rsidP="00CF361B">
      <w:pPr>
        <w:jc w:val="center"/>
        <w:rPr>
          <w:rFonts w:ascii="Times New Roman" w:hAnsi="Times New Roman"/>
          <w:b/>
          <w:color w:val="943634" w:themeColor="accent2" w:themeShade="BF"/>
          <w:sz w:val="28"/>
          <w:szCs w:val="28"/>
        </w:rPr>
      </w:pPr>
      <w:r w:rsidRPr="00CE124F">
        <w:rPr>
          <w:rFonts w:ascii="Times New Roman" w:hAnsi="Times New Roman"/>
          <w:b/>
          <w:color w:val="943634" w:themeColor="accent2" w:themeShade="BF"/>
          <w:sz w:val="28"/>
          <w:szCs w:val="28"/>
        </w:rPr>
        <w:t>DEPARTMENT OF BIOTECHNOLOGY</w:t>
      </w:r>
      <w:r w:rsidR="00E825DF">
        <w:rPr>
          <w:rFonts w:ascii="Times New Roman" w:hAnsi="Times New Roman"/>
          <w:b/>
          <w:color w:val="943634" w:themeColor="accent2" w:themeShade="BF"/>
          <w:sz w:val="28"/>
          <w:szCs w:val="28"/>
        </w:rPr>
        <w:t>,</w:t>
      </w:r>
    </w:p>
    <w:p w:rsidR="00CF361B" w:rsidRPr="00CE124F" w:rsidRDefault="00CF361B" w:rsidP="00CF361B">
      <w:pPr>
        <w:jc w:val="center"/>
        <w:rPr>
          <w:rFonts w:ascii="Times New Roman" w:hAnsi="Times New Roman"/>
          <w:b/>
          <w:color w:val="943634" w:themeColor="accent2" w:themeShade="BF"/>
          <w:sz w:val="28"/>
          <w:szCs w:val="28"/>
        </w:rPr>
      </w:pPr>
      <w:r w:rsidRPr="00CE124F">
        <w:rPr>
          <w:rFonts w:ascii="Times New Roman" w:hAnsi="Times New Roman"/>
          <w:b/>
          <w:color w:val="943634" w:themeColor="accent2" w:themeShade="BF"/>
          <w:sz w:val="28"/>
          <w:szCs w:val="28"/>
        </w:rPr>
        <w:t xml:space="preserve">JAYPEE INSTITUTE OF </w:t>
      </w:r>
    </w:p>
    <w:p w:rsidR="00CF361B" w:rsidRPr="00CE124F" w:rsidRDefault="00CF361B" w:rsidP="00CF361B">
      <w:pPr>
        <w:jc w:val="center"/>
        <w:rPr>
          <w:rFonts w:ascii="Times New Roman" w:hAnsi="Times New Roman"/>
          <w:b/>
          <w:color w:val="943634" w:themeColor="accent2" w:themeShade="BF"/>
          <w:sz w:val="28"/>
          <w:szCs w:val="28"/>
        </w:rPr>
      </w:pPr>
      <w:r w:rsidRPr="00CE124F">
        <w:rPr>
          <w:rFonts w:ascii="Times New Roman" w:hAnsi="Times New Roman"/>
          <w:b/>
          <w:color w:val="943634" w:themeColor="accent2" w:themeShade="BF"/>
          <w:sz w:val="28"/>
          <w:szCs w:val="28"/>
        </w:rPr>
        <w:t>INFORMATION TECHNOLOGY,</w:t>
      </w:r>
    </w:p>
    <w:p w:rsidR="00CF361B" w:rsidRPr="00CE124F" w:rsidRDefault="00CF361B" w:rsidP="00CF361B">
      <w:pPr>
        <w:jc w:val="center"/>
        <w:rPr>
          <w:rFonts w:ascii="Times New Roman" w:hAnsi="Times New Roman"/>
          <w:b/>
          <w:color w:val="943634" w:themeColor="accent2" w:themeShade="BF"/>
          <w:sz w:val="28"/>
          <w:szCs w:val="28"/>
        </w:rPr>
      </w:pPr>
      <w:r w:rsidRPr="00CE124F">
        <w:rPr>
          <w:rFonts w:ascii="Times New Roman" w:hAnsi="Times New Roman"/>
          <w:b/>
          <w:color w:val="943634" w:themeColor="accent2" w:themeShade="BF"/>
          <w:sz w:val="28"/>
          <w:szCs w:val="28"/>
        </w:rPr>
        <w:t>NOIDA</w:t>
      </w:r>
    </w:p>
    <w:p w:rsidR="00CF361B" w:rsidRPr="00025EA9" w:rsidRDefault="00CF361B" w:rsidP="00CF361B">
      <w:pPr>
        <w:pStyle w:val="NoSpacing"/>
        <w:jc w:val="center"/>
        <w:rPr>
          <w:rFonts w:ascii="Brush Script MT" w:eastAsia="Times New Roman" w:hAnsi="Times New Roman"/>
          <w:b/>
          <w:sz w:val="52"/>
          <w:szCs w:val="52"/>
        </w:rPr>
      </w:pPr>
      <w:r w:rsidRPr="00025EA9">
        <w:rPr>
          <w:rFonts w:ascii="Brush Script MT" w:eastAsia="Times New Roman" w:hAnsi="Times New Roman"/>
          <w:b/>
          <w:sz w:val="52"/>
          <w:szCs w:val="52"/>
        </w:rPr>
        <w:t>Organizes</w:t>
      </w:r>
    </w:p>
    <w:p w:rsidR="00CF361B" w:rsidRPr="00025EA9" w:rsidRDefault="00CF361B" w:rsidP="00CF361B">
      <w:pPr>
        <w:pStyle w:val="NoSpacing"/>
        <w:jc w:val="center"/>
        <w:rPr>
          <w:rFonts w:ascii="Times New Roman" w:eastAsia="Times New Roman" w:hAnsi="Times New Roman"/>
          <w:b/>
          <w:i/>
          <w:sz w:val="28"/>
          <w:szCs w:val="28"/>
        </w:rPr>
      </w:pPr>
    </w:p>
    <w:p w:rsidR="00CF361B" w:rsidRPr="00025EA9" w:rsidRDefault="00F91084" w:rsidP="00CF361B">
      <w:pPr>
        <w:jc w:val="center"/>
        <w:rPr>
          <w:rFonts w:ascii="Times New Roman" w:hAnsi="Times New Roman"/>
          <w:b/>
          <w:color w:val="002060"/>
          <w:sz w:val="28"/>
          <w:szCs w:val="28"/>
        </w:rPr>
      </w:pPr>
      <w:r w:rsidRPr="00025EA9">
        <w:rPr>
          <w:rFonts w:ascii="Times New Roman" w:hAnsi="Times New Roman"/>
          <w:b/>
          <w:color w:val="002060"/>
          <w:sz w:val="28"/>
          <w:szCs w:val="28"/>
        </w:rPr>
        <w:t>5</w:t>
      </w:r>
      <w:r w:rsidRPr="00025EA9">
        <w:rPr>
          <w:rFonts w:ascii="Times New Roman" w:hAnsi="Times New Roman"/>
          <w:b/>
          <w:color w:val="002060"/>
          <w:sz w:val="28"/>
          <w:szCs w:val="28"/>
          <w:vertAlign w:val="superscript"/>
        </w:rPr>
        <w:t>th</w:t>
      </w:r>
      <w:r w:rsidRPr="00025EA9">
        <w:rPr>
          <w:rFonts w:ascii="Times New Roman" w:hAnsi="Times New Roman"/>
          <w:b/>
          <w:color w:val="002060"/>
          <w:sz w:val="28"/>
          <w:szCs w:val="28"/>
        </w:rPr>
        <w:t xml:space="preserve"> </w:t>
      </w:r>
      <w:r w:rsidR="00CF361B" w:rsidRPr="00025EA9">
        <w:rPr>
          <w:rFonts w:ascii="Times New Roman" w:hAnsi="Times New Roman"/>
          <w:b/>
          <w:color w:val="002060"/>
          <w:sz w:val="28"/>
          <w:szCs w:val="28"/>
        </w:rPr>
        <w:t>International Conference on Advances in Biosciences and Biotechnology</w:t>
      </w:r>
    </w:p>
    <w:p w:rsidR="00CF361B" w:rsidRPr="00025EA9" w:rsidRDefault="007D03BA" w:rsidP="00CF361B">
      <w:pPr>
        <w:pStyle w:val="NoSpacing"/>
        <w:jc w:val="center"/>
        <w:rPr>
          <w:rFonts w:ascii="Times New Roman" w:eastAsia="Times New Roman" w:hAnsi="Times New Roman"/>
          <w:b/>
          <w:color w:val="002060"/>
          <w:sz w:val="28"/>
          <w:szCs w:val="28"/>
        </w:rPr>
      </w:pPr>
      <w:r w:rsidRPr="00025EA9">
        <w:rPr>
          <w:rFonts w:ascii="Times New Roman" w:eastAsia="Times New Roman" w:hAnsi="Times New Roman"/>
          <w:b/>
          <w:color w:val="002060"/>
          <w:sz w:val="28"/>
          <w:szCs w:val="28"/>
        </w:rPr>
        <w:t>(</w:t>
      </w:r>
      <w:r w:rsidR="00F14448" w:rsidRPr="00025EA9">
        <w:rPr>
          <w:rFonts w:ascii="Times New Roman" w:eastAsia="Times New Roman" w:hAnsi="Times New Roman"/>
          <w:b/>
          <w:color w:val="002060"/>
          <w:sz w:val="24"/>
          <w:szCs w:val="24"/>
        </w:rPr>
        <w:t>Theme: Innovation</w:t>
      </w:r>
      <w:r w:rsidR="00B460CF" w:rsidRPr="00025EA9">
        <w:rPr>
          <w:rFonts w:ascii="Times New Roman" w:eastAsia="Times New Roman" w:hAnsi="Times New Roman"/>
          <w:b/>
          <w:color w:val="002060"/>
          <w:sz w:val="24"/>
          <w:szCs w:val="24"/>
        </w:rPr>
        <w:t>s</w:t>
      </w:r>
      <w:r w:rsidR="00F14448" w:rsidRPr="00025EA9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 in </w:t>
      </w:r>
      <w:r w:rsidR="00FE42A6" w:rsidRPr="00025EA9">
        <w:rPr>
          <w:rFonts w:ascii="Times New Roman" w:eastAsia="Times New Roman" w:hAnsi="Times New Roman"/>
          <w:b/>
          <w:color w:val="002060"/>
          <w:sz w:val="24"/>
          <w:szCs w:val="24"/>
        </w:rPr>
        <w:t>Life Sciences and Computational B</w:t>
      </w:r>
      <w:r w:rsidR="00F14448" w:rsidRPr="00025EA9">
        <w:rPr>
          <w:rFonts w:ascii="Times New Roman" w:eastAsia="Times New Roman" w:hAnsi="Times New Roman"/>
          <w:b/>
          <w:color w:val="002060"/>
          <w:sz w:val="24"/>
          <w:szCs w:val="24"/>
        </w:rPr>
        <w:t>iology</w:t>
      </w:r>
      <w:r w:rsidR="00A51976" w:rsidRPr="00025EA9">
        <w:rPr>
          <w:rFonts w:ascii="Times New Roman" w:eastAsia="Times New Roman" w:hAnsi="Times New Roman"/>
          <w:b/>
          <w:color w:val="002060"/>
          <w:sz w:val="28"/>
          <w:szCs w:val="28"/>
        </w:rPr>
        <w:t>)</w:t>
      </w:r>
    </w:p>
    <w:p w:rsidR="00CF361B" w:rsidRPr="00025EA9" w:rsidRDefault="00CF361B" w:rsidP="00CF361B">
      <w:pPr>
        <w:pStyle w:val="NoSpacing"/>
        <w:jc w:val="center"/>
        <w:rPr>
          <w:rFonts w:ascii="Times New Roman" w:eastAsia="Times New Roman" w:hAnsi="Times New Roman"/>
          <w:b/>
          <w:color w:val="002060"/>
          <w:sz w:val="28"/>
          <w:szCs w:val="28"/>
        </w:rPr>
      </w:pPr>
      <w:r w:rsidRPr="00025EA9">
        <w:rPr>
          <w:rFonts w:ascii="Times New Roman" w:eastAsia="Times New Roman" w:hAnsi="Times New Roman"/>
          <w:b/>
          <w:color w:val="002060"/>
          <w:sz w:val="28"/>
          <w:szCs w:val="28"/>
        </w:rPr>
        <w:t>ICABB-202</w:t>
      </w:r>
      <w:r w:rsidR="00F14448" w:rsidRPr="00025EA9">
        <w:rPr>
          <w:rFonts w:ascii="Times New Roman" w:eastAsia="Times New Roman" w:hAnsi="Times New Roman"/>
          <w:b/>
          <w:color w:val="002060"/>
          <w:sz w:val="28"/>
          <w:szCs w:val="28"/>
        </w:rPr>
        <w:t>2</w:t>
      </w:r>
    </w:p>
    <w:p w:rsidR="00CF361B" w:rsidRPr="00025EA9" w:rsidRDefault="00CF361B" w:rsidP="00CF361B">
      <w:pPr>
        <w:pStyle w:val="NoSpacing"/>
        <w:jc w:val="center"/>
        <w:rPr>
          <w:rFonts w:ascii="Times New Roman" w:eastAsia="Times New Roman" w:hAnsi="Times New Roman"/>
          <w:b/>
          <w:color w:val="002060"/>
          <w:sz w:val="28"/>
          <w:szCs w:val="28"/>
        </w:rPr>
      </w:pPr>
      <w:r w:rsidRPr="00025EA9">
        <w:rPr>
          <w:rFonts w:ascii="Times New Roman" w:eastAsia="Times New Roman" w:hAnsi="Times New Roman"/>
          <w:b/>
          <w:color w:val="002060"/>
          <w:sz w:val="28"/>
          <w:szCs w:val="28"/>
        </w:rPr>
        <w:t>(</w:t>
      </w:r>
      <w:r w:rsidR="00FE42A6" w:rsidRPr="00025EA9">
        <w:rPr>
          <w:rFonts w:ascii="Times New Roman" w:eastAsia="Times New Roman" w:hAnsi="Times New Roman"/>
          <w:b/>
          <w:color w:val="002060"/>
          <w:sz w:val="24"/>
          <w:szCs w:val="24"/>
        </w:rPr>
        <w:t>20</w:t>
      </w:r>
      <w:r w:rsidR="00F14448" w:rsidRPr="00025EA9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 to 22 Jan 2022</w:t>
      </w:r>
      <w:r w:rsidRPr="00025EA9">
        <w:rPr>
          <w:rFonts w:ascii="Times New Roman" w:eastAsia="Times New Roman" w:hAnsi="Times New Roman"/>
          <w:b/>
          <w:color w:val="002060"/>
          <w:sz w:val="28"/>
          <w:szCs w:val="28"/>
        </w:rPr>
        <w:t xml:space="preserve">) </w:t>
      </w:r>
    </w:p>
    <w:p w:rsidR="00CF361B" w:rsidRPr="00025EA9" w:rsidRDefault="0068478D" w:rsidP="00CF361B">
      <w:pPr>
        <w:pStyle w:val="NoSpacing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5EA9">
        <w:rPr>
          <w:rFonts w:ascii="Times New Roman" w:eastAsia="Times New Roman" w:hAnsi="Times New Roman"/>
          <w:b/>
          <w:noProof/>
          <w:sz w:val="28"/>
          <w:szCs w:val="28"/>
        </w:rPr>
        <w:drawing>
          <wp:inline distT="0" distB="0" distL="0" distR="0">
            <wp:extent cx="1476375" cy="1590675"/>
            <wp:effectExtent l="0" t="0" r="9525" b="0"/>
            <wp:docPr id="2" name="Picture 1" descr="C:\Users\My pc\Desktop\ICABB 2020\icabb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C:\Users\My pc\Desktop\ICABB 2020\icabb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657C" w:rsidRPr="00025EA9" w:rsidRDefault="0015657C">
      <w:pPr>
        <w:spacing w:line="259" w:lineRule="auto"/>
        <w:rPr>
          <w:rFonts w:ascii="Times New Roman" w:eastAsia="Times New Roman" w:hAnsi="Times New Roman"/>
          <w:b/>
          <w:sz w:val="20"/>
          <w:szCs w:val="20"/>
          <w:vertAlign w:val="superscript"/>
        </w:rPr>
      </w:pPr>
    </w:p>
    <w:p w:rsidR="005700D3" w:rsidRPr="00025EA9" w:rsidRDefault="005700D3" w:rsidP="005700D3">
      <w:pPr>
        <w:spacing w:line="259" w:lineRule="auto"/>
        <w:rPr>
          <w:rFonts w:ascii="Times New Roman" w:eastAsia="Times New Roman" w:hAnsi="Times New Roman"/>
          <w:sz w:val="26"/>
          <w:szCs w:val="26"/>
          <w:u w:val="single"/>
        </w:rPr>
      </w:pPr>
      <w:r w:rsidRPr="00025EA9">
        <w:rPr>
          <w:rFonts w:ascii="Times New Roman" w:eastAsia="Times New Roman" w:hAnsi="Times New Roman"/>
          <w:b/>
          <w:sz w:val="26"/>
          <w:szCs w:val="26"/>
          <w:u w:val="single"/>
        </w:rPr>
        <w:lastRenderedPageBreak/>
        <w:t xml:space="preserve">ABOUT THE INSTITUTE </w:t>
      </w:r>
    </w:p>
    <w:p w:rsidR="00CF361B" w:rsidRPr="00025EA9" w:rsidRDefault="005700D3" w:rsidP="00CF361B">
      <w:pPr>
        <w:spacing w:after="160"/>
        <w:jc w:val="both"/>
        <w:rPr>
          <w:rFonts w:ascii="Times New Roman" w:eastAsia="Times New Roman" w:hAnsi="Times New Roman"/>
          <w:sz w:val="24"/>
          <w:szCs w:val="24"/>
        </w:rPr>
      </w:pPr>
      <w:r w:rsidRPr="00025EA9">
        <w:rPr>
          <w:rFonts w:ascii="Times New Roman" w:eastAsia="Times New Roman" w:hAnsi="Times New Roman"/>
          <w:sz w:val="24"/>
          <w:szCs w:val="24"/>
        </w:rPr>
        <w:t xml:space="preserve">Jaypee Institute of Information Technology (JIIT), Noida was established in the year 2001 and has been constantly ranked among the top engineering Institutes in Delhi NCR. </w:t>
      </w:r>
      <w:r w:rsidR="00930390" w:rsidRPr="00025EA9">
        <w:rPr>
          <w:rFonts w:ascii="Times New Roman" w:eastAsia="Times New Roman" w:hAnsi="Times New Roman"/>
          <w:sz w:val="24"/>
          <w:szCs w:val="24"/>
        </w:rPr>
        <w:t xml:space="preserve">JIIT has been accredited and approved by AICTE, </w:t>
      </w:r>
      <w:r w:rsidRPr="00025EA9">
        <w:rPr>
          <w:rFonts w:ascii="Times New Roman" w:eastAsia="Times New Roman" w:hAnsi="Times New Roman"/>
          <w:sz w:val="24"/>
          <w:szCs w:val="24"/>
        </w:rPr>
        <w:t xml:space="preserve">NIRF, MHRD and has continued to become a </w:t>
      </w:r>
      <w:r w:rsidR="00CF361B" w:rsidRPr="00025EA9">
        <w:rPr>
          <w:rFonts w:ascii="Times New Roman" w:eastAsia="Times New Roman" w:hAnsi="Times New Roman"/>
          <w:sz w:val="24"/>
          <w:szCs w:val="24"/>
        </w:rPr>
        <w:t>centre of excellence in emerging areas of science and technology.</w:t>
      </w:r>
    </w:p>
    <w:p w:rsidR="00CF361B" w:rsidRPr="00025EA9" w:rsidRDefault="00CF361B" w:rsidP="00CF361B">
      <w:pPr>
        <w:rPr>
          <w:rFonts w:ascii="Times New Roman" w:eastAsia="Times New Roman" w:hAnsi="Times New Roman"/>
          <w:b/>
          <w:sz w:val="26"/>
          <w:szCs w:val="26"/>
          <w:u w:val="single"/>
        </w:rPr>
      </w:pPr>
      <w:r w:rsidRPr="00025EA9">
        <w:rPr>
          <w:rFonts w:ascii="Times New Roman" w:eastAsia="Times New Roman" w:hAnsi="Times New Roman"/>
          <w:b/>
          <w:sz w:val="26"/>
          <w:szCs w:val="26"/>
          <w:u w:val="single"/>
        </w:rPr>
        <w:t>ABOUT THE DEPARTMENT</w:t>
      </w:r>
    </w:p>
    <w:p w:rsidR="00CF361B" w:rsidRPr="00025EA9" w:rsidRDefault="00CF361B" w:rsidP="00CF361B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025EA9">
        <w:rPr>
          <w:rFonts w:ascii="Times New Roman" w:eastAsia="Times New Roman" w:hAnsi="Times New Roman"/>
          <w:sz w:val="24"/>
          <w:szCs w:val="24"/>
        </w:rPr>
        <w:t>The Department of Biotechnology at JIIT, NOIDA, established in 2002, remains committed to provide research-informed teaching and learning, and vibrant R&amp;D environment. Faculty with rich research exposure in academia and industry, both in India and abroad, contributes to the department academic core.</w:t>
      </w:r>
    </w:p>
    <w:p w:rsidR="00CF361B" w:rsidRPr="00025EA9" w:rsidRDefault="00CF361B" w:rsidP="00CF361B">
      <w:pPr>
        <w:jc w:val="both"/>
        <w:rPr>
          <w:rFonts w:ascii="Times New Roman" w:eastAsia="Times New Roman" w:hAnsi="Times New Roman"/>
        </w:rPr>
      </w:pPr>
    </w:p>
    <w:p w:rsidR="00CE124F" w:rsidRPr="00025EA9" w:rsidRDefault="00CE124F" w:rsidP="00CE124F">
      <w:pPr>
        <w:spacing w:line="259" w:lineRule="auto"/>
        <w:rPr>
          <w:rFonts w:ascii="Times New Roman" w:eastAsia="Times New Roman" w:hAnsi="Times New Roman"/>
          <w:b/>
          <w:sz w:val="26"/>
          <w:szCs w:val="26"/>
          <w:u w:val="single"/>
        </w:rPr>
      </w:pPr>
      <w:r w:rsidRPr="00025EA9">
        <w:rPr>
          <w:rFonts w:ascii="Times New Roman" w:eastAsia="Times New Roman" w:hAnsi="Times New Roman"/>
          <w:b/>
          <w:sz w:val="26"/>
          <w:szCs w:val="26"/>
          <w:u w:val="single"/>
        </w:rPr>
        <w:t xml:space="preserve">ABOUT THE CONFERENCE </w:t>
      </w:r>
    </w:p>
    <w:p w:rsidR="0009129A" w:rsidRPr="00025EA9" w:rsidRDefault="007261CD" w:rsidP="00CE124F">
      <w:pPr>
        <w:spacing w:after="160" w:line="259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bCs/>
          <w:color w:val="000000"/>
          <w:sz w:val="24"/>
          <w:szCs w:val="24"/>
        </w:rPr>
        <w:t>“</w:t>
      </w:r>
      <w:r w:rsidR="00F91084" w:rsidRPr="00025EA9">
        <w:rPr>
          <w:rFonts w:ascii="Times New Roman" w:hAnsi="Times New Roman"/>
          <w:bCs/>
          <w:color w:val="000000"/>
          <w:sz w:val="24"/>
          <w:szCs w:val="24"/>
        </w:rPr>
        <w:t>5</w:t>
      </w:r>
      <w:r w:rsidR="00F91084" w:rsidRPr="00025EA9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="00F91084" w:rsidRPr="00025EA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25EA9">
        <w:rPr>
          <w:rFonts w:ascii="Times New Roman" w:hAnsi="Times New Roman"/>
          <w:bCs/>
          <w:color w:val="000000"/>
          <w:sz w:val="24"/>
          <w:szCs w:val="24"/>
        </w:rPr>
        <w:t xml:space="preserve">International Conference on </w:t>
      </w:r>
      <w:r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Advances in Biosciences and Biotechnology </w:t>
      </w:r>
      <w:r w:rsidRPr="00025EA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(ICABB-202</w:t>
      </w:r>
      <w:r w:rsidR="00C9020C" w:rsidRPr="00025EA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2</w:t>
      </w:r>
      <w:r w:rsidRPr="00025EA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)”</w:t>
      </w:r>
      <w:r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on </w:t>
      </w:r>
      <w:r w:rsidR="00F14448" w:rsidRPr="00025EA9">
        <w:rPr>
          <w:rFonts w:ascii="Times New Roman" w:hAnsi="Times New Roman"/>
          <w:bCs/>
          <w:color w:val="000000"/>
          <w:sz w:val="24"/>
          <w:szCs w:val="24"/>
        </w:rPr>
        <w:t>Innovation</w:t>
      </w:r>
      <w:r w:rsidR="00FE42A6" w:rsidRPr="00025EA9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F14448" w:rsidRPr="00025EA9">
        <w:rPr>
          <w:rFonts w:ascii="Times New Roman" w:hAnsi="Times New Roman"/>
          <w:bCs/>
          <w:color w:val="000000"/>
          <w:sz w:val="24"/>
          <w:szCs w:val="24"/>
        </w:rPr>
        <w:t xml:space="preserve"> in life sciences and computational biology</w:t>
      </w:r>
      <w:r w:rsidRPr="00025EA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B558D" w:rsidRPr="00025EA9">
        <w:rPr>
          <w:rFonts w:ascii="Times New Roman" w:hAnsi="Times New Roman"/>
          <w:bCs/>
          <w:color w:val="000000"/>
          <w:sz w:val="24"/>
          <w:szCs w:val="24"/>
        </w:rPr>
        <w:t xml:space="preserve">from </w:t>
      </w:r>
      <w:r w:rsidR="00F14448" w:rsidRPr="00025EA9">
        <w:rPr>
          <w:rFonts w:ascii="Times New Roman" w:hAnsi="Times New Roman"/>
          <w:bCs/>
          <w:color w:val="000000"/>
          <w:sz w:val="24"/>
          <w:szCs w:val="24"/>
        </w:rPr>
        <w:t xml:space="preserve">20 to 22 </w:t>
      </w:r>
      <w:r w:rsidR="00FE42A6" w:rsidRPr="00025EA9">
        <w:rPr>
          <w:rFonts w:ascii="Times New Roman" w:hAnsi="Times New Roman"/>
          <w:bCs/>
          <w:color w:val="000000"/>
          <w:sz w:val="24"/>
          <w:szCs w:val="24"/>
        </w:rPr>
        <w:t xml:space="preserve">Jan, </w:t>
      </w:r>
      <w:r w:rsidR="00F14448" w:rsidRPr="00025EA9">
        <w:rPr>
          <w:rFonts w:ascii="Times New Roman" w:hAnsi="Times New Roman"/>
          <w:bCs/>
          <w:color w:val="000000"/>
          <w:sz w:val="24"/>
          <w:szCs w:val="24"/>
        </w:rPr>
        <w:t>2022</w:t>
      </w:r>
      <w:r w:rsidRPr="00025EA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B558D" w:rsidRPr="00025EA9">
        <w:rPr>
          <w:rFonts w:ascii="Times New Roman" w:hAnsi="Times New Roman"/>
          <w:bCs/>
          <w:color w:val="000000"/>
          <w:sz w:val="24"/>
          <w:szCs w:val="24"/>
        </w:rPr>
        <w:t>will</w:t>
      </w:r>
      <w:r w:rsidRPr="00025EA9">
        <w:rPr>
          <w:rFonts w:ascii="Times New Roman" w:hAnsi="Times New Roman"/>
          <w:bCs/>
          <w:color w:val="000000"/>
          <w:sz w:val="24"/>
          <w:szCs w:val="24"/>
        </w:rPr>
        <w:t xml:space="preserve"> be an amalgamation of multi-disciplinary</w:t>
      </w:r>
      <w:r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fields </w:t>
      </w:r>
      <w:r w:rsidR="008E2199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of Biotechnology </w:t>
      </w:r>
      <w:r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providing opportunities for exchange of ideas, scientific knowledge and experience among</w:t>
      </w:r>
      <w:r w:rsidR="00FE42A6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 </w:t>
      </w:r>
      <w:r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025EA9">
        <w:rPr>
          <w:rFonts w:ascii="Times New Roman" w:hAnsi="Times New Roman"/>
          <w:color w:val="000000"/>
          <w:sz w:val="24"/>
          <w:szCs w:val="24"/>
        </w:rPr>
        <w:t>researchers, academicians</w:t>
      </w:r>
      <w:r w:rsidR="00930390" w:rsidRPr="00025EA9">
        <w:rPr>
          <w:rFonts w:ascii="Times New Roman" w:hAnsi="Times New Roman"/>
          <w:color w:val="000000"/>
          <w:sz w:val="24"/>
          <w:szCs w:val="24"/>
        </w:rPr>
        <w:t>,</w:t>
      </w:r>
      <w:r w:rsidRPr="00025EA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390" w:rsidRPr="00025EA9">
        <w:rPr>
          <w:rFonts w:ascii="Times New Roman" w:hAnsi="Times New Roman"/>
          <w:color w:val="000000"/>
          <w:sz w:val="24"/>
          <w:szCs w:val="24"/>
        </w:rPr>
        <w:t xml:space="preserve">scientists </w:t>
      </w:r>
      <w:r w:rsidRPr="00025EA9">
        <w:rPr>
          <w:rFonts w:ascii="Times New Roman" w:hAnsi="Times New Roman"/>
          <w:color w:val="000000"/>
          <w:sz w:val="24"/>
          <w:szCs w:val="24"/>
        </w:rPr>
        <w:t>and</w:t>
      </w:r>
      <w:r w:rsidR="00930390" w:rsidRPr="00025EA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390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students</w:t>
      </w:r>
      <w:r w:rsidRPr="00025EA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E42A6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from Biological, Medical, </w:t>
      </w:r>
      <w:r w:rsidR="00F14448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Environmental, Agricultural and </w:t>
      </w:r>
      <w:r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Computational fields. </w:t>
      </w:r>
    </w:p>
    <w:p w:rsidR="00CE124F" w:rsidRPr="00025EA9" w:rsidRDefault="007261CD" w:rsidP="00CE124F">
      <w:pPr>
        <w:spacing w:after="160" w:line="259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T</w:t>
      </w:r>
      <w:r w:rsidR="00B0533C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he scientific program will </w:t>
      </w:r>
      <w:r w:rsidR="0009129A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i</w:t>
      </w:r>
      <w:r w:rsidR="008E2199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nclude plenary/ keynote lectures along with oral and </w:t>
      </w:r>
      <w:r w:rsidR="0009129A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poster presentation under 5 major </w:t>
      </w:r>
      <w:r w:rsidR="0009129A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themes focusing on </w:t>
      </w:r>
      <w:r w:rsidR="00B0533C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breakthroughs </w:t>
      </w:r>
      <w:r w:rsidR="0009129A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in </w:t>
      </w:r>
      <w:r w:rsidR="008E2199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B</w:t>
      </w:r>
      <w:r w:rsidR="00F91084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iological S</w:t>
      </w:r>
      <w:r w:rsidR="00B0533C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ciences, </w:t>
      </w:r>
      <w:r w:rsidR="008E2199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C</w:t>
      </w:r>
      <w:r w:rsidR="0009129A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omputational approaches in Biotechnology</w:t>
      </w:r>
      <w:r w:rsidR="00B0533C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,</w:t>
      </w:r>
      <w:r w:rsidR="00F14448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Genetics, Environmental,</w:t>
      </w:r>
      <w:r w:rsidR="00B0533C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Microbial </w:t>
      </w:r>
      <w:r w:rsidR="0009129A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and Agricultural Biotechnology </w:t>
      </w:r>
      <w:r w:rsidR="008E2199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as well </w:t>
      </w:r>
      <w:r w:rsidR="00F14448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as</w:t>
      </w:r>
      <w:r w:rsidR="00F91084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,</w:t>
      </w:r>
      <w:r w:rsidR="00F14448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other </w:t>
      </w:r>
      <w:r w:rsidR="008E2199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upcoming </w:t>
      </w:r>
      <w:r w:rsidR="00930390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current</w:t>
      </w:r>
      <w:r w:rsidR="00B0533C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technological advancements</w:t>
      </w:r>
      <w:r w:rsidR="00F91084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 the field of Lifes</w:t>
      </w:r>
      <w:r w:rsidR="00F14448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>ciences</w:t>
      </w:r>
      <w:r w:rsidR="00B0533C" w:rsidRPr="00025EA9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 </w:t>
      </w:r>
    </w:p>
    <w:p w:rsidR="00CE124F" w:rsidRPr="00025EA9" w:rsidRDefault="00CE124F" w:rsidP="00CE124F">
      <w:pPr>
        <w:spacing w:after="160" w:line="259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025EA9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BROAD AREAS</w:t>
      </w:r>
    </w:p>
    <w:p w:rsidR="00F14448" w:rsidRPr="00025EA9" w:rsidRDefault="00CE124F" w:rsidP="00C91EC5">
      <w:pPr>
        <w:spacing w:after="160" w:line="259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b/>
          <w:sz w:val="26"/>
          <w:szCs w:val="26"/>
        </w:rPr>
        <w:t xml:space="preserve">SESSION I: </w:t>
      </w:r>
      <w:r w:rsidR="00F91084" w:rsidRPr="00025EA9">
        <w:rPr>
          <w:rFonts w:ascii="Times New Roman" w:hAnsi="Times New Roman"/>
          <w:b/>
          <w:color w:val="000000" w:themeColor="text1"/>
          <w:sz w:val="24"/>
          <w:szCs w:val="24"/>
        </w:rPr>
        <w:t>Computational B</w:t>
      </w:r>
      <w:r w:rsidR="00F14448" w:rsidRPr="00025EA9">
        <w:rPr>
          <w:rFonts w:ascii="Times New Roman" w:hAnsi="Times New Roman"/>
          <w:b/>
          <w:color w:val="000000" w:themeColor="text1"/>
          <w:sz w:val="24"/>
          <w:szCs w:val="24"/>
        </w:rPr>
        <w:t>iology and</w:t>
      </w:r>
      <w:r w:rsidR="00C91EC5" w:rsidRPr="00025EA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Applications</w:t>
      </w:r>
      <w:r w:rsidR="00F14448" w:rsidRPr="00025EA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:rsidR="00C91EC5" w:rsidRPr="00025EA9" w:rsidRDefault="00C91EC5" w:rsidP="00F14448">
      <w:pPr>
        <w:pStyle w:val="ListParagraph"/>
        <w:numPr>
          <w:ilvl w:val="0"/>
          <w:numId w:val="29"/>
        </w:numPr>
        <w:spacing w:after="160" w:line="259" w:lineRule="auto"/>
        <w:ind w:left="709" w:hanging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Synthetic biology </w:t>
      </w:r>
    </w:p>
    <w:p w:rsidR="00CE124F" w:rsidRPr="00025EA9" w:rsidRDefault="00F14448" w:rsidP="00F14448">
      <w:pPr>
        <w:pStyle w:val="ListParagraph"/>
        <w:numPr>
          <w:ilvl w:val="0"/>
          <w:numId w:val="29"/>
        </w:numPr>
        <w:spacing w:after="160" w:line="259" w:lineRule="auto"/>
        <w:ind w:left="709" w:hanging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Omics</w:t>
      </w:r>
    </w:p>
    <w:p w:rsidR="00F14448" w:rsidRPr="00025EA9" w:rsidRDefault="00F14448" w:rsidP="00F14448">
      <w:pPr>
        <w:pStyle w:val="ListParagraph"/>
        <w:numPr>
          <w:ilvl w:val="0"/>
          <w:numId w:val="29"/>
        </w:numPr>
        <w:spacing w:after="160"/>
        <w:ind w:left="709" w:hanging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Molecular Docking</w:t>
      </w:r>
    </w:p>
    <w:p w:rsidR="00F14448" w:rsidRPr="00025EA9" w:rsidRDefault="00F14448" w:rsidP="00F14448">
      <w:pPr>
        <w:pStyle w:val="ListParagraph"/>
        <w:numPr>
          <w:ilvl w:val="0"/>
          <w:numId w:val="29"/>
        </w:numPr>
        <w:spacing w:after="160"/>
        <w:ind w:left="709" w:hanging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Molecular Modelling/Simulation </w:t>
      </w:r>
    </w:p>
    <w:p w:rsidR="00F14448" w:rsidRPr="00025EA9" w:rsidRDefault="002C41C5" w:rsidP="00F14448">
      <w:pPr>
        <w:pStyle w:val="ListParagraph"/>
        <w:numPr>
          <w:ilvl w:val="0"/>
          <w:numId w:val="29"/>
        </w:numPr>
        <w:spacing w:after="160"/>
        <w:ind w:left="709" w:hanging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Chemo informatics</w:t>
      </w:r>
    </w:p>
    <w:p w:rsidR="00F14448" w:rsidRPr="00025EA9" w:rsidRDefault="00F14448" w:rsidP="00F14448">
      <w:pPr>
        <w:pStyle w:val="ListParagraph"/>
        <w:numPr>
          <w:ilvl w:val="0"/>
          <w:numId w:val="29"/>
        </w:numPr>
        <w:spacing w:after="160"/>
        <w:ind w:left="709" w:hanging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Drug designing</w:t>
      </w:r>
    </w:p>
    <w:p w:rsidR="00BA4DF8" w:rsidRPr="00025EA9" w:rsidRDefault="00A35229" w:rsidP="00BA4DF8">
      <w:pPr>
        <w:pStyle w:val="ListParagraph"/>
        <w:numPr>
          <w:ilvl w:val="0"/>
          <w:numId w:val="29"/>
        </w:numPr>
        <w:spacing w:after="160"/>
        <w:ind w:left="709" w:hanging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Systems Biology</w:t>
      </w:r>
    </w:p>
    <w:p w:rsidR="00BA4DF8" w:rsidRPr="00025EA9" w:rsidRDefault="00BA4DF8" w:rsidP="00BA4DF8">
      <w:pPr>
        <w:pStyle w:val="ListParagraph"/>
        <w:numPr>
          <w:ilvl w:val="0"/>
          <w:numId w:val="29"/>
        </w:numPr>
        <w:spacing w:after="160"/>
        <w:ind w:left="0" w:firstLine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NGS</w:t>
      </w:r>
    </w:p>
    <w:p w:rsidR="00BA4DF8" w:rsidRPr="00025EA9" w:rsidRDefault="00BA4DF8" w:rsidP="00BA4DF8">
      <w:pPr>
        <w:pStyle w:val="ListParagraph"/>
        <w:numPr>
          <w:ilvl w:val="0"/>
          <w:numId w:val="29"/>
        </w:numPr>
        <w:spacing w:after="160"/>
        <w:ind w:left="0" w:firstLine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Personalized medicine</w:t>
      </w:r>
    </w:p>
    <w:p w:rsidR="00F14448" w:rsidRPr="00025EA9" w:rsidRDefault="00F14448" w:rsidP="00F14448">
      <w:pPr>
        <w:pStyle w:val="ListParagraph"/>
        <w:spacing w:after="160"/>
        <w:ind w:left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14448" w:rsidRPr="00025EA9" w:rsidRDefault="00CE124F" w:rsidP="00F14448">
      <w:pPr>
        <w:spacing w:after="160" w:line="259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b/>
          <w:bCs/>
          <w:sz w:val="26"/>
          <w:szCs w:val="26"/>
        </w:rPr>
        <w:t xml:space="preserve">SESSION II: </w:t>
      </w:r>
      <w:r w:rsidR="00F14448" w:rsidRPr="00025EA9">
        <w:rPr>
          <w:rFonts w:ascii="Times New Roman" w:hAnsi="Times New Roman"/>
          <w:b/>
          <w:color w:val="000000" w:themeColor="text1"/>
          <w:sz w:val="24"/>
          <w:szCs w:val="24"/>
        </w:rPr>
        <w:t xml:space="preserve">Medical </w:t>
      </w:r>
      <w:r w:rsidR="005E61FC" w:rsidRPr="00025EA9">
        <w:rPr>
          <w:rFonts w:ascii="Times New Roman" w:hAnsi="Times New Roman"/>
          <w:b/>
          <w:color w:val="000000" w:themeColor="text1"/>
          <w:sz w:val="24"/>
          <w:szCs w:val="24"/>
        </w:rPr>
        <w:t>and M</w:t>
      </w:r>
      <w:r w:rsidR="00F14448" w:rsidRPr="00025EA9">
        <w:rPr>
          <w:rFonts w:ascii="Times New Roman" w:hAnsi="Times New Roman"/>
          <w:b/>
          <w:color w:val="000000" w:themeColor="text1"/>
          <w:sz w:val="24"/>
          <w:szCs w:val="24"/>
        </w:rPr>
        <w:t xml:space="preserve">icrobial </w:t>
      </w:r>
      <w:r w:rsidR="005E61FC" w:rsidRPr="00025EA9">
        <w:rPr>
          <w:rFonts w:ascii="Times New Roman" w:hAnsi="Times New Roman"/>
          <w:b/>
          <w:color w:val="000000" w:themeColor="text1"/>
          <w:sz w:val="24"/>
          <w:szCs w:val="24"/>
        </w:rPr>
        <w:t>B</w:t>
      </w:r>
      <w:r w:rsidR="00F14448" w:rsidRPr="00025EA9">
        <w:rPr>
          <w:rFonts w:ascii="Times New Roman" w:hAnsi="Times New Roman"/>
          <w:b/>
          <w:color w:val="000000" w:themeColor="text1"/>
          <w:sz w:val="24"/>
          <w:szCs w:val="24"/>
        </w:rPr>
        <w:t>iotechnology</w:t>
      </w:r>
      <w:r w:rsidR="00F14448"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91EC5" w:rsidRPr="00025EA9" w:rsidRDefault="000800B3" w:rsidP="00C91EC5">
      <w:pPr>
        <w:pStyle w:val="ListParagraph"/>
        <w:numPr>
          <w:ilvl w:val="0"/>
          <w:numId w:val="35"/>
        </w:numPr>
        <w:spacing w:after="160" w:line="259" w:lineRule="auto"/>
        <w:ind w:hanging="578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Host- pathogen interaction</w:t>
      </w:r>
      <w:r w:rsidR="00C91EC5" w:rsidRPr="00025EA9">
        <w:rPr>
          <w:rFonts w:ascii="Times New Roman" w:hAnsi="Times New Roman"/>
          <w:color w:val="000000" w:themeColor="text1"/>
          <w:sz w:val="24"/>
          <w:szCs w:val="24"/>
        </w:rPr>
        <w:t>s</w:t>
      </w:r>
    </w:p>
    <w:p w:rsidR="00B460CF" w:rsidRPr="00025EA9" w:rsidRDefault="00C91EC5" w:rsidP="00C91EC5">
      <w:pPr>
        <w:pStyle w:val="ListParagraph"/>
        <w:numPr>
          <w:ilvl w:val="0"/>
          <w:numId w:val="35"/>
        </w:numPr>
        <w:spacing w:after="160" w:line="259" w:lineRule="auto"/>
        <w:ind w:hanging="578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Genetic</w:t>
      </w:r>
      <w:r w:rsidR="00B460CF"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 disorders </w:t>
      </w:r>
    </w:p>
    <w:p w:rsidR="00CE124F" w:rsidRPr="00025EA9" w:rsidRDefault="00C91EC5" w:rsidP="00C91EC5">
      <w:pPr>
        <w:pStyle w:val="ListParagraph"/>
        <w:numPr>
          <w:ilvl w:val="0"/>
          <w:numId w:val="35"/>
        </w:numPr>
        <w:spacing w:after="160" w:line="259" w:lineRule="auto"/>
        <w:ind w:hanging="578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Life style</w:t>
      </w:r>
      <w:r w:rsidR="00B460CF"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 disorders</w:t>
      </w:r>
    </w:p>
    <w:p w:rsidR="00CE124F" w:rsidRPr="00025EA9" w:rsidRDefault="00C91EC5" w:rsidP="007D03BA">
      <w:pPr>
        <w:pStyle w:val="ListParagraph"/>
        <w:numPr>
          <w:ilvl w:val="0"/>
          <w:numId w:val="30"/>
        </w:numPr>
        <w:ind w:left="90" w:firstLine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Diagnostics and treatment</w:t>
      </w:r>
    </w:p>
    <w:p w:rsidR="00CE124F" w:rsidRPr="00025EA9" w:rsidRDefault="00CE124F" w:rsidP="007D03BA">
      <w:pPr>
        <w:pStyle w:val="ListParagraph"/>
        <w:numPr>
          <w:ilvl w:val="0"/>
          <w:numId w:val="30"/>
        </w:numPr>
        <w:ind w:left="90" w:firstLine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Stem Cells</w:t>
      </w:r>
      <w:r w:rsidR="00C91EC5"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 Therapy</w:t>
      </w:r>
    </w:p>
    <w:p w:rsidR="00CE124F" w:rsidRPr="00025EA9" w:rsidRDefault="00FF7B49" w:rsidP="007D03BA">
      <w:pPr>
        <w:pStyle w:val="ListParagraph"/>
        <w:numPr>
          <w:ilvl w:val="0"/>
          <w:numId w:val="30"/>
        </w:numPr>
        <w:ind w:left="90" w:firstLine="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-9525</wp:posOffset>
            </wp:positionH>
            <wp:positionV relativeFrom="paragraph">
              <wp:posOffset>-314325</wp:posOffset>
            </wp:positionV>
            <wp:extent cx="10404475" cy="8005445"/>
            <wp:effectExtent l="190500" t="152400" r="168275" b="109855"/>
            <wp:wrapNone/>
            <wp:docPr id="4" name="Picture 0" descr="Stock-Photo-Science-background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Science-background-01.jpg"/>
                    <pic:cNvPicPr/>
                  </pic:nvPicPr>
                  <pic:blipFill>
                    <a:blip r:embed="rId10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4475" cy="8005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E124F"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Translational Medicine </w:t>
      </w:r>
    </w:p>
    <w:p w:rsidR="00CE124F" w:rsidRPr="00025EA9" w:rsidRDefault="00CE124F" w:rsidP="007D03BA">
      <w:pPr>
        <w:pStyle w:val="ListParagraph"/>
        <w:numPr>
          <w:ilvl w:val="0"/>
          <w:numId w:val="30"/>
        </w:numPr>
        <w:ind w:left="90" w:firstLine="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Vaccines and Antibiotics</w:t>
      </w:r>
    </w:p>
    <w:p w:rsidR="007D03BA" w:rsidRPr="00025EA9" w:rsidRDefault="007D03BA" w:rsidP="007D03BA">
      <w:pPr>
        <w:pStyle w:val="ListParagraph"/>
        <w:ind w:left="9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91EC5" w:rsidRPr="00025EA9" w:rsidRDefault="00C91EC5" w:rsidP="007D03BA">
      <w:pPr>
        <w:pStyle w:val="ListParagraph"/>
        <w:ind w:left="9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91EC5" w:rsidRPr="00025EA9" w:rsidRDefault="00C91EC5" w:rsidP="007D03BA">
      <w:pPr>
        <w:pStyle w:val="ListParagraph"/>
        <w:ind w:left="9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91EC5" w:rsidRPr="00025EA9" w:rsidRDefault="00C91EC5" w:rsidP="007D03BA">
      <w:pPr>
        <w:pStyle w:val="ListParagraph"/>
        <w:ind w:left="90"/>
        <w:jc w:val="both"/>
        <w:rPr>
          <w:rFonts w:ascii="Times New Roman" w:hAnsi="Times New Roman"/>
          <w:sz w:val="24"/>
          <w:szCs w:val="24"/>
        </w:rPr>
      </w:pPr>
    </w:p>
    <w:p w:rsidR="005700D3" w:rsidRPr="00025EA9" w:rsidRDefault="005700D3" w:rsidP="006171DE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b/>
          <w:bCs/>
          <w:sz w:val="26"/>
          <w:szCs w:val="26"/>
        </w:rPr>
        <w:lastRenderedPageBreak/>
        <w:t xml:space="preserve">SESSION III: </w:t>
      </w:r>
      <w:r w:rsidR="00F14448" w:rsidRPr="00025EA9">
        <w:rPr>
          <w:rFonts w:ascii="Times New Roman" w:hAnsi="Times New Roman"/>
          <w:b/>
          <w:color w:val="000000" w:themeColor="text1"/>
          <w:sz w:val="24"/>
          <w:szCs w:val="24"/>
        </w:rPr>
        <w:t>Food</w:t>
      </w:r>
      <w:r w:rsidR="005E61FC" w:rsidRPr="00025EA9">
        <w:rPr>
          <w:rFonts w:ascii="Times New Roman" w:hAnsi="Times New Roman"/>
          <w:b/>
          <w:color w:val="000000" w:themeColor="text1"/>
          <w:sz w:val="24"/>
          <w:szCs w:val="24"/>
        </w:rPr>
        <w:t>,</w:t>
      </w:r>
      <w:r w:rsidR="00F91084" w:rsidRPr="00025EA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Agriculture and Natural P</w:t>
      </w:r>
      <w:r w:rsidR="00F14448" w:rsidRPr="00025EA9">
        <w:rPr>
          <w:rFonts w:ascii="Times New Roman" w:hAnsi="Times New Roman"/>
          <w:b/>
          <w:color w:val="000000" w:themeColor="text1"/>
          <w:sz w:val="24"/>
          <w:szCs w:val="24"/>
        </w:rPr>
        <w:t>roducts</w:t>
      </w:r>
    </w:p>
    <w:p w:rsidR="00B460CF" w:rsidRPr="00025EA9" w:rsidRDefault="00B460CF" w:rsidP="006171DE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9606F" w:rsidRPr="00025EA9" w:rsidRDefault="00F91084" w:rsidP="00A75A8B">
      <w:pPr>
        <w:pStyle w:val="ListParagraph"/>
        <w:numPr>
          <w:ilvl w:val="0"/>
          <w:numId w:val="32"/>
        </w:numPr>
        <w:ind w:left="90" w:hanging="90"/>
        <w:rPr>
          <w:rFonts w:ascii="Times New Roman" w:hAnsi="Times New Roman"/>
          <w:sz w:val="25"/>
          <w:szCs w:val="25"/>
        </w:rPr>
      </w:pPr>
      <w:r w:rsidRPr="00025EA9">
        <w:rPr>
          <w:rFonts w:ascii="Times New Roman" w:hAnsi="Times New Roman"/>
          <w:sz w:val="24"/>
          <w:szCs w:val="24"/>
        </w:rPr>
        <w:t>Bio-fertilizers</w:t>
      </w:r>
      <w:r w:rsidR="00A75A8B" w:rsidRPr="00025EA9">
        <w:rPr>
          <w:rFonts w:ascii="Times New Roman" w:hAnsi="Times New Roman"/>
          <w:sz w:val="24"/>
          <w:szCs w:val="24"/>
        </w:rPr>
        <w:t xml:space="preserve"> and </w:t>
      </w:r>
      <w:r w:rsidR="00F9606F" w:rsidRPr="00025EA9">
        <w:rPr>
          <w:rFonts w:ascii="Times New Roman" w:hAnsi="Times New Roman"/>
          <w:sz w:val="24"/>
          <w:szCs w:val="24"/>
        </w:rPr>
        <w:t>Bio</w:t>
      </w:r>
      <w:r w:rsidRPr="00025EA9">
        <w:rPr>
          <w:rFonts w:ascii="Times New Roman" w:hAnsi="Times New Roman"/>
          <w:sz w:val="24"/>
          <w:szCs w:val="24"/>
        </w:rPr>
        <w:t>-</w:t>
      </w:r>
      <w:r w:rsidR="00F9606F" w:rsidRPr="00025EA9">
        <w:rPr>
          <w:rFonts w:ascii="Times New Roman" w:hAnsi="Times New Roman"/>
          <w:sz w:val="24"/>
          <w:szCs w:val="24"/>
        </w:rPr>
        <w:t>pesticides</w:t>
      </w:r>
    </w:p>
    <w:p w:rsidR="00F9606F" w:rsidRPr="00025EA9" w:rsidRDefault="00F9606F" w:rsidP="00F9606F">
      <w:pPr>
        <w:pStyle w:val="ListParagraph"/>
        <w:numPr>
          <w:ilvl w:val="0"/>
          <w:numId w:val="32"/>
        </w:numPr>
        <w:ind w:left="90" w:hanging="90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Food Biotechnology</w:t>
      </w:r>
    </w:p>
    <w:p w:rsidR="00A75A8B" w:rsidRPr="00025EA9" w:rsidRDefault="00A75A8B" w:rsidP="00A75A8B">
      <w:pPr>
        <w:pStyle w:val="ListParagraph"/>
        <w:numPr>
          <w:ilvl w:val="0"/>
          <w:numId w:val="32"/>
        </w:numPr>
        <w:spacing w:after="160" w:line="259" w:lineRule="auto"/>
        <w:ind w:left="90" w:hanging="90"/>
        <w:contextualSpacing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Plant Biotechnology</w:t>
      </w:r>
    </w:p>
    <w:p w:rsidR="00C91EC5" w:rsidRPr="00025EA9" w:rsidRDefault="00C91EC5" w:rsidP="00C91EC5">
      <w:pPr>
        <w:pStyle w:val="ListParagraph"/>
        <w:numPr>
          <w:ilvl w:val="0"/>
          <w:numId w:val="32"/>
        </w:numPr>
        <w:spacing w:after="160" w:line="259" w:lineRule="auto"/>
        <w:ind w:left="90" w:hanging="90"/>
        <w:contextualSpacing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 xml:space="preserve">Animal husbandry </w:t>
      </w:r>
    </w:p>
    <w:p w:rsidR="00C91EC5" w:rsidRPr="00025EA9" w:rsidRDefault="00C91EC5" w:rsidP="00C91EC5">
      <w:pPr>
        <w:pStyle w:val="ListParagraph"/>
        <w:numPr>
          <w:ilvl w:val="0"/>
          <w:numId w:val="32"/>
        </w:numPr>
        <w:ind w:left="90" w:hanging="90"/>
        <w:rPr>
          <w:rFonts w:ascii="Times New Roman" w:hAnsi="Times New Roman"/>
          <w:sz w:val="25"/>
          <w:szCs w:val="25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Natural products </w:t>
      </w:r>
    </w:p>
    <w:p w:rsidR="00C91EC5" w:rsidRPr="00025EA9" w:rsidRDefault="00C91EC5" w:rsidP="00CF45D0">
      <w:pPr>
        <w:spacing w:after="160" w:line="259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DB27BC" w:rsidRPr="00025EA9" w:rsidRDefault="005700D3" w:rsidP="00CF45D0">
      <w:pPr>
        <w:spacing w:after="160" w:line="259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025EA9">
        <w:rPr>
          <w:rFonts w:ascii="Times New Roman" w:hAnsi="Times New Roman"/>
          <w:b/>
          <w:sz w:val="26"/>
          <w:szCs w:val="26"/>
        </w:rPr>
        <w:t xml:space="preserve">SESSION IV: </w:t>
      </w:r>
      <w:r w:rsidR="000800B3" w:rsidRPr="00025EA9">
        <w:rPr>
          <w:rFonts w:ascii="Times New Roman" w:hAnsi="Times New Roman"/>
          <w:b/>
          <w:color w:val="000000" w:themeColor="text1"/>
          <w:sz w:val="24"/>
          <w:szCs w:val="24"/>
        </w:rPr>
        <w:t>Environmental and Industrial Biotechnology</w:t>
      </w:r>
      <w:r w:rsidR="00DB58CF" w:rsidRPr="00025EA9">
        <w:rPr>
          <w:rFonts w:ascii="Times New Roman" w:hAnsi="Times New Roman"/>
          <w:b/>
          <w:i/>
          <w:color w:val="000000" w:themeColor="text1"/>
          <w:sz w:val="26"/>
          <w:szCs w:val="26"/>
        </w:rPr>
        <w:t xml:space="preserve"> </w:t>
      </w:r>
    </w:p>
    <w:p w:rsidR="000800B3" w:rsidRPr="00025EA9" w:rsidRDefault="000800B3" w:rsidP="000800B3">
      <w:pPr>
        <w:pStyle w:val="ListParagraph"/>
        <w:numPr>
          <w:ilvl w:val="0"/>
          <w:numId w:val="32"/>
        </w:numPr>
        <w:ind w:left="90" w:hanging="90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Environmental Biotechnology</w:t>
      </w:r>
    </w:p>
    <w:p w:rsidR="00A75A8B" w:rsidRPr="00025EA9" w:rsidRDefault="00A75A8B" w:rsidP="00A75A8B">
      <w:pPr>
        <w:pStyle w:val="ListParagraph"/>
        <w:numPr>
          <w:ilvl w:val="0"/>
          <w:numId w:val="32"/>
        </w:numPr>
        <w:ind w:left="90" w:hanging="90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Enzyme Technology</w:t>
      </w:r>
    </w:p>
    <w:p w:rsidR="00DB58CF" w:rsidRPr="00025EA9" w:rsidRDefault="00DB58CF" w:rsidP="00CF45D0">
      <w:pPr>
        <w:pStyle w:val="ListParagraph"/>
        <w:numPr>
          <w:ilvl w:val="0"/>
          <w:numId w:val="32"/>
        </w:numPr>
        <w:ind w:left="90" w:hanging="90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Bioremediation</w:t>
      </w:r>
    </w:p>
    <w:p w:rsidR="00B460CF" w:rsidRPr="00025EA9" w:rsidRDefault="002C41C5" w:rsidP="00B460CF">
      <w:pPr>
        <w:pStyle w:val="ListParagraph"/>
        <w:numPr>
          <w:ilvl w:val="0"/>
          <w:numId w:val="32"/>
        </w:numPr>
        <w:ind w:left="90" w:hanging="9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Bio resources</w:t>
      </w:r>
    </w:p>
    <w:p w:rsidR="00B460CF" w:rsidRPr="00025EA9" w:rsidRDefault="00B460CF" w:rsidP="00B460CF">
      <w:pPr>
        <w:pStyle w:val="ListParagraph"/>
        <w:numPr>
          <w:ilvl w:val="0"/>
          <w:numId w:val="32"/>
        </w:numPr>
        <w:ind w:left="90" w:hanging="9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Bio fuels</w:t>
      </w:r>
    </w:p>
    <w:p w:rsidR="00B460CF" w:rsidRPr="00025EA9" w:rsidRDefault="00B460CF" w:rsidP="00B460CF">
      <w:pPr>
        <w:pStyle w:val="ListParagraph"/>
        <w:numPr>
          <w:ilvl w:val="0"/>
          <w:numId w:val="32"/>
        </w:numPr>
        <w:ind w:left="90" w:hanging="9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Product development</w:t>
      </w:r>
    </w:p>
    <w:p w:rsidR="00FE42A6" w:rsidRPr="00025EA9" w:rsidRDefault="00B460CF" w:rsidP="00B460CF">
      <w:pPr>
        <w:pStyle w:val="ListParagraph"/>
        <w:numPr>
          <w:ilvl w:val="0"/>
          <w:numId w:val="32"/>
        </w:numPr>
        <w:ind w:left="90" w:hanging="9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 xml:space="preserve">Innovative products in </w:t>
      </w:r>
    </w:p>
    <w:p w:rsidR="00B460CF" w:rsidRPr="00025EA9" w:rsidRDefault="00FE42A6" w:rsidP="00FE42A6">
      <w:pPr>
        <w:pStyle w:val="ListParagraph"/>
        <w:ind w:left="9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 xml:space="preserve">           </w:t>
      </w:r>
      <w:r w:rsidR="00B460CF" w:rsidRPr="00025EA9">
        <w:rPr>
          <w:rFonts w:ascii="Times New Roman" w:hAnsi="Times New Roman"/>
          <w:sz w:val="24"/>
          <w:szCs w:val="24"/>
        </w:rPr>
        <w:t>Biotechnology</w:t>
      </w:r>
    </w:p>
    <w:p w:rsidR="00A75A8B" w:rsidRPr="00025EA9" w:rsidRDefault="00A75A8B" w:rsidP="00A75A8B">
      <w:pPr>
        <w:rPr>
          <w:rFonts w:ascii="Times New Roman" w:hAnsi="Times New Roman"/>
          <w:sz w:val="24"/>
          <w:szCs w:val="24"/>
        </w:rPr>
      </w:pPr>
    </w:p>
    <w:p w:rsidR="00CF45D0" w:rsidRPr="00025EA9" w:rsidRDefault="00CF45D0" w:rsidP="00CF45D0">
      <w:pPr>
        <w:rPr>
          <w:rFonts w:ascii="Times New Roman" w:hAnsi="Times New Roman"/>
          <w:sz w:val="24"/>
          <w:szCs w:val="24"/>
        </w:rPr>
      </w:pPr>
    </w:p>
    <w:p w:rsidR="000800B3" w:rsidRPr="00025EA9" w:rsidRDefault="005700D3" w:rsidP="000800B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b/>
          <w:sz w:val="26"/>
          <w:szCs w:val="26"/>
        </w:rPr>
        <w:t xml:space="preserve">SESSION V: </w:t>
      </w:r>
      <w:r w:rsidR="005E61FC" w:rsidRPr="00025EA9">
        <w:rPr>
          <w:rFonts w:ascii="Times New Roman" w:hAnsi="Times New Roman"/>
          <w:b/>
          <w:color w:val="000000" w:themeColor="text1"/>
          <w:sz w:val="24"/>
          <w:szCs w:val="24"/>
        </w:rPr>
        <w:t>Nanotechnology and Drug D</w:t>
      </w:r>
      <w:r w:rsidR="000800B3" w:rsidRPr="00025EA9">
        <w:rPr>
          <w:rFonts w:ascii="Times New Roman" w:hAnsi="Times New Roman"/>
          <w:b/>
          <w:color w:val="000000" w:themeColor="text1"/>
          <w:sz w:val="24"/>
          <w:szCs w:val="24"/>
        </w:rPr>
        <w:t>elivery</w:t>
      </w:r>
      <w:r w:rsidR="000800B3" w:rsidRPr="00025EA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A4DF8" w:rsidRPr="00025EA9" w:rsidRDefault="002C41C5" w:rsidP="000800B3">
      <w:pPr>
        <w:pStyle w:val="ListParagraph"/>
        <w:numPr>
          <w:ilvl w:val="0"/>
          <w:numId w:val="30"/>
        </w:numPr>
        <w:ind w:left="90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Nanomaterials</w:t>
      </w:r>
    </w:p>
    <w:p w:rsidR="00B460CF" w:rsidRPr="00025EA9" w:rsidRDefault="000800B3" w:rsidP="000800B3">
      <w:pPr>
        <w:pStyle w:val="ListParagraph"/>
        <w:numPr>
          <w:ilvl w:val="0"/>
          <w:numId w:val="30"/>
        </w:numPr>
        <w:ind w:left="90" w:firstLine="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Diagnostics</w:t>
      </w:r>
    </w:p>
    <w:p w:rsidR="000800B3" w:rsidRPr="00025EA9" w:rsidRDefault="00A75A8B" w:rsidP="000800B3">
      <w:pPr>
        <w:pStyle w:val="ListParagraph"/>
        <w:numPr>
          <w:ilvl w:val="0"/>
          <w:numId w:val="30"/>
        </w:numPr>
        <w:ind w:left="90" w:firstLine="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Bio</w:t>
      </w:r>
      <w:r w:rsidR="000800B3" w:rsidRPr="00025EA9">
        <w:rPr>
          <w:rFonts w:ascii="Times New Roman" w:hAnsi="Times New Roman"/>
          <w:sz w:val="24"/>
          <w:szCs w:val="24"/>
        </w:rPr>
        <w:t>sensors</w:t>
      </w:r>
    </w:p>
    <w:p w:rsidR="00BA4DF8" w:rsidRPr="00025EA9" w:rsidRDefault="00F91084" w:rsidP="000800B3">
      <w:pPr>
        <w:pStyle w:val="ListParagraph"/>
        <w:numPr>
          <w:ilvl w:val="0"/>
          <w:numId w:val="30"/>
        </w:numPr>
        <w:ind w:left="90" w:firstLine="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color w:val="000000" w:themeColor="text1"/>
          <w:sz w:val="24"/>
          <w:szCs w:val="24"/>
        </w:rPr>
        <w:t>Nano-</w:t>
      </w:r>
      <w:r w:rsidR="00BA4DF8" w:rsidRPr="00025EA9">
        <w:rPr>
          <w:rFonts w:ascii="Times New Roman" w:hAnsi="Times New Roman"/>
          <w:color w:val="000000" w:themeColor="text1"/>
          <w:sz w:val="24"/>
          <w:szCs w:val="24"/>
        </w:rPr>
        <w:t>formulations</w:t>
      </w:r>
    </w:p>
    <w:p w:rsidR="00BA4DF8" w:rsidRPr="00025EA9" w:rsidRDefault="00BA4DF8" w:rsidP="000800B3">
      <w:pPr>
        <w:pStyle w:val="ListParagraph"/>
        <w:numPr>
          <w:ilvl w:val="0"/>
          <w:numId w:val="30"/>
        </w:numPr>
        <w:ind w:left="90" w:firstLine="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Targeted drug delivery</w:t>
      </w:r>
    </w:p>
    <w:p w:rsidR="00BA4DF8" w:rsidRPr="00025EA9" w:rsidRDefault="00BA4DF8" w:rsidP="000800B3">
      <w:pPr>
        <w:pStyle w:val="ListParagraph"/>
        <w:numPr>
          <w:ilvl w:val="0"/>
          <w:numId w:val="30"/>
        </w:numPr>
        <w:ind w:left="90" w:firstLine="0"/>
        <w:jc w:val="both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Nano-remediation</w:t>
      </w:r>
    </w:p>
    <w:p w:rsidR="007D03BA" w:rsidRPr="00025EA9" w:rsidRDefault="007D03BA" w:rsidP="005700D3">
      <w:pPr>
        <w:pStyle w:val="NoSpacing"/>
        <w:tabs>
          <w:tab w:val="left" w:pos="426"/>
        </w:tabs>
        <w:spacing w:after="40"/>
        <w:jc w:val="both"/>
        <w:rPr>
          <w:rFonts w:ascii="Times New Roman" w:eastAsia="Times New Roman" w:hAnsi="Times New Roman"/>
          <w:b/>
          <w:sz w:val="26"/>
          <w:szCs w:val="26"/>
          <w:u w:val="single"/>
        </w:rPr>
      </w:pPr>
    </w:p>
    <w:p w:rsidR="0015657C" w:rsidRPr="00025EA9" w:rsidRDefault="00F646C4">
      <w:pPr>
        <w:pStyle w:val="NoSpacing"/>
        <w:spacing w:before="240" w:after="40"/>
        <w:jc w:val="both"/>
        <w:rPr>
          <w:rFonts w:ascii="Times New Roman" w:eastAsia="Times New Roman" w:hAnsi="Times New Roman"/>
          <w:sz w:val="26"/>
          <w:szCs w:val="26"/>
          <w:u w:val="single"/>
        </w:rPr>
      </w:pPr>
      <w:r w:rsidRPr="00025EA9">
        <w:rPr>
          <w:rFonts w:ascii="Times New Roman" w:eastAsia="Times New Roman" w:hAnsi="Times New Roman"/>
          <w:b/>
          <w:sz w:val="26"/>
          <w:szCs w:val="26"/>
          <w:u w:val="single"/>
        </w:rPr>
        <w:t>PATRON</w:t>
      </w:r>
    </w:p>
    <w:p w:rsidR="0015657C" w:rsidRPr="00025EA9" w:rsidRDefault="00F646C4">
      <w:pPr>
        <w:jc w:val="both"/>
        <w:rPr>
          <w:rFonts w:ascii="Times New Roman" w:eastAsia="Times New Roman" w:hAnsi="Times New Roman"/>
        </w:rPr>
      </w:pPr>
      <w:r w:rsidRPr="00025EA9">
        <w:rPr>
          <w:rFonts w:ascii="Times New Roman" w:eastAsia="Times New Roman" w:hAnsi="Times New Roman"/>
        </w:rPr>
        <w:t>Prof. S. C. Saxena</w:t>
      </w:r>
      <w:r w:rsidR="005E61FC" w:rsidRPr="00025EA9">
        <w:rPr>
          <w:rFonts w:ascii="Times New Roman" w:eastAsia="Times New Roman" w:hAnsi="Times New Roman"/>
        </w:rPr>
        <w:t>,</w:t>
      </w:r>
      <w:r w:rsidRPr="00025EA9">
        <w:rPr>
          <w:rFonts w:ascii="Times New Roman" w:eastAsia="Times New Roman" w:hAnsi="Times New Roman"/>
        </w:rPr>
        <w:t xml:space="preserve"> Vice Chancellor, JIIT, Noida</w:t>
      </w:r>
    </w:p>
    <w:p w:rsidR="0015657C" w:rsidRPr="00025EA9" w:rsidRDefault="00F646C4">
      <w:pPr>
        <w:spacing w:before="240"/>
        <w:jc w:val="both"/>
        <w:rPr>
          <w:rFonts w:ascii="Times New Roman" w:eastAsia="Times New Roman" w:hAnsi="Times New Roman"/>
          <w:b/>
          <w:sz w:val="26"/>
          <w:szCs w:val="26"/>
          <w:u w:val="single"/>
        </w:rPr>
      </w:pPr>
      <w:r w:rsidRPr="00025EA9">
        <w:rPr>
          <w:rFonts w:ascii="Times New Roman" w:eastAsia="Times New Roman" w:hAnsi="Times New Roman"/>
          <w:b/>
          <w:sz w:val="26"/>
          <w:szCs w:val="26"/>
          <w:u w:val="single"/>
        </w:rPr>
        <w:t xml:space="preserve">CONFERENCE CHAIR </w:t>
      </w:r>
      <w:r w:rsidR="009C5064" w:rsidRPr="00025EA9">
        <w:rPr>
          <w:rFonts w:ascii="Times New Roman" w:eastAsia="Times New Roman" w:hAnsi="Times New Roman"/>
          <w:b/>
          <w:sz w:val="26"/>
          <w:szCs w:val="26"/>
          <w:u w:val="single"/>
        </w:rPr>
        <w:t>PERSON</w:t>
      </w:r>
    </w:p>
    <w:p w:rsidR="00CE124F" w:rsidRPr="00025EA9" w:rsidRDefault="00CF45D0" w:rsidP="007241C0">
      <w:pPr>
        <w:widowControl w:val="0"/>
        <w:rPr>
          <w:rFonts w:ascii="Times New Roman" w:hAnsi="Times New Roman"/>
          <w:lang w:val="en-US"/>
        </w:rPr>
      </w:pPr>
      <w:r w:rsidRPr="00025EA9">
        <w:rPr>
          <w:rFonts w:ascii="Times New Roman" w:hAnsi="Times New Roman"/>
          <w:lang w:val="en-US"/>
        </w:rPr>
        <w:t>Prof</w:t>
      </w:r>
      <w:r w:rsidR="007241C0" w:rsidRPr="00025EA9">
        <w:rPr>
          <w:rFonts w:ascii="Times New Roman" w:hAnsi="Times New Roman"/>
          <w:lang w:val="en-US"/>
        </w:rPr>
        <w:t>. Pammi</w:t>
      </w:r>
      <w:r w:rsidR="00155463" w:rsidRPr="00025EA9">
        <w:rPr>
          <w:rFonts w:ascii="Times New Roman" w:hAnsi="Times New Roman"/>
          <w:lang w:val="en-US"/>
        </w:rPr>
        <w:t xml:space="preserve"> </w:t>
      </w:r>
      <w:r w:rsidR="007241C0" w:rsidRPr="00025EA9">
        <w:rPr>
          <w:rFonts w:ascii="Times New Roman" w:hAnsi="Times New Roman"/>
          <w:lang w:val="en-US"/>
        </w:rPr>
        <w:t>Gauba</w:t>
      </w:r>
      <w:r w:rsidR="007B1575" w:rsidRPr="00025EA9">
        <w:rPr>
          <w:rFonts w:ascii="Times New Roman" w:hAnsi="Times New Roman"/>
          <w:lang w:val="en-US"/>
        </w:rPr>
        <w:t>,</w:t>
      </w:r>
      <w:r w:rsidR="00C9020C" w:rsidRPr="00025EA9">
        <w:rPr>
          <w:rFonts w:ascii="Times New Roman" w:hAnsi="Times New Roman"/>
          <w:lang w:val="en-US"/>
        </w:rPr>
        <w:t xml:space="preserve"> HOD,</w:t>
      </w:r>
      <w:r w:rsidR="007B1575" w:rsidRPr="00025EA9">
        <w:rPr>
          <w:rFonts w:ascii="Times New Roman" w:hAnsi="Times New Roman"/>
          <w:lang w:val="en-US"/>
        </w:rPr>
        <w:t xml:space="preserve"> Biotechnology </w:t>
      </w:r>
      <w:r w:rsidR="007B1575" w:rsidRPr="00025EA9">
        <w:rPr>
          <w:rFonts w:ascii="Times New Roman" w:hAnsi="Times New Roman"/>
          <w:lang w:val="en-US"/>
        </w:rPr>
        <w:lastRenderedPageBreak/>
        <w:t>Department, JIIT, Noida</w:t>
      </w:r>
    </w:p>
    <w:p w:rsidR="00C9020C" w:rsidRPr="00025EA9" w:rsidRDefault="00C9020C" w:rsidP="00CE124F">
      <w:pPr>
        <w:pStyle w:val="NoSpacing"/>
        <w:spacing w:after="40"/>
        <w:jc w:val="both"/>
        <w:rPr>
          <w:rFonts w:ascii="Times New Roman" w:eastAsia="Times New Roman" w:hAnsi="Times New Roman"/>
          <w:b/>
          <w:sz w:val="26"/>
          <w:szCs w:val="26"/>
          <w:u w:val="single"/>
        </w:rPr>
      </w:pPr>
    </w:p>
    <w:p w:rsidR="00CE124F" w:rsidRPr="00025EA9" w:rsidRDefault="00CE124F" w:rsidP="00CE124F">
      <w:pPr>
        <w:pStyle w:val="NoSpacing"/>
        <w:spacing w:after="40"/>
        <w:jc w:val="both"/>
        <w:rPr>
          <w:rFonts w:ascii="Times New Roman" w:eastAsia="Times New Roman" w:hAnsi="Times New Roman"/>
          <w:b/>
          <w:sz w:val="26"/>
          <w:szCs w:val="26"/>
          <w:u w:val="single"/>
        </w:rPr>
      </w:pPr>
      <w:r w:rsidRPr="00025EA9">
        <w:rPr>
          <w:rFonts w:ascii="Times New Roman" w:eastAsia="Times New Roman" w:hAnsi="Times New Roman"/>
          <w:b/>
          <w:sz w:val="26"/>
          <w:szCs w:val="26"/>
          <w:u w:val="single"/>
        </w:rPr>
        <w:t>ORGANISING SECRETARY</w:t>
      </w:r>
    </w:p>
    <w:p w:rsidR="00CE124F" w:rsidRPr="00025EA9" w:rsidRDefault="00155463" w:rsidP="00CE124F">
      <w:pPr>
        <w:widowControl w:val="0"/>
        <w:rPr>
          <w:rFonts w:ascii="Times New Roman" w:hAnsi="Times New Roman"/>
          <w:lang w:val="en-US"/>
        </w:rPr>
      </w:pPr>
      <w:r w:rsidRPr="00025EA9">
        <w:rPr>
          <w:rFonts w:ascii="Times New Roman" w:hAnsi="Times New Roman"/>
          <w:sz w:val="24"/>
          <w:szCs w:val="24"/>
          <w:lang w:val="en-US"/>
        </w:rPr>
        <w:t xml:space="preserve">Prof. </w:t>
      </w:r>
      <w:r w:rsidR="00C9020C" w:rsidRPr="00025EA9">
        <w:rPr>
          <w:rFonts w:ascii="Times New Roman" w:hAnsi="Times New Roman"/>
          <w:sz w:val="24"/>
          <w:szCs w:val="24"/>
          <w:lang w:val="en-US"/>
        </w:rPr>
        <w:t>Rachana</w:t>
      </w:r>
      <w:r w:rsidR="00CE124F" w:rsidRPr="00025EA9">
        <w:rPr>
          <w:rFonts w:ascii="Times New Roman" w:hAnsi="Times New Roman"/>
          <w:lang w:val="en-US"/>
        </w:rPr>
        <w:t>, Biotechnology Department, JIIT, Noida</w:t>
      </w:r>
    </w:p>
    <w:p w:rsidR="00CE124F" w:rsidRPr="00025EA9" w:rsidRDefault="00CE124F" w:rsidP="00CE124F">
      <w:pPr>
        <w:widowControl w:val="0"/>
        <w:rPr>
          <w:rFonts w:ascii="Times New Roman" w:hAnsi="Times New Roman"/>
          <w:lang w:val="en-US"/>
        </w:rPr>
      </w:pPr>
      <w:r w:rsidRPr="00025EA9">
        <w:rPr>
          <w:rFonts w:ascii="Times New Roman" w:hAnsi="Times New Roman"/>
          <w:lang w:val="en-US"/>
        </w:rPr>
        <w:t xml:space="preserve">Dr. </w:t>
      </w:r>
      <w:r w:rsidR="00C9020C" w:rsidRPr="00025EA9">
        <w:rPr>
          <w:rFonts w:ascii="Times New Roman" w:hAnsi="Times New Roman"/>
          <w:lang w:val="en-US"/>
        </w:rPr>
        <w:t>Shazia Haider</w:t>
      </w:r>
      <w:r w:rsidRPr="00025EA9">
        <w:rPr>
          <w:rFonts w:ascii="Times New Roman" w:hAnsi="Times New Roman"/>
          <w:lang w:val="en-US"/>
        </w:rPr>
        <w:t>, Biotechnology Department, JIIT, Noida</w:t>
      </w:r>
    </w:p>
    <w:p w:rsidR="00CE124F" w:rsidRPr="00025EA9" w:rsidRDefault="00CE124F" w:rsidP="007241C0">
      <w:pPr>
        <w:widowControl w:val="0"/>
        <w:rPr>
          <w:rFonts w:ascii="Times New Roman" w:hAnsi="Times New Roman"/>
          <w:lang w:val="en-US"/>
        </w:rPr>
      </w:pPr>
    </w:p>
    <w:p w:rsidR="00CE124F" w:rsidRPr="00025EA9" w:rsidRDefault="00CE124F" w:rsidP="00CE124F">
      <w:pPr>
        <w:widowControl w:val="0"/>
        <w:rPr>
          <w:rFonts w:ascii="Times New Roman" w:hAnsi="Times New Roman"/>
          <w:b/>
          <w:bCs/>
          <w:sz w:val="26"/>
          <w:szCs w:val="26"/>
          <w:u w:val="single"/>
          <w:lang w:val="en-US"/>
        </w:rPr>
      </w:pPr>
      <w:r w:rsidRPr="00025EA9"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ADVISORY COMMITTEE</w:t>
      </w:r>
    </w:p>
    <w:p w:rsidR="00B30A56" w:rsidRPr="00025EA9" w:rsidRDefault="00B30A56" w:rsidP="00CE124F">
      <w:pPr>
        <w:jc w:val="both"/>
        <w:rPr>
          <w:rFonts w:ascii="Times New Roman" w:hAnsi="Times New Roman"/>
          <w:szCs w:val="24"/>
        </w:rPr>
      </w:pPr>
    </w:p>
    <w:p w:rsidR="00CE124F" w:rsidRPr="00025EA9" w:rsidRDefault="00CE124F" w:rsidP="00CE124F">
      <w:pPr>
        <w:jc w:val="both"/>
        <w:rPr>
          <w:rFonts w:ascii="Times New Roman" w:hAnsi="Times New Roman"/>
          <w:szCs w:val="24"/>
          <w:lang w:val="en-US"/>
        </w:rPr>
      </w:pPr>
      <w:r w:rsidRPr="00025EA9">
        <w:rPr>
          <w:rFonts w:ascii="Times New Roman" w:hAnsi="Times New Roman"/>
          <w:szCs w:val="24"/>
        </w:rPr>
        <w:t>P</w:t>
      </w:r>
      <w:r w:rsidR="006A5AA2" w:rsidRPr="00025EA9">
        <w:rPr>
          <w:rFonts w:ascii="Times New Roman" w:hAnsi="Times New Roman"/>
          <w:szCs w:val="24"/>
        </w:rPr>
        <w:t>rof. Hariom Gupta (JIIT, Noida),</w:t>
      </w:r>
      <w:r w:rsidRPr="00025EA9">
        <w:rPr>
          <w:rFonts w:ascii="Times New Roman" w:hAnsi="Times New Roman"/>
          <w:szCs w:val="24"/>
        </w:rPr>
        <w:t xml:space="preserve"> Prof. D. K. Rai (JIIT, Noida), </w:t>
      </w:r>
      <w:r w:rsidR="00336F0F" w:rsidRPr="00025EA9">
        <w:rPr>
          <w:rFonts w:ascii="Times New Roman" w:hAnsi="Times New Roman"/>
          <w:szCs w:val="24"/>
        </w:rPr>
        <w:t>Prof Jayesh Bellare IIT Bombay, Dr D K Gupta Founder Felix Hospital</w:t>
      </w:r>
      <w:r w:rsidR="00B36FCA" w:rsidRPr="00025EA9">
        <w:rPr>
          <w:rFonts w:ascii="Times New Roman" w:hAnsi="Times New Roman"/>
          <w:szCs w:val="24"/>
        </w:rPr>
        <w:t xml:space="preserve"> Noida</w:t>
      </w:r>
      <w:r w:rsidR="00336F0F" w:rsidRPr="00025EA9">
        <w:rPr>
          <w:rFonts w:ascii="Times New Roman" w:hAnsi="Times New Roman"/>
          <w:szCs w:val="24"/>
        </w:rPr>
        <w:t>,</w:t>
      </w:r>
      <w:r w:rsidR="004C60AD" w:rsidRPr="00025EA9">
        <w:rPr>
          <w:rFonts w:ascii="Times New Roman" w:hAnsi="Times New Roman"/>
          <w:szCs w:val="24"/>
        </w:rPr>
        <w:t xml:space="preserve"> Prof S Panda, IIT Kanpur</w:t>
      </w:r>
    </w:p>
    <w:p w:rsidR="00CE124F" w:rsidRPr="00025EA9" w:rsidRDefault="00CE124F" w:rsidP="007241C0">
      <w:pPr>
        <w:widowControl w:val="0"/>
        <w:rPr>
          <w:rFonts w:ascii="Times New Roman" w:hAnsi="Times New Roman"/>
          <w:lang w:val="en-US"/>
        </w:rPr>
      </w:pPr>
    </w:p>
    <w:p w:rsidR="007241C0" w:rsidRPr="00025EA9" w:rsidRDefault="007241C0" w:rsidP="007241C0">
      <w:pPr>
        <w:widowControl w:val="0"/>
        <w:rPr>
          <w:rFonts w:ascii="Times New Roman" w:hAnsi="Times New Roman"/>
          <w:b/>
          <w:bCs/>
          <w:sz w:val="26"/>
          <w:szCs w:val="26"/>
          <w:u w:val="single"/>
          <w:lang w:val="en-US"/>
        </w:rPr>
      </w:pPr>
      <w:r w:rsidRPr="00025EA9"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TECHNICA</w:t>
      </w:r>
      <w:r w:rsidR="002C41C5" w:rsidRPr="00025EA9"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L</w:t>
      </w:r>
      <w:r w:rsidRPr="00025EA9"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 xml:space="preserve"> COMMITTEE</w:t>
      </w:r>
    </w:p>
    <w:p w:rsidR="001177DE" w:rsidRPr="00025EA9" w:rsidRDefault="001177DE" w:rsidP="001177DE">
      <w:pPr>
        <w:widowControl w:val="0"/>
        <w:spacing w:line="256" w:lineRule="auto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Prof. Neeraj Wadhwa, Prof. Vibha Rani, Dr. Smriti Gaur, Prof. Sujata Mohanty</w:t>
      </w:r>
    </w:p>
    <w:p w:rsidR="001177DE" w:rsidRPr="00025EA9" w:rsidRDefault="001177DE" w:rsidP="007241C0">
      <w:pPr>
        <w:widowControl w:val="0"/>
        <w:rPr>
          <w:rFonts w:ascii="Times New Roman" w:hAnsi="Times New Roman"/>
          <w:b/>
          <w:bCs/>
          <w:sz w:val="26"/>
          <w:szCs w:val="26"/>
          <w:u w:val="single"/>
          <w:lang w:val="en-US"/>
        </w:rPr>
      </w:pPr>
    </w:p>
    <w:p w:rsidR="007241C0" w:rsidRPr="00025EA9" w:rsidRDefault="007241C0" w:rsidP="007241C0">
      <w:pPr>
        <w:widowControl w:val="0"/>
        <w:rPr>
          <w:rFonts w:ascii="Times New Roman" w:hAnsi="Times New Roman"/>
          <w:b/>
          <w:bCs/>
          <w:sz w:val="26"/>
          <w:szCs w:val="26"/>
          <w:u w:val="single"/>
          <w:lang w:val="en-US"/>
        </w:rPr>
      </w:pPr>
      <w:r w:rsidRPr="00025EA9"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ADMINISTRATIVE COMMITTEE</w:t>
      </w:r>
    </w:p>
    <w:p w:rsidR="00A75A8B" w:rsidRPr="00025EA9" w:rsidRDefault="00A75A8B" w:rsidP="007241C0">
      <w:pPr>
        <w:widowControl w:val="0"/>
        <w:spacing w:line="256" w:lineRule="auto"/>
        <w:rPr>
          <w:rFonts w:ascii="Times New Roman" w:hAnsi="Times New Roman"/>
          <w:b/>
          <w:bCs/>
          <w:sz w:val="26"/>
          <w:szCs w:val="26"/>
          <w:u w:val="single"/>
          <w:lang w:val="en-US"/>
        </w:rPr>
      </w:pPr>
    </w:p>
    <w:p w:rsidR="001177DE" w:rsidRPr="00025EA9" w:rsidRDefault="001177DE" w:rsidP="007241C0">
      <w:pPr>
        <w:widowControl w:val="0"/>
        <w:spacing w:line="256" w:lineRule="auto"/>
        <w:rPr>
          <w:rFonts w:ascii="Times New Roman" w:hAnsi="Times New Roman"/>
          <w:sz w:val="24"/>
          <w:szCs w:val="24"/>
        </w:rPr>
      </w:pPr>
      <w:r w:rsidRPr="00025EA9">
        <w:rPr>
          <w:rFonts w:ascii="Times New Roman" w:hAnsi="Times New Roman"/>
          <w:sz w:val="24"/>
          <w:szCs w:val="24"/>
        </w:rPr>
        <w:t>Prof. Sudha Srivastava, Prof. S Krishna Sunda</w:t>
      </w:r>
      <w:r w:rsidR="00F8089F" w:rsidRPr="00025EA9">
        <w:rPr>
          <w:rFonts w:ascii="Times New Roman" w:hAnsi="Times New Roman"/>
          <w:sz w:val="24"/>
          <w:szCs w:val="24"/>
        </w:rPr>
        <w:t xml:space="preserve">ri, Prof. Indira P Sarethy, </w:t>
      </w:r>
      <w:r w:rsidRPr="00025EA9">
        <w:rPr>
          <w:rFonts w:ascii="Times New Roman" w:hAnsi="Times New Roman"/>
          <w:sz w:val="24"/>
          <w:szCs w:val="24"/>
        </w:rPr>
        <w:t xml:space="preserve">Dr Garima Mathur, </w:t>
      </w:r>
      <w:r w:rsidR="00F8089F" w:rsidRPr="00025EA9">
        <w:rPr>
          <w:rFonts w:ascii="Times New Roman" w:hAnsi="Times New Roman"/>
          <w:sz w:val="24"/>
          <w:szCs w:val="24"/>
        </w:rPr>
        <w:t xml:space="preserve"> Dr. Vibha</w:t>
      </w:r>
      <w:bookmarkStart w:id="0" w:name="_GoBack"/>
      <w:bookmarkEnd w:id="0"/>
      <w:r w:rsidR="00F8089F" w:rsidRPr="00025EA9">
        <w:rPr>
          <w:rFonts w:ascii="Times New Roman" w:hAnsi="Times New Roman"/>
          <w:sz w:val="24"/>
          <w:szCs w:val="24"/>
        </w:rPr>
        <w:t xml:space="preserve"> Gupta, </w:t>
      </w:r>
      <w:r w:rsidRPr="00025EA9">
        <w:rPr>
          <w:rFonts w:ascii="Times New Roman" w:hAnsi="Times New Roman"/>
          <w:sz w:val="24"/>
          <w:szCs w:val="24"/>
        </w:rPr>
        <w:t xml:space="preserve">Dr. Chakresh  Kumar Jain, </w:t>
      </w:r>
      <w:r w:rsidR="00F8089F" w:rsidRPr="00025EA9">
        <w:rPr>
          <w:rFonts w:ascii="Times New Roman" w:hAnsi="Times New Roman"/>
          <w:sz w:val="24"/>
          <w:szCs w:val="24"/>
        </w:rPr>
        <w:t xml:space="preserve">Dr. Manisha Singh, </w:t>
      </w:r>
      <w:r w:rsidRPr="00025EA9">
        <w:rPr>
          <w:rFonts w:ascii="Times New Roman" w:hAnsi="Times New Roman"/>
          <w:sz w:val="24"/>
          <w:szCs w:val="24"/>
        </w:rPr>
        <w:t>Dr Priyadarshini, Prof. Reema Gabrani, Dr Shalni Mani, Dr. S Bhattacharya, Dr. Shweta Dang, Dr. Sonam Chawla, Dr. Ashwani Mathur,  Ms. Ekta Bhatt</w:t>
      </w:r>
    </w:p>
    <w:p w:rsidR="00A75A8B" w:rsidRPr="00025EA9" w:rsidRDefault="00A75A8B" w:rsidP="007241C0">
      <w:pPr>
        <w:widowControl w:val="0"/>
        <w:spacing w:line="256" w:lineRule="auto"/>
        <w:rPr>
          <w:rFonts w:ascii="Times New Roman" w:hAnsi="Times New Roman"/>
          <w:sz w:val="24"/>
          <w:szCs w:val="24"/>
        </w:rPr>
      </w:pPr>
    </w:p>
    <w:p w:rsidR="007241C0" w:rsidRDefault="007241C0" w:rsidP="007241C0">
      <w:pPr>
        <w:widowControl w:val="0"/>
        <w:spacing w:line="256" w:lineRule="auto"/>
        <w:rPr>
          <w:rFonts w:ascii="Times New Roman" w:hAnsi="Times New Roman"/>
          <w:b/>
          <w:bCs/>
          <w:sz w:val="26"/>
          <w:szCs w:val="26"/>
          <w:u w:val="single"/>
          <w:lang w:val="en-US"/>
        </w:rPr>
      </w:pPr>
      <w:r w:rsidRPr="00025EA9"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IMPORTANT DATES</w:t>
      </w:r>
    </w:p>
    <w:p w:rsidR="007D03BA" w:rsidRDefault="007241C0" w:rsidP="00A51976">
      <w:pPr>
        <w:widowControl w:val="0"/>
        <w:spacing w:line="256" w:lineRule="auto"/>
        <w:rPr>
          <w:rFonts w:ascii="Times New Roman" w:hAnsi="Times New Roman"/>
          <w:b/>
          <w:bCs/>
          <w:lang w:val="en-US"/>
        </w:rPr>
      </w:pPr>
      <w:r w:rsidRPr="00A51976">
        <w:rPr>
          <w:rFonts w:ascii="Times New Roman" w:hAnsi="Times New Roman"/>
          <w:b/>
          <w:bCs/>
          <w:lang w:val="en-US"/>
        </w:rPr>
        <w:t>L</w:t>
      </w:r>
      <w:r w:rsidR="00CA02B1" w:rsidRPr="00A51976">
        <w:rPr>
          <w:rFonts w:ascii="Times New Roman" w:hAnsi="Times New Roman"/>
          <w:b/>
          <w:bCs/>
          <w:lang w:val="en-US"/>
        </w:rPr>
        <w:t>ast date of Abstract Submission:</w:t>
      </w:r>
    </w:p>
    <w:p w:rsidR="007241C0" w:rsidRPr="00A51976" w:rsidRDefault="00F91084" w:rsidP="00F91084">
      <w:pPr>
        <w:widowControl w:val="0"/>
        <w:spacing w:line="256" w:lineRule="auto"/>
        <w:ind w:firstLine="720"/>
        <w:rPr>
          <w:rFonts w:ascii="Times New Roman" w:hAnsi="Times New Roman"/>
          <w:bCs/>
          <w:u w:val="single"/>
          <w:lang w:val="en-US"/>
        </w:rPr>
      </w:pPr>
      <w:r>
        <w:rPr>
          <w:rFonts w:ascii="Times New Roman" w:hAnsi="Times New Roman"/>
          <w:bCs/>
          <w:lang w:val="en-US"/>
        </w:rPr>
        <w:t xml:space="preserve">              </w:t>
      </w:r>
      <w:r w:rsidR="005467D4" w:rsidRPr="00A51976">
        <w:rPr>
          <w:rFonts w:ascii="Times New Roman" w:hAnsi="Times New Roman"/>
          <w:bCs/>
          <w:lang w:val="en-US"/>
        </w:rPr>
        <w:t>15</w:t>
      </w:r>
      <w:r w:rsidR="00CF361B" w:rsidRPr="00A51976">
        <w:rPr>
          <w:rFonts w:ascii="Times New Roman" w:hAnsi="Times New Roman"/>
          <w:bCs/>
          <w:lang w:val="en-US"/>
        </w:rPr>
        <w:t xml:space="preserve"> </w:t>
      </w:r>
      <w:r w:rsidR="00E05039">
        <w:rPr>
          <w:rFonts w:ascii="Times New Roman" w:hAnsi="Times New Roman"/>
          <w:bCs/>
          <w:lang w:val="en-US"/>
        </w:rPr>
        <w:t>December</w:t>
      </w:r>
      <w:r w:rsidR="007241C0" w:rsidRPr="00A51976">
        <w:rPr>
          <w:rFonts w:ascii="Times New Roman" w:hAnsi="Times New Roman"/>
          <w:bCs/>
          <w:lang w:val="en-US"/>
        </w:rPr>
        <w:t>, 20</w:t>
      </w:r>
      <w:r w:rsidR="00506680">
        <w:rPr>
          <w:rFonts w:ascii="Times New Roman" w:hAnsi="Times New Roman"/>
          <w:bCs/>
          <w:lang w:val="en-US"/>
        </w:rPr>
        <w:t>21</w:t>
      </w:r>
    </w:p>
    <w:p w:rsidR="00CF361B" w:rsidRPr="00A51976" w:rsidRDefault="00CF361B" w:rsidP="00A51976">
      <w:pPr>
        <w:widowControl w:val="0"/>
        <w:jc w:val="both"/>
        <w:rPr>
          <w:rFonts w:ascii="Times New Roman" w:hAnsi="Times New Roman"/>
          <w:b/>
          <w:bCs/>
          <w:lang w:val="en-US"/>
        </w:rPr>
      </w:pPr>
      <w:r w:rsidRPr="00A51976">
        <w:rPr>
          <w:rFonts w:ascii="Times New Roman" w:hAnsi="Times New Roman"/>
          <w:b/>
          <w:bCs/>
          <w:lang w:val="en-US"/>
        </w:rPr>
        <w:t>Acceptance notice:</w:t>
      </w:r>
    </w:p>
    <w:p w:rsidR="00CF361B" w:rsidRPr="00CF361B" w:rsidRDefault="00F91084" w:rsidP="00F91084">
      <w:pPr>
        <w:widowControl w:val="0"/>
        <w:ind w:left="1440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 xml:space="preserve"> </w:t>
      </w:r>
      <w:r w:rsidR="00CF361B">
        <w:rPr>
          <w:rFonts w:ascii="Times New Roman" w:hAnsi="Times New Roman"/>
          <w:bCs/>
          <w:lang w:val="en-US"/>
        </w:rPr>
        <w:t>W</w:t>
      </w:r>
      <w:r w:rsidR="00CF361B" w:rsidRPr="00CF361B">
        <w:rPr>
          <w:rFonts w:ascii="Times New Roman" w:hAnsi="Times New Roman"/>
          <w:bCs/>
          <w:lang w:val="en-US"/>
        </w:rPr>
        <w:t>ithin 2 weeks of Submission</w:t>
      </w:r>
    </w:p>
    <w:p w:rsidR="00F91084" w:rsidRDefault="00CF361B" w:rsidP="00F91084">
      <w:pPr>
        <w:widowControl w:val="0"/>
        <w:jc w:val="both"/>
        <w:rPr>
          <w:rFonts w:ascii="Times New Roman" w:hAnsi="Times New Roman"/>
          <w:b/>
          <w:bCs/>
          <w:lang w:val="en-US"/>
        </w:rPr>
      </w:pPr>
      <w:r w:rsidRPr="00A51976">
        <w:rPr>
          <w:rFonts w:ascii="Times New Roman" w:hAnsi="Times New Roman"/>
          <w:b/>
          <w:bCs/>
          <w:lang w:val="en-US"/>
        </w:rPr>
        <w:t>Last date of Registration:</w:t>
      </w:r>
    </w:p>
    <w:p w:rsidR="00CF361B" w:rsidRPr="00F91084" w:rsidRDefault="00F91084" w:rsidP="00F91084">
      <w:pPr>
        <w:widowControl w:val="0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                       </w:t>
      </w:r>
      <w:r w:rsidR="00E05039">
        <w:rPr>
          <w:rFonts w:ascii="Times New Roman" w:hAnsi="Times New Roman"/>
          <w:bCs/>
          <w:lang w:val="en-US"/>
        </w:rPr>
        <w:t>24</w:t>
      </w:r>
      <w:r w:rsidR="00CF361B" w:rsidRPr="00CF361B">
        <w:rPr>
          <w:rFonts w:ascii="Times New Roman" w:hAnsi="Times New Roman"/>
          <w:bCs/>
          <w:lang w:val="en-US"/>
        </w:rPr>
        <w:t xml:space="preserve"> December, 20</w:t>
      </w:r>
      <w:r w:rsidR="00506680">
        <w:rPr>
          <w:rFonts w:ascii="Times New Roman" w:hAnsi="Times New Roman"/>
          <w:bCs/>
          <w:lang w:val="en-US"/>
        </w:rPr>
        <w:t>21</w:t>
      </w:r>
    </w:p>
    <w:p w:rsidR="009C5064" w:rsidRDefault="00B460CF" w:rsidP="009C5064">
      <w:pPr>
        <w:widowControl w:val="0"/>
        <w:jc w:val="both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R</w:t>
      </w:r>
      <w:r w:rsidR="007241C0" w:rsidRPr="009C5064"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EGISTRATION FEES</w:t>
      </w:r>
      <w:r w:rsidR="007241C0" w:rsidRPr="009C5064">
        <w:rPr>
          <w:rFonts w:ascii="Times New Roman" w:hAnsi="Times New Roman"/>
          <w:b/>
          <w:bCs/>
          <w:sz w:val="26"/>
          <w:szCs w:val="26"/>
          <w:lang w:val="en-US"/>
        </w:rPr>
        <w:t>:</w:t>
      </w:r>
    </w:p>
    <w:p w:rsidR="007D03BA" w:rsidRPr="00FF7B49" w:rsidRDefault="00A51976" w:rsidP="00FF7B49">
      <w:pPr>
        <w:pStyle w:val="NoSpacing"/>
        <w:jc w:val="both"/>
      </w:pPr>
      <w:r w:rsidRPr="00A51976">
        <w:rPr>
          <w:rFonts w:ascii="Times New Roman" w:hAnsi="Times New Roman"/>
          <w:bCs/>
          <w:lang w:val="en-US"/>
        </w:rPr>
        <w:lastRenderedPageBreak/>
        <w:t>Includes admiss</w:t>
      </w:r>
      <w:r w:rsidR="00155463">
        <w:rPr>
          <w:rFonts w:ascii="Times New Roman" w:hAnsi="Times New Roman"/>
          <w:bCs/>
          <w:lang w:val="en-US"/>
        </w:rPr>
        <w:t>ion to all conference sessions</w:t>
      </w:r>
      <w:r w:rsidR="00B30A56">
        <w:rPr>
          <w:rFonts w:ascii="Times New Roman" w:hAnsi="Times New Roman"/>
          <w:bCs/>
          <w:lang w:val="en-US"/>
        </w:rPr>
        <w:t>, conference kit,</w:t>
      </w:r>
      <w:r w:rsidRPr="00A51976">
        <w:rPr>
          <w:rFonts w:ascii="Times New Roman" w:hAnsi="Times New Roman"/>
          <w:bCs/>
          <w:lang w:val="en-US"/>
        </w:rPr>
        <w:t xml:space="preserve"> </w:t>
      </w:r>
      <w:r w:rsidR="00B30A56">
        <w:rPr>
          <w:rFonts w:ascii="Times New Roman" w:hAnsi="Times New Roman"/>
          <w:bCs/>
          <w:lang w:val="en-US"/>
        </w:rPr>
        <w:t xml:space="preserve">lunch, </w:t>
      </w:r>
      <w:r w:rsidRPr="00A51976">
        <w:rPr>
          <w:rFonts w:ascii="Times New Roman" w:hAnsi="Times New Roman"/>
          <w:bCs/>
          <w:lang w:val="en-US"/>
        </w:rPr>
        <w:t xml:space="preserve">refreshments, </w:t>
      </w:r>
      <w:r w:rsidR="00FE42A6">
        <w:rPr>
          <w:rFonts w:ascii="Times New Roman" w:hAnsi="Times New Roman"/>
          <w:bCs/>
          <w:lang w:val="en-US"/>
        </w:rPr>
        <w:t xml:space="preserve">conference </w:t>
      </w:r>
      <w:r w:rsidRPr="00A51976">
        <w:rPr>
          <w:rFonts w:ascii="Times New Roman" w:hAnsi="Times New Roman"/>
          <w:bCs/>
          <w:lang w:val="en-US"/>
        </w:rPr>
        <w:t xml:space="preserve">dinner, </w:t>
      </w:r>
      <w:r w:rsidR="002C41C5" w:rsidRPr="00A51976">
        <w:rPr>
          <w:rFonts w:ascii="Times New Roman" w:hAnsi="Times New Roman"/>
          <w:bCs/>
          <w:lang w:val="en-US"/>
        </w:rPr>
        <w:t>and cultural</w:t>
      </w:r>
      <w:r w:rsidRPr="00A51976">
        <w:rPr>
          <w:rFonts w:ascii="Times New Roman" w:hAnsi="Times New Roman"/>
          <w:bCs/>
          <w:lang w:val="en-US"/>
        </w:rPr>
        <w:t xml:space="preserve"> program</w:t>
      </w:r>
      <w:r w:rsidR="00B30A56">
        <w:rPr>
          <w:rFonts w:ascii="Times New Roman" w:hAnsi="Times New Roman"/>
          <w:bCs/>
          <w:lang w:val="en-US"/>
        </w:rPr>
        <w:t>.</w:t>
      </w:r>
    </w:p>
    <w:tbl>
      <w:tblPr>
        <w:tblStyle w:val="TableGrid"/>
        <w:tblpPr w:leftFromText="180" w:rightFromText="180" w:vertAnchor="text" w:horzAnchor="margin" w:tblpXSpec="right" w:tblpY="160"/>
        <w:tblW w:w="4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1"/>
        <w:gridCol w:w="742"/>
        <w:gridCol w:w="919"/>
        <w:gridCol w:w="709"/>
        <w:gridCol w:w="850"/>
      </w:tblGrid>
      <w:tr w:rsidR="00FF7B49" w:rsidRPr="00FF7B49" w:rsidTr="00F91084">
        <w:trPr>
          <w:trHeight w:val="583"/>
        </w:trPr>
        <w:tc>
          <w:tcPr>
            <w:tcW w:w="1101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b/>
                <w:color w:val="222222"/>
              </w:rPr>
            </w:pPr>
          </w:p>
        </w:tc>
        <w:tc>
          <w:tcPr>
            <w:tcW w:w="1661" w:type="dxa"/>
            <w:gridSpan w:val="2"/>
            <w:shd w:val="clear" w:color="auto" w:fill="auto"/>
          </w:tcPr>
          <w:p w:rsidR="00FF7B49" w:rsidRPr="00FF7B49" w:rsidRDefault="00FF7B49" w:rsidP="00B30A56">
            <w:pPr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hAnsi="Times New Roman"/>
                <w:b/>
                <w:bCs/>
                <w:lang w:val="en-US"/>
              </w:rPr>
              <w:t>Registration Fee: Indian Participants    (INR)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F7B49" w:rsidRPr="00FF7B49" w:rsidRDefault="00FF7B49" w:rsidP="00B30A56">
            <w:pPr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hAnsi="Times New Roman"/>
                <w:b/>
                <w:bCs/>
              </w:rPr>
              <w:t>Registration Fee : In</w:t>
            </w:r>
            <w:r w:rsidRPr="00FF7B49">
              <w:rPr>
                <w:rFonts w:ascii="Times New Roman" w:hAnsi="Times New Roman"/>
                <w:b/>
                <w:bCs/>
                <w:lang w:val="en-US"/>
              </w:rPr>
              <w:t>ternational</w:t>
            </w:r>
            <w:r w:rsidRPr="00FF7B49">
              <w:rPr>
                <w:rFonts w:ascii="Times New Roman" w:hAnsi="Times New Roman"/>
                <w:b/>
                <w:bCs/>
              </w:rPr>
              <w:t xml:space="preserve"> Participants (USD)</w:t>
            </w:r>
          </w:p>
        </w:tc>
      </w:tr>
      <w:tr w:rsidR="00FF7B49" w:rsidRPr="00FF7B49" w:rsidTr="00F91084">
        <w:trPr>
          <w:trHeight w:val="970"/>
        </w:trPr>
        <w:tc>
          <w:tcPr>
            <w:tcW w:w="1101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FF7B49" w:rsidRPr="00FF7B49" w:rsidRDefault="00FF7B49" w:rsidP="00506680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Till </w:t>
            </w:r>
            <w:r w:rsidR="00E05039">
              <w:rPr>
                <w:rFonts w:ascii="Times New Roman" w:eastAsia="Times New Roman" w:hAnsi="Times New Roman"/>
                <w:b/>
                <w:color w:val="222222"/>
              </w:rPr>
              <w:t>24</w:t>
            </w:r>
            <w:r w:rsidRPr="00FF7B49">
              <w:rPr>
                <w:rFonts w:ascii="Times New Roman" w:eastAsia="Times New Roman" w:hAnsi="Times New Roman"/>
                <w:b/>
                <w:color w:val="222222"/>
                <w:vertAlign w:val="superscript"/>
              </w:rPr>
              <w:t>th</w:t>
            </w: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 Dec 20</w:t>
            </w:r>
            <w:r w:rsidR="00506680">
              <w:rPr>
                <w:rFonts w:ascii="Times New Roman" w:eastAsia="Times New Roman" w:hAnsi="Times New Roman"/>
                <w:b/>
                <w:color w:val="222222"/>
              </w:rPr>
              <w:t>21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F7B49" w:rsidRPr="00FF7B49" w:rsidRDefault="00FF7B49" w:rsidP="00506680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After </w:t>
            </w:r>
            <w:r w:rsidR="00E05039">
              <w:rPr>
                <w:rFonts w:ascii="Times New Roman" w:eastAsia="Times New Roman" w:hAnsi="Times New Roman"/>
                <w:b/>
                <w:color w:val="222222"/>
              </w:rPr>
              <w:t>24</w:t>
            </w:r>
            <w:r w:rsidRPr="00FF7B49">
              <w:rPr>
                <w:rFonts w:ascii="Times New Roman" w:eastAsia="Times New Roman" w:hAnsi="Times New Roman"/>
                <w:b/>
                <w:color w:val="222222"/>
                <w:vertAlign w:val="superscript"/>
              </w:rPr>
              <w:t>th</w:t>
            </w: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 Dec 20</w:t>
            </w:r>
            <w:r w:rsidR="00506680">
              <w:rPr>
                <w:rFonts w:ascii="Times New Roman" w:eastAsia="Times New Roman" w:hAnsi="Times New Roman"/>
                <w:b/>
                <w:color w:val="222222"/>
              </w:rPr>
              <w:t>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F7B49" w:rsidRPr="00FF7B49" w:rsidRDefault="00FF7B49" w:rsidP="00506680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Till </w:t>
            </w:r>
            <w:r w:rsidR="00E05039">
              <w:rPr>
                <w:rFonts w:ascii="Times New Roman" w:eastAsia="Times New Roman" w:hAnsi="Times New Roman"/>
                <w:b/>
                <w:color w:val="222222"/>
              </w:rPr>
              <w:t>24</w:t>
            </w:r>
            <w:r w:rsidRPr="00FF7B49">
              <w:rPr>
                <w:rFonts w:ascii="Times New Roman" w:eastAsia="Times New Roman" w:hAnsi="Times New Roman"/>
                <w:b/>
                <w:color w:val="222222"/>
                <w:vertAlign w:val="superscript"/>
              </w:rPr>
              <w:t>th</w:t>
            </w: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 Dec 20</w:t>
            </w:r>
            <w:r w:rsidR="00506680">
              <w:rPr>
                <w:rFonts w:ascii="Times New Roman" w:eastAsia="Times New Roman" w:hAnsi="Times New Roman"/>
                <w:b/>
                <w:color w:val="222222"/>
              </w:rPr>
              <w:t>21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7B49" w:rsidRPr="00FF7B49" w:rsidRDefault="00FF7B49" w:rsidP="00506680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After </w:t>
            </w:r>
            <w:r w:rsidR="00E05039">
              <w:rPr>
                <w:rFonts w:ascii="Times New Roman" w:eastAsia="Times New Roman" w:hAnsi="Times New Roman"/>
                <w:b/>
                <w:color w:val="222222"/>
              </w:rPr>
              <w:t>24</w:t>
            </w:r>
            <w:r w:rsidRPr="00FF7B49">
              <w:rPr>
                <w:rFonts w:ascii="Times New Roman" w:eastAsia="Times New Roman" w:hAnsi="Times New Roman"/>
                <w:b/>
                <w:color w:val="222222"/>
                <w:vertAlign w:val="superscript"/>
              </w:rPr>
              <w:t>th</w:t>
            </w:r>
            <w:r w:rsidRPr="00FF7B49">
              <w:rPr>
                <w:rFonts w:ascii="Times New Roman" w:eastAsia="Times New Roman" w:hAnsi="Times New Roman"/>
                <w:b/>
                <w:color w:val="222222"/>
              </w:rPr>
              <w:t xml:space="preserve"> Dec 20</w:t>
            </w:r>
            <w:r w:rsidR="00506680">
              <w:rPr>
                <w:rFonts w:ascii="Times New Roman" w:eastAsia="Times New Roman" w:hAnsi="Times New Roman"/>
                <w:b/>
                <w:color w:val="222222"/>
              </w:rPr>
              <w:t>21</w:t>
            </w:r>
          </w:p>
        </w:tc>
      </w:tr>
      <w:tr w:rsidR="00FF7B49" w:rsidRPr="00FF7B49" w:rsidTr="00F91084">
        <w:trPr>
          <w:trHeight w:val="239"/>
        </w:trPr>
        <w:tc>
          <w:tcPr>
            <w:tcW w:w="1101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b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>Industry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 xml:space="preserve">8,000 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 xml:space="preserve">9,000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 xml:space="preserve">350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 xml:space="preserve">400 </w:t>
            </w:r>
          </w:p>
        </w:tc>
      </w:tr>
      <w:tr w:rsidR="00FF7B49" w:rsidRPr="00FF7B49" w:rsidTr="00F91084">
        <w:trPr>
          <w:trHeight w:val="239"/>
        </w:trPr>
        <w:tc>
          <w:tcPr>
            <w:tcW w:w="1101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b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>Academia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FF7B49" w:rsidRPr="00FF7B49" w:rsidRDefault="00506680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>
              <w:rPr>
                <w:rFonts w:ascii="Times New Roman" w:eastAsia="Times New Roman" w:hAnsi="Times New Roman"/>
                <w:color w:val="222222"/>
              </w:rPr>
              <w:t>6</w:t>
            </w:r>
            <w:r w:rsidR="00FF7B49" w:rsidRPr="00FF7B49">
              <w:rPr>
                <w:rFonts w:ascii="Times New Roman" w:eastAsia="Times New Roman" w:hAnsi="Times New Roman"/>
                <w:color w:val="222222"/>
              </w:rPr>
              <w:t>,000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F7B49" w:rsidRPr="00FF7B49" w:rsidRDefault="00506680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>
              <w:rPr>
                <w:rFonts w:ascii="Times New Roman" w:eastAsia="Times New Roman" w:hAnsi="Times New Roman"/>
                <w:color w:val="222222"/>
              </w:rPr>
              <w:t>6</w:t>
            </w:r>
            <w:r w:rsidR="00FF7B49" w:rsidRPr="00FF7B49">
              <w:rPr>
                <w:rFonts w:ascii="Times New Roman" w:eastAsia="Times New Roman" w:hAnsi="Times New Roman"/>
                <w:color w:val="222222"/>
              </w:rPr>
              <w:t>,500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250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300</w:t>
            </w:r>
          </w:p>
        </w:tc>
      </w:tr>
      <w:tr w:rsidR="00FF7B49" w:rsidRPr="00FF7B49" w:rsidTr="00F91084">
        <w:trPr>
          <w:trHeight w:val="493"/>
        </w:trPr>
        <w:tc>
          <w:tcPr>
            <w:tcW w:w="1101" w:type="dxa"/>
            <w:shd w:val="clear" w:color="auto" w:fill="auto"/>
            <w:vAlign w:val="center"/>
          </w:tcPr>
          <w:p w:rsidR="00FF7B49" w:rsidRPr="00FF7B49" w:rsidRDefault="00FF7B49" w:rsidP="00506680">
            <w:pPr>
              <w:jc w:val="center"/>
              <w:rPr>
                <w:rFonts w:ascii="Times New Roman" w:eastAsia="Times New Roman" w:hAnsi="Times New Roman"/>
                <w:b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>Research Scholar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FF7B49" w:rsidRPr="00FF7B49" w:rsidRDefault="00FF7B49" w:rsidP="00506680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</w:t>
            </w:r>
            <w:r w:rsidR="00506680">
              <w:rPr>
                <w:rFonts w:ascii="Times New Roman" w:eastAsia="Times New Roman" w:hAnsi="Times New Roman"/>
                <w:color w:val="222222"/>
              </w:rPr>
              <w:t>0</w:t>
            </w:r>
            <w:r w:rsidRPr="00FF7B49">
              <w:rPr>
                <w:rFonts w:ascii="Times New Roman" w:eastAsia="Times New Roman" w:hAnsi="Times New Roman"/>
                <w:color w:val="222222"/>
              </w:rPr>
              <w:t>00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F7B49" w:rsidRPr="00FF7B49" w:rsidRDefault="00506680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>
              <w:rPr>
                <w:rFonts w:ascii="Times New Roman" w:eastAsia="Times New Roman" w:hAnsi="Times New Roman"/>
                <w:color w:val="222222"/>
              </w:rPr>
              <w:t>25</w:t>
            </w:r>
            <w:r w:rsidR="00FF7B49" w:rsidRPr="00FF7B49">
              <w:rPr>
                <w:rFonts w:ascii="Times New Roman" w:eastAsia="Times New Roman" w:hAnsi="Times New Roman"/>
                <w:color w:val="222222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250</w:t>
            </w:r>
          </w:p>
        </w:tc>
      </w:tr>
      <w:tr w:rsidR="00FF7B49" w:rsidRPr="00FF7B49" w:rsidTr="00F91084">
        <w:trPr>
          <w:trHeight w:val="493"/>
        </w:trPr>
        <w:tc>
          <w:tcPr>
            <w:tcW w:w="1101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b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>Students (UG/ PG)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2000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250</w:t>
            </w:r>
          </w:p>
        </w:tc>
      </w:tr>
      <w:tr w:rsidR="00FF7B49" w:rsidRPr="00FF7B49" w:rsidTr="00F91084">
        <w:trPr>
          <w:trHeight w:val="239"/>
        </w:trPr>
        <w:tc>
          <w:tcPr>
            <w:tcW w:w="1101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b/>
                <w:color w:val="222222"/>
              </w:rPr>
            </w:pPr>
            <w:r w:rsidRPr="00FF7B49">
              <w:rPr>
                <w:rFonts w:ascii="Times New Roman" w:eastAsia="Times New Roman" w:hAnsi="Times New Roman"/>
                <w:b/>
                <w:color w:val="222222"/>
              </w:rPr>
              <w:t>Attendee Only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FF7B49" w:rsidRPr="00FF7B49" w:rsidRDefault="00506680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>
              <w:rPr>
                <w:rFonts w:ascii="Times New Roman" w:eastAsia="Times New Roman" w:hAnsi="Times New Roman"/>
                <w:color w:val="222222"/>
              </w:rPr>
              <w:t>5</w:t>
            </w:r>
            <w:r w:rsidR="00FF7B49" w:rsidRPr="00FF7B49">
              <w:rPr>
                <w:rFonts w:ascii="Times New Roman" w:eastAsia="Times New Roman" w:hAnsi="Times New Roman"/>
                <w:color w:val="222222"/>
              </w:rPr>
              <w:t>00</w:t>
            </w:r>
          </w:p>
        </w:tc>
        <w:tc>
          <w:tcPr>
            <w:tcW w:w="919" w:type="dxa"/>
            <w:shd w:val="clear" w:color="auto" w:fill="auto"/>
            <w:vAlign w:val="center"/>
          </w:tcPr>
          <w:p w:rsidR="00FF7B49" w:rsidRPr="00FF7B49" w:rsidRDefault="00FF7B49" w:rsidP="00506680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1</w:t>
            </w:r>
            <w:r w:rsidR="00506680">
              <w:rPr>
                <w:rFonts w:ascii="Times New Roman" w:eastAsia="Times New Roman" w:hAnsi="Times New Roman"/>
                <w:color w:val="222222"/>
              </w:rPr>
              <w:t>2</w:t>
            </w:r>
            <w:r w:rsidRPr="00FF7B49">
              <w:rPr>
                <w:rFonts w:ascii="Times New Roman" w:eastAsia="Times New Roman" w:hAnsi="Times New Roman"/>
                <w:color w:val="222222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F7B49" w:rsidRPr="00FF7B49" w:rsidRDefault="00FF7B49" w:rsidP="00FF7B49">
            <w:pPr>
              <w:jc w:val="center"/>
              <w:rPr>
                <w:rFonts w:ascii="Times New Roman" w:eastAsia="Times New Roman" w:hAnsi="Times New Roman"/>
                <w:color w:val="222222"/>
              </w:rPr>
            </w:pPr>
            <w:r w:rsidRPr="00FF7B49">
              <w:rPr>
                <w:rFonts w:ascii="Times New Roman" w:eastAsia="Times New Roman" w:hAnsi="Times New Roman"/>
                <w:color w:val="222222"/>
              </w:rPr>
              <w:t>150</w:t>
            </w:r>
          </w:p>
        </w:tc>
      </w:tr>
    </w:tbl>
    <w:p w:rsidR="007D03BA" w:rsidRDefault="007D03BA">
      <w:pPr>
        <w:pStyle w:val="NoSpacing"/>
        <w:rPr>
          <w:rFonts w:ascii="Times New Roman" w:eastAsia="Times New Roman" w:hAnsi="Times New Roman"/>
          <w:b/>
          <w:sz w:val="26"/>
          <w:szCs w:val="26"/>
          <w:u w:val="single"/>
        </w:rPr>
      </w:pPr>
    </w:p>
    <w:p w:rsidR="0015657C" w:rsidRDefault="00F646C4">
      <w:pPr>
        <w:pStyle w:val="NoSpacing"/>
        <w:rPr>
          <w:rFonts w:ascii="Times New Roman" w:eastAsia="Times New Roman" w:hAnsi="Times New Roman"/>
          <w:b/>
          <w:sz w:val="26"/>
          <w:szCs w:val="26"/>
          <w:u w:val="single"/>
        </w:rPr>
      </w:pPr>
      <w:r w:rsidRPr="009C5064">
        <w:rPr>
          <w:rFonts w:ascii="Times New Roman" w:eastAsia="Times New Roman" w:hAnsi="Times New Roman"/>
          <w:b/>
          <w:sz w:val="26"/>
          <w:szCs w:val="26"/>
          <w:u w:val="single"/>
        </w:rPr>
        <w:t xml:space="preserve">FOR REGISTRATION CONTACT </w:t>
      </w:r>
    </w:p>
    <w:p w:rsidR="00111726" w:rsidRPr="009C5064" w:rsidRDefault="00111726">
      <w:pPr>
        <w:pStyle w:val="NoSpacing"/>
        <w:rPr>
          <w:rFonts w:ascii="Times New Roman" w:eastAsia="Times New Roman" w:hAnsi="Times New Roman"/>
          <w:b/>
          <w:sz w:val="26"/>
          <w:szCs w:val="26"/>
          <w:u w:val="single"/>
        </w:rPr>
      </w:pPr>
    </w:p>
    <w:p w:rsidR="00B30A56" w:rsidRDefault="0044078F" w:rsidP="006C0399">
      <w:pPr>
        <w:widowControl w:val="0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="00CA02B1" w:rsidRPr="00557B03"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  <w:lang w:val="en-US"/>
        </w:rPr>
        <w:t>of</w:t>
      </w:r>
      <w:r w:rsidR="00CA02B1" w:rsidRPr="00557B03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506680">
        <w:rPr>
          <w:rFonts w:ascii="Times New Roman" w:hAnsi="Times New Roman"/>
          <w:sz w:val="24"/>
          <w:szCs w:val="24"/>
          <w:lang w:val="en-US"/>
        </w:rPr>
        <w:t>Rachana</w:t>
      </w:r>
      <w:r w:rsidR="00CA02B1" w:rsidRPr="00557B03">
        <w:rPr>
          <w:rFonts w:ascii="Times New Roman" w:hAnsi="Times New Roman"/>
          <w:sz w:val="24"/>
          <w:szCs w:val="24"/>
          <w:lang w:val="en-US"/>
        </w:rPr>
        <w:t>:</w:t>
      </w:r>
      <w:r w:rsidR="00F2079E" w:rsidRPr="00557B03">
        <w:rPr>
          <w:rFonts w:ascii="Times New Roman" w:hAnsi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/>
          <w:sz w:val="24"/>
          <w:szCs w:val="24"/>
          <w:lang w:val="en-US"/>
        </w:rPr>
        <w:t>9</w:t>
      </w:r>
      <w:r w:rsidR="00506680">
        <w:rPr>
          <w:rFonts w:ascii="Times New Roman" w:hAnsi="Times New Roman"/>
          <w:sz w:val="24"/>
          <w:szCs w:val="24"/>
          <w:lang w:val="en-US"/>
        </w:rPr>
        <w:t>315434437</w:t>
      </w:r>
    </w:p>
    <w:p w:rsidR="00B30A56" w:rsidRDefault="00CA02B1" w:rsidP="006C0399">
      <w:pPr>
        <w:widowControl w:val="0"/>
        <w:spacing w:line="276" w:lineRule="auto"/>
        <w:rPr>
          <w:rFonts w:ascii="Times New Roman" w:eastAsia="Times New Roman" w:hAnsi="Times New Roman"/>
          <w:sz w:val="24"/>
          <w:szCs w:val="24"/>
        </w:rPr>
      </w:pPr>
      <w:r w:rsidRPr="00557B03">
        <w:rPr>
          <w:rFonts w:ascii="Times New Roman" w:hAnsi="Times New Roman"/>
          <w:sz w:val="24"/>
          <w:szCs w:val="24"/>
          <w:lang w:val="en-US"/>
        </w:rPr>
        <w:t xml:space="preserve">Dr. </w:t>
      </w:r>
      <w:r w:rsidR="00506680">
        <w:rPr>
          <w:rFonts w:ascii="Times New Roman" w:hAnsi="Times New Roman"/>
          <w:sz w:val="24"/>
          <w:szCs w:val="24"/>
          <w:lang w:val="en-US"/>
        </w:rPr>
        <w:t>Shazia Haider</w:t>
      </w:r>
      <w:r w:rsidRPr="00557B03">
        <w:rPr>
          <w:rFonts w:ascii="Times New Roman" w:hAnsi="Times New Roman"/>
          <w:sz w:val="24"/>
          <w:szCs w:val="24"/>
          <w:lang w:val="en-US"/>
        </w:rPr>
        <w:t>:</w:t>
      </w:r>
      <w:r w:rsidR="00F2079E" w:rsidRPr="00557B03">
        <w:rPr>
          <w:rFonts w:ascii="Times New Roman" w:hAnsi="Times New Roman"/>
          <w:sz w:val="24"/>
          <w:szCs w:val="24"/>
          <w:lang w:val="en-US"/>
        </w:rPr>
        <w:t xml:space="preserve"> 098</w:t>
      </w:r>
      <w:r w:rsidR="00506680">
        <w:rPr>
          <w:rFonts w:ascii="Times New Roman" w:hAnsi="Times New Roman"/>
          <w:sz w:val="24"/>
          <w:szCs w:val="24"/>
          <w:lang w:val="en-US"/>
        </w:rPr>
        <w:t>11930241</w:t>
      </w:r>
    </w:p>
    <w:p w:rsidR="005700D3" w:rsidRPr="004E39C4" w:rsidRDefault="00F646C4" w:rsidP="006C0399">
      <w:pPr>
        <w:widowControl w:val="0"/>
        <w:spacing w:line="276" w:lineRule="auto"/>
        <w:rPr>
          <w:rFonts w:ascii="Times New Roman" w:hAnsi="Times New Roman"/>
          <w:sz w:val="24"/>
          <w:szCs w:val="24"/>
        </w:rPr>
      </w:pPr>
      <w:r w:rsidRPr="00557B03">
        <w:rPr>
          <w:rFonts w:ascii="Times New Roman" w:eastAsia="Times New Roman" w:hAnsi="Times New Roman"/>
          <w:sz w:val="24"/>
          <w:szCs w:val="24"/>
        </w:rPr>
        <w:t>Email</w:t>
      </w:r>
      <w:r w:rsidR="00CA02B1" w:rsidRPr="00557B03">
        <w:rPr>
          <w:rFonts w:ascii="Times New Roman" w:eastAsia="Times New Roman" w:hAnsi="Times New Roman"/>
          <w:sz w:val="24"/>
          <w:szCs w:val="24"/>
        </w:rPr>
        <w:t>:</w:t>
      </w:r>
      <w:r w:rsidR="0044078F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11" w:history="1">
        <w:r w:rsidR="00506680" w:rsidRPr="00FA3D5A">
          <w:rPr>
            <w:rStyle w:val="Hyperlink"/>
            <w:rFonts w:ascii="Times New Roman" w:eastAsia="Times New Roman" w:hAnsi="Times New Roman"/>
            <w:sz w:val="24"/>
            <w:szCs w:val="24"/>
          </w:rPr>
          <w:t>icabb2022@gmail.com</w:t>
        </w:r>
      </w:hyperlink>
      <w:r w:rsidR="00FF7B49">
        <w:t xml:space="preserve">, </w:t>
      </w:r>
      <w:hyperlink r:id="rId12" w:history="1">
        <w:r w:rsidR="00506680" w:rsidRPr="00FA3D5A">
          <w:rPr>
            <w:rStyle w:val="Hyperlink"/>
            <w:rFonts w:ascii="Times New Roman" w:eastAsia="Times New Roman" w:hAnsi="Times New Roman"/>
            <w:sz w:val="24"/>
            <w:szCs w:val="24"/>
          </w:rPr>
          <w:t>conference2022@</w:t>
        </w:r>
        <w:r w:rsidR="00506680" w:rsidRPr="00FA3D5A">
          <w:rPr>
            <w:rStyle w:val="Hyperlink"/>
            <w:rFonts w:ascii="Times New Roman" w:hAnsi="Times New Roman"/>
            <w:sz w:val="24"/>
            <w:szCs w:val="24"/>
          </w:rPr>
          <w:t>jiiticabb.com</w:t>
        </w:r>
      </w:hyperlink>
    </w:p>
    <w:p w:rsidR="00A51976" w:rsidRPr="004E39C4" w:rsidRDefault="004E39C4" w:rsidP="004E39C4">
      <w:pPr>
        <w:widowControl w:val="0"/>
        <w:spacing w:line="276" w:lineRule="auto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4E39C4">
        <w:rPr>
          <w:rFonts w:ascii="Times New Roman" w:hAnsi="Times New Roman"/>
          <w:sz w:val="24"/>
          <w:szCs w:val="24"/>
        </w:rPr>
        <w:t xml:space="preserve">Website: </w:t>
      </w:r>
      <w:hyperlink r:id="rId13" w:history="1">
        <w:r w:rsidRPr="004E39C4">
          <w:rPr>
            <w:rStyle w:val="Hyperlink"/>
            <w:rFonts w:ascii="Times New Roman" w:hAnsi="Times New Roman"/>
            <w:sz w:val="24"/>
            <w:szCs w:val="24"/>
          </w:rPr>
          <w:t>http://www.jiiticabb.com/</w:t>
        </w:r>
      </w:hyperlink>
    </w:p>
    <w:p w:rsidR="00A51976" w:rsidRDefault="00FF7B49" w:rsidP="00677FAD">
      <w:pPr>
        <w:widowControl w:val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                 </w:t>
      </w:r>
    </w:p>
    <w:p w:rsidR="00A51976" w:rsidRDefault="00A51976" w:rsidP="00677FAD">
      <w:pPr>
        <w:widowControl w:val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A51976" w:rsidRDefault="00A51976" w:rsidP="00677FAD">
      <w:pPr>
        <w:widowControl w:val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A51976" w:rsidRDefault="00A51976" w:rsidP="00677FAD">
      <w:pPr>
        <w:widowControl w:val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A51976" w:rsidRDefault="00A51976" w:rsidP="00677FAD">
      <w:pPr>
        <w:widowControl w:val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A51976" w:rsidRDefault="00A51976" w:rsidP="00677FAD">
      <w:pPr>
        <w:widowControl w:val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A51976" w:rsidRDefault="00A51976" w:rsidP="00677FAD">
      <w:pPr>
        <w:widowControl w:val="0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sectPr w:rsidR="00A51976" w:rsidSect="00FF7B49">
      <w:pgSz w:w="15840" w:h="12240" w:orient="landscape"/>
      <w:pgMar w:top="720" w:right="956" w:bottom="720" w:left="720" w:header="720" w:footer="720" w:gutter="0"/>
      <w:pgBorders w:offsetFrom="page">
        <w:top w:val="dashDotStroked" w:sz="24" w:space="24" w:color="000000"/>
        <w:left w:val="dashDotStroked" w:sz="24" w:space="24" w:color="000000"/>
        <w:bottom w:val="dashDotStroked" w:sz="24" w:space="24" w:color="000000"/>
        <w:right w:val="dashDotStroked" w:sz="24" w:space="24" w:color="000000"/>
      </w:pgBorders>
      <w:cols w:num="3" w:space="76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04" w:rsidRDefault="00395304" w:rsidP="00C95784">
      <w:r>
        <w:separator/>
      </w:r>
    </w:p>
  </w:endnote>
  <w:endnote w:type="continuationSeparator" w:id="0">
    <w:p w:rsidR="00395304" w:rsidRDefault="00395304" w:rsidP="00C9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04" w:rsidRDefault="00395304" w:rsidP="00C95784">
      <w:r>
        <w:separator/>
      </w:r>
    </w:p>
  </w:footnote>
  <w:footnote w:type="continuationSeparator" w:id="0">
    <w:p w:rsidR="00395304" w:rsidRDefault="00395304" w:rsidP="00C9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AAC5FF2"/>
    <w:lvl w:ilvl="0" w:tplc="17A4401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A78083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11AD834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BCA68D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736E3B2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04E2A0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7F2017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2102CA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33C71A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402FCAC8"/>
    <w:lvl w:ilvl="0" w:tplc="87B826B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706BD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7A28E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1FCAA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026B5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561E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9D226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AD0E8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A00E0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1132D6EC"/>
    <w:lvl w:ilvl="0" w:tplc="55CA8642">
      <w:start w:val="1"/>
      <w:numFmt w:val="decimal"/>
      <w:lvlText w:val="%1."/>
      <w:lvlJc w:val="left"/>
      <w:pPr>
        <w:ind w:left="502" w:hanging="360"/>
      </w:pPr>
      <w:rPr>
        <w:b/>
        <w:w w:val="100"/>
        <w:sz w:val="20"/>
        <w:szCs w:val="20"/>
        <w:shd w:val="clear" w:color="auto" w:fill="auto"/>
      </w:rPr>
    </w:lvl>
    <w:lvl w:ilvl="1" w:tplc="0930EFC0">
      <w:start w:val="1"/>
      <w:numFmt w:val="lowerLetter"/>
      <w:lvlText w:val="%2."/>
      <w:lvlJc w:val="left"/>
      <w:pPr>
        <w:ind w:left="1440" w:hanging="360"/>
      </w:pPr>
    </w:lvl>
    <w:lvl w:ilvl="2" w:tplc="3AB480B2">
      <w:start w:val="1"/>
      <w:numFmt w:val="lowerRoman"/>
      <w:lvlText w:val="%3."/>
      <w:lvlJc w:val="right"/>
      <w:pPr>
        <w:ind w:left="2160" w:hanging="180"/>
      </w:pPr>
    </w:lvl>
    <w:lvl w:ilvl="3" w:tplc="C87CC196">
      <w:start w:val="1"/>
      <w:numFmt w:val="decimal"/>
      <w:lvlText w:val="%4."/>
      <w:lvlJc w:val="left"/>
      <w:pPr>
        <w:ind w:left="2880" w:hanging="360"/>
      </w:pPr>
    </w:lvl>
    <w:lvl w:ilvl="4" w:tplc="1B68CA66">
      <w:start w:val="1"/>
      <w:numFmt w:val="lowerLetter"/>
      <w:lvlText w:val="%5."/>
      <w:lvlJc w:val="left"/>
      <w:pPr>
        <w:ind w:left="3600" w:hanging="360"/>
      </w:pPr>
    </w:lvl>
    <w:lvl w:ilvl="5" w:tplc="2E4C92C2">
      <w:start w:val="1"/>
      <w:numFmt w:val="lowerRoman"/>
      <w:lvlText w:val="%6."/>
      <w:lvlJc w:val="right"/>
      <w:pPr>
        <w:ind w:left="4320" w:hanging="180"/>
      </w:pPr>
    </w:lvl>
    <w:lvl w:ilvl="6" w:tplc="8C40FBB6">
      <w:start w:val="1"/>
      <w:numFmt w:val="decimal"/>
      <w:lvlText w:val="%7."/>
      <w:lvlJc w:val="left"/>
      <w:pPr>
        <w:ind w:left="5040" w:hanging="360"/>
      </w:pPr>
    </w:lvl>
    <w:lvl w:ilvl="7" w:tplc="11D6B6F4">
      <w:start w:val="1"/>
      <w:numFmt w:val="lowerLetter"/>
      <w:lvlText w:val="%8."/>
      <w:lvlJc w:val="left"/>
      <w:pPr>
        <w:ind w:left="5760" w:hanging="360"/>
      </w:pPr>
    </w:lvl>
    <w:lvl w:ilvl="8" w:tplc="225441D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63720591"/>
    <w:lvl w:ilvl="0" w:tplc="E842C7CC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766D9F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3B8E180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C144EE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DE6BA88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F1ED84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9A412B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AC2FBD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6BEA254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2B9C3C77"/>
    <w:lvl w:ilvl="0" w:tplc="436E3796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8B64F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0D033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4989E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BA44B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CAC12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E5023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746FB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D6CE2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546FE786"/>
    <w:lvl w:ilvl="0" w:tplc="DC961D74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1200D3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DDAA78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43A97C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3C4D9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5EDA3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02AA0B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B1EF08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A347E9E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5F7260FB"/>
    <w:lvl w:ilvl="0" w:tplc="1C0A062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B42211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9442A74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67ADC1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D58D29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2F824C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ADA83E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A40EB2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6A2FD6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hybridMultilevel"/>
    <w:tmpl w:val="66032640"/>
    <w:lvl w:ilvl="0" w:tplc="85B2A194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AE297FE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BC25568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C2760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26070A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E0C5D46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B16FFC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08C06C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C34117E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1780768"/>
    <w:multiLevelType w:val="hybridMultilevel"/>
    <w:tmpl w:val="B9C2C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FA2D42"/>
    <w:multiLevelType w:val="hybridMultilevel"/>
    <w:tmpl w:val="D640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A90DAC"/>
    <w:multiLevelType w:val="hybridMultilevel"/>
    <w:tmpl w:val="4582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B75216"/>
    <w:multiLevelType w:val="hybridMultilevel"/>
    <w:tmpl w:val="75084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FD04628"/>
    <w:multiLevelType w:val="hybridMultilevel"/>
    <w:tmpl w:val="52D2AB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0582076"/>
    <w:multiLevelType w:val="hybridMultilevel"/>
    <w:tmpl w:val="008CC839"/>
    <w:lvl w:ilvl="0" w:tplc="576E9564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3E858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9B4D9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861E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5A2DB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EBCEF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D8DB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E16AA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6784F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122B34F6"/>
    <w:multiLevelType w:val="hybridMultilevel"/>
    <w:tmpl w:val="E4788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2F2A06"/>
    <w:multiLevelType w:val="hybridMultilevel"/>
    <w:tmpl w:val="E914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411FC2"/>
    <w:multiLevelType w:val="hybridMultilevel"/>
    <w:tmpl w:val="124441DA"/>
    <w:lvl w:ilvl="0" w:tplc="8384BFA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B60178"/>
    <w:multiLevelType w:val="hybridMultilevel"/>
    <w:tmpl w:val="BF800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E55EEE"/>
    <w:multiLevelType w:val="hybridMultilevel"/>
    <w:tmpl w:val="3C143E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000814"/>
    <w:multiLevelType w:val="hybridMultilevel"/>
    <w:tmpl w:val="195AF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0134AD"/>
    <w:multiLevelType w:val="hybridMultilevel"/>
    <w:tmpl w:val="090EC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777C6F"/>
    <w:multiLevelType w:val="hybridMultilevel"/>
    <w:tmpl w:val="34CE0D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B2097D"/>
    <w:multiLevelType w:val="hybridMultilevel"/>
    <w:tmpl w:val="76DA0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805376"/>
    <w:multiLevelType w:val="hybridMultilevel"/>
    <w:tmpl w:val="51A6CB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E03349"/>
    <w:multiLevelType w:val="hybridMultilevel"/>
    <w:tmpl w:val="8B20DB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915271"/>
    <w:multiLevelType w:val="hybridMultilevel"/>
    <w:tmpl w:val="A9662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D17793"/>
    <w:multiLevelType w:val="hybridMultilevel"/>
    <w:tmpl w:val="1742B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212B6E"/>
    <w:multiLevelType w:val="hybridMultilevel"/>
    <w:tmpl w:val="C286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A0959"/>
    <w:multiLevelType w:val="hybridMultilevel"/>
    <w:tmpl w:val="AE7677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8629F3"/>
    <w:multiLevelType w:val="hybridMultilevel"/>
    <w:tmpl w:val="030405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E131B8"/>
    <w:multiLevelType w:val="hybridMultilevel"/>
    <w:tmpl w:val="425053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A22536"/>
    <w:multiLevelType w:val="hybridMultilevel"/>
    <w:tmpl w:val="6F8A5F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D660E"/>
    <w:multiLevelType w:val="hybridMultilevel"/>
    <w:tmpl w:val="09044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36C33"/>
    <w:multiLevelType w:val="hybridMultilevel"/>
    <w:tmpl w:val="6E927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9A3DBC"/>
    <w:multiLevelType w:val="hybridMultilevel"/>
    <w:tmpl w:val="ACD61A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273E9F"/>
    <w:multiLevelType w:val="hybridMultilevel"/>
    <w:tmpl w:val="43A8E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17"/>
  </w:num>
  <w:num w:numId="11">
    <w:abstractNumId w:val="24"/>
  </w:num>
  <w:num w:numId="12">
    <w:abstractNumId w:val="29"/>
  </w:num>
  <w:num w:numId="13">
    <w:abstractNumId w:val="26"/>
  </w:num>
  <w:num w:numId="14">
    <w:abstractNumId w:val="32"/>
  </w:num>
  <w:num w:numId="15">
    <w:abstractNumId w:val="21"/>
  </w:num>
  <w:num w:numId="16">
    <w:abstractNumId w:val="28"/>
  </w:num>
  <w:num w:numId="17">
    <w:abstractNumId w:val="23"/>
  </w:num>
  <w:num w:numId="18">
    <w:abstractNumId w:val="30"/>
  </w:num>
  <w:num w:numId="19">
    <w:abstractNumId w:val="22"/>
  </w:num>
  <w:num w:numId="20">
    <w:abstractNumId w:val="34"/>
  </w:num>
  <w:num w:numId="21">
    <w:abstractNumId w:val="8"/>
  </w:num>
  <w:num w:numId="22">
    <w:abstractNumId w:val="18"/>
  </w:num>
  <w:num w:numId="23">
    <w:abstractNumId w:val="25"/>
  </w:num>
  <w:num w:numId="24">
    <w:abstractNumId w:val="15"/>
  </w:num>
  <w:num w:numId="25">
    <w:abstractNumId w:val="19"/>
  </w:num>
  <w:num w:numId="26">
    <w:abstractNumId w:val="20"/>
  </w:num>
  <w:num w:numId="27">
    <w:abstractNumId w:val="31"/>
  </w:num>
  <w:num w:numId="28">
    <w:abstractNumId w:val="16"/>
  </w:num>
  <w:num w:numId="29">
    <w:abstractNumId w:val="11"/>
  </w:num>
  <w:num w:numId="30">
    <w:abstractNumId w:val="12"/>
  </w:num>
  <w:num w:numId="31">
    <w:abstractNumId w:val="33"/>
  </w:num>
  <w:num w:numId="32">
    <w:abstractNumId w:val="14"/>
  </w:num>
  <w:num w:numId="33">
    <w:abstractNumId w:val="10"/>
  </w:num>
  <w:num w:numId="34">
    <w:abstractNumId w:val="9"/>
  </w:num>
  <w:num w:numId="35">
    <w:abstractNumId w:val="27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15657C"/>
    <w:rsid w:val="00016950"/>
    <w:rsid w:val="00025EA9"/>
    <w:rsid w:val="00056784"/>
    <w:rsid w:val="000659B2"/>
    <w:rsid w:val="000800B3"/>
    <w:rsid w:val="0009129A"/>
    <w:rsid w:val="000B1B07"/>
    <w:rsid w:val="000B7CC0"/>
    <w:rsid w:val="000F24F7"/>
    <w:rsid w:val="000F3CED"/>
    <w:rsid w:val="00111726"/>
    <w:rsid w:val="001177DE"/>
    <w:rsid w:val="00125066"/>
    <w:rsid w:val="00155463"/>
    <w:rsid w:val="0015657C"/>
    <w:rsid w:val="0018511E"/>
    <w:rsid w:val="001B0608"/>
    <w:rsid w:val="001E1660"/>
    <w:rsid w:val="001F3D4A"/>
    <w:rsid w:val="00212FF6"/>
    <w:rsid w:val="0026534F"/>
    <w:rsid w:val="002A3C1D"/>
    <w:rsid w:val="002C41C5"/>
    <w:rsid w:val="002D17D5"/>
    <w:rsid w:val="002D5C5C"/>
    <w:rsid w:val="002E65B1"/>
    <w:rsid w:val="002F21A3"/>
    <w:rsid w:val="003217BC"/>
    <w:rsid w:val="00327DA8"/>
    <w:rsid w:val="00336F0F"/>
    <w:rsid w:val="003421D5"/>
    <w:rsid w:val="00350782"/>
    <w:rsid w:val="00355E56"/>
    <w:rsid w:val="00366275"/>
    <w:rsid w:val="00383A3A"/>
    <w:rsid w:val="0039041F"/>
    <w:rsid w:val="0039355B"/>
    <w:rsid w:val="00395304"/>
    <w:rsid w:val="003C0012"/>
    <w:rsid w:val="003E7932"/>
    <w:rsid w:val="004243C1"/>
    <w:rsid w:val="0044078F"/>
    <w:rsid w:val="00470D36"/>
    <w:rsid w:val="004B744B"/>
    <w:rsid w:val="004C60AD"/>
    <w:rsid w:val="004E39C4"/>
    <w:rsid w:val="00506680"/>
    <w:rsid w:val="005067AD"/>
    <w:rsid w:val="005160B2"/>
    <w:rsid w:val="00520CA3"/>
    <w:rsid w:val="0054268F"/>
    <w:rsid w:val="005467D4"/>
    <w:rsid w:val="00555E99"/>
    <w:rsid w:val="00557B03"/>
    <w:rsid w:val="005700D3"/>
    <w:rsid w:val="00590A67"/>
    <w:rsid w:val="005A04F7"/>
    <w:rsid w:val="005E61FC"/>
    <w:rsid w:val="005F537D"/>
    <w:rsid w:val="006171DE"/>
    <w:rsid w:val="0062205F"/>
    <w:rsid w:val="00630319"/>
    <w:rsid w:val="00644F2D"/>
    <w:rsid w:val="006674FE"/>
    <w:rsid w:val="00672C41"/>
    <w:rsid w:val="0067746D"/>
    <w:rsid w:val="00677FAD"/>
    <w:rsid w:val="0068478D"/>
    <w:rsid w:val="00696E28"/>
    <w:rsid w:val="006A06E7"/>
    <w:rsid w:val="006A5AA2"/>
    <w:rsid w:val="006B370B"/>
    <w:rsid w:val="006C0399"/>
    <w:rsid w:val="006C65B4"/>
    <w:rsid w:val="00702CF5"/>
    <w:rsid w:val="007149F0"/>
    <w:rsid w:val="00715CB1"/>
    <w:rsid w:val="007241C0"/>
    <w:rsid w:val="007261CD"/>
    <w:rsid w:val="007350E8"/>
    <w:rsid w:val="00736322"/>
    <w:rsid w:val="00750E6C"/>
    <w:rsid w:val="00757E9B"/>
    <w:rsid w:val="00786D64"/>
    <w:rsid w:val="00792B21"/>
    <w:rsid w:val="007A5E86"/>
    <w:rsid w:val="007B1575"/>
    <w:rsid w:val="007C2EAE"/>
    <w:rsid w:val="007D03BA"/>
    <w:rsid w:val="007E396B"/>
    <w:rsid w:val="00800C3C"/>
    <w:rsid w:val="008052BF"/>
    <w:rsid w:val="00810B87"/>
    <w:rsid w:val="00812DEA"/>
    <w:rsid w:val="008130FB"/>
    <w:rsid w:val="00864C33"/>
    <w:rsid w:val="008A750D"/>
    <w:rsid w:val="008E2199"/>
    <w:rsid w:val="008E4E4E"/>
    <w:rsid w:val="008E7411"/>
    <w:rsid w:val="008E77FE"/>
    <w:rsid w:val="00907DCB"/>
    <w:rsid w:val="00910A4D"/>
    <w:rsid w:val="00930390"/>
    <w:rsid w:val="00966A21"/>
    <w:rsid w:val="009C5064"/>
    <w:rsid w:val="009F7D41"/>
    <w:rsid w:val="00A33546"/>
    <w:rsid w:val="00A35229"/>
    <w:rsid w:val="00A423DE"/>
    <w:rsid w:val="00A51976"/>
    <w:rsid w:val="00A55056"/>
    <w:rsid w:val="00A75A8B"/>
    <w:rsid w:val="00AB558D"/>
    <w:rsid w:val="00AC413D"/>
    <w:rsid w:val="00AD66C3"/>
    <w:rsid w:val="00B0533C"/>
    <w:rsid w:val="00B26C84"/>
    <w:rsid w:val="00B30A56"/>
    <w:rsid w:val="00B36FCA"/>
    <w:rsid w:val="00B460CF"/>
    <w:rsid w:val="00B93623"/>
    <w:rsid w:val="00B96F87"/>
    <w:rsid w:val="00BA4DF8"/>
    <w:rsid w:val="00BB4DA6"/>
    <w:rsid w:val="00BD32EE"/>
    <w:rsid w:val="00BF7441"/>
    <w:rsid w:val="00C22C02"/>
    <w:rsid w:val="00C44469"/>
    <w:rsid w:val="00C7330C"/>
    <w:rsid w:val="00C9020C"/>
    <w:rsid w:val="00C91EC5"/>
    <w:rsid w:val="00C95784"/>
    <w:rsid w:val="00CA02B1"/>
    <w:rsid w:val="00CB2F79"/>
    <w:rsid w:val="00CD4FEA"/>
    <w:rsid w:val="00CE124F"/>
    <w:rsid w:val="00CF2B1C"/>
    <w:rsid w:val="00CF361B"/>
    <w:rsid w:val="00CF45D0"/>
    <w:rsid w:val="00D066D3"/>
    <w:rsid w:val="00D431C6"/>
    <w:rsid w:val="00D46646"/>
    <w:rsid w:val="00D54479"/>
    <w:rsid w:val="00D850E8"/>
    <w:rsid w:val="00DA2489"/>
    <w:rsid w:val="00DB27BC"/>
    <w:rsid w:val="00DB58CF"/>
    <w:rsid w:val="00DD098F"/>
    <w:rsid w:val="00DE65D2"/>
    <w:rsid w:val="00E05039"/>
    <w:rsid w:val="00E23FC1"/>
    <w:rsid w:val="00E31735"/>
    <w:rsid w:val="00E34BBE"/>
    <w:rsid w:val="00E825DF"/>
    <w:rsid w:val="00E878F5"/>
    <w:rsid w:val="00E87F48"/>
    <w:rsid w:val="00E90EB4"/>
    <w:rsid w:val="00E97DB8"/>
    <w:rsid w:val="00EB1FD6"/>
    <w:rsid w:val="00F1386E"/>
    <w:rsid w:val="00F14448"/>
    <w:rsid w:val="00F2079E"/>
    <w:rsid w:val="00F211F6"/>
    <w:rsid w:val="00F324BB"/>
    <w:rsid w:val="00F50997"/>
    <w:rsid w:val="00F646C4"/>
    <w:rsid w:val="00F8089F"/>
    <w:rsid w:val="00F83E35"/>
    <w:rsid w:val="00F91084"/>
    <w:rsid w:val="00F9606F"/>
    <w:rsid w:val="00FB154D"/>
    <w:rsid w:val="00FC74BE"/>
    <w:rsid w:val="00FD3928"/>
    <w:rsid w:val="00FE36EA"/>
    <w:rsid w:val="00FE42A6"/>
    <w:rsid w:val="00FF7B4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DC7EBB-4CAF-480A-A77E-E3AAAC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5657C"/>
  </w:style>
  <w:style w:type="paragraph" w:styleId="Heading3">
    <w:name w:val="heading 3"/>
    <w:basedOn w:val="Normal"/>
    <w:link w:val="Heading3Char"/>
    <w:uiPriority w:val="9"/>
    <w:qFormat/>
    <w:rsid w:val="007149F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15657C"/>
  </w:style>
  <w:style w:type="paragraph" w:styleId="ListParagraph">
    <w:name w:val="List Paragraph"/>
    <w:basedOn w:val="Normal"/>
    <w:uiPriority w:val="34"/>
    <w:qFormat/>
    <w:rsid w:val="0015657C"/>
    <w:pPr>
      <w:ind w:left="720"/>
    </w:pPr>
  </w:style>
  <w:style w:type="table" w:styleId="TableGrid">
    <w:name w:val="Table Grid"/>
    <w:basedOn w:val="TableNormal"/>
    <w:uiPriority w:val="37"/>
    <w:rsid w:val="001565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5657C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customStyle="1" w:styleId="Default">
    <w:name w:val="Default"/>
    <w:rsid w:val="002A3C1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5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784"/>
  </w:style>
  <w:style w:type="paragraph" w:styleId="Footer">
    <w:name w:val="footer"/>
    <w:basedOn w:val="Normal"/>
    <w:link w:val="FooterChar"/>
    <w:uiPriority w:val="99"/>
    <w:semiHidden/>
    <w:unhideWhenUsed/>
    <w:rsid w:val="00C95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84"/>
  </w:style>
  <w:style w:type="character" w:customStyle="1" w:styleId="Heading3Char">
    <w:name w:val="Heading 3 Char"/>
    <w:basedOn w:val="DefaultParagraphFont"/>
    <w:link w:val="Heading3"/>
    <w:uiPriority w:val="9"/>
    <w:rsid w:val="007149F0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149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iiticab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onference2022@jiiticab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cabb2022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698</Words>
  <Characters>3984</Characters>
  <Application>Microsoft Office Word</Application>
  <DocSecurity>0</DocSecurity>
  <Lines>33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delhi</dc:creator>
  <cp:lastModifiedBy>dell</cp:lastModifiedBy>
  <cp:revision>16</cp:revision>
  <cp:lastPrinted>2019-09-12T05:05:00Z</cp:lastPrinted>
  <dcterms:created xsi:type="dcterms:W3CDTF">2021-04-08T09:38:00Z</dcterms:created>
  <dcterms:modified xsi:type="dcterms:W3CDTF">2021-04-25T12:19:00Z</dcterms:modified>
</cp:coreProperties>
</file>