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C078A" w:rsidRPr="00AE5027" w:rsidRDefault="008809DB" w:rsidP="00CC078A">
      <w:pPr>
        <w:jc w:val="center"/>
        <w:rPr>
          <w:rFonts w:ascii="Times New Roman" w:hAnsi="Times New Roman" w:cs="Times New Roman"/>
          <w:b/>
          <w:sz w:val="32"/>
        </w:rPr>
      </w:pPr>
      <w:r>
        <w:rPr>
          <w:rFonts w:ascii="Times New Roman" w:hAnsi="Times New Roman" w:cs="Times New Roman"/>
          <w:b/>
          <w:sz w:val="32"/>
        </w:rPr>
        <w:t>Unit-II</w:t>
      </w:r>
    </w:p>
    <w:p w:rsidR="00CC078A" w:rsidRPr="00AE5027" w:rsidRDefault="00CC078A" w:rsidP="00CC078A">
      <w:pPr>
        <w:jc w:val="center"/>
        <w:rPr>
          <w:rFonts w:ascii="Times New Roman" w:hAnsi="Times New Roman" w:cs="Times New Roman"/>
          <w:b/>
          <w:sz w:val="32"/>
        </w:rPr>
      </w:pPr>
      <w:r w:rsidRPr="00AE5027">
        <w:rPr>
          <w:rFonts w:ascii="Times New Roman" w:hAnsi="Times New Roman" w:cs="Times New Roman"/>
          <w:b/>
          <w:sz w:val="32"/>
          <w:u w:val="single"/>
        </w:rPr>
        <w:t>Organising</w:t>
      </w:r>
    </w:p>
    <w:p w:rsidR="008A4189" w:rsidRPr="00AE5027" w:rsidRDefault="008809DB" w:rsidP="000B03F0">
      <w:pPr>
        <w:jc w:val="center"/>
        <w:rPr>
          <w:rFonts w:ascii="Times New Roman" w:hAnsi="Times New Roman" w:cs="Times New Roman"/>
          <w:b/>
          <w:sz w:val="32"/>
        </w:rPr>
      </w:pPr>
      <w:r>
        <w:rPr>
          <w:rFonts w:ascii="Times New Roman" w:hAnsi="Times New Roman" w:cs="Times New Roman"/>
          <w:b/>
          <w:sz w:val="32"/>
        </w:rPr>
        <w:t>Unit-II</w:t>
      </w:r>
      <w:bookmarkStart w:id="0" w:name="_GoBack"/>
      <w:bookmarkEnd w:id="0"/>
    </w:p>
    <w:p w:rsidR="00951A92" w:rsidRPr="00AE5027" w:rsidRDefault="00951A92" w:rsidP="000B03F0">
      <w:pPr>
        <w:jc w:val="center"/>
        <w:rPr>
          <w:rFonts w:ascii="Times New Roman" w:hAnsi="Times New Roman" w:cs="Times New Roman"/>
          <w:b/>
          <w:sz w:val="32"/>
        </w:rPr>
      </w:pPr>
      <w:r w:rsidRPr="00AE5027">
        <w:rPr>
          <w:rFonts w:ascii="Times New Roman" w:hAnsi="Times New Roman" w:cs="Times New Roman"/>
          <w:b/>
          <w:sz w:val="32"/>
          <w:u w:val="single"/>
        </w:rPr>
        <w:t>Organising</w:t>
      </w:r>
    </w:p>
    <w:p w:rsidR="00951A92" w:rsidRDefault="001C164A" w:rsidP="000B03F0">
      <w:pPr>
        <w:jc w:val="both"/>
        <w:rPr>
          <w:rFonts w:ascii="Times New Roman" w:hAnsi="Times New Roman" w:cs="Times New Roman"/>
          <w:b/>
          <w:sz w:val="28"/>
        </w:rPr>
      </w:pPr>
      <w:r w:rsidRPr="001C164A">
        <w:rPr>
          <w:rFonts w:ascii="Times New Roman" w:hAnsi="Times New Roman" w:cs="Times New Roman"/>
          <w:b/>
          <w:sz w:val="28"/>
        </w:rPr>
        <w:t xml:space="preserve">3.1. </w:t>
      </w:r>
      <w:r w:rsidR="00951A92" w:rsidRPr="001C164A">
        <w:rPr>
          <w:rFonts w:ascii="Times New Roman" w:hAnsi="Times New Roman" w:cs="Times New Roman"/>
          <w:b/>
          <w:sz w:val="28"/>
        </w:rPr>
        <w:t xml:space="preserve">Building blocks of organisational design and organisational </w:t>
      </w:r>
      <w:r w:rsidR="005710D1" w:rsidRPr="001C164A">
        <w:rPr>
          <w:rFonts w:ascii="Times New Roman" w:hAnsi="Times New Roman" w:cs="Times New Roman"/>
          <w:b/>
          <w:sz w:val="28"/>
        </w:rPr>
        <w:t>structure</w:t>
      </w:r>
      <w:r w:rsidR="00951A92" w:rsidRPr="001C164A">
        <w:rPr>
          <w:rFonts w:ascii="Times New Roman" w:hAnsi="Times New Roman" w:cs="Times New Roman"/>
          <w:b/>
          <w:sz w:val="28"/>
        </w:rPr>
        <w:t>.</w:t>
      </w:r>
    </w:p>
    <w:p w:rsidR="00C316E8" w:rsidRPr="003C1BEE" w:rsidRDefault="00C316E8" w:rsidP="00284A2B">
      <w:pPr>
        <w:spacing w:line="360" w:lineRule="auto"/>
        <w:ind w:firstLine="720"/>
        <w:jc w:val="both"/>
        <w:rPr>
          <w:rFonts w:ascii="Times New Roman" w:hAnsi="Times New Roman" w:cs="Times New Roman"/>
          <w:sz w:val="24"/>
        </w:rPr>
      </w:pPr>
      <w:r w:rsidRPr="003C1BEE">
        <w:rPr>
          <w:rFonts w:ascii="Times New Roman" w:hAnsi="Times New Roman" w:cs="Times New Roman"/>
          <w:sz w:val="24"/>
        </w:rPr>
        <w:t xml:space="preserve">Organising is an ongoing managerial process. Strategies can change, organisational environments can change and the </w:t>
      </w:r>
      <w:r w:rsidRPr="003C1BEE">
        <w:rPr>
          <w:rFonts w:ascii="Times New Roman" w:hAnsi="Times New Roman" w:cs="Times New Roman"/>
          <w:b/>
          <w:i/>
          <w:sz w:val="24"/>
        </w:rPr>
        <w:t>effectiveness and efficiency</w:t>
      </w:r>
      <w:r w:rsidRPr="003C1BEE">
        <w:rPr>
          <w:rFonts w:ascii="Times New Roman" w:hAnsi="Times New Roman" w:cs="Times New Roman"/>
          <w:sz w:val="24"/>
        </w:rPr>
        <w:t xml:space="preserve"> of organisational activity does not always measure up to what managers would like. Whether forming a new organisation, tinkering with ongoing organisation or radically altering the pattern of relationships at an organisation, managers </w:t>
      </w:r>
      <w:r w:rsidR="00F900AD">
        <w:rPr>
          <w:rFonts w:ascii="Times New Roman" w:hAnsi="Times New Roman" w:cs="Times New Roman"/>
          <w:sz w:val="24"/>
        </w:rPr>
        <w:t>consider</w:t>
      </w:r>
      <w:r w:rsidRPr="003C1BEE">
        <w:rPr>
          <w:rFonts w:ascii="Times New Roman" w:hAnsi="Times New Roman" w:cs="Times New Roman"/>
          <w:sz w:val="24"/>
        </w:rPr>
        <w:t xml:space="preserve"> four fundamental steps </w:t>
      </w:r>
      <w:r w:rsidR="00F900AD">
        <w:rPr>
          <w:rFonts w:ascii="Times New Roman" w:hAnsi="Times New Roman" w:cs="Times New Roman"/>
          <w:sz w:val="24"/>
        </w:rPr>
        <w:t xml:space="preserve">when </w:t>
      </w:r>
      <w:r w:rsidRPr="003C1BEE">
        <w:rPr>
          <w:rFonts w:ascii="Times New Roman" w:hAnsi="Times New Roman" w:cs="Times New Roman"/>
          <w:sz w:val="24"/>
        </w:rPr>
        <w:t>they begin to make decisions about organising.</w:t>
      </w:r>
    </w:p>
    <w:p w:rsidR="00784A7E" w:rsidRPr="003C1BEE" w:rsidRDefault="00784A7E" w:rsidP="00784A7E">
      <w:pPr>
        <w:pStyle w:val="ListParagraph"/>
        <w:numPr>
          <w:ilvl w:val="0"/>
          <w:numId w:val="35"/>
        </w:numPr>
        <w:spacing w:after="0" w:line="360" w:lineRule="auto"/>
        <w:jc w:val="both"/>
        <w:rPr>
          <w:rFonts w:ascii="Times New Roman" w:hAnsi="Times New Roman"/>
          <w:sz w:val="24"/>
          <w:szCs w:val="32"/>
        </w:rPr>
      </w:pPr>
      <w:r w:rsidRPr="003C1BEE">
        <w:rPr>
          <w:rFonts w:ascii="Times New Roman" w:hAnsi="Times New Roman"/>
          <w:sz w:val="24"/>
          <w:szCs w:val="32"/>
        </w:rPr>
        <w:t>Divide the total workload into tasks that can logically and comfortabl</w:t>
      </w:r>
      <w:r w:rsidR="00F900AD">
        <w:rPr>
          <w:rFonts w:ascii="Times New Roman" w:hAnsi="Times New Roman"/>
          <w:sz w:val="24"/>
          <w:szCs w:val="32"/>
        </w:rPr>
        <w:t>y be performed by individuals or</w:t>
      </w:r>
      <w:r w:rsidRPr="003C1BEE">
        <w:rPr>
          <w:rFonts w:ascii="Times New Roman" w:hAnsi="Times New Roman"/>
          <w:sz w:val="24"/>
          <w:szCs w:val="32"/>
        </w:rPr>
        <w:t xml:space="preserve"> groups. This is referred to as the </w:t>
      </w:r>
      <w:r w:rsidRPr="003C1BEE">
        <w:rPr>
          <w:rFonts w:ascii="Times New Roman" w:hAnsi="Times New Roman"/>
          <w:b/>
          <w:i/>
          <w:sz w:val="24"/>
          <w:szCs w:val="32"/>
        </w:rPr>
        <w:t>division of work.</w:t>
      </w:r>
    </w:p>
    <w:p w:rsidR="00784A7E" w:rsidRPr="003C1BEE" w:rsidRDefault="00784A7E" w:rsidP="00784A7E">
      <w:pPr>
        <w:pStyle w:val="ListParagraph"/>
        <w:numPr>
          <w:ilvl w:val="0"/>
          <w:numId w:val="35"/>
        </w:numPr>
        <w:spacing w:after="0" w:line="360" w:lineRule="auto"/>
        <w:jc w:val="both"/>
        <w:rPr>
          <w:rFonts w:ascii="Times New Roman" w:hAnsi="Times New Roman"/>
          <w:i/>
          <w:sz w:val="24"/>
          <w:szCs w:val="32"/>
        </w:rPr>
      </w:pPr>
      <w:r w:rsidRPr="003C1BEE">
        <w:rPr>
          <w:rFonts w:ascii="Times New Roman" w:hAnsi="Times New Roman"/>
          <w:sz w:val="24"/>
          <w:szCs w:val="32"/>
        </w:rPr>
        <w:t xml:space="preserve">Combine tasks in a logical and efficient manner. The grouping of employees and tasks is generally referred to as </w:t>
      </w:r>
      <w:r w:rsidRPr="003C1BEE">
        <w:rPr>
          <w:rFonts w:ascii="Times New Roman" w:hAnsi="Times New Roman"/>
          <w:b/>
          <w:i/>
          <w:sz w:val="24"/>
          <w:szCs w:val="32"/>
        </w:rPr>
        <w:t>departmentalization</w:t>
      </w:r>
      <w:r w:rsidRPr="003C1BEE">
        <w:rPr>
          <w:rFonts w:ascii="Times New Roman" w:hAnsi="Times New Roman"/>
          <w:i/>
          <w:sz w:val="24"/>
          <w:szCs w:val="32"/>
        </w:rPr>
        <w:t>.</w:t>
      </w:r>
    </w:p>
    <w:p w:rsidR="00784A7E" w:rsidRPr="003C1BEE" w:rsidRDefault="00784A7E" w:rsidP="00784A7E">
      <w:pPr>
        <w:pStyle w:val="ListParagraph"/>
        <w:numPr>
          <w:ilvl w:val="0"/>
          <w:numId w:val="35"/>
        </w:numPr>
        <w:spacing w:after="0" w:line="360" w:lineRule="auto"/>
        <w:jc w:val="both"/>
        <w:rPr>
          <w:rFonts w:ascii="Times New Roman" w:hAnsi="Times New Roman"/>
          <w:sz w:val="24"/>
          <w:szCs w:val="32"/>
        </w:rPr>
      </w:pPr>
      <w:r w:rsidRPr="003C1BEE">
        <w:rPr>
          <w:rFonts w:ascii="Times New Roman" w:hAnsi="Times New Roman"/>
          <w:sz w:val="24"/>
          <w:szCs w:val="32"/>
        </w:rPr>
        <w:t xml:space="preserve">Specify who reports to whom in the organisation. This linking of departments results in an organisational </w:t>
      </w:r>
      <w:r w:rsidRPr="003C1BEE">
        <w:rPr>
          <w:rFonts w:ascii="Times New Roman" w:hAnsi="Times New Roman"/>
          <w:b/>
          <w:i/>
          <w:sz w:val="24"/>
          <w:szCs w:val="32"/>
        </w:rPr>
        <w:t>hierarchy.</w:t>
      </w:r>
      <w:r w:rsidRPr="003C1BEE">
        <w:rPr>
          <w:rFonts w:ascii="Times New Roman" w:hAnsi="Times New Roman"/>
          <w:sz w:val="24"/>
          <w:szCs w:val="32"/>
        </w:rPr>
        <w:t xml:space="preserve"> </w:t>
      </w:r>
    </w:p>
    <w:p w:rsidR="00784A7E" w:rsidRPr="003C1BEE" w:rsidRDefault="00784A7E" w:rsidP="00784A7E">
      <w:pPr>
        <w:pStyle w:val="ListParagraph"/>
        <w:numPr>
          <w:ilvl w:val="0"/>
          <w:numId w:val="35"/>
        </w:numPr>
        <w:spacing w:after="0" w:line="360" w:lineRule="auto"/>
        <w:jc w:val="both"/>
        <w:rPr>
          <w:rFonts w:ascii="Times New Roman" w:hAnsi="Times New Roman"/>
          <w:sz w:val="24"/>
          <w:szCs w:val="32"/>
        </w:rPr>
      </w:pPr>
      <w:r w:rsidRPr="003C1BEE">
        <w:rPr>
          <w:rFonts w:ascii="Times New Roman" w:hAnsi="Times New Roman"/>
          <w:sz w:val="24"/>
          <w:szCs w:val="32"/>
        </w:rPr>
        <w:t xml:space="preserve">Set up mechanisms for </w:t>
      </w:r>
      <w:r w:rsidRPr="003C1BEE">
        <w:rPr>
          <w:rFonts w:ascii="Times New Roman" w:hAnsi="Times New Roman"/>
          <w:b/>
          <w:sz w:val="24"/>
          <w:szCs w:val="32"/>
        </w:rPr>
        <w:t>coordination</w:t>
      </w:r>
      <w:r w:rsidRPr="003C1BEE">
        <w:rPr>
          <w:rFonts w:ascii="Times New Roman" w:hAnsi="Times New Roman"/>
          <w:sz w:val="24"/>
          <w:szCs w:val="32"/>
        </w:rPr>
        <w:t>. This integration of individual, group and department efforts makes it easier to achieve goals.</w:t>
      </w:r>
    </w:p>
    <w:p w:rsidR="00F91FE8" w:rsidRDefault="00F91FE8" w:rsidP="00F91FE8">
      <w:pPr>
        <w:spacing w:after="0" w:line="360" w:lineRule="auto"/>
        <w:jc w:val="both"/>
        <w:rPr>
          <w:rFonts w:ascii="Times New Roman" w:hAnsi="Times New Roman"/>
          <w:sz w:val="24"/>
          <w:szCs w:val="32"/>
        </w:rPr>
      </w:pPr>
      <w:r w:rsidRPr="003C1BEE">
        <w:rPr>
          <w:rFonts w:ascii="Times New Roman" w:hAnsi="Times New Roman"/>
          <w:b/>
          <w:sz w:val="24"/>
          <w:szCs w:val="32"/>
        </w:rPr>
        <w:t>3</w:t>
      </w:r>
      <w:r>
        <w:rPr>
          <w:rFonts w:ascii="Times New Roman" w:hAnsi="Times New Roman"/>
          <w:b/>
          <w:sz w:val="24"/>
          <w:szCs w:val="32"/>
        </w:rPr>
        <w:t>.1.1. Division of work</w:t>
      </w:r>
      <w:r>
        <w:rPr>
          <w:rFonts w:ascii="Times New Roman" w:hAnsi="Times New Roman"/>
          <w:sz w:val="24"/>
          <w:szCs w:val="32"/>
        </w:rPr>
        <w:t xml:space="preserve"> – The</w:t>
      </w:r>
      <w:r w:rsidR="00F900AD">
        <w:rPr>
          <w:rFonts w:ascii="Times New Roman" w:hAnsi="Times New Roman"/>
          <w:sz w:val="24"/>
          <w:szCs w:val="32"/>
        </w:rPr>
        <w:t xml:space="preserve"> breakdown of a complex task in</w:t>
      </w:r>
      <w:r>
        <w:rPr>
          <w:rFonts w:ascii="Times New Roman" w:hAnsi="Times New Roman"/>
          <w:sz w:val="24"/>
          <w:szCs w:val="32"/>
        </w:rPr>
        <w:t>to components so that individuals are responsible for a limited set activities instead of the task as a whole.</w:t>
      </w:r>
      <w:r w:rsidR="008460B9">
        <w:rPr>
          <w:rFonts w:ascii="Times New Roman" w:hAnsi="Times New Roman"/>
          <w:sz w:val="24"/>
          <w:szCs w:val="32"/>
        </w:rPr>
        <w:t xml:space="preserve"> Sometimes referred to as division of labor. </w:t>
      </w:r>
    </w:p>
    <w:p w:rsidR="00784A7E" w:rsidRPr="003C1BEE" w:rsidRDefault="00784A7E" w:rsidP="00F91FE8">
      <w:pPr>
        <w:spacing w:after="0" w:line="360" w:lineRule="auto"/>
        <w:jc w:val="both"/>
        <w:rPr>
          <w:rFonts w:ascii="Times New Roman" w:hAnsi="Times New Roman"/>
          <w:sz w:val="24"/>
          <w:szCs w:val="32"/>
        </w:rPr>
      </w:pPr>
      <w:r w:rsidRPr="00784A7E">
        <w:rPr>
          <w:rFonts w:ascii="Times New Roman" w:hAnsi="Times New Roman"/>
          <w:color w:val="FF0000"/>
          <w:sz w:val="24"/>
          <w:szCs w:val="32"/>
        </w:rPr>
        <w:tab/>
      </w:r>
      <w:r w:rsidRPr="003C1BEE">
        <w:rPr>
          <w:rFonts w:ascii="Times New Roman" w:hAnsi="Times New Roman"/>
          <w:sz w:val="24"/>
          <w:szCs w:val="32"/>
        </w:rPr>
        <w:t xml:space="preserve">Adam Smith’s </w:t>
      </w:r>
      <w:r w:rsidRPr="003C1BEE">
        <w:rPr>
          <w:rFonts w:ascii="Times New Roman" w:hAnsi="Times New Roman"/>
          <w:i/>
          <w:sz w:val="24"/>
          <w:szCs w:val="32"/>
        </w:rPr>
        <w:t>Wealth of Nations</w:t>
      </w:r>
      <w:r w:rsidRPr="003C1BEE">
        <w:rPr>
          <w:rFonts w:ascii="Times New Roman" w:hAnsi="Times New Roman"/>
          <w:sz w:val="24"/>
          <w:szCs w:val="32"/>
        </w:rPr>
        <w:t xml:space="preserve"> opens with a famous passage on the specialisation of labor in the manufacture of pins. Describing the work in a pin factory, Smith wrote, “One man draws the wire, another straightens it, a third cuts it, a fourth points it, a fifth grinds it at the top for receiving the head. “Ten men working in this fashion m</w:t>
      </w:r>
      <w:r w:rsidR="00F900AD">
        <w:rPr>
          <w:rFonts w:ascii="Times New Roman" w:hAnsi="Times New Roman"/>
          <w:sz w:val="24"/>
          <w:szCs w:val="32"/>
        </w:rPr>
        <w:t>ade 48,000 pins in one day. But</w:t>
      </w:r>
      <w:r w:rsidR="00F900AD" w:rsidRPr="003C1BEE">
        <w:rPr>
          <w:rFonts w:ascii="Times New Roman" w:hAnsi="Times New Roman"/>
          <w:sz w:val="24"/>
          <w:szCs w:val="32"/>
        </w:rPr>
        <w:t>,</w:t>
      </w:r>
      <w:r w:rsidR="00F900AD">
        <w:rPr>
          <w:rFonts w:ascii="Times New Roman" w:hAnsi="Times New Roman"/>
          <w:sz w:val="24"/>
          <w:szCs w:val="32"/>
        </w:rPr>
        <w:t xml:space="preserve"> as Smith</w:t>
      </w:r>
      <w:r w:rsidRPr="003C1BEE">
        <w:rPr>
          <w:rFonts w:ascii="Times New Roman" w:hAnsi="Times New Roman"/>
          <w:sz w:val="24"/>
          <w:szCs w:val="32"/>
        </w:rPr>
        <w:t xml:space="preserve"> put it, “</w:t>
      </w:r>
      <w:r w:rsidR="00F900AD">
        <w:rPr>
          <w:rFonts w:ascii="Times New Roman" w:hAnsi="Times New Roman"/>
          <w:sz w:val="24"/>
          <w:szCs w:val="32"/>
        </w:rPr>
        <w:t xml:space="preserve">if </w:t>
      </w:r>
      <w:r w:rsidRPr="003C1BEE">
        <w:rPr>
          <w:rFonts w:ascii="Times New Roman" w:hAnsi="Times New Roman"/>
          <w:sz w:val="24"/>
          <w:szCs w:val="32"/>
        </w:rPr>
        <w:t>they had all wrought</w:t>
      </w:r>
      <w:r w:rsidR="00F900AD">
        <w:rPr>
          <w:rFonts w:ascii="Times New Roman" w:hAnsi="Times New Roman"/>
          <w:sz w:val="24"/>
          <w:szCs w:val="32"/>
        </w:rPr>
        <w:t xml:space="preserve"> separately and independently, </w:t>
      </w:r>
      <w:r w:rsidRPr="003C1BEE">
        <w:rPr>
          <w:rFonts w:ascii="Times New Roman" w:hAnsi="Times New Roman"/>
          <w:sz w:val="24"/>
          <w:szCs w:val="32"/>
        </w:rPr>
        <w:t>each might at best have produced only 20 pins a day</w:t>
      </w:r>
      <w:r w:rsidR="00F900AD">
        <w:rPr>
          <w:rFonts w:ascii="Times New Roman" w:hAnsi="Times New Roman"/>
          <w:sz w:val="24"/>
          <w:szCs w:val="32"/>
        </w:rPr>
        <w:t xml:space="preserve">”. He also </w:t>
      </w:r>
      <w:r w:rsidR="00B05D0B">
        <w:rPr>
          <w:rFonts w:ascii="Times New Roman" w:hAnsi="Times New Roman"/>
          <w:sz w:val="24"/>
          <w:szCs w:val="32"/>
        </w:rPr>
        <w:t>observed</w:t>
      </w:r>
      <w:r w:rsidRPr="003C1BEE">
        <w:rPr>
          <w:rFonts w:ascii="Times New Roman" w:hAnsi="Times New Roman"/>
          <w:sz w:val="24"/>
          <w:szCs w:val="32"/>
        </w:rPr>
        <w:t xml:space="preserve"> the great advantage of the division of labor was that by breaking the total job down into small, simple, separate operations in which different workers could specialise, total productivity was multiplied geometrically.</w:t>
      </w:r>
    </w:p>
    <w:p w:rsidR="00784A7E" w:rsidRPr="003C1BEE" w:rsidRDefault="00784A7E" w:rsidP="00F91FE8">
      <w:pPr>
        <w:spacing w:after="0" w:line="360" w:lineRule="auto"/>
        <w:jc w:val="both"/>
        <w:rPr>
          <w:rFonts w:ascii="Times New Roman" w:hAnsi="Times New Roman"/>
          <w:sz w:val="24"/>
          <w:szCs w:val="32"/>
        </w:rPr>
      </w:pPr>
      <w:r w:rsidRPr="003C1BEE">
        <w:rPr>
          <w:rFonts w:ascii="Times New Roman" w:hAnsi="Times New Roman"/>
          <w:b/>
          <w:i/>
          <w:sz w:val="24"/>
          <w:szCs w:val="32"/>
        </w:rPr>
        <w:lastRenderedPageBreak/>
        <w:t xml:space="preserve"> </w:t>
      </w:r>
      <w:r w:rsidR="00F900AD">
        <w:rPr>
          <w:rFonts w:ascii="Times New Roman" w:hAnsi="Times New Roman"/>
          <w:b/>
          <w:i/>
          <w:sz w:val="24"/>
          <w:szCs w:val="32"/>
        </w:rPr>
        <w:t>‘</w:t>
      </w:r>
      <w:r w:rsidRPr="003C1BEE">
        <w:rPr>
          <w:rFonts w:ascii="Times New Roman" w:hAnsi="Times New Roman"/>
          <w:i/>
          <w:sz w:val="24"/>
          <w:szCs w:val="32"/>
        </w:rPr>
        <w:t xml:space="preserve">Division of </w:t>
      </w:r>
      <w:r w:rsidR="00F900AD" w:rsidRPr="003C1BEE">
        <w:rPr>
          <w:rFonts w:ascii="Times New Roman" w:hAnsi="Times New Roman"/>
          <w:i/>
          <w:sz w:val="24"/>
          <w:szCs w:val="32"/>
        </w:rPr>
        <w:t>work</w:t>
      </w:r>
      <w:r w:rsidR="00F900AD">
        <w:rPr>
          <w:rFonts w:ascii="Times New Roman" w:hAnsi="Times New Roman"/>
          <w:i/>
          <w:sz w:val="24"/>
          <w:szCs w:val="32"/>
        </w:rPr>
        <w:t xml:space="preserve">’ </w:t>
      </w:r>
      <w:r w:rsidR="00F900AD" w:rsidRPr="003C1BEE">
        <w:rPr>
          <w:rFonts w:ascii="Times New Roman" w:hAnsi="Times New Roman"/>
          <w:sz w:val="24"/>
          <w:szCs w:val="32"/>
        </w:rPr>
        <w:t>increase</w:t>
      </w:r>
      <w:r w:rsidRPr="003C1BEE">
        <w:rPr>
          <w:rFonts w:ascii="Times New Roman" w:hAnsi="Times New Roman"/>
          <w:sz w:val="24"/>
          <w:szCs w:val="32"/>
        </w:rPr>
        <w:t xml:space="preserve"> productivity as no one person is physically or psychologically able to perform all the operations that makeup most complex tasks – even assuming one person could acquire all the specialised skills needed to do so. </w:t>
      </w:r>
      <w:r w:rsidR="003E21E0" w:rsidRPr="003C1BEE">
        <w:rPr>
          <w:rFonts w:ascii="Times New Roman" w:hAnsi="Times New Roman"/>
          <w:sz w:val="24"/>
          <w:szCs w:val="32"/>
        </w:rPr>
        <w:t xml:space="preserve">In contrast, division of work creates simplified tasks that can be learned and completed relatively quickly. Thus it fosters specialisation, as each person becomes expert in a certain job. Because it creates a variety of jobs, people can choose or be assigned to positions that match their talents and interests. Many people believe that the rise of civilisation can be attributed to the development of specialisation, which gave humanity the resources to develop art, science and education. </w:t>
      </w:r>
    </w:p>
    <w:p w:rsidR="00F900AD" w:rsidRDefault="00F91FE8" w:rsidP="00F91FE8">
      <w:pPr>
        <w:spacing w:after="0" w:line="360" w:lineRule="auto"/>
        <w:jc w:val="both"/>
        <w:rPr>
          <w:rFonts w:ascii="Times New Roman" w:hAnsi="Times New Roman"/>
          <w:sz w:val="24"/>
          <w:szCs w:val="32"/>
        </w:rPr>
      </w:pPr>
      <w:r w:rsidRPr="003C1BEE">
        <w:rPr>
          <w:rFonts w:ascii="Times New Roman" w:hAnsi="Times New Roman"/>
          <w:sz w:val="24"/>
          <w:szCs w:val="32"/>
        </w:rPr>
        <w:tab/>
      </w:r>
      <w:r>
        <w:rPr>
          <w:rFonts w:ascii="Times New Roman" w:hAnsi="Times New Roman"/>
          <w:sz w:val="24"/>
          <w:szCs w:val="32"/>
        </w:rPr>
        <w:t>The division of work indicates the task of a management to achieve job specialization &amp; productivity. It creates simplified tasks that can be learned and completed relatively quickly. In addition, it creates a variety of jobs, letting people to choose or be assigned to, positions that match their talents and interests.</w:t>
      </w:r>
      <w:r w:rsidR="00F900AD">
        <w:rPr>
          <w:rFonts w:ascii="Times New Roman" w:hAnsi="Times New Roman"/>
          <w:sz w:val="24"/>
          <w:szCs w:val="32"/>
        </w:rPr>
        <w:t xml:space="preserve"> </w:t>
      </w:r>
    </w:p>
    <w:p w:rsidR="00F91FE8" w:rsidRDefault="00F900AD" w:rsidP="00F900AD">
      <w:pPr>
        <w:spacing w:after="0" w:line="360" w:lineRule="auto"/>
        <w:ind w:firstLine="720"/>
        <w:jc w:val="both"/>
        <w:rPr>
          <w:rFonts w:ascii="Times New Roman" w:hAnsi="Times New Roman"/>
          <w:sz w:val="24"/>
          <w:szCs w:val="32"/>
        </w:rPr>
      </w:pPr>
      <w:r>
        <w:rPr>
          <w:rFonts w:ascii="Times New Roman" w:hAnsi="Times New Roman"/>
          <w:sz w:val="24"/>
          <w:szCs w:val="32"/>
        </w:rPr>
        <w:t>J</w:t>
      </w:r>
      <w:r w:rsidR="00F91FE8">
        <w:rPr>
          <w:rFonts w:ascii="Times New Roman" w:hAnsi="Times New Roman"/>
          <w:sz w:val="24"/>
          <w:szCs w:val="32"/>
        </w:rPr>
        <w:t>ob specialization also has its disadvantages. If tasks are divide</w:t>
      </w:r>
      <w:r>
        <w:rPr>
          <w:rFonts w:ascii="Times New Roman" w:hAnsi="Times New Roman"/>
          <w:sz w:val="24"/>
          <w:szCs w:val="32"/>
        </w:rPr>
        <w:t>d into small, discrete steps and</w:t>
      </w:r>
      <w:r w:rsidR="00F91FE8">
        <w:rPr>
          <w:rFonts w:ascii="Times New Roman" w:hAnsi="Times New Roman"/>
          <w:sz w:val="24"/>
          <w:szCs w:val="32"/>
        </w:rPr>
        <w:t xml:space="preserve"> if each worker is responsible for only one step, then it may develop </w:t>
      </w:r>
      <w:r w:rsidR="00F91FE8" w:rsidRPr="00F900AD">
        <w:rPr>
          <w:rFonts w:ascii="Times New Roman" w:hAnsi="Times New Roman"/>
          <w:b/>
          <w:i/>
          <w:sz w:val="24"/>
          <w:szCs w:val="32"/>
        </w:rPr>
        <w:t>alienation</w:t>
      </w:r>
      <w:r w:rsidR="00F91FE8" w:rsidRPr="00D6671C">
        <w:rPr>
          <w:rFonts w:ascii="Times New Roman" w:hAnsi="Times New Roman"/>
          <w:i/>
          <w:sz w:val="24"/>
          <w:szCs w:val="32"/>
        </w:rPr>
        <w:t>,</w:t>
      </w:r>
      <w:r w:rsidR="00F91FE8">
        <w:rPr>
          <w:rFonts w:ascii="Times New Roman" w:hAnsi="Times New Roman"/>
          <w:sz w:val="24"/>
          <w:szCs w:val="32"/>
        </w:rPr>
        <w:t xml:space="preserve"> </w:t>
      </w:r>
      <w:r>
        <w:rPr>
          <w:rFonts w:ascii="Times New Roman" w:hAnsi="Times New Roman"/>
          <w:sz w:val="24"/>
          <w:szCs w:val="32"/>
        </w:rPr>
        <w:t>i.e.</w:t>
      </w:r>
      <w:r w:rsidR="00F91FE8">
        <w:rPr>
          <w:rFonts w:ascii="Times New Roman" w:hAnsi="Times New Roman"/>
          <w:sz w:val="24"/>
          <w:szCs w:val="32"/>
        </w:rPr>
        <w:t xml:space="preserve"> the absence of a sense of control</w:t>
      </w:r>
      <w:r w:rsidR="00B00FE7">
        <w:rPr>
          <w:rFonts w:ascii="Times New Roman" w:hAnsi="Times New Roman"/>
          <w:sz w:val="24"/>
          <w:szCs w:val="32"/>
        </w:rPr>
        <w:t xml:space="preserve"> over one’s </w:t>
      </w:r>
      <w:r>
        <w:rPr>
          <w:rFonts w:ascii="Times New Roman" w:hAnsi="Times New Roman"/>
          <w:sz w:val="24"/>
          <w:szCs w:val="32"/>
        </w:rPr>
        <w:t>work.</w:t>
      </w:r>
    </w:p>
    <w:p w:rsidR="00F91FE8" w:rsidRDefault="00F91FE8" w:rsidP="00F91FE8">
      <w:pPr>
        <w:spacing w:after="0" w:line="360" w:lineRule="auto"/>
        <w:jc w:val="both"/>
        <w:rPr>
          <w:rFonts w:ascii="Times New Roman" w:hAnsi="Times New Roman"/>
          <w:sz w:val="24"/>
          <w:szCs w:val="32"/>
        </w:rPr>
      </w:pPr>
      <w:r>
        <w:rPr>
          <w:rFonts w:ascii="Times New Roman" w:hAnsi="Times New Roman"/>
          <w:sz w:val="24"/>
          <w:szCs w:val="32"/>
        </w:rPr>
        <w:tab/>
        <w:t xml:space="preserve">According to </w:t>
      </w:r>
      <w:r w:rsidRPr="00390C72">
        <w:rPr>
          <w:rFonts w:ascii="Times New Roman" w:hAnsi="Times New Roman"/>
          <w:b/>
          <w:sz w:val="24"/>
          <w:szCs w:val="32"/>
        </w:rPr>
        <w:t>Theory of socialist economics-Karl Marx,</w:t>
      </w:r>
      <w:r w:rsidR="00B00FE7">
        <w:rPr>
          <w:rFonts w:ascii="Times New Roman" w:hAnsi="Times New Roman"/>
          <w:b/>
          <w:sz w:val="24"/>
          <w:szCs w:val="32"/>
        </w:rPr>
        <w:t xml:space="preserve"> </w:t>
      </w:r>
      <w:r w:rsidR="00B00FE7">
        <w:rPr>
          <w:rFonts w:ascii="Times New Roman" w:hAnsi="Times New Roman"/>
          <w:sz w:val="24"/>
          <w:szCs w:val="32"/>
        </w:rPr>
        <w:t>an argument</w:t>
      </w:r>
      <w:r>
        <w:rPr>
          <w:rFonts w:ascii="Times New Roman" w:hAnsi="Times New Roman"/>
          <w:sz w:val="24"/>
          <w:szCs w:val="32"/>
        </w:rPr>
        <w:t xml:space="preserve"> that division of work causes workers to </w:t>
      </w:r>
      <w:r w:rsidR="00B00FE7">
        <w:rPr>
          <w:rFonts w:ascii="Times New Roman" w:hAnsi="Times New Roman"/>
          <w:sz w:val="24"/>
          <w:szCs w:val="32"/>
        </w:rPr>
        <w:t>lose</w:t>
      </w:r>
      <w:r>
        <w:rPr>
          <w:rFonts w:ascii="Times New Roman" w:hAnsi="Times New Roman"/>
          <w:sz w:val="24"/>
          <w:szCs w:val="32"/>
        </w:rPr>
        <w:t xml:space="preserve"> pride in their work. On a more practical level, boredom and absecenteeism may rise when specialized tasks become repetitious and personally unsatisfying. Many techniques of </w:t>
      </w:r>
      <w:r w:rsidRPr="00B00FE7">
        <w:rPr>
          <w:rFonts w:ascii="Times New Roman" w:hAnsi="Times New Roman"/>
          <w:b/>
          <w:i/>
          <w:sz w:val="24"/>
          <w:szCs w:val="32"/>
        </w:rPr>
        <w:t>Job enlargement</w:t>
      </w:r>
      <w:r>
        <w:rPr>
          <w:rFonts w:ascii="Times New Roman" w:hAnsi="Times New Roman"/>
          <w:sz w:val="24"/>
          <w:szCs w:val="32"/>
        </w:rPr>
        <w:t xml:space="preserve"> and </w:t>
      </w:r>
      <w:r w:rsidRPr="00B00FE7">
        <w:rPr>
          <w:rFonts w:ascii="Times New Roman" w:hAnsi="Times New Roman"/>
          <w:b/>
          <w:i/>
          <w:sz w:val="24"/>
          <w:szCs w:val="32"/>
        </w:rPr>
        <w:t>job enrichment</w:t>
      </w:r>
      <w:r>
        <w:rPr>
          <w:rFonts w:ascii="Times New Roman" w:hAnsi="Times New Roman"/>
          <w:sz w:val="24"/>
          <w:szCs w:val="32"/>
        </w:rPr>
        <w:t xml:space="preserve"> are aimed at overcoming labor alienation.</w:t>
      </w:r>
    </w:p>
    <w:p w:rsidR="00B00FE7" w:rsidRDefault="00F91FE8" w:rsidP="00F91FE8">
      <w:pPr>
        <w:spacing w:after="0" w:line="360" w:lineRule="auto"/>
        <w:jc w:val="both"/>
        <w:rPr>
          <w:rFonts w:ascii="Times New Roman" w:hAnsi="Times New Roman"/>
          <w:sz w:val="24"/>
          <w:szCs w:val="32"/>
        </w:rPr>
      </w:pPr>
      <w:r w:rsidRPr="00612A7B">
        <w:rPr>
          <w:rFonts w:ascii="Times New Roman" w:hAnsi="Times New Roman"/>
          <w:b/>
          <w:i/>
          <w:sz w:val="24"/>
          <w:szCs w:val="32"/>
        </w:rPr>
        <w:t xml:space="preserve">Job </w:t>
      </w:r>
      <w:r w:rsidR="0024407D" w:rsidRPr="00612A7B">
        <w:rPr>
          <w:rFonts w:ascii="Times New Roman" w:hAnsi="Times New Roman"/>
          <w:b/>
          <w:i/>
          <w:sz w:val="24"/>
          <w:szCs w:val="32"/>
        </w:rPr>
        <w:t>enlargement</w:t>
      </w:r>
      <w:r w:rsidR="0024407D">
        <w:rPr>
          <w:rFonts w:ascii="Times New Roman" w:hAnsi="Times New Roman"/>
          <w:b/>
          <w:sz w:val="24"/>
          <w:szCs w:val="32"/>
        </w:rPr>
        <w:t xml:space="preserve"> </w:t>
      </w:r>
      <w:r w:rsidR="0024407D">
        <w:rPr>
          <w:rFonts w:ascii="Times New Roman" w:hAnsi="Times New Roman"/>
          <w:sz w:val="24"/>
          <w:szCs w:val="32"/>
        </w:rPr>
        <w:t>stems</w:t>
      </w:r>
      <w:r>
        <w:rPr>
          <w:rFonts w:ascii="Times New Roman" w:hAnsi="Times New Roman"/>
          <w:sz w:val="24"/>
          <w:szCs w:val="32"/>
        </w:rPr>
        <w:t xml:space="preserve"> from the thinking of Industrial Engineers. The idea behind it is to break up the monotony of a limited routine and work cycle by increasing job’s scope. Work functions from a horizontal slice of an organizational unit are combined, thereby giving each employee more operations to perform. </w:t>
      </w:r>
    </w:p>
    <w:p w:rsidR="00B00FE7" w:rsidRDefault="00B00FE7" w:rsidP="00F91FE8">
      <w:pPr>
        <w:spacing w:after="0" w:line="360" w:lineRule="auto"/>
        <w:jc w:val="both"/>
        <w:rPr>
          <w:rFonts w:ascii="Times New Roman" w:hAnsi="Times New Roman"/>
          <w:sz w:val="24"/>
          <w:szCs w:val="32"/>
        </w:rPr>
      </w:pPr>
    </w:p>
    <w:p w:rsidR="0024407D" w:rsidRDefault="0024407D" w:rsidP="00F91FE8">
      <w:pPr>
        <w:spacing w:after="0" w:line="360" w:lineRule="auto"/>
        <w:jc w:val="both"/>
        <w:rPr>
          <w:rFonts w:ascii="Times New Roman" w:hAnsi="Times New Roman"/>
          <w:sz w:val="24"/>
          <w:szCs w:val="32"/>
        </w:rPr>
      </w:pPr>
    </w:p>
    <w:p w:rsidR="00B00FE7" w:rsidRDefault="00C84313" w:rsidP="00F91FE8">
      <w:pPr>
        <w:spacing w:after="0" w:line="360" w:lineRule="auto"/>
        <w:jc w:val="both"/>
        <w:rPr>
          <w:rFonts w:ascii="Times New Roman" w:hAnsi="Times New Roman"/>
          <w:sz w:val="24"/>
          <w:szCs w:val="32"/>
        </w:rPr>
      </w:pPr>
      <w:r>
        <w:rPr>
          <w:rFonts w:ascii="Times New Roman" w:hAnsi="Times New Roman"/>
          <w:noProof/>
          <w:sz w:val="24"/>
          <w:szCs w:val="32"/>
          <w:lang w:eastAsia="en-IN"/>
        </w:rPr>
        <w:pict>
          <v:group id="_x0000_s2200" style="position:absolute;left:0;text-align:left;margin-left:16.95pt;margin-top:-26.35pt;width:399.5pt;height:276.25pt;z-index:252788224" coordorigin="2283,913" coordsize="7990,5525">
            <v:rect id="_x0000_s2044" style="position:absolute;left:2286;top:5643;width:7987;height:795" fillcolor="white [3201]" stroked="f" strokecolor="#666 [1936]" strokeweight="1pt">
              <v:fill color2="#999 [1296]" focusposition="1" focussize="" focus="100%" type="gradient"/>
              <v:shadow on="t" type="perspective" color="#7f7f7f [1601]" opacity=".5" offset="1pt" offset2="-3pt"/>
              <v:textbox style="mso-next-textbox:#_x0000_s2044">
                <w:txbxContent>
                  <w:p w:rsidR="00AF2C4A" w:rsidRDefault="00AF2C4A" w:rsidP="00012F76">
                    <w:pPr>
                      <w:spacing w:after="0"/>
                      <w:rPr>
                        <w:rFonts w:ascii="Times New Roman" w:hAnsi="Times New Roman" w:cs="Times New Roman"/>
                        <w:sz w:val="24"/>
                      </w:rPr>
                    </w:pPr>
                    <w:r w:rsidRPr="004C55F7">
                      <w:rPr>
                        <w:rFonts w:ascii="Times New Roman" w:hAnsi="Times New Roman" w:cs="Times New Roman"/>
                        <w:b/>
                        <w:sz w:val="28"/>
                      </w:rPr>
                      <w:t>Figure</w:t>
                    </w:r>
                    <w:r>
                      <w:rPr>
                        <w:rFonts w:ascii="Times New Roman" w:hAnsi="Times New Roman" w:cs="Times New Roman"/>
                        <w:b/>
                        <w:sz w:val="28"/>
                      </w:rPr>
                      <w:t xml:space="preserve"> 3.1</w:t>
                    </w:r>
                    <w:r w:rsidRPr="004C55F7">
                      <w:rPr>
                        <w:rFonts w:ascii="Times New Roman" w:hAnsi="Times New Roman" w:cs="Times New Roman"/>
                        <w:b/>
                        <w:sz w:val="28"/>
                      </w:rPr>
                      <w:t>:</w:t>
                    </w:r>
                    <w:r w:rsidRPr="004C55F7">
                      <w:rPr>
                        <w:rFonts w:ascii="Times New Roman" w:hAnsi="Times New Roman" w:cs="Times New Roman"/>
                        <w:sz w:val="28"/>
                      </w:rPr>
                      <w:t xml:space="preserve"> Job Enlargement.</w:t>
                    </w:r>
                    <w:r>
                      <w:rPr>
                        <w:rFonts w:ascii="Times New Roman" w:hAnsi="Times New Roman" w:cs="Times New Roman"/>
                        <w:sz w:val="24"/>
                      </w:rPr>
                      <w:t xml:space="preserve"> </w:t>
                    </w:r>
                  </w:p>
                  <w:p w:rsidR="00AF2C4A" w:rsidRPr="00012F76" w:rsidRDefault="00AF2C4A" w:rsidP="00012F76">
                    <w:pPr>
                      <w:spacing w:after="0"/>
                      <w:rPr>
                        <w:rFonts w:ascii="Times New Roman" w:hAnsi="Times New Roman" w:cs="Times New Roman"/>
                        <w:sz w:val="24"/>
                      </w:rPr>
                    </w:pPr>
                    <w:r>
                      <w:rPr>
                        <w:rFonts w:ascii="Times New Roman" w:hAnsi="Times New Roman" w:cs="Times New Roman"/>
                        <w:sz w:val="24"/>
                      </w:rPr>
                      <w:t>(Increases varieties by involving more tasks in the process)</w:t>
                    </w:r>
                  </w:p>
                </w:txbxContent>
              </v:textbox>
            </v:rect>
            <v:rect id="_x0000_s2198" style="position:absolute;left:2283;top:913;width:7990;height:4759">
              <v:textbox style="mso-next-textbox:#_x0000_s2198">
                <w:txbxContent>
                  <w:p w:rsidR="00AF2C4A" w:rsidRDefault="00AF2C4A" w:rsidP="0024407D">
                    <w:pPr>
                      <w:jc w:val="center"/>
                    </w:pPr>
                    <w:r w:rsidRPr="0024407D">
                      <w:rPr>
                        <w:noProof/>
                        <w:lang w:eastAsia="en-IN"/>
                      </w:rPr>
                      <w:drawing>
                        <wp:inline distT="0" distB="0" distL="0" distR="0">
                          <wp:extent cx="4774813" cy="2741806"/>
                          <wp:effectExtent l="38100" t="57150" r="121037" b="96644"/>
                          <wp:docPr id="8" name="il_fi" descr="http://www.uwo.ca/humanresources/facultystaff/h_and_s/rehab/ergonomics/mmh/images/table_heigh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uwo.ca/humanresources/facultystaff/h_and_s/rehab/ergonomics/mmh/images/table_height.jpg"/>
                                  <pic:cNvPicPr>
                                    <a:picLocks noChangeAspect="1" noChangeArrowheads="1"/>
                                  </pic:cNvPicPr>
                                </pic:nvPicPr>
                                <pic:blipFill>
                                  <a:blip r:embed="rId7" cstate="print"/>
                                  <a:srcRect/>
                                  <a:stretch>
                                    <a:fillRect/>
                                  </a:stretch>
                                </pic:blipFill>
                                <pic:spPr bwMode="auto">
                                  <a:xfrm>
                                    <a:off x="0" y="0"/>
                                    <a:ext cx="4775359" cy="27421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txbxContent>
              </v:textbox>
            </v:rect>
          </v:group>
        </w:pict>
      </w:r>
    </w:p>
    <w:p w:rsidR="00B00FE7" w:rsidRDefault="00B00FE7" w:rsidP="00F91FE8">
      <w:pPr>
        <w:spacing w:after="0" w:line="360" w:lineRule="auto"/>
        <w:jc w:val="both"/>
        <w:rPr>
          <w:rFonts w:ascii="Times New Roman" w:hAnsi="Times New Roman"/>
          <w:sz w:val="24"/>
          <w:szCs w:val="32"/>
        </w:rPr>
      </w:pPr>
    </w:p>
    <w:p w:rsidR="00B00FE7" w:rsidRDefault="00B00FE7" w:rsidP="00F91FE8">
      <w:pPr>
        <w:spacing w:after="0" w:line="360" w:lineRule="auto"/>
        <w:jc w:val="both"/>
        <w:rPr>
          <w:rFonts w:ascii="Times New Roman" w:hAnsi="Times New Roman"/>
          <w:sz w:val="24"/>
          <w:szCs w:val="32"/>
        </w:rPr>
      </w:pPr>
    </w:p>
    <w:p w:rsidR="00B00FE7" w:rsidRDefault="00B00FE7" w:rsidP="00F91FE8">
      <w:pPr>
        <w:spacing w:after="0" w:line="360" w:lineRule="auto"/>
        <w:jc w:val="both"/>
        <w:rPr>
          <w:rFonts w:ascii="Times New Roman" w:hAnsi="Times New Roman"/>
          <w:sz w:val="24"/>
          <w:szCs w:val="32"/>
        </w:rPr>
      </w:pPr>
    </w:p>
    <w:p w:rsidR="00B00FE7" w:rsidRDefault="00B00FE7" w:rsidP="00F91FE8">
      <w:pPr>
        <w:spacing w:after="0" w:line="360" w:lineRule="auto"/>
        <w:jc w:val="both"/>
        <w:rPr>
          <w:rFonts w:ascii="Times New Roman" w:hAnsi="Times New Roman"/>
          <w:sz w:val="24"/>
          <w:szCs w:val="32"/>
        </w:rPr>
      </w:pPr>
    </w:p>
    <w:p w:rsidR="00B00FE7" w:rsidRDefault="00B00FE7" w:rsidP="00F91FE8">
      <w:pPr>
        <w:spacing w:after="0" w:line="360" w:lineRule="auto"/>
        <w:jc w:val="both"/>
        <w:rPr>
          <w:rFonts w:ascii="Times New Roman" w:hAnsi="Times New Roman"/>
          <w:sz w:val="24"/>
          <w:szCs w:val="32"/>
        </w:rPr>
      </w:pPr>
    </w:p>
    <w:p w:rsidR="00B00FE7" w:rsidRDefault="00B00FE7" w:rsidP="00F91FE8">
      <w:pPr>
        <w:spacing w:after="0" w:line="360" w:lineRule="auto"/>
        <w:jc w:val="both"/>
        <w:rPr>
          <w:rFonts w:ascii="Times New Roman" w:hAnsi="Times New Roman"/>
          <w:sz w:val="24"/>
          <w:szCs w:val="32"/>
        </w:rPr>
      </w:pPr>
    </w:p>
    <w:p w:rsidR="00B00FE7" w:rsidRDefault="00B00FE7" w:rsidP="00F91FE8">
      <w:pPr>
        <w:spacing w:after="0" w:line="360" w:lineRule="auto"/>
        <w:jc w:val="both"/>
        <w:rPr>
          <w:rFonts w:ascii="Times New Roman" w:hAnsi="Times New Roman"/>
          <w:sz w:val="24"/>
          <w:szCs w:val="32"/>
        </w:rPr>
      </w:pPr>
    </w:p>
    <w:p w:rsidR="00B00FE7" w:rsidRDefault="00B00FE7" w:rsidP="00F91FE8">
      <w:pPr>
        <w:spacing w:after="0" w:line="360" w:lineRule="auto"/>
        <w:jc w:val="both"/>
        <w:rPr>
          <w:rFonts w:ascii="Times New Roman" w:hAnsi="Times New Roman"/>
          <w:sz w:val="24"/>
          <w:szCs w:val="32"/>
        </w:rPr>
      </w:pPr>
    </w:p>
    <w:p w:rsidR="00B00FE7" w:rsidRDefault="00B00FE7" w:rsidP="00F91FE8">
      <w:pPr>
        <w:spacing w:after="0" w:line="360" w:lineRule="auto"/>
        <w:jc w:val="both"/>
        <w:rPr>
          <w:rFonts w:ascii="Times New Roman" w:hAnsi="Times New Roman"/>
          <w:sz w:val="24"/>
          <w:szCs w:val="32"/>
        </w:rPr>
      </w:pPr>
    </w:p>
    <w:p w:rsidR="00B00FE7" w:rsidRDefault="00B00FE7" w:rsidP="00F91FE8">
      <w:pPr>
        <w:spacing w:after="0" w:line="360" w:lineRule="auto"/>
        <w:jc w:val="both"/>
        <w:rPr>
          <w:rFonts w:ascii="Times New Roman" w:hAnsi="Times New Roman"/>
          <w:sz w:val="24"/>
          <w:szCs w:val="32"/>
        </w:rPr>
      </w:pPr>
    </w:p>
    <w:p w:rsidR="00B00FE7" w:rsidRDefault="00B00FE7" w:rsidP="00F91FE8">
      <w:pPr>
        <w:spacing w:after="0" w:line="360" w:lineRule="auto"/>
        <w:jc w:val="both"/>
        <w:rPr>
          <w:rFonts w:ascii="Times New Roman" w:hAnsi="Times New Roman"/>
          <w:sz w:val="24"/>
          <w:szCs w:val="32"/>
        </w:rPr>
      </w:pPr>
    </w:p>
    <w:p w:rsidR="0024407D" w:rsidRDefault="0024407D" w:rsidP="0024407D">
      <w:pPr>
        <w:spacing w:after="0" w:line="360" w:lineRule="auto"/>
        <w:jc w:val="both"/>
        <w:rPr>
          <w:rFonts w:ascii="Times New Roman" w:hAnsi="Times New Roman"/>
          <w:sz w:val="24"/>
          <w:szCs w:val="32"/>
        </w:rPr>
      </w:pPr>
      <w:r w:rsidRPr="00B00FE7">
        <w:rPr>
          <w:rFonts w:ascii="Times New Roman" w:hAnsi="Times New Roman"/>
          <w:b/>
          <w:sz w:val="24"/>
          <w:szCs w:val="32"/>
        </w:rPr>
        <w:t>Example,</w:t>
      </w:r>
      <w:r>
        <w:rPr>
          <w:rFonts w:ascii="Times New Roman" w:hAnsi="Times New Roman"/>
          <w:b/>
          <w:sz w:val="24"/>
          <w:szCs w:val="32"/>
        </w:rPr>
        <w:t xml:space="preserve"> </w:t>
      </w:r>
      <w:r>
        <w:rPr>
          <w:rFonts w:ascii="Times New Roman" w:hAnsi="Times New Roman"/>
          <w:sz w:val="24"/>
          <w:szCs w:val="32"/>
        </w:rPr>
        <w:t>the work from two or more positions may be combined to restore some sense of wholeness of the job or workers may be shifted routinely from job to job within the same company so they can develop a variety of skills. A Job rotation of this sort motivates workers by challenging them.</w:t>
      </w:r>
    </w:p>
    <w:p w:rsidR="00F91FE8" w:rsidRDefault="00F91FE8" w:rsidP="00F91FE8">
      <w:pPr>
        <w:spacing w:after="0" w:line="360" w:lineRule="auto"/>
        <w:jc w:val="both"/>
        <w:rPr>
          <w:rFonts w:ascii="Times New Roman" w:hAnsi="Times New Roman"/>
          <w:sz w:val="24"/>
          <w:szCs w:val="32"/>
        </w:rPr>
      </w:pPr>
      <w:r w:rsidRPr="00DE1905">
        <w:rPr>
          <w:rFonts w:ascii="Times New Roman" w:hAnsi="Times New Roman"/>
          <w:b/>
          <w:i/>
          <w:sz w:val="24"/>
          <w:szCs w:val="32"/>
        </w:rPr>
        <w:t xml:space="preserve">Job </w:t>
      </w:r>
      <w:r w:rsidR="0024407D" w:rsidRPr="00DE1905">
        <w:rPr>
          <w:rFonts w:ascii="Times New Roman" w:hAnsi="Times New Roman"/>
          <w:b/>
          <w:i/>
          <w:sz w:val="24"/>
          <w:szCs w:val="32"/>
        </w:rPr>
        <w:t>enrichment</w:t>
      </w:r>
      <w:r w:rsidR="0024407D">
        <w:rPr>
          <w:rFonts w:ascii="Times New Roman" w:hAnsi="Times New Roman"/>
          <w:b/>
          <w:i/>
          <w:sz w:val="24"/>
          <w:szCs w:val="32"/>
        </w:rPr>
        <w:t xml:space="preserve"> </w:t>
      </w:r>
      <w:r w:rsidR="0024407D">
        <w:rPr>
          <w:rFonts w:ascii="Times New Roman" w:hAnsi="Times New Roman"/>
          <w:b/>
          <w:sz w:val="24"/>
          <w:szCs w:val="32"/>
        </w:rPr>
        <w:t>tries</w:t>
      </w:r>
      <w:r>
        <w:rPr>
          <w:rFonts w:ascii="Times New Roman" w:hAnsi="Times New Roman"/>
          <w:sz w:val="24"/>
          <w:szCs w:val="32"/>
        </w:rPr>
        <w:t xml:space="preserve"> to deal with dissatisfied workers by increasing the </w:t>
      </w:r>
      <w:r w:rsidRPr="0024407D">
        <w:rPr>
          <w:rFonts w:ascii="Times New Roman" w:hAnsi="Times New Roman"/>
          <w:b/>
          <w:i/>
          <w:sz w:val="24"/>
          <w:szCs w:val="32"/>
        </w:rPr>
        <w:t>depth</w:t>
      </w:r>
      <w:r>
        <w:rPr>
          <w:rFonts w:ascii="Times New Roman" w:hAnsi="Times New Roman"/>
          <w:sz w:val="24"/>
          <w:szCs w:val="32"/>
        </w:rPr>
        <w:t xml:space="preserve"> of their jobs. Work activities from a vertical slice of the organizational unit are combined into one position so that employees have more autonomy on the job. The idea is to develop a stronger sense of accountability by allowing workers to set their own work pace, correct their own errors and decide the best way to perform various tasks. They may also be asked to make decision that affects their own subunits. As the work becomes more challenging and worker responsibility increases, motivation and enthusiasm should increase as well.</w:t>
      </w:r>
    </w:p>
    <w:p w:rsidR="00012F76" w:rsidRDefault="00C84313" w:rsidP="00F91FE8">
      <w:pPr>
        <w:spacing w:after="0" w:line="360" w:lineRule="auto"/>
        <w:jc w:val="both"/>
        <w:rPr>
          <w:rFonts w:ascii="Times New Roman" w:hAnsi="Times New Roman"/>
          <w:sz w:val="24"/>
          <w:szCs w:val="32"/>
        </w:rPr>
      </w:pPr>
      <w:r>
        <w:rPr>
          <w:rFonts w:ascii="Arial" w:hAnsi="Arial" w:cs="Arial"/>
          <w:noProof/>
          <w:sz w:val="20"/>
          <w:szCs w:val="20"/>
          <w:lang w:eastAsia="en-IN"/>
        </w:rPr>
        <w:pict>
          <v:group id="_x0000_s2265" style="position:absolute;left:0;text-align:left;margin-left:21.1pt;margin-top:15.35pt;width:400.15pt;height:395.1pt;z-index:252789248" coordorigin="1862,6241" coordsize="8003,7902">
            <v:rect id="_x0000_s2045" style="position:absolute;left:1862;top:13702;width:7990;height:441" fillcolor="#95b3d7 [1940]" strokecolor="#95b3d7 [1940]" strokeweight="1pt">
              <v:fill color2="#dbe5f1 [660]" angle="-45" focus="-50%" type="gradient"/>
              <v:shadow on="t" type="perspective" color="#243f60 [1604]" opacity=".5" offset="1pt" offset2="-3pt"/>
              <v:textbox style="mso-next-textbox:#_x0000_s2045">
                <w:txbxContent>
                  <w:p w:rsidR="00AF2C4A" w:rsidRPr="004C55F7" w:rsidRDefault="00AF2C4A" w:rsidP="0024407D">
                    <w:pPr>
                      <w:tabs>
                        <w:tab w:val="left" w:pos="993"/>
                      </w:tabs>
                      <w:rPr>
                        <w:rFonts w:ascii="Times New Roman" w:hAnsi="Times New Roman" w:cs="Times New Roman"/>
                        <w:sz w:val="24"/>
                      </w:rPr>
                    </w:pPr>
                    <w:r w:rsidRPr="004C55F7">
                      <w:rPr>
                        <w:rFonts w:ascii="Times New Roman" w:hAnsi="Times New Roman" w:cs="Times New Roman"/>
                        <w:b/>
                        <w:color w:val="3366FF"/>
                        <w:sz w:val="24"/>
                      </w:rPr>
                      <w:t>Figure</w:t>
                    </w:r>
                    <w:r>
                      <w:rPr>
                        <w:rFonts w:ascii="Times New Roman" w:hAnsi="Times New Roman" w:cs="Times New Roman"/>
                        <w:b/>
                        <w:color w:val="3366FF"/>
                        <w:sz w:val="24"/>
                      </w:rPr>
                      <w:t xml:space="preserve"> 3.2</w:t>
                    </w:r>
                    <w:r w:rsidRPr="004C55F7">
                      <w:rPr>
                        <w:rFonts w:ascii="Times New Roman" w:hAnsi="Times New Roman" w:cs="Times New Roman"/>
                        <w:b/>
                        <w:color w:val="3366FF"/>
                        <w:sz w:val="24"/>
                      </w:rPr>
                      <w:t>:</w:t>
                    </w:r>
                    <w:r w:rsidRPr="004C55F7">
                      <w:rPr>
                        <w:rFonts w:ascii="Times New Roman" w:hAnsi="Times New Roman" w:cs="Times New Roman"/>
                        <w:color w:val="3366FF"/>
                        <w:sz w:val="24"/>
                      </w:rPr>
                      <w:t xml:space="preserve"> Job Enrichment</w:t>
                    </w:r>
                    <w:r>
                      <w:rPr>
                        <w:rFonts w:ascii="Times New Roman" w:hAnsi="Times New Roman" w:cs="Times New Roman"/>
                        <w:sz w:val="24"/>
                      </w:rPr>
                      <w:t>.</w:t>
                    </w:r>
                  </w:p>
                </w:txbxContent>
              </v:textbox>
            </v:rect>
            <v:rect id="_x0000_s2201" style="position:absolute;left:1875;top:6241;width:7990;height:7465">
              <v:textbox>
                <w:txbxContent>
                  <w:p w:rsidR="00AF2C4A" w:rsidRDefault="00AF2C4A" w:rsidP="0024407D">
                    <w:pPr>
                      <w:jc w:val="center"/>
                    </w:pPr>
                    <w:r w:rsidRPr="0024407D">
                      <w:rPr>
                        <w:noProof/>
                        <w:lang w:eastAsia="en-IN"/>
                      </w:rPr>
                      <w:drawing>
                        <wp:inline distT="0" distB="0" distL="0" distR="0">
                          <wp:extent cx="3792775" cy="4248614"/>
                          <wp:effectExtent l="19050" t="0" r="0" b="0"/>
                          <wp:docPr id="10" name="il_fi" descr="http://lh6.googleusercontent.com/-i41wit7B1L4/Tl2o6s3abFI/AAAAAAAAFK4/Noq9QHWnUQI/Job-Enrich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lh6.googleusercontent.com/-i41wit7B1L4/Tl2o6s3abFI/AAAAAAAAFK4/Noq9QHWnUQI/Job-Enrichment.png"/>
                                  <pic:cNvPicPr>
                                    <a:picLocks noChangeAspect="1" noChangeArrowheads="1"/>
                                  </pic:cNvPicPr>
                                </pic:nvPicPr>
                                <pic:blipFill>
                                  <a:blip r:embed="rId8" cstate="print"/>
                                  <a:srcRect/>
                                  <a:stretch>
                                    <a:fillRect/>
                                  </a:stretch>
                                </pic:blipFill>
                                <pic:spPr bwMode="auto">
                                  <a:xfrm>
                                    <a:off x="0" y="0"/>
                                    <a:ext cx="3808660" cy="4266408"/>
                                  </a:xfrm>
                                  <a:prstGeom prst="rect">
                                    <a:avLst/>
                                  </a:prstGeom>
                                  <a:noFill/>
                                  <a:ln w="9525">
                                    <a:noFill/>
                                    <a:miter lim="800000"/>
                                    <a:headEnd/>
                                    <a:tailEnd/>
                                  </a:ln>
                                </pic:spPr>
                              </pic:pic>
                            </a:graphicData>
                          </a:graphic>
                        </wp:inline>
                      </w:drawing>
                    </w:r>
                  </w:p>
                </w:txbxContent>
              </v:textbox>
            </v:rect>
          </v:group>
        </w:pict>
      </w:r>
    </w:p>
    <w:p w:rsidR="00012F76" w:rsidRDefault="00012F76" w:rsidP="0024407D">
      <w:pPr>
        <w:spacing w:after="0" w:line="360" w:lineRule="auto"/>
        <w:rPr>
          <w:rFonts w:ascii="Times New Roman" w:hAnsi="Times New Roman"/>
          <w:sz w:val="24"/>
          <w:szCs w:val="32"/>
        </w:rPr>
      </w:pPr>
    </w:p>
    <w:p w:rsidR="00012F76" w:rsidRDefault="00012F76" w:rsidP="00F91FE8">
      <w:pPr>
        <w:spacing w:after="0" w:line="360" w:lineRule="auto"/>
        <w:jc w:val="both"/>
        <w:rPr>
          <w:rFonts w:ascii="Times New Roman" w:hAnsi="Times New Roman"/>
          <w:sz w:val="24"/>
          <w:szCs w:val="32"/>
        </w:rPr>
      </w:pPr>
    </w:p>
    <w:p w:rsidR="00012F76" w:rsidRDefault="00012F76" w:rsidP="00F91FE8">
      <w:pPr>
        <w:spacing w:after="0" w:line="360" w:lineRule="auto"/>
        <w:jc w:val="both"/>
        <w:rPr>
          <w:rFonts w:ascii="Times New Roman" w:hAnsi="Times New Roman"/>
          <w:sz w:val="24"/>
          <w:szCs w:val="32"/>
        </w:rPr>
      </w:pPr>
    </w:p>
    <w:p w:rsidR="0024407D" w:rsidRDefault="0024407D" w:rsidP="00F91FE8">
      <w:pPr>
        <w:spacing w:after="0" w:line="360" w:lineRule="auto"/>
        <w:jc w:val="both"/>
        <w:rPr>
          <w:rFonts w:ascii="Times New Roman" w:hAnsi="Times New Roman"/>
          <w:sz w:val="24"/>
          <w:szCs w:val="32"/>
        </w:rPr>
      </w:pPr>
    </w:p>
    <w:p w:rsidR="0024407D" w:rsidRDefault="0024407D" w:rsidP="00F91FE8">
      <w:pPr>
        <w:spacing w:after="0" w:line="360" w:lineRule="auto"/>
        <w:jc w:val="both"/>
        <w:rPr>
          <w:rFonts w:ascii="Times New Roman" w:hAnsi="Times New Roman"/>
          <w:sz w:val="24"/>
          <w:szCs w:val="32"/>
        </w:rPr>
      </w:pPr>
    </w:p>
    <w:p w:rsidR="0024407D" w:rsidRDefault="0024407D" w:rsidP="00F91FE8">
      <w:pPr>
        <w:spacing w:after="0" w:line="360" w:lineRule="auto"/>
        <w:jc w:val="both"/>
        <w:rPr>
          <w:rFonts w:ascii="Times New Roman" w:hAnsi="Times New Roman"/>
          <w:sz w:val="24"/>
          <w:szCs w:val="32"/>
        </w:rPr>
      </w:pPr>
    </w:p>
    <w:p w:rsidR="0024407D" w:rsidRDefault="0024407D" w:rsidP="00F91FE8">
      <w:pPr>
        <w:spacing w:after="0" w:line="360" w:lineRule="auto"/>
        <w:jc w:val="both"/>
        <w:rPr>
          <w:rFonts w:ascii="Times New Roman" w:hAnsi="Times New Roman"/>
          <w:sz w:val="24"/>
          <w:szCs w:val="32"/>
        </w:rPr>
      </w:pPr>
    </w:p>
    <w:p w:rsidR="0024407D" w:rsidRDefault="0024407D" w:rsidP="00F91FE8">
      <w:pPr>
        <w:spacing w:after="0" w:line="360" w:lineRule="auto"/>
        <w:jc w:val="both"/>
        <w:rPr>
          <w:rFonts w:ascii="Times New Roman" w:hAnsi="Times New Roman"/>
          <w:sz w:val="24"/>
          <w:szCs w:val="32"/>
        </w:rPr>
      </w:pPr>
    </w:p>
    <w:p w:rsidR="0024407D" w:rsidRDefault="0024407D" w:rsidP="00F91FE8">
      <w:pPr>
        <w:spacing w:after="0" w:line="360" w:lineRule="auto"/>
        <w:jc w:val="both"/>
        <w:rPr>
          <w:rFonts w:ascii="Times New Roman" w:hAnsi="Times New Roman"/>
          <w:sz w:val="24"/>
          <w:szCs w:val="32"/>
        </w:rPr>
      </w:pPr>
    </w:p>
    <w:p w:rsidR="0024407D" w:rsidRDefault="0024407D" w:rsidP="00F91FE8">
      <w:pPr>
        <w:spacing w:after="0" w:line="360" w:lineRule="auto"/>
        <w:jc w:val="both"/>
        <w:rPr>
          <w:rFonts w:ascii="Times New Roman" w:hAnsi="Times New Roman"/>
          <w:sz w:val="24"/>
          <w:szCs w:val="32"/>
        </w:rPr>
      </w:pPr>
    </w:p>
    <w:p w:rsidR="0024407D" w:rsidRDefault="0024407D" w:rsidP="00F91FE8">
      <w:pPr>
        <w:spacing w:after="0" w:line="360" w:lineRule="auto"/>
        <w:jc w:val="both"/>
        <w:rPr>
          <w:rFonts w:ascii="Times New Roman" w:hAnsi="Times New Roman"/>
          <w:sz w:val="24"/>
          <w:szCs w:val="32"/>
        </w:rPr>
      </w:pPr>
    </w:p>
    <w:p w:rsidR="0024407D" w:rsidRDefault="0024407D" w:rsidP="00F91FE8">
      <w:pPr>
        <w:spacing w:after="0" w:line="360" w:lineRule="auto"/>
        <w:jc w:val="both"/>
        <w:rPr>
          <w:rFonts w:ascii="Times New Roman" w:hAnsi="Times New Roman"/>
          <w:sz w:val="24"/>
          <w:szCs w:val="32"/>
        </w:rPr>
      </w:pPr>
    </w:p>
    <w:p w:rsidR="0024407D" w:rsidRDefault="0024407D" w:rsidP="00F91FE8">
      <w:pPr>
        <w:spacing w:after="0" w:line="360" w:lineRule="auto"/>
        <w:jc w:val="both"/>
        <w:rPr>
          <w:rFonts w:ascii="Times New Roman" w:hAnsi="Times New Roman"/>
          <w:sz w:val="24"/>
          <w:szCs w:val="32"/>
        </w:rPr>
      </w:pPr>
    </w:p>
    <w:p w:rsidR="00012F76" w:rsidRDefault="00012F76" w:rsidP="00F91FE8">
      <w:pPr>
        <w:spacing w:after="0" w:line="360" w:lineRule="auto"/>
        <w:jc w:val="both"/>
        <w:rPr>
          <w:rFonts w:ascii="Times New Roman" w:hAnsi="Times New Roman"/>
          <w:sz w:val="24"/>
          <w:szCs w:val="32"/>
        </w:rPr>
      </w:pPr>
    </w:p>
    <w:p w:rsidR="00012F76" w:rsidRDefault="00012F76" w:rsidP="00012F76">
      <w:pPr>
        <w:spacing w:after="0" w:line="360" w:lineRule="auto"/>
        <w:jc w:val="center"/>
        <w:rPr>
          <w:rFonts w:ascii="Times New Roman" w:hAnsi="Times New Roman"/>
          <w:sz w:val="24"/>
          <w:szCs w:val="32"/>
        </w:rPr>
      </w:pPr>
    </w:p>
    <w:p w:rsidR="00012F76" w:rsidRDefault="00012F76" w:rsidP="00F91FE8">
      <w:pPr>
        <w:spacing w:after="0" w:line="360" w:lineRule="auto"/>
        <w:jc w:val="both"/>
        <w:rPr>
          <w:rFonts w:ascii="Times New Roman" w:hAnsi="Times New Roman"/>
          <w:sz w:val="24"/>
          <w:szCs w:val="32"/>
        </w:rPr>
      </w:pPr>
    </w:p>
    <w:p w:rsidR="00EE431E" w:rsidRDefault="00EE431E" w:rsidP="004C55F7">
      <w:pPr>
        <w:spacing w:after="0" w:line="360" w:lineRule="auto"/>
        <w:rPr>
          <w:rFonts w:ascii="Times New Roman" w:hAnsi="Times New Roman"/>
          <w:sz w:val="24"/>
          <w:szCs w:val="32"/>
        </w:rPr>
      </w:pPr>
    </w:p>
    <w:p w:rsidR="00EE431E" w:rsidRDefault="00EE431E" w:rsidP="00F91FE8">
      <w:pPr>
        <w:spacing w:after="0" w:line="360" w:lineRule="auto"/>
        <w:jc w:val="both"/>
        <w:rPr>
          <w:rFonts w:ascii="Times New Roman" w:hAnsi="Times New Roman"/>
          <w:sz w:val="24"/>
          <w:szCs w:val="32"/>
        </w:rPr>
      </w:pPr>
    </w:p>
    <w:p w:rsidR="004C55F7" w:rsidRDefault="004C55F7" w:rsidP="00F91FE8">
      <w:pPr>
        <w:spacing w:after="0" w:line="360" w:lineRule="auto"/>
        <w:jc w:val="both"/>
        <w:rPr>
          <w:rFonts w:ascii="Times New Roman" w:hAnsi="Times New Roman"/>
          <w:sz w:val="24"/>
          <w:szCs w:val="32"/>
        </w:rPr>
      </w:pPr>
    </w:p>
    <w:p w:rsidR="00185FD3" w:rsidRDefault="00185FD3" w:rsidP="00F91FE8">
      <w:pPr>
        <w:spacing w:after="0" w:line="360" w:lineRule="auto"/>
        <w:jc w:val="both"/>
        <w:rPr>
          <w:rFonts w:ascii="Times New Roman" w:hAnsi="Times New Roman"/>
          <w:sz w:val="24"/>
          <w:szCs w:val="32"/>
        </w:rPr>
      </w:pPr>
    </w:p>
    <w:p w:rsidR="00185FD3" w:rsidRDefault="00185FD3" w:rsidP="00F91FE8">
      <w:pPr>
        <w:spacing w:after="0" w:line="360" w:lineRule="auto"/>
        <w:jc w:val="both"/>
        <w:rPr>
          <w:rFonts w:ascii="Times New Roman" w:hAnsi="Times New Roman"/>
          <w:sz w:val="24"/>
          <w:szCs w:val="32"/>
        </w:rPr>
      </w:pPr>
    </w:p>
    <w:p w:rsidR="00185FD3" w:rsidRDefault="00185FD3" w:rsidP="00F91FE8">
      <w:pPr>
        <w:spacing w:after="0" w:line="360" w:lineRule="auto"/>
        <w:jc w:val="both"/>
        <w:rPr>
          <w:rFonts w:ascii="Times New Roman" w:hAnsi="Times New Roman"/>
          <w:sz w:val="24"/>
          <w:szCs w:val="32"/>
        </w:rPr>
      </w:pPr>
    </w:p>
    <w:p w:rsidR="00185FD3" w:rsidRDefault="00C84313" w:rsidP="00F91FE8">
      <w:pPr>
        <w:spacing w:after="0" w:line="360" w:lineRule="auto"/>
        <w:jc w:val="both"/>
        <w:rPr>
          <w:rFonts w:ascii="Times New Roman" w:hAnsi="Times New Roman"/>
          <w:sz w:val="24"/>
          <w:szCs w:val="32"/>
        </w:rPr>
      </w:pPr>
      <w:r>
        <w:rPr>
          <w:rFonts w:ascii="Times New Roman" w:hAnsi="Times New Roman"/>
          <w:noProof/>
          <w:sz w:val="24"/>
          <w:szCs w:val="32"/>
          <w:lang w:eastAsia="en-IN"/>
        </w:rPr>
        <w:pict>
          <v:group id="_x0000_s2202" style="position:absolute;left:0;text-align:left;margin-left:7.1pt;margin-top:6.1pt;width:426.5pt;height:335.7pt;z-index:252790272" coordorigin="1808,8129" coordsize="8530,6714">
            <v:rect id="_x0000_s2203" style="position:absolute;left:1808;top:14273;width:8530;height:570" fillcolor="#f79646 [3209]" strokecolor="#f2f2f2 [3041]" strokeweight="3pt">
              <v:shadow on="t" type="perspective" color="#974706 [1609]" opacity=".5" offset="1pt" offset2="-1pt"/>
              <v:textbox style="mso-next-textbox:#_x0000_s2203">
                <w:txbxContent>
                  <w:p w:rsidR="00AF2C4A" w:rsidRPr="004C55F7" w:rsidRDefault="00AF2C4A" w:rsidP="0024407D">
                    <w:pPr>
                      <w:jc w:val="center"/>
                      <w:rPr>
                        <w:rFonts w:ascii="Times New Roman" w:hAnsi="Times New Roman" w:cs="Times New Roman"/>
                        <w:sz w:val="24"/>
                      </w:rPr>
                    </w:pPr>
                    <w:r>
                      <w:rPr>
                        <w:rFonts w:ascii="Times New Roman" w:hAnsi="Times New Roman" w:cs="Times New Roman"/>
                        <w:b/>
                        <w:sz w:val="24"/>
                      </w:rPr>
                      <w:t xml:space="preserve">Figure 3.3: </w:t>
                    </w:r>
                    <w:r>
                      <w:rPr>
                        <w:rFonts w:ascii="Times New Roman" w:hAnsi="Times New Roman" w:cs="Times New Roman"/>
                        <w:sz w:val="24"/>
                      </w:rPr>
                      <w:t>Job Enrichment, Job Enlargement and Job performance</w:t>
                    </w:r>
                  </w:p>
                </w:txbxContent>
              </v:textbox>
            </v:rect>
            <v:group id="_x0000_s2204" style="position:absolute;left:1808;top:8129;width:8530;height:6172" coordorigin="1808,8045" coordsize="8530,6172">
              <v:rect id="_x0000_s2205" style="position:absolute;left:1808;top:8045;width:8530;height:6092" fillcolor="#c2d69b [1942]" strokecolor="#c2d69b [1942]" strokeweight="1pt">
                <v:fill color2="#eaf1dd [662]" angle="-45" focus="-50%" type="gradient"/>
                <v:shadow on="t" type="perspective" color="#4e6128 [1606]" opacity=".5" offset="1pt" offset2="-3pt"/>
              </v:rect>
              <v:group id="_x0000_s2206" style="position:absolute;left:1808;top:8267;width:8279;height:5950" coordorigin="1808,8267" coordsize="8279,5950">
                <v:rect id="_x0000_s2207" style="position:absolute;left:4194;top:13277;width:5893;height:445" filled="f" stroked="f">
                  <v:textbox style="mso-next-textbox:#_x0000_s2207">
                    <w:txbxContent>
                      <w:p w:rsidR="00AF2C4A" w:rsidRPr="00C54B75" w:rsidRDefault="00AF2C4A" w:rsidP="0024407D">
                        <w:pPr>
                          <w:rPr>
                            <w:rFonts w:ascii="Times New Roman" w:hAnsi="Times New Roman" w:cs="Times New Roman"/>
                            <w:sz w:val="24"/>
                          </w:rPr>
                        </w:pPr>
                        <w:r>
                          <w:rPr>
                            <w:rFonts w:ascii="Times New Roman" w:hAnsi="Times New Roman" w:cs="Times New Roman"/>
                            <w:sz w:val="24"/>
                          </w:rPr>
                          <w:t>Few     1     2     3    4    5     6     7     8     9     10      Many</w:t>
                        </w:r>
                      </w:p>
                    </w:txbxContent>
                  </v:textbox>
                </v:rect>
                <v:rect id="_x0000_s2208" style="position:absolute;left:6090;top:13722;width:2139;height:495" filled="f" stroked="f">
                  <v:textbox style="mso-next-textbox:#_x0000_s2208">
                    <w:txbxContent>
                      <w:p w:rsidR="00AF2C4A" w:rsidRPr="00801870" w:rsidRDefault="00AF2C4A" w:rsidP="0024407D">
                        <w:pPr>
                          <w:rPr>
                            <w:rFonts w:ascii="Times New Roman" w:hAnsi="Times New Roman" w:cs="Times New Roman"/>
                            <w:sz w:val="24"/>
                          </w:rPr>
                        </w:pPr>
                        <w:r>
                          <w:rPr>
                            <w:rFonts w:ascii="Times New Roman" w:hAnsi="Times New Roman" w:cs="Times New Roman"/>
                            <w:sz w:val="24"/>
                          </w:rPr>
                          <w:t>Variety of Tasks</w:t>
                        </w:r>
                      </w:p>
                    </w:txbxContent>
                  </v:textbox>
                </v:rect>
                <v:rect id="_x0000_s2209" style="position:absolute;left:3179;top:8267;width:1021;height:5150" filled="f" stroked="f">
                  <v:textbox style="mso-next-textbox:#_x0000_s2209">
                    <w:txbxContent>
                      <w:p w:rsidR="00AF2C4A" w:rsidRDefault="00AF2C4A" w:rsidP="0024407D">
                        <w:pPr>
                          <w:spacing w:after="0"/>
                          <w:jc w:val="center"/>
                          <w:rPr>
                            <w:rFonts w:ascii="Times New Roman" w:hAnsi="Times New Roman" w:cs="Times New Roman"/>
                            <w:sz w:val="24"/>
                          </w:rPr>
                        </w:pPr>
                        <w:r>
                          <w:rPr>
                            <w:rFonts w:ascii="Times New Roman" w:hAnsi="Times New Roman" w:cs="Times New Roman"/>
                            <w:sz w:val="24"/>
                          </w:rPr>
                          <w:t>Higher Order</w:t>
                        </w:r>
                      </w:p>
                      <w:p w:rsidR="00AF2C4A" w:rsidRDefault="00AF2C4A" w:rsidP="0024407D">
                        <w:pPr>
                          <w:spacing w:after="0"/>
                          <w:jc w:val="center"/>
                          <w:rPr>
                            <w:rFonts w:ascii="Times New Roman" w:hAnsi="Times New Roman" w:cs="Times New Roman"/>
                            <w:sz w:val="24"/>
                          </w:rPr>
                        </w:pPr>
                      </w:p>
                      <w:p w:rsidR="00AF2C4A" w:rsidRDefault="00AF2C4A" w:rsidP="0024407D">
                        <w:pPr>
                          <w:spacing w:after="0"/>
                          <w:jc w:val="center"/>
                          <w:rPr>
                            <w:rFonts w:ascii="Times New Roman" w:hAnsi="Times New Roman" w:cs="Times New Roman"/>
                            <w:sz w:val="24"/>
                          </w:rPr>
                        </w:pPr>
                        <w:r>
                          <w:rPr>
                            <w:rFonts w:ascii="Times New Roman" w:hAnsi="Times New Roman" w:cs="Times New Roman"/>
                            <w:sz w:val="24"/>
                          </w:rPr>
                          <w:t>10</w:t>
                        </w:r>
                      </w:p>
                      <w:p w:rsidR="00AF2C4A" w:rsidRDefault="00AF2C4A" w:rsidP="0024407D">
                        <w:pPr>
                          <w:spacing w:after="0"/>
                          <w:jc w:val="center"/>
                          <w:rPr>
                            <w:rFonts w:ascii="Times New Roman" w:hAnsi="Times New Roman" w:cs="Times New Roman"/>
                            <w:sz w:val="24"/>
                          </w:rPr>
                        </w:pPr>
                        <w:r>
                          <w:rPr>
                            <w:rFonts w:ascii="Times New Roman" w:hAnsi="Times New Roman" w:cs="Times New Roman"/>
                            <w:sz w:val="24"/>
                          </w:rPr>
                          <w:t>9</w:t>
                        </w:r>
                      </w:p>
                      <w:p w:rsidR="00AF2C4A" w:rsidRDefault="00AF2C4A" w:rsidP="0024407D">
                        <w:pPr>
                          <w:spacing w:after="0"/>
                          <w:jc w:val="center"/>
                          <w:rPr>
                            <w:rFonts w:ascii="Times New Roman" w:hAnsi="Times New Roman" w:cs="Times New Roman"/>
                            <w:sz w:val="24"/>
                          </w:rPr>
                        </w:pPr>
                        <w:r>
                          <w:rPr>
                            <w:rFonts w:ascii="Times New Roman" w:hAnsi="Times New Roman" w:cs="Times New Roman"/>
                            <w:sz w:val="24"/>
                          </w:rPr>
                          <w:t>8</w:t>
                        </w:r>
                      </w:p>
                      <w:p w:rsidR="00AF2C4A" w:rsidRDefault="00AF2C4A" w:rsidP="0024407D">
                        <w:pPr>
                          <w:spacing w:after="0"/>
                          <w:jc w:val="center"/>
                          <w:rPr>
                            <w:rFonts w:ascii="Times New Roman" w:hAnsi="Times New Roman" w:cs="Times New Roman"/>
                            <w:sz w:val="24"/>
                          </w:rPr>
                        </w:pPr>
                        <w:r>
                          <w:rPr>
                            <w:rFonts w:ascii="Times New Roman" w:hAnsi="Times New Roman" w:cs="Times New Roman"/>
                            <w:sz w:val="24"/>
                          </w:rPr>
                          <w:t>7</w:t>
                        </w:r>
                      </w:p>
                      <w:p w:rsidR="00AF2C4A" w:rsidRDefault="00AF2C4A" w:rsidP="0024407D">
                        <w:pPr>
                          <w:spacing w:after="0"/>
                          <w:jc w:val="center"/>
                          <w:rPr>
                            <w:rFonts w:ascii="Times New Roman" w:hAnsi="Times New Roman" w:cs="Times New Roman"/>
                            <w:sz w:val="24"/>
                          </w:rPr>
                        </w:pPr>
                        <w:r>
                          <w:rPr>
                            <w:rFonts w:ascii="Times New Roman" w:hAnsi="Times New Roman" w:cs="Times New Roman"/>
                            <w:sz w:val="24"/>
                          </w:rPr>
                          <w:t>6</w:t>
                        </w:r>
                      </w:p>
                      <w:p w:rsidR="00AF2C4A" w:rsidRDefault="00AF2C4A" w:rsidP="0024407D">
                        <w:pPr>
                          <w:spacing w:after="0"/>
                          <w:jc w:val="center"/>
                          <w:rPr>
                            <w:rFonts w:ascii="Times New Roman" w:hAnsi="Times New Roman" w:cs="Times New Roman"/>
                            <w:sz w:val="24"/>
                          </w:rPr>
                        </w:pPr>
                        <w:r>
                          <w:rPr>
                            <w:rFonts w:ascii="Times New Roman" w:hAnsi="Times New Roman" w:cs="Times New Roman"/>
                            <w:sz w:val="24"/>
                          </w:rPr>
                          <w:t>5</w:t>
                        </w:r>
                      </w:p>
                      <w:p w:rsidR="00AF2C4A" w:rsidRDefault="00AF2C4A" w:rsidP="0024407D">
                        <w:pPr>
                          <w:spacing w:after="0"/>
                          <w:jc w:val="center"/>
                          <w:rPr>
                            <w:rFonts w:ascii="Times New Roman" w:hAnsi="Times New Roman" w:cs="Times New Roman"/>
                            <w:sz w:val="24"/>
                          </w:rPr>
                        </w:pPr>
                        <w:r>
                          <w:rPr>
                            <w:rFonts w:ascii="Times New Roman" w:hAnsi="Times New Roman" w:cs="Times New Roman"/>
                            <w:sz w:val="24"/>
                          </w:rPr>
                          <w:t>4</w:t>
                        </w:r>
                      </w:p>
                      <w:p w:rsidR="00AF2C4A" w:rsidRDefault="00AF2C4A" w:rsidP="0024407D">
                        <w:pPr>
                          <w:spacing w:after="0"/>
                          <w:jc w:val="center"/>
                          <w:rPr>
                            <w:rFonts w:ascii="Times New Roman" w:hAnsi="Times New Roman" w:cs="Times New Roman"/>
                            <w:sz w:val="24"/>
                          </w:rPr>
                        </w:pPr>
                        <w:r>
                          <w:rPr>
                            <w:rFonts w:ascii="Times New Roman" w:hAnsi="Times New Roman" w:cs="Times New Roman"/>
                            <w:sz w:val="24"/>
                          </w:rPr>
                          <w:t>3</w:t>
                        </w:r>
                      </w:p>
                      <w:p w:rsidR="00AF2C4A" w:rsidRDefault="00AF2C4A" w:rsidP="0024407D">
                        <w:pPr>
                          <w:spacing w:after="0"/>
                          <w:jc w:val="center"/>
                          <w:rPr>
                            <w:rFonts w:ascii="Times New Roman" w:hAnsi="Times New Roman" w:cs="Times New Roman"/>
                            <w:sz w:val="24"/>
                          </w:rPr>
                        </w:pPr>
                        <w:r>
                          <w:rPr>
                            <w:rFonts w:ascii="Times New Roman" w:hAnsi="Times New Roman" w:cs="Times New Roman"/>
                            <w:sz w:val="24"/>
                          </w:rPr>
                          <w:t>2</w:t>
                        </w:r>
                      </w:p>
                      <w:p w:rsidR="00AF2C4A" w:rsidRDefault="00AF2C4A" w:rsidP="0024407D">
                        <w:pPr>
                          <w:spacing w:after="0"/>
                          <w:jc w:val="center"/>
                          <w:rPr>
                            <w:rFonts w:ascii="Times New Roman" w:hAnsi="Times New Roman" w:cs="Times New Roman"/>
                            <w:sz w:val="24"/>
                          </w:rPr>
                        </w:pPr>
                        <w:r>
                          <w:rPr>
                            <w:rFonts w:ascii="Times New Roman" w:hAnsi="Times New Roman" w:cs="Times New Roman"/>
                            <w:sz w:val="24"/>
                          </w:rPr>
                          <w:t>1</w:t>
                        </w:r>
                      </w:p>
                      <w:p w:rsidR="00AF2C4A" w:rsidRDefault="00AF2C4A" w:rsidP="0024407D">
                        <w:pPr>
                          <w:spacing w:after="0"/>
                          <w:jc w:val="center"/>
                          <w:rPr>
                            <w:rFonts w:ascii="Times New Roman" w:hAnsi="Times New Roman" w:cs="Times New Roman"/>
                            <w:sz w:val="24"/>
                          </w:rPr>
                        </w:pPr>
                      </w:p>
                      <w:p w:rsidR="00AF2C4A" w:rsidRPr="00801870" w:rsidRDefault="00AF2C4A" w:rsidP="0024407D">
                        <w:pPr>
                          <w:spacing w:after="0"/>
                          <w:jc w:val="center"/>
                          <w:rPr>
                            <w:rFonts w:ascii="Times New Roman" w:hAnsi="Times New Roman" w:cs="Times New Roman"/>
                            <w:sz w:val="24"/>
                          </w:rPr>
                        </w:pPr>
                        <w:r>
                          <w:rPr>
                            <w:rFonts w:ascii="Times New Roman" w:hAnsi="Times New Roman" w:cs="Times New Roman"/>
                            <w:sz w:val="24"/>
                          </w:rPr>
                          <w:t>Lower Order</w:t>
                        </w:r>
                      </w:p>
                    </w:txbxContent>
                  </v:textbox>
                </v:rect>
                <v:rect id="_x0000_s2210" style="position:absolute;left:1808;top:10283;width:1579;height:788" filled="f" stroked="f">
                  <v:textbox style="mso-next-textbox:#_x0000_s2210">
                    <w:txbxContent>
                      <w:p w:rsidR="00AF2C4A" w:rsidRPr="00801870" w:rsidRDefault="00AF2C4A" w:rsidP="0024407D">
                        <w:pPr>
                          <w:jc w:val="center"/>
                          <w:rPr>
                            <w:rFonts w:ascii="Times New Roman" w:hAnsi="Times New Roman" w:cs="Times New Roman"/>
                            <w:sz w:val="24"/>
                          </w:rPr>
                        </w:pPr>
                        <w:r>
                          <w:rPr>
                            <w:rFonts w:ascii="Times New Roman" w:hAnsi="Times New Roman" w:cs="Times New Roman"/>
                            <w:sz w:val="24"/>
                          </w:rPr>
                          <w:t>Accent on Needs</w:t>
                        </w:r>
                      </w:p>
                    </w:txbxContent>
                  </v:textbox>
                </v:rect>
                <v:group id="_x0000_s2211" style="position:absolute;left:4264;top:8417;width:5584;height:4888" coordorigin="4264,8417" coordsize="5584,4888">
                  <v:roundrect id="_x0000_s2212" style="position:absolute;left:7070;top:10868;width:2778;height:2409" arcsize="10923f" fillcolor="#d99594 [1941]" strokecolor="#d99594 [1941]" strokeweight="1pt">
                    <v:fill color2="#f2dbdb [661]" angle="-45" focus="-50%" type="gradient"/>
                    <v:shadow on="t" type="perspective" color="#622423 [1605]" opacity=".5" offset="1pt" offset2="-3pt"/>
                  </v:roundrect>
                  <v:roundrect id="_x0000_s2213" style="position:absolute;left:7070;top:8417;width:2778;height:2409" arcsize="10923f" fillcolor="#d99594 [1941]" strokecolor="#d99594 [1941]" strokeweight="1pt">
                    <v:fill color2="#f2dbdb [661]" angle="-45" focus="-50%" type="gradient"/>
                    <v:shadow on="t" type="perspective" color="#622423 [1605]" opacity=".5" offset="1pt" offset2="-3pt"/>
                  </v:roundrect>
                  <v:roundrect id="_x0000_s2214" style="position:absolute;left:4278;top:8445;width:2778;height:2409" arcsize="10923f" fillcolor="#d99594 [1941]" strokecolor="#d99594 [1941]" strokeweight="1pt">
                    <v:fill color2="#f2dbdb [661]" angle="-45" focus="-50%" type="gradient"/>
                    <v:shadow on="t" type="perspective" color="#622423 [1605]" opacity=".5" offset="1pt" offset2="-3pt"/>
                  </v:roundrect>
                  <v:roundrect id="_x0000_s2215" style="position:absolute;left:4264;top:10896;width:2778;height:2409" arcsize="10923f" fillcolor="#d99594 [1941]" strokecolor="#d99594 [1941]" strokeweight="1pt">
                    <v:fill color2="#f2dbdb [661]" angle="-45" focus="-50%" type="gradient"/>
                    <v:shadow on="t" type="perspective" color="#622423 [1605]" opacity=".5" offset="1pt" offset2="-3pt"/>
                    <v:textbox style="mso-next-textbox:#_x0000_s2215">
                      <w:txbxContent>
                        <w:p w:rsidR="00AF2C4A" w:rsidRDefault="00AF2C4A" w:rsidP="0024407D"/>
                      </w:txbxContent>
                    </v:textbox>
                  </v:roundrect>
                  <v:rect id="_x0000_s2216" style="position:absolute;left:5363;top:11284;width:513;height:456" filled="f" stroked="f">
                    <v:textbox style="mso-next-textbox:#_x0000_s2216">
                      <w:txbxContent>
                        <w:p w:rsidR="00AF2C4A" w:rsidRPr="00C54B75" w:rsidRDefault="00AF2C4A" w:rsidP="0024407D">
                          <w:pPr>
                            <w:rPr>
                              <w:rFonts w:ascii="Times New Roman" w:hAnsi="Times New Roman" w:cs="Times New Roman"/>
                              <w:sz w:val="24"/>
                            </w:rPr>
                          </w:pPr>
                          <w:r>
                            <w:rPr>
                              <w:rFonts w:ascii="Times New Roman" w:hAnsi="Times New Roman" w:cs="Times New Roman"/>
                              <w:sz w:val="24"/>
                            </w:rPr>
                            <w:t>A</w:t>
                          </w:r>
                        </w:p>
                      </w:txbxContent>
                    </v:textbox>
                  </v:rect>
                  <v:rect id="_x0000_s2217" style="position:absolute;left:4589;top:11874;width:1952;height:600" filled="f" stroked="f">
                    <v:textbox style="mso-next-textbox:#_x0000_s2217">
                      <w:txbxContent>
                        <w:p w:rsidR="00AF2C4A" w:rsidRPr="00C54B75" w:rsidRDefault="00AF2C4A" w:rsidP="0024407D">
                          <w:pPr>
                            <w:jc w:val="center"/>
                            <w:rPr>
                              <w:rFonts w:ascii="Times New Roman" w:hAnsi="Times New Roman" w:cs="Times New Roman"/>
                              <w:sz w:val="24"/>
                            </w:rPr>
                          </w:pPr>
                          <w:r>
                            <w:rPr>
                              <w:rFonts w:ascii="Times New Roman" w:hAnsi="Times New Roman" w:cs="Times New Roman"/>
                              <w:sz w:val="24"/>
                            </w:rPr>
                            <w:t>Routine Job</w:t>
                          </w:r>
                        </w:p>
                      </w:txbxContent>
                    </v:textbox>
                  </v:rect>
                  <v:rect id="_x0000_s2218" style="position:absolute;left:7377;top:11891;width:1952;height:600" filled="f" stroked="f">
                    <v:textbox style="mso-next-textbox:#_x0000_s2218">
                      <w:txbxContent>
                        <w:p w:rsidR="00AF2C4A" w:rsidRPr="00C54B75" w:rsidRDefault="00AF2C4A" w:rsidP="0024407D">
                          <w:pPr>
                            <w:jc w:val="center"/>
                            <w:rPr>
                              <w:rFonts w:ascii="Times New Roman" w:hAnsi="Times New Roman" w:cs="Times New Roman"/>
                              <w:sz w:val="24"/>
                            </w:rPr>
                          </w:pPr>
                          <w:r>
                            <w:rPr>
                              <w:rFonts w:ascii="Times New Roman" w:hAnsi="Times New Roman" w:cs="Times New Roman"/>
                              <w:sz w:val="24"/>
                            </w:rPr>
                            <w:t>Job Enlargement</w:t>
                          </w:r>
                        </w:p>
                      </w:txbxContent>
                    </v:textbox>
                  </v:rect>
                  <v:rect id="_x0000_s2219" style="position:absolute;left:8117;top:11376;width:513;height:456" filled="f" stroked="f">
                    <v:textbox style="mso-next-textbox:#_x0000_s2219">
                      <w:txbxContent>
                        <w:p w:rsidR="00AF2C4A" w:rsidRPr="00C54B75" w:rsidRDefault="00AF2C4A" w:rsidP="0024407D">
                          <w:pPr>
                            <w:rPr>
                              <w:rFonts w:ascii="Times New Roman" w:hAnsi="Times New Roman" w:cs="Times New Roman"/>
                              <w:sz w:val="24"/>
                            </w:rPr>
                          </w:pPr>
                          <w:r>
                            <w:rPr>
                              <w:rFonts w:ascii="Times New Roman" w:hAnsi="Times New Roman" w:cs="Times New Roman"/>
                              <w:sz w:val="24"/>
                            </w:rPr>
                            <w:t>B</w:t>
                          </w:r>
                        </w:p>
                      </w:txbxContent>
                    </v:textbox>
                  </v:rect>
                  <v:rect id="_x0000_s2220" style="position:absolute;left:4696;top:9477;width:1952;height:600" filled="f" stroked="f">
                    <v:textbox style="mso-next-textbox:#_x0000_s2220">
                      <w:txbxContent>
                        <w:p w:rsidR="00AF2C4A" w:rsidRPr="00C54B75" w:rsidRDefault="00AF2C4A" w:rsidP="0024407D">
                          <w:pPr>
                            <w:jc w:val="center"/>
                            <w:rPr>
                              <w:rFonts w:ascii="Times New Roman" w:hAnsi="Times New Roman" w:cs="Times New Roman"/>
                              <w:sz w:val="24"/>
                            </w:rPr>
                          </w:pPr>
                          <w:r>
                            <w:rPr>
                              <w:rFonts w:ascii="Times New Roman" w:hAnsi="Times New Roman" w:cs="Times New Roman"/>
                              <w:sz w:val="24"/>
                            </w:rPr>
                            <w:t>Job Enrichment</w:t>
                          </w:r>
                        </w:p>
                      </w:txbxContent>
                    </v:textbox>
                  </v:rect>
                  <v:rect id="_x0000_s2221" style="position:absolute;left:5395;top:8985;width:513;height:456" filled="f" stroked="f">
                    <v:textbox style="mso-next-textbox:#_x0000_s2221">
                      <w:txbxContent>
                        <w:p w:rsidR="00AF2C4A" w:rsidRPr="00C54B75" w:rsidRDefault="00AF2C4A" w:rsidP="0024407D">
                          <w:pPr>
                            <w:rPr>
                              <w:rFonts w:ascii="Times New Roman" w:hAnsi="Times New Roman" w:cs="Times New Roman"/>
                              <w:sz w:val="24"/>
                            </w:rPr>
                          </w:pPr>
                          <w:r>
                            <w:rPr>
                              <w:rFonts w:ascii="Times New Roman" w:hAnsi="Times New Roman" w:cs="Times New Roman"/>
                              <w:sz w:val="24"/>
                            </w:rPr>
                            <w:t>C</w:t>
                          </w:r>
                        </w:p>
                      </w:txbxContent>
                    </v:textbox>
                  </v:rect>
                  <v:rect id="_x0000_s2222" style="position:absolute;left:8239;top:8957;width:513;height:456" filled="f" stroked="f">
                    <v:textbox style="mso-next-textbox:#_x0000_s2222">
                      <w:txbxContent>
                        <w:p w:rsidR="00AF2C4A" w:rsidRPr="00C54B75" w:rsidRDefault="00AF2C4A" w:rsidP="0024407D">
                          <w:pPr>
                            <w:rPr>
                              <w:rFonts w:ascii="Times New Roman" w:hAnsi="Times New Roman" w:cs="Times New Roman"/>
                              <w:sz w:val="24"/>
                            </w:rPr>
                          </w:pPr>
                          <w:r>
                            <w:rPr>
                              <w:rFonts w:ascii="Times New Roman" w:hAnsi="Times New Roman" w:cs="Times New Roman"/>
                              <w:sz w:val="24"/>
                            </w:rPr>
                            <w:t>D</w:t>
                          </w:r>
                        </w:p>
                      </w:txbxContent>
                    </v:textbox>
                  </v:rect>
                  <v:rect id="_x0000_s2223" style="position:absolute;left:7484;top:9413;width:1952;height:860" filled="f" stroked="f">
                    <v:textbox style="mso-next-textbox:#_x0000_s2223">
                      <w:txbxContent>
                        <w:p w:rsidR="00AF2C4A" w:rsidRDefault="00AF2C4A" w:rsidP="0024407D">
                          <w:pPr>
                            <w:spacing w:after="0"/>
                            <w:jc w:val="center"/>
                            <w:rPr>
                              <w:rFonts w:ascii="Times New Roman" w:hAnsi="Times New Roman" w:cs="Times New Roman"/>
                              <w:sz w:val="24"/>
                            </w:rPr>
                          </w:pPr>
                          <w:r>
                            <w:rPr>
                              <w:rFonts w:ascii="Times New Roman" w:hAnsi="Times New Roman" w:cs="Times New Roman"/>
                              <w:sz w:val="24"/>
                            </w:rPr>
                            <w:t>Job Enrichment</w:t>
                          </w:r>
                        </w:p>
                        <w:p w:rsidR="00AF2C4A" w:rsidRPr="00C54B75" w:rsidRDefault="00AF2C4A" w:rsidP="0024407D">
                          <w:pPr>
                            <w:spacing w:after="0"/>
                            <w:rPr>
                              <w:rFonts w:ascii="Times New Roman" w:hAnsi="Times New Roman" w:cs="Times New Roman"/>
                              <w:sz w:val="24"/>
                            </w:rPr>
                          </w:pPr>
                          <w:r>
                            <w:rPr>
                              <w:rFonts w:ascii="Times New Roman" w:hAnsi="Times New Roman" w:cs="Times New Roman"/>
                              <w:sz w:val="24"/>
                            </w:rPr>
                            <w:t>&amp; Enlargement</w:t>
                          </w:r>
                        </w:p>
                      </w:txbxContent>
                    </v:textbox>
                  </v:rect>
                </v:group>
              </v:group>
            </v:group>
            <w10:wrap type="topAndBottom"/>
          </v:group>
        </w:pict>
      </w:r>
    </w:p>
    <w:p w:rsidR="00A60652" w:rsidRDefault="00F91FE8" w:rsidP="00F91FE8">
      <w:pPr>
        <w:spacing w:after="0" w:line="360" w:lineRule="auto"/>
        <w:jc w:val="both"/>
        <w:rPr>
          <w:rFonts w:ascii="Times New Roman" w:hAnsi="Times New Roman"/>
          <w:b/>
          <w:sz w:val="24"/>
          <w:szCs w:val="32"/>
        </w:rPr>
      </w:pPr>
      <w:r>
        <w:rPr>
          <w:rFonts w:ascii="Times New Roman" w:hAnsi="Times New Roman"/>
          <w:b/>
          <w:sz w:val="24"/>
          <w:szCs w:val="32"/>
        </w:rPr>
        <w:t xml:space="preserve">3.1.2. </w:t>
      </w:r>
      <w:r w:rsidRPr="00C705BC">
        <w:rPr>
          <w:rFonts w:ascii="Times New Roman" w:hAnsi="Times New Roman"/>
          <w:b/>
          <w:sz w:val="24"/>
          <w:szCs w:val="32"/>
        </w:rPr>
        <w:t>Departmentalization</w:t>
      </w:r>
      <w:r>
        <w:rPr>
          <w:rFonts w:ascii="Times New Roman" w:hAnsi="Times New Roman"/>
          <w:b/>
          <w:sz w:val="24"/>
          <w:szCs w:val="32"/>
        </w:rPr>
        <w:t xml:space="preserve"> and the span of management- </w:t>
      </w:r>
    </w:p>
    <w:p w:rsidR="00F91FE8" w:rsidRDefault="00A60652" w:rsidP="007A3354">
      <w:pPr>
        <w:tabs>
          <w:tab w:val="left" w:pos="540"/>
        </w:tabs>
        <w:spacing w:after="0" w:line="360" w:lineRule="auto"/>
        <w:jc w:val="both"/>
        <w:rPr>
          <w:rFonts w:ascii="Times New Roman" w:hAnsi="Times New Roman"/>
          <w:sz w:val="24"/>
          <w:szCs w:val="32"/>
        </w:rPr>
      </w:pPr>
      <w:r>
        <w:rPr>
          <w:rFonts w:ascii="Times New Roman" w:hAnsi="Times New Roman"/>
          <w:b/>
          <w:sz w:val="24"/>
          <w:szCs w:val="32"/>
        </w:rPr>
        <w:tab/>
      </w:r>
      <w:r>
        <w:rPr>
          <w:rFonts w:ascii="Times New Roman" w:hAnsi="Times New Roman"/>
          <w:b/>
          <w:i/>
          <w:sz w:val="24"/>
          <w:szCs w:val="32"/>
        </w:rPr>
        <w:tab/>
      </w:r>
      <w:r w:rsidR="007A3354" w:rsidRPr="00F3633A">
        <w:rPr>
          <w:rFonts w:ascii="Times New Roman" w:hAnsi="Times New Roman"/>
          <w:b/>
          <w:i/>
          <w:sz w:val="24"/>
          <w:szCs w:val="32"/>
        </w:rPr>
        <w:t>Departmentalisation</w:t>
      </w:r>
      <w:r w:rsidR="007A3354">
        <w:rPr>
          <w:rFonts w:ascii="Times New Roman" w:hAnsi="Times New Roman"/>
          <w:sz w:val="24"/>
          <w:szCs w:val="32"/>
        </w:rPr>
        <w:t xml:space="preserve"> is </w:t>
      </w:r>
      <w:r w:rsidR="00F91FE8">
        <w:rPr>
          <w:rFonts w:ascii="Times New Roman" w:hAnsi="Times New Roman"/>
          <w:sz w:val="24"/>
          <w:szCs w:val="32"/>
        </w:rPr>
        <w:t>grouping into departments of work activities that</w:t>
      </w:r>
      <w:r w:rsidR="00B05D0B">
        <w:rPr>
          <w:rFonts w:ascii="Times New Roman" w:hAnsi="Times New Roman"/>
          <w:sz w:val="24"/>
          <w:szCs w:val="32"/>
        </w:rPr>
        <w:t xml:space="preserve"> are</w:t>
      </w:r>
      <w:r w:rsidR="00F91FE8">
        <w:rPr>
          <w:rFonts w:ascii="Times New Roman" w:hAnsi="Times New Roman"/>
          <w:sz w:val="24"/>
          <w:szCs w:val="32"/>
        </w:rPr>
        <w:t xml:space="preserve"> similar and logically connected.</w:t>
      </w:r>
    </w:p>
    <w:p w:rsidR="001569A4" w:rsidRDefault="009812CB" w:rsidP="009812CB">
      <w:pPr>
        <w:tabs>
          <w:tab w:val="left" w:pos="540"/>
        </w:tabs>
        <w:spacing w:after="0" w:line="360" w:lineRule="auto"/>
        <w:jc w:val="both"/>
        <w:rPr>
          <w:rFonts w:ascii="Times New Roman" w:hAnsi="Times New Roman"/>
          <w:sz w:val="24"/>
          <w:szCs w:val="32"/>
        </w:rPr>
      </w:pPr>
      <w:r>
        <w:rPr>
          <w:rFonts w:ascii="Times New Roman" w:hAnsi="Times New Roman"/>
          <w:sz w:val="24"/>
          <w:szCs w:val="32"/>
        </w:rPr>
        <w:tab/>
      </w:r>
      <w:r w:rsidRPr="00A60652">
        <w:rPr>
          <w:rFonts w:ascii="Times New Roman" w:hAnsi="Times New Roman"/>
          <w:sz w:val="24"/>
          <w:szCs w:val="32"/>
        </w:rPr>
        <w:t xml:space="preserve">To keep track of the complex web of formal relationships in an organisation, manager typically draws up an </w:t>
      </w:r>
      <w:r w:rsidRPr="00A60652">
        <w:rPr>
          <w:rFonts w:ascii="Times New Roman" w:hAnsi="Times New Roman"/>
          <w:i/>
          <w:sz w:val="24"/>
          <w:szCs w:val="32"/>
        </w:rPr>
        <w:t>Organisation chart</w:t>
      </w:r>
      <w:r w:rsidRPr="00A60652">
        <w:rPr>
          <w:rFonts w:ascii="Times New Roman" w:hAnsi="Times New Roman"/>
          <w:sz w:val="24"/>
          <w:szCs w:val="32"/>
        </w:rPr>
        <w:t xml:space="preserve"> to depict how work is divided.</w:t>
      </w:r>
    </w:p>
    <w:p w:rsidR="009812CB" w:rsidRPr="00A60652" w:rsidRDefault="001569A4" w:rsidP="009812CB">
      <w:pPr>
        <w:tabs>
          <w:tab w:val="left" w:pos="540"/>
        </w:tabs>
        <w:spacing w:after="0" w:line="360" w:lineRule="auto"/>
        <w:jc w:val="both"/>
        <w:rPr>
          <w:rFonts w:ascii="Times New Roman" w:hAnsi="Times New Roman"/>
          <w:sz w:val="24"/>
          <w:szCs w:val="32"/>
        </w:rPr>
      </w:pPr>
      <w:r>
        <w:rPr>
          <w:rFonts w:ascii="Times New Roman" w:hAnsi="Times New Roman"/>
          <w:sz w:val="24"/>
          <w:szCs w:val="32"/>
        </w:rPr>
        <w:tab/>
      </w:r>
      <w:r w:rsidR="009812CB">
        <w:rPr>
          <w:rFonts w:ascii="Times New Roman" w:hAnsi="Times New Roman"/>
          <w:sz w:val="24"/>
          <w:szCs w:val="32"/>
        </w:rPr>
        <w:t xml:space="preserve">In an organisation chart, the individual boxes represent the logical grouping of work activities that we call </w:t>
      </w:r>
      <w:r w:rsidR="009812CB" w:rsidRPr="00F3633A">
        <w:rPr>
          <w:rFonts w:ascii="Times New Roman" w:hAnsi="Times New Roman"/>
          <w:i/>
          <w:sz w:val="24"/>
          <w:szCs w:val="32"/>
        </w:rPr>
        <w:t>departments</w:t>
      </w:r>
      <w:r w:rsidR="009812CB">
        <w:rPr>
          <w:rFonts w:ascii="Times New Roman" w:hAnsi="Times New Roman"/>
          <w:sz w:val="24"/>
          <w:szCs w:val="32"/>
        </w:rPr>
        <w:t xml:space="preserve">. These boxes are then arranged in levels that represent the management </w:t>
      </w:r>
      <w:r w:rsidR="009812CB" w:rsidRPr="00A60652">
        <w:rPr>
          <w:rFonts w:ascii="Times New Roman" w:hAnsi="Times New Roman"/>
          <w:b/>
          <w:i/>
          <w:sz w:val="24"/>
          <w:szCs w:val="32"/>
        </w:rPr>
        <w:t>hierarchy</w:t>
      </w:r>
      <w:r w:rsidR="009812CB" w:rsidRPr="00A60652">
        <w:rPr>
          <w:rFonts w:ascii="Times New Roman" w:hAnsi="Times New Roman"/>
          <w:b/>
          <w:sz w:val="24"/>
          <w:szCs w:val="32"/>
        </w:rPr>
        <w:t>.</w:t>
      </w:r>
      <w:r w:rsidR="009812CB">
        <w:rPr>
          <w:rFonts w:ascii="Times New Roman" w:hAnsi="Times New Roman"/>
          <w:sz w:val="24"/>
          <w:szCs w:val="32"/>
        </w:rPr>
        <w:t xml:space="preserve"> The solid lines connecting certain boxes represent the </w:t>
      </w:r>
      <w:r w:rsidR="009812CB" w:rsidRPr="00A60652">
        <w:rPr>
          <w:rFonts w:ascii="Times New Roman" w:hAnsi="Times New Roman"/>
          <w:b/>
          <w:i/>
          <w:sz w:val="24"/>
          <w:szCs w:val="32"/>
        </w:rPr>
        <w:t>chain of command</w:t>
      </w:r>
      <w:r w:rsidR="009812CB">
        <w:rPr>
          <w:rFonts w:ascii="Times New Roman" w:hAnsi="Times New Roman"/>
          <w:sz w:val="24"/>
          <w:szCs w:val="32"/>
        </w:rPr>
        <w:t xml:space="preserve"> or </w:t>
      </w:r>
      <w:r w:rsidR="009812CB" w:rsidRPr="00A60652">
        <w:rPr>
          <w:rFonts w:ascii="Times New Roman" w:hAnsi="Times New Roman"/>
          <w:b/>
          <w:sz w:val="24"/>
          <w:szCs w:val="32"/>
        </w:rPr>
        <w:t>“</w:t>
      </w:r>
      <w:r w:rsidR="009812CB" w:rsidRPr="001569A4">
        <w:rPr>
          <w:rFonts w:ascii="Times New Roman" w:hAnsi="Times New Roman"/>
          <w:b/>
          <w:i/>
          <w:sz w:val="24"/>
          <w:szCs w:val="32"/>
        </w:rPr>
        <w:t>who reports to whom</w:t>
      </w:r>
      <w:r w:rsidR="009812CB" w:rsidRPr="00A60652">
        <w:rPr>
          <w:rFonts w:ascii="Times New Roman" w:hAnsi="Times New Roman"/>
          <w:b/>
          <w:sz w:val="24"/>
          <w:szCs w:val="32"/>
        </w:rPr>
        <w:t>”</w:t>
      </w:r>
      <w:r w:rsidR="009812CB">
        <w:rPr>
          <w:rFonts w:ascii="Times New Roman" w:hAnsi="Times New Roman"/>
          <w:sz w:val="24"/>
          <w:szCs w:val="32"/>
        </w:rPr>
        <w:t>.</w:t>
      </w:r>
    </w:p>
    <w:p w:rsidR="00ED015C" w:rsidRDefault="009812CB" w:rsidP="00ED015C">
      <w:pPr>
        <w:tabs>
          <w:tab w:val="left" w:pos="540"/>
        </w:tabs>
        <w:spacing w:after="0" w:line="360" w:lineRule="auto"/>
        <w:jc w:val="both"/>
        <w:rPr>
          <w:rFonts w:ascii="Times New Roman" w:hAnsi="Times New Roman"/>
          <w:sz w:val="24"/>
          <w:szCs w:val="32"/>
        </w:rPr>
      </w:pPr>
      <w:r w:rsidRPr="00A60652">
        <w:rPr>
          <w:rFonts w:ascii="Times New Roman" w:hAnsi="Times New Roman"/>
          <w:b/>
          <w:sz w:val="24"/>
          <w:szCs w:val="32"/>
        </w:rPr>
        <w:t>E</w:t>
      </w:r>
      <w:r w:rsidRPr="00F3633A">
        <w:rPr>
          <w:rFonts w:ascii="Times New Roman" w:hAnsi="Times New Roman"/>
          <w:b/>
          <w:sz w:val="24"/>
          <w:szCs w:val="32"/>
        </w:rPr>
        <w:t>xample,</w:t>
      </w:r>
      <w:r>
        <w:rPr>
          <w:rFonts w:ascii="Times New Roman" w:hAnsi="Times New Roman"/>
          <w:sz w:val="24"/>
          <w:szCs w:val="32"/>
        </w:rPr>
        <w:t xml:space="preserve"> in a bank, if a group of people work together to make decisions about lending money to small businesses and to administer small business loans, the bank manager might group these people into a small Business Lending Department and the members report to </w:t>
      </w:r>
      <w:r>
        <w:rPr>
          <w:rFonts w:ascii="Times New Roman" w:hAnsi="Times New Roman"/>
          <w:sz w:val="24"/>
          <w:szCs w:val="32"/>
        </w:rPr>
        <w:lastRenderedPageBreak/>
        <w:t xml:space="preserve">head of that department may be Manager. </w:t>
      </w:r>
      <w:r w:rsidR="00ED015C">
        <w:rPr>
          <w:rFonts w:ascii="Times New Roman" w:hAnsi="Times New Roman"/>
          <w:sz w:val="24"/>
          <w:szCs w:val="32"/>
        </w:rPr>
        <w:t>Similarly the professors are grouped into departments of Industrial Engineering and Management, Computer Science Engineering, Information Science, Bio Technology, reports to Department Head.</w:t>
      </w:r>
    </w:p>
    <w:p w:rsidR="009812CB" w:rsidRDefault="009812CB" w:rsidP="009812CB">
      <w:pPr>
        <w:tabs>
          <w:tab w:val="left" w:pos="540"/>
        </w:tabs>
        <w:spacing w:after="0" w:line="360" w:lineRule="auto"/>
        <w:jc w:val="both"/>
        <w:rPr>
          <w:rFonts w:ascii="Times New Roman" w:hAnsi="Times New Roman"/>
          <w:sz w:val="24"/>
          <w:szCs w:val="32"/>
        </w:rPr>
      </w:pPr>
    </w:p>
    <w:p w:rsidR="00F91FE8" w:rsidRDefault="00F91FE8" w:rsidP="00A60652">
      <w:pPr>
        <w:spacing w:after="0" w:line="360" w:lineRule="auto"/>
        <w:jc w:val="both"/>
        <w:rPr>
          <w:sz w:val="26"/>
        </w:rPr>
      </w:pPr>
      <w:r w:rsidRPr="00420598">
        <w:rPr>
          <w:rFonts w:ascii="Times New Roman" w:hAnsi="Times New Roman"/>
          <w:b/>
          <w:sz w:val="24"/>
          <w:szCs w:val="32"/>
        </w:rPr>
        <w:t>Organization Chart:</w:t>
      </w:r>
    </w:p>
    <w:p w:rsidR="00C727B7" w:rsidRDefault="00F91FE8" w:rsidP="00F91FE8">
      <w:pPr>
        <w:spacing w:after="0" w:line="360" w:lineRule="auto"/>
        <w:jc w:val="both"/>
        <w:rPr>
          <w:rFonts w:ascii="Times New Roman" w:hAnsi="Times New Roman"/>
          <w:b/>
          <w:noProof/>
          <w:sz w:val="24"/>
          <w:szCs w:val="32"/>
          <w:lang w:eastAsia="en-IN"/>
        </w:rPr>
      </w:pPr>
      <w:r w:rsidRPr="00FE012F">
        <w:rPr>
          <w:rFonts w:ascii="Times New Roman" w:hAnsi="Times New Roman"/>
          <w:b/>
          <w:sz w:val="24"/>
          <w:szCs w:val="24"/>
        </w:rPr>
        <w:t>Tall organizational structure:</w:t>
      </w:r>
      <w:r w:rsidR="00C727B7" w:rsidRPr="00C727B7">
        <w:rPr>
          <w:rFonts w:ascii="Times New Roman" w:hAnsi="Times New Roman"/>
          <w:b/>
          <w:noProof/>
          <w:sz w:val="24"/>
          <w:szCs w:val="32"/>
          <w:lang w:eastAsia="en-IN"/>
        </w:rPr>
        <w:t xml:space="preserve"> </w:t>
      </w:r>
    </w:p>
    <w:p w:rsidR="007A77AB" w:rsidRDefault="00C84313" w:rsidP="00F91FE8">
      <w:pPr>
        <w:spacing w:after="0" w:line="360" w:lineRule="auto"/>
        <w:jc w:val="both"/>
        <w:rPr>
          <w:rFonts w:ascii="Times New Roman" w:hAnsi="Times New Roman"/>
          <w:b/>
          <w:sz w:val="24"/>
          <w:szCs w:val="24"/>
        </w:rPr>
      </w:pPr>
      <w:r>
        <w:rPr>
          <w:rFonts w:ascii="Times New Roman" w:hAnsi="Times New Roman"/>
          <w:b/>
          <w:noProof/>
          <w:sz w:val="24"/>
          <w:szCs w:val="24"/>
          <w:lang w:eastAsia="en-IN"/>
        </w:rPr>
        <w:pict>
          <v:group id="_x0000_s2226" style="position:absolute;left:0;text-align:left;margin-left:-.05pt;margin-top:4.85pt;width:455.7pt;height:206.65pt;z-index:252793344" coordorigin="1439,2365" coordsize="9114,4133">
            <v:rect id="_x0000_s2224" style="position:absolute;left:1439;top:2365;width:9114;height:3636" fillcolor="#c2d69b [1942]" strokecolor="#c2d69b [1942]" strokeweight="1pt">
              <v:fill color2="#eaf1dd [662]" angle="-45" focus="-50%" type="gradient"/>
              <v:shadow type="perspective" color="#4e6128 [1606]" opacity=".5" offset="1pt" offset2="-3pt"/>
              <v:textbox>
                <w:txbxContent>
                  <w:p w:rsidR="00AF2C4A" w:rsidRDefault="00AF2C4A" w:rsidP="001569A4">
                    <w:pPr>
                      <w:jc w:val="center"/>
                    </w:pPr>
                    <w:r w:rsidRPr="001569A4">
                      <w:rPr>
                        <w:noProof/>
                        <w:lang w:eastAsia="en-IN"/>
                      </w:rPr>
                      <w:drawing>
                        <wp:inline distT="0" distB="0" distL="0" distR="0">
                          <wp:extent cx="5594985" cy="2138722"/>
                          <wp:effectExtent l="0" t="0" r="5715" b="0"/>
                          <wp:docPr id="16"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txbxContent>
              </v:textbox>
            </v:rect>
            <v:rect id="_x0000_s2225" style="position:absolute;left:1439;top:6001;width:9114;height:497" fillcolor="#c2d69b [1942]" strokecolor="#c2d69b [1942]" strokeweight="1pt">
              <v:fill color2="#eaf1dd [662]" angle="-45" focus="-50%" type="gradient"/>
              <v:shadow type="perspective" color="#4e6128 [1606]" opacity=".5" offset="1pt" offset2="-3pt"/>
              <v:textbox>
                <w:txbxContent>
                  <w:p w:rsidR="00AF2C4A" w:rsidRDefault="00AF2C4A">
                    <w:pPr>
                      <w:rPr>
                        <w:rFonts w:ascii="Times New Roman" w:hAnsi="Times New Roman"/>
                        <w:b/>
                        <w:color w:val="002060"/>
                        <w:sz w:val="28"/>
                      </w:rPr>
                    </w:pPr>
                    <w:r w:rsidRPr="001569A4">
                      <w:rPr>
                        <w:rFonts w:ascii="Times New Roman" w:hAnsi="Times New Roman"/>
                        <w:b/>
                        <w:color w:val="002060"/>
                        <w:sz w:val="28"/>
                      </w:rPr>
                      <w:t>Figure 3.4: Tall Organisational Structure.</w:t>
                    </w:r>
                  </w:p>
                  <w:p w:rsidR="00AF2C4A" w:rsidRPr="001569A4" w:rsidRDefault="00AF2C4A">
                    <w:pPr>
                      <w:rPr>
                        <w:rFonts w:ascii="Times New Roman" w:hAnsi="Times New Roman"/>
                        <w:b/>
                        <w:color w:val="002060"/>
                        <w:sz w:val="28"/>
                      </w:rPr>
                    </w:pPr>
                  </w:p>
                </w:txbxContent>
              </v:textbox>
            </v:rect>
          </v:group>
        </w:pict>
      </w:r>
    </w:p>
    <w:p w:rsidR="001569A4" w:rsidRDefault="001569A4" w:rsidP="00F91FE8">
      <w:pPr>
        <w:spacing w:after="0" w:line="360" w:lineRule="auto"/>
        <w:jc w:val="both"/>
        <w:rPr>
          <w:rFonts w:ascii="Times New Roman" w:hAnsi="Times New Roman"/>
          <w:b/>
          <w:sz w:val="24"/>
          <w:szCs w:val="24"/>
        </w:rPr>
      </w:pPr>
    </w:p>
    <w:p w:rsidR="001569A4" w:rsidRDefault="001569A4" w:rsidP="00F91FE8">
      <w:pPr>
        <w:spacing w:after="0" w:line="360" w:lineRule="auto"/>
        <w:jc w:val="both"/>
        <w:rPr>
          <w:rFonts w:ascii="Times New Roman" w:hAnsi="Times New Roman"/>
          <w:b/>
          <w:sz w:val="24"/>
          <w:szCs w:val="24"/>
        </w:rPr>
      </w:pPr>
    </w:p>
    <w:p w:rsidR="001569A4" w:rsidRDefault="001569A4" w:rsidP="00F91FE8">
      <w:pPr>
        <w:spacing w:after="0" w:line="360" w:lineRule="auto"/>
        <w:jc w:val="both"/>
        <w:rPr>
          <w:rFonts w:ascii="Times New Roman" w:hAnsi="Times New Roman"/>
          <w:b/>
          <w:sz w:val="24"/>
          <w:szCs w:val="24"/>
        </w:rPr>
      </w:pPr>
    </w:p>
    <w:p w:rsidR="001569A4" w:rsidRDefault="001569A4" w:rsidP="00F91FE8">
      <w:pPr>
        <w:spacing w:after="0" w:line="360" w:lineRule="auto"/>
        <w:jc w:val="both"/>
        <w:rPr>
          <w:rFonts w:ascii="Times New Roman" w:hAnsi="Times New Roman"/>
          <w:b/>
          <w:sz w:val="24"/>
          <w:szCs w:val="24"/>
        </w:rPr>
      </w:pPr>
    </w:p>
    <w:p w:rsidR="001569A4" w:rsidRDefault="001569A4" w:rsidP="00F91FE8">
      <w:pPr>
        <w:spacing w:after="0" w:line="360" w:lineRule="auto"/>
        <w:jc w:val="both"/>
        <w:rPr>
          <w:rFonts w:ascii="Times New Roman" w:hAnsi="Times New Roman"/>
          <w:b/>
          <w:sz w:val="24"/>
          <w:szCs w:val="24"/>
        </w:rPr>
      </w:pPr>
    </w:p>
    <w:p w:rsidR="001569A4" w:rsidRDefault="001569A4" w:rsidP="00F91FE8">
      <w:pPr>
        <w:spacing w:after="0" w:line="360" w:lineRule="auto"/>
        <w:jc w:val="both"/>
        <w:rPr>
          <w:rFonts w:ascii="Times New Roman" w:hAnsi="Times New Roman"/>
          <w:b/>
          <w:sz w:val="24"/>
          <w:szCs w:val="24"/>
        </w:rPr>
      </w:pPr>
    </w:p>
    <w:p w:rsidR="001569A4" w:rsidRDefault="001569A4" w:rsidP="00F91FE8">
      <w:pPr>
        <w:spacing w:after="0" w:line="360" w:lineRule="auto"/>
        <w:jc w:val="both"/>
        <w:rPr>
          <w:rFonts w:ascii="Times New Roman" w:hAnsi="Times New Roman"/>
          <w:b/>
          <w:sz w:val="24"/>
          <w:szCs w:val="24"/>
        </w:rPr>
      </w:pPr>
    </w:p>
    <w:p w:rsidR="001569A4" w:rsidRDefault="001569A4" w:rsidP="00F91FE8">
      <w:pPr>
        <w:spacing w:after="0" w:line="360" w:lineRule="auto"/>
        <w:jc w:val="both"/>
        <w:rPr>
          <w:rFonts w:ascii="Times New Roman" w:hAnsi="Times New Roman"/>
          <w:b/>
          <w:sz w:val="24"/>
          <w:szCs w:val="24"/>
        </w:rPr>
      </w:pPr>
    </w:p>
    <w:p w:rsidR="001569A4" w:rsidRDefault="001569A4" w:rsidP="00F91FE8">
      <w:pPr>
        <w:spacing w:after="0" w:line="360" w:lineRule="auto"/>
        <w:jc w:val="both"/>
        <w:rPr>
          <w:rFonts w:ascii="Times New Roman" w:hAnsi="Times New Roman"/>
          <w:b/>
          <w:sz w:val="24"/>
          <w:szCs w:val="24"/>
        </w:rPr>
      </w:pPr>
    </w:p>
    <w:p w:rsidR="001569A4" w:rsidRDefault="001569A4" w:rsidP="00F91FE8">
      <w:pPr>
        <w:spacing w:after="0" w:line="360" w:lineRule="auto"/>
        <w:jc w:val="both"/>
        <w:rPr>
          <w:rFonts w:ascii="Times New Roman" w:hAnsi="Times New Roman"/>
          <w:b/>
          <w:sz w:val="24"/>
          <w:szCs w:val="24"/>
        </w:rPr>
      </w:pPr>
    </w:p>
    <w:p w:rsidR="00CF4F78" w:rsidRDefault="00CF4F78" w:rsidP="00F91FE8">
      <w:pPr>
        <w:spacing w:after="0" w:line="360" w:lineRule="auto"/>
        <w:jc w:val="both"/>
        <w:rPr>
          <w:rFonts w:ascii="Times New Roman" w:hAnsi="Times New Roman"/>
          <w:b/>
          <w:sz w:val="24"/>
          <w:szCs w:val="24"/>
        </w:rPr>
      </w:pPr>
      <w:r>
        <w:rPr>
          <w:rFonts w:ascii="Times New Roman" w:hAnsi="Times New Roman"/>
          <w:b/>
          <w:sz w:val="24"/>
          <w:szCs w:val="24"/>
        </w:rPr>
        <w:t>Flat Organisation Structure:</w:t>
      </w:r>
    </w:p>
    <w:p w:rsidR="001569A4" w:rsidRDefault="00C84313" w:rsidP="00F91FE8">
      <w:pPr>
        <w:spacing w:after="0" w:line="360" w:lineRule="auto"/>
        <w:jc w:val="both"/>
        <w:rPr>
          <w:rFonts w:ascii="Times New Roman" w:hAnsi="Times New Roman"/>
          <w:b/>
          <w:sz w:val="24"/>
          <w:szCs w:val="24"/>
        </w:rPr>
      </w:pPr>
      <w:r>
        <w:rPr>
          <w:rFonts w:ascii="Times New Roman" w:hAnsi="Times New Roman"/>
          <w:b/>
          <w:noProof/>
          <w:sz w:val="24"/>
          <w:szCs w:val="24"/>
          <w:lang w:eastAsia="en-IN"/>
        </w:rPr>
        <w:pict>
          <v:group id="_x0000_s2229" style="position:absolute;left:0;text-align:left;margin-left:-.05pt;margin-top:3.65pt;width:461.9pt;height:159.8pt;z-index:252796416" coordorigin="1439,7201" coordsize="9238,3196">
            <v:rect id="_x0000_s2227" style="position:absolute;left:1439;top:7201;width:9238;height:2686" fillcolor="#92cddc [1944]" strokecolor="#92cddc [1944]" strokeweight="1pt">
              <v:fill color2="#daeef3 [664]" angle="-45" focus="-50%" type="gradient"/>
              <v:shadow type="perspective" color="#205867 [1608]" opacity=".5" offset="1pt" offset2="-3pt"/>
              <v:textbox>
                <w:txbxContent>
                  <w:p w:rsidR="00AF2C4A" w:rsidRDefault="00AF2C4A" w:rsidP="001569A4">
                    <w:pPr>
                      <w:jc w:val="center"/>
                    </w:pPr>
                    <w:r w:rsidRPr="001569A4">
                      <w:rPr>
                        <w:noProof/>
                        <w:lang w:eastAsia="en-IN"/>
                      </w:rPr>
                      <w:drawing>
                        <wp:inline distT="0" distB="0" distL="0" distR="0">
                          <wp:extent cx="5422745" cy="1639230"/>
                          <wp:effectExtent l="0" t="0" r="6985" b="0"/>
                          <wp:docPr id="17" name="Organization Chart 103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txbxContent>
              </v:textbox>
            </v:rect>
            <v:rect id="_x0000_s2228" style="position:absolute;left:1439;top:9905;width:9238;height:492" fillcolor="#92cddc [1944]" strokecolor="#92cddc [1944]" strokeweight="1pt">
              <v:fill color2="#daeef3 [664]" angle="-45" focus="-50%" type="gradient"/>
              <v:shadow type="perspective" color="#205867 [1608]" opacity=".5" offset="1pt" offset2="-3pt"/>
              <v:textbox>
                <w:txbxContent>
                  <w:p w:rsidR="00AF2C4A" w:rsidRPr="00ED015C" w:rsidRDefault="00AF2C4A">
                    <w:pPr>
                      <w:rPr>
                        <w:rFonts w:ascii="Times New Roman" w:hAnsi="Times New Roman"/>
                        <w:b/>
                        <w:color w:val="002060"/>
                        <w:sz w:val="28"/>
                      </w:rPr>
                    </w:pPr>
                    <w:r w:rsidRPr="00ED015C">
                      <w:rPr>
                        <w:rFonts w:ascii="Times New Roman" w:hAnsi="Times New Roman"/>
                        <w:b/>
                        <w:color w:val="002060"/>
                        <w:sz w:val="28"/>
                      </w:rPr>
                      <w:t>Figure 3.5: Flat organizational structure</w:t>
                    </w:r>
                  </w:p>
                </w:txbxContent>
              </v:textbox>
            </v:rect>
          </v:group>
        </w:pict>
      </w:r>
    </w:p>
    <w:p w:rsidR="001569A4" w:rsidRDefault="001569A4" w:rsidP="00F91FE8">
      <w:pPr>
        <w:spacing w:after="0" w:line="360" w:lineRule="auto"/>
        <w:jc w:val="both"/>
        <w:rPr>
          <w:rFonts w:ascii="Times New Roman" w:hAnsi="Times New Roman"/>
          <w:b/>
          <w:sz w:val="24"/>
          <w:szCs w:val="24"/>
        </w:rPr>
      </w:pPr>
    </w:p>
    <w:p w:rsidR="001569A4" w:rsidRDefault="001569A4" w:rsidP="00F91FE8">
      <w:pPr>
        <w:spacing w:after="0" w:line="360" w:lineRule="auto"/>
        <w:jc w:val="both"/>
        <w:rPr>
          <w:rFonts w:ascii="Times New Roman" w:hAnsi="Times New Roman"/>
          <w:b/>
          <w:sz w:val="24"/>
          <w:szCs w:val="24"/>
        </w:rPr>
      </w:pPr>
    </w:p>
    <w:p w:rsidR="001569A4" w:rsidRDefault="001569A4" w:rsidP="00F91FE8">
      <w:pPr>
        <w:spacing w:after="0" w:line="360" w:lineRule="auto"/>
        <w:jc w:val="both"/>
        <w:rPr>
          <w:rFonts w:ascii="Times New Roman" w:hAnsi="Times New Roman"/>
          <w:b/>
          <w:sz w:val="24"/>
          <w:szCs w:val="24"/>
        </w:rPr>
      </w:pPr>
    </w:p>
    <w:p w:rsidR="001569A4" w:rsidRDefault="001569A4" w:rsidP="00F91FE8">
      <w:pPr>
        <w:spacing w:after="0" w:line="360" w:lineRule="auto"/>
        <w:jc w:val="both"/>
        <w:rPr>
          <w:rFonts w:ascii="Times New Roman" w:hAnsi="Times New Roman"/>
          <w:b/>
          <w:sz w:val="24"/>
          <w:szCs w:val="24"/>
        </w:rPr>
      </w:pPr>
    </w:p>
    <w:p w:rsidR="007A77AB" w:rsidRDefault="007A77AB" w:rsidP="00F91FE8">
      <w:pPr>
        <w:spacing w:after="0" w:line="360" w:lineRule="auto"/>
        <w:jc w:val="both"/>
        <w:rPr>
          <w:rFonts w:ascii="Times New Roman" w:hAnsi="Times New Roman"/>
          <w:b/>
          <w:sz w:val="24"/>
          <w:szCs w:val="24"/>
        </w:rPr>
      </w:pPr>
    </w:p>
    <w:p w:rsidR="001569A4" w:rsidRDefault="001569A4" w:rsidP="00F91FE8">
      <w:pPr>
        <w:spacing w:after="0" w:line="360" w:lineRule="auto"/>
        <w:jc w:val="both"/>
        <w:rPr>
          <w:rFonts w:ascii="Times New Roman" w:hAnsi="Times New Roman"/>
          <w:b/>
          <w:sz w:val="24"/>
          <w:szCs w:val="24"/>
        </w:rPr>
      </w:pPr>
    </w:p>
    <w:p w:rsidR="001569A4" w:rsidRDefault="001569A4" w:rsidP="000634F9">
      <w:pPr>
        <w:spacing w:after="0" w:line="360" w:lineRule="auto"/>
        <w:jc w:val="right"/>
        <w:rPr>
          <w:rFonts w:ascii="Times New Roman" w:hAnsi="Times New Roman"/>
          <w:b/>
          <w:sz w:val="24"/>
          <w:szCs w:val="24"/>
        </w:rPr>
      </w:pPr>
    </w:p>
    <w:p w:rsidR="00CF4F78" w:rsidRDefault="00F91FE8" w:rsidP="00F91FE8">
      <w:pPr>
        <w:spacing w:after="0" w:line="360" w:lineRule="auto"/>
        <w:jc w:val="both"/>
        <w:rPr>
          <w:rFonts w:ascii="Times New Roman" w:hAnsi="Times New Roman"/>
          <w:b/>
          <w:sz w:val="24"/>
          <w:szCs w:val="32"/>
        </w:rPr>
      </w:pPr>
      <w:r>
        <w:rPr>
          <w:rFonts w:ascii="Times New Roman" w:hAnsi="Times New Roman"/>
          <w:b/>
          <w:sz w:val="24"/>
          <w:szCs w:val="32"/>
        </w:rPr>
        <w:tab/>
      </w:r>
    </w:p>
    <w:p w:rsidR="000634F9" w:rsidRDefault="00F91FE8" w:rsidP="00CF4F78">
      <w:pPr>
        <w:spacing w:after="0" w:line="360" w:lineRule="auto"/>
        <w:ind w:firstLine="720"/>
        <w:jc w:val="both"/>
        <w:rPr>
          <w:rFonts w:ascii="Times New Roman" w:hAnsi="Times New Roman"/>
          <w:sz w:val="24"/>
          <w:szCs w:val="32"/>
        </w:rPr>
      </w:pPr>
      <w:r>
        <w:rPr>
          <w:rFonts w:ascii="Times New Roman" w:hAnsi="Times New Roman"/>
          <w:sz w:val="24"/>
          <w:szCs w:val="32"/>
        </w:rPr>
        <w:t xml:space="preserve">By looking at an organisation chart, we can quickly assesses the </w:t>
      </w:r>
      <w:r w:rsidRPr="007C7183">
        <w:rPr>
          <w:rFonts w:ascii="Times New Roman" w:hAnsi="Times New Roman"/>
          <w:b/>
          <w:sz w:val="24"/>
          <w:szCs w:val="32"/>
        </w:rPr>
        <w:t>Span of management</w:t>
      </w:r>
      <w:r>
        <w:rPr>
          <w:rFonts w:ascii="Times New Roman" w:hAnsi="Times New Roman"/>
          <w:sz w:val="24"/>
          <w:szCs w:val="32"/>
        </w:rPr>
        <w:t xml:space="preserve"> (also called the </w:t>
      </w:r>
      <w:r w:rsidRPr="007C7183">
        <w:rPr>
          <w:rFonts w:ascii="Times New Roman" w:hAnsi="Times New Roman"/>
          <w:b/>
          <w:sz w:val="24"/>
          <w:szCs w:val="32"/>
        </w:rPr>
        <w:t>span of control</w:t>
      </w:r>
      <w:r>
        <w:rPr>
          <w:rFonts w:ascii="Times New Roman" w:hAnsi="Times New Roman"/>
          <w:b/>
          <w:sz w:val="24"/>
          <w:szCs w:val="32"/>
        </w:rPr>
        <w:t>),</w:t>
      </w:r>
      <w:r w:rsidR="00A60652">
        <w:rPr>
          <w:rFonts w:ascii="Times New Roman" w:hAnsi="Times New Roman"/>
          <w:b/>
          <w:sz w:val="24"/>
          <w:szCs w:val="32"/>
        </w:rPr>
        <w:t xml:space="preserve"> </w:t>
      </w:r>
      <w:r>
        <w:rPr>
          <w:rFonts w:ascii="Times New Roman" w:hAnsi="Times New Roman"/>
          <w:sz w:val="24"/>
          <w:szCs w:val="32"/>
        </w:rPr>
        <w:t>which can be defined as the number of subordinates who report directly to a particul</w:t>
      </w:r>
      <w:r w:rsidR="00A60652">
        <w:rPr>
          <w:rFonts w:ascii="Times New Roman" w:hAnsi="Times New Roman"/>
          <w:sz w:val="24"/>
          <w:szCs w:val="32"/>
        </w:rPr>
        <w:t>a</w:t>
      </w:r>
      <w:r>
        <w:rPr>
          <w:rFonts w:ascii="Times New Roman" w:hAnsi="Times New Roman"/>
          <w:sz w:val="24"/>
          <w:szCs w:val="32"/>
        </w:rPr>
        <w:t>r manager.</w:t>
      </w:r>
      <w:r w:rsidR="000634F9">
        <w:rPr>
          <w:rFonts w:ascii="Times New Roman" w:hAnsi="Times New Roman"/>
          <w:sz w:val="24"/>
          <w:szCs w:val="32"/>
        </w:rPr>
        <w:t xml:space="preserve"> </w:t>
      </w:r>
    </w:p>
    <w:p w:rsidR="00F91FE8" w:rsidRDefault="000634F9" w:rsidP="000634F9">
      <w:pPr>
        <w:spacing w:after="0" w:line="360" w:lineRule="auto"/>
        <w:ind w:firstLine="720"/>
        <w:jc w:val="both"/>
        <w:rPr>
          <w:rFonts w:ascii="Times New Roman" w:hAnsi="Times New Roman"/>
          <w:sz w:val="24"/>
          <w:szCs w:val="32"/>
        </w:rPr>
      </w:pPr>
      <w:r>
        <w:rPr>
          <w:rFonts w:ascii="Times New Roman" w:hAnsi="Times New Roman"/>
          <w:sz w:val="24"/>
          <w:szCs w:val="32"/>
        </w:rPr>
        <w:t xml:space="preserve">Once work is divided, departments created and span of control chosen, managers can decides on </w:t>
      </w:r>
      <w:r w:rsidRPr="000634F9">
        <w:rPr>
          <w:rFonts w:ascii="Times New Roman" w:hAnsi="Times New Roman"/>
          <w:b/>
          <w:sz w:val="24"/>
          <w:szCs w:val="32"/>
        </w:rPr>
        <w:t>Chain of Command</w:t>
      </w:r>
      <w:r>
        <w:rPr>
          <w:rFonts w:ascii="Times New Roman" w:hAnsi="Times New Roman"/>
          <w:sz w:val="24"/>
          <w:szCs w:val="32"/>
        </w:rPr>
        <w:t xml:space="preserve"> –a span that specifies who reports to whom. These reporting lines are prominent features of any organisation chart.</w:t>
      </w:r>
    </w:p>
    <w:p w:rsidR="00CB6782" w:rsidRDefault="00CB6782" w:rsidP="000634F9">
      <w:pPr>
        <w:spacing w:after="0" w:line="360" w:lineRule="auto"/>
        <w:ind w:firstLine="720"/>
        <w:jc w:val="both"/>
        <w:rPr>
          <w:rFonts w:ascii="Times New Roman" w:hAnsi="Times New Roman"/>
          <w:sz w:val="24"/>
          <w:szCs w:val="32"/>
        </w:rPr>
      </w:pPr>
      <w:r>
        <w:rPr>
          <w:rFonts w:ascii="Times New Roman" w:hAnsi="Times New Roman"/>
          <w:sz w:val="24"/>
          <w:szCs w:val="32"/>
        </w:rPr>
        <w:lastRenderedPageBreak/>
        <w:t xml:space="preserve">The result of these decisions is a pattern of multiple levels that is called a hierarchy. At the top of the organisational hierarchy is the senior ranking manager (or managers) responsible for the operations of the entire organisation. These managers are commonly referred to as Chief Executive Officer (CEO), President, or Executive Director. Other, lower-ranking managers are located down the various levels of organisation. </w:t>
      </w:r>
    </w:p>
    <w:p w:rsidR="00F91FE8" w:rsidRDefault="00F91FE8" w:rsidP="00F91FE8">
      <w:pPr>
        <w:spacing w:after="0" w:line="360" w:lineRule="auto"/>
        <w:jc w:val="both"/>
        <w:rPr>
          <w:rFonts w:ascii="Times New Roman" w:hAnsi="Times New Roman"/>
          <w:sz w:val="24"/>
          <w:szCs w:val="32"/>
        </w:rPr>
      </w:pPr>
      <w:r>
        <w:rPr>
          <w:rFonts w:ascii="Times New Roman" w:hAnsi="Times New Roman"/>
          <w:sz w:val="24"/>
          <w:szCs w:val="32"/>
        </w:rPr>
        <w:tab/>
        <w:t xml:space="preserve">The modern approach to span of management began with the </w:t>
      </w:r>
      <w:r w:rsidR="00A60652">
        <w:rPr>
          <w:rFonts w:ascii="Times New Roman" w:hAnsi="Times New Roman"/>
          <w:sz w:val="24"/>
          <w:szCs w:val="32"/>
        </w:rPr>
        <w:t>industrial revolution.in</w:t>
      </w:r>
      <w:r>
        <w:rPr>
          <w:rFonts w:ascii="Times New Roman" w:hAnsi="Times New Roman"/>
          <w:sz w:val="24"/>
          <w:szCs w:val="32"/>
        </w:rPr>
        <w:t xml:space="preserve"> the nineteenth </w:t>
      </w:r>
      <w:r w:rsidR="00A60652">
        <w:rPr>
          <w:rFonts w:ascii="Times New Roman" w:hAnsi="Times New Roman"/>
          <w:sz w:val="24"/>
          <w:szCs w:val="32"/>
        </w:rPr>
        <w:t>a</w:t>
      </w:r>
      <w:r>
        <w:rPr>
          <w:rFonts w:ascii="Times New Roman" w:hAnsi="Times New Roman"/>
          <w:sz w:val="24"/>
          <w:szCs w:val="32"/>
        </w:rPr>
        <w:t>n</w:t>
      </w:r>
      <w:r w:rsidR="00A60652">
        <w:rPr>
          <w:rFonts w:ascii="Times New Roman" w:hAnsi="Times New Roman"/>
          <w:sz w:val="24"/>
          <w:szCs w:val="32"/>
        </w:rPr>
        <w:t>d</w:t>
      </w:r>
      <w:r>
        <w:rPr>
          <w:rFonts w:ascii="Times New Roman" w:hAnsi="Times New Roman"/>
          <w:sz w:val="24"/>
          <w:szCs w:val="32"/>
        </w:rPr>
        <w:t xml:space="preserve"> first half of the twentieth century, various writers determine the maximum number of subordinates one manager could supervise and many concluded that the universal maximum was six. </w:t>
      </w:r>
    </w:p>
    <w:p w:rsidR="00F91FE8" w:rsidRDefault="00F91FE8" w:rsidP="00F91FE8">
      <w:pPr>
        <w:spacing w:after="0" w:line="360" w:lineRule="auto"/>
        <w:jc w:val="both"/>
        <w:rPr>
          <w:rFonts w:ascii="Times New Roman" w:hAnsi="Times New Roman"/>
          <w:sz w:val="24"/>
          <w:szCs w:val="32"/>
        </w:rPr>
      </w:pPr>
      <w:r>
        <w:rPr>
          <w:rFonts w:ascii="Times New Roman" w:hAnsi="Times New Roman"/>
          <w:sz w:val="24"/>
          <w:szCs w:val="32"/>
        </w:rPr>
        <w:t xml:space="preserve">Choosing an appropriate span of management is important for two reasons. </w:t>
      </w:r>
    </w:p>
    <w:p w:rsidR="00F91FE8" w:rsidRDefault="00F91FE8" w:rsidP="00ED015C">
      <w:pPr>
        <w:numPr>
          <w:ilvl w:val="0"/>
          <w:numId w:val="32"/>
        </w:numPr>
        <w:spacing w:after="0"/>
        <w:jc w:val="both"/>
        <w:rPr>
          <w:rFonts w:ascii="Times New Roman" w:hAnsi="Times New Roman"/>
          <w:sz w:val="24"/>
          <w:szCs w:val="32"/>
        </w:rPr>
      </w:pPr>
      <w:r>
        <w:rPr>
          <w:rFonts w:ascii="Times New Roman" w:hAnsi="Times New Roman"/>
          <w:sz w:val="24"/>
          <w:szCs w:val="32"/>
        </w:rPr>
        <w:t xml:space="preserve">It affects efficiency. Too wide span means that managers are overextended and subordinates are receiving too little </w:t>
      </w:r>
      <w:r w:rsidR="00ED015C">
        <w:rPr>
          <w:rFonts w:ascii="Times New Roman" w:hAnsi="Times New Roman"/>
          <w:sz w:val="24"/>
          <w:szCs w:val="32"/>
        </w:rPr>
        <w:t>guidance or</w:t>
      </w:r>
      <w:r>
        <w:rPr>
          <w:rFonts w:ascii="Times New Roman" w:hAnsi="Times New Roman"/>
          <w:sz w:val="24"/>
          <w:szCs w:val="32"/>
        </w:rPr>
        <w:t xml:space="preserve"> control. When this happens, managers may be pressured to ignore or condone serious errors. </w:t>
      </w:r>
      <w:r w:rsidR="00B05D0B">
        <w:rPr>
          <w:rFonts w:ascii="Times New Roman" w:hAnsi="Times New Roman"/>
          <w:sz w:val="24"/>
          <w:szCs w:val="32"/>
        </w:rPr>
        <w:t>In</w:t>
      </w:r>
      <w:r>
        <w:rPr>
          <w:rFonts w:ascii="Times New Roman" w:hAnsi="Times New Roman"/>
          <w:sz w:val="24"/>
          <w:szCs w:val="32"/>
        </w:rPr>
        <w:t xml:space="preserve"> contrast too narrow span mean that managers are underutilised.</w:t>
      </w:r>
    </w:p>
    <w:p w:rsidR="00F91FE8" w:rsidRPr="007C7183" w:rsidRDefault="00F91FE8" w:rsidP="00F91FE8">
      <w:pPr>
        <w:numPr>
          <w:ilvl w:val="0"/>
          <w:numId w:val="32"/>
        </w:numPr>
        <w:spacing w:after="0" w:line="360" w:lineRule="auto"/>
        <w:jc w:val="both"/>
        <w:rPr>
          <w:rFonts w:ascii="Times New Roman" w:hAnsi="Times New Roman"/>
          <w:sz w:val="24"/>
          <w:szCs w:val="32"/>
        </w:rPr>
      </w:pPr>
      <w:r>
        <w:rPr>
          <w:rFonts w:ascii="Times New Roman" w:hAnsi="Times New Roman"/>
          <w:sz w:val="24"/>
          <w:szCs w:val="32"/>
        </w:rPr>
        <w:t xml:space="preserve">Related to organisational structures – </w:t>
      </w:r>
      <w:r w:rsidR="000634F9">
        <w:rPr>
          <w:rFonts w:ascii="Times New Roman" w:hAnsi="Times New Roman"/>
          <w:sz w:val="24"/>
          <w:szCs w:val="32"/>
        </w:rPr>
        <w:t>Narrow</w:t>
      </w:r>
      <w:r>
        <w:rPr>
          <w:rFonts w:ascii="Times New Roman" w:hAnsi="Times New Roman"/>
          <w:sz w:val="24"/>
          <w:szCs w:val="32"/>
        </w:rPr>
        <w:t xml:space="preserve"> span of management creates </w:t>
      </w:r>
      <w:r w:rsidRPr="00270EF2">
        <w:rPr>
          <w:rFonts w:ascii="Times New Roman" w:hAnsi="Times New Roman"/>
          <w:b/>
          <w:sz w:val="24"/>
          <w:szCs w:val="32"/>
        </w:rPr>
        <w:t>tall organisational structure</w:t>
      </w:r>
      <w:r>
        <w:rPr>
          <w:rFonts w:ascii="Times New Roman" w:hAnsi="Times New Roman"/>
          <w:b/>
          <w:sz w:val="24"/>
          <w:szCs w:val="32"/>
        </w:rPr>
        <w:t xml:space="preserve"> </w:t>
      </w:r>
      <w:r>
        <w:rPr>
          <w:rFonts w:ascii="Times New Roman" w:hAnsi="Times New Roman"/>
          <w:sz w:val="24"/>
          <w:szCs w:val="32"/>
        </w:rPr>
        <w:t>with many levels between the highest and the lowest m</w:t>
      </w:r>
      <w:r w:rsidR="00CB6782">
        <w:rPr>
          <w:rFonts w:ascii="Times New Roman" w:hAnsi="Times New Roman"/>
          <w:sz w:val="24"/>
          <w:szCs w:val="32"/>
        </w:rPr>
        <w:t>anagers. In these organisations a</w:t>
      </w:r>
      <w:r>
        <w:rPr>
          <w:rFonts w:ascii="Times New Roman" w:hAnsi="Times New Roman"/>
          <w:sz w:val="24"/>
          <w:szCs w:val="32"/>
        </w:rPr>
        <w:t xml:space="preserve"> long chain of command shows decision making, a disadvantage in a rapidly changing </w:t>
      </w:r>
      <w:r w:rsidR="00ED015C">
        <w:rPr>
          <w:rFonts w:ascii="Times New Roman" w:hAnsi="Times New Roman"/>
          <w:sz w:val="24"/>
          <w:szCs w:val="32"/>
        </w:rPr>
        <w:t>environment. Wide-</w:t>
      </w:r>
      <w:r>
        <w:rPr>
          <w:rFonts w:ascii="Times New Roman" w:hAnsi="Times New Roman"/>
          <w:sz w:val="24"/>
          <w:szCs w:val="32"/>
        </w:rPr>
        <w:t xml:space="preserve">span of management creates </w:t>
      </w:r>
      <w:r w:rsidRPr="00270EF2">
        <w:rPr>
          <w:rFonts w:ascii="Times New Roman" w:hAnsi="Times New Roman"/>
          <w:b/>
          <w:sz w:val="24"/>
          <w:szCs w:val="32"/>
        </w:rPr>
        <w:t>flat organisational structure</w:t>
      </w:r>
      <w:r>
        <w:rPr>
          <w:rFonts w:ascii="Times New Roman" w:hAnsi="Times New Roman"/>
          <w:sz w:val="24"/>
          <w:szCs w:val="32"/>
        </w:rPr>
        <w:t xml:space="preserve">, with fewer management levels between top and </w:t>
      </w:r>
      <w:r w:rsidR="00ED015C">
        <w:rPr>
          <w:rFonts w:ascii="Times New Roman" w:hAnsi="Times New Roman"/>
          <w:sz w:val="24"/>
          <w:szCs w:val="32"/>
        </w:rPr>
        <w:t>bottom. One</w:t>
      </w:r>
      <w:r>
        <w:rPr>
          <w:rFonts w:ascii="Times New Roman" w:hAnsi="Times New Roman"/>
          <w:sz w:val="24"/>
          <w:szCs w:val="32"/>
        </w:rPr>
        <w:t xml:space="preserve"> of the most noticeable trends in recent years is toward flat </w:t>
      </w:r>
      <w:r w:rsidR="00ED015C">
        <w:rPr>
          <w:rFonts w:ascii="Times New Roman" w:hAnsi="Times New Roman"/>
          <w:sz w:val="24"/>
          <w:szCs w:val="32"/>
        </w:rPr>
        <w:t>o</w:t>
      </w:r>
      <w:r>
        <w:rPr>
          <w:rFonts w:ascii="Times New Roman" w:hAnsi="Times New Roman"/>
          <w:sz w:val="24"/>
          <w:szCs w:val="32"/>
        </w:rPr>
        <w:t xml:space="preserve">rganisational </w:t>
      </w:r>
      <w:r w:rsidR="00ED015C">
        <w:rPr>
          <w:rFonts w:ascii="Times New Roman" w:hAnsi="Times New Roman"/>
          <w:sz w:val="24"/>
          <w:szCs w:val="32"/>
        </w:rPr>
        <w:t>structures. Organisations</w:t>
      </w:r>
      <w:r>
        <w:rPr>
          <w:rFonts w:ascii="Times New Roman" w:hAnsi="Times New Roman"/>
          <w:sz w:val="24"/>
          <w:szCs w:val="32"/>
        </w:rPr>
        <w:t xml:space="preserve"> are moving toward these flat structures to cut the costs associated with levels of middle management and speed decision making. </w:t>
      </w:r>
    </w:p>
    <w:p w:rsidR="00F91FE8" w:rsidRPr="001276CD" w:rsidRDefault="00F91FE8" w:rsidP="00F91FE8">
      <w:pPr>
        <w:spacing w:after="0" w:line="360" w:lineRule="auto"/>
        <w:jc w:val="both"/>
        <w:rPr>
          <w:rFonts w:ascii="Times New Roman" w:hAnsi="Times New Roman"/>
          <w:sz w:val="24"/>
          <w:szCs w:val="32"/>
        </w:rPr>
      </w:pPr>
      <w:r w:rsidRPr="001276CD">
        <w:rPr>
          <w:rFonts w:ascii="Times New Roman" w:hAnsi="Times New Roman"/>
          <w:b/>
          <w:sz w:val="24"/>
          <w:szCs w:val="32"/>
        </w:rPr>
        <w:t>3.1.3. Coordination</w:t>
      </w:r>
      <w:r w:rsidRPr="001276CD">
        <w:rPr>
          <w:rFonts w:ascii="Times New Roman" w:hAnsi="Times New Roman"/>
          <w:sz w:val="24"/>
          <w:szCs w:val="32"/>
        </w:rPr>
        <w:t xml:space="preserve">- The integration of the activities of the separate parts of an organization to accomplish organizational goals effectively. Without coordination people and departments would lose sight of their roles within the organisation and tempted to </w:t>
      </w:r>
      <w:r w:rsidR="00A60652" w:rsidRPr="001276CD">
        <w:rPr>
          <w:rFonts w:ascii="Times New Roman" w:hAnsi="Times New Roman"/>
          <w:sz w:val="24"/>
          <w:szCs w:val="32"/>
        </w:rPr>
        <w:t>pursue</w:t>
      </w:r>
      <w:r w:rsidRPr="001276CD">
        <w:rPr>
          <w:rFonts w:ascii="Times New Roman" w:hAnsi="Times New Roman"/>
          <w:sz w:val="24"/>
          <w:szCs w:val="32"/>
        </w:rPr>
        <w:t xml:space="preserve"> their own special interests, often at the expense of organisational goals.</w:t>
      </w:r>
    </w:p>
    <w:p w:rsidR="00F91FE8" w:rsidRPr="001276CD" w:rsidRDefault="00F91FE8" w:rsidP="00F91FE8">
      <w:pPr>
        <w:spacing w:after="0" w:line="360" w:lineRule="auto"/>
        <w:jc w:val="both"/>
        <w:rPr>
          <w:rFonts w:ascii="Times New Roman" w:hAnsi="Times New Roman"/>
          <w:sz w:val="24"/>
          <w:szCs w:val="32"/>
        </w:rPr>
      </w:pPr>
      <w:r w:rsidRPr="001276CD">
        <w:rPr>
          <w:rFonts w:ascii="Times New Roman" w:hAnsi="Times New Roman"/>
          <w:sz w:val="24"/>
          <w:szCs w:val="32"/>
        </w:rPr>
        <w:tab/>
        <w:t xml:space="preserve">The extent of the need for coordination depends on the nature and communication requirements of the tasks performed and the degree of interdependence of the various units performing them. </w:t>
      </w:r>
    </w:p>
    <w:p w:rsidR="00986100" w:rsidRPr="001276CD" w:rsidRDefault="00986100" w:rsidP="00F91FE8">
      <w:pPr>
        <w:spacing w:after="0" w:line="360" w:lineRule="auto"/>
        <w:jc w:val="both"/>
        <w:rPr>
          <w:rFonts w:ascii="Times New Roman" w:hAnsi="Times New Roman"/>
          <w:sz w:val="24"/>
          <w:szCs w:val="32"/>
        </w:rPr>
      </w:pPr>
      <w:r w:rsidRPr="001276CD">
        <w:rPr>
          <w:rFonts w:ascii="Times New Roman" w:hAnsi="Times New Roman"/>
          <w:sz w:val="24"/>
          <w:szCs w:val="32"/>
        </w:rPr>
        <w:tab/>
        <w:t xml:space="preserve">When these tasks require or can benefit from communication between units, then a high degree of coordination is best. When information exchange is less important, work may be completed more efficiently with less interaction between units. A high degree of coordination is likely to be beneficial for work that is non-routine and unpredictable, for work in which factors in the environment are changing and for work in which interdependence is </w:t>
      </w:r>
      <w:r w:rsidRPr="001276CD">
        <w:rPr>
          <w:rFonts w:ascii="Times New Roman" w:hAnsi="Times New Roman"/>
          <w:sz w:val="24"/>
          <w:szCs w:val="32"/>
        </w:rPr>
        <w:lastRenderedPageBreak/>
        <w:t xml:space="preserve">high. In addition, Organisations that set high level performance objectives usually require a higher level of coordination. </w:t>
      </w:r>
    </w:p>
    <w:p w:rsidR="00986100" w:rsidRPr="00C705BC" w:rsidRDefault="00986100" w:rsidP="00F91FE8">
      <w:pPr>
        <w:spacing w:after="0" w:line="360" w:lineRule="auto"/>
        <w:jc w:val="both"/>
        <w:rPr>
          <w:rFonts w:ascii="Times New Roman" w:hAnsi="Times New Roman"/>
          <w:sz w:val="24"/>
          <w:szCs w:val="32"/>
        </w:rPr>
      </w:pPr>
      <w:r w:rsidRPr="001276CD">
        <w:rPr>
          <w:rFonts w:ascii="Times New Roman" w:hAnsi="Times New Roman"/>
          <w:sz w:val="24"/>
          <w:szCs w:val="32"/>
        </w:rPr>
        <w:tab/>
        <w:t xml:space="preserve">Coordination can also occur among people working at different organisations. A case in point is a newly announced consortium whose members will work toward creating 80 mile-per-gallon low pollution automobile. The Clinton administration is spearheading this effort along with representatives from General Motors, Chrysler, and Ford – so called “Big </w:t>
      </w:r>
      <w:r>
        <w:rPr>
          <w:rFonts w:ascii="Times New Roman" w:hAnsi="Times New Roman"/>
          <w:sz w:val="24"/>
          <w:szCs w:val="32"/>
        </w:rPr>
        <w:t xml:space="preserve">Three” – and the United Autoworkers Union. As ambitious as President John F.Kennedy’s </w:t>
      </w:r>
      <w:r w:rsidR="00467105">
        <w:rPr>
          <w:rFonts w:ascii="Times New Roman" w:hAnsi="Times New Roman"/>
          <w:sz w:val="24"/>
          <w:szCs w:val="32"/>
        </w:rPr>
        <w:t>goal in the early 1960s of landing a man on the moon by the end of the decade (it happened in 1969), this consortium require a high degree of coordination.</w:t>
      </w:r>
    </w:p>
    <w:p w:rsidR="00B05D0B" w:rsidRDefault="00B05D0B" w:rsidP="000B03F0">
      <w:pPr>
        <w:jc w:val="both"/>
        <w:rPr>
          <w:rFonts w:ascii="Times New Roman" w:hAnsi="Times New Roman" w:cs="Times New Roman"/>
          <w:b/>
          <w:sz w:val="28"/>
        </w:rPr>
      </w:pPr>
    </w:p>
    <w:p w:rsidR="00951A92" w:rsidRPr="00034295" w:rsidRDefault="003E7F07" w:rsidP="000B03F0">
      <w:pPr>
        <w:jc w:val="both"/>
        <w:rPr>
          <w:rFonts w:ascii="Times New Roman" w:hAnsi="Times New Roman" w:cs="Times New Roman"/>
          <w:sz w:val="28"/>
        </w:rPr>
      </w:pPr>
      <w:r>
        <w:rPr>
          <w:rFonts w:ascii="Times New Roman" w:hAnsi="Times New Roman" w:cs="Times New Roman"/>
          <w:b/>
          <w:sz w:val="28"/>
        </w:rPr>
        <w:t>3.</w:t>
      </w:r>
      <w:r w:rsidR="001C164A">
        <w:rPr>
          <w:rFonts w:ascii="Times New Roman" w:hAnsi="Times New Roman" w:cs="Times New Roman"/>
          <w:b/>
          <w:sz w:val="28"/>
        </w:rPr>
        <w:t>2</w:t>
      </w:r>
      <w:r>
        <w:rPr>
          <w:rFonts w:ascii="Times New Roman" w:hAnsi="Times New Roman" w:cs="Times New Roman"/>
          <w:b/>
          <w:sz w:val="28"/>
        </w:rPr>
        <w:t xml:space="preserve"> </w:t>
      </w:r>
      <w:r w:rsidR="00951A92" w:rsidRPr="00034295">
        <w:rPr>
          <w:rFonts w:ascii="Times New Roman" w:hAnsi="Times New Roman" w:cs="Times New Roman"/>
          <w:b/>
          <w:sz w:val="28"/>
        </w:rPr>
        <w:t>Approaches to organisational design</w:t>
      </w:r>
    </w:p>
    <w:p w:rsidR="00034295" w:rsidRDefault="001276CD" w:rsidP="001276CD">
      <w:pPr>
        <w:jc w:val="both"/>
        <w:rPr>
          <w:rFonts w:ascii="Times New Roman" w:hAnsi="Times New Roman" w:cs="Times New Roman"/>
          <w:sz w:val="24"/>
        </w:rPr>
      </w:pPr>
      <w:r>
        <w:rPr>
          <w:rFonts w:ascii="Times New Roman" w:hAnsi="Times New Roman" w:cs="Times New Roman"/>
          <w:sz w:val="24"/>
        </w:rPr>
        <w:t xml:space="preserve">Organisational design is the decision making process by which managers choose an organisational structure appropriate to the strategy for the organisation and the environment in which members of the organisation carry out that strategy. Organisational design thus has managers looking in two directions simultaneously: Inside their organisation and outside their organisation. Initially organisation design process were concentrated on the internal workings of  an organisation, later on, the “outside world” part of the organisational design equation has been given more and more management attention. </w:t>
      </w:r>
    </w:p>
    <w:p w:rsidR="001276CD" w:rsidRDefault="001276CD" w:rsidP="001276CD">
      <w:pPr>
        <w:jc w:val="both"/>
        <w:rPr>
          <w:rFonts w:ascii="Times New Roman" w:hAnsi="Times New Roman" w:cs="Times New Roman"/>
          <w:sz w:val="24"/>
        </w:rPr>
      </w:pPr>
      <w:r>
        <w:rPr>
          <w:rFonts w:ascii="Times New Roman" w:hAnsi="Times New Roman" w:cs="Times New Roman"/>
          <w:sz w:val="24"/>
        </w:rPr>
        <w:t xml:space="preserve">Before proceeding </w:t>
      </w:r>
      <w:r w:rsidR="005B7E7E">
        <w:rPr>
          <w:rFonts w:ascii="Times New Roman" w:hAnsi="Times New Roman" w:cs="Times New Roman"/>
          <w:sz w:val="24"/>
        </w:rPr>
        <w:t>to study of historical development of organisational design</w:t>
      </w:r>
      <w:r>
        <w:rPr>
          <w:rFonts w:ascii="Times New Roman" w:hAnsi="Times New Roman" w:cs="Times New Roman"/>
          <w:sz w:val="24"/>
        </w:rPr>
        <w:t xml:space="preserve">, it is important to keep two things in mind. </w:t>
      </w:r>
    </w:p>
    <w:p w:rsidR="001276CD" w:rsidRPr="005B7E7E" w:rsidRDefault="001276CD" w:rsidP="005B7E7E">
      <w:pPr>
        <w:pStyle w:val="ListParagraph"/>
        <w:numPr>
          <w:ilvl w:val="0"/>
          <w:numId w:val="41"/>
        </w:numPr>
        <w:jc w:val="both"/>
        <w:rPr>
          <w:rFonts w:ascii="Times New Roman" w:hAnsi="Times New Roman" w:cs="Times New Roman"/>
          <w:sz w:val="24"/>
        </w:rPr>
      </w:pPr>
      <w:r w:rsidRPr="005B7E7E">
        <w:rPr>
          <w:rFonts w:ascii="Times New Roman" w:hAnsi="Times New Roman" w:cs="Times New Roman"/>
          <w:sz w:val="24"/>
        </w:rPr>
        <w:t xml:space="preserve">Since both strategies and environment change over time, organisational design an </w:t>
      </w:r>
      <w:r w:rsidR="005B7E7E" w:rsidRPr="005B7E7E">
        <w:rPr>
          <w:rFonts w:ascii="Times New Roman" w:hAnsi="Times New Roman" w:cs="Times New Roman"/>
          <w:sz w:val="24"/>
        </w:rPr>
        <w:t>ongoing</w:t>
      </w:r>
      <w:r w:rsidRPr="005B7E7E">
        <w:rPr>
          <w:rFonts w:ascii="Times New Roman" w:hAnsi="Times New Roman" w:cs="Times New Roman"/>
          <w:sz w:val="24"/>
        </w:rPr>
        <w:t xml:space="preserve"> process.</w:t>
      </w:r>
    </w:p>
    <w:p w:rsidR="001276CD" w:rsidRPr="005B7E7E" w:rsidRDefault="001276CD" w:rsidP="005B7E7E">
      <w:pPr>
        <w:pStyle w:val="ListParagraph"/>
        <w:numPr>
          <w:ilvl w:val="0"/>
          <w:numId w:val="41"/>
        </w:numPr>
        <w:jc w:val="both"/>
        <w:rPr>
          <w:rFonts w:ascii="Times New Roman" w:hAnsi="Times New Roman" w:cs="Times New Roman"/>
          <w:sz w:val="24"/>
        </w:rPr>
      </w:pPr>
      <w:r w:rsidRPr="005B7E7E">
        <w:rPr>
          <w:rFonts w:ascii="Times New Roman" w:hAnsi="Times New Roman" w:cs="Times New Roman"/>
          <w:sz w:val="24"/>
        </w:rPr>
        <w:t>Chang</w:t>
      </w:r>
      <w:r w:rsidR="005B7E7E" w:rsidRPr="005B7E7E">
        <w:rPr>
          <w:rFonts w:ascii="Times New Roman" w:hAnsi="Times New Roman" w:cs="Times New Roman"/>
          <w:sz w:val="24"/>
        </w:rPr>
        <w:t>es in structure usually involve trial and error.</w:t>
      </w:r>
    </w:p>
    <w:p w:rsidR="00034295" w:rsidRDefault="003E7F07" w:rsidP="005B7E7E">
      <w:pPr>
        <w:jc w:val="both"/>
        <w:rPr>
          <w:rFonts w:ascii="Times New Roman" w:hAnsi="Times New Roman" w:cs="Times New Roman"/>
          <w:sz w:val="24"/>
        </w:rPr>
      </w:pPr>
      <w:r>
        <w:rPr>
          <w:rFonts w:ascii="Times New Roman" w:hAnsi="Times New Roman" w:cs="Times New Roman"/>
          <w:b/>
          <w:sz w:val="24"/>
        </w:rPr>
        <w:t>3.</w:t>
      </w:r>
      <w:r w:rsidR="001C164A">
        <w:rPr>
          <w:rFonts w:ascii="Times New Roman" w:hAnsi="Times New Roman" w:cs="Times New Roman"/>
          <w:b/>
          <w:sz w:val="24"/>
        </w:rPr>
        <w:t>2</w:t>
      </w:r>
      <w:r>
        <w:rPr>
          <w:rFonts w:ascii="Times New Roman" w:hAnsi="Times New Roman" w:cs="Times New Roman"/>
          <w:b/>
          <w:sz w:val="24"/>
        </w:rPr>
        <w:t xml:space="preserve">.1 </w:t>
      </w:r>
      <w:r w:rsidR="00034295" w:rsidRPr="00034295">
        <w:rPr>
          <w:rFonts w:ascii="Times New Roman" w:hAnsi="Times New Roman" w:cs="Times New Roman"/>
          <w:b/>
          <w:sz w:val="24"/>
        </w:rPr>
        <w:t>The Classical Approach</w:t>
      </w:r>
    </w:p>
    <w:p w:rsidR="00CA438F" w:rsidRDefault="00034295" w:rsidP="00ED015C">
      <w:pPr>
        <w:jc w:val="both"/>
        <w:rPr>
          <w:rFonts w:ascii="Times New Roman" w:hAnsi="Times New Roman" w:cs="Times New Roman"/>
          <w:sz w:val="24"/>
        </w:rPr>
      </w:pPr>
      <w:r>
        <w:rPr>
          <w:rFonts w:ascii="Times New Roman" w:hAnsi="Times New Roman" w:cs="Times New Roman"/>
          <w:sz w:val="24"/>
        </w:rPr>
        <w:tab/>
        <w:t xml:space="preserve">Early management writers were not aware of the environment’s power. Instead, they sought “one best way” – a set of principles for creating an organisational structure that would be efficient and effective in all </w:t>
      </w:r>
      <w:r w:rsidR="00AC7BDE">
        <w:rPr>
          <w:rFonts w:ascii="Times New Roman" w:hAnsi="Times New Roman" w:cs="Times New Roman"/>
          <w:sz w:val="24"/>
        </w:rPr>
        <w:t>situations. The</w:t>
      </w:r>
      <w:r>
        <w:rPr>
          <w:rFonts w:ascii="Times New Roman" w:hAnsi="Times New Roman" w:cs="Times New Roman"/>
          <w:sz w:val="24"/>
        </w:rPr>
        <w:t xml:space="preserve"> sociologist Max Weber </w:t>
      </w:r>
      <w:r w:rsidR="00AC7BDE">
        <w:rPr>
          <w:rFonts w:ascii="Times New Roman" w:hAnsi="Times New Roman" w:cs="Times New Roman"/>
          <w:sz w:val="24"/>
        </w:rPr>
        <w:t xml:space="preserve">and management writers Frederick Tailor and Henri Fayol were major contributors to the classical approach to organisational design. They believed that the most efficient and effective organisations had a hierarchical structure based on a legalised formal authority, Weber called an organisation with such a structure a </w:t>
      </w:r>
      <w:r w:rsidR="00AC7BDE" w:rsidRPr="00AC7BDE">
        <w:rPr>
          <w:rFonts w:ascii="Times New Roman" w:hAnsi="Times New Roman" w:cs="Times New Roman"/>
          <w:b/>
          <w:sz w:val="24"/>
        </w:rPr>
        <w:t>Bureaucracy</w:t>
      </w:r>
      <w:r w:rsidR="00AC7BDE">
        <w:rPr>
          <w:rFonts w:ascii="Times New Roman" w:hAnsi="Times New Roman" w:cs="Times New Roman"/>
          <w:b/>
          <w:sz w:val="24"/>
        </w:rPr>
        <w:t>.</w:t>
      </w:r>
      <w:r w:rsidR="00AC7BDE">
        <w:rPr>
          <w:rFonts w:ascii="Times New Roman" w:hAnsi="Times New Roman" w:cs="Times New Roman"/>
          <w:sz w:val="24"/>
        </w:rPr>
        <w:t xml:space="preserve"> Members of the organisation were guided in their actions by a sense of duty to the organisation and by a set of rational rules and </w:t>
      </w:r>
      <w:r w:rsidR="005710D1">
        <w:rPr>
          <w:rFonts w:ascii="Times New Roman" w:hAnsi="Times New Roman" w:cs="Times New Roman"/>
          <w:sz w:val="24"/>
        </w:rPr>
        <w:t>regulations.</w:t>
      </w:r>
      <w:r w:rsidR="00CA438F" w:rsidRPr="00CA438F">
        <w:rPr>
          <w:rFonts w:ascii="Times New Roman" w:hAnsi="Times New Roman" w:cs="Times New Roman"/>
          <w:sz w:val="24"/>
        </w:rPr>
        <w:t xml:space="preserve"> </w:t>
      </w:r>
      <w:r w:rsidR="00CA438F">
        <w:rPr>
          <w:rFonts w:ascii="Times New Roman" w:hAnsi="Times New Roman" w:cs="Times New Roman"/>
          <w:sz w:val="24"/>
        </w:rPr>
        <w:t>According to Weber, when</w:t>
      </w:r>
      <w:r w:rsidR="00AC7BDE">
        <w:rPr>
          <w:rFonts w:ascii="Times New Roman" w:hAnsi="Times New Roman" w:cs="Times New Roman"/>
          <w:sz w:val="24"/>
        </w:rPr>
        <w:t xml:space="preserve"> </w:t>
      </w:r>
      <w:r w:rsidR="00CA438F">
        <w:rPr>
          <w:rFonts w:ascii="Times New Roman" w:hAnsi="Times New Roman" w:cs="Times New Roman"/>
          <w:sz w:val="24"/>
        </w:rPr>
        <w:t xml:space="preserve">the organisations are </w:t>
      </w:r>
      <w:r w:rsidR="00AC7BDE">
        <w:rPr>
          <w:rFonts w:ascii="Times New Roman" w:hAnsi="Times New Roman" w:cs="Times New Roman"/>
          <w:sz w:val="24"/>
        </w:rPr>
        <w:t>fully developed, such organisations were characterised by specialisation of tasks, appointment by merit, provision of career opportunities for members, routinisation of activities and a rational, impersonal organisatational</w:t>
      </w:r>
      <w:r w:rsidR="005710D1">
        <w:rPr>
          <w:rFonts w:ascii="Times New Roman" w:hAnsi="Times New Roman" w:cs="Times New Roman"/>
          <w:sz w:val="24"/>
        </w:rPr>
        <w:t xml:space="preserve"> climate</w:t>
      </w:r>
      <w:r w:rsidR="00CA438F">
        <w:rPr>
          <w:rFonts w:ascii="Times New Roman" w:hAnsi="Times New Roman" w:cs="Times New Roman"/>
          <w:sz w:val="24"/>
        </w:rPr>
        <w:t>.</w:t>
      </w:r>
    </w:p>
    <w:p w:rsidR="001921F4" w:rsidRDefault="00CA438F" w:rsidP="00ED015C">
      <w:pPr>
        <w:ind w:firstLine="720"/>
        <w:jc w:val="both"/>
        <w:rPr>
          <w:rFonts w:ascii="Times New Roman" w:hAnsi="Times New Roman" w:cs="Times New Roman"/>
          <w:sz w:val="24"/>
        </w:rPr>
      </w:pPr>
      <w:r>
        <w:rPr>
          <w:rFonts w:ascii="Times New Roman" w:hAnsi="Times New Roman" w:cs="Times New Roman"/>
          <w:sz w:val="24"/>
        </w:rPr>
        <w:lastRenderedPageBreak/>
        <w:t>Early management writers found much to commend in bureaucracy as an organisational design. Weber</w:t>
      </w:r>
      <w:r w:rsidR="001921F4">
        <w:rPr>
          <w:rFonts w:ascii="Times New Roman" w:hAnsi="Times New Roman" w:cs="Times New Roman"/>
          <w:sz w:val="24"/>
        </w:rPr>
        <w:t xml:space="preserve"> praised bureaucracy due to following reasons.</w:t>
      </w:r>
    </w:p>
    <w:p w:rsidR="001921F4" w:rsidRDefault="001921F4" w:rsidP="001921F4">
      <w:pPr>
        <w:pStyle w:val="ListParagraph"/>
        <w:numPr>
          <w:ilvl w:val="0"/>
          <w:numId w:val="2"/>
        </w:numPr>
        <w:jc w:val="both"/>
        <w:rPr>
          <w:rFonts w:ascii="Times New Roman" w:hAnsi="Times New Roman" w:cs="Times New Roman"/>
          <w:sz w:val="24"/>
        </w:rPr>
      </w:pPr>
      <w:r>
        <w:rPr>
          <w:rFonts w:ascii="Times New Roman" w:hAnsi="Times New Roman" w:cs="Times New Roman"/>
          <w:sz w:val="24"/>
        </w:rPr>
        <w:t>Rationality.</w:t>
      </w:r>
    </w:p>
    <w:p w:rsidR="001921F4" w:rsidRPr="001921F4" w:rsidRDefault="001921F4" w:rsidP="001921F4">
      <w:pPr>
        <w:pStyle w:val="ListParagraph"/>
        <w:numPr>
          <w:ilvl w:val="0"/>
          <w:numId w:val="2"/>
        </w:numPr>
        <w:jc w:val="both"/>
        <w:rPr>
          <w:rFonts w:ascii="Times New Roman" w:hAnsi="Times New Roman" w:cs="Times New Roman"/>
          <w:sz w:val="24"/>
        </w:rPr>
      </w:pPr>
      <w:r w:rsidRPr="001921F4">
        <w:rPr>
          <w:rFonts w:ascii="Times New Roman" w:hAnsi="Times New Roman" w:cs="Times New Roman"/>
          <w:sz w:val="24"/>
        </w:rPr>
        <w:t>I</w:t>
      </w:r>
      <w:r w:rsidR="00CA438F" w:rsidRPr="001921F4">
        <w:rPr>
          <w:rFonts w:ascii="Times New Roman" w:hAnsi="Times New Roman" w:cs="Times New Roman"/>
          <w:sz w:val="24"/>
        </w:rPr>
        <w:t xml:space="preserve">ts establishment of rules for decision making, </w:t>
      </w:r>
    </w:p>
    <w:p w:rsidR="001921F4" w:rsidRDefault="001921F4" w:rsidP="001921F4">
      <w:pPr>
        <w:pStyle w:val="ListParagraph"/>
        <w:numPr>
          <w:ilvl w:val="0"/>
          <w:numId w:val="2"/>
        </w:numPr>
        <w:jc w:val="both"/>
        <w:rPr>
          <w:rFonts w:ascii="Times New Roman" w:hAnsi="Times New Roman" w:cs="Times New Roman"/>
          <w:sz w:val="24"/>
        </w:rPr>
      </w:pPr>
      <w:r>
        <w:rPr>
          <w:rFonts w:ascii="Times New Roman" w:hAnsi="Times New Roman" w:cs="Times New Roman"/>
          <w:sz w:val="24"/>
        </w:rPr>
        <w:t>C</w:t>
      </w:r>
      <w:r w:rsidRPr="001921F4">
        <w:rPr>
          <w:rFonts w:ascii="Times New Roman" w:hAnsi="Times New Roman" w:cs="Times New Roman"/>
          <w:sz w:val="24"/>
        </w:rPr>
        <w:t>lear</w:t>
      </w:r>
      <w:r w:rsidR="00CA438F" w:rsidRPr="001921F4">
        <w:rPr>
          <w:rFonts w:ascii="Times New Roman" w:hAnsi="Times New Roman" w:cs="Times New Roman"/>
          <w:sz w:val="24"/>
        </w:rPr>
        <w:t xml:space="preserve"> chain of command and its promotion of people on the basis of ability and experience rather than favouritism. </w:t>
      </w:r>
    </w:p>
    <w:p w:rsidR="00AC7BDE" w:rsidRDefault="001921F4" w:rsidP="001921F4">
      <w:pPr>
        <w:pStyle w:val="ListParagraph"/>
        <w:numPr>
          <w:ilvl w:val="0"/>
          <w:numId w:val="2"/>
        </w:numPr>
        <w:jc w:val="both"/>
        <w:rPr>
          <w:rFonts w:ascii="Times New Roman" w:hAnsi="Times New Roman" w:cs="Times New Roman"/>
          <w:sz w:val="24"/>
        </w:rPr>
      </w:pPr>
      <w:r>
        <w:rPr>
          <w:rFonts w:ascii="Times New Roman" w:hAnsi="Times New Roman" w:cs="Times New Roman"/>
          <w:sz w:val="24"/>
        </w:rPr>
        <w:t>C</w:t>
      </w:r>
      <w:r w:rsidR="00CA438F" w:rsidRPr="001921F4">
        <w:rPr>
          <w:rFonts w:ascii="Times New Roman" w:hAnsi="Times New Roman" w:cs="Times New Roman"/>
          <w:sz w:val="24"/>
        </w:rPr>
        <w:t>lear specification of authority and responsibility, which he believed made it easier to evaluate and reward performance.</w:t>
      </w:r>
    </w:p>
    <w:p w:rsidR="00EF56A3" w:rsidRDefault="001921F4" w:rsidP="00EF56A3">
      <w:pPr>
        <w:ind w:firstLine="720"/>
        <w:jc w:val="both"/>
        <w:rPr>
          <w:rFonts w:ascii="Times New Roman" w:hAnsi="Times New Roman" w:cs="Times New Roman"/>
          <w:sz w:val="24"/>
        </w:rPr>
      </w:pPr>
      <w:r>
        <w:rPr>
          <w:rFonts w:ascii="Times New Roman" w:hAnsi="Times New Roman" w:cs="Times New Roman"/>
          <w:sz w:val="24"/>
        </w:rPr>
        <w:t>The classical ap</w:t>
      </w:r>
      <w:r w:rsidR="00ED015C">
        <w:rPr>
          <w:rFonts w:ascii="Times New Roman" w:hAnsi="Times New Roman" w:cs="Times New Roman"/>
          <w:sz w:val="24"/>
        </w:rPr>
        <w:t>proach came under criticism for,</w:t>
      </w:r>
    </w:p>
    <w:p w:rsidR="00EF56A3" w:rsidRDefault="00EF56A3" w:rsidP="00EF56A3">
      <w:pPr>
        <w:pStyle w:val="ListParagraph"/>
        <w:numPr>
          <w:ilvl w:val="0"/>
          <w:numId w:val="4"/>
        </w:numPr>
        <w:jc w:val="both"/>
        <w:rPr>
          <w:rFonts w:ascii="Times New Roman" w:hAnsi="Times New Roman" w:cs="Times New Roman"/>
          <w:sz w:val="24"/>
        </w:rPr>
      </w:pPr>
      <w:r>
        <w:rPr>
          <w:rFonts w:ascii="Times New Roman" w:hAnsi="Times New Roman" w:cs="Times New Roman"/>
          <w:sz w:val="24"/>
        </w:rPr>
        <w:t>Being too theoretical.</w:t>
      </w:r>
    </w:p>
    <w:p w:rsidR="00EF56A3" w:rsidRDefault="00EF56A3" w:rsidP="00EF56A3">
      <w:pPr>
        <w:pStyle w:val="ListParagraph"/>
        <w:numPr>
          <w:ilvl w:val="0"/>
          <w:numId w:val="4"/>
        </w:numPr>
        <w:jc w:val="both"/>
        <w:rPr>
          <w:rFonts w:ascii="Times New Roman" w:hAnsi="Times New Roman" w:cs="Times New Roman"/>
          <w:sz w:val="24"/>
        </w:rPr>
      </w:pPr>
      <w:r>
        <w:rPr>
          <w:rFonts w:ascii="Times New Roman" w:hAnsi="Times New Roman" w:cs="Times New Roman"/>
          <w:sz w:val="24"/>
        </w:rPr>
        <w:t>Bureaucracy is unlikely to yield the results he described.</w:t>
      </w:r>
    </w:p>
    <w:p w:rsidR="00EF56A3" w:rsidRDefault="00EF56A3" w:rsidP="00EF56A3">
      <w:pPr>
        <w:pStyle w:val="ListParagraph"/>
        <w:numPr>
          <w:ilvl w:val="0"/>
          <w:numId w:val="4"/>
        </w:numPr>
        <w:jc w:val="both"/>
        <w:rPr>
          <w:rFonts w:ascii="Times New Roman" w:hAnsi="Times New Roman" w:cs="Times New Roman"/>
          <w:sz w:val="24"/>
        </w:rPr>
      </w:pPr>
      <w:r w:rsidRPr="00EF56A3">
        <w:rPr>
          <w:rFonts w:ascii="Times New Roman" w:hAnsi="Times New Roman" w:cs="Times New Roman"/>
          <w:sz w:val="24"/>
        </w:rPr>
        <w:t>A</w:t>
      </w:r>
      <w:r>
        <w:rPr>
          <w:rFonts w:ascii="Times New Roman" w:hAnsi="Times New Roman" w:cs="Times New Roman"/>
          <w:sz w:val="24"/>
        </w:rPr>
        <w:t xml:space="preserve"> bloated and costly staff.</w:t>
      </w:r>
    </w:p>
    <w:p w:rsidR="00EF56A3" w:rsidRDefault="00EF56A3" w:rsidP="00EF56A3">
      <w:pPr>
        <w:pStyle w:val="ListParagraph"/>
        <w:numPr>
          <w:ilvl w:val="0"/>
          <w:numId w:val="4"/>
        </w:numPr>
        <w:jc w:val="both"/>
        <w:rPr>
          <w:rFonts w:ascii="Times New Roman" w:hAnsi="Times New Roman" w:cs="Times New Roman"/>
          <w:sz w:val="24"/>
        </w:rPr>
      </w:pPr>
      <w:r>
        <w:rPr>
          <w:rFonts w:ascii="Times New Roman" w:hAnsi="Times New Roman" w:cs="Times New Roman"/>
          <w:sz w:val="24"/>
        </w:rPr>
        <w:t>A</w:t>
      </w:r>
      <w:r w:rsidRPr="00EF56A3">
        <w:rPr>
          <w:rFonts w:ascii="Times New Roman" w:hAnsi="Times New Roman" w:cs="Times New Roman"/>
          <w:sz w:val="24"/>
        </w:rPr>
        <w:t xml:space="preserve"> formal impersonality th</w:t>
      </w:r>
      <w:r>
        <w:rPr>
          <w:rFonts w:ascii="Times New Roman" w:hAnsi="Times New Roman" w:cs="Times New Roman"/>
          <w:sz w:val="24"/>
        </w:rPr>
        <w:t>at loses sight of larger goals.</w:t>
      </w:r>
    </w:p>
    <w:p w:rsidR="00EF56A3" w:rsidRPr="00EF56A3" w:rsidRDefault="00EF56A3" w:rsidP="00EF56A3">
      <w:pPr>
        <w:pStyle w:val="ListParagraph"/>
        <w:numPr>
          <w:ilvl w:val="0"/>
          <w:numId w:val="4"/>
        </w:numPr>
        <w:jc w:val="both"/>
        <w:rPr>
          <w:rFonts w:ascii="Times New Roman" w:hAnsi="Times New Roman" w:cs="Times New Roman"/>
          <w:sz w:val="24"/>
        </w:rPr>
      </w:pPr>
      <w:r>
        <w:rPr>
          <w:rFonts w:ascii="Times New Roman" w:hAnsi="Times New Roman" w:cs="Times New Roman"/>
          <w:sz w:val="24"/>
        </w:rPr>
        <w:t>S</w:t>
      </w:r>
      <w:r w:rsidRPr="00EF56A3">
        <w:rPr>
          <w:rFonts w:ascii="Times New Roman" w:hAnsi="Times New Roman" w:cs="Times New Roman"/>
          <w:sz w:val="24"/>
        </w:rPr>
        <w:t>low reactions to changing environments and political infighting among individuals and work units.</w:t>
      </w:r>
    </w:p>
    <w:p w:rsidR="00034295" w:rsidRPr="003C1BEE" w:rsidRDefault="001C164A" w:rsidP="00C86D7C">
      <w:pPr>
        <w:jc w:val="both"/>
        <w:rPr>
          <w:rFonts w:ascii="Times New Roman" w:hAnsi="Times New Roman" w:cs="Times New Roman"/>
          <w:sz w:val="24"/>
        </w:rPr>
      </w:pPr>
      <w:r w:rsidRPr="003C1BEE">
        <w:rPr>
          <w:rFonts w:ascii="Times New Roman" w:hAnsi="Times New Roman" w:cs="Times New Roman"/>
          <w:b/>
          <w:sz w:val="24"/>
        </w:rPr>
        <w:t>3.2</w:t>
      </w:r>
      <w:r w:rsidR="003E7F07" w:rsidRPr="003C1BEE">
        <w:rPr>
          <w:rFonts w:ascii="Times New Roman" w:hAnsi="Times New Roman" w:cs="Times New Roman"/>
          <w:b/>
          <w:sz w:val="24"/>
        </w:rPr>
        <w:t xml:space="preserve">.2 </w:t>
      </w:r>
      <w:r w:rsidR="00C86D7C" w:rsidRPr="003C1BEE">
        <w:rPr>
          <w:rFonts w:ascii="Times New Roman" w:hAnsi="Times New Roman" w:cs="Times New Roman"/>
          <w:b/>
          <w:sz w:val="24"/>
        </w:rPr>
        <w:t>The neoclassical Approach</w:t>
      </w:r>
    </w:p>
    <w:p w:rsidR="00A02F3A" w:rsidRPr="003C1BEE" w:rsidRDefault="00C86D7C" w:rsidP="00C86D7C">
      <w:pPr>
        <w:jc w:val="both"/>
        <w:rPr>
          <w:rFonts w:ascii="Times New Roman" w:hAnsi="Times New Roman" w:cs="Times New Roman"/>
          <w:sz w:val="24"/>
        </w:rPr>
      </w:pPr>
      <w:r w:rsidRPr="003C1BEE">
        <w:rPr>
          <w:rFonts w:ascii="Times New Roman" w:hAnsi="Times New Roman" w:cs="Times New Roman"/>
          <w:sz w:val="24"/>
        </w:rPr>
        <w:tab/>
        <w:t xml:space="preserve">Early human relations researchers and behavioural scientists attempted to deal with what they saw as the major inadequacy of the classical bureaucratic </w:t>
      </w:r>
      <w:r w:rsidR="00A02F3A" w:rsidRPr="003C1BEE">
        <w:rPr>
          <w:rFonts w:ascii="Times New Roman" w:hAnsi="Times New Roman" w:cs="Times New Roman"/>
          <w:sz w:val="24"/>
        </w:rPr>
        <w:t>model. It neglected the human element. They argued that an industrial organisation has two objectives;</w:t>
      </w:r>
    </w:p>
    <w:p w:rsidR="00A02F3A" w:rsidRPr="003C1BEE" w:rsidRDefault="00A02F3A" w:rsidP="00A02F3A">
      <w:pPr>
        <w:pStyle w:val="ListParagraph"/>
        <w:numPr>
          <w:ilvl w:val="0"/>
          <w:numId w:val="5"/>
        </w:numPr>
        <w:jc w:val="both"/>
        <w:rPr>
          <w:rFonts w:ascii="Times New Roman" w:hAnsi="Times New Roman" w:cs="Times New Roman"/>
          <w:sz w:val="24"/>
        </w:rPr>
      </w:pPr>
      <w:r w:rsidRPr="003C1BEE">
        <w:rPr>
          <w:rFonts w:ascii="Times New Roman" w:hAnsi="Times New Roman" w:cs="Times New Roman"/>
          <w:sz w:val="24"/>
        </w:rPr>
        <w:t>Economic effectiveness and</w:t>
      </w:r>
    </w:p>
    <w:p w:rsidR="00A02F3A" w:rsidRPr="003C1BEE" w:rsidRDefault="00A02F3A" w:rsidP="00A02F3A">
      <w:pPr>
        <w:pStyle w:val="ListParagraph"/>
        <w:numPr>
          <w:ilvl w:val="0"/>
          <w:numId w:val="5"/>
        </w:numPr>
        <w:jc w:val="both"/>
        <w:rPr>
          <w:rFonts w:ascii="Times New Roman" w:hAnsi="Times New Roman" w:cs="Times New Roman"/>
          <w:sz w:val="24"/>
        </w:rPr>
      </w:pPr>
      <w:r w:rsidRPr="003C1BEE">
        <w:rPr>
          <w:rFonts w:ascii="Times New Roman" w:hAnsi="Times New Roman" w:cs="Times New Roman"/>
          <w:sz w:val="24"/>
        </w:rPr>
        <w:t>Employee satisfaction.</w:t>
      </w:r>
      <w:r w:rsidR="00C86D7C" w:rsidRPr="003C1BEE">
        <w:rPr>
          <w:rFonts w:ascii="Times New Roman" w:hAnsi="Times New Roman" w:cs="Times New Roman"/>
          <w:sz w:val="24"/>
        </w:rPr>
        <w:tab/>
      </w:r>
    </w:p>
    <w:p w:rsidR="00A02F3A" w:rsidRPr="003C1BEE" w:rsidRDefault="00A02F3A" w:rsidP="00A02F3A">
      <w:pPr>
        <w:jc w:val="both"/>
        <w:rPr>
          <w:rFonts w:ascii="Times New Roman" w:hAnsi="Times New Roman" w:cs="Times New Roman"/>
          <w:sz w:val="24"/>
        </w:rPr>
      </w:pPr>
      <w:r w:rsidRPr="003C1BEE">
        <w:rPr>
          <w:rFonts w:ascii="Times New Roman" w:hAnsi="Times New Roman" w:cs="Times New Roman"/>
          <w:sz w:val="24"/>
        </w:rPr>
        <w:t xml:space="preserve">We can observe the initial momentum towards this point of view was provided by the Hawthorne Studies, which were thought to imply that when management showed concern for employees, productivity increased. Human relations researchers and behavioural scientists argued that the bureaucratic structure could be improved by making it less formal and by permitting subordinates greater participation in decision making. Because they did not reject the classical model but only tried to improve it, these researchers are sometimes called </w:t>
      </w:r>
      <w:r w:rsidR="00B05D0B" w:rsidRPr="003C1BEE">
        <w:rPr>
          <w:rFonts w:ascii="Times New Roman" w:hAnsi="Times New Roman" w:cs="Times New Roman"/>
          <w:sz w:val="24"/>
        </w:rPr>
        <w:t>neo-classicists</w:t>
      </w:r>
      <w:r w:rsidRPr="003C1BEE">
        <w:rPr>
          <w:rFonts w:ascii="Times New Roman" w:hAnsi="Times New Roman" w:cs="Times New Roman"/>
          <w:sz w:val="24"/>
        </w:rPr>
        <w:t>. Among them are Douglass McGregor, Chris Argyris and Rensis Likert.</w:t>
      </w:r>
    </w:p>
    <w:p w:rsidR="00134604" w:rsidRPr="003C1BEE" w:rsidRDefault="003E7F07" w:rsidP="00A02F3A">
      <w:pPr>
        <w:jc w:val="both"/>
        <w:rPr>
          <w:rFonts w:ascii="Times New Roman" w:hAnsi="Times New Roman" w:cs="Times New Roman"/>
          <w:sz w:val="24"/>
        </w:rPr>
      </w:pPr>
      <w:r w:rsidRPr="003C1BEE">
        <w:rPr>
          <w:rFonts w:ascii="Times New Roman" w:hAnsi="Times New Roman" w:cs="Times New Roman"/>
          <w:b/>
          <w:sz w:val="24"/>
        </w:rPr>
        <w:t xml:space="preserve">(I) </w:t>
      </w:r>
      <w:r w:rsidR="00134604" w:rsidRPr="003C1BEE">
        <w:rPr>
          <w:rFonts w:ascii="Times New Roman" w:hAnsi="Times New Roman" w:cs="Times New Roman"/>
          <w:b/>
          <w:sz w:val="24"/>
        </w:rPr>
        <w:t>Douglas McGregor</w:t>
      </w:r>
      <w:r w:rsidR="00134604" w:rsidRPr="003C1BEE">
        <w:rPr>
          <w:rFonts w:ascii="Times New Roman" w:hAnsi="Times New Roman" w:cs="Times New Roman"/>
          <w:sz w:val="24"/>
        </w:rPr>
        <w:t>:  Bureaucracies are characterised by a vertical division of labor in which upper levels of management make plans and decisions that are carried out by people at lower levels. Although this separation has always existed,</w:t>
      </w:r>
      <w:r w:rsidR="00953431" w:rsidRPr="003C1BEE">
        <w:rPr>
          <w:rFonts w:ascii="Times New Roman" w:hAnsi="Times New Roman" w:cs="Times New Roman"/>
          <w:sz w:val="24"/>
        </w:rPr>
        <w:t xml:space="preserve"> </w:t>
      </w:r>
      <w:r w:rsidR="00134604" w:rsidRPr="003C1BEE">
        <w:rPr>
          <w:rFonts w:ascii="Times New Roman" w:hAnsi="Times New Roman" w:cs="Times New Roman"/>
          <w:sz w:val="24"/>
        </w:rPr>
        <w:t>it was sharpened by the application of scientific management principles.</w:t>
      </w:r>
    </w:p>
    <w:p w:rsidR="00D87AB3" w:rsidRPr="003C1BEE" w:rsidRDefault="00953431" w:rsidP="00BD70F0">
      <w:pPr>
        <w:jc w:val="both"/>
        <w:rPr>
          <w:rFonts w:ascii="Times New Roman" w:hAnsi="Times New Roman" w:cs="Times New Roman"/>
          <w:sz w:val="24"/>
        </w:rPr>
      </w:pPr>
      <w:r w:rsidRPr="003C1BEE">
        <w:rPr>
          <w:rFonts w:ascii="Times New Roman" w:hAnsi="Times New Roman" w:cs="Times New Roman"/>
          <w:noProof/>
          <w:sz w:val="24"/>
          <w:lang w:eastAsia="en-IN"/>
        </w:rPr>
        <w:drawing>
          <wp:anchor distT="0" distB="0" distL="114300" distR="114300" simplePos="0" relativeHeight="252641280" behindDoc="1" locked="0" layoutInCell="1" allowOverlap="1">
            <wp:simplePos x="0" y="0"/>
            <wp:positionH relativeFrom="column">
              <wp:posOffset>19050</wp:posOffset>
            </wp:positionH>
            <wp:positionV relativeFrom="paragraph">
              <wp:posOffset>-512445</wp:posOffset>
            </wp:positionV>
            <wp:extent cx="1431290" cy="2048510"/>
            <wp:effectExtent l="19050" t="0" r="0" b="0"/>
            <wp:wrapTight wrapText="bothSides">
              <wp:wrapPolygon edited="0">
                <wp:start x="-287" y="0"/>
                <wp:lineTo x="-287" y="21493"/>
                <wp:lineTo x="21562" y="21493"/>
                <wp:lineTo x="21562" y="0"/>
                <wp:lineTo x="-287" y="0"/>
              </wp:wrapPolygon>
            </wp:wrapTight>
            <wp:docPr id="2" name="Picture 1" descr="http://www.wrightresults.com/wp-content/uploads/2010/03/douglas-mcgreg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wrightresults.com/wp-content/uploads/2010/03/douglas-mcgregor.jpg"/>
                    <pic:cNvPicPr>
                      <a:picLocks noChangeAspect="1" noChangeArrowheads="1"/>
                    </pic:cNvPicPr>
                  </pic:nvPicPr>
                  <pic:blipFill>
                    <a:blip r:embed="rId19" cstate="print"/>
                    <a:srcRect/>
                    <a:stretch>
                      <a:fillRect/>
                    </a:stretch>
                  </pic:blipFill>
                  <pic:spPr bwMode="auto">
                    <a:xfrm>
                      <a:off x="0" y="0"/>
                      <a:ext cx="1431290" cy="2048510"/>
                    </a:xfrm>
                    <a:prstGeom prst="rect">
                      <a:avLst/>
                    </a:prstGeom>
                    <a:noFill/>
                    <a:ln w="9525">
                      <a:noFill/>
                      <a:miter lim="800000"/>
                      <a:headEnd/>
                      <a:tailEnd/>
                    </a:ln>
                  </pic:spPr>
                </pic:pic>
              </a:graphicData>
            </a:graphic>
          </wp:anchor>
        </w:drawing>
      </w:r>
      <w:r w:rsidR="00134604" w:rsidRPr="003C1BEE">
        <w:rPr>
          <w:rFonts w:ascii="Times New Roman" w:hAnsi="Times New Roman" w:cs="Times New Roman"/>
          <w:sz w:val="24"/>
        </w:rPr>
        <w:t xml:space="preserve">McGregor believed that </w:t>
      </w:r>
      <w:r w:rsidR="00134604" w:rsidRPr="003C1BEE">
        <w:rPr>
          <w:rFonts w:ascii="Times New Roman" w:hAnsi="Times New Roman" w:cs="Times New Roman"/>
          <w:i/>
          <w:sz w:val="24"/>
        </w:rPr>
        <w:t>managers who used this vertical division of labor also accepted an underlying set of negative assumptions about workers.</w:t>
      </w:r>
      <w:r w:rsidR="00BD70F0" w:rsidRPr="003C1BEE">
        <w:rPr>
          <w:rFonts w:ascii="Times New Roman" w:hAnsi="Times New Roman" w:cs="Times New Roman"/>
          <w:sz w:val="24"/>
        </w:rPr>
        <w:t xml:space="preserve"> T</w:t>
      </w:r>
      <w:r w:rsidR="00134604" w:rsidRPr="003C1BEE">
        <w:rPr>
          <w:rFonts w:ascii="Times New Roman" w:hAnsi="Times New Roman" w:cs="Times New Roman"/>
          <w:sz w:val="24"/>
        </w:rPr>
        <w:t xml:space="preserve">hese included the conviction that most people have little ambition, that they desire </w:t>
      </w:r>
      <w:r w:rsidR="00BD70F0" w:rsidRPr="003C1BEE">
        <w:rPr>
          <w:rFonts w:ascii="Times New Roman" w:hAnsi="Times New Roman" w:cs="Times New Roman"/>
          <w:sz w:val="24"/>
        </w:rPr>
        <w:t>security;</w:t>
      </w:r>
      <w:r w:rsidR="00134604" w:rsidRPr="003C1BEE">
        <w:rPr>
          <w:rFonts w:ascii="Times New Roman" w:hAnsi="Times New Roman" w:cs="Times New Roman"/>
          <w:sz w:val="24"/>
        </w:rPr>
        <w:t xml:space="preserve"> above all they avoid work unless coerced into it. In this view, a rigid, formal organisational </w:t>
      </w:r>
      <w:r w:rsidR="00134604" w:rsidRPr="003C1BEE">
        <w:rPr>
          <w:rFonts w:ascii="Times New Roman" w:hAnsi="Times New Roman" w:cs="Times New Roman"/>
          <w:sz w:val="24"/>
        </w:rPr>
        <w:lastRenderedPageBreak/>
        <w:t>hierarchy is necessary to maintain manager’s authority over subordinates.</w:t>
      </w:r>
      <w:r w:rsidR="00C14FB4" w:rsidRPr="003C1BEE">
        <w:rPr>
          <w:rFonts w:ascii="Times New Roman" w:hAnsi="Times New Roman" w:cs="Times New Roman"/>
          <w:sz w:val="24"/>
        </w:rPr>
        <w:t xml:space="preserve"> </w:t>
      </w:r>
    </w:p>
    <w:p w:rsidR="00134604" w:rsidRPr="003C1BEE" w:rsidRDefault="00C14FB4" w:rsidP="00D87AB3">
      <w:pPr>
        <w:ind w:firstLine="720"/>
        <w:jc w:val="both"/>
        <w:rPr>
          <w:rFonts w:ascii="Times New Roman" w:hAnsi="Times New Roman" w:cs="Times New Roman"/>
          <w:sz w:val="24"/>
        </w:rPr>
      </w:pPr>
      <w:r w:rsidRPr="003C1BEE">
        <w:rPr>
          <w:rFonts w:ascii="Times New Roman" w:hAnsi="Times New Roman" w:cs="Times New Roman"/>
          <w:sz w:val="24"/>
        </w:rPr>
        <w:t xml:space="preserve">McGregor claimed that </w:t>
      </w:r>
      <w:r w:rsidRPr="003C1BEE">
        <w:rPr>
          <w:rFonts w:ascii="Times New Roman" w:hAnsi="Times New Roman" w:cs="Times New Roman"/>
          <w:b/>
          <w:i/>
          <w:sz w:val="24"/>
        </w:rPr>
        <w:t>organisations would better meet their member’s needs and use their potential more effectively</w:t>
      </w:r>
      <w:r w:rsidRPr="003C1BEE">
        <w:rPr>
          <w:rFonts w:ascii="Times New Roman" w:hAnsi="Times New Roman" w:cs="Times New Roman"/>
          <w:sz w:val="24"/>
        </w:rPr>
        <w:t xml:space="preserve"> by assuming that</w:t>
      </w:r>
      <w:r w:rsidR="00BD70F0" w:rsidRPr="003C1BEE">
        <w:rPr>
          <w:rFonts w:ascii="Times New Roman" w:hAnsi="Times New Roman" w:cs="Times New Roman"/>
          <w:sz w:val="24"/>
        </w:rPr>
        <w:t xml:space="preserve"> </w:t>
      </w:r>
      <w:r w:rsidR="00BD70F0" w:rsidRPr="003C1BEE">
        <w:rPr>
          <w:rFonts w:ascii="Times New Roman" w:hAnsi="Times New Roman" w:cs="Times New Roman"/>
          <w:b/>
          <w:i/>
          <w:sz w:val="24"/>
        </w:rPr>
        <w:t>P</w:t>
      </w:r>
      <w:r w:rsidRPr="003C1BEE">
        <w:rPr>
          <w:rFonts w:ascii="Times New Roman" w:hAnsi="Times New Roman" w:cs="Times New Roman"/>
          <w:b/>
          <w:i/>
          <w:sz w:val="24"/>
        </w:rPr>
        <w:t>eople can find satisfaction in work</w:t>
      </w:r>
      <w:r w:rsidR="00BD70F0" w:rsidRPr="003C1BEE">
        <w:rPr>
          <w:rFonts w:ascii="Times New Roman" w:hAnsi="Times New Roman" w:cs="Times New Roman"/>
          <w:b/>
          <w:i/>
          <w:sz w:val="24"/>
        </w:rPr>
        <w:t>, that t</w:t>
      </w:r>
      <w:r w:rsidRPr="003C1BEE">
        <w:rPr>
          <w:rFonts w:ascii="Times New Roman" w:hAnsi="Times New Roman" w:cs="Times New Roman"/>
          <w:b/>
          <w:i/>
          <w:sz w:val="24"/>
        </w:rPr>
        <w:t>hey desire achievement and that they seek responsibility.</w:t>
      </w:r>
      <w:r w:rsidR="00D87AB3" w:rsidRPr="003C1BEE">
        <w:rPr>
          <w:rFonts w:ascii="Times New Roman" w:hAnsi="Times New Roman" w:cs="Times New Roman"/>
          <w:i/>
          <w:sz w:val="24"/>
        </w:rPr>
        <w:t xml:space="preserve"> </w:t>
      </w:r>
      <w:r w:rsidRPr="003C1BEE">
        <w:rPr>
          <w:rFonts w:ascii="Times New Roman" w:hAnsi="Times New Roman" w:cs="Times New Roman"/>
          <w:sz w:val="24"/>
        </w:rPr>
        <w:t>Such assumptions would permit employees more interdependence, a larger role in decision making and greater openness in communication with their managers and with one another.</w:t>
      </w:r>
    </w:p>
    <w:p w:rsidR="00B05D0B" w:rsidRDefault="00953431" w:rsidP="00D87AB3">
      <w:pPr>
        <w:jc w:val="both"/>
        <w:rPr>
          <w:rFonts w:ascii="Times New Roman" w:hAnsi="Times New Roman" w:cs="Times New Roman"/>
          <w:sz w:val="24"/>
        </w:rPr>
      </w:pPr>
      <w:r w:rsidRPr="003C1BEE">
        <w:rPr>
          <w:rFonts w:ascii="Times New Roman" w:hAnsi="Times New Roman" w:cs="Times New Roman"/>
          <w:b/>
          <w:noProof/>
          <w:sz w:val="24"/>
          <w:lang w:eastAsia="en-IN"/>
        </w:rPr>
        <w:drawing>
          <wp:anchor distT="0" distB="0" distL="114300" distR="114300" simplePos="0" relativeHeight="252642304" behindDoc="0" locked="0" layoutInCell="1" allowOverlap="1">
            <wp:simplePos x="0" y="0"/>
            <wp:positionH relativeFrom="column">
              <wp:posOffset>19050</wp:posOffset>
            </wp:positionH>
            <wp:positionV relativeFrom="paragraph">
              <wp:posOffset>226695</wp:posOffset>
            </wp:positionV>
            <wp:extent cx="1581150" cy="2077085"/>
            <wp:effectExtent l="19050" t="0" r="0" b="0"/>
            <wp:wrapSquare wrapText="bothSides"/>
            <wp:docPr id="5" name="il_fi" descr="http://www.users.globalnet.co.uk/~infed/images/people/argyri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users.globalnet.co.uk/~infed/images/people/argyris.jpg"/>
                    <pic:cNvPicPr>
                      <a:picLocks noChangeAspect="1" noChangeArrowheads="1"/>
                    </pic:cNvPicPr>
                  </pic:nvPicPr>
                  <pic:blipFill>
                    <a:blip r:embed="rId20" cstate="print"/>
                    <a:srcRect/>
                    <a:stretch>
                      <a:fillRect/>
                    </a:stretch>
                  </pic:blipFill>
                  <pic:spPr bwMode="auto">
                    <a:xfrm>
                      <a:off x="0" y="0"/>
                      <a:ext cx="1581150" cy="2077085"/>
                    </a:xfrm>
                    <a:prstGeom prst="rect">
                      <a:avLst/>
                    </a:prstGeom>
                    <a:noFill/>
                    <a:ln w="9525">
                      <a:noFill/>
                      <a:miter lim="800000"/>
                      <a:headEnd/>
                      <a:tailEnd/>
                    </a:ln>
                  </pic:spPr>
                </pic:pic>
              </a:graphicData>
            </a:graphic>
          </wp:anchor>
        </w:drawing>
      </w:r>
      <w:r w:rsidR="003E7F07" w:rsidRPr="003C1BEE">
        <w:rPr>
          <w:rFonts w:ascii="Times New Roman" w:hAnsi="Times New Roman" w:cs="Times New Roman"/>
          <w:b/>
          <w:sz w:val="24"/>
        </w:rPr>
        <w:t xml:space="preserve">(II) </w:t>
      </w:r>
      <w:r w:rsidR="00D87AB3" w:rsidRPr="003C1BEE">
        <w:rPr>
          <w:rFonts w:ascii="Times New Roman" w:hAnsi="Times New Roman" w:cs="Times New Roman"/>
          <w:b/>
          <w:sz w:val="24"/>
        </w:rPr>
        <w:t>Chris Argyris:</w:t>
      </w:r>
      <w:r w:rsidR="00D87AB3" w:rsidRPr="003C1BEE">
        <w:rPr>
          <w:rFonts w:ascii="Times New Roman" w:hAnsi="Times New Roman" w:cs="Times New Roman"/>
          <w:sz w:val="24"/>
        </w:rPr>
        <w:t xml:space="preserve"> Argyris was concerned that in a bureaucratic organisation </w:t>
      </w:r>
      <w:r w:rsidR="0020432C" w:rsidRPr="003C1BEE">
        <w:rPr>
          <w:rFonts w:ascii="Times New Roman" w:hAnsi="Times New Roman" w:cs="Times New Roman"/>
          <w:sz w:val="24"/>
        </w:rPr>
        <w:t>managers had nearly total responsibility for planning, controlling and evaluating the work of their subordinates. He argued that such managerial domination of the workplace can make subordinates passive, dependent, decrease their sense of responsibility and self control.</w:t>
      </w:r>
      <w:r w:rsidR="001C60BD" w:rsidRPr="003C1BEE">
        <w:rPr>
          <w:rFonts w:ascii="Times New Roman" w:hAnsi="Times New Roman" w:cs="Times New Roman"/>
          <w:sz w:val="24"/>
        </w:rPr>
        <w:t xml:space="preserve"> </w:t>
      </w:r>
      <w:r w:rsidR="0020432C" w:rsidRPr="003C1BEE">
        <w:rPr>
          <w:rFonts w:ascii="Times New Roman" w:hAnsi="Times New Roman" w:cs="Times New Roman"/>
          <w:sz w:val="24"/>
        </w:rPr>
        <w:t xml:space="preserve">Argyris observed that such conditions were incompatible with the human needs for self reliance, self-expression and accomplishment. </w:t>
      </w:r>
      <w:r w:rsidR="001C60BD" w:rsidRPr="003C1BEE">
        <w:rPr>
          <w:rFonts w:ascii="Times New Roman" w:hAnsi="Times New Roman" w:cs="Times New Roman"/>
          <w:sz w:val="24"/>
        </w:rPr>
        <w:t>He believed that members of the organisation, particularly at lower levels become dissatisfied and frustrated in their work when these needs are blocked. The results he suggested are increased unhappiness among organisation members and more problems in meeting organisation’s goals.</w:t>
      </w:r>
    </w:p>
    <w:p w:rsidR="00D87AB3" w:rsidRPr="003C1BEE" w:rsidRDefault="007B61A8" w:rsidP="00D87AB3">
      <w:pPr>
        <w:jc w:val="both"/>
        <w:rPr>
          <w:rFonts w:ascii="Times New Roman" w:hAnsi="Times New Roman" w:cs="Times New Roman"/>
          <w:sz w:val="24"/>
        </w:rPr>
      </w:pPr>
      <w:r w:rsidRPr="00B05D0B">
        <w:rPr>
          <w:rFonts w:ascii="Times New Roman" w:hAnsi="Times New Roman" w:cs="Times New Roman"/>
          <w:b/>
          <w:sz w:val="24"/>
        </w:rPr>
        <w:t>Ex</w:t>
      </w:r>
      <w:r w:rsidR="00B05D0B" w:rsidRPr="00B05D0B">
        <w:rPr>
          <w:rFonts w:ascii="Times New Roman" w:hAnsi="Times New Roman" w:cs="Times New Roman"/>
          <w:b/>
          <w:sz w:val="24"/>
        </w:rPr>
        <w:t>ample,</w:t>
      </w:r>
      <w:r w:rsidRPr="003C1BEE">
        <w:rPr>
          <w:rFonts w:ascii="Times New Roman" w:hAnsi="Times New Roman" w:cs="Times New Roman"/>
          <w:sz w:val="24"/>
        </w:rPr>
        <w:t xml:space="preserve"> dissatisfied workers </w:t>
      </w:r>
      <w:r w:rsidR="00B05D0B">
        <w:rPr>
          <w:rFonts w:ascii="Times New Roman" w:hAnsi="Times New Roman" w:cs="Times New Roman"/>
          <w:sz w:val="24"/>
        </w:rPr>
        <w:t>may</w:t>
      </w:r>
      <w:r w:rsidRPr="003C1BEE">
        <w:rPr>
          <w:rFonts w:ascii="Times New Roman" w:hAnsi="Times New Roman" w:cs="Times New Roman"/>
          <w:sz w:val="24"/>
        </w:rPr>
        <w:t xml:space="preserve"> change jobs frequently, increasing staffing costs, or do their work carelessly, increasing production costs.</w:t>
      </w:r>
    </w:p>
    <w:p w:rsidR="007B61A8" w:rsidRPr="003C1BEE" w:rsidRDefault="007B61A8" w:rsidP="00953431">
      <w:pPr>
        <w:ind w:firstLine="720"/>
        <w:jc w:val="both"/>
        <w:rPr>
          <w:rFonts w:ascii="Times New Roman" w:hAnsi="Times New Roman" w:cs="Times New Roman"/>
          <w:sz w:val="24"/>
        </w:rPr>
      </w:pPr>
      <w:r w:rsidRPr="003C1BEE">
        <w:rPr>
          <w:rFonts w:ascii="Times New Roman" w:hAnsi="Times New Roman" w:cs="Times New Roman"/>
          <w:sz w:val="24"/>
        </w:rPr>
        <w:t>As an alternative, Argyris argued for an organisational design that would better meet human needs and raise the satisfaction of organisation members. Argyris favoured allowing subordinates much more independence and decision making power and creating a more informal organisational culture.</w:t>
      </w:r>
    </w:p>
    <w:p w:rsidR="00953431" w:rsidRPr="003C1BEE" w:rsidRDefault="003E7F07" w:rsidP="00D87AB3">
      <w:pPr>
        <w:jc w:val="both"/>
        <w:rPr>
          <w:rFonts w:ascii="Times New Roman" w:hAnsi="Times New Roman" w:cs="Times New Roman"/>
          <w:sz w:val="24"/>
        </w:rPr>
      </w:pPr>
      <w:r w:rsidRPr="003C1BEE">
        <w:rPr>
          <w:rFonts w:ascii="Times New Roman" w:hAnsi="Times New Roman" w:cs="Times New Roman"/>
          <w:b/>
          <w:sz w:val="24"/>
        </w:rPr>
        <w:t xml:space="preserve">(III) </w:t>
      </w:r>
      <w:r w:rsidR="001541E5" w:rsidRPr="003C1BEE">
        <w:rPr>
          <w:rFonts w:ascii="Times New Roman" w:hAnsi="Times New Roman" w:cs="Times New Roman"/>
          <w:b/>
          <w:sz w:val="24"/>
        </w:rPr>
        <w:t>Rensis Likert</w:t>
      </w:r>
      <w:r w:rsidR="001541E5" w:rsidRPr="003C1BEE">
        <w:rPr>
          <w:rFonts w:ascii="Times New Roman" w:hAnsi="Times New Roman" w:cs="Times New Roman"/>
          <w:sz w:val="24"/>
        </w:rPr>
        <w:t>: in his research on effective group performance, Likert found that traditional authorisation managers were less able to motivate their subordinates to high standards of achievement than managers who actively supported their subordinate’s feeling of self worth and importance. Based on these findings, Likert created a model to describe different organisational designs and their effectiveness.</w:t>
      </w:r>
    </w:p>
    <w:p w:rsidR="001541E5" w:rsidRPr="003C1BEE" w:rsidRDefault="00284A2B" w:rsidP="001541E5">
      <w:pPr>
        <w:spacing w:after="0"/>
        <w:jc w:val="both"/>
        <w:rPr>
          <w:rFonts w:ascii="Times New Roman" w:hAnsi="Times New Roman" w:cs="Times New Roman"/>
          <w:sz w:val="24"/>
        </w:rPr>
      </w:pPr>
      <w:r>
        <w:rPr>
          <w:rFonts w:ascii="Times New Roman" w:hAnsi="Times New Roman" w:cs="Times New Roman"/>
          <w:noProof/>
          <w:sz w:val="24"/>
          <w:lang w:eastAsia="en-IN"/>
        </w:rPr>
        <w:drawing>
          <wp:anchor distT="0" distB="0" distL="114300" distR="114300" simplePos="0" relativeHeight="252643328" behindDoc="0" locked="0" layoutInCell="1" allowOverlap="1">
            <wp:simplePos x="0" y="0"/>
            <wp:positionH relativeFrom="column">
              <wp:posOffset>19050</wp:posOffset>
            </wp:positionH>
            <wp:positionV relativeFrom="paragraph">
              <wp:posOffset>15875</wp:posOffset>
            </wp:positionV>
            <wp:extent cx="1911985" cy="2085340"/>
            <wp:effectExtent l="19050" t="0" r="0" b="0"/>
            <wp:wrapSquare wrapText="bothSides"/>
            <wp:docPr id="6" name="il_fi" descr="http://ronaldderoos.files.wordpress.com/2011/05/rensis-like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ronaldderoos.files.wordpress.com/2011/05/rensis-likert.jpg"/>
                    <pic:cNvPicPr>
                      <a:picLocks noChangeAspect="1" noChangeArrowheads="1"/>
                    </pic:cNvPicPr>
                  </pic:nvPicPr>
                  <pic:blipFill>
                    <a:blip r:embed="rId21" cstate="print"/>
                    <a:srcRect/>
                    <a:stretch>
                      <a:fillRect/>
                    </a:stretch>
                  </pic:blipFill>
                  <pic:spPr bwMode="auto">
                    <a:xfrm>
                      <a:off x="0" y="0"/>
                      <a:ext cx="1911985" cy="2085340"/>
                    </a:xfrm>
                    <a:prstGeom prst="rect">
                      <a:avLst/>
                    </a:prstGeom>
                    <a:noFill/>
                    <a:ln w="9525">
                      <a:noFill/>
                      <a:miter lim="800000"/>
                      <a:headEnd/>
                      <a:tailEnd/>
                    </a:ln>
                  </pic:spPr>
                </pic:pic>
              </a:graphicData>
            </a:graphic>
          </wp:anchor>
        </w:drawing>
      </w:r>
      <w:r w:rsidR="001541E5" w:rsidRPr="003C1BEE">
        <w:rPr>
          <w:rFonts w:ascii="Times New Roman" w:hAnsi="Times New Roman" w:cs="Times New Roman"/>
          <w:sz w:val="24"/>
        </w:rPr>
        <w:t xml:space="preserve">According to Likert’s model, organisational structure based on one of four systems. </w:t>
      </w:r>
    </w:p>
    <w:p w:rsidR="001541E5" w:rsidRPr="003C1BEE" w:rsidRDefault="001541E5" w:rsidP="001541E5">
      <w:pPr>
        <w:spacing w:after="0"/>
        <w:jc w:val="both"/>
        <w:rPr>
          <w:rFonts w:ascii="Times New Roman" w:hAnsi="Times New Roman" w:cs="Times New Roman"/>
          <w:sz w:val="24"/>
        </w:rPr>
      </w:pPr>
      <w:r w:rsidRPr="003C1BEE">
        <w:rPr>
          <w:rFonts w:ascii="Times New Roman" w:hAnsi="Times New Roman" w:cs="Times New Roman"/>
          <w:sz w:val="24"/>
        </w:rPr>
        <w:t xml:space="preserve">In </w:t>
      </w:r>
      <w:r w:rsidRPr="003C1BEE">
        <w:rPr>
          <w:rFonts w:ascii="Times New Roman" w:hAnsi="Times New Roman" w:cs="Times New Roman"/>
          <w:b/>
          <w:sz w:val="24"/>
        </w:rPr>
        <w:t>system 1</w:t>
      </w:r>
      <w:r w:rsidRPr="003C1BEE">
        <w:rPr>
          <w:rFonts w:ascii="Times New Roman" w:hAnsi="Times New Roman" w:cs="Times New Roman"/>
          <w:sz w:val="24"/>
        </w:rPr>
        <w:t>, the traditional organisational structure, power and authority are distributed according to the manager-subordinate relationship. Managers at one level tell members at lower levels what to do and so on down the chain of command.</w:t>
      </w:r>
    </w:p>
    <w:p w:rsidR="00C86D7C" w:rsidRPr="003C1BEE" w:rsidRDefault="001541E5" w:rsidP="00C86D7C">
      <w:pPr>
        <w:jc w:val="both"/>
        <w:rPr>
          <w:rFonts w:ascii="Times New Roman" w:hAnsi="Times New Roman" w:cs="Times New Roman"/>
          <w:sz w:val="24"/>
        </w:rPr>
      </w:pPr>
      <w:r w:rsidRPr="003C1BEE">
        <w:rPr>
          <w:rFonts w:ascii="Times New Roman" w:hAnsi="Times New Roman" w:cs="Times New Roman"/>
          <w:b/>
          <w:sz w:val="24"/>
        </w:rPr>
        <w:t>System 2</w:t>
      </w:r>
      <w:r w:rsidRPr="003C1BEE">
        <w:rPr>
          <w:rFonts w:ascii="Times New Roman" w:hAnsi="Times New Roman" w:cs="Times New Roman"/>
          <w:sz w:val="24"/>
        </w:rPr>
        <w:t xml:space="preserve"> and </w:t>
      </w:r>
      <w:r w:rsidRPr="003C1BEE">
        <w:rPr>
          <w:rFonts w:ascii="Times New Roman" w:hAnsi="Times New Roman" w:cs="Times New Roman"/>
          <w:b/>
          <w:sz w:val="24"/>
        </w:rPr>
        <w:t>3</w:t>
      </w:r>
      <w:r w:rsidRPr="003C1BEE">
        <w:rPr>
          <w:rFonts w:ascii="Times New Roman" w:hAnsi="Times New Roman" w:cs="Times New Roman"/>
          <w:sz w:val="24"/>
        </w:rPr>
        <w:t xml:space="preserve"> are intermediate stages, </w:t>
      </w:r>
      <w:r w:rsidRPr="003C1BEE">
        <w:rPr>
          <w:rFonts w:ascii="Times New Roman" w:hAnsi="Times New Roman" w:cs="Times New Roman"/>
          <w:b/>
          <w:sz w:val="24"/>
        </w:rPr>
        <w:t>System 4</w:t>
      </w:r>
      <w:r w:rsidRPr="003C1BEE">
        <w:rPr>
          <w:rFonts w:ascii="Times New Roman" w:hAnsi="Times New Roman" w:cs="Times New Roman"/>
          <w:sz w:val="24"/>
        </w:rPr>
        <w:t xml:space="preserve"> organisations represent Likert’s view of how an organisation should ideally be designed and managed. In this system, there is extensive group participation in both </w:t>
      </w:r>
      <w:r w:rsidRPr="003C1BEE">
        <w:rPr>
          <w:rFonts w:ascii="Times New Roman" w:hAnsi="Times New Roman" w:cs="Times New Roman"/>
          <w:sz w:val="24"/>
        </w:rPr>
        <w:lastRenderedPageBreak/>
        <w:t>supervision and decision making.</w:t>
      </w:r>
      <w:r w:rsidR="001A5B7E" w:rsidRPr="003C1BEE">
        <w:rPr>
          <w:rFonts w:ascii="Times New Roman" w:hAnsi="Times New Roman" w:cs="Times New Roman"/>
          <w:sz w:val="24"/>
        </w:rPr>
        <w:t xml:space="preserve"> The system 4 manager’s primary task is to build a group that can make decisions and carry them out. To reach system 4, Likert says, organisations must </w:t>
      </w:r>
    </w:p>
    <w:p w:rsidR="001A5B7E" w:rsidRPr="003C1BEE" w:rsidRDefault="001A5B7E" w:rsidP="001A5B7E">
      <w:pPr>
        <w:pStyle w:val="ListParagraph"/>
        <w:numPr>
          <w:ilvl w:val="0"/>
          <w:numId w:val="7"/>
        </w:numPr>
        <w:jc w:val="both"/>
        <w:rPr>
          <w:rFonts w:ascii="Times New Roman" w:hAnsi="Times New Roman" w:cs="Times New Roman"/>
          <w:sz w:val="24"/>
        </w:rPr>
      </w:pPr>
      <w:r w:rsidRPr="003C1BEE">
        <w:rPr>
          <w:rFonts w:ascii="Times New Roman" w:hAnsi="Times New Roman" w:cs="Times New Roman"/>
          <w:sz w:val="24"/>
        </w:rPr>
        <w:t>Accept that managers and work activities should enhance individual member’s personal sense of worth and importance.</w:t>
      </w:r>
    </w:p>
    <w:p w:rsidR="001A5B7E" w:rsidRPr="003C1BEE" w:rsidRDefault="001A5B7E" w:rsidP="001A5B7E">
      <w:pPr>
        <w:pStyle w:val="ListParagraph"/>
        <w:numPr>
          <w:ilvl w:val="0"/>
          <w:numId w:val="7"/>
        </w:numPr>
        <w:jc w:val="both"/>
        <w:rPr>
          <w:rFonts w:ascii="Times New Roman" w:hAnsi="Times New Roman" w:cs="Times New Roman"/>
          <w:sz w:val="24"/>
        </w:rPr>
      </w:pPr>
      <w:r w:rsidRPr="003C1BEE">
        <w:rPr>
          <w:rFonts w:ascii="Times New Roman" w:hAnsi="Times New Roman" w:cs="Times New Roman"/>
          <w:sz w:val="24"/>
        </w:rPr>
        <w:t>Use group decision making where appropriate.</w:t>
      </w:r>
    </w:p>
    <w:p w:rsidR="001A5B7E" w:rsidRPr="003C1BEE" w:rsidRDefault="001A5B7E" w:rsidP="001A5B7E">
      <w:pPr>
        <w:pStyle w:val="ListParagraph"/>
        <w:numPr>
          <w:ilvl w:val="0"/>
          <w:numId w:val="7"/>
        </w:numPr>
        <w:jc w:val="both"/>
        <w:rPr>
          <w:rFonts w:ascii="Times New Roman" w:hAnsi="Times New Roman" w:cs="Times New Roman"/>
          <w:sz w:val="24"/>
        </w:rPr>
      </w:pPr>
      <w:r w:rsidRPr="003C1BEE">
        <w:rPr>
          <w:rFonts w:ascii="Times New Roman" w:hAnsi="Times New Roman" w:cs="Times New Roman"/>
          <w:sz w:val="24"/>
        </w:rPr>
        <w:t>Set high performance goals.</w:t>
      </w:r>
    </w:p>
    <w:p w:rsidR="003E7F07" w:rsidRPr="003C1BEE" w:rsidRDefault="003E7F07" w:rsidP="00C86D7C">
      <w:pPr>
        <w:jc w:val="both"/>
        <w:rPr>
          <w:rFonts w:ascii="Times New Roman" w:hAnsi="Times New Roman" w:cs="Times New Roman"/>
          <w:sz w:val="24"/>
        </w:rPr>
      </w:pPr>
      <w:r w:rsidRPr="003C1BEE">
        <w:rPr>
          <w:rFonts w:ascii="Times New Roman" w:hAnsi="Times New Roman" w:cs="Times New Roman"/>
          <w:b/>
          <w:sz w:val="24"/>
        </w:rPr>
        <w:t xml:space="preserve">(IV) </w:t>
      </w:r>
      <w:r w:rsidR="001A5B7E" w:rsidRPr="003C1BEE">
        <w:rPr>
          <w:rFonts w:ascii="Times New Roman" w:hAnsi="Times New Roman" w:cs="Times New Roman"/>
          <w:b/>
          <w:sz w:val="24"/>
        </w:rPr>
        <w:t>Criticism of the neo classical approach</w:t>
      </w:r>
      <w:r w:rsidR="001A5B7E" w:rsidRPr="003C1BEE">
        <w:rPr>
          <w:rFonts w:ascii="Times New Roman" w:hAnsi="Times New Roman" w:cs="Times New Roman"/>
          <w:sz w:val="24"/>
        </w:rPr>
        <w:t xml:space="preserve">: </w:t>
      </w:r>
    </w:p>
    <w:p w:rsidR="003E7F07" w:rsidRPr="003C1BEE" w:rsidRDefault="001A5B7E" w:rsidP="00C86D7C">
      <w:pPr>
        <w:jc w:val="both"/>
        <w:rPr>
          <w:rFonts w:ascii="Times New Roman" w:hAnsi="Times New Roman" w:cs="Times New Roman"/>
          <w:sz w:val="24"/>
        </w:rPr>
      </w:pPr>
      <w:r w:rsidRPr="003C1BEE">
        <w:rPr>
          <w:rFonts w:ascii="Times New Roman" w:hAnsi="Times New Roman" w:cs="Times New Roman"/>
          <w:sz w:val="24"/>
        </w:rPr>
        <w:t xml:space="preserve">This approach has been criticised for </w:t>
      </w:r>
    </w:p>
    <w:p w:rsidR="00C86D7C" w:rsidRPr="003C1BEE" w:rsidRDefault="003E7F07" w:rsidP="003E7F07">
      <w:pPr>
        <w:pStyle w:val="ListParagraph"/>
        <w:numPr>
          <w:ilvl w:val="0"/>
          <w:numId w:val="8"/>
        </w:numPr>
        <w:jc w:val="both"/>
        <w:rPr>
          <w:rFonts w:ascii="Times New Roman" w:hAnsi="Times New Roman" w:cs="Times New Roman"/>
          <w:sz w:val="24"/>
        </w:rPr>
      </w:pPr>
      <w:r w:rsidRPr="003C1BEE">
        <w:rPr>
          <w:rFonts w:ascii="Times New Roman" w:hAnsi="Times New Roman" w:cs="Times New Roman"/>
          <w:sz w:val="24"/>
        </w:rPr>
        <w:t>A</w:t>
      </w:r>
      <w:r w:rsidR="001A5B7E" w:rsidRPr="003C1BEE">
        <w:rPr>
          <w:rFonts w:ascii="Times New Roman" w:hAnsi="Times New Roman" w:cs="Times New Roman"/>
          <w:sz w:val="24"/>
        </w:rPr>
        <w:t xml:space="preserve">ssuming there is “one best way” to design an organisation, regardless of strategic or environmental considerations. </w:t>
      </w:r>
    </w:p>
    <w:p w:rsidR="001A5B7E" w:rsidRPr="003C1BEE" w:rsidRDefault="001A5B7E" w:rsidP="003E7F07">
      <w:pPr>
        <w:pStyle w:val="ListParagraph"/>
        <w:numPr>
          <w:ilvl w:val="0"/>
          <w:numId w:val="8"/>
        </w:numPr>
        <w:jc w:val="both"/>
        <w:rPr>
          <w:rFonts w:ascii="Times New Roman" w:hAnsi="Times New Roman" w:cs="Times New Roman"/>
          <w:sz w:val="24"/>
        </w:rPr>
      </w:pPr>
      <w:r w:rsidRPr="003C1BEE">
        <w:rPr>
          <w:rFonts w:ascii="Times New Roman" w:hAnsi="Times New Roman" w:cs="Times New Roman"/>
          <w:sz w:val="24"/>
        </w:rPr>
        <w:t>Cr</w:t>
      </w:r>
      <w:r w:rsidR="003E7F07" w:rsidRPr="003C1BEE">
        <w:rPr>
          <w:rFonts w:ascii="Times New Roman" w:hAnsi="Times New Roman" w:cs="Times New Roman"/>
          <w:sz w:val="24"/>
        </w:rPr>
        <w:t>itics also feel that neo-</w:t>
      </w:r>
      <w:r w:rsidRPr="003C1BEE">
        <w:rPr>
          <w:rFonts w:ascii="Times New Roman" w:hAnsi="Times New Roman" w:cs="Times New Roman"/>
          <w:sz w:val="24"/>
        </w:rPr>
        <w:t>classicists oversimplify human motivation. Not everyone is motivated by non monetary rewards and not all can be intrinsically challenging and rewarding. Because people come to</w:t>
      </w:r>
      <w:r w:rsidR="003E7F07" w:rsidRPr="003C1BEE">
        <w:rPr>
          <w:rFonts w:ascii="Times New Roman" w:hAnsi="Times New Roman" w:cs="Times New Roman"/>
          <w:sz w:val="24"/>
        </w:rPr>
        <w:t xml:space="preserve"> work with their own objectives.</w:t>
      </w:r>
    </w:p>
    <w:p w:rsidR="001A5B7E" w:rsidRPr="003C1BEE" w:rsidRDefault="003E7F07" w:rsidP="003E7F07">
      <w:pPr>
        <w:pStyle w:val="ListParagraph"/>
        <w:numPr>
          <w:ilvl w:val="0"/>
          <w:numId w:val="8"/>
        </w:numPr>
        <w:jc w:val="both"/>
        <w:rPr>
          <w:rFonts w:ascii="Times New Roman" w:hAnsi="Times New Roman" w:cs="Times New Roman"/>
          <w:sz w:val="24"/>
        </w:rPr>
      </w:pPr>
      <w:r w:rsidRPr="003C1BEE">
        <w:rPr>
          <w:rFonts w:ascii="Times New Roman" w:hAnsi="Times New Roman" w:cs="Times New Roman"/>
          <w:sz w:val="24"/>
        </w:rPr>
        <w:t>C</w:t>
      </w:r>
      <w:r w:rsidR="00B05D0B">
        <w:rPr>
          <w:rFonts w:ascii="Times New Roman" w:hAnsi="Times New Roman" w:cs="Times New Roman"/>
          <w:sz w:val="24"/>
        </w:rPr>
        <w:t>ritics add</w:t>
      </w:r>
      <w:r w:rsidR="001A5B7E" w:rsidRPr="003C1BEE">
        <w:rPr>
          <w:rFonts w:ascii="Times New Roman" w:hAnsi="Times New Roman" w:cs="Times New Roman"/>
          <w:sz w:val="24"/>
        </w:rPr>
        <w:t xml:space="preserve"> </w:t>
      </w:r>
      <w:r w:rsidRPr="003C1BEE">
        <w:rPr>
          <w:rFonts w:ascii="Times New Roman" w:hAnsi="Times New Roman" w:cs="Times New Roman"/>
          <w:sz w:val="24"/>
        </w:rPr>
        <w:t>the neo-classicists</w:t>
      </w:r>
      <w:r w:rsidR="001A5B7E" w:rsidRPr="003C1BEE">
        <w:rPr>
          <w:rFonts w:ascii="Times New Roman" w:hAnsi="Times New Roman" w:cs="Times New Roman"/>
          <w:sz w:val="24"/>
        </w:rPr>
        <w:t xml:space="preserve"> underestimate the challenge of coordinating fragmented work groups.</w:t>
      </w:r>
    </w:p>
    <w:p w:rsidR="001A5B7E" w:rsidRDefault="001C164A" w:rsidP="00C86D7C">
      <w:pPr>
        <w:jc w:val="both"/>
        <w:rPr>
          <w:rFonts w:ascii="Times New Roman" w:hAnsi="Times New Roman" w:cs="Times New Roman"/>
          <w:sz w:val="24"/>
        </w:rPr>
      </w:pPr>
      <w:r>
        <w:rPr>
          <w:rFonts w:ascii="Times New Roman" w:hAnsi="Times New Roman" w:cs="Times New Roman"/>
          <w:b/>
          <w:sz w:val="24"/>
        </w:rPr>
        <w:t>3.2</w:t>
      </w:r>
      <w:r w:rsidR="003E7F07" w:rsidRPr="003E7F07">
        <w:rPr>
          <w:rFonts w:ascii="Times New Roman" w:hAnsi="Times New Roman" w:cs="Times New Roman"/>
          <w:b/>
          <w:sz w:val="24"/>
        </w:rPr>
        <w:t>.3 The Environmental Approach</w:t>
      </w:r>
    </w:p>
    <w:p w:rsidR="003E7F07" w:rsidRDefault="003E7F07" w:rsidP="00C86D7C">
      <w:pPr>
        <w:jc w:val="both"/>
        <w:rPr>
          <w:rFonts w:ascii="Times New Roman" w:hAnsi="Times New Roman" w:cs="Times New Roman"/>
          <w:sz w:val="24"/>
        </w:rPr>
      </w:pPr>
      <w:r>
        <w:rPr>
          <w:rFonts w:ascii="Times New Roman" w:hAnsi="Times New Roman" w:cs="Times New Roman"/>
          <w:sz w:val="24"/>
        </w:rPr>
        <w:t xml:space="preserve">One of the major modern approaches to organisational design </w:t>
      </w:r>
      <w:r w:rsidR="00B05D0B">
        <w:rPr>
          <w:rFonts w:ascii="Times New Roman" w:hAnsi="Times New Roman" w:cs="Times New Roman"/>
          <w:sz w:val="24"/>
        </w:rPr>
        <w:t>holds</w:t>
      </w:r>
      <w:r>
        <w:rPr>
          <w:rFonts w:ascii="Times New Roman" w:hAnsi="Times New Roman" w:cs="Times New Roman"/>
          <w:sz w:val="24"/>
        </w:rPr>
        <w:t xml:space="preserve"> that understanding the environment is the first important task in organisational design.</w:t>
      </w:r>
    </w:p>
    <w:p w:rsidR="008C30C0" w:rsidRDefault="003E7F07" w:rsidP="00C86D7C">
      <w:pPr>
        <w:jc w:val="both"/>
        <w:rPr>
          <w:rFonts w:ascii="Times New Roman" w:hAnsi="Times New Roman" w:cs="Times New Roman"/>
          <w:sz w:val="24"/>
        </w:rPr>
      </w:pPr>
      <w:r w:rsidRPr="003E7F07">
        <w:rPr>
          <w:rFonts w:ascii="Times New Roman" w:hAnsi="Times New Roman" w:cs="Times New Roman"/>
          <w:b/>
          <w:sz w:val="24"/>
        </w:rPr>
        <w:t>The stable Environment</w:t>
      </w:r>
      <w:r>
        <w:rPr>
          <w:rFonts w:ascii="Times New Roman" w:hAnsi="Times New Roman" w:cs="Times New Roman"/>
          <w:sz w:val="24"/>
        </w:rPr>
        <w:t>: A stable environment is one with little or no unexpected or sudden change. Product changes occur infrequently and modifications can be planned well in advance. Market demand has only minor and predictable fluctuations</w:t>
      </w:r>
      <w:r w:rsidR="00B41BFD">
        <w:rPr>
          <w:rFonts w:ascii="Times New Roman" w:hAnsi="Times New Roman" w:cs="Times New Roman"/>
          <w:sz w:val="24"/>
        </w:rPr>
        <w:t xml:space="preserve">. Laws that effect the particular </w:t>
      </w:r>
      <w:r w:rsidR="008C30C0">
        <w:rPr>
          <w:rFonts w:ascii="Times New Roman" w:hAnsi="Times New Roman" w:cs="Times New Roman"/>
          <w:sz w:val="24"/>
        </w:rPr>
        <w:t>organisation or product have remained the same for a long time and are unlikely to change abruptly. New technological developments are improbable, so research budgets are either minimal or nonexistent. Because of the increasing rate of technological change, stable organisational environments are hard to find, still they do exists. Ex-E.E Dickinson, the major distiller of witch hazel, a topical astringent, has been operating in essentially the same way since 1866. The product, the process and the company’s way of doing business have remained viable despite the passage of more than a century.</w:t>
      </w:r>
    </w:p>
    <w:p w:rsidR="003E7F07" w:rsidRDefault="008C30C0" w:rsidP="000B03F0">
      <w:pPr>
        <w:jc w:val="both"/>
        <w:rPr>
          <w:rFonts w:ascii="Times New Roman" w:hAnsi="Times New Roman" w:cs="Times New Roman"/>
          <w:sz w:val="24"/>
        </w:rPr>
      </w:pPr>
      <w:r w:rsidRPr="008C30C0">
        <w:rPr>
          <w:rFonts w:ascii="Times New Roman" w:hAnsi="Times New Roman" w:cs="Times New Roman"/>
          <w:b/>
          <w:sz w:val="24"/>
        </w:rPr>
        <w:t>The changing Environment</w:t>
      </w:r>
      <w:r>
        <w:rPr>
          <w:rFonts w:ascii="Times New Roman" w:hAnsi="Times New Roman" w:cs="Times New Roman"/>
          <w:b/>
          <w:sz w:val="24"/>
        </w:rPr>
        <w:t>:</w:t>
      </w:r>
      <w:r>
        <w:rPr>
          <w:rFonts w:ascii="Times New Roman" w:hAnsi="Times New Roman" w:cs="Times New Roman"/>
          <w:sz w:val="24"/>
        </w:rPr>
        <w:t xml:space="preserve"> </w:t>
      </w:r>
      <w:r w:rsidR="002F2C8B">
        <w:rPr>
          <w:rFonts w:ascii="Times New Roman" w:hAnsi="Times New Roman" w:cs="Times New Roman"/>
          <w:sz w:val="24"/>
        </w:rPr>
        <w:t xml:space="preserve">Though environmental changes can occur in any </w:t>
      </w:r>
      <w:r w:rsidR="00B05D0B">
        <w:rPr>
          <w:rFonts w:ascii="Times New Roman" w:hAnsi="Times New Roman" w:cs="Times New Roman"/>
          <w:sz w:val="24"/>
        </w:rPr>
        <w:t>or all</w:t>
      </w:r>
      <w:r w:rsidR="002F2C8B">
        <w:rPr>
          <w:rFonts w:ascii="Times New Roman" w:hAnsi="Times New Roman" w:cs="Times New Roman"/>
          <w:sz w:val="24"/>
        </w:rPr>
        <w:t xml:space="preserve"> of the areas such as – product, market, law or technology. They are unlikely to take the top managers of the organisation by surprise. Trends are usually apparent and predictable, so that the organisation is easily able to adjust. Ex- a Wall </w:t>
      </w:r>
      <w:r w:rsidR="00B05D0B">
        <w:rPr>
          <w:rFonts w:ascii="Times New Roman" w:hAnsi="Times New Roman" w:cs="Times New Roman"/>
          <w:sz w:val="24"/>
        </w:rPr>
        <w:t>Street</w:t>
      </w:r>
      <w:r w:rsidR="002F2C8B">
        <w:rPr>
          <w:rFonts w:ascii="Times New Roman" w:hAnsi="Times New Roman" w:cs="Times New Roman"/>
          <w:sz w:val="24"/>
        </w:rPr>
        <w:t xml:space="preserve"> law firm like Willkie, Farr &amp; Gallagher is in a changing environment because its lawyers must acquaint themselves with each new law. However, the basic body of law changes very gradually. Other organisations in changing environments include many in the service, constructions, appliance, computer, financial, transportation and energy industries. The rate of change in the environment has accelerated in some industries- such as trucking, air carrying, natural gas, and savings and loans – because of the relatively recent institution of deregulation policies. A once-stable </w:t>
      </w:r>
      <w:r w:rsidR="002F2C8B">
        <w:rPr>
          <w:rFonts w:ascii="Times New Roman" w:hAnsi="Times New Roman" w:cs="Times New Roman"/>
          <w:sz w:val="24"/>
        </w:rPr>
        <w:lastRenderedPageBreak/>
        <w:t>environment has become a very competitive on</w:t>
      </w:r>
      <w:r w:rsidR="009F2267">
        <w:rPr>
          <w:rFonts w:ascii="Times New Roman" w:hAnsi="Times New Roman" w:cs="Times New Roman"/>
          <w:sz w:val="24"/>
        </w:rPr>
        <w:t xml:space="preserve">e, causing the downfall of banks, airlines and other organisations, both product manufacturers and service providers. The advent of greatly international competition has also created a highly competitive, </w:t>
      </w:r>
      <w:r w:rsidR="004D730F">
        <w:rPr>
          <w:rFonts w:ascii="Times New Roman" w:hAnsi="Times New Roman" w:cs="Times New Roman"/>
          <w:sz w:val="24"/>
        </w:rPr>
        <w:t>sometimes</w:t>
      </w:r>
      <w:r w:rsidR="009F2267">
        <w:rPr>
          <w:rFonts w:ascii="Times New Roman" w:hAnsi="Times New Roman" w:cs="Times New Roman"/>
          <w:sz w:val="24"/>
        </w:rPr>
        <w:t xml:space="preserve"> hostile, environment for many firms.</w:t>
      </w:r>
    </w:p>
    <w:p w:rsidR="005B7E7E" w:rsidRDefault="005B7E7E" w:rsidP="000B03F0">
      <w:pPr>
        <w:jc w:val="both"/>
        <w:rPr>
          <w:rFonts w:ascii="Times New Roman" w:hAnsi="Times New Roman" w:cs="Times New Roman"/>
          <w:b/>
          <w:sz w:val="24"/>
        </w:rPr>
      </w:pPr>
    </w:p>
    <w:p w:rsidR="00CF4F78" w:rsidRDefault="00CF4F78" w:rsidP="000B03F0">
      <w:pPr>
        <w:jc w:val="both"/>
        <w:rPr>
          <w:rFonts w:ascii="Times New Roman" w:hAnsi="Times New Roman" w:cs="Times New Roman"/>
          <w:b/>
          <w:sz w:val="24"/>
        </w:rPr>
      </w:pPr>
    </w:p>
    <w:p w:rsidR="009F2267" w:rsidRDefault="009F2267" w:rsidP="000B03F0">
      <w:pPr>
        <w:jc w:val="both"/>
        <w:rPr>
          <w:rFonts w:ascii="Times New Roman" w:hAnsi="Times New Roman" w:cs="Times New Roman"/>
          <w:sz w:val="24"/>
        </w:rPr>
      </w:pPr>
      <w:r w:rsidRPr="009F2267">
        <w:rPr>
          <w:rFonts w:ascii="Times New Roman" w:hAnsi="Times New Roman" w:cs="Times New Roman"/>
          <w:b/>
          <w:sz w:val="24"/>
        </w:rPr>
        <w:t>The Turbul</w:t>
      </w:r>
      <w:r>
        <w:rPr>
          <w:rFonts w:ascii="Times New Roman" w:hAnsi="Times New Roman" w:cs="Times New Roman"/>
          <w:b/>
          <w:sz w:val="24"/>
        </w:rPr>
        <w:t>e</w:t>
      </w:r>
      <w:r w:rsidRPr="009F2267">
        <w:rPr>
          <w:rFonts w:ascii="Times New Roman" w:hAnsi="Times New Roman" w:cs="Times New Roman"/>
          <w:b/>
          <w:sz w:val="24"/>
        </w:rPr>
        <w:t>nt Environment</w:t>
      </w:r>
      <w:r>
        <w:rPr>
          <w:rFonts w:ascii="Times New Roman" w:hAnsi="Times New Roman" w:cs="Times New Roman"/>
          <w:b/>
          <w:sz w:val="24"/>
        </w:rPr>
        <w:t>:</w:t>
      </w:r>
      <w:r>
        <w:rPr>
          <w:rFonts w:ascii="Times New Roman" w:hAnsi="Times New Roman" w:cs="Times New Roman"/>
          <w:sz w:val="24"/>
        </w:rPr>
        <w:t xml:space="preserve"> when competitors launch new unexpected products, when laws are passed without appreciable warning, and when technological breakthroughs revolutionize product design or production methods, the organisation is in a turbulent environment.</w:t>
      </w:r>
    </w:p>
    <w:p w:rsidR="00ED3D0D" w:rsidRDefault="00ED3D0D" w:rsidP="000B03F0">
      <w:pPr>
        <w:jc w:val="both"/>
        <w:rPr>
          <w:rFonts w:ascii="Times New Roman" w:hAnsi="Times New Roman" w:cs="Times New Roman"/>
          <w:sz w:val="24"/>
        </w:rPr>
      </w:pPr>
      <w:r>
        <w:rPr>
          <w:rFonts w:ascii="Times New Roman" w:hAnsi="Times New Roman" w:cs="Times New Roman"/>
          <w:sz w:val="24"/>
        </w:rPr>
        <w:tab/>
        <w:t xml:space="preserve">Few organisations face a continued turbulent environment. </w:t>
      </w:r>
      <w:r w:rsidR="00B05D0B">
        <w:rPr>
          <w:rFonts w:ascii="Times New Roman" w:hAnsi="Times New Roman" w:cs="Times New Roman"/>
          <w:sz w:val="24"/>
        </w:rPr>
        <w:t xml:space="preserve">When a rapid change occur organisations usually pass through only a temporary period of turbulence before making an adjustment. </w:t>
      </w:r>
      <w:r>
        <w:rPr>
          <w:rFonts w:ascii="Times New Roman" w:hAnsi="Times New Roman" w:cs="Times New Roman"/>
          <w:sz w:val="24"/>
        </w:rPr>
        <w:t xml:space="preserve">Ex- hospitals had to adjust to a sudden increase in demand for their services when Medicaid legislation was passed. Similarly, new pollution-control laws and energy crisis created turbulent environment some time. Some firms experience almost constant turbulence. Ex- computer companies have been dealing with a rapid rate of technological change </w:t>
      </w:r>
      <w:r w:rsidR="00902CBE">
        <w:rPr>
          <w:rFonts w:ascii="Times New Roman" w:hAnsi="Times New Roman" w:cs="Times New Roman"/>
          <w:sz w:val="24"/>
        </w:rPr>
        <w:t xml:space="preserve">for three decades. </w:t>
      </w:r>
    </w:p>
    <w:p w:rsidR="00902CBE" w:rsidRPr="009F2267" w:rsidRDefault="00902CBE" w:rsidP="000B03F0">
      <w:pPr>
        <w:jc w:val="both"/>
        <w:rPr>
          <w:rFonts w:ascii="Times New Roman" w:hAnsi="Times New Roman" w:cs="Times New Roman"/>
          <w:sz w:val="24"/>
        </w:rPr>
      </w:pPr>
      <w:r>
        <w:rPr>
          <w:rFonts w:ascii="Times New Roman" w:hAnsi="Times New Roman" w:cs="Times New Roman"/>
          <w:sz w:val="24"/>
        </w:rPr>
        <w:tab/>
        <w:t>The rash of takeovers and leverages buyouts in the 1980’s coupled with stock market volatility, added another dimension of turbulence to the environment of man</w:t>
      </w:r>
      <w:r w:rsidR="005B7E7E">
        <w:rPr>
          <w:rFonts w:ascii="Times New Roman" w:hAnsi="Times New Roman" w:cs="Times New Roman"/>
          <w:sz w:val="24"/>
        </w:rPr>
        <w:t xml:space="preserve">y organisations.  </w:t>
      </w:r>
    </w:p>
    <w:p w:rsidR="008C30C0" w:rsidRDefault="00902CBE" w:rsidP="000B03F0">
      <w:pPr>
        <w:jc w:val="both"/>
        <w:rPr>
          <w:rFonts w:ascii="Times New Roman" w:hAnsi="Times New Roman" w:cs="Times New Roman"/>
          <w:sz w:val="24"/>
        </w:rPr>
      </w:pPr>
      <w:r>
        <w:rPr>
          <w:rFonts w:ascii="Times New Roman" w:hAnsi="Times New Roman" w:cs="Times New Roman"/>
          <w:sz w:val="24"/>
        </w:rPr>
        <w:tab/>
        <w:t xml:space="preserve">International competition and the emergence of new and powerful domestic competitors have also increased environmental turbulence. Even the once stable US automobile industry has experienced turbulence because of competition from </w:t>
      </w:r>
      <w:r w:rsidR="00655FA4">
        <w:rPr>
          <w:rFonts w:ascii="Times New Roman" w:hAnsi="Times New Roman" w:cs="Times New Roman"/>
          <w:sz w:val="24"/>
        </w:rPr>
        <w:t>Toyota, Nissan</w:t>
      </w:r>
      <w:r>
        <w:rPr>
          <w:rFonts w:ascii="Times New Roman" w:hAnsi="Times New Roman" w:cs="Times New Roman"/>
          <w:sz w:val="24"/>
        </w:rPr>
        <w:t xml:space="preserve"> and Honda in Japan and Hyundai in Korea. The </w:t>
      </w:r>
      <w:r w:rsidR="00655FA4">
        <w:rPr>
          <w:rFonts w:ascii="Times New Roman" w:hAnsi="Times New Roman" w:cs="Times New Roman"/>
          <w:sz w:val="24"/>
        </w:rPr>
        <w:t>result:</w:t>
      </w:r>
      <w:r>
        <w:rPr>
          <w:rFonts w:ascii="Times New Roman" w:hAnsi="Times New Roman" w:cs="Times New Roman"/>
          <w:sz w:val="24"/>
        </w:rPr>
        <w:t xml:space="preserve"> a virtually complete internal redesign at both Ford and Chrysler and a Rethinking of General Motor’s overall organisational design.</w:t>
      </w:r>
    </w:p>
    <w:p w:rsidR="00C30C15" w:rsidRDefault="00C402AA" w:rsidP="000B03F0">
      <w:pPr>
        <w:jc w:val="both"/>
        <w:rPr>
          <w:rFonts w:ascii="Times New Roman" w:hAnsi="Times New Roman" w:cs="Times New Roman"/>
          <w:b/>
          <w:sz w:val="24"/>
        </w:rPr>
      </w:pPr>
      <w:r w:rsidRPr="00C402AA">
        <w:rPr>
          <w:rFonts w:ascii="Times New Roman" w:hAnsi="Times New Roman" w:cs="Times New Roman"/>
          <w:b/>
          <w:sz w:val="24"/>
        </w:rPr>
        <w:t>Matching the structure to the environment</w:t>
      </w:r>
      <w:r>
        <w:rPr>
          <w:rFonts w:ascii="Times New Roman" w:hAnsi="Times New Roman" w:cs="Times New Roman"/>
          <w:b/>
          <w:sz w:val="24"/>
        </w:rPr>
        <w:t xml:space="preserve">: </w:t>
      </w:r>
    </w:p>
    <w:p w:rsidR="00655FA4" w:rsidRDefault="00C402AA" w:rsidP="000B03F0">
      <w:pPr>
        <w:jc w:val="both"/>
        <w:rPr>
          <w:rFonts w:ascii="Times New Roman" w:hAnsi="Times New Roman" w:cs="Times New Roman"/>
          <w:sz w:val="24"/>
        </w:rPr>
      </w:pPr>
      <w:r w:rsidRPr="00C30C15">
        <w:rPr>
          <w:rFonts w:ascii="Times New Roman" w:hAnsi="Times New Roman" w:cs="Times New Roman"/>
          <w:b/>
          <w:i/>
          <w:sz w:val="24"/>
        </w:rPr>
        <w:t>Tom Burns</w:t>
      </w:r>
      <w:r>
        <w:rPr>
          <w:rFonts w:ascii="Times New Roman" w:hAnsi="Times New Roman" w:cs="Times New Roman"/>
          <w:sz w:val="24"/>
        </w:rPr>
        <w:t xml:space="preserve"> and </w:t>
      </w:r>
      <w:r w:rsidRPr="00C30C15">
        <w:rPr>
          <w:rFonts w:ascii="Times New Roman" w:hAnsi="Times New Roman" w:cs="Times New Roman"/>
          <w:b/>
          <w:i/>
          <w:sz w:val="24"/>
        </w:rPr>
        <w:t>G.M Stalker</w:t>
      </w:r>
      <w:r>
        <w:rPr>
          <w:rFonts w:ascii="Times New Roman" w:hAnsi="Times New Roman" w:cs="Times New Roman"/>
          <w:sz w:val="24"/>
        </w:rPr>
        <w:t xml:space="preserve"> have distinguished between two organisational systems: mechanistic and organic.</w:t>
      </w:r>
    </w:p>
    <w:p w:rsidR="00C402AA" w:rsidRDefault="00C402AA" w:rsidP="001F2C82">
      <w:pPr>
        <w:ind w:firstLine="720"/>
        <w:jc w:val="both"/>
        <w:rPr>
          <w:rFonts w:ascii="Times New Roman" w:hAnsi="Times New Roman" w:cs="Times New Roman"/>
          <w:sz w:val="24"/>
        </w:rPr>
      </w:pPr>
      <w:r>
        <w:rPr>
          <w:rFonts w:ascii="Times New Roman" w:hAnsi="Times New Roman" w:cs="Times New Roman"/>
          <w:sz w:val="24"/>
        </w:rPr>
        <w:t xml:space="preserve">In a </w:t>
      </w:r>
      <w:r w:rsidRPr="00C402AA">
        <w:rPr>
          <w:rFonts w:ascii="Times New Roman" w:hAnsi="Times New Roman" w:cs="Times New Roman"/>
          <w:b/>
          <w:sz w:val="24"/>
        </w:rPr>
        <w:t>Mechanistic system</w:t>
      </w:r>
      <w:r>
        <w:rPr>
          <w:rFonts w:ascii="Times New Roman" w:hAnsi="Times New Roman" w:cs="Times New Roman"/>
          <w:sz w:val="24"/>
        </w:rPr>
        <w:t xml:space="preserve">, the activities of the organisation are broken down in to separate, specialised tasks. Objectives and authority for each individual and unit are precisely defined by higher-level managers. Power in such organisation follows the classical bureaucratic chain of command. </w:t>
      </w:r>
    </w:p>
    <w:p w:rsidR="00C402AA" w:rsidRDefault="00C402AA" w:rsidP="001F2C82">
      <w:pPr>
        <w:ind w:firstLine="720"/>
        <w:jc w:val="both"/>
        <w:rPr>
          <w:rFonts w:ascii="Times New Roman" w:hAnsi="Times New Roman" w:cs="Times New Roman"/>
          <w:sz w:val="24"/>
        </w:rPr>
      </w:pPr>
      <w:r>
        <w:rPr>
          <w:rFonts w:ascii="Times New Roman" w:hAnsi="Times New Roman" w:cs="Times New Roman"/>
          <w:sz w:val="24"/>
        </w:rPr>
        <w:t xml:space="preserve">In an </w:t>
      </w:r>
      <w:r w:rsidRPr="00C402AA">
        <w:rPr>
          <w:rFonts w:ascii="Times New Roman" w:hAnsi="Times New Roman" w:cs="Times New Roman"/>
          <w:b/>
          <w:sz w:val="24"/>
        </w:rPr>
        <w:t>organic system</w:t>
      </w:r>
      <w:r>
        <w:rPr>
          <w:rFonts w:ascii="Times New Roman" w:hAnsi="Times New Roman" w:cs="Times New Roman"/>
          <w:sz w:val="24"/>
        </w:rPr>
        <w:t xml:space="preserve">, individuals are more likely to work in a group setting than alone. There is less emphasis on taking orders from a superior or giving orders to subordinates. Instead, members communicate across all levels of organisation to obtain information and advice. </w:t>
      </w:r>
    </w:p>
    <w:p w:rsidR="00F80FDA" w:rsidRDefault="00F80FDA" w:rsidP="001F2C82">
      <w:pPr>
        <w:ind w:firstLine="720"/>
        <w:jc w:val="both"/>
        <w:rPr>
          <w:rFonts w:ascii="Times New Roman" w:hAnsi="Times New Roman" w:cs="Times New Roman"/>
          <w:sz w:val="24"/>
        </w:rPr>
      </w:pPr>
      <w:r>
        <w:rPr>
          <w:rFonts w:ascii="Times New Roman" w:hAnsi="Times New Roman" w:cs="Times New Roman"/>
          <w:sz w:val="24"/>
        </w:rPr>
        <w:t xml:space="preserve">After studying a varieties of companies Burns and Stalker concluded that the mechanistic system was best suited to a stable environment, where as organic systems were </w:t>
      </w:r>
      <w:r>
        <w:rPr>
          <w:rFonts w:ascii="Times New Roman" w:hAnsi="Times New Roman" w:cs="Times New Roman"/>
          <w:sz w:val="24"/>
        </w:rPr>
        <w:lastRenderedPageBreak/>
        <w:t>best suited to a turbulent one. Organisations in changing environments would probably use some combination of the two systems.</w:t>
      </w:r>
    </w:p>
    <w:p w:rsidR="00696322" w:rsidRDefault="001F2C82" w:rsidP="000B03F0">
      <w:pPr>
        <w:jc w:val="both"/>
        <w:rPr>
          <w:rFonts w:ascii="Times New Roman" w:hAnsi="Times New Roman" w:cs="Times New Roman"/>
          <w:sz w:val="24"/>
        </w:rPr>
      </w:pPr>
      <w:r>
        <w:rPr>
          <w:rFonts w:ascii="Times New Roman" w:hAnsi="Times New Roman" w:cs="Times New Roman"/>
          <w:sz w:val="24"/>
        </w:rPr>
        <w:tab/>
        <w:t xml:space="preserve">In a stable environment, each organisation member is likely to continue performing the same task. Thus, skill specialisation is appropriate. </w:t>
      </w:r>
    </w:p>
    <w:p w:rsidR="001F2C82" w:rsidRDefault="00696322" w:rsidP="00696322">
      <w:pPr>
        <w:ind w:firstLine="720"/>
        <w:jc w:val="both"/>
        <w:rPr>
          <w:rFonts w:ascii="Times New Roman" w:hAnsi="Times New Roman" w:cs="Times New Roman"/>
          <w:sz w:val="24"/>
        </w:rPr>
      </w:pPr>
      <w:r>
        <w:rPr>
          <w:rFonts w:ascii="Times New Roman" w:hAnsi="Times New Roman" w:cs="Times New Roman"/>
          <w:sz w:val="24"/>
        </w:rPr>
        <w:t>In a</w:t>
      </w:r>
      <w:r w:rsidR="001F2C82">
        <w:rPr>
          <w:rFonts w:ascii="Times New Roman" w:hAnsi="Times New Roman" w:cs="Times New Roman"/>
          <w:sz w:val="24"/>
        </w:rPr>
        <w:t xml:space="preserve"> turbulent environment, however, jobs must constantly be redefined to cope with the ever-changing needs of the organisation. Organisation members must therefore be skilled at solving a variety of problems, not at repetitively performing a set of specialised activities. In addition, the creative problem solving and decision making required in turbulent environments are best carried out in </w:t>
      </w:r>
      <w:r w:rsidR="00B05D0B">
        <w:rPr>
          <w:rFonts w:ascii="Times New Roman" w:hAnsi="Times New Roman" w:cs="Times New Roman"/>
          <w:sz w:val="24"/>
        </w:rPr>
        <w:t>grouped</w:t>
      </w:r>
      <w:r w:rsidR="001F2C82">
        <w:rPr>
          <w:rFonts w:ascii="Times New Roman" w:hAnsi="Times New Roman" w:cs="Times New Roman"/>
          <w:sz w:val="24"/>
        </w:rPr>
        <w:t xml:space="preserve"> in which members can communicate openly. Thus, for turbulent environments, an organic system is appropriate.</w:t>
      </w:r>
    </w:p>
    <w:p w:rsidR="00696322" w:rsidRDefault="00696322" w:rsidP="00696322">
      <w:pPr>
        <w:ind w:firstLine="720"/>
        <w:jc w:val="both"/>
        <w:rPr>
          <w:rFonts w:ascii="Times New Roman" w:hAnsi="Times New Roman" w:cs="Times New Roman"/>
          <w:sz w:val="24"/>
        </w:rPr>
      </w:pPr>
      <w:r>
        <w:rPr>
          <w:rFonts w:ascii="Times New Roman" w:hAnsi="Times New Roman" w:cs="Times New Roman"/>
          <w:sz w:val="24"/>
        </w:rPr>
        <w:t>Findings of Burns and Stalker were supported and extended by the research of Paul Lawrence and Jay Lorsch. They examined ten companies, measuring the degree of differentiation and integration these companies exhibited in relation to the type of external environment in which they operated.</w:t>
      </w:r>
    </w:p>
    <w:p w:rsidR="00184189" w:rsidRDefault="00794DC3" w:rsidP="00696322">
      <w:pPr>
        <w:ind w:firstLine="720"/>
        <w:jc w:val="both"/>
        <w:rPr>
          <w:rFonts w:ascii="Times New Roman" w:hAnsi="Times New Roman" w:cs="Times New Roman"/>
          <w:sz w:val="24"/>
        </w:rPr>
      </w:pPr>
      <w:r w:rsidRPr="00C30C15">
        <w:rPr>
          <w:rFonts w:ascii="Times New Roman" w:hAnsi="Times New Roman" w:cs="Times New Roman"/>
          <w:b/>
          <w:sz w:val="24"/>
        </w:rPr>
        <w:t>Lawrence</w:t>
      </w:r>
      <w:r>
        <w:rPr>
          <w:rFonts w:ascii="Times New Roman" w:hAnsi="Times New Roman" w:cs="Times New Roman"/>
          <w:sz w:val="24"/>
        </w:rPr>
        <w:t xml:space="preserve"> and </w:t>
      </w:r>
      <w:r w:rsidRPr="00C30C15">
        <w:rPr>
          <w:rFonts w:ascii="Times New Roman" w:hAnsi="Times New Roman" w:cs="Times New Roman"/>
          <w:b/>
          <w:sz w:val="24"/>
        </w:rPr>
        <w:t>Lorsch</w:t>
      </w:r>
      <w:r>
        <w:rPr>
          <w:rFonts w:ascii="Times New Roman" w:hAnsi="Times New Roman" w:cs="Times New Roman"/>
          <w:sz w:val="24"/>
        </w:rPr>
        <w:t xml:space="preserve"> hypothesized that departments in organisations operating in unstable environments, such as </w:t>
      </w:r>
      <w:r w:rsidR="00184189">
        <w:rPr>
          <w:rFonts w:ascii="Times New Roman" w:hAnsi="Times New Roman" w:cs="Times New Roman"/>
          <w:sz w:val="24"/>
        </w:rPr>
        <w:t>plastics</w:t>
      </w:r>
      <w:r>
        <w:rPr>
          <w:rFonts w:ascii="Times New Roman" w:hAnsi="Times New Roman" w:cs="Times New Roman"/>
          <w:sz w:val="24"/>
        </w:rPr>
        <w:t xml:space="preserve"> manufacturing companies would be more differentiated than departments in organisations operating in stable environments, such as container manufacturing companies. They further reasoned that not all departments would be affected to the same extent by an unstable </w:t>
      </w:r>
      <w:r w:rsidR="00184189">
        <w:rPr>
          <w:rFonts w:ascii="Times New Roman" w:hAnsi="Times New Roman" w:cs="Times New Roman"/>
          <w:sz w:val="24"/>
        </w:rPr>
        <w:t>environment</w:t>
      </w:r>
      <w:r>
        <w:rPr>
          <w:rFonts w:ascii="Times New Roman" w:hAnsi="Times New Roman" w:cs="Times New Roman"/>
          <w:sz w:val="24"/>
        </w:rPr>
        <w:t xml:space="preserve">, so different types of structures might have appropriate for different departments in the same organisation. </w:t>
      </w:r>
    </w:p>
    <w:p w:rsidR="00794DC3" w:rsidRDefault="00794DC3" w:rsidP="00184189">
      <w:pPr>
        <w:jc w:val="both"/>
        <w:rPr>
          <w:rFonts w:ascii="Times New Roman" w:hAnsi="Times New Roman" w:cs="Times New Roman"/>
          <w:sz w:val="24"/>
        </w:rPr>
      </w:pPr>
      <w:r>
        <w:rPr>
          <w:rFonts w:ascii="Times New Roman" w:hAnsi="Times New Roman" w:cs="Times New Roman"/>
          <w:sz w:val="24"/>
        </w:rPr>
        <w:t xml:space="preserve">Last, they predicted that high-performing organisations in each type of environment </w:t>
      </w:r>
      <w:r w:rsidR="00184189">
        <w:rPr>
          <w:rFonts w:ascii="Times New Roman" w:hAnsi="Times New Roman" w:cs="Times New Roman"/>
          <w:sz w:val="24"/>
        </w:rPr>
        <w:t>would have</w:t>
      </w:r>
      <w:r>
        <w:rPr>
          <w:rFonts w:ascii="Times New Roman" w:hAnsi="Times New Roman" w:cs="Times New Roman"/>
          <w:sz w:val="24"/>
        </w:rPr>
        <w:t xml:space="preserve"> a greater degree of integration than low performing companies, because effective cooperation and coordination within an organisation would make it more successful.</w:t>
      </w:r>
    </w:p>
    <w:p w:rsidR="00EE62F9" w:rsidRDefault="00EE62F9" w:rsidP="00184189">
      <w:pPr>
        <w:jc w:val="both"/>
        <w:rPr>
          <w:rFonts w:ascii="Times New Roman" w:hAnsi="Times New Roman" w:cs="Times New Roman"/>
          <w:sz w:val="24"/>
        </w:rPr>
      </w:pPr>
      <w:r>
        <w:rPr>
          <w:rFonts w:ascii="Times New Roman" w:hAnsi="Times New Roman" w:cs="Times New Roman"/>
          <w:sz w:val="24"/>
        </w:rPr>
        <w:tab/>
        <w:t xml:space="preserve">The results of their study confirmed all three of their hypotheses. Of the companies studied, those operating in an unstable environment were the most highly differentiated and those operating in a stable environment were the least differentiated. In addition, </w:t>
      </w:r>
      <w:r w:rsidR="00B05D0B">
        <w:rPr>
          <w:rFonts w:ascii="Times New Roman" w:hAnsi="Times New Roman" w:cs="Times New Roman"/>
          <w:sz w:val="24"/>
        </w:rPr>
        <w:t>a high-performing organisation in both types of environments has</w:t>
      </w:r>
      <w:r>
        <w:rPr>
          <w:rFonts w:ascii="Times New Roman" w:hAnsi="Times New Roman" w:cs="Times New Roman"/>
          <w:sz w:val="24"/>
        </w:rPr>
        <w:t xml:space="preserve"> higher degree of integration than did the low-performing organisations. Those successful organisations with a high degree of differentiation used a variety of integrating mechanism such as committees and task forces.</w:t>
      </w:r>
    </w:p>
    <w:p w:rsidR="00EE62F9" w:rsidRDefault="00EE62F9" w:rsidP="00184189">
      <w:pPr>
        <w:jc w:val="both"/>
        <w:rPr>
          <w:rFonts w:ascii="Times New Roman" w:hAnsi="Times New Roman" w:cs="Times New Roman"/>
          <w:sz w:val="24"/>
        </w:rPr>
      </w:pPr>
      <w:r>
        <w:rPr>
          <w:rFonts w:ascii="Times New Roman" w:hAnsi="Times New Roman" w:cs="Times New Roman"/>
          <w:sz w:val="24"/>
        </w:rPr>
        <w:tab/>
      </w:r>
      <w:r w:rsidRPr="005B7E7E">
        <w:rPr>
          <w:rFonts w:ascii="Times New Roman" w:hAnsi="Times New Roman" w:cs="Times New Roman"/>
          <w:b/>
          <w:sz w:val="24"/>
        </w:rPr>
        <w:t>Johm J Morse</w:t>
      </w:r>
      <w:r>
        <w:rPr>
          <w:rFonts w:ascii="Times New Roman" w:hAnsi="Times New Roman" w:cs="Times New Roman"/>
          <w:sz w:val="24"/>
        </w:rPr>
        <w:t xml:space="preserve"> and </w:t>
      </w:r>
      <w:r w:rsidRPr="005B7E7E">
        <w:rPr>
          <w:rFonts w:ascii="Times New Roman" w:hAnsi="Times New Roman" w:cs="Times New Roman"/>
          <w:b/>
          <w:sz w:val="24"/>
        </w:rPr>
        <w:t>Jay W Lorsch</w:t>
      </w:r>
      <w:r>
        <w:rPr>
          <w:rFonts w:ascii="Times New Roman" w:hAnsi="Times New Roman" w:cs="Times New Roman"/>
          <w:sz w:val="24"/>
        </w:rPr>
        <w:t xml:space="preserve"> extended this line of research by comparing the effectiveness of departments that matched or failed to match their environments. In their study, four departments of a large company were evaluated. Two of these departments, which manufactured containers, operated in a comparatively stable environment. Two other departments were in the unstable environment associated with communications research</w:t>
      </w:r>
      <w:r w:rsidR="0063420A">
        <w:rPr>
          <w:rFonts w:ascii="Times New Roman" w:hAnsi="Times New Roman" w:cs="Times New Roman"/>
          <w:sz w:val="24"/>
        </w:rPr>
        <w:t xml:space="preserve">. In each pair, one department had been evaluated as highly effective and the other as less effective. Morse and Lorsch found that the more effective manufacturing department was structured in a mechanistic fashion with clearly defined roles and duties, while the more effective research department was structured in an organic fashion, with roles and duties loosely defined. On the other hand, the less effective manufacturing department was </w:t>
      </w:r>
      <w:r w:rsidR="0063420A">
        <w:rPr>
          <w:rFonts w:ascii="Times New Roman" w:hAnsi="Times New Roman" w:cs="Times New Roman"/>
          <w:sz w:val="24"/>
        </w:rPr>
        <w:lastRenderedPageBreak/>
        <w:t xml:space="preserve">structured in an organic way, while the less effective research department was mechanistically structured. In short, </w:t>
      </w:r>
      <w:r w:rsidR="0063420A" w:rsidRPr="0063420A">
        <w:rPr>
          <w:rFonts w:ascii="Times New Roman" w:hAnsi="Times New Roman" w:cs="Times New Roman"/>
          <w:b/>
          <w:i/>
          <w:sz w:val="24"/>
        </w:rPr>
        <w:t>the structures of the most effective department</w:t>
      </w:r>
      <w:r w:rsidR="0063420A">
        <w:rPr>
          <w:rFonts w:ascii="Times New Roman" w:hAnsi="Times New Roman" w:cs="Times New Roman"/>
          <w:b/>
          <w:i/>
          <w:sz w:val="24"/>
        </w:rPr>
        <w:t>s</w:t>
      </w:r>
      <w:r w:rsidR="0063420A" w:rsidRPr="0063420A">
        <w:rPr>
          <w:rFonts w:ascii="Times New Roman" w:hAnsi="Times New Roman" w:cs="Times New Roman"/>
          <w:b/>
          <w:i/>
          <w:sz w:val="24"/>
        </w:rPr>
        <w:t xml:space="preserve"> fit their environments while the structures of the less effective departments did not.</w:t>
      </w:r>
      <w:r w:rsidR="0063420A">
        <w:rPr>
          <w:rFonts w:ascii="Times New Roman" w:hAnsi="Times New Roman" w:cs="Times New Roman"/>
          <w:sz w:val="24"/>
        </w:rPr>
        <w:t xml:space="preserve"> </w:t>
      </w:r>
    </w:p>
    <w:p w:rsidR="005B7E7E" w:rsidRDefault="005B7E7E" w:rsidP="00184189">
      <w:pPr>
        <w:jc w:val="both"/>
        <w:rPr>
          <w:rFonts w:ascii="Times New Roman" w:hAnsi="Times New Roman" w:cs="Times New Roman"/>
          <w:sz w:val="24"/>
        </w:rPr>
      </w:pPr>
    </w:p>
    <w:p w:rsidR="005B7E7E" w:rsidRDefault="005B7E7E" w:rsidP="00184189">
      <w:pPr>
        <w:jc w:val="both"/>
        <w:rPr>
          <w:rFonts w:ascii="Times New Roman" w:hAnsi="Times New Roman" w:cs="Times New Roman"/>
          <w:sz w:val="24"/>
        </w:rPr>
      </w:pPr>
    </w:p>
    <w:p w:rsidR="00504647" w:rsidRDefault="00504647" w:rsidP="00184189">
      <w:pPr>
        <w:jc w:val="both"/>
        <w:rPr>
          <w:rFonts w:ascii="Times New Roman" w:hAnsi="Times New Roman" w:cs="Times New Roman"/>
          <w:sz w:val="24"/>
        </w:rPr>
      </w:pPr>
      <w:r>
        <w:rPr>
          <w:rFonts w:ascii="Times New Roman" w:hAnsi="Times New Roman" w:cs="Times New Roman"/>
          <w:sz w:val="24"/>
        </w:rPr>
        <w:tab/>
        <w:t xml:space="preserve">Once the organisation’s business environment has been defined, it must be evaluated along two dimensions: simple-complex and static-dynamic. </w:t>
      </w:r>
    </w:p>
    <w:p w:rsidR="00504647" w:rsidRDefault="00504647" w:rsidP="00184189">
      <w:pPr>
        <w:jc w:val="both"/>
        <w:rPr>
          <w:rFonts w:ascii="Times New Roman" w:hAnsi="Times New Roman" w:cs="Times New Roman"/>
          <w:sz w:val="24"/>
        </w:rPr>
      </w:pPr>
      <w:r w:rsidRPr="00504647">
        <w:rPr>
          <w:rFonts w:ascii="Times New Roman" w:hAnsi="Times New Roman" w:cs="Times New Roman"/>
          <w:b/>
          <w:sz w:val="24"/>
        </w:rPr>
        <w:t>Simple</w:t>
      </w:r>
      <w:r>
        <w:rPr>
          <w:rFonts w:ascii="Times New Roman" w:hAnsi="Times New Roman" w:cs="Times New Roman"/>
          <w:sz w:val="24"/>
        </w:rPr>
        <w:t xml:space="preserve"> business environments have relatively few factors; </w:t>
      </w:r>
      <w:r w:rsidRPr="00504647">
        <w:rPr>
          <w:rFonts w:ascii="Times New Roman" w:hAnsi="Times New Roman" w:cs="Times New Roman"/>
          <w:b/>
          <w:sz w:val="24"/>
        </w:rPr>
        <w:t>complex</w:t>
      </w:r>
      <w:r>
        <w:rPr>
          <w:rFonts w:ascii="Times New Roman" w:hAnsi="Times New Roman" w:cs="Times New Roman"/>
          <w:sz w:val="24"/>
        </w:rPr>
        <w:t xml:space="preserve"> environments, more of them. </w:t>
      </w:r>
      <w:r w:rsidRPr="00504647">
        <w:rPr>
          <w:rFonts w:ascii="Times New Roman" w:hAnsi="Times New Roman" w:cs="Times New Roman"/>
          <w:b/>
          <w:sz w:val="24"/>
        </w:rPr>
        <w:t>Static</w:t>
      </w:r>
      <w:r>
        <w:rPr>
          <w:rFonts w:ascii="Times New Roman" w:hAnsi="Times New Roman" w:cs="Times New Roman"/>
          <w:sz w:val="24"/>
        </w:rPr>
        <w:t xml:space="preserve"> environments change slowly; </w:t>
      </w:r>
      <w:r w:rsidRPr="00504647">
        <w:rPr>
          <w:rFonts w:ascii="Times New Roman" w:hAnsi="Times New Roman" w:cs="Times New Roman"/>
          <w:b/>
          <w:sz w:val="24"/>
        </w:rPr>
        <w:t>dynamic</w:t>
      </w:r>
      <w:r>
        <w:rPr>
          <w:rFonts w:ascii="Times New Roman" w:hAnsi="Times New Roman" w:cs="Times New Roman"/>
          <w:sz w:val="24"/>
        </w:rPr>
        <w:t xml:space="preserve"> environments, quickly. Today’s environments are</w:t>
      </w:r>
      <w:r w:rsidRPr="00504647">
        <w:rPr>
          <w:rFonts w:ascii="Times New Roman" w:hAnsi="Times New Roman" w:cs="Times New Roman"/>
          <w:b/>
          <w:sz w:val="24"/>
        </w:rPr>
        <w:t xml:space="preserve"> </w:t>
      </w:r>
      <w:r w:rsidRPr="00504647">
        <w:rPr>
          <w:rFonts w:ascii="Times New Roman" w:hAnsi="Times New Roman" w:cs="Times New Roman"/>
          <w:sz w:val="24"/>
        </w:rPr>
        <w:t>mostly</w:t>
      </w:r>
      <w:r w:rsidRPr="00504647">
        <w:rPr>
          <w:rFonts w:ascii="Times New Roman" w:hAnsi="Times New Roman" w:cs="Times New Roman"/>
          <w:b/>
          <w:sz w:val="24"/>
        </w:rPr>
        <w:t xml:space="preserve"> complex and dynamic.</w:t>
      </w:r>
    </w:p>
    <w:p w:rsidR="00504647" w:rsidRPr="00504647" w:rsidRDefault="00504647" w:rsidP="00184189">
      <w:pPr>
        <w:jc w:val="both"/>
        <w:rPr>
          <w:rFonts w:ascii="Times New Roman" w:hAnsi="Times New Roman" w:cs="Times New Roman"/>
          <w:sz w:val="24"/>
        </w:rPr>
      </w:pPr>
      <w:r>
        <w:rPr>
          <w:rFonts w:ascii="Times New Roman" w:hAnsi="Times New Roman" w:cs="Times New Roman"/>
          <w:sz w:val="24"/>
        </w:rPr>
        <w:tab/>
        <w:t xml:space="preserve">Let’s begin by considering companies whose environment is </w:t>
      </w:r>
      <w:r w:rsidRPr="00504647">
        <w:rPr>
          <w:rFonts w:ascii="Times New Roman" w:hAnsi="Times New Roman" w:cs="Times New Roman"/>
          <w:b/>
          <w:sz w:val="24"/>
        </w:rPr>
        <w:t>simple and static.</w:t>
      </w:r>
      <w:r>
        <w:rPr>
          <w:rFonts w:ascii="Times New Roman" w:hAnsi="Times New Roman" w:cs="Times New Roman"/>
          <w:sz w:val="24"/>
        </w:rPr>
        <w:t xml:space="preserve"> In the early 1970s, there were a number of such companies in the motor home/recreational vehicle industry. The market for their products was fairly homogeneous, or uniform. In addition, demand was high and static for a number of years. In most cases, such companies should adopt the </w:t>
      </w:r>
      <w:r w:rsidRPr="00504647">
        <w:rPr>
          <w:rFonts w:ascii="Times New Roman" w:hAnsi="Times New Roman" w:cs="Times New Roman"/>
          <w:b/>
          <w:sz w:val="24"/>
        </w:rPr>
        <w:t>functional form of organisation</w:t>
      </w:r>
      <w:r>
        <w:rPr>
          <w:rFonts w:ascii="Times New Roman" w:hAnsi="Times New Roman" w:cs="Times New Roman"/>
          <w:sz w:val="24"/>
        </w:rPr>
        <w:t>.</w:t>
      </w:r>
    </w:p>
    <w:p w:rsidR="008C30C0" w:rsidRDefault="00FE1B58" w:rsidP="000B03F0">
      <w:pPr>
        <w:jc w:val="both"/>
        <w:rPr>
          <w:rFonts w:ascii="Times New Roman" w:hAnsi="Times New Roman" w:cs="Times New Roman"/>
          <w:sz w:val="24"/>
        </w:rPr>
      </w:pPr>
      <w:r>
        <w:rPr>
          <w:rFonts w:ascii="Times New Roman" w:hAnsi="Times New Roman" w:cs="Times New Roman"/>
          <w:sz w:val="24"/>
        </w:rPr>
        <w:tab/>
        <w:t xml:space="preserve">Yet an environment that is static today may become dynamic tomorrow. Change came to Recreational Vehicle Industry after 1973, when the cost of oil began to soar. Simple but dynamic environments require a different kind of organisation. They need a faster flow of information and greater closeness to markets than the pure functional form allows. A company may find that it makes sense to modify a basically functional form of organisation to allow for lateral relations among employees. Such organisations could create special task forces or committees to deal with specific problems or products. </w:t>
      </w:r>
    </w:p>
    <w:p w:rsidR="00FE1B58" w:rsidRDefault="00FE1B58" w:rsidP="000B03F0">
      <w:pPr>
        <w:jc w:val="both"/>
        <w:rPr>
          <w:rFonts w:ascii="Times New Roman" w:hAnsi="Times New Roman" w:cs="Times New Roman"/>
          <w:sz w:val="24"/>
        </w:rPr>
      </w:pPr>
      <w:r>
        <w:rPr>
          <w:rFonts w:ascii="Times New Roman" w:hAnsi="Times New Roman" w:cs="Times New Roman"/>
          <w:sz w:val="24"/>
        </w:rPr>
        <w:tab/>
        <w:t xml:space="preserve">When a business environment is complex, a new factor must be taken into account: whether the company’s activities can be segmented along product, market, or geographical lines. </w:t>
      </w:r>
      <w:r w:rsidRPr="00BA5B79">
        <w:rPr>
          <w:rFonts w:ascii="Times New Roman" w:hAnsi="Times New Roman" w:cs="Times New Roman"/>
          <w:b/>
          <w:sz w:val="24"/>
        </w:rPr>
        <w:t>Hospitals</w:t>
      </w:r>
      <w:r>
        <w:rPr>
          <w:rFonts w:ascii="Times New Roman" w:hAnsi="Times New Roman" w:cs="Times New Roman"/>
          <w:sz w:val="24"/>
        </w:rPr>
        <w:t xml:space="preserve"> are typical organisations whose activities are </w:t>
      </w:r>
      <w:r w:rsidRPr="00BA5B79">
        <w:rPr>
          <w:rFonts w:ascii="Times New Roman" w:hAnsi="Times New Roman" w:cs="Times New Roman"/>
          <w:b/>
          <w:sz w:val="24"/>
        </w:rPr>
        <w:t>complex and static</w:t>
      </w:r>
      <w:r>
        <w:rPr>
          <w:rFonts w:ascii="Times New Roman" w:hAnsi="Times New Roman" w:cs="Times New Roman"/>
          <w:sz w:val="24"/>
        </w:rPr>
        <w:t xml:space="preserve"> but </w:t>
      </w:r>
      <w:r w:rsidR="00BA5B79">
        <w:rPr>
          <w:rFonts w:ascii="Times New Roman" w:hAnsi="Times New Roman" w:cs="Times New Roman"/>
          <w:sz w:val="24"/>
        </w:rPr>
        <w:t>cannot</w:t>
      </w:r>
      <w:r>
        <w:rPr>
          <w:rFonts w:ascii="Times New Roman" w:hAnsi="Times New Roman" w:cs="Times New Roman"/>
          <w:sz w:val="24"/>
        </w:rPr>
        <w:t xml:space="preserve"> be segmented by product or market. Here </w:t>
      </w:r>
      <w:r w:rsidR="00BA5B79">
        <w:rPr>
          <w:rFonts w:ascii="Times New Roman" w:hAnsi="Times New Roman" w:cs="Times New Roman"/>
          <w:sz w:val="24"/>
        </w:rPr>
        <w:t xml:space="preserve">the correct form of organisation will usually be </w:t>
      </w:r>
      <w:r w:rsidR="00BA5B79" w:rsidRPr="00BA5B79">
        <w:rPr>
          <w:rFonts w:ascii="Times New Roman" w:hAnsi="Times New Roman" w:cs="Times New Roman"/>
          <w:b/>
          <w:sz w:val="24"/>
        </w:rPr>
        <w:t>functional-surgery, medicine,</w:t>
      </w:r>
      <w:r w:rsidR="00BA5B79">
        <w:rPr>
          <w:rFonts w:ascii="Times New Roman" w:hAnsi="Times New Roman" w:cs="Times New Roman"/>
          <w:sz w:val="24"/>
        </w:rPr>
        <w:t xml:space="preserve"> and so forth.</w:t>
      </w:r>
    </w:p>
    <w:p w:rsidR="00BA5B79" w:rsidRDefault="00BA5B79" w:rsidP="000B03F0">
      <w:pPr>
        <w:jc w:val="both"/>
        <w:rPr>
          <w:rFonts w:ascii="Times New Roman" w:hAnsi="Times New Roman" w:cs="Times New Roman"/>
          <w:sz w:val="24"/>
        </w:rPr>
      </w:pPr>
      <w:r>
        <w:rPr>
          <w:rFonts w:ascii="Times New Roman" w:hAnsi="Times New Roman" w:cs="Times New Roman"/>
          <w:sz w:val="24"/>
        </w:rPr>
        <w:tab/>
        <w:t xml:space="preserve">By contrast, many companies that market health care products are complex and static, </w:t>
      </w:r>
      <w:r w:rsidR="00A97D9B">
        <w:rPr>
          <w:rFonts w:ascii="Times New Roman" w:hAnsi="Times New Roman" w:cs="Times New Roman"/>
          <w:sz w:val="24"/>
        </w:rPr>
        <w:t>but segmentable</w:t>
      </w:r>
      <w:r>
        <w:rPr>
          <w:rFonts w:ascii="Times New Roman" w:hAnsi="Times New Roman" w:cs="Times New Roman"/>
          <w:sz w:val="24"/>
        </w:rPr>
        <w:t>.</w:t>
      </w:r>
      <w:r w:rsidR="00A97D9B">
        <w:rPr>
          <w:rFonts w:ascii="Times New Roman" w:hAnsi="Times New Roman" w:cs="Times New Roman"/>
          <w:sz w:val="24"/>
        </w:rPr>
        <w:t xml:space="preserve"> S</w:t>
      </w:r>
      <w:r>
        <w:rPr>
          <w:rFonts w:ascii="Times New Roman" w:hAnsi="Times New Roman" w:cs="Times New Roman"/>
          <w:sz w:val="24"/>
        </w:rPr>
        <w:t>uch companies might segment their offerings into divisions responsible for, medical products, dental products, pharmac</w:t>
      </w:r>
      <w:r w:rsidR="00A97D9B">
        <w:rPr>
          <w:rFonts w:ascii="Times New Roman" w:hAnsi="Times New Roman" w:cs="Times New Roman"/>
          <w:sz w:val="24"/>
        </w:rPr>
        <w:t xml:space="preserve">euticals and hospital products. Each of these divisions might have its own internal facilities for all functional areas, such as marketing, engineering, and production. However, some companies that market health-care products must function in environments that are complex, segmentable and dynamic. </w:t>
      </w:r>
      <w:r w:rsidR="00886562">
        <w:rPr>
          <w:rFonts w:ascii="Times New Roman" w:hAnsi="Times New Roman" w:cs="Times New Roman"/>
          <w:sz w:val="24"/>
        </w:rPr>
        <w:t>Suppose</w:t>
      </w:r>
      <w:r w:rsidR="00A97D9B">
        <w:rPr>
          <w:rFonts w:ascii="Times New Roman" w:hAnsi="Times New Roman" w:cs="Times New Roman"/>
          <w:sz w:val="24"/>
        </w:rPr>
        <w:t xml:space="preserve"> that the company’s pharmaceuticals division has trouble introducing a new line of products. The line is directed at doctors, the province of the company’s medical division and likely to be used in hospitals, the province of the hospital division in this case, the company might set up as task force with employees from all these divisions to study the problem.</w:t>
      </w:r>
    </w:p>
    <w:p w:rsidR="00886562" w:rsidRDefault="00886562" w:rsidP="000B03F0">
      <w:pPr>
        <w:jc w:val="both"/>
        <w:rPr>
          <w:rFonts w:ascii="Times New Roman" w:hAnsi="Times New Roman" w:cs="Times New Roman"/>
          <w:sz w:val="24"/>
        </w:rPr>
      </w:pPr>
      <w:r>
        <w:rPr>
          <w:rFonts w:ascii="Times New Roman" w:hAnsi="Times New Roman" w:cs="Times New Roman"/>
          <w:sz w:val="24"/>
        </w:rPr>
        <w:lastRenderedPageBreak/>
        <w:tab/>
        <w:t xml:space="preserve">Some companies whose environments are complex, segmentable and dynamic want the sophistication that a specialised functional department provides. In this case, a matrix organisation, with both product and functional links, </w:t>
      </w:r>
      <w:r w:rsidR="00B05D0B">
        <w:rPr>
          <w:rFonts w:ascii="Times New Roman" w:hAnsi="Times New Roman" w:cs="Times New Roman"/>
          <w:sz w:val="24"/>
        </w:rPr>
        <w:t>it’s</w:t>
      </w:r>
      <w:r>
        <w:rPr>
          <w:rFonts w:ascii="Times New Roman" w:hAnsi="Times New Roman" w:cs="Times New Roman"/>
          <w:sz w:val="24"/>
        </w:rPr>
        <w:t xml:space="preserve"> usually the most appropriate choice.</w:t>
      </w:r>
    </w:p>
    <w:p w:rsidR="005B7E7E" w:rsidRDefault="005B7E7E" w:rsidP="000B03F0">
      <w:pPr>
        <w:jc w:val="both"/>
        <w:rPr>
          <w:rFonts w:ascii="Times New Roman" w:hAnsi="Times New Roman" w:cs="Times New Roman"/>
          <w:b/>
          <w:sz w:val="24"/>
        </w:rPr>
      </w:pPr>
    </w:p>
    <w:p w:rsidR="005B7E7E" w:rsidRDefault="005B7E7E" w:rsidP="000B03F0">
      <w:pPr>
        <w:jc w:val="both"/>
        <w:rPr>
          <w:rFonts w:ascii="Times New Roman" w:hAnsi="Times New Roman" w:cs="Times New Roman"/>
          <w:b/>
          <w:sz w:val="24"/>
        </w:rPr>
      </w:pPr>
    </w:p>
    <w:p w:rsidR="005B7E7E" w:rsidRDefault="005B7E7E" w:rsidP="000B03F0">
      <w:pPr>
        <w:jc w:val="both"/>
        <w:rPr>
          <w:rFonts w:ascii="Times New Roman" w:hAnsi="Times New Roman" w:cs="Times New Roman"/>
          <w:b/>
          <w:sz w:val="24"/>
        </w:rPr>
      </w:pPr>
    </w:p>
    <w:p w:rsidR="00C831BF" w:rsidRDefault="001C164A" w:rsidP="000B03F0">
      <w:pPr>
        <w:jc w:val="both"/>
        <w:rPr>
          <w:rFonts w:ascii="Times New Roman" w:hAnsi="Times New Roman" w:cs="Times New Roman"/>
          <w:sz w:val="24"/>
        </w:rPr>
      </w:pPr>
      <w:r>
        <w:rPr>
          <w:rFonts w:ascii="Times New Roman" w:hAnsi="Times New Roman" w:cs="Times New Roman"/>
          <w:b/>
          <w:sz w:val="24"/>
        </w:rPr>
        <w:t>3.2</w:t>
      </w:r>
      <w:r w:rsidR="00C831BF">
        <w:rPr>
          <w:rFonts w:ascii="Times New Roman" w:hAnsi="Times New Roman" w:cs="Times New Roman"/>
          <w:b/>
          <w:sz w:val="24"/>
        </w:rPr>
        <w:t xml:space="preserve">.4 </w:t>
      </w:r>
      <w:r w:rsidR="00A2629C">
        <w:rPr>
          <w:rFonts w:ascii="Times New Roman" w:hAnsi="Times New Roman" w:cs="Times New Roman"/>
          <w:b/>
          <w:sz w:val="24"/>
        </w:rPr>
        <w:t xml:space="preserve">The </w:t>
      </w:r>
      <w:r w:rsidR="00A2629C" w:rsidRPr="00A2629C">
        <w:rPr>
          <w:rFonts w:ascii="Times New Roman" w:hAnsi="Times New Roman" w:cs="Times New Roman"/>
          <w:b/>
          <w:sz w:val="24"/>
        </w:rPr>
        <w:t>Task</w:t>
      </w:r>
      <w:r w:rsidR="00A2629C">
        <w:rPr>
          <w:rFonts w:ascii="Times New Roman" w:hAnsi="Times New Roman" w:cs="Times New Roman"/>
          <w:b/>
          <w:sz w:val="24"/>
        </w:rPr>
        <w:t xml:space="preserve"> -</w:t>
      </w:r>
      <w:r w:rsidR="00A2629C" w:rsidRPr="00A2629C">
        <w:rPr>
          <w:rFonts w:ascii="Times New Roman" w:hAnsi="Times New Roman" w:cs="Times New Roman"/>
          <w:b/>
          <w:sz w:val="24"/>
        </w:rPr>
        <w:t>Technology Approach</w:t>
      </w:r>
      <w:r w:rsidR="00A2629C">
        <w:rPr>
          <w:rFonts w:ascii="Times New Roman" w:hAnsi="Times New Roman" w:cs="Times New Roman"/>
          <w:sz w:val="24"/>
        </w:rPr>
        <w:t>:</w:t>
      </w:r>
    </w:p>
    <w:p w:rsidR="00A2629C" w:rsidRDefault="00A2629C" w:rsidP="00C831BF">
      <w:pPr>
        <w:ind w:firstLine="720"/>
        <w:jc w:val="both"/>
        <w:rPr>
          <w:rFonts w:ascii="Times New Roman" w:hAnsi="Times New Roman" w:cs="Times New Roman"/>
          <w:sz w:val="24"/>
        </w:rPr>
      </w:pPr>
      <w:r>
        <w:rPr>
          <w:rFonts w:ascii="Times New Roman" w:hAnsi="Times New Roman" w:cs="Times New Roman"/>
          <w:sz w:val="24"/>
        </w:rPr>
        <w:t xml:space="preserve">Clearly, there is an important relationship between an organisation’s </w:t>
      </w:r>
      <w:r w:rsidRPr="00C831BF">
        <w:rPr>
          <w:rFonts w:ascii="Times New Roman" w:hAnsi="Times New Roman" w:cs="Times New Roman"/>
          <w:i/>
          <w:sz w:val="24"/>
        </w:rPr>
        <w:t xml:space="preserve">technological commitments and the motivation and productivity of its employees </w:t>
      </w:r>
      <w:r>
        <w:rPr>
          <w:rFonts w:ascii="Times New Roman" w:hAnsi="Times New Roman" w:cs="Times New Roman"/>
          <w:sz w:val="24"/>
        </w:rPr>
        <w:t xml:space="preserve">– a relationship sometimes called the organisation’s </w:t>
      </w:r>
      <w:r w:rsidRPr="00C831BF">
        <w:rPr>
          <w:rFonts w:ascii="Times New Roman" w:hAnsi="Times New Roman" w:cs="Times New Roman"/>
          <w:b/>
          <w:sz w:val="24"/>
        </w:rPr>
        <w:t>“task-technology”.</w:t>
      </w:r>
      <w:r>
        <w:rPr>
          <w:rFonts w:ascii="Times New Roman" w:hAnsi="Times New Roman" w:cs="Times New Roman"/>
          <w:sz w:val="24"/>
        </w:rPr>
        <w:t xml:space="preserve"> Classical studies conducted in the mid-1960s by John Woodward and her colleagues found that an organisation’s task technology affected both its structure and its success. </w:t>
      </w:r>
      <w:r w:rsidR="00C831BF">
        <w:rPr>
          <w:rFonts w:ascii="Times New Roman" w:hAnsi="Times New Roman" w:cs="Times New Roman"/>
          <w:sz w:val="24"/>
        </w:rPr>
        <w:t>Woodward’s team divided about 100 British manufacturing firms into three groups according to their respective task-technologies:</w:t>
      </w:r>
    </w:p>
    <w:p w:rsidR="00C831BF" w:rsidRDefault="00C831BF" w:rsidP="00C831BF">
      <w:pPr>
        <w:pStyle w:val="ListParagraph"/>
        <w:numPr>
          <w:ilvl w:val="0"/>
          <w:numId w:val="9"/>
        </w:numPr>
        <w:jc w:val="both"/>
        <w:rPr>
          <w:rFonts w:ascii="Times New Roman" w:hAnsi="Times New Roman" w:cs="Times New Roman"/>
          <w:sz w:val="24"/>
        </w:rPr>
      </w:pPr>
      <w:r>
        <w:rPr>
          <w:rFonts w:ascii="Times New Roman" w:hAnsi="Times New Roman" w:cs="Times New Roman"/>
          <w:sz w:val="24"/>
        </w:rPr>
        <w:t>Unit and small-batch production.</w:t>
      </w:r>
    </w:p>
    <w:p w:rsidR="00C831BF" w:rsidRDefault="00C831BF" w:rsidP="00C831BF">
      <w:pPr>
        <w:pStyle w:val="ListParagraph"/>
        <w:numPr>
          <w:ilvl w:val="0"/>
          <w:numId w:val="9"/>
        </w:numPr>
        <w:jc w:val="both"/>
        <w:rPr>
          <w:rFonts w:ascii="Times New Roman" w:hAnsi="Times New Roman" w:cs="Times New Roman"/>
          <w:sz w:val="24"/>
        </w:rPr>
      </w:pPr>
      <w:r>
        <w:rPr>
          <w:rFonts w:ascii="Times New Roman" w:hAnsi="Times New Roman" w:cs="Times New Roman"/>
          <w:sz w:val="24"/>
        </w:rPr>
        <w:t>Large-batch and mass production.</w:t>
      </w:r>
    </w:p>
    <w:p w:rsidR="00C831BF" w:rsidRDefault="00C831BF" w:rsidP="00C831BF">
      <w:pPr>
        <w:pStyle w:val="ListParagraph"/>
        <w:numPr>
          <w:ilvl w:val="0"/>
          <w:numId w:val="9"/>
        </w:numPr>
        <w:jc w:val="both"/>
        <w:rPr>
          <w:rFonts w:ascii="Times New Roman" w:hAnsi="Times New Roman" w:cs="Times New Roman"/>
          <w:sz w:val="24"/>
        </w:rPr>
      </w:pPr>
      <w:r>
        <w:rPr>
          <w:rFonts w:ascii="Times New Roman" w:hAnsi="Times New Roman" w:cs="Times New Roman"/>
          <w:sz w:val="24"/>
        </w:rPr>
        <w:t>Process production.</w:t>
      </w:r>
    </w:p>
    <w:p w:rsidR="00B05D0B" w:rsidRDefault="00C831BF" w:rsidP="00C831BF">
      <w:pPr>
        <w:jc w:val="both"/>
        <w:rPr>
          <w:rFonts w:ascii="Times New Roman" w:hAnsi="Times New Roman" w:cs="Times New Roman"/>
          <w:sz w:val="24"/>
        </w:rPr>
      </w:pPr>
      <w:r w:rsidRPr="00AE5027">
        <w:rPr>
          <w:rFonts w:ascii="Times New Roman" w:hAnsi="Times New Roman" w:cs="Times New Roman"/>
          <w:b/>
          <w:i/>
          <w:sz w:val="24"/>
        </w:rPr>
        <w:t>Unit production</w:t>
      </w:r>
      <w:r>
        <w:rPr>
          <w:rFonts w:ascii="Times New Roman" w:hAnsi="Times New Roman" w:cs="Times New Roman"/>
          <w:sz w:val="24"/>
        </w:rPr>
        <w:t xml:space="preserve"> refers to the production of individual items tailored to a customer’s specification, </w:t>
      </w:r>
    </w:p>
    <w:p w:rsidR="00C831BF" w:rsidRDefault="00C831BF" w:rsidP="00C831BF">
      <w:pPr>
        <w:jc w:val="both"/>
        <w:rPr>
          <w:rFonts w:ascii="Times New Roman" w:hAnsi="Times New Roman" w:cs="Times New Roman"/>
          <w:sz w:val="24"/>
        </w:rPr>
      </w:pPr>
      <w:r w:rsidRPr="00B05D0B">
        <w:rPr>
          <w:rFonts w:ascii="Times New Roman" w:hAnsi="Times New Roman" w:cs="Times New Roman"/>
          <w:b/>
          <w:sz w:val="24"/>
        </w:rPr>
        <w:t>Ex</w:t>
      </w:r>
      <w:r w:rsidR="00B05D0B" w:rsidRPr="00B05D0B">
        <w:rPr>
          <w:rFonts w:ascii="Times New Roman" w:hAnsi="Times New Roman" w:cs="Times New Roman"/>
          <w:b/>
          <w:sz w:val="24"/>
        </w:rPr>
        <w:t>ample,</w:t>
      </w:r>
      <w:r w:rsidR="00B05D0B">
        <w:rPr>
          <w:rFonts w:ascii="Times New Roman" w:hAnsi="Times New Roman" w:cs="Times New Roman"/>
          <w:sz w:val="24"/>
        </w:rPr>
        <w:t xml:space="preserve"> </w:t>
      </w:r>
      <w:r>
        <w:rPr>
          <w:rFonts w:ascii="Times New Roman" w:hAnsi="Times New Roman" w:cs="Times New Roman"/>
          <w:sz w:val="24"/>
        </w:rPr>
        <w:t xml:space="preserve">custom made clothes. The technology used in unit production is the least complex because the items are produced largely by individual craftspeople. </w:t>
      </w:r>
    </w:p>
    <w:p w:rsidR="00C831BF" w:rsidRDefault="00C831BF" w:rsidP="00C831BF">
      <w:pPr>
        <w:jc w:val="both"/>
        <w:rPr>
          <w:rFonts w:ascii="Times New Roman" w:hAnsi="Times New Roman" w:cs="Times New Roman"/>
          <w:sz w:val="24"/>
        </w:rPr>
      </w:pPr>
      <w:r w:rsidRPr="00AE5027">
        <w:rPr>
          <w:rFonts w:ascii="Times New Roman" w:hAnsi="Times New Roman" w:cs="Times New Roman"/>
          <w:b/>
          <w:i/>
          <w:sz w:val="24"/>
        </w:rPr>
        <w:t>Small batch production</w:t>
      </w:r>
      <w:r>
        <w:rPr>
          <w:rFonts w:ascii="Times New Roman" w:hAnsi="Times New Roman" w:cs="Times New Roman"/>
          <w:sz w:val="24"/>
        </w:rPr>
        <w:t xml:space="preserve"> refers to products made in small quantities in separate stages, such as machine parts that are later assembled. </w:t>
      </w:r>
    </w:p>
    <w:p w:rsidR="00C831BF" w:rsidRDefault="00C831BF" w:rsidP="00C831BF">
      <w:pPr>
        <w:jc w:val="both"/>
        <w:rPr>
          <w:rFonts w:ascii="Times New Roman" w:hAnsi="Times New Roman" w:cs="Times New Roman"/>
          <w:sz w:val="24"/>
        </w:rPr>
      </w:pPr>
      <w:r w:rsidRPr="00AE5027">
        <w:rPr>
          <w:rFonts w:ascii="Times New Roman" w:hAnsi="Times New Roman" w:cs="Times New Roman"/>
          <w:b/>
          <w:i/>
          <w:sz w:val="24"/>
        </w:rPr>
        <w:t>Large batch and mass production</w:t>
      </w:r>
      <w:r>
        <w:rPr>
          <w:rFonts w:ascii="Times New Roman" w:hAnsi="Times New Roman" w:cs="Times New Roman"/>
          <w:sz w:val="24"/>
        </w:rPr>
        <w:t xml:space="preserve"> refer to the manufacture of large quantities of products. Some </w:t>
      </w:r>
      <w:r w:rsidR="002B7AEB">
        <w:rPr>
          <w:rFonts w:ascii="Times New Roman" w:hAnsi="Times New Roman" w:cs="Times New Roman"/>
          <w:sz w:val="24"/>
        </w:rPr>
        <w:t>times on</w:t>
      </w:r>
      <w:r>
        <w:rPr>
          <w:rFonts w:ascii="Times New Roman" w:hAnsi="Times New Roman" w:cs="Times New Roman"/>
          <w:sz w:val="24"/>
        </w:rPr>
        <w:t xml:space="preserve"> an assembly line (such as automobiles).</w:t>
      </w:r>
    </w:p>
    <w:p w:rsidR="002B7AEB" w:rsidRDefault="002B7AEB" w:rsidP="00C831BF">
      <w:pPr>
        <w:jc w:val="both"/>
        <w:rPr>
          <w:rFonts w:ascii="Times New Roman" w:hAnsi="Times New Roman" w:cs="Times New Roman"/>
          <w:sz w:val="24"/>
        </w:rPr>
      </w:pPr>
      <w:r w:rsidRPr="00AE5027">
        <w:rPr>
          <w:rFonts w:ascii="Times New Roman" w:hAnsi="Times New Roman" w:cs="Times New Roman"/>
          <w:b/>
          <w:i/>
          <w:sz w:val="24"/>
        </w:rPr>
        <w:t>Process production</w:t>
      </w:r>
      <w:r>
        <w:rPr>
          <w:rFonts w:ascii="Times New Roman" w:hAnsi="Times New Roman" w:cs="Times New Roman"/>
          <w:sz w:val="24"/>
        </w:rPr>
        <w:t xml:space="preserve"> refers to the production of materials that are sold by weight or volume, such as chemicals or drugs; these materials that are produced with highly complex equipment that operates in a continuous flow.</w:t>
      </w:r>
    </w:p>
    <w:p w:rsidR="002B7AEB" w:rsidRDefault="002B7AEB" w:rsidP="00C831BF">
      <w:pPr>
        <w:jc w:val="both"/>
        <w:rPr>
          <w:rFonts w:ascii="Times New Roman" w:hAnsi="Times New Roman" w:cs="Times New Roman"/>
          <w:sz w:val="24"/>
        </w:rPr>
      </w:pPr>
      <w:r>
        <w:rPr>
          <w:rFonts w:ascii="Times New Roman" w:hAnsi="Times New Roman" w:cs="Times New Roman"/>
          <w:sz w:val="24"/>
        </w:rPr>
        <w:t xml:space="preserve">Woodward </w:t>
      </w:r>
      <w:r w:rsidR="00633C07">
        <w:rPr>
          <w:rFonts w:ascii="Times New Roman" w:hAnsi="Times New Roman" w:cs="Times New Roman"/>
          <w:sz w:val="24"/>
        </w:rPr>
        <w:t>found a number of relationships between technological processes and organisational structure. In each category, successful firms had similar structural characteristics, which tended to cluster around the median value at each technological level. Ex- if the median span of management in process firms was five, the successful process firms would have spans near that number.</w:t>
      </w:r>
    </w:p>
    <w:p w:rsidR="00633C07" w:rsidRDefault="00633C07" w:rsidP="00C831BF">
      <w:pPr>
        <w:jc w:val="both"/>
        <w:rPr>
          <w:rFonts w:ascii="Times New Roman" w:hAnsi="Times New Roman" w:cs="Times New Roman"/>
          <w:sz w:val="24"/>
        </w:rPr>
      </w:pPr>
      <w:r>
        <w:rPr>
          <w:rFonts w:ascii="Times New Roman" w:hAnsi="Times New Roman" w:cs="Times New Roman"/>
          <w:sz w:val="24"/>
        </w:rPr>
        <w:tab/>
        <w:t xml:space="preserve">Woodward’s findings fall into three general classes. </w:t>
      </w:r>
    </w:p>
    <w:p w:rsidR="00633C07" w:rsidRPr="00AE5027" w:rsidRDefault="00AE5027" w:rsidP="00AE5027">
      <w:pPr>
        <w:pStyle w:val="ListParagraph"/>
        <w:numPr>
          <w:ilvl w:val="0"/>
          <w:numId w:val="14"/>
        </w:numPr>
        <w:jc w:val="both"/>
        <w:rPr>
          <w:rFonts w:ascii="Times New Roman" w:hAnsi="Times New Roman" w:cs="Times New Roman"/>
          <w:sz w:val="24"/>
        </w:rPr>
      </w:pPr>
      <w:r>
        <w:rPr>
          <w:rFonts w:ascii="Times New Roman" w:hAnsi="Times New Roman" w:cs="Times New Roman"/>
          <w:sz w:val="24"/>
        </w:rPr>
        <w:lastRenderedPageBreak/>
        <w:t>T</w:t>
      </w:r>
      <w:r w:rsidR="00633C07" w:rsidRPr="00AE5027">
        <w:rPr>
          <w:rFonts w:ascii="Times New Roman" w:hAnsi="Times New Roman" w:cs="Times New Roman"/>
          <w:sz w:val="24"/>
        </w:rPr>
        <w:t>he more the technology – from unit to process production- the greater number of managers and managerial levels</w:t>
      </w:r>
      <w:r w:rsidR="00CB0C0B" w:rsidRPr="00AE5027">
        <w:rPr>
          <w:rFonts w:ascii="Times New Roman" w:hAnsi="Times New Roman" w:cs="Times New Roman"/>
          <w:sz w:val="24"/>
        </w:rPr>
        <w:t>. In other words, complex technologies lead to tall organisational structures and require more supervision and coordination.</w:t>
      </w:r>
    </w:p>
    <w:p w:rsidR="00CB0C0B" w:rsidRDefault="00AE5027" w:rsidP="00AE5027">
      <w:pPr>
        <w:pStyle w:val="ListParagraph"/>
        <w:numPr>
          <w:ilvl w:val="0"/>
          <w:numId w:val="14"/>
        </w:numPr>
        <w:jc w:val="both"/>
        <w:rPr>
          <w:rFonts w:ascii="Times New Roman" w:hAnsi="Times New Roman" w:cs="Times New Roman"/>
          <w:sz w:val="24"/>
        </w:rPr>
      </w:pPr>
      <w:r>
        <w:rPr>
          <w:rFonts w:ascii="Times New Roman" w:hAnsi="Times New Roman" w:cs="Times New Roman"/>
          <w:sz w:val="24"/>
        </w:rPr>
        <w:t>S</w:t>
      </w:r>
      <w:r w:rsidR="00CB0C0B" w:rsidRPr="00AE5027">
        <w:rPr>
          <w:rFonts w:ascii="Times New Roman" w:hAnsi="Times New Roman" w:cs="Times New Roman"/>
          <w:sz w:val="24"/>
        </w:rPr>
        <w:t>pan of management for first-line managers increases as we move from unit to mass production, but decreases in both unit and process production firms usually do highly skilled work, they tend to form small work groups, making a narrow span inevitable. In contrast, a large number of assembly-line workers, who perform similar tasks, can be supervised by one manager.</w:t>
      </w:r>
    </w:p>
    <w:p w:rsidR="005B7E7E" w:rsidRDefault="005B7E7E" w:rsidP="005B7E7E">
      <w:pPr>
        <w:jc w:val="both"/>
        <w:rPr>
          <w:rFonts w:ascii="Times New Roman" w:hAnsi="Times New Roman" w:cs="Times New Roman"/>
          <w:sz w:val="24"/>
        </w:rPr>
      </w:pPr>
    </w:p>
    <w:p w:rsidR="005B7E7E" w:rsidRDefault="005B7E7E" w:rsidP="005B7E7E">
      <w:pPr>
        <w:jc w:val="both"/>
        <w:rPr>
          <w:rFonts w:ascii="Times New Roman" w:hAnsi="Times New Roman" w:cs="Times New Roman"/>
          <w:sz w:val="24"/>
        </w:rPr>
      </w:pPr>
    </w:p>
    <w:p w:rsidR="00CB0C0B" w:rsidRPr="00AE5027" w:rsidRDefault="00AE5027" w:rsidP="00AE5027">
      <w:pPr>
        <w:pStyle w:val="ListParagraph"/>
        <w:numPr>
          <w:ilvl w:val="0"/>
          <w:numId w:val="14"/>
        </w:numPr>
        <w:jc w:val="both"/>
        <w:rPr>
          <w:rFonts w:ascii="Times New Roman" w:hAnsi="Times New Roman" w:cs="Times New Roman"/>
          <w:sz w:val="24"/>
        </w:rPr>
      </w:pPr>
      <w:r>
        <w:rPr>
          <w:rFonts w:ascii="Times New Roman" w:hAnsi="Times New Roman" w:cs="Times New Roman"/>
          <w:sz w:val="24"/>
        </w:rPr>
        <w:t>A</w:t>
      </w:r>
      <w:r w:rsidR="00CB0C0B" w:rsidRPr="00AE5027">
        <w:rPr>
          <w:rFonts w:ascii="Times New Roman" w:hAnsi="Times New Roman" w:cs="Times New Roman"/>
          <w:sz w:val="24"/>
        </w:rPr>
        <w:t>s the firm’s technological complexity increases, its clerical and ministrative staffs become larger because managers need to help with paperwork and non-production related work so they can concentrate on specialised tasks. Also, complex equipment requires more maintenance and scheduling, both of which generate additional paperwork.</w:t>
      </w:r>
    </w:p>
    <w:p w:rsidR="00964A74" w:rsidRDefault="00964A74" w:rsidP="00AE5027">
      <w:pPr>
        <w:ind w:firstLine="360"/>
        <w:jc w:val="both"/>
        <w:rPr>
          <w:rFonts w:ascii="Times New Roman" w:hAnsi="Times New Roman" w:cs="Times New Roman"/>
          <w:sz w:val="24"/>
        </w:rPr>
      </w:pPr>
      <w:r>
        <w:rPr>
          <w:rFonts w:ascii="Times New Roman" w:hAnsi="Times New Roman" w:cs="Times New Roman"/>
          <w:sz w:val="24"/>
        </w:rPr>
        <w:t>Woodward’s research showed that for each type of technology, specific aspects of organisational structure are associated with more successful performance. In other words, the successful firms were those with the appropriate structure for their level of technology. For mass-production firms, the appropriate structure conformed to the classical management principles. In other two types of firms, the appropriate structure did not conform to classical guidelines.</w:t>
      </w:r>
    </w:p>
    <w:p w:rsidR="00964A74" w:rsidRPr="00C831BF" w:rsidRDefault="00964A74" w:rsidP="00AE5027">
      <w:pPr>
        <w:ind w:firstLine="360"/>
        <w:jc w:val="both"/>
        <w:rPr>
          <w:rFonts w:ascii="Times New Roman" w:hAnsi="Times New Roman" w:cs="Times New Roman"/>
          <w:sz w:val="24"/>
        </w:rPr>
      </w:pPr>
      <w:r>
        <w:rPr>
          <w:rFonts w:ascii="Times New Roman" w:hAnsi="Times New Roman" w:cs="Times New Roman"/>
          <w:sz w:val="24"/>
        </w:rPr>
        <w:t>Woodward’s studies provided evidence of the influence of technology on organisational structure. Other research has suggested that the impact of technology on structure is strongest in small firms. For large firms, the impact of technology seems to felt mainly at the lowest levels of the organisation.</w:t>
      </w:r>
    </w:p>
    <w:p w:rsidR="00951A92" w:rsidRPr="00951A92" w:rsidRDefault="001C164A" w:rsidP="000B03F0">
      <w:pPr>
        <w:jc w:val="both"/>
        <w:rPr>
          <w:rFonts w:ascii="Times New Roman" w:hAnsi="Times New Roman" w:cs="Times New Roman"/>
          <w:b/>
          <w:sz w:val="24"/>
        </w:rPr>
      </w:pPr>
      <w:r w:rsidRPr="001C164A">
        <w:rPr>
          <w:rFonts w:ascii="Times New Roman" w:hAnsi="Times New Roman" w:cs="Times New Roman"/>
          <w:b/>
          <w:sz w:val="28"/>
        </w:rPr>
        <w:t xml:space="preserve">3.3 </w:t>
      </w:r>
      <w:r w:rsidR="00951A92" w:rsidRPr="001C164A">
        <w:rPr>
          <w:rFonts w:ascii="Times New Roman" w:hAnsi="Times New Roman" w:cs="Times New Roman"/>
          <w:b/>
          <w:sz w:val="28"/>
        </w:rPr>
        <w:t>Types of organisational structures</w:t>
      </w:r>
    </w:p>
    <w:p w:rsidR="00951A92" w:rsidRDefault="001C164A" w:rsidP="000B03F0">
      <w:pPr>
        <w:jc w:val="both"/>
        <w:rPr>
          <w:rFonts w:ascii="Times New Roman" w:hAnsi="Times New Roman" w:cs="Times New Roman"/>
          <w:b/>
          <w:sz w:val="24"/>
        </w:rPr>
      </w:pPr>
      <w:r>
        <w:rPr>
          <w:rFonts w:ascii="Times New Roman" w:hAnsi="Times New Roman" w:cs="Times New Roman"/>
          <w:b/>
          <w:sz w:val="24"/>
        </w:rPr>
        <w:t xml:space="preserve">3.3.1 </w:t>
      </w:r>
      <w:r w:rsidR="00951A92" w:rsidRPr="00951A92">
        <w:rPr>
          <w:rFonts w:ascii="Times New Roman" w:hAnsi="Times New Roman" w:cs="Times New Roman"/>
          <w:b/>
          <w:sz w:val="24"/>
        </w:rPr>
        <w:t>Functional Organisation</w:t>
      </w:r>
    </w:p>
    <w:p w:rsidR="006E14F9" w:rsidRDefault="00C84313" w:rsidP="000B03F0">
      <w:pPr>
        <w:jc w:val="both"/>
        <w:rPr>
          <w:rFonts w:ascii="Times New Roman" w:hAnsi="Times New Roman" w:cs="Times New Roman"/>
          <w:sz w:val="24"/>
        </w:rPr>
      </w:pPr>
      <w:r>
        <w:rPr>
          <w:rFonts w:ascii="Times New Roman" w:hAnsi="Times New Roman" w:cs="Times New Roman"/>
          <w:noProof/>
          <w:sz w:val="24"/>
          <w:lang w:eastAsia="en-IN"/>
        </w:rPr>
        <w:pict>
          <v:group id="_x0000_s2273" style="position:absolute;left:0;text-align:left;margin-left:3.5pt;margin-top:40.25pt;width:434.05pt;height:166.85pt;z-index:252844544" coordorigin="1510,10260" coordsize="8681,3337">
            <v:rect id="_x0000_s2089" style="position:absolute;left:1510;top:13126;width:8681;height:471" fillcolor="#92cddc [1944]" strokecolor="#92cddc [1944]" strokeweight="1pt">
              <v:fill color2="#daeef3 [664]" angle="-45" focus="-50%" type="gradient"/>
              <v:shadow on="t" type="perspective" color="#205867 [1608]" opacity=".5" offset="1pt" offset2="-3pt"/>
              <v:textbox style="mso-next-textbox:#_x0000_s2089">
                <w:txbxContent>
                  <w:p w:rsidR="00AF2C4A" w:rsidRPr="00BB529E" w:rsidRDefault="00AF2C4A" w:rsidP="00C97D62">
                    <w:pPr>
                      <w:jc w:val="both"/>
                      <w:rPr>
                        <w:rFonts w:ascii="Times New Roman" w:hAnsi="Times New Roman" w:cs="Times New Roman"/>
                        <w:b/>
                        <w:sz w:val="24"/>
                      </w:rPr>
                    </w:pPr>
                    <w:r w:rsidRPr="00BB529E">
                      <w:rPr>
                        <w:rFonts w:ascii="Times New Roman" w:hAnsi="Times New Roman" w:cs="Times New Roman"/>
                        <w:b/>
                        <w:sz w:val="24"/>
                      </w:rPr>
                      <w:t>Fig</w:t>
                    </w:r>
                    <w:r>
                      <w:rPr>
                        <w:rFonts w:ascii="Times New Roman" w:hAnsi="Times New Roman" w:cs="Times New Roman"/>
                        <w:b/>
                        <w:sz w:val="24"/>
                      </w:rPr>
                      <w:t>ure</w:t>
                    </w:r>
                    <w:r w:rsidR="00EE7622">
                      <w:rPr>
                        <w:rFonts w:ascii="Times New Roman" w:hAnsi="Times New Roman" w:cs="Times New Roman"/>
                        <w:b/>
                        <w:sz w:val="24"/>
                      </w:rPr>
                      <w:t xml:space="preserve"> 3.6</w:t>
                    </w:r>
                    <w:r w:rsidRPr="00BB529E">
                      <w:rPr>
                        <w:rFonts w:ascii="Times New Roman" w:hAnsi="Times New Roman" w:cs="Times New Roman"/>
                        <w:b/>
                        <w:sz w:val="24"/>
                      </w:rPr>
                      <w:t xml:space="preserve">: </w:t>
                    </w:r>
                    <w:r w:rsidRPr="00C97D62">
                      <w:rPr>
                        <w:rFonts w:ascii="Times New Roman" w:hAnsi="Times New Roman" w:cs="Times New Roman"/>
                        <w:sz w:val="24"/>
                      </w:rPr>
                      <w:t>Functional Organisation chart for a manufacturing company</w:t>
                    </w:r>
                  </w:p>
                  <w:p w:rsidR="00AF2C4A" w:rsidRDefault="00AF2C4A"/>
                </w:txbxContent>
              </v:textbox>
            </v:rect>
            <v:rect id="_x0000_s2272" style="position:absolute;left:1523;top:10260;width:8668;height:2866" fillcolor="#92cddc [1944]" strokecolor="#92cddc [1944]" strokeweight="1pt">
              <v:fill color2="#daeef3 [664]" angle="-45" focus="-50%" type="gradient"/>
              <v:shadow on="t" type="perspective" color="#205867 [1608]" opacity=".5" offset="1pt" offset2="-3pt"/>
              <v:textbox style="mso-next-textbox:#_x0000_s2272">
                <w:txbxContent>
                  <w:p w:rsidR="009A2046" w:rsidRDefault="009A2046">
                    <w:r w:rsidRPr="009A2046">
                      <w:rPr>
                        <w:noProof/>
                        <w:lang w:eastAsia="en-IN"/>
                      </w:rPr>
                      <w:drawing>
                        <wp:inline distT="0" distB="0" distL="0" distR="0">
                          <wp:extent cx="5311775" cy="1853516"/>
                          <wp:effectExtent l="38100" t="0" r="3175" b="0"/>
                          <wp:docPr id="25"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txbxContent>
              </v:textbox>
            </v:rect>
          </v:group>
        </w:pict>
      </w:r>
      <w:r w:rsidR="00951A92">
        <w:rPr>
          <w:rFonts w:ascii="Times New Roman" w:hAnsi="Times New Roman" w:cs="Times New Roman"/>
          <w:sz w:val="24"/>
        </w:rPr>
        <w:tab/>
        <w:t xml:space="preserve">A form of departmentalisation in which everyone engaged in one functional activity, such as marketing, finance is grouped into one unit. </w:t>
      </w:r>
    </w:p>
    <w:p w:rsidR="009A2046" w:rsidRDefault="009A2046" w:rsidP="000B03F0">
      <w:pPr>
        <w:jc w:val="both"/>
        <w:rPr>
          <w:rFonts w:ascii="Times New Roman" w:hAnsi="Times New Roman" w:cs="Times New Roman"/>
          <w:sz w:val="24"/>
        </w:rPr>
      </w:pPr>
    </w:p>
    <w:p w:rsidR="009A2046" w:rsidRDefault="009A2046" w:rsidP="000B03F0">
      <w:pPr>
        <w:jc w:val="both"/>
        <w:rPr>
          <w:rFonts w:ascii="Times New Roman" w:hAnsi="Times New Roman" w:cs="Times New Roman"/>
          <w:sz w:val="24"/>
        </w:rPr>
      </w:pPr>
    </w:p>
    <w:p w:rsidR="009A2046" w:rsidRDefault="009A2046" w:rsidP="000B03F0">
      <w:pPr>
        <w:jc w:val="both"/>
        <w:rPr>
          <w:rFonts w:ascii="Times New Roman" w:hAnsi="Times New Roman" w:cs="Times New Roman"/>
          <w:sz w:val="24"/>
        </w:rPr>
      </w:pPr>
    </w:p>
    <w:p w:rsidR="009A2046" w:rsidRDefault="009A2046" w:rsidP="000B03F0">
      <w:pPr>
        <w:jc w:val="both"/>
        <w:rPr>
          <w:rFonts w:ascii="Times New Roman" w:hAnsi="Times New Roman" w:cs="Times New Roman"/>
          <w:sz w:val="24"/>
        </w:rPr>
      </w:pPr>
    </w:p>
    <w:p w:rsidR="009A2046" w:rsidRDefault="009A2046" w:rsidP="000B03F0">
      <w:pPr>
        <w:jc w:val="both"/>
        <w:rPr>
          <w:rFonts w:ascii="Times New Roman" w:hAnsi="Times New Roman" w:cs="Times New Roman"/>
          <w:sz w:val="24"/>
        </w:rPr>
      </w:pPr>
    </w:p>
    <w:p w:rsidR="006E14F9" w:rsidRDefault="006E14F9" w:rsidP="000B03F0">
      <w:pPr>
        <w:jc w:val="both"/>
        <w:rPr>
          <w:rFonts w:ascii="Times New Roman" w:hAnsi="Times New Roman" w:cs="Times New Roman"/>
          <w:noProof/>
          <w:sz w:val="24"/>
          <w:lang w:eastAsia="en-IN"/>
        </w:rPr>
      </w:pPr>
    </w:p>
    <w:p w:rsidR="009A2046" w:rsidRDefault="009A2046" w:rsidP="000B03F0">
      <w:pPr>
        <w:jc w:val="both"/>
        <w:rPr>
          <w:rFonts w:ascii="Times New Roman" w:hAnsi="Times New Roman" w:cs="Times New Roman"/>
          <w:noProof/>
          <w:sz w:val="24"/>
          <w:lang w:eastAsia="en-IN"/>
        </w:rPr>
      </w:pPr>
    </w:p>
    <w:p w:rsidR="00951A92" w:rsidRDefault="00951A92" w:rsidP="00BB529E">
      <w:pPr>
        <w:ind w:firstLine="720"/>
        <w:jc w:val="both"/>
        <w:rPr>
          <w:rFonts w:ascii="Times New Roman" w:hAnsi="Times New Roman" w:cs="Times New Roman"/>
          <w:sz w:val="24"/>
        </w:rPr>
      </w:pPr>
      <w:r>
        <w:rPr>
          <w:rFonts w:ascii="Times New Roman" w:hAnsi="Times New Roman" w:cs="Times New Roman"/>
          <w:sz w:val="24"/>
        </w:rPr>
        <w:t xml:space="preserve">It is the most logic and basic form of </w:t>
      </w:r>
      <w:r w:rsidR="000B03F0">
        <w:rPr>
          <w:rFonts w:ascii="Times New Roman" w:hAnsi="Times New Roman" w:cs="Times New Roman"/>
          <w:sz w:val="24"/>
        </w:rPr>
        <w:t>departmentalisation. It</w:t>
      </w:r>
      <w:r>
        <w:rPr>
          <w:rFonts w:ascii="Times New Roman" w:hAnsi="Times New Roman" w:cs="Times New Roman"/>
          <w:sz w:val="24"/>
        </w:rPr>
        <w:t xml:space="preserve"> is mainly used by smaller size firms that offer limited line of products because of it makes efficie</w:t>
      </w:r>
      <w:r w:rsidR="000B03F0">
        <w:rPr>
          <w:rFonts w:ascii="Times New Roman" w:hAnsi="Times New Roman" w:cs="Times New Roman"/>
          <w:sz w:val="24"/>
        </w:rPr>
        <w:t>nt use of specialised resources. Another major advantage of a functional structure is that it makes supervision easier since each manager must be expert in only a narrow range of skills. In addition a functional structure makes it easier to mobilise specialised skills and bring them to bear where they are most needed.</w:t>
      </w:r>
    </w:p>
    <w:p w:rsidR="000B03F0" w:rsidRDefault="000B03F0" w:rsidP="000B03F0">
      <w:pPr>
        <w:jc w:val="both"/>
        <w:rPr>
          <w:rFonts w:ascii="Times New Roman" w:hAnsi="Times New Roman" w:cs="Times New Roman"/>
          <w:sz w:val="24"/>
        </w:rPr>
      </w:pPr>
      <w:r>
        <w:rPr>
          <w:rFonts w:ascii="Times New Roman" w:hAnsi="Times New Roman" w:cs="Times New Roman"/>
          <w:sz w:val="24"/>
        </w:rPr>
        <w:tab/>
        <w:t xml:space="preserve">As an organisation grows, either by expanding geographically or by broadening its product line, some of the disadvantages of the functional structure </w:t>
      </w:r>
      <w:r w:rsidR="00B05D0B">
        <w:rPr>
          <w:rFonts w:ascii="Times New Roman" w:hAnsi="Times New Roman" w:cs="Times New Roman"/>
          <w:sz w:val="24"/>
        </w:rPr>
        <w:t>begin</w:t>
      </w:r>
      <w:r>
        <w:rPr>
          <w:rFonts w:ascii="Times New Roman" w:hAnsi="Times New Roman" w:cs="Times New Roman"/>
          <w:sz w:val="24"/>
        </w:rPr>
        <w:t xml:space="preserve"> to surface. It becomes more difficult to get quick decisions or action on a problem because functional managers have to report to central headquarters and may have to wait for a long time before a request for help is acted on. In addition, it is often harder to determine accountability and judge performance in a functional structure. If a new product fails, who is to blame – research and development, production or </w:t>
      </w:r>
      <w:r w:rsidR="00BC4AF1">
        <w:rPr>
          <w:rFonts w:ascii="Times New Roman" w:hAnsi="Times New Roman" w:cs="Times New Roman"/>
          <w:sz w:val="24"/>
        </w:rPr>
        <w:t xml:space="preserve">marketing? Finally, coordinating the functions of the entire organisation becomes a problem for top managers. Members of each department may feel isolated from </w:t>
      </w:r>
      <w:r w:rsidR="006E14F9">
        <w:rPr>
          <w:rFonts w:ascii="Times New Roman" w:hAnsi="Times New Roman" w:cs="Times New Roman"/>
          <w:sz w:val="24"/>
        </w:rPr>
        <w:t>those in</w:t>
      </w:r>
      <w:r w:rsidR="00BC4AF1">
        <w:rPr>
          <w:rFonts w:ascii="Times New Roman" w:hAnsi="Times New Roman" w:cs="Times New Roman"/>
          <w:sz w:val="24"/>
        </w:rPr>
        <w:t xml:space="preserve"> other departments. It therefore becomes more difficult for employees to work in a unified way to achieve the organisation’s goals. </w:t>
      </w:r>
    </w:p>
    <w:p w:rsidR="00BC4AF1" w:rsidRDefault="00BC4AF1" w:rsidP="00BB529E">
      <w:pPr>
        <w:ind w:firstLine="720"/>
        <w:jc w:val="both"/>
        <w:rPr>
          <w:rFonts w:ascii="Times New Roman" w:hAnsi="Times New Roman" w:cs="Times New Roman"/>
          <w:sz w:val="24"/>
        </w:rPr>
      </w:pPr>
      <w:r>
        <w:rPr>
          <w:rFonts w:ascii="Times New Roman" w:hAnsi="Times New Roman" w:cs="Times New Roman"/>
          <w:sz w:val="24"/>
        </w:rPr>
        <w:t>For example- the manufacturing department may concentrate on meeting cost standards and delivery dates and neglect quality control. As a result, the service department may become flooded with complaints.</w:t>
      </w:r>
    </w:p>
    <w:p w:rsidR="00BC4AF1" w:rsidRDefault="00BC4AF1" w:rsidP="000B03F0">
      <w:pPr>
        <w:jc w:val="both"/>
        <w:rPr>
          <w:rFonts w:ascii="Times New Roman" w:hAnsi="Times New Roman" w:cs="Times New Roman"/>
          <w:sz w:val="24"/>
        </w:rPr>
      </w:pPr>
      <w:r>
        <w:rPr>
          <w:rFonts w:ascii="Times New Roman" w:hAnsi="Times New Roman" w:cs="Times New Roman"/>
          <w:sz w:val="24"/>
        </w:rPr>
        <w:tab/>
        <w:t>Top managers who wish to use a functional structure or add a functional department to an existing structure must weigh potential benefits against expected costs. The economic savings brought about by a functional structure may be out weighted by the additional managerial and staff salaries and other overhead costs that are required. Top managers also have to consider how often they expect to use the special skills of a functional department. In a small firm, it may be more economical to retain outside legal services than to set up an in-house legal department.</w:t>
      </w:r>
    </w:p>
    <w:p w:rsidR="000B03F0" w:rsidRPr="001C164A" w:rsidRDefault="001C164A" w:rsidP="000B03F0">
      <w:pPr>
        <w:jc w:val="both"/>
        <w:rPr>
          <w:rFonts w:ascii="Times New Roman" w:hAnsi="Times New Roman" w:cs="Times New Roman"/>
          <w:b/>
          <w:sz w:val="24"/>
        </w:rPr>
      </w:pPr>
      <w:r w:rsidRPr="001C164A">
        <w:rPr>
          <w:rFonts w:ascii="Times New Roman" w:hAnsi="Times New Roman" w:cs="Times New Roman"/>
          <w:b/>
          <w:sz w:val="24"/>
        </w:rPr>
        <w:t>3.3.2 Product/Market Organisation</w:t>
      </w:r>
    </w:p>
    <w:p w:rsidR="00E928A1" w:rsidRDefault="00E928A1" w:rsidP="009F7F30">
      <w:pPr>
        <w:ind w:firstLine="720"/>
        <w:jc w:val="both"/>
        <w:rPr>
          <w:rFonts w:ascii="Times New Roman" w:hAnsi="Times New Roman" w:cs="Times New Roman"/>
          <w:sz w:val="24"/>
        </w:rPr>
      </w:pPr>
      <w:r>
        <w:rPr>
          <w:rFonts w:ascii="Times New Roman" w:hAnsi="Times New Roman" w:cs="Times New Roman"/>
          <w:sz w:val="24"/>
        </w:rPr>
        <w:t xml:space="preserve">Most large, multi product companies such as General Motors, have a Product or market organisation </w:t>
      </w:r>
      <w:r w:rsidR="007156DF">
        <w:rPr>
          <w:rFonts w:ascii="Times New Roman" w:hAnsi="Times New Roman" w:cs="Times New Roman"/>
          <w:sz w:val="24"/>
        </w:rPr>
        <w:t xml:space="preserve">structure. At some point in an organisation’s existence, sheer size and diversity of products make servicing by functional departments too unwieldy when a company’s departmentalisation become too complex for the functional structure, top management will generally create semiautonomous </w:t>
      </w:r>
      <w:r w:rsidR="007156DF" w:rsidRPr="007156DF">
        <w:rPr>
          <w:rFonts w:ascii="Times New Roman" w:hAnsi="Times New Roman" w:cs="Times New Roman"/>
          <w:b/>
          <w:sz w:val="24"/>
        </w:rPr>
        <w:t>divisions</w:t>
      </w:r>
      <w:r w:rsidR="007156DF">
        <w:rPr>
          <w:rFonts w:ascii="Times New Roman" w:hAnsi="Times New Roman" w:cs="Times New Roman"/>
          <w:sz w:val="24"/>
        </w:rPr>
        <w:t>, each of which designs, produces and markets its own products.</w:t>
      </w:r>
    </w:p>
    <w:p w:rsidR="007156DF" w:rsidRDefault="007156DF" w:rsidP="000B03F0">
      <w:pPr>
        <w:jc w:val="both"/>
        <w:rPr>
          <w:rFonts w:ascii="Times New Roman" w:hAnsi="Times New Roman" w:cs="Times New Roman"/>
          <w:sz w:val="24"/>
        </w:rPr>
      </w:pPr>
      <w:r>
        <w:rPr>
          <w:rFonts w:ascii="Times New Roman" w:hAnsi="Times New Roman" w:cs="Times New Roman"/>
          <w:sz w:val="24"/>
        </w:rPr>
        <w:tab/>
        <w:t>Unlike functional department, a division resembles a separate business. The division head focuses primarily on the operations of his or her division, is accountable for profit or loss, and may even compete with other units of the same firm. But a division is unlike a separate business in one crucial aspect:</w:t>
      </w:r>
      <w:r w:rsidR="002C2C06">
        <w:rPr>
          <w:rFonts w:ascii="Times New Roman" w:hAnsi="Times New Roman" w:cs="Times New Roman"/>
          <w:sz w:val="24"/>
        </w:rPr>
        <w:t xml:space="preserve"> it is not an independent entity: that is, the division manager cannot make decisions as freely as the owner of a truly separate enterprise because </w:t>
      </w:r>
      <w:r w:rsidR="002C2C06">
        <w:rPr>
          <w:rFonts w:ascii="Times New Roman" w:hAnsi="Times New Roman" w:cs="Times New Roman"/>
          <w:sz w:val="24"/>
        </w:rPr>
        <w:lastRenderedPageBreak/>
        <w:t>he or she must still report to central headquarters. As a rule, a division head’s authority ends at the point where his or her decisions have a significant effect on the workings of other divisions.</w:t>
      </w:r>
    </w:p>
    <w:p w:rsidR="002C2C06" w:rsidRDefault="002C2C06" w:rsidP="000B03F0">
      <w:pPr>
        <w:jc w:val="both"/>
        <w:rPr>
          <w:rFonts w:ascii="Times New Roman" w:hAnsi="Times New Roman" w:cs="Times New Roman"/>
          <w:sz w:val="24"/>
        </w:rPr>
      </w:pPr>
      <w:r>
        <w:rPr>
          <w:rFonts w:ascii="Times New Roman" w:hAnsi="Times New Roman" w:cs="Times New Roman"/>
          <w:sz w:val="24"/>
        </w:rPr>
        <w:tab/>
        <w:t xml:space="preserve">A product/market organisation can follow one of three patterns. Most obvious is </w:t>
      </w:r>
      <w:r w:rsidRPr="002C2C06">
        <w:rPr>
          <w:rFonts w:ascii="Times New Roman" w:hAnsi="Times New Roman" w:cs="Times New Roman"/>
          <w:b/>
          <w:i/>
          <w:sz w:val="24"/>
        </w:rPr>
        <w:t>division by product</w:t>
      </w:r>
      <w:r>
        <w:rPr>
          <w:rFonts w:ascii="Times New Roman" w:hAnsi="Times New Roman" w:cs="Times New Roman"/>
          <w:sz w:val="24"/>
        </w:rPr>
        <w:t xml:space="preserve"> </w:t>
      </w:r>
    </w:p>
    <w:p w:rsidR="00AF2C4A" w:rsidRDefault="00AF2C4A" w:rsidP="000B03F0">
      <w:pPr>
        <w:jc w:val="both"/>
        <w:rPr>
          <w:rFonts w:ascii="Times New Roman" w:hAnsi="Times New Roman" w:cs="Times New Roman"/>
          <w:noProof/>
          <w:sz w:val="24"/>
          <w:lang w:eastAsia="en-IN"/>
        </w:rPr>
      </w:pPr>
    </w:p>
    <w:p w:rsidR="009A2046" w:rsidRDefault="009A2046" w:rsidP="000B03F0">
      <w:pPr>
        <w:jc w:val="both"/>
        <w:rPr>
          <w:rFonts w:ascii="Times New Roman" w:hAnsi="Times New Roman" w:cs="Times New Roman"/>
          <w:noProof/>
          <w:sz w:val="24"/>
          <w:lang w:eastAsia="en-IN"/>
        </w:rPr>
      </w:pPr>
    </w:p>
    <w:p w:rsidR="00E928A1" w:rsidRDefault="00C84313" w:rsidP="000B03F0">
      <w:pPr>
        <w:jc w:val="both"/>
        <w:rPr>
          <w:rFonts w:ascii="Times New Roman" w:hAnsi="Times New Roman" w:cs="Times New Roman"/>
          <w:noProof/>
          <w:sz w:val="24"/>
          <w:lang w:eastAsia="en-IN"/>
        </w:rPr>
      </w:pPr>
      <w:r>
        <w:rPr>
          <w:rFonts w:ascii="Times New Roman" w:hAnsi="Times New Roman" w:cs="Times New Roman"/>
          <w:noProof/>
          <w:sz w:val="24"/>
          <w:lang w:eastAsia="en-IN"/>
        </w:rPr>
        <w:pict>
          <v:group id="_x0000_s2088" style="position:absolute;left:0;text-align:left;margin-left:-38.65pt;margin-top:.95pt;width:533.75pt;height:252.7pt;z-index:252655104" coordorigin="667,8806" coordsize="10675,5054">
            <v:group id="_x0000_s2086" style="position:absolute;left:667;top:8806;width:10675;height:4459" coordorigin="457,8806" coordsize="10675,4459">
              <v:rect id="_x0000_s2082" style="position:absolute;left:457;top:8806;width:10675;height:4459" fillcolor="#c2d69b [1942]" strokecolor="#c2d69b [1942]" strokeweight="1pt">
                <v:fill color2="#eaf1dd [662]" angle="-45" focus="-50%" type="gradient"/>
                <v:shadow on="t" type="perspective" color="#4e6128 [1606]" opacity=".5" offset="1pt" offset2="-3pt"/>
              </v:rect>
              <v:group id="_x0000_s2084" style="position:absolute;left:582;top:9155;width:10412;height:3471" coordorigin="582,9155" coordsize="10412,3471">
                <v:shapetype id="_x0000_t32" coordsize="21600,21600" o:spt="32" o:oned="t" path="m,l21600,21600e" filled="f">
                  <v:path arrowok="t" fillok="f" o:connecttype="none"/>
                  <o:lock v:ext="edit" shapetype="t"/>
                </v:shapetype>
                <v:shape id="_x0000_s1453" type="#_x0000_t32" style="position:absolute;left:5800;top:9595;width:1;height:2251" o:connectortype="straight" strokecolor="#005392"/>
                <v:shape id="_x0000_s1454" type="#_x0000_t32" style="position:absolute;left:2724;top:11449;width:6146;height:0" o:connectortype="straight"/>
                <v:shape id="_x0000_s1455" type="#_x0000_t32" style="position:absolute;left:2724;top:11449;width:0;height:400" o:connectortype="straight"/>
                <v:shape id="_x0000_s1456" type="#_x0000_t32" style="position:absolute;left:8870;top:11448;width:1;height:401" o:connectortype="straight"/>
                <v:rect id="_x0000_s1460" style="position:absolute;left:582;top:10313;width:2354;height:736" fillcolor="#4f81bd [3204]" stroked="f" strokecolor="#f2f2f2 [3041]" strokeweight="3pt">
                  <v:shadow on="t" type="perspective" color="#243f60 [1604]" opacity=".5" offset="1pt" offset2="-1pt"/>
                  <v:textbox style="mso-next-textbox:#_x0000_s1460">
                    <w:txbxContent>
                      <w:p w:rsidR="00AF2C4A" w:rsidRPr="004D730F" w:rsidRDefault="00AF2C4A" w:rsidP="00AE5027">
                        <w:pPr>
                          <w:spacing w:after="0"/>
                          <w:jc w:val="center"/>
                          <w:rPr>
                            <w:rFonts w:ascii="Times New Roman" w:hAnsi="Times New Roman" w:cs="Times New Roman"/>
                            <w:b/>
                            <w:color w:val="FFFFFF" w:themeColor="background1"/>
                            <w:sz w:val="24"/>
                          </w:rPr>
                        </w:pPr>
                        <w:r w:rsidRPr="004D730F">
                          <w:rPr>
                            <w:rFonts w:ascii="Times New Roman" w:hAnsi="Times New Roman" w:cs="Times New Roman"/>
                            <w:b/>
                            <w:color w:val="FFFFFF" w:themeColor="background1"/>
                            <w:sz w:val="24"/>
                          </w:rPr>
                          <w:t>VICE PRESIDENT</w:t>
                        </w:r>
                      </w:p>
                      <w:p w:rsidR="00AF2C4A" w:rsidRPr="004D730F" w:rsidRDefault="00AF2C4A" w:rsidP="00AE5027">
                        <w:pPr>
                          <w:spacing w:after="0"/>
                          <w:jc w:val="center"/>
                          <w:rPr>
                            <w:rFonts w:ascii="Times New Roman" w:hAnsi="Times New Roman" w:cs="Times New Roman"/>
                            <w:b/>
                            <w:color w:val="FFFFFF" w:themeColor="background1"/>
                          </w:rPr>
                        </w:pPr>
                        <w:r w:rsidRPr="004D730F">
                          <w:rPr>
                            <w:rFonts w:ascii="Times New Roman" w:hAnsi="Times New Roman" w:cs="Times New Roman"/>
                            <w:b/>
                            <w:color w:val="FFFFFF" w:themeColor="background1"/>
                            <w:sz w:val="24"/>
                          </w:rPr>
                          <w:t>Production</w:t>
                        </w:r>
                      </w:p>
                    </w:txbxContent>
                  </v:textbox>
                </v:rect>
                <v:rect id="_x0000_s1461" style="position:absolute;left:3046;top:10322;width:2534;height:727" fillcolor="#4f81bd [3204]" stroked="f" strokecolor="#f2f2f2 [3041]" strokeweight="3pt">
                  <v:shadow on="t" type="perspective" color="#243f60 [1604]" opacity=".5" offset="1pt" offset2="-1pt"/>
                  <v:textbox style="mso-next-textbox:#_x0000_s1461">
                    <w:txbxContent>
                      <w:p w:rsidR="00AF2C4A" w:rsidRPr="004D730F" w:rsidRDefault="00AF2C4A" w:rsidP="00AE5027">
                        <w:pPr>
                          <w:spacing w:after="0"/>
                          <w:jc w:val="center"/>
                          <w:rPr>
                            <w:rFonts w:ascii="Times New Roman" w:hAnsi="Times New Roman" w:cs="Times New Roman"/>
                            <w:b/>
                            <w:color w:val="FFFFFF" w:themeColor="background1"/>
                            <w:sz w:val="24"/>
                          </w:rPr>
                        </w:pPr>
                        <w:r w:rsidRPr="004D730F">
                          <w:rPr>
                            <w:rFonts w:ascii="Times New Roman" w:hAnsi="Times New Roman" w:cs="Times New Roman"/>
                            <w:b/>
                            <w:color w:val="FFFFFF" w:themeColor="background1"/>
                            <w:sz w:val="24"/>
                          </w:rPr>
                          <w:t>VICE PRESIDENT</w:t>
                        </w:r>
                      </w:p>
                      <w:p w:rsidR="00AF2C4A" w:rsidRPr="004D730F" w:rsidRDefault="00AF2C4A" w:rsidP="00AE5027">
                        <w:pPr>
                          <w:spacing w:after="0"/>
                          <w:jc w:val="center"/>
                          <w:rPr>
                            <w:rFonts w:ascii="Times New Roman" w:hAnsi="Times New Roman" w:cs="Times New Roman"/>
                            <w:b/>
                            <w:color w:val="FFFFFF" w:themeColor="background1"/>
                          </w:rPr>
                        </w:pPr>
                        <w:r w:rsidRPr="004D730F">
                          <w:rPr>
                            <w:rFonts w:ascii="Times New Roman" w:hAnsi="Times New Roman" w:cs="Times New Roman"/>
                            <w:b/>
                            <w:color w:val="FFFFFF" w:themeColor="background1"/>
                            <w:sz w:val="24"/>
                          </w:rPr>
                          <w:t>Marketing</w:t>
                        </w:r>
                      </w:p>
                    </w:txbxContent>
                  </v:textbox>
                </v:rect>
                <v:rect id="_x0000_s1462" style="position:absolute;left:5969;top:10352;width:2451;height:697" fillcolor="#4f81bd [3204]" stroked="f" strokecolor="#f2f2f2 [3041]" strokeweight="3pt">
                  <v:shadow on="t" type="perspective" color="#243f60 [1604]" opacity=".5" offset="1pt" offset2="-1pt"/>
                  <v:textbox style="mso-next-textbox:#_x0000_s1462">
                    <w:txbxContent>
                      <w:p w:rsidR="00AF2C4A" w:rsidRPr="004D730F" w:rsidRDefault="00AF2C4A" w:rsidP="00AE5027">
                        <w:pPr>
                          <w:spacing w:after="0"/>
                          <w:jc w:val="center"/>
                          <w:rPr>
                            <w:rFonts w:ascii="Times New Roman" w:hAnsi="Times New Roman" w:cs="Times New Roman"/>
                            <w:b/>
                            <w:color w:val="FFFFFF" w:themeColor="background1"/>
                            <w:sz w:val="24"/>
                          </w:rPr>
                        </w:pPr>
                        <w:r w:rsidRPr="004D730F">
                          <w:rPr>
                            <w:rFonts w:ascii="Times New Roman" w:hAnsi="Times New Roman" w:cs="Times New Roman"/>
                            <w:b/>
                            <w:color w:val="FFFFFF" w:themeColor="background1"/>
                            <w:sz w:val="24"/>
                          </w:rPr>
                          <w:t>VICE PRESIDENT</w:t>
                        </w:r>
                      </w:p>
                      <w:p w:rsidR="00AF2C4A" w:rsidRPr="004D730F" w:rsidRDefault="00AF2C4A" w:rsidP="00AE5027">
                        <w:pPr>
                          <w:spacing w:after="0"/>
                          <w:jc w:val="center"/>
                          <w:rPr>
                            <w:rFonts w:ascii="Times New Roman" w:hAnsi="Times New Roman" w:cs="Times New Roman"/>
                            <w:b/>
                            <w:color w:val="FFFFFF" w:themeColor="background1"/>
                          </w:rPr>
                        </w:pPr>
                        <w:r w:rsidRPr="004D730F">
                          <w:rPr>
                            <w:rFonts w:ascii="Times New Roman" w:hAnsi="Times New Roman" w:cs="Times New Roman"/>
                            <w:b/>
                            <w:color w:val="FFFFFF" w:themeColor="background1"/>
                            <w:sz w:val="24"/>
                          </w:rPr>
                          <w:t>Finance</w:t>
                        </w:r>
                      </w:p>
                    </w:txbxContent>
                  </v:textbox>
                </v:rect>
                <v:rect id="_x0000_s1463" style="position:absolute;left:8611;top:10305;width:2383;height:772" fillcolor="#4f81bd [3204]" stroked="f" strokecolor="#f2f2f2 [3041]" strokeweight="3pt">
                  <v:shadow on="t" type="perspective" color="#243f60 [1604]" opacity=".5" offset="1pt" offset2="-1pt"/>
                  <v:textbox style="mso-next-textbox:#_x0000_s1463">
                    <w:txbxContent>
                      <w:p w:rsidR="00AF2C4A" w:rsidRPr="004D730F" w:rsidRDefault="00AF2C4A" w:rsidP="00AE5027">
                        <w:pPr>
                          <w:spacing w:after="0"/>
                          <w:jc w:val="center"/>
                          <w:rPr>
                            <w:rFonts w:ascii="Times New Roman" w:hAnsi="Times New Roman" w:cs="Times New Roman"/>
                            <w:b/>
                            <w:color w:val="FFFFFF" w:themeColor="background1"/>
                            <w:sz w:val="24"/>
                          </w:rPr>
                        </w:pPr>
                        <w:r w:rsidRPr="004D730F">
                          <w:rPr>
                            <w:rFonts w:ascii="Times New Roman" w:hAnsi="Times New Roman" w:cs="Times New Roman"/>
                            <w:b/>
                            <w:color w:val="FFFFFF" w:themeColor="background1"/>
                            <w:sz w:val="24"/>
                          </w:rPr>
                          <w:t>VICE PRESIDENT</w:t>
                        </w:r>
                      </w:p>
                      <w:p w:rsidR="00AF2C4A" w:rsidRPr="004D730F" w:rsidRDefault="00AF2C4A" w:rsidP="00AE5027">
                        <w:pPr>
                          <w:spacing w:after="0"/>
                          <w:jc w:val="center"/>
                          <w:rPr>
                            <w:rFonts w:ascii="Times New Roman" w:hAnsi="Times New Roman" w:cs="Times New Roman"/>
                            <w:b/>
                            <w:color w:val="FFFFFF" w:themeColor="background1"/>
                          </w:rPr>
                        </w:pPr>
                        <w:r w:rsidRPr="004D730F">
                          <w:rPr>
                            <w:rFonts w:ascii="Times New Roman" w:hAnsi="Times New Roman" w:cs="Times New Roman"/>
                            <w:b/>
                            <w:color w:val="FFFFFF" w:themeColor="background1"/>
                            <w:sz w:val="24"/>
                          </w:rPr>
                          <w:t>R &amp; D</w:t>
                        </w:r>
                      </w:p>
                    </w:txbxContent>
                  </v:textbox>
                </v:rect>
                <v:rect id="_x0000_s1464" style="position:absolute;left:4880;top:9155;width:1805;height:419" fillcolor="#4f81bd [3204]" stroked="f" strokecolor="#f2f2f2 [3041]" strokeweight="3pt">
                  <v:shadow on="t" type="perspective" color="#243f60 [1604]" opacity=".5" offset="1pt" offset2="-1pt"/>
                  <v:textbox style="mso-next-textbox:#_x0000_s1464">
                    <w:txbxContent>
                      <w:p w:rsidR="00AF2C4A" w:rsidRPr="004D730F" w:rsidRDefault="00AF2C4A" w:rsidP="00CE10FB">
                        <w:pPr>
                          <w:spacing w:after="0"/>
                          <w:jc w:val="center"/>
                          <w:rPr>
                            <w:rFonts w:ascii="Times New Roman" w:hAnsi="Times New Roman" w:cs="Times New Roman"/>
                            <w:b/>
                            <w:color w:val="FFFFFF" w:themeColor="background1"/>
                            <w:sz w:val="24"/>
                            <w:szCs w:val="24"/>
                          </w:rPr>
                        </w:pPr>
                        <w:r w:rsidRPr="004D730F">
                          <w:rPr>
                            <w:rFonts w:ascii="Times New Roman" w:hAnsi="Times New Roman" w:cs="Times New Roman"/>
                            <w:b/>
                            <w:color w:val="FFFFFF" w:themeColor="background1"/>
                            <w:sz w:val="24"/>
                            <w:szCs w:val="24"/>
                          </w:rPr>
                          <w:t>PRESIDENT</w:t>
                        </w:r>
                      </w:p>
                    </w:txbxContent>
                  </v:textbox>
                </v:rect>
                <v:shape id="_x0000_s1465" type="#_x0000_t32" style="position:absolute;left:1796;top:9879;width:8019;height:0" o:connectortype="straight"/>
                <v:shape id="_x0000_s1466" type="#_x0000_t32" style="position:absolute;left:1796;top:9879;width:0;height:434" o:connectortype="straight"/>
                <v:shape id="_x0000_s1467" type="#_x0000_t32" style="position:absolute;left:7195;top:9893;width:0;height:464" o:connectortype="straight"/>
                <v:shape id="_x0000_s1468" type="#_x0000_t32" style="position:absolute;left:9815;top:9879;width:0;height:431" o:connectortype="straight"/>
                <v:shape id="_x0000_s1469" type="#_x0000_t32" style="position:absolute;left:4280;top:9879;width:0;height:440" o:connectortype="straight"/>
                <v:group id="_x0000_s2083" style="position:absolute;left:1221;top:11846;width:9094;height:780" coordorigin="1221,11846" coordsize="9094,780">
                  <v:rect id="_x0000_s1457" style="position:absolute;left:1221;top:11858;width:2921;height:744" fillcolor="#4f81bd [3204]" stroked="f" strokecolor="#f2f2f2 [3041]" strokeweight="3pt">
                    <v:shadow on="t" type="perspective" color="#243f60 [1604]" opacity=".5" offset="1pt" offset2="-1pt"/>
                    <v:textbox style="mso-next-textbox:#_x0000_s1457">
                      <w:txbxContent>
                        <w:p w:rsidR="00AF2C4A" w:rsidRPr="009A4F37" w:rsidRDefault="00AF2C4A" w:rsidP="009A4F37">
                          <w:pPr>
                            <w:spacing w:after="0"/>
                            <w:jc w:val="center"/>
                            <w:rPr>
                              <w:rFonts w:ascii="Times New Roman" w:hAnsi="Times New Roman" w:cs="Times New Roman"/>
                              <w:b/>
                              <w:color w:val="FFFFFF" w:themeColor="background1"/>
                              <w:sz w:val="24"/>
                            </w:rPr>
                          </w:pPr>
                          <w:r w:rsidRPr="009A4F37">
                            <w:rPr>
                              <w:rFonts w:ascii="Times New Roman" w:hAnsi="Times New Roman" w:cs="Times New Roman"/>
                              <w:b/>
                              <w:color w:val="FFFFFF" w:themeColor="background1"/>
                              <w:sz w:val="24"/>
                            </w:rPr>
                            <w:t>GENERAL MANAGER</w:t>
                          </w:r>
                        </w:p>
                        <w:p w:rsidR="00AF2C4A" w:rsidRPr="009A4F37" w:rsidRDefault="00AF2C4A" w:rsidP="009A4F37">
                          <w:pPr>
                            <w:spacing w:after="0"/>
                            <w:jc w:val="center"/>
                            <w:rPr>
                              <w:rFonts w:ascii="Times New Roman" w:hAnsi="Times New Roman" w:cs="Times New Roman"/>
                              <w:b/>
                              <w:color w:val="FFFFFF" w:themeColor="background1"/>
                            </w:rPr>
                          </w:pPr>
                          <w:r w:rsidRPr="009A4F37">
                            <w:rPr>
                              <w:rFonts w:ascii="Times New Roman" w:hAnsi="Times New Roman" w:cs="Times New Roman"/>
                              <w:b/>
                              <w:color w:val="FFFFFF" w:themeColor="background1"/>
                            </w:rPr>
                            <w:t>Pharmaceutical products</w:t>
                          </w:r>
                        </w:p>
                        <w:p w:rsidR="00AF2C4A" w:rsidRPr="009A4F37" w:rsidRDefault="00AF2C4A" w:rsidP="00AE5027">
                          <w:pPr>
                            <w:jc w:val="center"/>
                            <w:rPr>
                              <w:rFonts w:ascii="Times New Roman" w:hAnsi="Times New Roman" w:cs="Times New Roman"/>
                              <w:b/>
                              <w:color w:val="FFFFFF" w:themeColor="background1"/>
                            </w:rPr>
                          </w:pPr>
                        </w:p>
                        <w:p w:rsidR="00AF2C4A" w:rsidRPr="009A4F37" w:rsidRDefault="00AF2C4A" w:rsidP="00AE5027">
                          <w:pPr>
                            <w:jc w:val="center"/>
                            <w:rPr>
                              <w:rFonts w:ascii="Times New Roman" w:hAnsi="Times New Roman" w:cs="Times New Roman"/>
                              <w:b/>
                              <w:color w:val="FFFFFF" w:themeColor="background1"/>
                            </w:rPr>
                          </w:pPr>
                          <w:r w:rsidRPr="009A4F37">
                            <w:rPr>
                              <w:rFonts w:ascii="Times New Roman" w:hAnsi="Times New Roman" w:cs="Times New Roman"/>
                              <w:b/>
                              <w:color w:val="FFFFFF" w:themeColor="background1"/>
                            </w:rPr>
                            <w:t>p</w:t>
                          </w:r>
                        </w:p>
                      </w:txbxContent>
                    </v:textbox>
                  </v:rect>
                  <v:rect id="_x0000_s1458" style="position:absolute;left:4364;top:11846;width:2818;height:756" fillcolor="#4f81bd [3204]" stroked="f" strokecolor="#f2f2f2 [3041]" strokeweight="3pt">
                    <v:shadow on="t" type="perspective" color="#243f60 [1604]" opacity=".5" offset="1pt" offset2="-1pt"/>
                    <v:textbox style="mso-next-textbox:#_x0000_s1458">
                      <w:txbxContent>
                        <w:p w:rsidR="00AF2C4A" w:rsidRPr="009A4F37" w:rsidRDefault="00AF2C4A" w:rsidP="009A4F37">
                          <w:pPr>
                            <w:spacing w:after="0"/>
                            <w:jc w:val="center"/>
                            <w:rPr>
                              <w:rFonts w:ascii="Times New Roman" w:hAnsi="Times New Roman" w:cs="Times New Roman"/>
                              <w:b/>
                              <w:color w:val="FFFFFF" w:themeColor="background1"/>
                            </w:rPr>
                          </w:pPr>
                          <w:r w:rsidRPr="009A4F37">
                            <w:rPr>
                              <w:rFonts w:ascii="Times New Roman" w:hAnsi="Times New Roman" w:cs="Times New Roman"/>
                              <w:b/>
                              <w:color w:val="FFFFFF" w:themeColor="background1"/>
                            </w:rPr>
                            <w:t>GENERAL MANAGER</w:t>
                          </w:r>
                        </w:p>
                        <w:p w:rsidR="00AF2C4A" w:rsidRPr="009A4F37" w:rsidRDefault="00AF2C4A" w:rsidP="009A4F37">
                          <w:pPr>
                            <w:spacing w:after="0"/>
                            <w:jc w:val="center"/>
                            <w:rPr>
                              <w:rFonts w:ascii="Times New Roman" w:hAnsi="Times New Roman" w:cs="Times New Roman"/>
                              <w:b/>
                              <w:color w:val="FFFFFF" w:themeColor="background1"/>
                            </w:rPr>
                          </w:pPr>
                          <w:r w:rsidRPr="009A4F37">
                            <w:rPr>
                              <w:rFonts w:ascii="Times New Roman" w:hAnsi="Times New Roman" w:cs="Times New Roman"/>
                              <w:b/>
                              <w:color w:val="FFFFFF" w:themeColor="background1"/>
                            </w:rPr>
                            <w:t>Proprietary Products</w:t>
                          </w:r>
                        </w:p>
                      </w:txbxContent>
                    </v:textbox>
                  </v:rect>
                  <v:rect id="_x0000_s1459" style="position:absolute;left:7459;top:11848;width:2856;height:778" fillcolor="#4f81bd [3204]" stroked="f" strokecolor="#f2f2f2 [3041]" strokeweight="3pt">
                    <v:shadow on="t" type="perspective" color="#243f60 [1604]" opacity=".5" offset="1pt" offset2="-1pt"/>
                    <v:textbox style="mso-next-textbox:#_x0000_s1459">
                      <w:txbxContent>
                        <w:p w:rsidR="00AF2C4A" w:rsidRPr="004D730F" w:rsidRDefault="00AF2C4A" w:rsidP="004D730F">
                          <w:pPr>
                            <w:spacing w:after="0"/>
                            <w:jc w:val="center"/>
                            <w:rPr>
                              <w:rFonts w:ascii="Times New Roman" w:hAnsi="Times New Roman" w:cs="Times New Roman"/>
                              <w:b/>
                              <w:color w:val="FFFFFF" w:themeColor="background1"/>
                              <w:sz w:val="24"/>
                            </w:rPr>
                          </w:pPr>
                          <w:r w:rsidRPr="004D730F">
                            <w:rPr>
                              <w:rFonts w:ascii="Times New Roman" w:hAnsi="Times New Roman" w:cs="Times New Roman"/>
                              <w:b/>
                              <w:color w:val="FFFFFF" w:themeColor="background1"/>
                              <w:sz w:val="24"/>
                            </w:rPr>
                            <w:t>GENERAL MANAGER</w:t>
                          </w:r>
                        </w:p>
                        <w:p w:rsidR="00AF2C4A" w:rsidRPr="004D730F" w:rsidRDefault="00AF2C4A" w:rsidP="004D730F">
                          <w:pPr>
                            <w:spacing w:after="0"/>
                            <w:jc w:val="center"/>
                            <w:rPr>
                              <w:rFonts w:ascii="Times New Roman" w:hAnsi="Times New Roman" w:cs="Times New Roman"/>
                              <w:b/>
                              <w:color w:val="FFFFFF" w:themeColor="background1"/>
                              <w:sz w:val="24"/>
                            </w:rPr>
                          </w:pPr>
                          <w:r w:rsidRPr="004D730F">
                            <w:rPr>
                              <w:rFonts w:ascii="Times New Roman" w:hAnsi="Times New Roman" w:cs="Times New Roman"/>
                              <w:b/>
                              <w:color w:val="FFFFFF" w:themeColor="background1"/>
                              <w:sz w:val="24"/>
                            </w:rPr>
                            <w:t>Personal care products</w:t>
                          </w:r>
                        </w:p>
                      </w:txbxContent>
                    </v:textbox>
                  </v:rect>
                </v:group>
              </v:group>
            </v:group>
            <v:rect id="_x0000_s2087" style="position:absolute;left:1151;top:13265;width:9911;height:595" stroked="f">
              <v:textbox style="mso-next-textbox:#_x0000_s2087">
                <w:txbxContent>
                  <w:p w:rsidR="00AF2C4A" w:rsidRPr="009F7F30" w:rsidRDefault="00AF2C4A" w:rsidP="009A4F37">
                    <w:pPr>
                      <w:jc w:val="both"/>
                      <w:rPr>
                        <w:rFonts w:ascii="Times New Roman" w:hAnsi="Times New Roman" w:cs="Times New Roman"/>
                        <w:b/>
                        <w:sz w:val="24"/>
                      </w:rPr>
                    </w:pPr>
                    <w:r>
                      <w:rPr>
                        <w:rFonts w:ascii="Times New Roman" w:hAnsi="Times New Roman" w:cs="Times New Roman"/>
                        <w:b/>
                        <w:sz w:val="24"/>
                      </w:rPr>
                      <w:t>Figure</w:t>
                    </w:r>
                    <w:r w:rsidR="00EE7622">
                      <w:rPr>
                        <w:rFonts w:ascii="Times New Roman" w:hAnsi="Times New Roman" w:cs="Times New Roman"/>
                        <w:b/>
                        <w:sz w:val="24"/>
                      </w:rPr>
                      <w:t xml:space="preserve"> 3.7</w:t>
                    </w:r>
                    <w:r>
                      <w:rPr>
                        <w:rFonts w:ascii="Times New Roman" w:hAnsi="Times New Roman" w:cs="Times New Roman"/>
                        <w:b/>
                        <w:sz w:val="24"/>
                      </w:rPr>
                      <w:t xml:space="preserve">: </w:t>
                    </w:r>
                    <w:r w:rsidRPr="009A4F37">
                      <w:rPr>
                        <w:rFonts w:ascii="Times New Roman" w:hAnsi="Times New Roman" w:cs="Times New Roman"/>
                        <w:sz w:val="24"/>
                      </w:rPr>
                      <w:t>Product/Market organisation chart for a manufacturing company: Division by Product.</w:t>
                    </w:r>
                  </w:p>
                  <w:p w:rsidR="00AF2C4A" w:rsidRPr="009A4F37" w:rsidRDefault="00AF2C4A">
                    <w:pPr>
                      <w:rPr>
                        <w:rFonts w:ascii="Times New Roman" w:hAnsi="Times New Roman" w:cs="Times New Roman"/>
                        <w:sz w:val="24"/>
                      </w:rPr>
                    </w:pPr>
                  </w:p>
                </w:txbxContent>
              </v:textbox>
            </v:rect>
          </v:group>
        </w:pict>
      </w:r>
    </w:p>
    <w:p w:rsidR="00AE5027" w:rsidRDefault="00AE5027" w:rsidP="000B03F0">
      <w:pPr>
        <w:jc w:val="both"/>
        <w:rPr>
          <w:rFonts w:ascii="Times New Roman" w:hAnsi="Times New Roman" w:cs="Times New Roman"/>
          <w:noProof/>
          <w:sz w:val="24"/>
          <w:lang w:eastAsia="en-IN"/>
        </w:rPr>
      </w:pPr>
    </w:p>
    <w:p w:rsidR="00AE5027" w:rsidRDefault="00AE5027" w:rsidP="000B03F0">
      <w:pPr>
        <w:jc w:val="both"/>
        <w:rPr>
          <w:rFonts w:ascii="Times New Roman" w:hAnsi="Times New Roman" w:cs="Times New Roman"/>
          <w:noProof/>
          <w:sz w:val="24"/>
          <w:lang w:eastAsia="en-IN"/>
        </w:rPr>
      </w:pPr>
    </w:p>
    <w:p w:rsidR="00AE5027" w:rsidRDefault="00AE5027" w:rsidP="000B03F0">
      <w:pPr>
        <w:jc w:val="both"/>
        <w:rPr>
          <w:rFonts w:ascii="Times New Roman" w:hAnsi="Times New Roman" w:cs="Times New Roman"/>
          <w:noProof/>
          <w:sz w:val="24"/>
          <w:lang w:eastAsia="en-IN"/>
        </w:rPr>
      </w:pPr>
    </w:p>
    <w:p w:rsidR="00AE5027" w:rsidRDefault="00AE5027" w:rsidP="000B03F0">
      <w:pPr>
        <w:jc w:val="both"/>
        <w:rPr>
          <w:rFonts w:ascii="Times New Roman" w:hAnsi="Times New Roman" w:cs="Times New Roman"/>
          <w:noProof/>
          <w:sz w:val="24"/>
          <w:lang w:eastAsia="en-IN"/>
        </w:rPr>
      </w:pPr>
    </w:p>
    <w:p w:rsidR="00AE5027" w:rsidRDefault="00AE5027" w:rsidP="000B03F0">
      <w:pPr>
        <w:jc w:val="both"/>
        <w:rPr>
          <w:rFonts w:ascii="Times New Roman" w:hAnsi="Times New Roman" w:cs="Times New Roman"/>
          <w:noProof/>
          <w:sz w:val="24"/>
          <w:lang w:eastAsia="en-IN"/>
        </w:rPr>
      </w:pPr>
    </w:p>
    <w:p w:rsidR="00AE5027" w:rsidRDefault="00AE5027" w:rsidP="000B03F0">
      <w:pPr>
        <w:jc w:val="both"/>
        <w:rPr>
          <w:rFonts w:ascii="Times New Roman" w:hAnsi="Times New Roman" w:cs="Times New Roman"/>
          <w:noProof/>
          <w:sz w:val="24"/>
          <w:lang w:eastAsia="en-IN"/>
        </w:rPr>
      </w:pPr>
    </w:p>
    <w:p w:rsidR="00AE5027" w:rsidRDefault="00AE5027" w:rsidP="000B03F0">
      <w:pPr>
        <w:jc w:val="both"/>
        <w:rPr>
          <w:rFonts w:ascii="Times New Roman" w:hAnsi="Times New Roman" w:cs="Times New Roman"/>
          <w:noProof/>
          <w:sz w:val="24"/>
          <w:lang w:eastAsia="en-IN"/>
        </w:rPr>
      </w:pPr>
    </w:p>
    <w:p w:rsidR="00AE5027" w:rsidRDefault="00AE5027" w:rsidP="000B03F0">
      <w:pPr>
        <w:jc w:val="both"/>
        <w:rPr>
          <w:rFonts w:ascii="Times New Roman" w:hAnsi="Times New Roman" w:cs="Times New Roman"/>
          <w:noProof/>
          <w:sz w:val="24"/>
          <w:lang w:eastAsia="en-IN"/>
        </w:rPr>
      </w:pPr>
    </w:p>
    <w:p w:rsidR="009A4F37" w:rsidRDefault="009A4F37" w:rsidP="007D6E19">
      <w:pPr>
        <w:jc w:val="both"/>
        <w:rPr>
          <w:rFonts w:ascii="Times New Roman" w:hAnsi="Times New Roman" w:cs="Times New Roman"/>
          <w:b/>
          <w:sz w:val="24"/>
        </w:rPr>
      </w:pPr>
    </w:p>
    <w:p w:rsidR="002C2C06" w:rsidRDefault="009F7F30" w:rsidP="000B03F0">
      <w:pPr>
        <w:jc w:val="both"/>
        <w:rPr>
          <w:rFonts w:ascii="Times New Roman" w:hAnsi="Times New Roman" w:cs="Times New Roman"/>
          <w:sz w:val="24"/>
        </w:rPr>
      </w:pPr>
      <w:r>
        <w:rPr>
          <w:rFonts w:ascii="Times New Roman" w:hAnsi="Times New Roman" w:cs="Times New Roman"/>
          <w:sz w:val="24"/>
        </w:rPr>
        <w:t xml:space="preserve">General Foods, which has a different division for each of its major types of products is a good example, </w:t>
      </w:r>
      <w:r w:rsidR="007E636D">
        <w:rPr>
          <w:rFonts w:ascii="Times New Roman" w:hAnsi="Times New Roman" w:cs="Times New Roman"/>
          <w:sz w:val="24"/>
        </w:rPr>
        <w:t>setting</w:t>
      </w:r>
      <w:r>
        <w:rPr>
          <w:rFonts w:ascii="Times New Roman" w:hAnsi="Times New Roman" w:cs="Times New Roman"/>
          <w:sz w:val="24"/>
        </w:rPr>
        <w:t xml:space="preserve"> up product divisions is logical when each product requires different manufacturing technology and marketing methods.</w:t>
      </w:r>
    </w:p>
    <w:p w:rsidR="00207F73" w:rsidRDefault="009F7F30" w:rsidP="000B03F0">
      <w:pPr>
        <w:jc w:val="both"/>
        <w:rPr>
          <w:rFonts w:ascii="Times New Roman" w:hAnsi="Times New Roman" w:cs="Times New Roman"/>
          <w:sz w:val="24"/>
        </w:rPr>
      </w:pPr>
      <w:r>
        <w:rPr>
          <w:rFonts w:ascii="Times New Roman" w:hAnsi="Times New Roman" w:cs="Times New Roman"/>
          <w:sz w:val="24"/>
        </w:rPr>
        <w:tab/>
        <w:t xml:space="preserve">Service, financial and other non manufacturing firms generally us </w:t>
      </w:r>
      <w:r w:rsidRPr="009F7F30">
        <w:rPr>
          <w:rFonts w:ascii="Times New Roman" w:hAnsi="Times New Roman" w:cs="Times New Roman"/>
          <w:b/>
          <w:i/>
          <w:sz w:val="24"/>
        </w:rPr>
        <w:t>division by geography</w:t>
      </w:r>
      <w:r>
        <w:rPr>
          <w:rFonts w:ascii="Times New Roman" w:hAnsi="Times New Roman" w:cs="Times New Roman"/>
          <w:sz w:val="24"/>
        </w:rPr>
        <w:t>, although mining and oil producing company also use geographic division</w:t>
      </w:r>
      <w:r w:rsidR="00207F73">
        <w:rPr>
          <w:rFonts w:ascii="Times New Roman" w:hAnsi="Times New Roman" w:cs="Times New Roman"/>
          <w:sz w:val="24"/>
        </w:rPr>
        <w:t>s.</w:t>
      </w:r>
      <w:r w:rsidR="00BB529E">
        <w:rPr>
          <w:rFonts w:ascii="Times New Roman" w:hAnsi="Times New Roman" w:cs="Times New Roman"/>
          <w:sz w:val="24"/>
        </w:rPr>
        <w:t xml:space="preserve"> This organisation </w:t>
      </w:r>
      <w:r w:rsidR="007E636D">
        <w:rPr>
          <w:rFonts w:ascii="Times New Roman" w:hAnsi="Times New Roman" w:cs="Times New Roman"/>
          <w:sz w:val="24"/>
        </w:rPr>
        <w:t xml:space="preserve">is logical when a plant must be located as close as possible </w:t>
      </w:r>
      <w:r w:rsidR="00B05D0B">
        <w:rPr>
          <w:rFonts w:ascii="Times New Roman" w:hAnsi="Times New Roman" w:cs="Times New Roman"/>
          <w:sz w:val="24"/>
        </w:rPr>
        <w:t>to sources</w:t>
      </w:r>
      <w:r w:rsidR="007E636D">
        <w:rPr>
          <w:rFonts w:ascii="Times New Roman" w:hAnsi="Times New Roman" w:cs="Times New Roman"/>
          <w:sz w:val="24"/>
        </w:rPr>
        <w:t xml:space="preserve"> of raw materials, to major markets or to specialised personnel, such as the diamond cutting operations in New York, Tel Aviv and Amsterdam.</w:t>
      </w:r>
    </w:p>
    <w:p w:rsidR="00207F73" w:rsidRDefault="00C84313" w:rsidP="000B03F0">
      <w:pPr>
        <w:jc w:val="both"/>
        <w:rPr>
          <w:rFonts w:ascii="Times New Roman" w:hAnsi="Times New Roman" w:cs="Times New Roman"/>
          <w:noProof/>
          <w:sz w:val="24"/>
          <w:lang w:eastAsia="en-IN"/>
        </w:rPr>
      </w:pPr>
      <w:r>
        <w:rPr>
          <w:rFonts w:ascii="Times New Roman" w:hAnsi="Times New Roman" w:cs="Times New Roman"/>
          <w:noProof/>
          <w:sz w:val="24"/>
          <w:lang w:eastAsia="en-IN"/>
        </w:rPr>
        <w:pict>
          <v:group id="_x0000_s2118" style="position:absolute;left:0;text-align:left;margin-left:-38.65pt;margin-top:4.1pt;width:528.25pt;height:223pt;z-index:252719616" coordorigin="667,11520" coordsize="10565,4460">
            <v:rect id="_x0000_s1549" style="position:absolute;left:997;top:15390;width:10235;height:590" stroked="f">
              <v:textbox style="mso-next-textbox:#_x0000_s1549">
                <w:txbxContent>
                  <w:p w:rsidR="00AF2C4A" w:rsidRPr="004561F3" w:rsidRDefault="00AF2C4A" w:rsidP="00D81C04">
                    <w:pPr>
                      <w:jc w:val="both"/>
                      <w:rPr>
                        <w:rFonts w:ascii="Times New Roman" w:hAnsi="Times New Roman" w:cs="Times New Roman"/>
                        <w:sz w:val="24"/>
                      </w:rPr>
                    </w:pPr>
                    <w:r>
                      <w:rPr>
                        <w:rFonts w:ascii="Times New Roman" w:hAnsi="Times New Roman" w:cs="Times New Roman"/>
                        <w:b/>
                        <w:sz w:val="24"/>
                      </w:rPr>
                      <w:t>Figure</w:t>
                    </w:r>
                    <w:r w:rsidR="00EE7622">
                      <w:rPr>
                        <w:rFonts w:ascii="Times New Roman" w:hAnsi="Times New Roman" w:cs="Times New Roman"/>
                        <w:b/>
                        <w:sz w:val="24"/>
                      </w:rPr>
                      <w:t xml:space="preserve"> 3.8</w:t>
                    </w:r>
                    <w:r>
                      <w:rPr>
                        <w:rFonts w:ascii="Times New Roman" w:hAnsi="Times New Roman" w:cs="Times New Roman"/>
                        <w:b/>
                        <w:sz w:val="24"/>
                      </w:rPr>
                      <w:t xml:space="preserve">: </w:t>
                    </w:r>
                    <w:r w:rsidRPr="004561F3">
                      <w:rPr>
                        <w:rFonts w:ascii="Times New Roman" w:hAnsi="Times New Roman" w:cs="Times New Roman"/>
                        <w:sz w:val="24"/>
                      </w:rPr>
                      <w:t>Product/Market Organisation chart for a Manufacturing company: Division by Geography</w:t>
                    </w:r>
                  </w:p>
                  <w:p w:rsidR="00AF2C4A" w:rsidRPr="004561F3" w:rsidRDefault="00AF2C4A"/>
                </w:txbxContent>
              </v:textbox>
            </v:rect>
            <v:group id="_x0000_s2117" style="position:absolute;left:667;top:11520;width:10565;height:3738" coordorigin="667,11520" coordsize="10565,3738">
              <v:rect id="_x0000_s2093" style="position:absolute;left:667;top:11520;width:10565;height:3738" fillcolor="#c2d69b [1942]" strokecolor="#c2d69b [1942]" strokeweight="1pt">
                <v:fill color2="#eaf1dd [662]" angle="-45" focus="-50%" type="gradient"/>
                <v:shadow on="t" type="perspective" color="#4e6128 [1606]" opacity=".5" offset="1pt" offset2="-3pt"/>
              </v:rect>
              <v:group id="_x0000_s2116" style="position:absolute;left:806;top:11665;width:10270;height:3410" coordorigin="806,11665" coordsize="10270,3410">
                <v:group id="_x0000_s2091" style="position:absolute;left:1104;top:12513;width:9813;height:2562" coordorigin="1090,12471" coordsize="9813,2562">
                  <v:group id="_x0000_s1047" style="position:absolute;left:2391;top:12471;width:7018;height:1942" coordorigin="3047,6263" coordsize="5729,1942">
                    <v:shape id="_x0000_s1048" type="#_x0000_t32" style="position:absolute;left:5827;top:6263;width:1;height:1861" o:connectortype="straight" strokecolor="#005392"/>
                    <v:shape id="_x0000_s1049" type="#_x0000_t32" style="position:absolute;left:3047;top:7818;width:5729;height:1" o:connectortype="straight"/>
                    <v:shape id="_x0000_s1050" type="#_x0000_t32" style="position:absolute;left:3072;top:7818;width:1;height:387" o:connectortype="straight"/>
                    <v:shape id="_x0000_s1051" type="#_x0000_t32" style="position:absolute;left:8771;top:7807;width:0;height:331" o:connectortype="straight"/>
                  </v:group>
                  <v:rect id="_x0000_s1052" style="position:absolute;left:1090;top:14332;width:2581;height:701" fillcolor="#4f81bd [3204]" stroked="f" strokecolor="#f2f2f2 [3041]" strokeweight="3pt">
                    <v:shadow on="t" type="perspective" color="#243f60 [1604]" opacity=".5" offset="1pt" offset2="-1pt"/>
                    <v:textbox style="mso-next-textbox:#_x0000_s1052">
                      <w:txbxContent>
                        <w:p w:rsidR="00AF2C4A" w:rsidRPr="004561F3" w:rsidRDefault="00AF2C4A" w:rsidP="004561F3">
                          <w:pPr>
                            <w:spacing w:after="0"/>
                            <w:jc w:val="center"/>
                            <w:rPr>
                              <w:rFonts w:ascii="Times New Roman" w:hAnsi="Times New Roman" w:cs="Times New Roman"/>
                              <w:color w:val="FFFFFF" w:themeColor="background1"/>
                            </w:rPr>
                          </w:pPr>
                          <w:r w:rsidRPr="004561F3">
                            <w:rPr>
                              <w:rFonts w:ascii="Times New Roman" w:hAnsi="Times New Roman" w:cs="Times New Roman"/>
                              <w:color w:val="FFFFFF" w:themeColor="background1"/>
                            </w:rPr>
                            <w:t>VICE PRESIDENT</w:t>
                          </w:r>
                        </w:p>
                        <w:p w:rsidR="00AF2C4A" w:rsidRPr="004561F3" w:rsidRDefault="00AF2C4A" w:rsidP="004561F3">
                          <w:pPr>
                            <w:spacing w:after="0"/>
                            <w:jc w:val="center"/>
                            <w:rPr>
                              <w:rFonts w:ascii="Times New Roman" w:hAnsi="Times New Roman" w:cs="Times New Roman"/>
                              <w:color w:val="FFFFFF" w:themeColor="background1"/>
                            </w:rPr>
                          </w:pPr>
                          <w:r w:rsidRPr="004561F3">
                            <w:rPr>
                              <w:rFonts w:ascii="Times New Roman" w:hAnsi="Times New Roman" w:cs="Times New Roman"/>
                              <w:color w:val="FFFFFF" w:themeColor="background1"/>
                            </w:rPr>
                            <w:t>North America</w:t>
                          </w:r>
                        </w:p>
                      </w:txbxContent>
                    </v:textbox>
                  </v:rect>
                  <v:rect id="_x0000_s1053" style="position:absolute;left:4352;top:14334;width:2891;height:699" fillcolor="#4f81bd [3204]" stroked="f" strokecolor="#f2f2f2 [3041]" strokeweight="3pt">
                    <v:shadow on="t" type="perspective" color="#243f60 [1604]" opacity=".5" offset="1pt" offset2="-1pt"/>
                    <v:textbox style="mso-next-textbox:#_x0000_s1053">
                      <w:txbxContent>
                        <w:p w:rsidR="00AF2C4A" w:rsidRPr="004561F3" w:rsidRDefault="00AF2C4A" w:rsidP="004561F3">
                          <w:pPr>
                            <w:spacing w:after="0"/>
                            <w:jc w:val="center"/>
                            <w:rPr>
                              <w:rFonts w:ascii="Times New Roman" w:hAnsi="Times New Roman" w:cs="Times New Roman"/>
                              <w:color w:val="FFFFFF" w:themeColor="background1"/>
                            </w:rPr>
                          </w:pPr>
                          <w:r w:rsidRPr="004561F3">
                            <w:rPr>
                              <w:rFonts w:ascii="Times New Roman" w:hAnsi="Times New Roman" w:cs="Times New Roman"/>
                              <w:color w:val="FFFFFF" w:themeColor="background1"/>
                            </w:rPr>
                            <w:t>VICE PRESIDENT</w:t>
                          </w:r>
                        </w:p>
                        <w:p w:rsidR="00AF2C4A" w:rsidRPr="004561F3" w:rsidRDefault="00AF2C4A" w:rsidP="004561F3">
                          <w:pPr>
                            <w:spacing w:after="0"/>
                            <w:jc w:val="center"/>
                            <w:rPr>
                              <w:rFonts w:ascii="Times New Roman" w:hAnsi="Times New Roman" w:cs="Times New Roman"/>
                              <w:color w:val="FFFFFF" w:themeColor="background1"/>
                            </w:rPr>
                          </w:pPr>
                          <w:r w:rsidRPr="004561F3">
                            <w:rPr>
                              <w:rFonts w:ascii="Times New Roman" w:hAnsi="Times New Roman" w:cs="Times New Roman"/>
                              <w:color w:val="FFFFFF" w:themeColor="background1"/>
                            </w:rPr>
                            <w:t>Latin America and Far East</w:t>
                          </w:r>
                        </w:p>
                      </w:txbxContent>
                    </v:textbox>
                  </v:rect>
                  <v:rect id="_x0000_s1054" style="position:absolute;left:7842;top:14350;width:3061;height:683" fillcolor="#4f81bd [3204]" stroked="f" strokecolor="#f2f2f2 [3041]" strokeweight="3pt">
                    <v:shadow on="t" type="perspective" color="#243f60 [1604]" opacity=".5" offset="1pt" offset2="-1pt"/>
                    <v:textbox style="mso-next-textbox:#_x0000_s1054">
                      <w:txbxContent>
                        <w:p w:rsidR="00AF2C4A" w:rsidRPr="004561F3" w:rsidRDefault="00AF2C4A" w:rsidP="004561F3">
                          <w:pPr>
                            <w:spacing w:after="0"/>
                            <w:jc w:val="center"/>
                            <w:rPr>
                              <w:rFonts w:ascii="Times New Roman" w:hAnsi="Times New Roman" w:cs="Times New Roman"/>
                              <w:color w:val="FFFFFF" w:themeColor="background1"/>
                            </w:rPr>
                          </w:pPr>
                          <w:r w:rsidRPr="004561F3">
                            <w:rPr>
                              <w:rFonts w:ascii="Times New Roman" w:hAnsi="Times New Roman" w:cs="Times New Roman"/>
                              <w:color w:val="FFFFFF" w:themeColor="background1"/>
                            </w:rPr>
                            <w:t>VICE PRESIDENT</w:t>
                          </w:r>
                        </w:p>
                        <w:p w:rsidR="00AF2C4A" w:rsidRPr="004561F3" w:rsidRDefault="00AF2C4A" w:rsidP="004561F3">
                          <w:pPr>
                            <w:spacing w:after="0"/>
                            <w:jc w:val="center"/>
                            <w:rPr>
                              <w:rFonts w:ascii="Times New Roman" w:hAnsi="Times New Roman" w:cs="Times New Roman"/>
                              <w:color w:val="FFFFFF" w:themeColor="background1"/>
                            </w:rPr>
                          </w:pPr>
                          <w:r w:rsidRPr="004561F3">
                            <w:rPr>
                              <w:rFonts w:ascii="Times New Roman" w:hAnsi="Times New Roman" w:cs="Times New Roman"/>
                              <w:color w:val="FFFFFF" w:themeColor="background1"/>
                            </w:rPr>
                            <w:t>Europe, Africa &amp; Middle East</w:t>
                          </w:r>
                        </w:p>
                      </w:txbxContent>
                    </v:textbox>
                  </v:rect>
                </v:group>
                <v:group id="_x0000_s2115" style="position:absolute;left:806;top:11665;width:10270;height:2709" coordorigin="806,11665" coordsize="10270,2709">
                  <v:shape id="_x0000_s1480" type="#_x0000_t32" style="position:absolute;left:5799;top:12194;width:7;height:2180" o:connectortype="straight" strokecolor="#005392"/>
                  <v:rect id="_x0000_s1484" style="position:absolute;left:806;top:12989;width:2239;height:744" fillcolor="#4f81bd [3204]" stroked="f" strokecolor="#f2f2f2 [3041]" strokeweight="3pt">
                    <v:shadow on="t" type="perspective" color="#243f60 [1604]" opacity=".5" offset="1pt" offset2="-1pt"/>
                    <v:textbox style="mso-next-textbox:#_x0000_s1484">
                      <w:txbxContent>
                        <w:p w:rsidR="00AF2C4A" w:rsidRPr="00C97D62" w:rsidRDefault="00AF2C4A" w:rsidP="007D6E19">
                          <w:pPr>
                            <w:spacing w:after="0"/>
                            <w:jc w:val="center"/>
                            <w:rPr>
                              <w:rFonts w:ascii="Times New Roman" w:hAnsi="Times New Roman" w:cs="Times New Roman"/>
                              <w:b/>
                              <w:color w:val="FFFFFF" w:themeColor="background1"/>
                            </w:rPr>
                          </w:pPr>
                          <w:r w:rsidRPr="00C97D62">
                            <w:rPr>
                              <w:rFonts w:ascii="Times New Roman" w:hAnsi="Times New Roman" w:cs="Times New Roman"/>
                              <w:b/>
                              <w:color w:val="FFFFFF" w:themeColor="background1"/>
                            </w:rPr>
                            <w:t>VICE PRESIDENT</w:t>
                          </w:r>
                        </w:p>
                        <w:p w:rsidR="00AF2C4A" w:rsidRPr="00C97D62" w:rsidRDefault="00AF2C4A" w:rsidP="007D6E19">
                          <w:pPr>
                            <w:spacing w:after="0"/>
                            <w:jc w:val="center"/>
                            <w:rPr>
                              <w:rFonts w:ascii="Times New Roman" w:hAnsi="Times New Roman" w:cs="Times New Roman"/>
                              <w:b/>
                              <w:color w:val="FFFFFF" w:themeColor="background1"/>
                              <w:sz w:val="20"/>
                            </w:rPr>
                          </w:pPr>
                          <w:r w:rsidRPr="00C97D62">
                            <w:rPr>
                              <w:rFonts w:ascii="Times New Roman" w:hAnsi="Times New Roman" w:cs="Times New Roman"/>
                              <w:b/>
                              <w:color w:val="FFFFFF" w:themeColor="background1"/>
                            </w:rPr>
                            <w:t>Production</w:t>
                          </w:r>
                        </w:p>
                      </w:txbxContent>
                    </v:textbox>
                  </v:rect>
                  <v:rect id="_x0000_s1485" style="position:absolute;left:3384;top:12984;width:2183;height:735" fillcolor="#4f81bd [3204]" stroked="f" strokecolor="#f2f2f2 [3041]" strokeweight="3pt">
                    <v:shadow on="t" type="perspective" color="#243f60 [1604]" opacity=".5" offset="1pt" offset2="-1pt"/>
                    <v:textbox style="mso-next-textbox:#_x0000_s1485">
                      <w:txbxContent>
                        <w:p w:rsidR="00AF2C4A" w:rsidRPr="00C97D62" w:rsidRDefault="00AF2C4A" w:rsidP="007D6E19">
                          <w:pPr>
                            <w:spacing w:after="0"/>
                            <w:jc w:val="center"/>
                            <w:rPr>
                              <w:rFonts w:ascii="Times New Roman" w:hAnsi="Times New Roman" w:cs="Times New Roman"/>
                              <w:b/>
                              <w:color w:val="FFFFFF" w:themeColor="background1"/>
                            </w:rPr>
                          </w:pPr>
                          <w:r w:rsidRPr="00C97D62">
                            <w:rPr>
                              <w:rFonts w:ascii="Times New Roman" w:hAnsi="Times New Roman" w:cs="Times New Roman"/>
                              <w:b/>
                              <w:color w:val="FFFFFF" w:themeColor="background1"/>
                            </w:rPr>
                            <w:t>VICE PRESIDENT</w:t>
                          </w:r>
                        </w:p>
                        <w:p w:rsidR="00AF2C4A" w:rsidRPr="00C97D62" w:rsidRDefault="00AF2C4A" w:rsidP="007D6E19">
                          <w:pPr>
                            <w:spacing w:after="0"/>
                            <w:jc w:val="center"/>
                            <w:rPr>
                              <w:rFonts w:ascii="Times New Roman" w:hAnsi="Times New Roman" w:cs="Times New Roman"/>
                              <w:b/>
                              <w:color w:val="FFFFFF" w:themeColor="background1"/>
                              <w:sz w:val="20"/>
                            </w:rPr>
                          </w:pPr>
                          <w:r w:rsidRPr="00C97D62">
                            <w:rPr>
                              <w:rFonts w:ascii="Times New Roman" w:hAnsi="Times New Roman" w:cs="Times New Roman"/>
                              <w:b/>
                              <w:color w:val="FFFFFF" w:themeColor="background1"/>
                            </w:rPr>
                            <w:t>Marketing</w:t>
                          </w:r>
                        </w:p>
                      </w:txbxContent>
                    </v:textbox>
                  </v:rect>
                  <v:rect id="_x0000_s1486" style="position:absolute;left:6067;top:12986;width:2204;height:670" fillcolor="#4f81bd [3204]" stroked="f" strokecolor="#f2f2f2 [3041]" strokeweight="3pt">
                    <v:shadow on="t" type="perspective" color="#243f60 [1604]" opacity=".5" offset="1pt" offset2="-1pt"/>
                    <v:textbox style="mso-next-textbox:#_x0000_s1486">
                      <w:txbxContent>
                        <w:p w:rsidR="00AF2C4A" w:rsidRPr="00C97D62" w:rsidRDefault="00AF2C4A" w:rsidP="007D6E19">
                          <w:pPr>
                            <w:spacing w:after="0"/>
                            <w:jc w:val="center"/>
                            <w:rPr>
                              <w:rFonts w:ascii="Times New Roman" w:hAnsi="Times New Roman" w:cs="Times New Roman"/>
                              <w:b/>
                              <w:color w:val="FFFFFF" w:themeColor="background1"/>
                            </w:rPr>
                          </w:pPr>
                          <w:r w:rsidRPr="00C97D62">
                            <w:rPr>
                              <w:rFonts w:ascii="Times New Roman" w:hAnsi="Times New Roman" w:cs="Times New Roman"/>
                              <w:b/>
                              <w:color w:val="FFFFFF" w:themeColor="background1"/>
                            </w:rPr>
                            <w:t>VICE PRESIDENT</w:t>
                          </w:r>
                        </w:p>
                        <w:p w:rsidR="00AF2C4A" w:rsidRPr="00C97D62" w:rsidRDefault="00AF2C4A" w:rsidP="007D6E19">
                          <w:pPr>
                            <w:spacing w:after="0"/>
                            <w:jc w:val="center"/>
                            <w:rPr>
                              <w:rFonts w:ascii="Times New Roman" w:hAnsi="Times New Roman" w:cs="Times New Roman"/>
                              <w:b/>
                              <w:color w:val="FFFFFF" w:themeColor="background1"/>
                              <w:sz w:val="20"/>
                            </w:rPr>
                          </w:pPr>
                          <w:r w:rsidRPr="00C97D62">
                            <w:rPr>
                              <w:rFonts w:ascii="Times New Roman" w:hAnsi="Times New Roman" w:cs="Times New Roman"/>
                              <w:b/>
                              <w:color w:val="FFFFFF" w:themeColor="background1"/>
                            </w:rPr>
                            <w:t>Finance</w:t>
                          </w:r>
                        </w:p>
                      </w:txbxContent>
                    </v:textbox>
                  </v:rect>
                  <v:rect id="_x0000_s1487" style="position:absolute;left:8391;top:12995;width:2685;height:697" fillcolor="#4f81bd [3204]" stroked="f" strokecolor="#f2f2f2 [3041]" strokeweight="3pt">
                    <v:shadow on="t" type="perspective" color="#243f60 [1604]" opacity=".5" offset="1pt" offset2="-1pt"/>
                    <v:textbox style="mso-next-textbox:#_x0000_s1487">
                      <w:txbxContent>
                        <w:p w:rsidR="00AF2C4A" w:rsidRPr="00C97D62" w:rsidRDefault="00AF2C4A" w:rsidP="007D6E19">
                          <w:pPr>
                            <w:spacing w:after="0"/>
                            <w:jc w:val="center"/>
                            <w:rPr>
                              <w:rFonts w:ascii="Times New Roman" w:hAnsi="Times New Roman" w:cs="Times New Roman"/>
                              <w:b/>
                              <w:color w:val="FFFFFF" w:themeColor="background1"/>
                            </w:rPr>
                          </w:pPr>
                          <w:r w:rsidRPr="00C97D62">
                            <w:rPr>
                              <w:rFonts w:ascii="Times New Roman" w:hAnsi="Times New Roman" w:cs="Times New Roman"/>
                              <w:b/>
                              <w:color w:val="FFFFFF" w:themeColor="background1"/>
                            </w:rPr>
                            <w:t>VICE PRESIDENT</w:t>
                          </w:r>
                        </w:p>
                        <w:p w:rsidR="00AF2C4A" w:rsidRPr="00C97D62" w:rsidRDefault="00AF2C4A" w:rsidP="007D6E19">
                          <w:pPr>
                            <w:spacing w:after="0"/>
                            <w:jc w:val="center"/>
                            <w:rPr>
                              <w:rFonts w:ascii="Times New Roman" w:hAnsi="Times New Roman" w:cs="Times New Roman"/>
                              <w:b/>
                              <w:color w:val="FFFFFF" w:themeColor="background1"/>
                              <w:sz w:val="20"/>
                            </w:rPr>
                          </w:pPr>
                          <w:r w:rsidRPr="00C97D62">
                            <w:rPr>
                              <w:rFonts w:ascii="Times New Roman" w:hAnsi="Times New Roman" w:cs="Times New Roman"/>
                              <w:b/>
                              <w:color w:val="FFFFFF" w:themeColor="background1"/>
                            </w:rPr>
                            <w:t>Research &amp; Development</w:t>
                          </w:r>
                        </w:p>
                      </w:txbxContent>
                    </v:textbox>
                  </v:rect>
                  <v:rect id="_x0000_s1488" style="position:absolute;left:4879;top:11665;width:1805;height:529" fillcolor="#4f81bd [3204]" stroked="f" strokecolor="#f2f2f2 [3041]" strokeweight="3pt">
                    <v:shadow on="t" type="perspective" color="#243f60 [1604]" opacity=".5" offset="1pt" offset2="-1pt"/>
                    <v:textbox style="mso-next-textbox:#_x0000_s1488">
                      <w:txbxContent>
                        <w:p w:rsidR="00AF2C4A" w:rsidRPr="004561F3" w:rsidRDefault="00AF2C4A" w:rsidP="007D6E19">
                          <w:pPr>
                            <w:spacing w:after="0"/>
                            <w:jc w:val="center"/>
                            <w:rPr>
                              <w:rFonts w:ascii="Times New Roman" w:hAnsi="Times New Roman" w:cs="Times New Roman"/>
                              <w:b/>
                              <w:color w:val="FFFFFF" w:themeColor="background1"/>
                              <w:sz w:val="24"/>
                              <w:szCs w:val="24"/>
                            </w:rPr>
                          </w:pPr>
                          <w:r w:rsidRPr="004561F3">
                            <w:rPr>
                              <w:rFonts w:ascii="Times New Roman" w:hAnsi="Times New Roman" w:cs="Times New Roman"/>
                              <w:b/>
                              <w:color w:val="FFFFFF" w:themeColor="background1"/>
                              <w:sz w:val="24"/>
                              <w:szCs w:val="24"/>
                            </w:rPr>
                            <w:t>PRESIDENT</w:t>
                          </w:r>
                        </w:p>
                      </w:txbxContent>
                    </v:textbox>
                  </v:rect>
                  <v:shape id="_x0000_s1489" type="#_x0000_t32" style="position:absolute;left:1949;top:12569;width:7836;height:0" o:connectortype="straight"/>
                  <v:shape id="_x0000_s1490" type="#_x0000_t32" style="position:absolute;left:1948;top:12581;width:1;height:403" o:connectortype="straight"/>
                  <v:shape id="_x0000_s1491" type="#_x0000_t32" style="position:absolute;left:7179;top:12569;width:0;height:426" o:connectortype="straight"/>
                  <v:shape id="_x0000_s1492" type="#_x0000_t32" style="position:absolute;left:9785;top:12578;width:0;height:411" o:connectortype="straight"/>
                  <v:shape id="_x0000_s1493" type="#_x0000_t32" style="position:absolute;left:4446;top:12587;width:0;height:374" o:connectortype="straight"/>
                </v:group>
              </v:group>
            </v:group>
          </v:group>
        </w:pict>
      </w:r>
    </w:p>
    <w:p w:rsidR="007D6E19" w:rsidRDefault="007D6E19" w:rsidP="000B03F0">
      <w:pPr>
        <w:jc w:val="both"/>
        <w:rPr>
          <w:rFonts w:ascii="Times New Roman" w:hAnsi="Times New Roman" w:cs="Times New Roman"/>
          <w:noProof/>
          <w:sz w:val="24"/>
          <w:lang w:eastAsia="en-IN"/>
        </w:rPr>
      </w:pPr>
    </w:p>
    <w:p w:rsidR="007D6E19" w:rsidRDefault="007D6E19" w:rsidP="000B03F0">
      <w:pPr>
        <w:jc w:val="both"/>
        <w:rPr>
          <w:rFonts w:ascii="Times New Roman" w:hAnsi="Times New Roman" w:cs="Times New Roman"/>
          <w:noProof/>
          <w:sz w:val="24"/>
          <w:lang w:eastAsia="en-IN"/>
        </w:rPr>
      </w:pPr>
    </w:p>
    <w:p w:rsidR="007D6E19" w:rsidRDefault="007D6E19" w:rsidP="000B03F0">
      <w:pPr>
        <w:jc w:val="both"/>
        <w:rPr>
          <w:rFonts w:ascii="Times New Roman" w:hAnsi="Times New Roman" w:cs="Times New Roman"/>
          <w:noProof/>
          <w:sz w:val="24"/>
          <w:lang w:eastAsia="en-IN"/>
        </w:rPr>
      </w:pPr>
    </w:p>
    <w:p w:rsidR="007D6E19" w:rsidRDefault="007D6E19" w:rsidP="000B03F0">
      <w:pPr>
        <w:jc w:val="both"/>
        <w:rPr>
          <w:rFonts w:ascii="Times New Roman" w:hAnsi="Times New Roman" w:cs="Times New Roman"/>
          <w:noProof/>
          <w:sz w:val="24"/>
          <w:lang w:eastAsia="en-IN"/>
        </w:rPr>
      </w:pPr>
    </w:p>
    <w:p w:rsidR="007D6E19" w:rsidRDefault="007D6E19" w:rsidP="000B03F0">
      <w:pPr>
        <w:jc w:val="both"/>
        <w:rPr>
          <w:rFonts w:ascii="Times New Roman" w:hAnsi="Times New Roman" w:cs="Times New Roman"/>
          <w:noProof/>
          <w:sz w:val="24"/>
          <w:lang w:eastAsia="en-IN"/>
        </w:rPr>
      </w:pPr>
    </w:p>
    <w:p w:rsidR="007D6E19" w:rsidRDefault="007D6E19" w:rsidP="000B03F0">
      <w:pPr>
        <w:jc w:val="both"/>
        <w:rPr>
          <w:rFonts w:ascii="Times New Roman" w:hAnsi="Times New Roman" w:cs="Times New Roman"/>
          <w:noProof/>
          <w:sz w:val="24"/>
          <w:lang w:eastAsia="en-IN"/>
        </w:rPr>
      </w:pPr>
    </w:p>
    <w:p w:rsidR="003C1BEE" w:rsidRDefault="003C1BEE" w:rsidP="000B03F0">
      <w:pPr>
        <w:jc w:val="both"/>
        <w:rPr>
          <w:rFonts w:ascii="Times New Roman" w:hAnsi="Times New Roman" w:cs="Times New Roman"/>
          <w:sz w:val="24"/>
        </w:rPr>
      </w:pPr>
    </w:p>
    <w:p w:rsidR="003C1BEE" w:rsidRDefault="003C1BEE" w:rsidP="000B03F0">
      <w:pPr>
        <w:jc w:val="both"/>
        <w:rPr>
          <w:rFonts w:ascii="Times New Roman" w:hAnsi="Times New Roman" w:cs="Times New Roman"/>
          <w:sz w:val="24"/>
        </w:rPr>
      </w:pPr>
    </w:p>
    <w:p w:rsidR="00CF4F78" w:rsidRDefault="00CF4F78" w:rsidP="000B03F0">
      <w:pPr>
        <w:jc w:val="both"/>
        <w:rPr>
          <w:rFonts w:ascii="Times New Roman" w:hAnsi="Times New Roman" w:cs="Times New Roman"/>
          <w:sz w:val="24"/>
        </w:rPr>
      </w:pPr>
    </w:p>
    <w:p w:rsidR="00CF4F78" w:rsidRDefault="00CF4F78" w:rsidP="000B03F0">
      <w:pPr>
        <w:jc w:val="both"/>
        <w:rPr>
          <w:rFonts w:ascii="Times New Roman" w:hAnsi="Times New Roman" w:cs="Times New Roman"/>
          <w:sz w:val="24"/>
        </w:rPr>
      </w:pPr>
    </w:p>
    <w:p w:rsidR="00207F73" w:rsidRDefault="007E636D" w:rsidP="000B03F0">
      <w:pPr>
        <w:jc w:val="both"/>
        <w:rPr>
          <w:rFonts w:ascii="Times New Roman" w:hAnsi="Times New Roman" w:cs="Times New Roman"/>
          <w:sz w:val="24"/>
        </w:rPr>
      </w:pPr>
      <w:r>
        <w:rPr>
          <w:rFonts w:ascii="Times New Roman" w:hAnsi="Times New Roman" w:cs="Times New Roman"/>
          <w:sz w:val="24"/>
        </w:rPr>
        <w:t xml:space="preserve">In </w:t>
      </w:r>
      <w:r w:rsidRPr="007E636D">
        <w:rPr>
          <w:rFonts w:ascii="Times New Roman" w:hAnsi="Times New Roman" w:cs="Times New Roman"/>
          <w:b/>
          <w:i/>
          <w:sz w:val="24"/>
        </w:rPr>
        <w:t>division by customer</w:t>
      </w:r>
      <w:r>
        <w:rPr>
          <w:rFonts w:ascii="Times New Roman" w:hAnsi="Times New Roman" w:cs="Times New Roman"/>
          <w:sz w:val="24"/>
        </w:rPr>
        <w:t>, a division sells most or all of its products to a particular customer.</w:t>
      </w:r>
    </w:p>
    <w:p w:rsidR="00213F54" w:rsidRDefault="00C84313" w:rsidP="000B03F0">
      <w:pPr>
        <w:jc w:val="both"/>
        <w:rPr>
          <w:rFonts w:ascii="Times New Roman" w:hAnsi="Times New Roman" w:cs="Times New Roman"/>
          <w:sz w:val="24"/>
        </w:rPr>
      </w:pPr>
      <w:r>
        <w:rPr>
          <w:rFonts w:ascii="Times New Roman" w:hAnsi="Times New Roman" w:cs="Times New Roman"/>
          <w:noProof/>
          <w:sz w:val="24"/>
          <w:lang w:eastAsia="en-IN"/>
        </w:rPr>
        <w:pict>
          <v:group id="_x0000_s2110" style="position:absolute;left:0;text-align:left;margin-left:-7.65pt;margin-top:2.55pt;width:500pt;height:167.1pt;z-index:252698112" coordorigin="1287,2008" coordsize="10000,3342">
            <v:rect id="_x0000_s1548" style="position:absolute;left:1287;top:4819;width:10000;height:531" stroked="f">
              <v:textbox style="mso-next-textbox:#_x0000_s1548">
                <w:txbxContent>
                  <w:p w:rsidR="00AF2C4A" w:rsidRPr="00EE7622" w:rsidRDefault="00AF2C4A" w:rsidP="00D81C04">
                    <w:pPr>
                      <w:spacing w:after="0"/>
                      <w:rPr>
                        <w:rFonts w:ascii="Times New Roman" w:hAnsi="Times New Roman" w:cs="Times New Roman"/>
                      </w:rPr>
                    </w:pPr>
                    <w:r w:rsidRPr="00EE7622">
                      <w:rPr>
                        <w:rFonts w:ascii="Times New Roman" w:hAnsi="Times New Roman" w:cs="Times New Roman"/>
                        <w:b/>
                      </w:rPr>
                      <w:t>Figure</w:t>
                    </w:r>
                    <w:r w:rsidR="00EE7622" w:rsidRPr="00EE7622">
                      <w:rPr>
                        <w:rFonts w:ascii="Times New Roman" w:hAnsi="Times New Roman" w:cs="Times New Roman"/>
                        <w:b/>
                      </w:rPr>
                      <w:t xml:space="preserve"> 3.9</w:t>
                    </w:r>
                    <w:r w:rsidRPr="00EE7622">
                      <w:rPr>
                        <w:rFonts w:ascii="Times New Roman" w:hAnsi="Times New Roman" w:cs="Times New Roman"/>
                        <w:b/>
                      </w:rPr>
                      <w:t xml:space="preserve">: </w:t>
                    </w:r>
                    <w:r w:rsidRPr="00EE7622">
                      <w:rPr>
                        <w:rFonts w:ascii="Times New Roman" w:hAnsi="Times New Roman" w:cs="Times New Roman"/>
                      </w:rPr>
                      <w:t>Product/Market Organisation chart for a Manufacturing Company: Division by Customer.</w:t>
                    </w:r>
                  </w:p>
                </w:txbxContent>
              </v:textbox>
            </v:rect>
            <v:group id="_x0000_s2107" style="position:absolute;left:1371;top:2008;width:9580;height:2727" coordorigin="1371,2008" coordsize="9580,2727">
              <v:rect id="_x0000_s2096" style="position:absolute;left:1371;top:2008;width:9580;height:2727" fillcolor="#c2d69b [1942]" strokecolor="#c2d69b [1942]" strokeweight="1pt">
                <v:fill color2="#eaf1dd [662]" angle="-45" focus="-50%" type="gradient"/>
                <v:shadow on="t" type="perspective" color="#4e6128 [1606]" opacity=".5" offset="1pt" offset2="-3pt"/>
                <v:textbox style="mso-next-textbox:#_x0000_s2096">
                  <w:txbxContent>
                    <w:p w:rsidR="00AF2C4A" w:rsidRDefault="00AF2C4A"/>
                    <w:p w:rsidR="00AF2C4A" w:rsidRDefault="00AF2C4A"/>
                    <w:p w:rsidR="00AF2C4A" w:rsidRDefault="00AF2C4A"/>
                    <w:p w:rsidR="00AF2C4A" w:rsidRDefault="00AF2C4A"/>
                    <w:p w:rsidR="00AF2C4A" w:rsidRDefault="00AF2C4A"/>
                    <w:p w:rsidR="00AF2C4A" w:rsidRDefault="00AF2C4A"/>
                  </w:txbxContent>
                </v:textbox>
              </v:rect>
              <v:group id="_x0000_s2106" style="position:absolute;left:1653;top:2326;width:9039;height:1830" coordorigin="1653,2326" coordsize="9039,1830">
                <v:rect id="_x0000_s2097" style="position:absolute;left:4915;top:2326;width:2534;height:526" fillcolor="#4f81bd [3204]" strokecolor="#f2f2f2 [3041]" strokeweight="3pt">
                  <v:shadow on="t" type="perspective" color="#243f60 [1604]" opacity=".5" offset="1pt" offset2="-1pt"/>
                  <v:textbox style="mso-next-textbox:#_x0000_s2097">
                    <w:txbxContent>
                      <w:p w:rsidR="00AF2C4A" w:rsidRPr="00213F54" w:rsidRDefault="00AF2C4A" w:rsidP="00213F54">
                        <w:pPr>
                          <w:jc w:val="center"/>
                          <w:rPr>
                            <w:rFonts w:ascii="Times New Roman" w:hAnsi="Times New Roman" w:cs="Times New Roman"/>
                            <w:color w:val="FFFFFF" w:themeColor="background1"/>
                            <w:sz w:val="24"/>
                          </w:rPr>
                        </w:pPr>
                        <w:r w:rsidRPr="00213F54">
                          <w:rPr>
                            <w:rFonts w:ascii="Times New Roman" w:hAnsi="Times New Roman" w:cs="Times New Roman"/>
                            <w:color w:val="FFFFFF" w:themeColor="background1"/>
                            <w:sz w:val="24"/>
                          </w:rPr>
                          <w:t>PRESIDENT</w:t>
                        </w:r>
                      </w:p>
                    </w:txbxContent>
                  </v:textbox>
                </v:rect>
                <v:shape id="_x0000_s2098" type="#_x0000_t32" style="position:absolute;left:6189;top:2852;width:0;height:540" o:connectortype="straight"/>
                <v:rect id="_x0000_s2099" style="position:absolute;left:4773;top:3392;width:2837;height:762" fillcolor="#4f81bd [3204]" stroked="f" strokeweight="0">
                  <v:fill color2="#365e8f [2372]" focusposition=".5,.5" focussize="" focus="100%" type="gradientRadial"/>
                  <v:shadow on="t" type="perspective" color="#243f60 [1604]" offset="1pt" offset2="-3pt"/>
                  <v:textbox style="mso-next-textbox:#_x0000_s2099">
                    <w:txbxContent>
                      <w:p w:rsidR="00AF2C4A" w:rsidRPr="002C2F0A" w:rsidRDefault="00AF2C4A" w:rsidP="00213F54">
                        <w:pPr>
                          <w:spacing w:after="0"/>
                          <w:jc w:val="center"/>
                          <w:rPr>
                            <w:rFonts w:ascii="Times New Roman" w:hAnsi="Times New Roman" w:cs="Times New Roman"/>
                            <w:color w:val="FFFFFF" w:themeColor="background1"/>
                            <w:sz w:val="24"/>
                          </w:rPr>
                        </w:pPr>
                        <w:r w:rsidRPr="002C2F0A">
                          <w:rPr>
                            <w:rFonts w:ascii="Times New Roman" w:hAnsi="Times New Roman" w:cs="Times New Roman"/>
                            <w:color w:val="FFFFFF" w:themeColor="background1"/>
                            <w:sz w:val="24"/>
                          </w:rPr>
                          <w:t>VICE PRESIDENT</w:t>
                        </w:r>
                      </w:p>
                      <w:p w:rsidR="00AF2C4A" w:rsidRPr="002C2F0A" w:rsidRDefault="00AF2C4A" w:rsidP="00213F54">
                        <w:pPr>
                          <w:spacing w:after="0"/>
                          <w:jc w:val="center"/>
                          <w:rPr>
                            <w:rFonts w:ascii="Times New Roman" w:hAnsi="Times New Roman" w:cs="Times New Roman"/>
                            <w:color w:val="FFFFFF" w:themeColor="background1"/>
                            <w:sz w:val="24"/>
                          </w:rPr>
                        </w:pPr>
                        <w:r w:rsidRPr="002C2F0A">
                          <w:rPr>
                            <w:rFonts w:ascii="Times New Roman" w:hAnsi="Times New Roman" w:cs="Times New Roman"/>
                            <w:color w:val="FFFFFF" w:themeColor="background1"/>
                            <w:sz w:val="24"/>
                          </w:rPr>
                          <w:t>Consumer Products</w:t>
                        </w:r>
                      </w:p>
                    </w:txbxContent>
                  </v:textbox>
                </v:rect>
                <v:shape id="_x0000_s2100" type="#_x0000_t32" style="position:absolute;left:3102;top:3075;width:6218;height:2" o:connectortype="straight"/>
                <v:rect id="_x0000_s2101" style="position:absolute;left:7855;top:3380;width:2837;height:762" fillcolor="#4f81bd [3204]" stroked="f" strokeweight="0">
                  <v:fill color2="#365e8f [2372]" focusposition=".5,.5" focussize="" focus="100%" type="gradientRadial"/>
                  <v:shadow on="t" type="perspective" color="#243f60 [1604]" offset="1pt" offset2="-3pt"/>
                  <v:textbox style="mso-next-textbox:#_x0000_s2101">
                    <w:txbxContent>
                      <w:p w:rsidR="00AF2C4A" w:rsidRPr="002C2F0A" w:rsidRDefault="00AF2C4A" w:rsidP="00213F54">
                        <w:pPr>
                          <w:spacing w:after="0"/>
                          <w:jc w:val="center"/>
                          <w:rPr>
                            <w:rFonts w:ascii="Times New Roman" w:hAnsi="Times New Roman" w:cs="Times New Roman"/>
                            <w:color w:val="FFFFFF" w:themeColor="background1"/>
                            <w:sz w:val="24"/>
                          </w:rPr>
                        </w:pPr>
                        <w:r w:rsidRPr="002C2F0A">
                          <w:rPr>
                            <w:rFonts w:ascii="Times New Roman" w:hAnsi="Times New Roman" w:cs="Times New Roman"/>
                            <w:color w:val="FFFFFF" w:themeColor="background1"/>
                            <w:sz w:val="24"/>
                          </w:rPr>
                          <w:t>VICE PRESIDENT</w:t>
                        </w:r>
                      </w:p>
                      <w:p w:rsidR="00AF2C4A" w:rsidRPr="002C2F0A" w:rsidRDefault="00AF2C4A" w:rsidP="00213F54">
                        <w:pPr>
                          <w:spacing w:after="0"/>
                          <w:jc w:val="center"/>
                          <w:rPr>
                            <w:rFonts w:ascii="Times New Roman" w:hAnsi="Times New Roman" w:cs="Times New Roman"/>
                            <w:color w:val="FFFFFF" w:themeColor="background1"/>
                            <w:sz w:val="24"/>
                          </w:rPr>
                        </w:pPr>
                        <w:r w:rsidRPr="002C2F0A">
                          <w:rPr>
                            <w:rFonts w:ascii="Times New Roman" w:hAnsi="Times New Roman" w:cs="Times New Roman"/>
                            <w:color w:val="FFFFFF" w:themeColor="background1"/>
                            <w:sz w:val="24"/>
                          </w:rPr>
                          <w:t>Consumer Products</w:t>
                        </w:r>
                      </w:p>
                    </w:txbxContent>
                  </v:textbox>
                </v:rect>
                <v:rect id="_x0000_s2102" style="position:absolute;left:1653;top:3394;width:2837;height:762" fillcolor="#4f81bd [3204]" stroked="f" strokeweight="0">
                  <v:fill color2="#365e8f [2372]" focusposition=".5,.5" focussize="" focus="100%" type="gradientRadial"/>
                  <v:shadow on="t" type="perspective" color="#243f60 [1604]" offset="1pt" offset2="-3pt"/>
                  <v:textbox style="mso-next-textbox:#_x0000_s2102">
                    <w:txbxContent>
                      <w:p w:rsidR="00AF2C4A" w:rsidRPr="002C2F0A" w:rsidRDefault="00AF2C4A" w:rsidP="00213F54">
                        <w:pPr>
                          <w:spacing w:after="0"/>
                          <w:jc w:val="center"/>
                          <w:rPr>
                            <w:rFonts w:ascii="Times New Roman" w:hAnsi="Times New Roman" w:cs="Times New Roman"/>
                            <w:color w:val="FFFFFF" w:themeColor="background1"/>
                            <w:sz w:val="24"/>
                          </w:rPr>
                        </w:pPr>
                        <w:r w:rsidRPr="002C2F0A">
                          <w:rPr>
                            <w:rFonts w:ascii="Times New Roman" w:hAnsi="Times New Roman" w:cs="Times New Roman"/>
                            <w:color w:val="FFFFFF" w:themeColor="background1"/>
                            <w:sz w:val="24"/>
                          </w:rPr>
                          <w:t>VICE PRESIDENT</w:t>
                        </w:r>
                      </w:p>
                      <w:p w:rsidR="00AF2C4A" w:rsidRPr="002C2F0A" w:rsidRDefault="00AF2C4A" w:rsidP="00213F54">
                        <w:pPr>
                          <w:spacing w:after="0"/>
                          <w:jc w:val="center"/>
                          <w:rPr>
                            <w:rFonts w:ascii="Times New Roman" w:hAnsi="Times New Roman" w:cs="Times New Roman"/>
                            <w:color w:val="FFFFFF" w:themeColor="background1"/>
                            <w:sz w:val="24"/>
                          </w:rPr>
                        </w:pPr>
                        <w:r w:rsidRPr="002C2F0A">
                          <w:rPr>
                            <w:rFonts w:ascii="Times New Roman" w:hAnsi="Times New Roman" w:cs="Times New Roman"/>
                            <w:color w:val="FFFFFF" w:themeColor="background1"/>
                            <w:sz w:val="24"/>
                          </w:rPr>
                          <w:t>Consumer Products</w:t>
                        </w:r>
                      </w:p>
                    </w:txbxContent>
                  </v:textbox>
                </v:rect>
                <v:shape id="_x0000_s2104" type="#_x0000_t32" style="position:absolute;left:3102;top:3075;width:0;height:305" o:connectortype="straight"/>
                <v:shape id="_x0000_s2105" type="#_x0000_t32" style="position:absolute;left:9320;top:3077;width:0;height:305" o:connectortype="straight"/>
              </v:group>
            </v:group>
          </v:group>
        </w:pict>
      </w:r>
    </w:p>
    <w:p w:rsidR="00213F54" w:rsidRDefault="00213F54" w:rsidP="000B03F0">
      <w:pPr>
        <w:jc w:val="both"/>
        <w:rPr>
          <w:rFonts w:ascii="Times New Roman" w:hAnsi="Times New Roman" w:cs="Times New Roman"/>
          <w:sz w:val="24"/>
        </w:rPr>
      </w:pPr>
    </w:p>
    <w:p w:rsidR="00213F54" w:rsidRDefault="00213F54" w:rsidP="000B03F0">
      <w:pPr>
        <w:jc w:val="both"/>
        <w:rPr>
          <w:rFonts w:ascii="Times New Roman" w:hAnsi="Times New Roman" w:cs="Times New Roman"/>
          <w:sz w:val="24"/>
        </w:rPr>
      </w:pPr>
    </w:p>
    <w:p w:rsidR="00213F54" w:rsidRDefault="00213F54" w:rsidP="000B03F0">
      <w:pPr>
        <w:jc w:val="both"/>
        <w:rPr>
          <w:rFonts w:ascii="Times New Roman" w:hAnsi="Times New Roman" w:cs="Times New Roman"/>
          <w:sz w:val="24"/>
        </w:rPr>
      </w:pPr>
    </w:p>
    <w:p w:rsidR="00213F54" w:rsidRDefault="00213F54" w:rsidP="000B03F0">
      <w:pPr>
        <w:jc w:val="both"/>
        <w:rPr>
          <w:rFonts w:ascii="Times New Roman" w:hAnsi="Times New Roman" w:cs="Times New Roman"/>
          <w:sz w:val="24"/>
        </w:rPr>
      </w:pPr>
    </w:p>
    <w:p w:rsidR="00213F54" w:rsidRDefault="00213F54" w:rsidP="000B03F0">
      <w:pPr>
        <w:jc w:val="both"/>
        <w:rPr>
          <w:rFonts w:ascii="Times New Roman" w:hAnsi="Times New Roman" w:cs="Times New Roman"/>
          <w:sz w:val="24"/>
        </w:rPr>
      </w:pPr>
    </w:p>
    <w:p w:rsidR="007E636D" w:rsidRDefault="007E636D" w:rsidP="000B03F0">
      <w:pPr>
        <w:jc w:val="both"/>
        <w:rPr>
          <w:rFonts w:ascii="Times New Roman" w:hAnsi="Times New Roman" w:cs="Times New Roman"/>
          <w:sz w:val="24"/>
        </w:rPr>
      </w:pPr>
    </w:p>
    <w:p w:rsidR="00D7418D" w:rsidRDefault="00D7418D" w:rsidP="000B03F0">
      <w:pPr>
        <w:jc w:val="both"/>
        <w:rPr>
          <w:rFonts w:ascii="Times New Roman" w:hAnsi="Times New Roman" w:cs="Times New Roman"/>
          <w:sz w:val="24"/>
        </w:rPr>
      </w:pPr>
      <w:r w:rsidRPr="00467105">
        <w:rPr>
          <w:rFonts w:ascii="Times New Roman" w:hAnsi="Times New Roman" w:cs="Times New Roman"/>
          <w:b/>
          <w:sz w:val="24"/>
        </w:rPr>
        <w:t>Ex</w:t>
      </w:r>
      <w:r w:rsidR="00467105" w:rsidRPr="00467105">
        <w:rPr>
          <w:rFonts w:ascii="Times New Roman" w:hAnsi="Times New Roman" w:cs="Times New Roman"/>
          <w:b/>
          <w:sz w:val="24"/>
        </w:rPr>
        <w:t>ample,</w:t>
      </w:r>
      <w:r>
        <w:rPr>
          <w:rFonts w:ascii="Times New Roman" w:hAnsi="Times New Roman" w:cs="Times New Roman"/>
          <w:sz w:val="24"/>
        </w:rPr>
        <w:t xml:space="preserve"> an electronics firm might have a separate divisions for military, industrial and consumer customers. As a general rule, manufacturing firms with highly diversified lines of products tend to be organised either by customer or by </w:t>
      </w:r>
      <w:r w:rsidR="00B05D0B">
        <w:rPr>
          <w:rFonts w:ascii="Times New Roman" w:hAnsi="Times New Roman" w:cs="Times New Roman"/>
          <w:sz w:val="24"/>
        </w:rPr>
        <w:t>product. Organisation</w:t>
      </w:r>
      <w:r>
        <w:rPr>
          <w:rFonts w:ascii="Times New Roman" w:hAnsi="Times New Roman" w:cs="Times New Roman"/>
          <w:sz w:val="24"/>
        </w:rPr>
        <w:t xml:space="preserve"> by division has several advantages. Because all the activities, skills and expertise required to produce and market particular products are grouped in one place under a single head, a whole job can be more easily coordinated and high work performance maintained. In addition, both the quality and speed of decision making are enhanced because decisions made at the divisional level are closer to the scene of action. Conversely, the burden on central management is eased because divisional managers have greater authority.</w:t>
      </w:r>
      <w:r w:rsidR="00944AE4">
        <w:rPr>
          <w:rFonts w:ascii="Times New Roman" w:hAnsi="Times New Roman" w:cs="Times New Roman"/>
          <w:sz w:val="24"/>
        </w:rPr>
        <w:t xml:space="preserve"> Perhaps most important, accountability is clear. The performance of divisional management can be measured in terms of that division’s profit or loss.</w:t>
      </w:r>
    </w:p>
    <w:p w:rsidR="00944AE4" w:rsidRDefault="00944AE4" w:rsidP="000B03F0">
      <w:pPr>
        <w:jc w:val="both"/>
        <w:rPr>
          <w:rFonts w:ascii="Times New Roman" w:hAnsi="Times New Roman" w:cs="Times New Roman"/>
          <w:sz w:val="24"/>
        </w:rPr>
      </w:pPr>
      <w:r>
        <w:rPr>
          <w:rFonts w:ascii="Times New Roman" w:hAnsi="Times New Roman" w:cs="Times New Roman"/>
          <w:sz w:val="24"/>
        </w:rPr>
        <w:tab/>
        <w:t xml:space="preserve">There are some disadvantages to the divisional structure. The interests of the division may be placed ahead of the needs and goals of the total organisation. Ex- because they are vulnerable to profit and loss performance reviews, division heads may take short term gains at the expense of long-range profitability. In addition, </w:t>
      </w:r>
      <w:r w:rsidR="00B05D0B">
        <w:rPr>
          <w:rFonts w:ascii="Times New Roman" w:hAnsi="Times New Roman" w:cs="Times New Roman"/>
          <w:sz w:val="24"/>
        </w:rPr>
        <w:t>administrative expenses increase</w:t>
      </w:r>
      <w:r>
        <w:rPr>
          <w:rFonts w:ascii="Times New Roman" w:hAnsi="Times New Roman" w:cs="Times New Roman"/>
          <w:sz w:val="24"/>
        </w:rPr>
        <w:t xml:space="preserve"> because each division has its own staff members and </w:t>
      </w:r>
      <w:r w:rsidR="00EE4554">
        <w:rPr>
          <w:rFonts w:ascii="Times New Roman" w:hAnsi="Times New Roman" w:cs="Times New Roman"/>
          <w:sz w:val="24"/>
        </w:rPr>
        <w:t>specialists, leading to costly duplication of skills.</w:t>
      </w:r>
    </w:p>
    <w:p w:rsidR="005B7E7E" w:rsidRDefault="005B7E7E" w:rsidP="00467105">
      <w:pPr>
        <w:jc w:val="both"/>
        <w:rPr>
          <w:rFonts w:ascii="Times New Roman" w:hAnsi="Times New Roman" w:cs="Times New Roman"/>
          <w:b/>
          <w:sz w:val="24"/>
        </w:rPr>
      </w:pPr>
    </w:p>
    <w:p w:rsidR="005B7E7E" w:rsidRDefault="005B7E7E" w:rsidP="00467105">
      <w:pPr>
        <w:jc w:val="both"/>
        <w:rPr>
          <w:rFonts w:ascii="Times New Roman" w:hAnsi="Times New Roman" w:cs="Times New Roman"/>
          <w:b/>
          <w:sz w:val="24"/>
        </w:rPr>
      </w:pPr>
    </w:p>
    <w:p w:rsidR="005B7E7E" w:rsidRDefault="005B7E7E" w:rsidP="00467105">
      <w:pPr>
        <w:jc w:val="both"/>
        <w:rPr>
          <w:rFonts w:ascii="Times New Roman" w:hAnsi="Times New Roman" w:cs="Times New Roman"/>
          <w:b/>
          <w:sz w:val="24"/>
        </w:rPr>
      </w:pPr>
    </w:p>
    <w:p w:rsidR="005B7E7E" w:rsidRDefault="005B7E7E" w:rsidP="00467105">
      <w:pPr>
        <w:jc w:val="both"/>
        <w:rPr>
          <w:rFonts w:ascii="Times New Roman" w:hAnsi="Times New Roman" w:cs="Times New Roman"/>
          <w:b/>
          <w:sz w:val="24"/>
        </w:rPr>
      </w:pPr>
    </w:p>
    <w:p w:rsidR="005B7E7E" w:rsidRDefault="005B7E7E" w:rsidP="00467105">
      <w:pPr>
        <w:jc w:val="both"/>
        <w:rPr>
          <w:rFonts w:ascii="Times New Roman" w:hAnsi="Times New Roman" w:cs="Times New Roman"/>
          <w:b/>
          <w:sz w:val="24"/>
        </w:rPr>
      </w:pPr>
    </w:p>
    <w:p w:rsidR="005B7E7E" w:rsidRDefault="005B7E7E" w:rsidP="00467105">
      <w:pPr>
        <w:jc w:val="both"/>
        <w:rPr>
          <w:rFonts w:ascii="Times New Roman" w:hAnsi="Times New Roman" w:cs="Times New Roman"/>
          <w:b/>
          <w:sz w:val="24"/>
        </w:rPr>
      </w:pPr>
    </w:p>
    <w:p w:rsidR="005B7E7E" w:rsidRDefault="005B7E7E" w:rsidP="00467105">
      <w:pPr>
        <w:jc w:val="both"/>
        <w:rPr>
          <w:rFonts w:ascii="Times New Roman" w:hAnsi="Times New Roman" w:cs="Times New Roman"/>
          <w:b/>
          <w:sz w:val="24"/>
        </w:rPr>
      </w:pPr>
    </w:p>
    <w:p w:rsidR="005B7E7E" w:rsidRDefault="005B7E7E" w:rsidP="00467105">
      <w:pPr>
        <w:jc w:val="both"/>
        <w:rPr>
          <w:rFonts w:ascii="Times New Roman" w:hAnsi="Times New Roman" w:cs="Times New Roman"/>
          <w:b/>
          <w:sz w:val="24"/>
        </w:rPr>
      </w:pPr>
    </w:p>
    <w:p w:rsidR="00467105" w:rsidRDefault="00C84313" w:rsidP="00467105">
      <w:pPr>
        <w:jc w:val="both"/>
        <w:rPr>
          <w:rFonts w:ascii="Times New Roman" w:hAnsi="Times New Roman" w:cs="Times New Roman"/>
          <w:b/>
          <w:sz w:val="24"/>
        </w:rPr>
      </w:pPr>
      <w:r>
        <w:rPr>
          <w:rFonts w:ascii="Times New Roman" w:hAnsi="Times New Roman" w:cs="Times New Roman"/>
          <w:noProof/>
          <w:sz w:val="24"/>
          <w:lang w:eastAsia="en-IN"/>
        </w:rPr>
        <w:pict>
          <v:group id="_x0000_s1934" style="position:absolute;left:0;text-align:left;margin-left:-67pt;margin-top:18.75pt;width:588.2pt;height:508.95pt;z-index:-250836992" coordorigin="100,4345" coordsize="11764,10179">
            <v:group id="_x0000_s1547" style="position:absolute;left:100;top:4615;width:11764;height:9543" coordorigin="100,5217" coordsize="11764,9543">
              <v:group id="_x0000_s1502" style="position:absolute;left:100;top:5217;width:11764;height:9083" coordorigin="100,4977" coordsize="11764,9083">
                <v:rect id="_x0000_s1067" style="position:absolute;left:1824;top:9404;width:9572;height:795" fillcolor="#fabf8f [1945]" strokecolor="#fabf8f [1945]" strokeweight="1pt">
                  <v:fill color2="#fde9d9 [665]" angle="-45" focusposition="1" focussize="" focus="-50%" type="gradient"/>
                  <v:shadow on="t" type="perspective" color="#974706 [1609]" opacity=".5" offset="1pt" offset2="-3pt"/>
                </v:rect>
                <v:rect id="_x0000_s1058" style="position:absolute;left:6380;top:6071;width:1645;height:378" filled="f" fillcolor="#4f81bd [3204]" stroked="f" strokecolor="#f2f2f2 [3041]" strokeweight="3pt">
                  <v:shadow on="t" type="perspective" color="#243f60 [1604]" opacity=".5" offset="1pt" offset2="-1pt"/>
                  <v:textbox style="mso-next-textbox:#_x0000_s1058">
                    <w:txbxContent>
                      <w:p w:rsidR="00AF2C4A" w:rsidRPr="00FF67AD" w:rsidRDefault="00AF2C4A" w:rsidP="00EF5995">
                        <w:pPr>
                          <w:jc w:val="center"/>
                          <w:rPr>
                            <w:b/>
                            <w:color w:val="7030A0"/>
                          </w:rPr>
                        </w:pPr>
                        <w:r w:rsidRPr="00FF67AD">
                          <w:rPr>
                            <w:b/>
                            <w:color w:val="7030A0"/>
                          </w:rPr>
                          <w:t>PRESIDENT</w:t>
                        </w:r>
                      </w:p>
                    </w:txbxContent>
                  </v:textbox>
                </v:rect>
                <v:group id="_x0000_s1180" style="position:absolute;left:4829;top:4977;width:2837;height:1948" coordorigin="4068,4707" coordsize="2837,1948">
                  <v:rect id="_x0000_s1055" style="position:absolute;left:4068;top:4707;width:2837;height:591" fillcolor="#c0504d [3205]" strokecolor="#f2f2f2 [3041]" strokeweight="3pt">
                    <v:shadow on="t" type="perspective" color="#622423 [1605]" opacity=".5" offset="1pt" offset2="-1pt"/>
                    <v:textbox style="mso-next-textbox:#_x0000_s1055">
                      <w:txbxContent>
                        <w:p w:rsidR="00AF2C4A" w:rsidRPr="00CA566D" w:rsidRDefault="00AF2C4A" w:rsidP="009356B1">
                          <w:pPr>
                            <w:jc w:val="center"/>
                            <w:rPr>
                              <w:b/>
                              <w:color w:val="FFFFFF" w:themeColor="background1"/>
                            </w:rPr>
                          </w:pPr>
                          <w:r w:rsidRPr="00CA566D">
                            <w:rPr>
                              <w:b/>
                              <w:color w:val="FFFFFF" w:themeColor="background1"/>
                            </w:rPr>
                            <w:t>BOARD CHAIRMAN</w:t>
                          </w:r>
                        </w:p>
                      </w:txbxContent>
                    </v:textbox>
                  </v:rect>
                  <v:shape id="_x0000_s1056" type="#_x0000_t32" style="position:absolute;left:5502;top:5337;width:0;height:476" o:connectortype="straight"/>
                  <v:oval id="_x0000_s1057" style="position:absolute;left:5330;top:5800;width:353;height:339" fillcolor="#8064a2 [3207]" strokecolor="#f2f2f2 [3041]" strokeweight="3pt">
                    <v:shadow on="t" type="perspective" color="#3f3151 [1607]" opacity=".5" offset="1pt" offset2="-1pt"/>
                  </v:oval>
                  <v:shape id="_x0000_s1059" type="#_x0000_t32" style="position:absolute;left:5518;top:6179;width:0;height:476" o:connectortype="straight"/>
                </v:group>
                <v:shape id="_x0000_s1060" type="#_x0000_t32" style="position:absolute;left:1557;top:6926;width:9839;height:2" o:connectortype="straight">
                  <v:stroke endarrow="block"/>
                </v:shape>
                <v:shape id="_x0000_s1061" type="#_x0000_t32" style="position:absolute;left:1557;top:6928;width:2;height:6723;flip:x" o:connectortype="straight">
                  <v:stroke endarrow="block"/>
                </v:shape>
                <v:rect id="_x0000_s1062" style="position:absolute;left:6296;top:6549;width:2123;height:591" filled="f" fillcolor="#4f81bd [3204]" stroked="f" strokecolor="#f2f2f2 [3041]" strokeweight="3pt">
                  <v:shadow on="t" type="perspective" color="#243f60 [1604]" opacity=".5" offset="1pt" offset2="-1pt"/>
                  <v:textbox style="mso-next-textbox:#_x0000_s1062">
                    <w:txbxContent>
                      <w:p w:rsidR="00AF2C4A" w:rsidRPr="00EF5995" w:rsidRDefault="00AF2C4A" w:rsidP="00EF5995">
                        <w:pPr>
                          <w:jc w:val="center"/>
                          <w:rPr>
                            <w:b/>
                            <w:color w:val="FF0000"/>
                            <w:sz w:val="26"/>
                          </w:rPr>
                        </w:pPr>
                        <w:r w:rsidRPr="00EF5995">
                          <w:rPr>
                            <w:b/>
                            <w:color w:val="FF0000"/>
                            <w:sz w:val="26"/>
                          </w:rPr>
                          <w:t>Cost Centers</w:t>
                        </w:r>
                      </w:p>
                    </w:txbxContent>
                  </v:textbox>
                </v:rect>
                <v:rect id="_x0000_s1063" style="position:absolute;left:100;top:9295;width:1517;height:910" filled="f" fillcolor="#4f81bd [3204]" stroked="f" strokecolor="#f2f2f2 [3041]" strokeweight="3pt">
                  <v:shadow on="t" type="perspective" color="#243f60 [1604]" opacity=".5" offset="1pt" offset2="-1pt"/>
                  <v:textbox style="mso-next-textbox:#_x0000_s1063">
                    <w:txbxContent>
                      <w:p w:rsidR="00AF2C4A" w:rsidRPr="00906115" w:rsidRDefault="00AF2C4A" w:rsidP="00870DE9">
                        <w:pPr>
                          <w:spacing w:after="0"/>
                          <w:jc w:val="center"/>
                          <w:rPr>
                            <w:b/>
                            <w:color w:val="008E40"/>
                            <w:sz w:val="26"/>
                          </w:rPr>
                        </w:pPr>
                        <w:r w:rsidRPr="00906115">
                          <w:rPr>
                            <w:b/>
                            <w:color w:val="008E40"/>
                            <w:sz w:val="26"/>
                          </w:rPr>
                          <w:t>Profit</w:t>
                        </w:r>
                      </w:p>
                      <w:p w:rsidR="00AF2C4A" w:rsidRPr="00906115" w:rsidRDefault="00AF2C4A" w:rsidP="00870DE9">
                        <w:pPr>
                          <w:spacing w:after="0"/>
                          <w:jc w:val="center"/>
                          <w:rPr>
                            <w:b/>
                            <w:color w:val="008E40"/>
                            <w:sz w:val="26"/>
                          </w:rPr>
                        </w:pPr>
                        <w:r w:rsidRPr="00906115">
                          <w:rPr>
                            <w:b/>
                            <w:color w:val="008E40"/>
                            <w:sz w:val="26"/>
                          </w:rPr>
                          <w:t xml:space="preserve"> Centers</w:t>
                        </w:r>
                      </w:p>
                    </w:txbxContent>
                  </v:textbox>
                </v:rect>
                <v:shape id="_x0000_s1064" type="#_x0000_t32" style="position:absolute;left:1557;top:8927;width:555;height:0" o:connectortype="straight"/>
                <v:rect id="_x0000_s1065" style="position:absolute;left:2080;top:8689;width:1549;height:454" fillcolor="#c2d69b [1942]" strokecolor="#c2d69b [1942]" strokeweight="1pt">
                  <v:fill color2="#eaf1dd [662]" angle="-45" focus="-50%" type="gradient"/>
                  <v:shadow on="t" type="perspective" color="#4e6128 [1606]" opacity=".5" offset="1pt" offset2="-3pt"/>
                  <v:textbox style="mso-next-textbox:#_x0000_s1065">
                    <w:txbxContent>
                      <w:p w:rsidR="00AF2C4A" w:rsidRPr="00EF5995" w:rsidRDefault="00AF2C4A" w:rsidP="00870DE9">
                        <w:pPr>
                          <w:spacing w:after="0"/>
                          <w:jc w:val="center"/>
                          <w:rPr>
                            <w:b/>
                            <w:color w:val="00B050"/>
                            <w:sz w:val="26"/>
                          </w:rPr>
                        </w:pPr>
                        <w:r>
                          <w:rPr>
                            <w:b/>
                            <w:color w:val="00B050"/>
                            <w:sz w:val="26"/>
                          </w:rPr>
                          <w:t>Bus No. 1</w:t>
                        </w:r>
                      </w:p>
                    </w:txbxContent>
                  </v:textbox>
                </v:rect>
                <v:rect id="_x0000_s1066" style="position:absolute;left:2101;top:9545;width:1573;height:454" fillcolor="#c2d69b [1942]" strokecolor="#c2d69b [1942]" strokeweight="1pt">
                  <v:fill color2="#eaf1dd [662]" angle="-45" focus="-50%" type="gradient"/>
                  <v:shadow on="t" type="perspective" color="#4e6128 [1606]" opacity=".5" offset="1pt" offset2="-3pt"/>
                  <v:textbox style="mso-next-textbox:#_x0000_s1066">
                    <w:txbxContent>
                      <w:p w:rsidR="00AF2C4A" w:rsidRPr="00EF5995" w:rsidRDefault="00AF2C4A" w:rsidP="00870DE9">
                        <w:pPr>
                          <w:spacing w:after="0"/>
                          <w:jc w:val="center"/>
                          <w:rPr>
                            <w:b/>
                            <w:color w:val="00B050"/>
                            <w:sz w:val="26"/>
                          </w:rPr>
                        </w:pPr>
                        <w:r>
                          <w:rPr>
                            <w:b/>
                            <w:color w:val="00B050"/>
                            <w:sz w:val="26"/>
                          </w:rPr>
                          <w:t>Bus No. 2</w:t>
                        </w:r>
                      </w:p>
                    </w:txbxContent>
                  </v:textbox>
                </v:rect>
                <v:shape id="_x0000_s1068" type="#_x0000_t32" style="position:absolute;left:1527;top:9783;width:555;height:0" o:connectortype="straight"/>
                <v:shape id="_x0000_s1069" type="#_x0000_t32" style="position:absolute;left:1557;top:10607;width:555;height:0" o:connectortype="straight"/>
                <v:rect id="_x0000_s1070" style="position:absolute;left:2071;top:10384;width:1603;height:454" fillcolor="#c2d69b [1942]" strokecolor="#c2d69b [1942]" strokeweight="1pt">
                  <v:fill color2="#eaf1dd [662]" angle="-45" focus="-50%" type="gradient"/>
                  <v:shadow on="t" type="perspective" color="#4e6128 [1606]" opacity=".5" offset="1pt" offset2="-3pt"/>
                  <v:textbox style="mso-next-textbox:#_x0000_s1070">
                    <w:txbxContent>
                      <w:p w:rsidR="00AF2C4A" w:rsidRPr="00EF5995" w:rsidRDefault="00AF2C4A" w:rsidP="005554A8">
                        <w:pPr>
                          <w:spacing w:after="0"/>
                          <w:jc w:val="center"/>
                          <w:rPr>
                            <w:b/>
                            <w:color w:val="00B050"/>
                            <w:sz w:val="26"/>
                          </w:rPr>
                        </w:pPr>
                        <w:r>
                          <w:rPr>
                            <w:b/>
                            <w:color w:val="00B050"/>
                            <w:sz w:val="26"/>
                          </w:rPr>
                          <w:t>Bus No. 3</w:t>
                        </w:r>
                      </w:p>
                    </w:txbxContent>
                  </v:textbox>
                </v:rect>
                <v:rect id="_x0000_s1071" style="position:absolute;left:2071;top:11135;width:1603;height:454" fillcolor="#c2d69b [1942]" strokecolor="#c2d69b [1942]" strokeweight="1pt">
                  <v:fill color2="#eaf1dd [662]" angle="-45" focus="-50%" type="gradient"/>
                  <v:shadow on="t" type="perspective" color="#4e6128 [1606]" opacity=".5" offset="1pt" offset2="-3pt"/>
                  <v:textbox style="mso-next-textbox:#_x0000_s1071">
                    <w:txbxContent>
                      <w:p w:rsidR="00AF2C4A" w:rsidRPr="00EF5995" w:rsidRDefault="00AF2C4A" w:rsidP="005554A8">
                        <w:pPr>
                          <w:spacing w:after="0"/>
                          <w:jc w:val="center"/>
                          <w:rPr>
                            <w:b/>
                            <w:color w:val="00B050"/>
                            <w:sz w:val="26"/>
                          </w:rPr>
                        </w:pPr>
                        <w:r>
                          <w:rPr>
                            <w:b/>
                            <w:color w:val="00B050"/>
                            <w:sz w:val="26"/>
                          </w:rPr>
                          <w:t>Bus No. 4</w:t>
                        </w:r>
                      </w:p>
                    </w:txbxContent>
                  </v:textbox>
                </v:rect>
                <v:rect id="_x0000_s1072" style="position:absolute;left:1372;top:9623;width:6375;height:1502;rotation:90" filled="f" fillcolor="#c2d69b [1942]" strokecolor="#8064a2 [3207]" strokeweight="1pt">
                  <v:stroke dashstyle="dash"/>
                  <v:shadow color="#868686"/>
                </v:rect>
                <v:rect id="_x0000_s1074" style="position:absolute;left:3985;top:7459;width:1177;height:806" fillcolor="#d99594 [1941]" strokecolor="#d99594 [1941]" strokeweight="1pt">
                  <v:fill color2="#f2dbdb [661]" angle="-45" focus="-50%" type="gradient"/>
                  <v:shadow on="t" type="perspective" color="#622423 [1605]" opacity=".5" offset="1pt" offset2="-3pt"/>
                  <v:textbox style="mso-next-textbox:#_x0000_s1074">
                    <w:txbxContent>
                      <w:p w:rsidR="00AF2C4A" w:rsidRPr="005554A8" w:rsidRDefault="00AF2C4A" w:rsidP="005554A8">
                        <w:pPr>
                          <w:spacing w:after="0"/>
                          <w:jc w:val="center"/>
                          <w:rPr>
                            <w:b/>
                            <w:color w:val="FF0000"/>
                            <w:sz w:val="26"/>
                          </w:rPr>
                        </w:pPr>
                        <w:r w:rsidRPr="005554A8">
                          <w:rPr>
                            <w:b/>
                            <w:color w:val="FF0000"/>
                            <w:sz w:val="26"/>
                          </w:rPr>
                          <w:t>MKTG</w:t>
                        </w:r>
                      </w:p>
                      <w:p w:rsidR="00AF2C4A" w:rsidRPr="005554A8" w:rsidRDefault="00AF2C4A" w:rsidP="005554A8">
                        <w:pPr>
                          <w:spacing w:after="0"/>
                          <w:jc w:val="center"/>
                          <w:rPr>
                            <w:b/>
                            <w:color w:val="FF0000"/>
                            <w:sz w:val="26"/>
                          </w:rPr>
                        </w:pPr>
                        <w:r w:rsidRPr="005554A8">
                          <w:rPr>
                            <w:b/>
                            <w:color w:val="FF0000"/>
                            <w:sz w:val="26"/>
                          </w:rPr>
                          <w:t>MGR</w:t>
                        </w:r>
                      </w:p>
                    </w:txbxContent>
                  </v:textbox>
                </v:rect>
                <v:shape id="_x0000_s1078" type="#_x0000_t32" style="position:absolute;left:1542;top:11373;width:555;height:0" o:connectortype="straight"/>
                <v:shape id="_x0000_s1079" type="#_x0000_t32" style="position:absolute;left:3627;top:8912;width:754;height:0" o:connectortype="straight">
                  <v:stroke dashstyle="longDash"/>
                </v:shape>
                <v:shape id="_x0000_s1080" type="#_x0000_t32" style="position:absolute;left:4584;top:6930;width:0;height:530" o:connectortype="straight"/>
                <v:rect id="_x0000_s1081" style="position:absolute;left:5425;top:7459;width:1177;height:806" fillcolor="#d99594 [1941]" strokecolor="#d99594 [1941]" strokeweight="1pt">
                  <v:fill color2="#f2dbdb [661]" angle="-45" focus="-50%" type="gradient"/>
                  <v:shadow on="t" type="perspective" color="#622423 [1605]" opacity=".5" offset="1pt" offset2="-3pt"/>
                  <v:textbox style="mso-next-textbox:#_x0000_s1081">
                    <w:txbxContent>
                      <w:p w:rsidR="00AF2C4A" w:rsidRPr="005554A8" w:rsidRDefault="00AF2C4A" w:rsidP="008F0872">
                        <w:pPr>
                          <w:spacing w:after="0"/>
                          <w:jc w:val="center"/>
                          <w:rPr>
                            <w:b/>
                            <w:color w:val="FF0000"/>
                            <w:sz w:val="26"/>
                          </w:rPr>
                        </w:pPr>
                        <w:r>
                          <w:rPr>
                            <w:b/>
                            <w:color w:val="FF0000"/>
                            <w:sz w:val="26"/>
                          </w:rPr>
                          <w:t>MF</w:t>
                        </w:r>
                        <w:r w:rsidRPr="005554A8">
                          <w:rPr>
                            <w:b/>
                            <w:color w:val="FF0000"/>
                            <w:sz w:val="26"/>
                          </w:rPr>
                          <w:t>G</w:t>
                        </w:r>
                      </w:p>
                      <w:p w:rsidR="00AF2C4A" w:rsidRPr="005554A8" w:rsidRDefault="00AF2C4A" w:rsidP="008F0872">
                        <w:pPr>
                          <w:spacing w:after="0"/>
                          <w:jc w:val="center"/>
                          <w:rPr>
                            <w:b/>
                            <w:color w:val="FF0000"/>
                            <w:sz w:val="26"/>
                          </w:rPr>
                        </w:pPr>
                        <w:r w:rsidRPr="005554A8">
                          <w:rPr>
                            <w:b/>
                            <w:color w:val="FF0000"/>
                            <w:sz w:val="26"/>
                          </w:rPr>
                          <w:t>MGR</w:t>
                        </w:r>
                      </w:p>
                    </w:txbxContent>
                  </v:textbox>
                </v:rect>
                <v:rect id="_x0000_s1082" style="position:absolute;left:6805;top:7474;width:1177;height:806" fillcolor="#d99594 [1941]" strokecolor="#d99594 [1941]" strokeweight="1pt">
                  <v:fill color2="#f2dbdb [661]" angle="-45" focus="-50%" type="gradient"/>
                  <v:shadow on="t" type="perspective" color="#622423 [1605]" opacity=".5" offset="1pt" offset2="-3pt"/>
                  <v:textbox style="mso-next-textbox:#_x0000_s1082">
                    <w:txbxContent>
                      <w:p w:rsidR="00AF2C4A" w:rsidRPr="005554A8" w:rsidRDefault="00AF2C4A" w:rsidP="00E855EF">
                        <w:pPr>
                          <w:spacing w:after="0"/>
                          <w:jc w:val="center"/>
                          <w:rPr>
                            <w:b/>
                            <w:color w:val="FF0000"/>
                            <w:sz w:val="26"/>
                          </w:rPr>
                        </w:pPr>
                        <w:r>
                          <w:rPr>
                            <w:b/>
                            <w:color w:val="FF0000"/>
                            <w:sz w:val="26"/>
                          </w:rPr>
                          <w:t>TS&amp;D</w:t>
                        </w:r>
                      </w:p>
                      <w:p w:rsidR="00AF2C4A" w:rsidRPr="005554A8" w:rsidRDefault="00AF2C4A" w:rsidP="00E855EF">
                        <w:pPr>
                          <w:spacing w:after="0"/>
                          <w:jc w:val="center"/>
                          <w:rPr>
                            <w:b/>
                            <w:color w:val="FF0000"/>
                            <w:sz w:val="26"/>
                          </w:rPr>
                        </w:pPr>
                        <w:r w:rsidRPr="005554A8">
                          <w:rPr>
                            <w:b/>
                            <w:color w:val="FF0000"/>
                            <w:sz w:val="26"/>
                          </w:rPr>
                          <w:t>MGR</w:t>
                        </w:r>
                      </w:p>
                    </w:txbxContent>
                  </v:textbox>
                </v:rect>
                <v:rect id="_x0000_s1083" style="position:absolute;left:8245;top:7489;width:1177;height:806" fillcolor="#d99594 [1941]" strokecolor="#d99594 [1941]" strokeweight="1pt">
                  <v:fill color2="#f2dbdb [661]" angle="-45" focus="-50%" type="gradient"/>
                  <v:shadow on="t" type="perspective" color="#622423 [1605]" opacity=".5" offset="1pt" offset2="-3pt"/>
                  <v:textbox style="mso-next-textbox:#_x0000_s1083">
                    <w:txbxContent>
                      <w:p w:rsidR="00AF2C4A" w:rsidRPr="005554A8" w:rsidRDefault="00AF2C4A" w:rsidP="00E855EF">
                        <w:pPr>
                          <w:spacing w:after="0"/>
                          <w:jc w:val="center"/>
                          <w:rPr>
                            <w:b/>
                            <w:color w:val="FF0000"/>
                            <w:sz w:val="26"/>
                          </w:rPr>
                        </w:pPr>
                        <w:r>
                          <w:rPr>
                            <w:b/>
                            <w:color w:val="FF0000"/>
                            <w:sz w:val="26"/>
                          </w:rPr>
                          <w:t>RES</w:t>
                        </w:r>
                      </w:p>
                      <w:p w:rsidR="00AF2C4A" w:rsidRPr="005554A8" w:rsidRDefault="00AF2C4A" w:rsidP="00E855EF">
                        <w:pPr>
                          <w:spacing w:after="0"/>
                          <w:jc w:val="center"/>
                          <w:rPr>
                            <w:b/>
                            <w:color w:val="FF0000"/>
                            <w:sz w:val="26"/>
                          </w:rPr>
                        </w:pPr>
                        <w:r w:rsidRPr="005554A8">
                          <w:rPr>
                            <w:b/>
                            <w:color w:val="FF0000"/>
                            <w:sz w:val="26"/>
                          </w:rPr>
                          <w:t>MGR</w:t>
                        </w:r>
                      </w:p>
                    </w:txbxContent>
                  </v:textbox>
                </v:rect>
                <v:rect id="_x0000_s1084" style="position:absolute;left:9670;top:7489;width:1177;height:806" fillcolor="#d99594 [1941]" strokecolor="#d99594 [1941]" strokeweight="1pt">
                  <v:fill color2="#f2dbdb [661]" angle="-45" focus="-50%" type="gradient"/>
                  <v:shadow on="t" type="perspective" color="#622423 [1605]" opacity=".5" offset="1pt" offset2="-3pt"/>
                  <v:textbox style="mso-next-textbox:#_x0000_s1084">
                    <w:txbxContent>
                      <w:p w:rsidR="00AF2C4A" w:rsidRPr="005554A8" w:rsidRDefault="00AF2C4A" w:rsidP="00E855EF">
                        <w:pPr>
                          <w:spacing w:after="0"/>
                          <w:jc w:val="center"/>
                          <w:rPr>
                            <w:b/>
                            <w:color w:val="FF0000"/>
                            <w:sz w:val="26"/>
                          </w:rPr>
                        </w:pPr>
                        <w:r>
                          <w:rPr>
                            <w:b/>
                            <w:color w:val="FF0000"/>
                            <w:sz w:val="26"/>
                          </w:rPr>
                          <w:t>RES</w:t>
                        </w:r>
                      </w:p>
                      <w:p w:rsidR="00AF2C4A" w:rsidRPr="005554A8" w:rsidRDefault="00AF2C4A" w:rsidP="00E855EF">
                        <w:pPr>
                          <w:spacing w:after="0"/>
                          <w:jc w:val="center"/>
                          <w:rPr>
                            <w:b/>
                            <w:color w:val="FF0000"/>
                            <w:sz w:val="26"/>
                          </w:rPr>
                        </w:pPr>
                        <w:r w:rsidRPr="005554A8">
                          <w:rPr>
                            <w:b/>
                            <w:color w:val="FF0000"/>
                            <w:sz w:val="26"/>
                          </w:rPr>
                          <w:t>MGR</w:t>
                        </w:r>
                      </w:p>
                    </w:txbxContent>
                  </v:textbox>
                </v:rect>
                <v:shape id="_x0000_s1085" type="#_x0000_t32" style="position:absolute;left:5994;top:6930;width:0;height:530" o:connectortype="straight"/>
                <v:shape id="_x0000_s1086" type="#_x0000_t32" style="position:absolute;left:7359;top:6915;width:0;height:530" o:connectortype="straight"/>
                <v:shape id="_x0000_s1087" type="#_x0000_t32" style="position:absolute;left:8814;top:6930;width:0;height:530" o:connectortype="straight"/>
                <v:shape id="_x0000_s1088" type="#_x0000_t32" style="position:absolute;left:10239;top:6930;width:0;height:530" o:connectortype="straight"/>
                <v:shape id="_x0000_s1089" type="#_x0000_t32" style="position:absolute;left:3657;top:9783;width:754;height:0" o:connectortype="straight">
                  <v:stroke dashstyle="longDash"/>
                </v:shape>
                <v:shape id="_x0000_s1090" type="#_x0000_t32" style="position:absolute;left:3657;top:10622;width:754;height:0" o:connectortype="straight">
                  <v:stroke dashstyle="longDash"/>
                </v:shape>
                <v:shape id="_x0000_s1091" type="#_x0000_t32" style="position:absolute;left:3672;top:11358;width:754;height:0" o:connectortype="straight">
                  <v:stroke dashstyle="longDash"/>
                </v:shape>
                <v:group id="_x0000_s1096" style="position:absolute;left:4381;top:8295;width:398;height:3215" coordorigin="4400,8024" coordsize="398,3215">
                  <v:oval id="_x0000_s1073" style="position:absolute;left:4400;top:8455;width:353;height:339" fillcolor="#c2d69b [1942]" strokecolor="#9bbb59 [3206]" strokeweight="1pt">
                    <v:fill color2="#9bbb59 [3206]" focus="50%" type="gradient"/>
                    <v:shadow on="t" type="perspective" color="#4e6128 [1606]" offset="1pt" offset2="-3pt"/>
                  </v:oval>
                  <v:oval id="_x0000_s1075" style="position:absolute;left:4415;top:9325;width:353;height:339" fillcolor="#c2d69b [1942]" strokecolor="#9bbb59 [3206]" strokeweight="1pt">
                    <v:fill color2="#9bbb59 [3206]" focus="50%" type="gradient"/>
                    <v:shadow on="t" type="perspective" color="#4e6128 [1606]" offset="1pt" offset2="-3pt"/>
                  </v:oval>
                  <v:oval id="_x0000_s1076" style="position:absolute;left:4430;top:10165;width:353;height:339" fillcolor="#c2d69b [1942]" strokecolor="#9bbb59 [3206]" strokeweight="1pt">
                    <v:fill color2="#9bbb59 [3206]" focus="50%" type="gradient"/>
                    <v:shadow on="t" type="perspective" color="#4e6128 [1606]" offset="1pt" offset2="-3pt"/>
                  </v:oval>
                  <v:oval id="_x0000_s1077" style="position:absolute;left:4445;top:10900;width:353;height:339" fillcolor="#c2d69b [1942]" strokecolor="#9bbb59 [3206]" strokeweight="1pt">
                    <v:fill color2="#9bbb59 [3206]" focus="50%" type="gradient"/>
                    <v:shadow on="t" type="perspective" color="#4e6128 [1606]" offset="1pt" offset2="-3pt"/>
                  </v:oval>
                  <v:shape id="_x0000_s1092" type="#_x0000_t32" style="position:absolute;left:4588;top:8024;width:0;height:455" o:connectortype="straight"/>
                  <v:shape id="_x0000_s1093" type="#_x0000_t32" style="position:absolute;left:4588;top:8834;width:0;height:455" o:connectortype="straight"/>
                  <v:shape id="_x0000_s1094" type="#_x0000_t32" style="position:absolute;left:4618;top:9689;width:0;height:455" o:connectortype="straight"/>
                  <v:shape id="_x0000_s1095" type="#_x0000_t32" style="position:absolute;left:4633;top:10544;width:0;height:365" o:connectortype="straight"/>
                </v:group>
                <v:group id="_x0000_s1097" style="position:absolute;left:5821;top:8295;width:398;height:3215" coordorigin="4400,8024" coordsize="398,3215">
                  <v:oval id="_x0000_s1098" style="position:absolute;left:4400;top:8455;width:353;height:339" fillcolor="#d99594 [1941]" strokecolor="#c0504d [3205]" strokeweight="1pt">
                    <v:fill color2="#c0504d [3205]" focus="50%" type="gradient"/>
                    <v:shadow on="t" type="perspective" color="#622423 [1605]" offset="1pt" offset2="-3pt"/>
                  </v:oval>
                  <v:oval id="_x0000_s1099" style="position:absolute;left:4415;top:9325;width:353;height:339" fillcolor="#c2d69b [1942]" strokecolor="#9bbb59 [3206]" strokeweight="1pt">
                    <v:fill color2="#9bbb59 [3206]" focus="50%" type="gradient"/>
                    <v:shadow on="t" type="perspective" color="#4e6128 [1606]" offset="1pt" offset2="-3pt"/>
                  </v:oval>
                  <v:oval id="_x0000_s1100" style="position:absolute;left:4430;top:10165;width:353;height:339" fillcolor="#d99594 [1941]" strokecolor="#c0504d [3205]" strokeweight="1pt">
                    <v:fill color2="#c0504d [3205]" focus="50%" type="gradient"/>
                    <v:shadow on="t" type="perspective" color="#622423 [1605]" offset="1pt" offset2="-3pt"/>
                  </v:oval>
                  <v:oval id="_x0000_s1101" style="position:absolute;left:4445;top:10900;width:353;height:339" fillcolor="#d99594 [1941]" strokecolor="#c0504d [3205]" strokeweight="1pt">
                    <v:fill color2="#c0504d [3205]" focus="50%" type="gradient"/>
                    <v:shadow on="t" type="perspective" color="#622423 [1605]" offset="1pt" offset2="-3pt"/>
                  </v:oval>
                  <v:shape id="_x0000_s1102" type="#_x0000_t32" style="position:absolute;left:4588;top:8024;width:0;height:455" o:connectortype="straight"/>
                  <v:shape id="_x0000_s1103" type="#_x0000_t32" style="position:absolute;left:4588;top:8834;width:0;height:455" o:connectortype="straight"/>
                  <v:shape id="_x0000_s1104" type="#_x0000_t32" style="position:absolute;left:4618;top:9689;width:0;height:455" o:connectortype="straight"/>
                  <v:shape id="_x0000_s1105" type="#_x0000_t32" style="position:absolute;left:4633;top:10544;width:0;height:365" o:connectortype="straight"/>
                </v:group>
                <v:group id="_x0000_s1106" style="position:absolute;left:7201;top:8310;width:398;height:3215" coordorigin="4400,8024" coordsize="398,3215">
                  <v:oval id="_x0000_s1107" style="position:absolute;left:4400;top:8455;width:353;height:339" fillcolor="#d99594 [1941]" strokecolor="#c0504d [3205]" strokeweight="1pt">
                    <v:fill color2="#c0504d [3205]" focus="50%" type="gradient"/>
                    <v:shadow on="t" type="perspective" color="#622423 [1605]" offset="1pt" offset2="-3pt"/>
                  </v:oval>
                  <v:oval id="_x0000_s1108" style="position:absolute;left:4415;top:9325;width:353;height:339" fillcolor="#c2d69b [1942]" strokecolor="#9bbb59 [3206]" strokeweight="1pt">
                    <v:fill color2="#9bbb59 [3206]" focus="50%" type="gradient"/>
                    <v:shadow on="t" type="perspective" color="#4e6128 [1606]" offset="1pt" offset2="-3pt"/>
                  </v:oval>
                  <v:oval id="_x0000_s1109" style="position:absolute;left:4430;top:10165;width:353;height:339" fillcolor="#d99594 [1941]" strokecolor="#c0504d [3205]" strokeweight="1pt">
                    <v:fill color2="#c0504d [3205]" focus="50%" type="gradient"/>
                    <v:shadow on="t" type="perspective" color="#622423 [1605]" offset="1pt" offset2="-3pt"/>
                  </v:oval>
                  <v:oval id="_x0000_s1110" style="position:absolute;left:4445;top:10900;width:353;height:339" fillcolor="#d99594 [1941]" strokecolor="#c0504d [3205]" strokeweight="1pt">
                    <v:fill color2="#c0504d [3205]" focus="50%" type="gradient"/>
                    <v:shadow on="t" type="perspective" color="#622423 [1605]" offset="1pt" offset2="-3pt"/>
                  </v:oval>
                  <v:shape id="_x0000_s1111" type="#_x0000_t32" style="position:absolute;left:4588;top:8024;width:0;height:455" o:connectortype="straight"/>
                  <v:shape id="_x0000_s1112" type="#_x0000_t32" style="position:absolute;left:4588;top:8834;width:0;height:455" o:connectortype="straight"/>
                  <v:shape id="_x0000_s1113" type="#_x0000_t32" style="position:absolute;left:4618;top:9689;width:0;height:455" o:connectortype="straight"/>
                  <v:shape id="_x0000_s1114" type="#_x0000_t32" style="position:absolute;left:4633;top:10544;width:0;height:365" o:connectortype="straight"/>
                </v:group>
                <v:group id="_x0000_s1115" style="position:absolute;left:8641;top:8325;width:398;height:3215" coordorigin="4400,8024" coordsize="398,3215">
                  <v:oval id="_x0000_s1116" style="position:absolute;left:4400;top:8455;width:353;height:339" fillcolor="#d99594 [1941]" strokecolor="#c0504d [3205]" strokeweight="1pt">
                    <v:fill color2="#c0504d [3205]" focus="50%" type="gradient"/>
                    <v:shadow on="t" type="perspective" color="#622423 [1605]" offset="1pt" offset2="-3pt"/>
                  </v:oval>
                  <v:oval id="_x0000_s1117" style="position:absolute;left:4415;top:9325;width:353;height:339" fillcolor="#c2d69b [1942]" strokecolor="#9bbb59 [3206]" strokeweight="1pt">
                    <v:fill color2="#9bbb59 [3206]" focus="50%" type="gradient"/>
                    <v:shadow on="t" type="perspective" color="#4e6128 [1606]" offset="1pt" offset2="-3pt"/>
                  </v:oval>
                  <v:oval id="_x0000_s1118" style="position:absolute;left:4430;top:10165;width:353;height:339" fillcolor="#d99594 [1941]" strokecolor="#c0504d [3205]" strokeweight="1pt">
                    <v:fill color2="#c0504d [3205]" focus="50%" type="gradient"/>
                    <v:shadow on="t" type="perspective" color="#622423 [1605]" offset="1pt" offset2="-3pt"/>
                  </v:oval>
                  <v:oval id="_x0000_s1119" style="position:absolute;left:4445;top:10900;width:353;height:339" fillcolor="#d99594 [1941]" strokecolor="#c0504d [3205]" strokeweight="1pt">
                    <v:fill color2="#c0504d [3205]" focus="50%" type="gradient"/>
                    <v:shadow on="t" type="perspective" color="#622423 [1605]" offset="1pt" offset2="-3pt"/>
                  </v:oval>
                  <v:shape id="_x0000_s1120" type="#_x0000_t32" style="position:absolute;left:4588;top:8024;width:0;height:455" o:connectortype="straight"/>
                  <v:shape id="_x0000_s1121" type="#_x0000_t32" style="position:absolute;left:4588;top:8834;width:0;height:455" o:connectortype="straight"/>
                  <v:shape id="_x0000_s1122" type="#_x0000_t32" style="position:absolute;left:4618;top:9689;width:0;height:455" o:connectortype="straight"/>
                  <v:shape id="_x0000_s1123" type="#_x0000_t32" style="position:absolute;left:4633;top:10544;width:0;height:365" o:connectortype="straight"/>
                </v:group>
                <v:group id="_x0000_s1124" style="position:absolute;left:10066;top:8325;width:398;height:3215" coordorigin="4400,8024" coordsize="398,3215">
                  <v:oval id="_x0000_s1125" style="position:absolute;left:4400;top:8455;width:353;height:339" fillcolor="#d99594 [1941]" strokecolor="#c0504d [3205]" strokeweight="1pt">
                    <v:fill color2="#c0504d [3205]" focus="50%" type="gradient"/>
                    <v:shadow on="t" type="perspective" color="#622423 [1605]" offset="1pt" offset2="-3pt"/>
                  </v:oval>
                  <v:oval id="_x0000_s1126" style="position:absolute;left:4415;top:9325;width:353;height:339" fillcolor="#c2d69b [1942]" strokecolor="#9bbb59 [3206]" strokeweight="1pt">
                    <v:fill color2="#9bbb59 [3206]" focus="50%" type="gradient"/>
                    <v:shadow on="t" type="perspective" color="#4e6128 [1606]" offset="1pt" offset2="-3pt"/>
                  </v:oval>
                  <v:oval id="_x0000_s1127" style="position:absolute;left:4430;top:10165;width:353;height:339" fillcolor="#d99594 [1941]" strokecolor="#c0504d [3205]" strokeweight="1pt">
                    <v:fill color2="#c0504d [3205]" focus="50%" type="gradient"/>
                    <v:shadow on="t" type="perspective" color="#622423 [1605]" offset="1pt" offset2="-3pt"/>
                  </v:oval>
                  <v:oval id="_x0000_s1128" style="position:absolute;left:4445;top:10900;width:353;height:339" fillcolor="#d99594 [1941]" strokecolor="#c0504d [3205]" strokeweight="1pt">
                    <v:fill color2="#c0504d [3205]" focus="50%" type="gradient"/>
                    <v:shadow on="t" type="perspective" color="#622423 [1605]" offset="1pt" offset2="-3pt"/>
                  </v:oval>
                  <v:shape id="_x0000_s1129" type="#_x0000_t32" style="position:absolute;left:4588;top:8024;width:0;height:455" o:connectortype="straight"/>
                  <v:shape id="_x0000_s1130" type="#_x0000_t32" style="position:absolute;left:4588;top:8834;width:0;height:455" o:connectortype="straight"/>
                  <v:shape id="_x0000_s1131" type="#_x0000_t32" style="position:absolute;left:4618;top:9689;width:0;height:455" o:connectortype="straight"/>
                  <v:shape id="_x0000_s1132" type="#_x0000_t32" style="position:absolute;left:4633;top:10544;width:0;height:365" o:connectortype="straight"/>
                </v:group>
                <v:shape id="_x0000_s1133" type="#_x0000_t32" style="position:absolute;left:4614;top:11540;width:0;height:983" o:connectortype="straight">
                  <v:stroke endarrow="block"/>
                </v:shape>
                <v:shape id="_x0000_s1134" type="#_x0000_t32" style="position:absolute;left:6054;top:11540;width:0;height:983" o:connectortype="straight">
                  <v:stroke endarrow="block"/>
                </v:shape>
                <v:shape id="_x0000_s1135" type="#_x0000_t32" style="position:absolute;left:7449;top:11525;width:0;height:983" o:connectortype="straight">
                  <v:stroke endarrow="block"/>
                </v:shape>
                <v:shape id="_x0000_s1136" type="#_x0000_t32" style="position:absolute;left:8889;top:11525;width:0;height:983" o:connectortype="straight">
                  <v:stroke endarrow="block"/>
                </v:shape>
                <v:shape id="_x0000_s1137" type="#_x0000_t32" style="position:absolute;left:10314;top:11540;width:0;height:983" o:connectortype="straight">
                  <v:stroke endarrow="block"/>
                </v:shape>
                <v:rect id="_x0000_s1138" style="position:absolute;left:3496;top:12530;width:2070;height:1016" filled="f" fillcolor="#c2d69b [1942]" stroked="f" strokecolor="#c2d69b [1942]" strokeweight="1pt">
                  <v:fill color2="#eaf1dd [662]" angle="-45" focus="-50%" type="gradient"/>
                  <v:shadow on="t" type="perspective" color="#4e6128 [1606]" opacity=".5" offset="1pt" offset2="-3pt"/>
                  <v:textbox style="mso-next-textbox:#_x0000_s1138">
                    <w:txbxContent>
                      <w:p w:rsidR="00AF2C4A" w:rsidRPr="00305D35" w:rsidRDefault="00AF2C4A" w:rsidP="007316A0">
                        <w:pPr>
                          <w:spacing w:after="0"/>
                          <w:jc w:val="center"/>
                          <w:rPr>
                            <w:b/>
                            <w:color w:val="FF0000"/>
                            <w:sz w:val="26"/>
                          </w:rPr>
                        </w:pPr>
                        <w:r w:rsidRPr="00305D35">
                          <w:rPr>
                            <w:b/>
                            <w:color w:val="FF0000"/>
                            <w:sz w:val="26"/>
                          </w:rPr>
                          <w:t xml:space="preserve">Functional </w:t>
                        </w:r>
                      </w:p>
                      <w:p w:rsidR="00AF2C4A" w:rsidRPr="00305D35" w:rsidRDefault="00AF2C4A" w:rsidP="007316A0">
                        <w:pPr>
                          <w:spacing w:after="0"/>
                          <w:jc w:val="center"/>
                          <w:rPr>
                            <w:b/>
                            <w:color w:val="FF0000"/>
                            <w:sz w:val="26"/>
                          </w:rPr>
                        </w:pPr>
                        <w:r w:rsidRPr="00305D35">
                          <w:rPr>
                            <w:b/>
                            <w:color w:val="FF0000"/>
                            <w:sz w:val="26"/>
                          </w:rPr>
                          <w:t>Professionalism</w:t>
                        </w:r>
                      </w:p>
                    </w:txbxContent>
                  </v:textbox>
                </v:rect>
                <v:rect id="_x0000_s1139" style="position:absolute;left:10261;top:9394;width:1603;height:780" filled="f" fillcolor="#c2d69b [1942]" stroked="f" strokecolor="#c2d69b [1942]" strokeweight="1pt">
                  <v:fill color2="#eaf1dd [662]" angle="-45" focus="-50%" type="gradient"/>
                  <v:shadow on="t" type="perspective" color="#4e6128 [1606]" opacity=".5" offset="1pt" offset2="-3pt"/>
                  <v:textbox style="mso-next-textbox:#_x0000_s1139">
                    <w:txbxContent>
                      <w:p w:rsidR="00AF2C4A" w:rsidRDefault="00AF2C4A" w:rsidP="00305D35">
                        <w:pPr>
                          <w:spacing w:after="0"/>
                          <w:jc w:val="center"/>
                          <w:rPr>
                            <w:b/>
                            <w:color w:val="00B050"/>
                            <w:sz w:val="26"/>
                          </w:rPr>
                        </w:pPr>
                        <w:r w:rsidRPr="00906115">
                          <w:rPr>
                            <w:b/>
                            <w:color w:val="008E40"/>
                            <w:sz w:val="26"/>
                          </w:rPr>
                          <w:t>Business</w:t>
                        </w:r>
                      </w:p>
                      <w:p w:rsidR="00AF2C4A" w:rsidRPr="00305D35" w:rsidRDefault="00AF2C4A" w:rsidP="00305D35">
                        <w:pPr>
                          <w:spacing w:after="0"/>
                          <w:jc w:val="center"/>
                          <w:rPr>
                            <w:b/>
                            <w:color w:val="00B050"/>
                            <w:sz w:val="26"/>
                          </w:rPr>
                        </w:pPr>
                        <w:r w:rsidRPr="00906115">
                          <w:rPr>
                            <w:b/>
                            <w:color w:val="008E40"/>
                            <w:sz w:val="26"/>
                          </w:rPr>
                          <w:t>Board</w:t>
                        </w:r>
                      </w:p>
                    </w:txbxContent>
                  </v:textbox>
                </v:rect>
                <v:shape id="_x0000_s1140" type="#_x0000_t32" style="position:absolute;left:4749;top:8912;width:1072;height:2;flip:y" o:connectortype="straight">
                  <v:stroke dashstyle="longDash"/>
                </v:shape>
                <v:shape id="_x0000_s1141" type="#_x0000_t32" style="position:absolute;left:4737;top:9783;width:1072;height:2;flip:y" o:connectortype="straight">
                  <v:stroke dashstyle="longDash"/>
                </v:shape>
                <v:shape id="_x0000_s1142" type="#_x0000_t32" style="position:absolute;left:4753;top:10610;width:1072;height:2;flip:y" o:connectortype="straight">
                  <v:stroke dashstyle="longDash"/>
                </v:shape>
                <v:shape id="_x0000_s1143" type="#_x0000_t32" style="position:absolute;left:4769;top:11355;width:1072;height:2;flip:y" o:connectortype="straight">
                  <v:stroke dashstyle="longDash"/>
                </v:shape>
                <v:shape id="_x0000_s1144" type="#_x0000_t32" style="position:absolute;left:6207;top:8912;width:994;height:4;flip:y" o:connectortype="straight">
                  <v:stroke dashstyle="longDash"/>
                </v:shape>
                <v:shape id="_x0000_s1145" type="#_x0000_t32" style="position:absolute;left:6223;top:9783;width:994;height:4;flip:y" o:connectortype="straight">
                  <v:stroke dashstyle="longDash"/>
                </v:shape>
                <v:shape id="_x0000_s1146" type="#_x0000_t32" style="position:absolute;left:6225;top:10624;width:994;height:4;flip:y" o:connectortype="straight">
                  <v:stroke dashstyle="longDash"/>
                </v:shape>
                <v:shape id="_x0000_s1147" type="#_x0000_t32" style="position:absolute;left:6241;top:11369;width:994;height:4;flip:y" o:connectortype="straight">
                  <v:stroke dashstyle="longDash"/>
                </v:shape>
                <v:shape id="_x0000_s1148" type="#_x0000_t32" style="position:absolute;left:7615;top:11375;width:1056;height:0" o:connectortype="straight">
                  <v:stroke dashstyle="longDash"/>
                </v:shape>
                <v:shape id="_x0000_s1149" type="#_x0000_t32" style="position:absolute;left:7617;top:10634;width:1056;height:0" o:connectortype="straight">
                  <v:stroke dashstyle="longDash"/>
                </v:shape>
                <v:shape id="_x0000_s1150" type="#_x0000_t32" style="position:absolute;left:7591;top:9797;width:1056;height:0" o:connectortype="straight">
                  <v:stroke dashstyle="longDash"/>
                </v:shape>
                <v:shape id="_x0000_s1151" type="#_x0000_t32" style="position:absolute;left:7579;top:8902;width:1056;height:0" o:connectortype="straight">
                  <v:stroke dashstyle="longDash"/>
                </v:shape>
                <v:shape id="_x0000_s1152" type="#_x0000_t32" style="position:absolute;left:9009;top:8918;width:1056;height:0" o:connectortype="straight">
                  <v:stroke dashstyle="longDash"/>
                </v:shape>
                <v:shape id="_x0000_s1153" type="#_x0000_t32" style="position:absolute;left:9039;top:9789;width:1056;height:0" o:connectortype="straight">
                  <v:stroke dashstyle="longDash"/>
                </v:shape>
                <v:shape id="_x0000_s1154" type="#_x0000_t32" style="position:absolute;left:9027;top:10630;width:1056;height:0" o:connectortype="straight">
                  <v:stroke dashstyle="longDash"/>
                </v:shape>
                <v:shape id="_x0000_s1155" type="#_x0000_t32" style="position:absolute;left:9057;top:11389;width:1056;height:0" o:connectortype="straight">
                  <v:stroke dashstyle="longDash"/>
                </v:shape>
                <v:rect id="_x0000_s1157" style="position:absolute;left:9446;top:6369;width:2123;height:591" filled="f" fillcolor="#4f81bd [3204]" stroked="f" strokecolor="#f2f2f2 [3041]" strokeweight="3pt">
                  <v:shadow on="t" type="perspective" color="#243f60 [1604]" opacity=".5" offset="1pt" offset2="-1pt"/>
                  <v:textbox style="mso-next-textbox:#_x0000_s1157">
                    <w:txbxContent>
                      <w:p w:rsidR="00AF2C4A" w:rsidRPr="00CA566D" w:rsidRDefault="00AF2C4A" w:rsidP="00CA566D">
                        <w:pPr>
                          <w:jc w:val="center"/>
                          <w:rPr>
                            <w:b/>
                            <w:color w:val="7030A0"/>
                            <w:sz w:val="26"/>
                          </w:rPr>
                        </w:pPr>
                        <w:r w:rsidRPr="00CA566D">
                          <w:rPr>
                            <w:b/>
                            <w:color w:val="7030A0"/>
                            <w:sz w:val="26"/>
                          </w:rPr>
                          <w:t>Other Services</w:t>
                        </w:r>
                      </w:p>
                    </w:txbxContent>
                  </v:textbox>
                </v:rect>
                <v:rect id="_x0000_s1158" style="position:absolute;left:865;top:13540;width:1517;height:520" filled="f" fillcolor="#4f81bd [3204]" stroked="f" strokecolor="#f2f2f2 [3041]" strokeweight="3pt">
                  <v:shadow on="t" type="perspective" color="#243f60 [1604]" opacity=".5" offset="1pt" offset2="-1pt"/>
                  <v:textbox style="mso-next-textbox:#_x0000_s1158">
                    <w:txbxContent>
                      <w:p w:rsidR="00AF2C4A" w:rsidRPr="00906115" w:rsidRDefault="00AF2C4A" w:rsidP="00CA566D">
                        <w:pPr>
                          <w:spacing w:after="0"/>
                          <w:jc w:val="center"/>
                          <w:rPr>
                            <w:b/>
                            <w:color w:val="008E40"/>
                            <w:sz w:val="26"/>
                          </w:rPr>
                        </w:pPr>
                        <w:r>
                          <w:rPr>
                            <w:b/>
                            <w:color w:val="008E40"/>
                            <w:sz w:val="26"/>
                          </w:rPr>
                          <w:t>Future</w:t>
                        </w:r>
                      </w:p>
                    </w:txbxContent>
                  </v:textbox>
                </v:rect>
              </v:group>
              <v:rect id="_x0000_s1546" style="position:absolute;left:1527;top:14300;width:5075;height:460" stroked="f">
                <v:textbox style="mso-next-textbox:#_x0000_s1546">
                  <w:txbxContent>
                    <w:p w:rsidR="00AF2C4A" w:rsidRDefault="00AF2C4A">
                      <w:r w:rsidRPr="00305D35">
                        <w:rPr>
                          <w:rFonts w:ascii="Times New Roman" w:hAnsi="Times New Roman" w:cs="Times New Roman"/>
                          <w:b/>
                          <w:sz w:val="24"/>
                        </w:rPr>
                        <w:t>Fig</w:t>
                      </w:r>
                      <w:r w:rsidR="00EE7622">
                        <w:rPr>
                          <w:rFonts w:ascii="Times New Roman" w:hAnsi="Times New Roman" w:cs="Times New Roman"/>
                          <w:b/>
                          <w:sz w:val="24"/>
                        </w:rPr>
                        <w:t>ure 3.10</w:t>
                      </w:r>
                      <w:r w:rsidRPr="00305D35">
                        <w:rPr>
                          <w:rFonts w:ascii="Times New Roman" w:hAnsi="Times New Roman" w:cs="Times New Roman"/>
                          <w:b/>
                          <w:sz w:val="24"/>
                        </w:rPr>
                        <w:t>: The Dow-Corning Matrix</w:t>
                      </w:r>
                    </w:p>
                  </w:txbxContent>
                </v:textbox>
              </v:rect>
            </v:group>
            <v:rect id="_x0000_s1931" style="position:absolute;left:419;top:4345;width:11147;height:10179" filled="f">
              <v:stroke dashstyle="longDash"/>
            </v:rect>
          </v:group>
        </w:pict>
      </w:r>
      <w:r w:rsidR="00EE4554" w:rsidRPr="00EE4554">
        <w:rPr>
          <w:rFonts w:ascii="Times New Roman" w:hAnsi="Times New Roman" w:cs="Times New Roman"/>
          <w:b/>
          <w:sz w:val="24"/>
        </w:rPr>
        <w:t>3.3.3 Matrix Organisation</w:t>
      </w:r>
      <w:r w:rsidR="00EE4554">
        <w:rPr>
          <w:rFonts w:ascii="Times New Roman" w:hAnsi="Times New Roman" w:cs="Times New Roman"/>
          <w:b/>
          <w:sz w:val="24"/>
        </w:rPr>
        <w:t>:</w:t>
      </w:r>
    </w:p>
    <w:p w:rsidR="00203DCB" w:rsidRPr="00467105" w:rsidRDefault="00203DCB" w:rsidP="00467105">
      <w:pPr>
        <w:jc w:val="both"/>
        <w:rPr>
          <w:rFonts w:ascii="Times New Roman" w:hAnsi="Times New Roman" w:cs="Times New Roman"/>
          <w:b/>
          <w:sz w:val="24"/>
        </w:rPr>
      </w:pPr>
    </w:p>
    <w:p w:rsidR="00203DCB" w:rsidRDefault="00203DCB" w:rsidP="000B03F0">
      <w:pPr>
        <w:jc w:val="both"/>
        <w:rPr>
          <w:rFonts w:ascii="Times New Roman" w:hAnsi="Times New Roman" w:cs="Times New Roman"/>
          <w:sz w:val="24"/>
        </w:rPr>
      </w:pPr>
    </w:p>
    <w:p w:rsidR="00203DCB" w:rsidRDefault="00203DCB" w:rsidP="000B03F0">
      <w:pPr>
        <w:jc w:val="both"/>
        <w:rPr>
          <w:rFonts w:ascii="Times New Roman" w:hAnsi="Times New Roman" w:cs="Times New Roman"/>
          <w:sz w:val="24"/>
        </w:rPr>
      </w:pPr>
    </w:p>
    <w:p w:rsidR="00203DCB" w:rsidRDefault="00203DCB" w:rsidP="000B03F0">
      <w:pPr>
        <w:jc w:val="both"/>
        <w:rPr>
          <w:rFonts w:ascii="Times New Roman" w:hAnsi="Times New Roman" w:cs="Times New Roman"/>
          <w:sz w:val="24"/>
        </w:rPr>
      </w:pPr>
    </w:p>
    <w:p w:rsidR="00203DCB" w:rsidRDefault="00203DCB" w:rsidP="000B03F0">
      <w:pPr>
        <w:jc w:val="both"/>
        <w:rPr>
          <w:rFonts w:ascii="Times New Roman" w:hAnsi="Times New Roman" w:cs="Times New Roman"/>
          <w:sz w:val="24"/>
        </w:rPr>
      </w:pPr>
    </w:p>
    <w:p w:rsidR="00203DCB" w:rsidRDefault="00203DCB" w:rsidP="00446C85">
      <w:pPr>
        <w:jc w:val="center"/>
        <w:rPr>
          <w:rFonts w:ascii="Times New Roman" w:hAnsi="Times New Roman" w:cs="Times New Roman"/>
          <w:sz w:val="24"/>
        </w:rPr>
      </w:pPr>
    </w:p>
    <w:p w:rsidR="00203DCB" w:rsidRDefault="00203DCB" w:rsidP="000B03F0">
      <w:pPr>
        <w:jc w:val="both"/>
        <w:rPr>
          <w:rFonts w:ascii="Times New Roman" w:hAnsi="Times New Roman" w:cs="Times New Roman"/>
          <w:sz w:val="24"/>
        </w:rPr>
      </w:pPr>
    </w:p>
    <w:p w:rsidR="00203DCB" w:rsidRDefault="00203DCB" w:rsidP="000B03F0">
      <w:pPr>
        <w:jc w:val="both"/>
        <w:rPr>
          <w:rFonts w:ascii="Times New Roman" w:hAnsi="Times New Roman" w:cs="Times New Roman"/>
          <w:sz w:val="24"/>
        </w:rPr>
      </w:pPr>
    </w:p>
    <w:p w:rsidR="00203DCB" w:rsidRDefault="00870DE9" w:rsidP="008F0872">
      <w:pPr>
        <w:tabs>
          <w:tab w:val="left" w:pos="2327"/>
          <w:tab w:val="left" w:pos="5310"/>
          <w:tab w:val="left" w:pos="6705"/>
        </w:tabs>
        <w:jc w:val="both"/>
        <w:rPr>
          <w:rFonts w:ascii="Times New Roman" w:hAnsi="Times New Roman" w:cs="Times New Roman"/>
          <w:sz w:val="24"/>
        </w:rPr>
      </w:pPr>
      <w:r>
        <w:rPr>
          <w:rFonts w:ascii="Times New Roman" w:hAnsi="Times New Roman" w:cs="Times New Roman"/>
          <w:sz w:val="24"/>
        </w:rPr>
        <w:tab/>
      </w:r>
      <w:r w:rsidR="005554A8">
        <w:rPr>
          <w:rFonts w:ascii="Times New Roman" w:hAnsi="Times New Roman" w:cs="Times New Roman"/>
          <w:sz w:val="24"/>
        </w:rPr>
        <w:tab/>
      </w:r>
      <w:r w:rsidR="008F0872">
        <w:rPr>
          <w:rFonts w:ascii="Times New Roman" w:hAnsi="Times New Roman" w:cs="Times New Roman"/>
          <w:sz w:val="24"/>
        </w:rPr>
        <w:tab/>
      </w:r>
    </w:p>
    <w:p w:rsidR="00203DCB" w:rsidRDefault="00203DCB" w:rsidP="000B03F0">
      <w:pPr>
        <w:jc w:val="both"/>
        <w:rPr>
          <w:rFonts w:ascii="Times New Roman" w:hAnsi="Times New Roman" w:cs="Times New Roman"/>
          <w:sz w:val="24"/>
        </w:rPr>
      </w:pPr>
    </w:p>
    <w:p w:rsidR="00203DCB" w:rsidRDefault="00203DCB" w:rsidP="000B03F0">
      <w:pPr>
        <w:jc w:val="both"/>
        <w:rPr>
          <w:rFonts w:ascii="Times New Roman" w:hAnsi="Times New Roman" w:cs="Times New Roman"/>
          <w:sz w:val="24"/>
        </w:rPr>
      </w:pPr>
    </w:p>
    <w:p w:rsidR="00203DCB" w:rsidRDefault="007316A0" w:rsidP="007316A0">
      <w:pPr>
        <w:tabs>
          <w:tab w:val="left" w:pos="2310"/>
        </w:tabs>
        <w:jc w:val="both"/>
        <w:rPr>
          <w:rFonts w:ascii="Times New Roman" w:hAnsi="Times New Roman" w:cs="Times New Roman"/>
          <w:sz w:val="24"/>
        </w:rPr>
      </w:pPr>
      <w:r>
        <w:rPr>
          <w:rFonts w:ascii="Times New Roman" w:hAnsi="Times New Roman" w:cs="Times New Roman"/>
          <w:sz w:val="24"/>
        </w:rPr>
        <w:tab/>
      </w:r>
    </w:p>
    <w:p w:rsidR="00203DCB" w:rsidRDefault="00203DCB" w:rsidP="000B03F0">
      <w:pPr>
        <w:jc w:val="both"/>
        <w:rPr>
          <w:rFonts w:ascii="Times New Roman" w:hAnsi="Times New Roman" w:cs="Times New Roman"/>
          <w:sz w:val="24"/>
        </w:rPr>
      </w:pPr>
    </w:p>
    <w:p w:rsidR="00203DCB" w:rsidRDefault="00203DCB" w:rsidP="000B03F0">
      <w:pPr>
        <w:jc w:val="both"/>
        <w:rPr>
          <w:rFonts w:ascii="Times New Roman" w:hAnsi="Times New Roman" w:cs="Times New Roman"/>
          <w:sz w:val="24"/>
        </w:rPr>
      </w:pPr>
    </w:p>
    <w:p w:rsidR="00203DCB" w:rsidRDefault="00203DCB" w:rsidP="000B03F0">
      <w:pPr>
        <w:jc w:val="both"/>
        <w:rPr>
          <w:rFonts w:ascii="Times New Roman" w:hAnsi="Times New Roman" w:cs="Times New Roman"/>
          <w:sz w:val="24"/>
        </w:rPr>
      </w:pPr>
    </w:p>
    <w:p w:rsidR="00203DCB" w:rsidRDefault="007316A0" w:rsidP="007316A0">
      <w:pPr>
        <w:tabs>
          <w:tab w:val="left" w:pos="1335"/>
        </w:tabs>
        <w:jc w:val="both"/>
        <w:rPr>
          <w:rFonts w:ascii="Times New Roman" w:hAnsi="Times New Roman" w:cs="Times New Roman"/>
          <w:sz w:val="24"/>
        </w:rPr>
      </w:pPr>
      <w:r>
        <w:rPr>
          <w:rFonts w:ascii="Times New Roman" w:hAnsi="Times New Roman" w:cs="Times New Roman"/>
          <w:sz w:val="24"/>
        </w:rPr>
        <w:tab/>
      </w:r>
    </w:p>
    <w:p w:rsidR="00203DCB" w:rsidRDefault="00203DCB" w:rsidP="000B03F0">
      <w:pPr>
        <w:jc w:val="both"/>
        <w:rPr>
          <w:rFonts w:ascii="Times New Roman" w:hAnsi="Times New Roman" w:cs="Times New Roman"/>
          <w:sz w:val="24"/>
        </w:rPr>
      </w:pPr>
    </w:p>
    <w:p w:rsidR="00213F54" w:rsidRDefault="00213F54" w:rsidP="000B03F0">
      <w:pPr>
        <w:jc w:val="both"/>
        <w:rPr>
          <w:rFonts w:ascii="Times New Roman" w:hAnsi="Times New Roman" w:cs="Times New Roman"/>
          <w:sz w:val="24"/>
        </w:rPr>
      </w:pPr>
    </w:p>
    <w:p w:rsidR="00213F54" w:rsidRDefault="00213F54" w:rsidP="000B03F0">
      <w:pPr>
        <w:jc w:val="both"/>
        <w:rPr>
          <w:rFonts w:ascii="Times New Roman" w:hAnsi="Times New Roman" w:cs="Times New Roman"/>
          <w:sz w:val="24"/>
        </w:rPr>
      </w:pPr>
    </w:p>
    <w:p w:rsidR="00213F54" w:rsidRDefault="00213F54" w:rsidP="000B03F0">
      <w:pPr>
        <w:jc w:val="both"/>
        <w:rPr>
          <w:rFonts w:ascii="Times New Roman" w:hAnsi="Times New Roman" w:cs="Times New Roman"/>
          <w:sz w:val="24"/>
        </w:rPr>
      </w:pPr>
    </w:p>
    <w:p w:rsidR="000E12C2" w:rsidRDefault="000E12C2" w:rsidP="000E12C2">
      <w:pPr>
        <w:jc w:val="both"/>
        <w:rPr>
          <w:rFonts w:ascii="Times New Roman" w:hAnsi="Times New Roman" w:cs="Times New Roman"/>
          <w:sz w:val="24"/>
        </w:rPr>
      </w:pPr>
      <w:r>
        <w:rPr>
          <w:rFonts w:ascii="Times New Roman" w:hAnsi="Times New Roman" w:cs="Times New Roman"/>
          <w:sz w:val="24"/>
        </w:rPr>
        <w:lastRenderedPageBreak/>
        <w:tab/>
        <w:t>Neither of two types of structures (Functional and Product/Market organisations) meets all the needs of every organisation. In a functional structure, specialised skills may become increasingly sophisticated – but coordinated production of goods may be difficult to achieve. In a divisional structure, various products may flourish while the overall technological expertise of the organisation remains underdeveloped. This matrix structure attempts to combine the benefits of both types of designs while avoiding their drawbacks.</w:t>
      </w:r>
    </w:p>
    <w:p w:rsidR="00EE4554" w:rsidRDefault="00305D35" w:rsidP="000B03F0">
      <w:pPr>
        <w:jc w:val="both"/>
        <w:rPr>
          <w:rFonts w:ascii="Times New Roman" w:hAnsi="Times New Roman" w:cs="Times New Roman"/>
          <w:sz w:val="24"/>
        </w:rPr>
      </w:pPr>
      <w:r>
        <w:rPr>
          <w:rFonts w:ascii="Times New Roman" w:hAnsi="Times New Roman" w:cs="Times New Roman"/>
          <w:sz w:val="24"/>
        </w:rPr>
        <w:tab/>
        <w:t xml:space="preserve">In a </w:t>
      </w:r>
      <w:r w:rsidRPr="00305D35">
        <w:rPr>
          <w:rFonts w:ascii="Times New Roman" w:hAnsi="Times New Roman" w:cs="Times New Roman"/>
          <w:b/>
          <w:sz w:val="24"/>
        </w:rPr>
        <w:t>matrix organisation</w:t>
      </w:r>
      <w:r>
        <w:rPr>
          <w:rFonts w:ascii="Times New Roman" w:hAnsi="Times New Roman" w:cs="Times New Roman"/>
          <w:sz w:val="24"/>
        </w:rPr>
        <w:t xml:space="preserve">, the employees have in effect two bosses – that is, they are under duel authority. One chain of command is functional or divisional, diagrammed vertically in the charts shown above. </w:t>
      </w:r>
      <w:r w:rsidR="004642F4">
        <w:rPr>
          <w:rFonts w:ascii="Times New Roman" w:hAnsi="Times New Roman" w:cs="Times New Roman"/>
          <w:sz w:val="24"/>
        </w:rPr>
        <w:t xml:space="preserve">The second shown horizontally in the figure shown above, this depicts the multidimensional structure of Dow-Corning. This lateral chain depicts a project or a business team, led by a project or group manager who is an expert in the team’s assigned area of specialisation. For this reason, matrix structure is often referred to as a “multiple command system.” Matrix organisations were first developed in the aerospace industry by firms such as TRW. The initial impetus was a government demand for a single contact manager for each program or project who would be responsible to the government </w:t>
      </w:r>
      <w:r w:rsidR="0082060C">
        <w:rPr>
          <w:rFonts w:ascii="Times New Roman" w:hAnsi="Times New Roman" w:cs="Times New Roman"/>
          <w:sz w:val="24"/>
        </w:rPr>
        <w:t>for the project progress and performance. To meet this need, a project leader was appointed to share authority with the leaders of the pre-existing technical or functional departments. This temporary arrangement then evolved into formal matrix organisations. Now matrix organisation is used in the units of many major companies in management consulting firms and in advertising agencies, among many other types of businesses. In some companies, the matrix structure is found at all levels, while in others, it is used in certain departments.</w:t>
      </w:r>
    </w:p>
    <w:p w:rsidR="0082060C" w:rsidRDefault="0082060C" w:rsidP="000B03F0">
      <w:pPr>
        <w:jc w:val="both"/>
        <w:rPr>
          <w:rFonts w:ascii="Times New Roman" w:hAnsi="Times New Roman" w:cs="Times New Roman"/>
          <w:sz w:val="24"/>
        </w:rPr>
      </w:pPr>
      <w:r>
        <w:rPr>
          <w:rFonts w:ascii="Times New Roman" w:hAnsi="Times New Roman" w:cs="Times New Roman"/>
          <w:sz w:val="24"/>
        </w:rPr>
        <w:tab/>
        <w:t>As organisations have become more global, many use the matrix form in their international operations. There may be product or division managers as in a divisionalised firm and national managers for each country in which the company does business. Thus, a division employee would report to the divisional manager on product related issues and to the national manager on political issues or those involving international relations.</w:t>
      </w:r>
    </w:p>
    <w:p w:rsidR="0082060C" w:rsidRDefault="0082060C" w:rsidP="000B03F0">
      <w:pPr>
        <w:jc w:val="both"/>
        <w:rPr>
          <w:rFonts w:ascii="Times New Roman" w:hAnsi="Times New Roman" w:cs="Times New Roman"/>
          <w:sz w:val="24"/>
        </w:rPr>
      </w:pPr>
      <w:r>
        <w:rPr>
          <w:rFonts w:ascii="Times New Roman" w:hAnsi="Times New Roman" w:cs="Times New Roman"/>
          <w:sz w:val="24"/>
        </w:rPr>
        <w:tab/>
        <w:t>Few organisations are able to make a sudden and effective transition from functional or divisional organisation to a fully functioning matrix structure. When considering such a changeover, management must realise that much time and effort are required to make a matrix work.</w:t>
      </w:r>
    </w:p>
    <w:p w:rsidR="00906115" w:rsidRDefault="00906115" w:rsidP="000B03F0">
      <w:pPr>
        <w:jc w:val="both"/>
        <w:rPr>
          <w:rFonts w:ascii="Times New Roman" w:hAnsi="Times New Roman" w:cs="Times New Roman"/>
          <w:sz w:val="24"/>
        </w:rPr>
      </w:pPr>
      <w:r>
        <w:rPr>
          <w:rFonts w:ascii="Times New Roman" w:hAnsi="Times New Roman" w:cs="Times New Roman"/>
          <w:sz w:val="24"/>
        </w:rPr>
        <w:tab/>
        <w:t xml:space="preserve">The matrix structure is often an efficient means for bringing together the diverse specialised skills required to solve a complex problem. Problems of coordination – which plague most functional designs –are minimised here because the most side benefit: by working together, people come to understand the demands faced by those who have different areas of responsibility. </w:t>
      </w:r>
    </w:p>
    <w:p w:rsidR="00906115" w:rsidRDefault="00906115" w:rsidP="000B03F0">
      <w:pPr>
        <w:jc w:val="both"/>
        <w:rPr>
          <w:rFonts w:ascii="Times New Roman" w:hAnsi="Times New Roman" w:cs="Times New Roman"/>
          <w:sz w:val="24"/>
        </w:rPr>
      </w:pPr>
      <w:r>
        <w:rPr>
          <w:rFonts w:ascii="Times New Roman" w:hAnsi="Times New Roman" w:cs="Times New Roman"/>
          <w:sz w:val="24"/>
        </w:rPr>
        <w:t xml:space="preserve">Example- A report from AT&amp;T Bell labs, indicated that systems engineers and systems developers overcome their preconceptions about each other’s jobs and acquired more realistic attitudes about each other after working together as a project team. </w:t>
      </w:r>
      <w:r w:rsidR="000E2C0D">
        <w:rPr>
          <w:rFonts w:ascii="Times New Roman" w:hAnsi="Times New Roman" w:cs="Times New Roman"/>
          <w:sz w:val="24"/>
        </w:rPr>
        <w:t xml:space="preserve">Exposure to other workers in other areas was so effective that some systems developers decided to move into full-time system engineering. Another advantage of the matrix structure is that it gives the organisation </w:t>
      </w:r>
      <w:r w:rsidR="000E2C0D">
        <w:rPr>
          <w:rFonts w:ascii="Times New Roman" w:hAnsi="Times New Roman" w:cs="Times New Roman"/>
          <w:sz w:val="24"/>
        </w:rPr>
        <w:lastRenderedPageBreak/>
        <w:t>a great deal of cost-saving flexibility: since each project is assigned only the number of people it needs, unnecessary duplication is avoided.</w:t>
      </w:r>
    </w:p>
    <w:p w:rsidR="008051A9" w:rsidRPr="00305D35" w:rsidRDefault="008051A9" w:rsidP="000B03F0">
      <w:pPr>
        <w:jc w:val="both"/>
        <w:rPr>
          <w:rFonts w:ascii="Times New Roman" w:hAnsi="Times New Roman" w:cs="Times New Roman"/>
          <w:sz w:val="24"/>
        </w:rPr>
      </w:pPr>
      <w:r>
        <w:rPr>
          <w:rFonts w:ascii="Times New Roman" w:hAnsi="Times New Roman" w:cs="Times New Roman"/>
          <w:sz w:val="24"/>
        </w:rPr>
        <w:tab/>
        <w:t xml:space="preserve">A disadvantage is that not everyone adapts well to a matrix system. To be effective, team members must have good interpersonal skills and be flexible and cooperative. In addition, morale can be adversely affected when personnel are rearranged once projects are completed and new ones begun. Finally, if hierarchies of authority are not firmly established and effectively communicated, there is the danger, according to some analysts, that conflicting directives and ill-defined responsibilities will plunge certain managers into a state of virtual chaos. To overcome these obstacles, special training in new job skills or interpersonal relationships may be necessary when a matrix overlay is first introduced or when a temporary overlay becomes permanent. </w:t>
      </w:r>
    </w:p>
    <w:p w:rsidR="003C6D5B" w:rsidRPr="003C6D5B" w:rsidRDefault="003C6D5B" w:rsidP="000B03F0">
      <w:pPr>
        <w:jc w:val="both"/>
        <w:rPr>
          <w:rFonts w:ascii="Times New Roman" w:hAnsi="Times New Roman" w:cs="Times New Roman"/>
          <w:sz w:val="24"/>
        </w:rPr>
      </w:pPr>
      <w:r w:rsidRPr="003C6D5B">
        <w:rPr>
          <w:rFonts w:ascii="Times New Roman" w:hAnsi="Times New Roman" w:cs="Times New Roman"/>
          <w:b/>
          <w:sz w:val="24"/>
        </w:rPr>
        <w:t>Formal and Informal Organisational Structure.</w:t>
      </w:r>
    </w:p>
    <w:p w:rsidR="003C6D5B" w:rsidRDefault="003C6D5B" w:rsidP="000B03F0">
      <w:pPr>
        <w:jc w:val="both"/>
        <w:rPr>
          <w:rFonts w:ascii="Times New Roman" w:hAnsi="Times New Roman" w:cs="Times New Roman"/>
          <w:sz w:val="24"/>
        </w:rPr>
      </w:pPr>
      <w:r>
        <w:rPr>
          <w:rFonts w:ascii="Times New Roman" w:hAnsi="Times New Roman" w:cs="Times New Roman"/>
          <w:sz w:val="24"/>
        </w:rPr>
        <w:tab/>
        <w:t xml:space="preserve">Organisation charts are useful for showing the formal organisational structure and who is responsible for certain tasks. In reality, though, the organisation chart cannot begin to capture the interpersonal relationship that make up the </w:t>
      </w:r>
      <w:r w:rsidRPr="003C6D5B">
        <w:rPr>
          <w:rFonts w:ascii="Times New Roman" w:hAnsi="Times New Roman" w:cs="Times New Roman"/>
          <w:b/>
          <w:sz w:val="24"/>
        </w:rPr>
        <w:t>informal organisational structure.</w:t>
      </w:r>
      <w:r>
        <w:rPr>
          <w:rFonts w:ascii="Times New Roman" w:hAnsi="Times New Roman" w:cs="Times New Roman"/>
          <w:b/>
          <w:sz w:val="24"/>
        </w:rPr>
        <w:t xml:space="preserve"> </w:t>
      </w:r>
      <w:r>
        <w:rPr>
          <w:rFonts w:ascii="Times New Roman" w:hAnsi="Times New Roman" w:cs="Times New Roman"/>
          <w:sz w:val="24"/>
        </w:rPr>
        <w:t xml:space="preserve">Herbert A Simon has described this as “the interpersonal relationships in the organisation that affect decisions within it but either are omitted from the formal scheme or not consistent with it.” </w:t>
      </w:r>
    </w:p>
    <w:p w:rsidR="0076564E" w:rsidRDefault="003C6D5B" w:rsidP="000B03F0">
      <w:pPr>
        <w:jc w:val="both"/>
        <w:rPr>
          <w:rFonts w:ascii="Times New Roman" w:hAnsi="Times New Roman" w:cs="Times New Roman"/>
          <w:sz w:val="24"/>
        </w:rPr>
      </w:pPr>
      <w:r w:rsidRPr="003C6D5B">
        <w:rPr>
          <w:rFonts w:ascii="Times New Roman" w:hAnsi="Times New Roman" w:cs="Times New Roman"/>
          <w:b/>
          <w:sz w:val="24"/>
        </w:rPr>
        <w:t>Example</w:t>
      </w:r>
      <w:r w:rsidR="0076564E" w:rsidRPr="003C6D5B">
        <w:rPr>
          <w:rFonts w:ascii="Times New Roman" w:hAnsi="Times New Roman" w:cs="Times New Roman"/>
          <w:b/>
          <w:sz w:val="24"/>
        </w:rPr>
        <w:t>,</w:t>
      </w:r>
      <w:r w:rsidR="0076564E">
        <w:rPr>
          <w:rFonts w:ascii="Times New Roman" w:hAnsi="Times New Roman" w:cs="Times New Roman"/>
          <w:sz w:val="24"/>
        </w:rPr>
        <w:t xml:space="preserve"> during</w:t>
      </w:r>
      <w:r>
        <w:rPr>
          <w:rFonts w:ascii="Times New Roman" w:hAnsi="Times New Roman" w:cs="Times New Roman"/>
          <w:sz w:val="24"/>
        </w:rPr>
        <w:t xml:space="preserve"> a busy period, one employee may turn to another for help rather than going through a manager. Or an employee in sales may establish a working relationship with an employee in production, who can provide information about product availability faster than the formal reporting system. </w:t>
      </w:r>
    </w:p>
    <w:p w:rsidR="003C6D5B" w:rsidRPr="003C6D5B" w:rsidRDefault="003C6D5B" w:rsidP="0076564E">
      <w:pPr>
        <w:ind w:firstLine="720"/>
        <w:jc w:val="both"/>
        <w:rPr>
          <w:rFonts w:ascii="Times New Roman" w:hAnsi="Times New Roman" w:cs="Times New Roman"/>
          <w:sz w:val="24"/>
        </w:rPr>
      </w:pPr>
      <w:r>
        <w:rPr>
          <w:rFonts w:ascii="Times New Roman" w:hAnsi="Times New Roman" w:cs="Times New Roman"/>
          <w:sz w:val="24"/>
        </w:rPr>
        <w:t xml:space="preserve">Anyone who has </w:t>
      </w:r>
      <w:r w:rsidR="0076564E">
        <w:rPr>
          <w:rFonts w:ascii="Times New Roman" w:hAnsi="Times New Roman" w:cs="Times New Roman"/>
          <w:sz w:val="24"/>
        </w:rPr>
        <w:t xml:space="preserve">worked in an organisation knows the importance of secretaries and executive assistants, which never shows on an organisation chart. One of the first scholars to recognise the importance of informal structures was Chester Barnard. He noted that informal relationship help organisation members satisfy their social needs and get things done. </w:t>
      </w:r>
    </w:p>
    <w:p w:rsidR="00951A92" w:rsidRDefault="00FF67AD" w:rsidP="000B03F0">
      <w:pPr>
        <w:jc w:val="both"/>
        <w:rPr>
          <w:rFonts w:ascii="Times New Roman" w:hAnsi="Times New Roman" w:cs="Times New Roman"/>
          <w:b/>
          <w:sz w:val="28"/>
        </w:rPr>
      </w:pPr>
      <w:r>
        <w:rPr>
          <w:rFonts w:ascii="Times New Roman" w:hAnsi="Times New Roman" w:cs="Times New Roman"/>
          <w:b/>
          <w:sz w:val="28"/>
        </w:rPr>
        <w:t>3.</w:t>
      </w:r>
      <w:r w:rsidR="001D2612">
        <w:rPr>
          <w:rFonts w:ascii="Times New Roman" w:hAnsi="Times New Roman" w:cs="Times New Roman"/>
          <w:b/>
          <w:sz w:val="28"/>
        </w:rPr>
        <w:t>4</w:t>
      </w:r>
      <w:r w:rsidR="008051A9" w:rsidRPr="008051A9">
        <w:rPr>
          <w:rFonts w:ascii="Times New Roman" w:hAnsi="Times New Roman" w:cs="Times New Roman"/>
          <w:b/>
          <w:sz w:val="28"/>
        </w:rPr>
        <w:t>. Power</w:t>
      </w:r>
      <w:r w:rsidR="00951A92" w:rsidRPr="008051A9">
        <w:rPr>
          <w:rFonts w:ascii="Times New Roman" w:hAnsi="Times New Roman" w:cs="Times New Roman"/>
          <w:b/>
          <w:sz w:val="28"/>
        </w:rPr>
        <w:t xml:space="preserve"> and Distribution of Authority</w:t>
      </w:r>
    </w:p>
    <w:p w:rsidR="00805980" w:rsidRDefault="00FF67AD" w:rsidP="000B03F0">
      <w:pPr>
        <w:jc w:val="both"/>
        <w:rPr>
          <w:rFonts w:ascii="Times New Roman" w:hAnsi="Times New Roman" w:cs="Times New Roman"/>
          <w:sz w:val="24"/>
        </w:rPr>
      </w:pPr>
      <w:r>
        <w:rPr>
          <w:rFonts w:ascii="Times New Roman" w:hAnsi="Times New Roman" w:cs="Times New Roman"/>
          <w:sz w:val="24"/>
        </w:rPr>
        <w:tab/>
        <w:t xml:space="preserve">Management practitioners have defined the terms </w:t>
      </w:r>
      <w:r w:rsidRPr="00805980">
        <w:rPr>
          <w:rFonts w:ascii="Times New Roman" w:hAnsi="Times New Roman" w:cs="Times New Roman"/>
          <w:b/>
          <w:i/>
          <w:sz w:val="24"/>
        </w:rPr>
        <w:t>Power, Authority</w:t>
      </w:r>
      <w:r w:rsidRPr="00805980">
        <w:rPr>
          <w:rFonts w:ascii="Times New Roman" w:hAnsi="Times New Roman" w:cs="Times New Roman"/>
          <w:b/>
          <w:sz w:val="24"/>
        </w:rPr>
        <w:t>,</w:t>
      </w:r>
      <w:r>
        <w:rPr>
          <w:rFonts w:ascii="Times New Roman" w:hAnsi="Times New Roman" w:cs="Times New Roman"/>
          <w:sz w:val="24"/>
        </w:rPr>
        <w:t xml:space="preserve"> and </w:t>
      </w:r>
      <w:r w:rsidRPr="00805980">
        <w:rPr>
          <w:rFonts w:ascii="Times New Roman" w:hAnsi="Times New Roman" w:cs="Times New Roman"/>
          <w:b/>
          <w:i/>
          <w:sz w:val="24"/>
        </w:rPr>
        <w:t>Influence</w:t>
      </w:r>
      <w:r>
        <w:rPr>
          <w:rFonts w:ascii="Times New Roman" w:hAnsi="Times New Roman" w:cs="Times New Roman"/>
          <w:sz w:val="24"/>
        </w:rPr>
        <w:t xml:space="preserve"> in a variety of conflicting ways. </w:t>
      </w:r>
    </w:p>
    <w:p w:rsidR="00805980" w:rsidRDefault="00FF67AD" w:rsidP="00805980">
      <w:pPr>
        <w:jc w:val="both"/>
        <w:rPr>
          <w:rFonts w:ascii="Times New Roman" w:hAnsi="Times New Roman" w:cs="Times New Roman"/>
          <w:sz w:val="24"/>
        </w:rPr>
      </w:pPr>
      <w:r w:rsidRPr="00E10A5B">
        <w:rPr>
          <w:rFonts w:ascii="Times New Roman" w:hAnsi="Times New Roman" w:cs="Times New Roman"/>
          <w:b/>
          <w:i/>
          <w:sz w:val="28"/>
        </w:rPr>
        <w:t>Power</w:t>
      </w:r>
      <w:r w:rsidRPr="00FF67AD">
        <w:rPr>
          <w:rFonts w:ascii="Times New Roman" w:hAnsi="Times New Roman" w:cs="Times New Roman"/>
          <w:i/>
          <w:sz w:val="24"/>
        </w:rPr>
        <w:t xml:space="preserve"> defined as the </w:t>
      </w:r>
      <w:r w:rsidRPr="00805980">
        <w:rPr>
          <w:rFonts w:ascii="Times New Roman" w:hAnsi="Times New Roman" w:cs="Times New Roman"/>
          <w:b/>
          <w:i/>
          <w:sz w:val="24"/>
        </w:rPr>
        <w:t>ability to exert</w:t>
      </w:r>
      <w:r w:rsidRPr="00FF67AD">
        <w:rPr>
          <w:rFonts w:ascii="Times New Roman" w:hAnsi="Times New Roman" w:cs="Times New Roman"/>
          <w:i/>
          <w:sz w:val="24"/>
        </w:rPr>
        <w:t xml:space="preserve"> </w:t>
      </w:r>
      <w:r w:rsidRPr="00FF67AD">
        <w:rPr>
          <w:rFonts w:ascii="Times New Roman" w:hAnsi="Times New Roman" w:cs="Times New Roman"/>
          <w:b/>
          <w:i/>
          <w:sz w:val="24"/>
        </w:rPr>
        <w:t>influence</w:t>
      </w:r>
      <w:r w:rsidRPr="00FF67AD">
        <w:rPr>
          <w:rFonts w:ascii="Times New Roman" w:hAnsi="Times New Roman" w:cs="Times New Roman"/>
          <w:i/>
          <w:sz w:val="24"/>
        </w:rPr>
        <w:t>.</w:t>
      </w:r>
      <w:r>
        <w:rPr>
          <w:rFonts w:ascii="Times New Roman" w:hAnsi="Times New Roman" w:cs="Times New Roman"/>
          <w:sz w:val="24"/>
        </w:rPr>
        <w:t xml:space="preserve"> To have power is to be able to change the behaviour or attitudes of other individuals. In general, those who can exert influence over others in an organisation are called stakeholders, </w:t>
      </w:r>
    </w:p>
    <w:p w:rsidR="008051A9" w:rsidRPr="00805980" w:rsidRDefault="00805980" w:rsidP="000B03F0">
      <w:pPr>
        <w:jc w:val="both"/>
        <w:rPr>
          <w:rFonts w:ascii="Times New Roman" w:hAnsi="Times New Roman" w:cs="Times New Roman"/>
          <w:sz w:val="24"/>
        </w:rPr>
      </w:pPr>
      <w:r w:rsidRPr="00805980">
        <w:rPr>
          <w:rFonts w:ascii="Times New Roman" w:hAnsi="Times New Roman" w:cs="Times New Roman"/>
          <w:b/>
          <w:i/>
          <w:sz w:val="24"/>
        </w:rPr>
        <w:t>Example</w:t>
      </w:r>
      <w:r>
        <w:rPr>
          <w:rFonts w:ascii="Times New Roman" w:hAnsi="Times New Roman" w:cs="Times New Roman"/>
          <w:b/>
          <w:i/>
          <w:sz w:val="24"/>
        </w:rPr>
        <w:t>;</w:t>
      </w:r>
      <w:r w:rsidRPr="00805980">
        <w:rPr>
          <w:rFonts w:ascii="Times New Roman" w:hAnsi="Times New Roman" w:cs="Times New Roman"/>
          <w:i/>
          <w:sz w:val="24"/>
        </w:rPr>
        <w:t xml:space="preserve"> environmental groups</w:t>
      </w:r>
      <w:r w:rsidR="00FF67AD" w:rsidRPr="00805980">
        <w:rPr>
          <w:rFonts w:ascii="Times New Roman" w:hAnsi="Times New Roman" w:cs="Times New Roman"/>
          <w:i/>
          <w:sz w:val="24"/>
        </w:rPr>
        <w:t xml:space="preserve"> </w:t>
      </w:r>
      <w:r w:rsidRPr="00805980">
        <w:rPr>
          <w:rFonts w:ascii="Times New Roman" w:hAnsi="Times New Roman" w:cs="Times New Roman"/>
          <w:i/>
          <w:sz w:val="24"/>
        </w:rPr>
        <w:t>have the power to force companies to change products and their packaging to minimise harm to the environment.</w:t>
      </w:r>
      <w:r>
        <w:rPr>
          <w:rFonts w:ascii="Times New Roman" w:hAnsi="Times New Roman" w:cs="Times New Roman"/>
          <w:sz w:val="24"/>
        </w:rPr>
        <w:t xml:space="preserve"> </w:t>
      </w:r>
    </w:p>
    <w:p w:rsidR="0076564E" w:rsidRDefault="0076564E" w:rsidP="0076564E">
      <w:pPr>
        <w:jc w:val="both"/>
        <w:rPr>
          <w:rFonts w:ascii="Times New Roman" w:hAnsi="Times New Roman" w:cs="Times New Roman"/>
          <w:sz w:val="24"/>
        </w:rPr>
      </w:pPr>
      <w:r w:rsidRPr="004B05E3">
        <w:rPr>
          <w:rFonts w:ascii="Times New Roman" w:hAnsi="Times New Roman" w:cs="Times New Roman"/>
          <w:b/>
          <w:sz w:val="24"/>
        </w:rPr>
        <w:t>The Sources of Power</w:t>
      </w:r>
      <w:r>
        <w:rPr>
          <w:rFonts w:ascii="Times New Roman" w:hAnsi="Times New Roman" w:cs="Times New Roman"/>
          <w:sz w:val="24"/>
        </w:rPr>
        <w:t xml:space="preserve"> </w:t>
      </w:r>
    </w:p>
    <w:p w:rsidR="0076564E" w:rsidRDefault="0076564E" w:rsidP="0076564E">
      <w:pPr>
        <w:jc w:val="both"/>
        <w:rPr>
          <w:rFonts w:ascii="Times New Roman" w:hAnsi="Times New Roman" w:cs="Times New Roman"/>
          <w:sz w:val="24"/>
        </w:rPr>
      </w:pPr>
      <w:r>
        <w:rPr>
          <w:rFonts w:ascii="Times New Roman" w:hAnsi="Times New Roman" w:cs="Times New Roman"/>
          <w:sz w:val="24"/>
        </w:rPr>
        <w:lastRenderedPageBreak/>
        <w:tab/>
        <w:t>Power does not simply derive from an individual’s level in the organisational hierarchy. John French and Bertram Raven have identified five sources or basis of power. Each may occur at all levels.</w:t>
      </w:r>
    </w:p>
    <w:p w:rsidR="0076564E" w:rsidRPr="00C40FE6" w:rsidRDefault="0076564E" w:rsidP="0076564E">
      <w:pPr>
        <w:pStyle w:val="ListParagraph"/>
        <w:numPr>
          <w:ilvl w:val="0"/>
          <w:numId w:val="12"/>
        </w:numPr>
        <w:jc w:val="both"/>
        <w:rPr>
          <w:rFonts w:ascii="Times New Roman" w:hAnsi="Times New Roman" w:cs="Times New Roman"/>
          <w:sz w:val="24"/>
        </w:rPr>
      </w:pPr>
      <w:r w:rsidRPr="00C40FE6">
        <w:rPr>
          <w:rFonts w:ascii="Times New Roman" w:hAnsi="Times New Roman" w:cs="Times New Roman"/>
          <w:b/>
          <w:sz w:val="24"/>
        </w:rPr>
        <w:t>Reward Power</w:t>
      </w:r>
      <w:r w:rsidRPr="00C40FE6">
        <w:rPr>
          <w:rFonts w:ascii="Times New Roman" w:hAnsi="Times New Roman" w:cs="Times New Roman"/>
          <w:sz w:val="24"/>
        </w:rPr>
        <w:t xml:space="preserve"> is based on one person </w:t>
      </w:r>
      <w:r w:rsidRPr="00C40FE6">
        <w:rPr>
          <w:rFonts w:ascii="Times New Roman" w:hAnsi="Times New Roman" w:cs="Times New Roman"/>
          <w:b/>
          <w:sz w:val="24"/>
        </w:rPr>
        <w:t>(the influencer)</w:t>
      </w:r>
      <w:r w:rsidRPr="00C40FE6">
        <w:rPr>
          <w:rFonts w:ascii="Times New Roman" w:hAnsi="Times New Roman" w:cs="Times New Roman"/>
          <w:sz w:val="24"/>
        </w:rPr>
        <w:t xml:space="preserve"> having the ability to reward another person </w:t>
      </w:r>
      <w:r w:rsidRPr="00C40FE6">
        <w:rPr>
          <w:rFonts w:ascii="Times New Roman" w:hAnsi="Times New Roman" w:cs="Times New Roman"/>
          <w:b/>
          <w:sz w:val="24"/>
        </w:rPr>
        <w:t>(the influencee)</w:t>
      </w:r>
      <w:r w:rsidRPr="00C40FE6">
        <w:rPr>
          <w:rFonts w:ascii="Times New Roman" w:hAnsi="Times New Roman" w:cs="Times New Roman"/>
          <w:sz w:val="24"/>
        </w:rPr>
        <w:t xml:space="preserve"> for carrying out the orders or meeting the requirements.</w:t>
      </w:r>
    </w:p>
    <w:p w:rsidR="0076564E" w:rsidRPr="002E58A8" w:rsidRDefault="0076564E" w:rsidP="0076564E">
      <w:pPr>
        <w:jc w:val="both"/>
        <w:rPr>
          <w:rFonts w:ascii="Times New Roman" w:hAnsi="Times New Roman" w:cs="Times New Roman"/>
          <w:i/>
          <w:sz w:val="24"/>
        </w:rPr>
      </w:pPr>
      <w:r w:rsidRPr="002E58A8">
        <w:rPr>
          <w:rFonts w:ascii="Times New Roman" w:hAnsi="Times New Roman" w:cs="Times New Roman"/>
          <w:b/>
          <w:i/>
          <w:sz w:val="24"/>
        </w:rPr>
        <w:t>Example,</w:t>
      </w:r>
      <w:r w:rsidRPr="002E58A8">
        <w:rPr>
          <w:rFonts w:ascii="Times New Roman" w:hAnsi="Times New Roman" w:cs="Times New Roman"/>
          <w:i/>
          <w:sz w:val="24"/>
        </w:rPr>
        <w:t xml:space="preserve"> the power of supervisor to assign work tasks to subordinates. </w:t>
      </w:r>
    </w:p>
    <w:p w:rsidR="0076564E" w:rsidRDefault="0076564E" w:rsidP="0076564E">
      <w:pPr>
        <w:ind w:left="720" w:firstLine="720"/>
        <w:jc w:val="both"/>
        <w:rPr>
          <w:rFonts w:ascii="Times New Roman" w:hAnsi="Times New Roman" w:cs="Times New Roman"/>
          <w:sz w:val="24"/>
        </w:rPr>
      </w:pPr>
      <w:r w:rsidRPr="00E427A5">
        <w:rPr>
          <w:rFonts w:ascii="Times New Roman" w:hAnsi="Times New Roman" w:cs="Times New Roman"/>
          <w:sz w:val="24"/>
        </w:rPr>
        <w:t>The greater the attractiveness of a particular tasks in the eyes of the influencee, the greater the reward power of the influencer</w:t>
      </w:r>
      <w:r>
        <w:rPr>
          <w:rFonts w:ascii="Times New Roman" w:hAnsi="Times New Roman" w:cs="Times New Roman"/>
          <w:sz w:val="24"/>
        </w:rPr>
        <w:t>. However, rewards are best used to reinforce the desirable actions of subordinates and not as “Bribes” to carry out tasks.</w:t>
      </w:r>
    </w:p>
    <w:p w:rsidR="0076564E" w:rsidRPr="00FF4D34" w:rsidRDefault="0076564E" w:rsidP="0076564E">
      <w:pPr>
        <w:pStyle w:val="ListParagraph"/>
        <w:numPr>
          <w:ilvl w:val="0"/>
          <w:numId w:val="12"/>
        </w:numPr>
        <w:jc w:val="both"/>
        <w:rPr>
          <w:rFonts w:ascii="Times New Roman" w:hAnsi="Times New Roman" w:cs="Times New Roman"/>
          <w:sz w:val="24"/>
        </w:rPr>
      </w:pPr>
      <w:r w:rsidRPr="00FF4D34">
        <w:rPr>
          <w:rFonts w:ascii="Times New Roman" w:hAnsi="Times New Roman" w:cs="Times New Roman"/>
          <w:b/>
          <w:sz w:val="24"/>
        </w:rPr>
        <w:t xml:space="preserve">Coercive power, </w:t>
      </w:r>
      <w:r w:rsidRPr="00FF4D34">
        <w:rPr>
          <w:rFonts w:ascii="Times New Roman" w:hAnsi="Times New Roman" w:cs="Times New Roman"/>
          <w:sz w:val="24"/>
        </w:rPr>
        <w:t>based on the influencer’s ability to punish the influencee for not meeting requirements, is the negative side of reward power. Punishment may range from loss of a minor privilege to loss of a job. Coercive power is generally used to maintain a minimum standard of performance or conformity among subordinates.</w:t>
      </w:r>
    </w:p>
    <w:p w:rsidR="0076564E" w:rsidRPr="00FF4D34" w:rsidRDefault="0076564E" w:rsidP="0076564E">
      <w:pPr>
        <w:pStyle w:val="ListParagraph"/>
        <w:numPr>
          <w:ilvl w:val="0"/>
          <w:numId w:val="12"/>
        </w:numPr>
        <w:jc w:val="both"/>
        <w:rPr>
          <w:rFonts w:ascii="Times New Roman" w:hAnsi="Times New Roman" w:cs="Times New Roman"/>
          <w:sz w:val="24"/>
        </w:rPr>
      </w:pPr>
      <w:r w:rsidRPr="00FF4D34">
        <w:rPr>
          <w:rFonts w:ascii="Times New Roman" w:hAnsi="Times New Roman" w:cs="Times New Roman"/>
          <w:b/>
          <w:sz w:val="24"/>
        </w:rPr>
        <w:t xml:space="preserve">Legitimate power, </w:t>
      </w:r>
      <w:r w:rsidRPr="00FF4D34">
        <w:rPr>
          <w:rFonts w:ascii="Times New Roman" w:hAnsi="Times New Roman" w:cs="Times New Roman"/>
          <w:sz w:val="24"/>
        </w:rPr>
        <w:t xml:space="preserve">which corresponds to the term </w:t>
      </w:r>
      <w:r w:rsidRPr="00FF4D34">
        <w:rPr>
          <w:rFonts w:ascii="Times New Roman" w:hAnsi="Times New Roman" w:cs="Times New Roman"/>
          <w:b/>
          <w:i/>
          <w:sz w:val="24"/>
        </w:rPr>
        <w:t>formal authority</w:t>
      </w:r>
      <w:r w:rsidRPr="00FF4D34">
        <w:rPr>
          <w:rFonts w:ascii="Times New Roman" w:hAnsi="Times New Roman" w:cs="Times New Roman"/>
          <w:b/>
          <w:sz w:val="24"/>
        </w:rPr>
        <w:t>,</w:t>
      </w:r>
      <w:r w:rsidRPr="00FF4D34">
        <w:rPr>
          <w:rFonts w:ascii="Times New Roman" w:hAnsi="Times New Roman" w:cs="Times New Roman"/>
          <w:sz w:val="24"/>
        </w:rPr>
        <w:t xml:space="preserve"> it exists when a subordinate or influencee acknowledges that the influencer has a “right” or is lawfully entitled to exert influence – within certain bounds. It is also implied that the influencee has an obligation to accept this power. A plant guard may have the “upward” authority to require even the company president to present an identification card before being allowed onto the premises.</w:t>
      </w:r>
    </w:p>
    <w:p w:rsidR="0076564E" w:rsidRPr="00FF4D34" w:rsidRDefault="0076564E" w:rsidP="0076564E">
      <w:pPr>
        <w:pStyle w:val="ListParagraph"/>
        <w:numPr>
          <w:ilvl w:val="0"/>
          <w:numId w:val="12"/>
        </w:numPr>
        <w:jc w:val="both"/>
        <w:rPr>
          <w:rFonts w:ascii="Times New Roman" w:hAnsi="Times New Roman" w:cs="Times New Roman"/>
          <w:sz w:val="24"/>
        </w:rPr>
      </w:pPr>
      <w:r w:rsidRPr="00FF4D34">
        <w:rPr>
          <w:rFonts w:ascii="Times New Roman" w:hAnsi="Times New Roman" w:cs="Times New Roman"/>
          <w:b/>
          <w:sz w:val="24"/>
        </w:rPr>
        <w:t>Expert power</w:t>
      </w:r>
      <w:r w:rsidRPr="00FF4D34">
        <w:rPr>
          <w:rFonts w:ascii="Times New Roman" w:hAnsi="Times New Roman" w:cs="Times New Roman"/>
          <w:sz w:val="24"/>
        </w:rPr>
        <w:t xml:space="preserve"> is based on the perception or belief that the influencer has some relevant expertise or special knowledge that the influencee does not. When we do what our doctors tell us, we are acknowledging their expert power. Expert power is usually applied to a specific, limited subject area. Although we may accept the advertising advice of our company’s marketing specialists. We may discount their recommendations on how to lower production costs.</w:t>
      </w:r>
    </w:p>
    <w:p w:rsidR="0076564E" w:rsidRPr="00FF4D34" w:rsidRDefault="0076564E" w:rsidP="0076564E">
      <w:pPr>
        <w:pStyle w:val="ListParagraph"/>
        <w:numPr>
          <w:ilvl w:val="0"/>
          <w:numId w:val="12"/>
        </w:numPr>
        <w:jc w:val="both"/>
        <w:rPr>
          <w:rFonts w:ascii="Times New Roman" w:hAnsi="Times New Roman" w:cs="Times New Roman"/>
          <w:sz w:val="24"/>
        </w:rPr>
      </w:pPr>
      <w:r w:rsidRPr="00FF4D34">
        <w:rPr>
          <w:rFonts w:ascii="Times New Roman" w:hAnsi="Times New Roman" w:cs="Times New Roman"/>
          <w:b/>
          <w:sz w:val="24"/>
        </w:rPr>
        <w:t>Referent power</w:t>
      </w:r>
      <w:r w:rsidRPr="00FF4D34">
        <w:rPr>
          <w:rFonts w:ascii="Times New Roman" w:hAnsi="Times New Roman" w:cs="Times New Roman"/>
          <w:sz w:val="24"/>
        </w:rPr>
        <w:t xml:space="preserve">, which may be held by a person or a group, is based on the influencee’s desire to identify with or imitate the influencer. </w:t>
      </w:r>
    </w:p>
    <w:p w:rsidR="0076564E" w:rsidRDefault="0076564E" w:rsidP="0076564E">
      <w:pPr>
        <w:jc w:val="both"/>
        <w:rPr>
          <w:rFonts w:ascii="Times New Roman" w:hAnsi="Times New Roman" w:cs="Times New Roman"/>
          <w:i/>
          <w:sz w:val="24"/>
        </w:rPr>
      </w:pPr>
      <w:r w:rsidRPr="00AB552E">
        <w:rPr>
          <w:rFonts w:ascii="Times New Roman" w:hAnsi="Times New Roman" w:cs="Times New Roman"/>
          <w:b/>
          <w:i/>
          <w:sz w:val="24"/>
        </w:rPr>
        <w:t>Example,</w:t>
      </w:r>
      <w:r w:rsidRPr="00AB552E">
        <w:rPr>
          <w:rFonts w:ascii="Times New Roman" w:hAnsi="Times New Roman" w:cs="Times New Roman"/>
          <w:i/>
          <w:sz w:val="24"/>
        </w:rPr>
        <w:t xml:space="preserve"> popular, conscientious managers will have referent power if subordinates are motivated to emulate their work habits. Referent power also functions at the peer level – charismatic colleagues may sway us to their sides in department meetings. The strength of referent power is directly related to such factors as the amount of prestige and admiration the influencee confers upon the influencer.</w:t>
      </w:r>
    </w:p>
    <w:p w:rsidR="0076564E" w:rsidRPr="009419C3" w:rsidRDefault="0076564E" w:rsidP="0076564E">
      <w:pPr>
        <w:ind w:firstLine="720"/>
        <w:jc w:val="both"/>
        <w:rPr>
          <w:rFonts w:ascii="Times New Roman" w:hAnsi="Times New Roman" w:cs="Times New Roman"/>
          <w:i/>
          <w:sz w:val="24"/>
        </w:rPr>
      </w:pPr>
      <w:r>
        <w:rPr>
          <w:rFonts w:ascii="Times New Roman" w:hAnsi="Times New Roman" w:cs="Times New Roman"/>
          <w:sz w:val="24"/>
        </w:rPr>
        <w:t xml:space="preserve">These are </w:t>
      </w:r>
      <w:r w:rsidRPr="009F201F">
        <w:rPr>
          <w:rFonts w:ascii="Times New Roman" w:hAnsi="Times New Roman" w:cs="Times New Roman"/>
          <w:i/>
          <w:sz w:val="24"/>
        </w:rPr>
        <w:t>potential</w:t>
      </w:r>
      <w:r>
        <w:rPr>
          <w:rFonts w:ascii="Times New Roman" w:hAnsi="Times New Roman" w:cs="Times New Roman"/>
          <w:sz w:val="24"/>
        </w:rPr>
        <w:t xml:space="preserve"> sources of power only. They are the ways in which one person can influence another person. Possession of some or all of them does not guarantee the ability to influence particular individuals in specific ways.</w:t>
      </w:r>
    </w:p>
    <w:p w:rsidR="0076564E" w:rsidRPr="00AB552E" w:rsidRDefault="0076564E" w:rsidP="0076564E">
      <w:pPr>
        <w:jc w:val="both"/>
        <w:rPr>
          <w:rFonts w:ascii="Times New Roman" w:hAnsi="Times New Roman" w:cs="Times New Roman"/>
          <w:i/>
          <w:sz w:val="24"/>
        </w:rPr>
      </w:pPr>
      <w:r w:rsidRPr="00AB552E">
        <w:rPr>
          <w:rFonts w:ascii="Times New Roman" w:hAnsi="Times New Roman" w:cs="Times New Roman"/>
          <w:b/>
          <w:i/>
          <w:sz w:val="24"/>
        </w:rPr>
        <w:t>Example,</w:t>
      </w:r>
      <w:r w:rsidRPr="00AB552E">
        <w:rPr>
          <w:rFonts w:ascii="Times New Roman" w:hAnsi="Times New Roman" w:cs="Times New Roman"/>
          <w:i/>
          <w:sz w:val="24"/>
        </w:rPr>
        <w:t xml:space="preserve"> a manager may have subordinate’s respect and admiration as an expert in his or her field, but still may be unable to influence them to be more creative on the job or even to </w:t>
      </w:r>
      <w:r w:rsidRPr="00AB552E">
        <w:rPr>
          <w:rFonts w:ascii="Times New Roman" w:hAnsi="Times New Roman" w:cs="Times New Roman"/>
          <w:i/>
          <w:sz w:val="24"/>
        </w:rPr>
        <w:lastRenderedPageBreak/>
        <w:t>get to work on time. Thus, the role of the influencee in accepting or rejecting the attempted influence remains the key one.</w:t>
      </w:r>
    </w:p>
    <w:p w:rsidR="0076564E" w:rsidRPr="0076564E" w:rsidRDefault="0076564E" w:rsidP="0076564E">
      <w:pPr>
        <w:jc w:val="both"/>
        <w:rPr>
          <w:rFonts w:ascii="Times New Roman" w:hAnsi="Times New Roman" w:cs="Times New Roman"/>
          <w:sz w:val="28"/>
        </w:rPr>
      </w:pPr>
      <w:r>
        <w:rPr>
          <w:rFonts w:ascii="Times New Roman" w:hAnsi="Times New Roman" w:cs="Times New Roman"/>
          <w:sz w:val="24"/>
        </w:rPr>
        <w:tab/>
        <w:t>Normally, each of the five power bases is potentially inherent in a manager’s position. A specific degree of legitimate power always accompanies a manager’s job and is especially important because it shapes the hierarchical relationships, within which</w:t>
      </w:r>
      <w:r w:rsidRPr="009F201F">
        <w:rPr>
          <w:rFonts w:ascii="Times New Roman" w:hAnsi="Times New Roman" w:cs="Times New Roman"/>
          <w:b/>
          <w:sz w:val="24"/>
        </w:rPr>
        <w:t xml:space="preserve"> </w:t>
      </w:r>
      <w:r w:rsidRPr="00C40FE6">
        <w:rPr>
          <w:rFonts w:ascii="Times New Roman" w:hAnsi="Times New Roman" w:cs="Times New Roman"/>
          <w:sz w:val="24"/>
        </w:rPr>
        <w:t xml:space="preserve">the other </w:t>
      </w:r>
      <w:r>
        <w:rPr>
          <w:rFonts w:ascii="Times New Roman" w:hAnsi="Times New Roman" w:cs="Times New Roman"/>
          <w:sz w:val="24"/>
        </w:rPr>
        <w:t>forms of influence and power occur. Subordinates are assumed to accept a manager’s formal authority and will generally obey him or her within reasonable limits. Managers usually have the power to reward subordinates with money, privileges or promotions and to punish them by withholding or removing these rewards. Also, managers are assumed to possess some degree of expertise, at least until they prove otherwise. Since referent power so obviously depends an individual’s style and personality, it is least likely to be expected part of a manager’s position.</w:t>
      </w:r>
    </w:p>
    <w:p w:rsidR="00287821" w:rsidRDefault="00287821" w:rsidP="000B03F0">
      <w:pPr>
        <w:jc w:val="both"/>
        <w:rPr>
          <w:rFonts w:ascii="Times New Roman" w:hAnsi="Times New Roman" w:cs="Times New Roman"/>
          <w:i/>
          <w:sz w:val="24"/>
        </w:rPr>
      </w:pPr>
      <w:r w:rsidRPr="00287821">
        <w:rPr>
          <w:rFonts w:ascii="Times New Roman" w:hAnsi="Times New Roman" w:cs="Times New Roman"/>
          <w:b/>
          <w:i/>
          <w:sz w:val="28"/>
        </w:rPr>
        <w:t>Formal Authority</w:t>
      </w:r>
      <w:r>
        <w:rPr>
          <w:rFonts w:ascii="Times New Roman" w:hAnsi="Times New Roman" w:cs="Times New Roman"/>
          <w:sz w:val="28"/>
        </w:rPr>
        <w:t xml:space="preserve">: </w:t>
      </w:r>
      <w:r w:rsidRPr="004B05E3">
        <w:rPr>
          <w:rFonts w:ascii="Times New Roman" w:hAnsi="Times New Roman" w:cs="Times New Roman"/>
          <w:b/>
          <w:i/>
          <w:sz w:val="24"/>
        </w:rPr>
        <w:t>is one type of power.</w:t>
      </w:r>
      <w:r>
        <w:rPr>
          <w:rFonts w:ascii="Times New Roman" w:hAnsi="Times New Roman" w:cs="Times New Roman"/>
          <w:i/>
          <w:sz w:val="24"/>
        </w:rPr>
        <w:t xml:space="preserve"> It is based on the recognition of the legitimacy or lawfulness of the attempt to exert influence. Individuals or groups attempting to exert influence are perceived as having the right to do so within recognised boundaries, a right that arises from their formal position in an organisation.</w:t>
      </w:r>
    </w:p>
    <w:p w:rsidR="00A85FF5" w:rsidRPr="00A85FF5" w:rsidRDefault="00A85FF5" w:rsidP="000B03F0">
      <w:pPr>
        <w:jc w:val="both"/>
        <w:rPr>
          <w:rFonts w:ascii="Times New Roman" w:hAnsi="Times New Roman" w:cs="Times New Roman"/>
          <w:b/>
          <w:sz w:val="24"/>
        </w:rPr>
      </w:pPr>
      <w:r w:rsidRPr="00A85FF5">
        <w:rPr>
          <w:rFonts w:ascii="Times New Roman" w:hAnsi="Times New Roman" w:cs="Times New Roman"/>
          <w:b/>
          <w:sz w:val="24"/>
        </w:rPr>
        <w:t>The Basis of Formal Authority: Two Views</w:t>
      </w:r>
    </w:p>
    <w:p w:rsidR="00A85FF5" w:rsidRDefault="00A85FF5" w:rsidP="00755F10">
      <w:pPr>
        <w:jc w:val="both"/>
        <w:rPr>
          <w:rFonts w:ascii="Times New Roman" w:hAnsi="Times New Roman" w:cs="Times New Roman"/>
          <w:sz w:val="24"/>
        </w:rPr>
      </w:pPr>
      <w:r>
        <w:rPr>
          <w:rFonts w:ascii="Times New Roman" w:hAnsi="Times New Roman" w:cs="Times New Roman"/>
          <w:sz w:val="24"/>
        </w:rPr>
        <w:t xml:space="preserve">“What gives you the right to tell me what to do?”  This familiar question bluntly suggests that before we comply with an instruction, we must be satisfied that the person issuing it has the right to do so. It is unlikely that we would ask this question of a superior in our organisation, since we assume that a superior does have the right to issue instructions to us. </w:t>
      </w:r>
    </w:p>
    <w:p w:rsidR="00A85FF5" w:rsidRDefault="00A85FF5" w:rsidP="000B03F0">
      <w:pPr>
        <w:jc w:val="both"/>
        <w:rPr>
          <w:rFonts w:ascii="Times New Roman" w:hAnsi="Times New Roman" w:cs="Times New Roman"/>
          <w:sz w:val="24"/>
        </w:rPr>
      </w:pPr>
      <w:r>
        <w:rPr>
          <w:rFonts w:ascii="Times New Roman" w:hAnsi="Times New Roman" w:cs="Times New Roman"/>
          <w:sz w:val="24"/>
        </w:rPr>
        <w:t xml:space="preserve">But, why is this </w:t>
      </w:r>
      <w:r w:rsidR="00755F10">
        <w:rPr>
          <w:rFonts w:ascii="Times New Roman" w:hAnsi="Times New Roman" w:cs="Times New Roman"/>
          <w:sz w:val="24"/>
        </w:rPr>
        <w:t xml:space="preserve">so? </w:t>
      </w:r>
    </w:p>
    <w:p w:rsidR="00A85FF5" w:rsidRDefault="00A85FF5" w:rsidP="000B03F0">
      <w:pPr>
        <w:jc w:val="both"/>
        <w:rPr>
          <w:rFonts w:ascii="Times New Roman" w:hAnsi="Times New Roman" w:cs="Times New Roman"/>
          <w:sz w:val="24"/>
        </w:rPr>
      </w:pPr>
      <w:r>
        <w:rPr>
          <w:rFonts w:ascii="Times New Roman" w:hAnsi="Times New Roman" w:cs="Times New Roman"/>
          <w:sz w:val="24"/>
        </w:rPr>
        <w:t xml:space="preserve">Where do managers get the right to direct subordinate’s activities? </w:t>
      </w:r>
    </w:p>
    <w:p w:rsidR="00A85FF5" w:rsidRDefault="00A85FF5" w:rsidP="000B03F0">
      <w:pPr>
        <w:jc w:val="both"/>
        <w:rPr>
          <w:rFonts w:ascii="Times New Roman" w:hAnsi="Times New Roman" w:cs="Times New Roman"/>
          <w:sz w:val="24"/>
        </w:rPr>
      </w:pPr>
      <w:r>
        <w:rPr>
          <w:rFonts w:ascii="Times New Roman" w:hAnsi="Times New Roman" w:cs="Times New Roman"/>
          <w:sz w:val="24"/>
        </w:rPr>
        <w:t xml:space="preserve">There are two major views </w:t>
      </w:r>
      <w:r w:rsidR="00755F10">
        <w:rPr>
          <w:rFonts w:ascii="Times New Roman" w:hAnsi="Times New Roman" w:cs="Times New Roman"/>
          <w:sz w:val="24"/>
        </w:rPr>
        <w:t xml:space="preserve">on formal authority in organisations: </w:t>
      </w:r>
    </w:p>
    <w:p w:rsidR="00755F10" w:rsidRPr="00755F10" w:rsidRDefault="00755F10" w:rsidP="00755F10">
      <w:pPr>
        <w:pStyle w:val="ListParagraph"/>
        <w:numPr>
          <w:ilvl w:val="0"/>
          <w:numId w:val="10"/>
        </w:numPr>
        <w:jc w:val="both"/>
        <w:rPr>
          <w:rFonts w:ascii="Times New Roman" w:hAnsi="Times New Roman" w:cs="Times New Roman"/>
          <w:sz w:val="24"/>
        </w:rPr>
      </w:pPr>
      <w:r w:rsidRPr="00755F10">
        <w:rPr>
          <w:rFonts w:ascii="Times New Roman" w:hAnsi="Times New Roman" w:cs="Times New Roman"/>
          <w:sz w:val="24"/>
        </w:rPr>
        <w:t>The classical view</w:t>
      </w:r>
    </w:p>
    <w:p w:rsidR="00755F10" w:rsidRPr="00755F10" w:rsidRDefault="00755F10" w:rsidP="00755F10">
      <w:pPr>
        <w:pStyle w:val="ListParagraph"/>
        <w:numPr>
          <w:ilvl w:val="0"/>
          <w:numId w:val="10"/>
        </w:numPr>
        <w:jc w:val="both"/>
        <w:rPr>
          <w:rFonts w:ascii="Times New Roman" w:hAnsi="Times New Roman" w:cs="Times New Roman"/>
          <w:sz w:val="24"/>
        </w:rPr>
      </w:pPr>
      <w:r w:rsidRPr="00755F10">
        <w:rPr>
          <w:rFonts w:ascii="Times New Roman" w:hAnsi="Times New Roman" w:cs="Times New Roman"/>
          <w:sz w:val="24"/>
        </w:rPr>
        <w:t>The acceptance view</w:t>
      </w:r>
    </w:p>
    <w:p w:rsidR="005B7E7E" w:rsidRDefault="005B7E7E" w:rsidP="000B03F0">
      <w:pPr>
        <w:jc w:val="both"/>
        <w:rPr>
          <w:rFonts w:ascii="Times New Roman" w:hAnsi="Times New Roman" w:cs="Times New Roman"/>
          <w:sz w:val="24"/>
        </w:rPr>
      </w:pPr>
    </w:p>
    <w:p w:rsidR="00755F10" w:rsidRDefault="00C84313" w:rsidP="000B03F0">
      <w:pPr>
        <w:jc w:val="both"/>
        <w:rPr>
          <w:rFonts w:ascii="Times New Roman" w:hAnsi="Times New Roman" w:cs="Times New Roman"/>
          <w:sz w:val="24"/>
        </w:rPr>
      </w:pPr>
      <w:r>
        <w:rPr>
          <w:rFonts w:ascii="Times New Roman" w:hAnsi="Times New Roman" w:cs="Times New Roman"/>
          <w:noProof/>
          <w:sz w:val="24"/>
          <w:lang w:eastAsia="en-IN"/>
        </w:rPr>
        <w:pict>
          <v:group id="_x0000_s2237" style="position:absolute;left:0;text-align:left;margin-left:17.25pt;margin-top:5.05pt;width:425.25pt;height:302.2pt;z-index:252840448" coordorigin="1785,1633" coordsize="8505,6044">
            <v:rect id="_x0000_s1544" style="position:absolute;left:1814;top:7172;width:6117;height:505" stroked="f">
              <v:textbox style="mso-next-textbox:#_x0000_s1544">
                <w:txbxContent>
                  <w:p w:rsidR="00AF2C4A" w:rsidRPr="00416654" w:rsidRDefault="00AF2C4A">
                    <w:pPr>
                      <w:rPr>
                        <w:sz w:val="26"/>
                      </w:rPr>
                    </w:pPr>
                    <w:r w:rsidRPr="00416654">
                      <w:rPr>
                        <w:rFonts w:ascii="Times New Roman" w:hAnsi="Times New Roman" w:cs="Times New Roman"/>
                        <w:b/>
                        <w:sz w:val="28"/>
                      </w:rPr>
                      <w:t>Figure</w:t>
                    </w:r>
                    <w:r w:rsidR="00EE7622">
                      <w:rPr>
                        <w:rFonts w:ascii="Times New Roman" w:hAnsi="Times New Roman" w:cs="Times New Roman"/>
                        <w:b/>
                        <w:sz w:val="28"/>
                      </w:rPr>
                      <w:t xml:space="preserve"> 3.11</w:t>
                    </w:r>
                    <w:r w:rsidRPr="00416654">
                      <w:rPr>
                        <w:rFonts w:ascii="Times New Roman" w:hAnsi="Times New Roman" w:cs="Times New Roman"/>
                        <w:b/>
                        <w:sz w:val="28"/>
                      </w:rPr>
                      <w:t>: Two views of Formal Authority</w:t>
                    </w:r>
                  </w:p>
                </w:txbxContent>
              </v:textbox>
            </v:rect>
            <v:group id="_x0000_s2235" style="position:absolute;left:1785;top:1633;width:8505;height:5406" coordorigin="1785,1633" coordsize="8505,5406">
              <v:rect id="_x0000_s1159" style="position:absolute;left:1785;top:1633;width:8505;height:5406" fillcolor="#95b3d7 [1940]" strokecolor="#95b3d7 [1940]" strokeweight="1pt">
                <v:fill color2="#dbe5f1 [660]" angle="-45" focus="-50%" type="gradient"/>
                <v:shadow on="t" type="perspective" color="#243f60 [1604]" opacity=".5" offset="1pt" offset2="-3pt"/>
              </v:rect>
              <v:group id="_x0000_s2234" style="position:absolute;left:2057;top:1746;width:3039;height:5246" coordorigin="2057,1746" coordsize="3039,5246">
                <v:rect id="_x0000_s1167" style="position:absolute;left:2057;top:6497;width:3039;height:495" filled="f" stroked="f">
                  <v:textbox style="mso-next-textbox:#_x0000_s1167">
                    <w:txbxContent>
                      <w:p w:rsidR="00AF2C4A" w:rsidRPr="00416654" w:rsidRDefault="00AF2C4A" w:rsidP="00816B02">
                        <w:pPr>
                          <w:jc w:val="center"/>
                          <w:rPr>
                            <w:rFonts w:ascii="Times New Roman" w:hAnsi="Times New Roman" w:cs="Times New Roman"/>
                            <w:b/>
                            <w:color w:val="7030A0"/>
                          </w:rPr>
                        </w:pPr>
                        <w:r w:rsidRPr="00416654">
                          <w:rPr>
                            <w:rFonts w:ascii="Times New Roman" w:hAnsi="Times New Roman" w:cs="Times New Roman"/>
                            <w:b/>
                            <w:color w:val="7030A0"/>
                          </w:rPr>
                          <w:t>THE CLASSICAL VIEW</w:t>
                        </w:r>
                      </w:p>
                    </w:txbxContent>
                  </v:textbox>
                </v:rect>
                <v:group id="_x0000_s1503" style="position:absolute;left:2101;top:1746;width:2607;height:4379" coordorigin="2041,7568" coordsize="2607,4379">
                  <v:rect id="_x0000_s1161" style="position:absolute;left:2041;top:7568;width:2550;height:1665" fillcolor="#4f81bd [3204]" strokecolor="#f2f2f2 [3041]" strokeweight="3pt">
                    <v:shadow on="t" type="perspective" color="#243f60 [1604]" opacity=".5" offset="1pt" offset2="-1pt"/>
                    <v:textbox style="mso-next-textbox:#_x0000_s1161">
                      <w:txbxContent>
                        <w:p w:rsidR="00AF2C4A" w:rsidRPr="00416654" w:rsidRDefault="00AF2C4A" w:rsidP="00755F10">
                          <w:pPr>
                            <w:jc w:val="center"/>
                            <w:rPr>
                              <w:rFonts w:ascii="Times New Roman" w:hAnsi="Times New Roman" w:cs="Times New Roman"/>
                              <w:color w:val="FFFFFF" w:themeColor="background1"/>
                              <w:sz w:val="24"/>
                              <w:szCs w:val="24"/>
                            </w:rPr>
                          </w:pPr>
                          <w:r w:rsidRPr="00416654">
                            <w:rPr>
                              <w:rFonts w:ascii="Times New Roman" w:hAnsi="Times New Roman" w:cs="Times New Roman"/>
                              <w:color w:val="FFFFFF" w:themeColor="background1"/>
                              <w:sz w:val="24"/>
                              <w:szCs w:val="24"/>
                            </w:rPr>
                            <w:t>The Constitution guarantees right to own property and control a business</w:t>
                          </w:r>
                        </w:p>
                      </w:txbxContent>
                    </v:textbox>
                  </v:rect>
                  <v:rect id="_x0000_s1163" style="position:absolute;left:2098;top:9862;width:2550;height:870" fillcolor="#4f81bd [3204]" strokecolor="#f2f2f2 [3041]" strokeweight="3pt">
                    <v:shadow on="t" type="perspective" color="#243f60 [1604]" opacity=".5" offset="1pt" offset2="-1pt"/>
                    <v:textbox style="mso-next-textbox:#_x0000_s1163">
                      <w:txbxContent>
                        <w:p w:rsidR="00AF2C4A" w:rsidRPr="00416654" w:rsidRDefault="00AF2C4A" w:rsidP="00755F10">
                          <w:pPr>
                            <w:jc w:val="center"/>
                            <w:rPr>
                              <w:rFonts w:ascii="Times New Roman" w:hAnsi="Times New Roman" w:cs="Times New Roman"/>
                              <w:color w:val="FFFFFF" w:themeColor="background1"/>
                              <w:sz w:val="24"/>
                            </w:rPr>
                          </w:pPr>
                          <w:r w:rsidRPr="00416654">
                            <w:rPr>
                              <w:rFonts w:ascii="Times New Roman" w:hAnsi="Times New Roman" w:cs="Times New Roman"/>
                              <w:color w:val="FFFFFF" w:themeColor="background1"/>
                              <w:sz w:val="24"/>
                            </w:rPr>
                            <w:t>Manager issues commands</w:t>
                          </w:r>
                        </w:p>
                      </w:txbxContent>
                    </v:textbox>
                  </v:rect>
                  <v:rect id="_x0000_s1165" style="position:absolute;left:2079;top:11272;width:2550;height:675" fillcolor="#4f81bd [3204]" strokecolor="#f2f2f2 [3041]" strokeweight="3pt">
                    <v:shadow on="t" type="perspective" color="#243f60 [1604]" opacity=".5" offset="1pt" offset2="-1pt"/>
                    <v:textbox style="mso-next-textbox:#_x0000_s1165">
                      <w:txbxContent>
                        <w:p w:rsidR="00AF2C4A" w:rsidRPr="00416654" w:rsidRDefault="00AF2C4A" w:rsidP="00755F10">
                          <w:pPr>
                            <w:jc w:val="center"/>
                            <w:rPr>
                              <w:rFonts w:ascii="Times New Roman" w:hAnsi="Times New Roman" w:cs="Times New Roman"/>
                              <w:color w:val="FFFFFF" w:themeColor="background1"/>
                              <w:sz w:val="24"/>
                            </w:rPr>
                          </w:pPr>
                          <w:r w:rsidRPr="00416654">
                            <w:rPr>
                              <w:rFonts w:ascii="Times New Roman" w:hAnsi="Times New Roman" w:cs="Times New Roman"/>
                              <w:color w:val="FFFFFF" w:themeColor="background1"/>
                              <w:sz w:val="24"/>
                            </w:rPr>
                            <w:t>Commands obeyed</w:t>
                          </w:r>
                        </w:p>
                      </w:txbxContent>
                    </v:textbox>
                  </v:rect>
                  <v:shape id="_x0000_s1168" type="#_x0000_t32" style="position:absolute;left:3365;top:9232;width:0;height:630" o:connectortype="straight" strokeweight="1.5pt">
                    <v:stroke endarrow="block"/>
                  </v:shape>
                  <v:shape id="_x0000_s1169" type="#_x0000_t32" style="position:absolute;left:3376;top:10766;width:15;height:525" o:connectortype="straight" strokeweight="1.5pt">
                    <v:stroke endarrow="block"/>
                  </v:shape>
                </v:group>
              </v:group>
              <v:group id="_x0000_s2233" style="position:absolute;left:5201;top:1821;width:4962;height:5036" coordorigin="5201,1821" coordsize="4962,5036">
                <v:rect id="_x0000_s1160" style="position:absolute;left:6327;top:1821;width:2550;height:870" fillcolor="white [3201]" strokecolor="#95b3d7 [1940]" strokeweight="1pt">
                  <v:fill color2="#b8cce4 [1300]" focusposition="1" focussize="" focus="100%" type="gradient"/>
                  <v:shadow on="t" type="perspective" color="#243f60 [1604]" opacity=".5" offset="1pt" offset2="-3pt"/>
                  <v:textbox style="mso-next-textbox:#_x0000_s1160">
                    <w:txbxContent>
                      <w:p w:rsidR="00AF2C4A" w:rsidRPr="00416654" w:rsidRDefault="00AF2C4A" w:rsidP="00816B02">
                        <w:pPr>
                          <w:jc w:val="center"/>
                          <w:rPr>
                            <w:rFonts w:ascii="Times New Roman" w:hAnsi="Times New Roman" w:cs="Times New Roman"/>
                            <w:sz w:val="24"/>
                          </w:rPr>
                        </w:pPr>
                        <w:r w:rsidRPr="00416654">
                          <w:rPr>
                            <w:rFonts w:ascii="Times New Roman" w:hAnsi="Times New Roman" w:cs="Times New Roman"/>
                            <w:sz w:val="24"/>
                          </w:rPr>
                          <w:t>Manager issues commands</w:t>
                        </w:r>
                      </w:p>
                    </w:txbxContent>
                  </v:textbox>
                </v:rect>
                <v:rect id="_x0000_s1164" style="position:absolute;left:5988;top:6422;width:3761;height:435" filled="f" stroked="f">
                  <v:textbox style="mso-next-textbox:#_x0000_s1164">
                    <w:txbxContent>
                      <w:p w:rsidR="00AF2C4A" w:rsidRPr="00416654" w:rsidRDefault="00AF2C4A" w:rsidP="007643E3">
                        <w:pPr>
                          <w:jc w:val="center"/>
                          <w:rPr>
                            <w:rFonts w:ascii="Times New Roman" w:hAnsi="Times New Roman" w:cs="Times New Roman"/>
                            <w:b/>
                            <w:color w:val="004600"/>
                          </w:rPr>
                        </w:pPr>
                        <w:r w:rsidRPr="00416654">
                          <w:rPr>
                            <w:rFonts w:ascii="Times New Roman" w:hAnsi="Times New Roman" w:cs="Times New Roman"/>
                            <w:b/>
                            <w:color w:val="004600"/>
                          </w:rPr>
                          <w:t>THE ACCEPTANCE VIEW</w:t>
                        </w:r>
                      </w:p>
                    </w:txbxContent>
                  </v:textbox>
                </v:rect>
                <v:rect id="_x0000_s1166" style="position:absolute;left:5201;top:5314;width:1455;height:811" fillcolor="white [3201]" strokecolor="#95b3d7 [1940]" strokeweight="1pt">
                  <v:fill color2="#b8cce4 [1300]" focusposition="1" focussize="" focus="100%" type="gradient"/>
                  <v:shadow on="t" type="perspective" color="#243f60 [1604]" opacity=".5" offset="1pt" offset2="-3pt"/>
                  <v:textbox style="mso-next-textbox:#_x0000_s1166">
                    <w:txbxContent>
                      <w:p w:rsidR="00AF2C4A" w:rsidRPr="00416654" w:rsidRDefault="00AF2C4A" w:rsidP="00416654">
                        <w:pPr>
                          <w:spacing w:before="240" w:after="0"/>
                          <w:jc w:val="center"/>
                          <w:rPr>
                            <w:rFonts w:ascii="Times New Roman" w:hAnsi="Times New Roman" w:cs="Times New Roman"/>
                            <w:sz w:val="24"/>
                          </w:rPr>
                        </w:pPr>
                        <w:r w:rsidRPr="00416654">
                          <w:rPr>
                            <w:rFonts w:ascii="Times New Roman" w:hAnsi="Times New Roman" w:cs="Times New Roman"/>
                            <w:sz w:val="24"/>
                          </w:rPr>
                          <w:t>Acceptance</w:t>
                        </w:r>
                      </w:p>
                    </w:txbxContent>
                  </v:textbox>
                </v:rect>
                <v:rect id="_x0000_s1170" style="position:absolute;left:8708;top:5280;width:1455;height:845" fillcolor="white [3201]" strokecolor="#95b3d7 [1940]" strokeweight="1pt">
                  <v:fill color2="#b8cce4 [1300]" focusposition="1" focussize="" focus="100%" type="gradient"/>
                  <v:shadow on="t" type="perspective" color="#243f60 [1604]" opacity=".5" offset="1pt" offset2="-3pt"/>
                  <v:textbox style="mso-next-textbox:#_x0000_s1170">
                    <w:txbxContent>
                      <w:p w:rsidR="00AF2C4A" w:rsidRPr="00416654" w:rsidRDefault="00AF2C4A" w:rsidP="00816B02">
                        <w:pPr>
                          <w:jc w:val="center"/>
                          <w:rPr>
                            <w:rFonts w:ascii="Times New Roman" w:hAnsi="Times New Roman" w:cs="Times New Roman"/>
                            <w:sz w:val="24"/>
                          </w:rPr>
                        </w:pPr>
                        <w:r w:rsidRPr="00416654">
                          <w:rPr>
                            <w:rFonts w:ascii="Times New Roman" w:hAnsi="Times New Roman" w:cs="Times New Roman"/>
                            <w:sz w:val="24"/>
                          </w:rPr>
                          <w:t>Non compliance</w:t>
                        </w:r>
                      </w:p>
                    </w:txbxContent>
                  </v:textbox>
                </v:rect>
                <v:shape id="_x0000_s1171" type="#_x0000_t32" style="position:absolute;left:7647;top:2718;width:0;height:630" o:connectortype="straight" strokeweight="1.5pt">
                  <v:stroke endarrow="block"/>
                </v:shape>
                <v:shape id="_x0000_s1172" type="#_x0000_t32" style="position:absolute;left:5912;top:4360;width:0;height:955" o:connectortype="straight" strokeweight="1.5pt">
                  <v:stroke endarrow="block"/>
                </v:shape>
                <v:shape id="_x0000_s1173" type="#_x0000_t32" style="position:absolute;left:9391;top:4379;width:1;height:883" o:connectortype="straight" strokeweight="1.5pt">
                  <v:stroke endarrow="block"/>
                </v:shape>
                <v:shape id="_x0000_s1174" type="#_x0000_t32" style="position:absolute;left:5892;top:4368;width:438;height:0;flip:x" o:connectortype="straight" strokeweight="1.5pt"/>
                <v:shape id="_x0000_s1175" type="#_x0000_t32" style="position:absolute;left:8920;top:4405;width:471;height:1" o:connectortype="straight" strokeweight="1.5pt"/>
                <v:shapetype id="_x0000_t4" coordsize="21600,21600" o:spt="4" path="m10800,l,10800,10800,21600,21600,10800xe">
                  <v:stroke joinstyle="miter"/>
                  <v:path gradientshapeok="t" o:connecttype="rect" textboxrect="5400,5400,16200,16200"/>
                </v:shapetype>
                <v:shape id="_x0000_s1176" type="#_x0000_t4" style="position:absolute;left:6327;top:3350;width:2625;height:2042" fillcolor="white [3201]" strokecolor="#95b3d7 [1940]" strokeweight="1pt">
                  <v:fill color2="#b8cce4 [1300]" focusposition="1" focussize="" focus="100%" type="gradient"/>
                  <v:shadow on="t" type="perspective" color="#243f60 [1604]" opacity=".5" offset="1pt" offset2="-3pt"/>
                  <v:textbox style="mso-next-textbox:#_x0000_s1176">
                    <w:txbxContent>
                      <w:p w:rsidR="00AF2C4A" w:rsidRPr="00416654" w:rsidRDefault="00AF2C4A" w:rsidP="00944EB9">
                        <w:pPr>
                          <w:spacing w:after="0"/>
                          <w:jc w:val="center"/>
                          <w:rPr>
                            <w:rFonts w:ascii="Times New Roman" w:hAnsi="Times New Roman" w:cs="Times New Roman"/>
                            <w:sz w:val="24"/>
                          </w:rPr>
                        </w:pPr>
                        <w:r w:rsidRPr="00416654">
                          <w:rPr>
                            <w:rFonts w:ascii="Times New Roman" w:hAnsi="Times New Roman" w:cs="Times New Roman"/>
                            <w:sz w:val="24"/>
                          </w:rPr>
                          <w:t>Recipient</w:t>
                        </w:r>
                      </w:p>
                      <w:p w:rsidR="00AF2C4A" w:rsidRPr="00416654" w:rsidRDefault="00AF2C4A" w:rsidP="00944EB9">
                        <w:pPr>
                          <w:spacing w:after="0"/>
                          <w:jc w:val="center"/>
                          <w:rPr>
                            <w:rFonts w:ascii="Times New Roman" w:hAnsi="Times New Roman" w:cs="Times New Roman"/>
                            <w:sz w:val="24"/>
                          </w:rPr>
                        </w:pPr>
                        <w:r w:rsidRPr="00416654">
                          <w:rPr>
                            <w:rFonts w:ascii="Times New Roman" w:hAnsi="Times New Roman" w:cs="Times New Roman"/>
                            <w:sz w:val="24"/>
                          </w:rPr>
                          <w:t xml:space="preserve">Considers acceptance </w:t>
                        </w:r>
                      </w:p>
                      <w:p w:rsidR="00AF2C4A" w:rsidRPr="00416654" w:rsidRDefault="00AF2C4A">
                        <w:pPr>
                          <w:rPr>
                            <w:rFonts w:ascii="Times New Roman" w:hAnsi="Times New Roman" w:cs="Times New Roman"/>
                          </w:rPr>
                        </w:pPr>
                      </w:p>
                    </w:txbxContent>
                  </v:textbox>
                </v:shape>
              </v:group>
            </v:group>
          </v:group>
        </w:pict>
      </w:r>
    </w:p>
    <w:p w:rsidR="00755F10" w:rsidRDefault="00755F10" w:rsidP="000B03F0">
      <w:pPr>
        <w:jc w:val="both"/>
        <w:rPr>
          <w:rFonts w:ascii="Times New Roman" w:hAnsi="Times New Roman" w:cs="Times New Roman"/>
          <w:sz w:val="24"/>
        </w:rPr>
      </w:pPr>
    </w:p>
    <w:p w:rsidR="00755F10" w:rsidRDefault="00755F10" w:rsidP="000B03F0">
      <w:pPr>
        <w:jc w:val="both"/>
        <w:rPr>
          <w:rFonts w:ascii="Times New Roman" w:hAnsi="Times New Roman" w:cs="Times New Roman"/>
          <w:sz w:val="24"/>
        </w:rPr>
      </w:pPr>
    </w:p>
    <w:p w:rsidR="00755F10" w:rsidRDefault="00755F10" w:rsidP="000B03F0">
      <w:pPr>
        <w:jc w:val="both"/>
        <w:rPr>
          <w:rFonts w:ascii="Times New Roman" w:hAnsi="Times New Roman" w:cs="Times New Roman"/>
          <w:sz w:val="24"/>
        </w:rPr>
      </w:pPr>
    </w:p>
    <w:p w:rsidR="00755F10" w:rsidRDefault="00755F10" w:rsidP="000B03F0">
      <w:pPr>
        <w:jc w:val="both"/>
        <w:rPr>
          <w:rFonts w:ascii="Times New Roman" w:hAnsi="Times New Roman" w:cs="Times New Roman"/>
          <w:sz w:val="24"/>
        </w:rPr>
      </w:pPr>
    </w:p>
    <w:p w:rsidR="00755F10" w:rsidRDefault="00755F10" w:rsidP="000B03F0">
      <w:pPr>
        <w:jc w:val="both"/>
        <w:rPr>
          <w:rFonts w:ascii="Times New Roman" w:hAnsi="Times New Roman" w:cs="Times New Roman"/>
          <w:sz w:val="24"/>
        </w:rPr>
      </w:pPr>
    </w:p>
    <w:p w:rsidR="00755F10" w:rsidRDefault="00755F10" w:rsidP="000B03F0">
      <w:pPr>
        <w:jc w:val="both"/>
        <w:rPr>
          <w:rFonts w:ascii="Times New Roman" w:hAnsi="Times New Roman" w:cs="Times New Roman"/>
          <w:sz w:val="24"/>
        </w:rPr>
      </w:pPr>
    </w:p>
    <w:p w:rsidR="00755F10" w:rsidRDefault="00755F10" w:rsidP="000B03F0">
      <w:pPr>
        <w:jc w:val="both"/>
        <w:rPr>
          <w:rFonts w:ascii="Times New Roman" w:hAnsi="Times New Roman" w:cs="Times New Roman"/>
          <w:sz w:val="24"/>
        </w:rPr>
      </w:pPr>
    </w:p>
    <w:p w:rsidR="00755F10" w:rsidRDefault="00755F10" w:rsidP="000B03F0">
      <w:pPr>
        <w:jc w:val="both"/>
        <w:rPr>
          <w:rFonts w:ascii="Times New Roman" w:hAnsi="Times New Roman" w:cs="Times New Roman"/>
          <w:sz w:val="24"/>
        </w:rPr>
      </w:pPr>
    </w:p>
    <w:p w:rsidR="00755F10" w:rsidRDefault="00755F10" w:rsidP="000B03F0">
      <w:pPr>
        <w:jc w:val="both"/>
        <w:rPr>
          <w:rFonts w:ascii="Times New Roman" w:hAnsi="Times New Roman" w:cs="Times New Roman"/>
          <w:sz w:val="24"/>
        </w:rPr>
      </w:pPr>
    </w:p>
    <w:p w:rsidR="00755F10" w:rsidRDefault="00755F10" w:rsidP="000B03F0">
      <w:pPr>
        <w:jc w:val="both"/>
        <w:rPr>
          <w:rFonts w:ascii="Times New Roman" w:hAnsi="Times New Roman" w:cs="Times New Roman"/>
          <w:sz w:val="24"/>
        </w:rPr>
      </w:pPr>
    </w:p>
    <w:p w:rsidR="00392A38" w:rsidRDefault="00392A38" w:rsidP="000B03F0">
      <w:pPr>
        <w:jc w:val="both"/>
        <w:rPr>
          <w:rFonts w:ascii="Times New Roman" w:hAnsi="Times New Roman" w:cs="Times New Roman"/>
          <w:sz w:val="24"/>
        </w:rPr>
      </w:pPr>
    </w:p>
    <w:p w:rsidR="00416654" w:rsidRDefault="00416654" w:rsidP="000B03F0">
      <w:pPr>
        <w:jc w:val="both"/>
        <w:rPr>
          <w:rFonts w:ascii="Times New Roman" w:hAnsi="Times New Roman" w:cs="Times New Roman"/>
          <w:b/>
          <w:sz w:val="24"/>
        </w:rPr>
      </w:pPr>
    </w:p>
    <w:p w:rsidR="007643E3" w:rsidRPr="007643E3" w:rsidRDefault="007643E3" w:rsidP="000B03F0">
      <w:pPr>
        <w:jc w:val="both"/>
        <w:rPr>
          <w:rFonts w:ascii="Times New Roman" w:hAnsi="Times New Roman" w:cs="Times New Roman"/>
          <w:sz w:val="24"/>
        </w:rPr>
      </w:pPr>
      <w:r w:rsidRPr="007643E3">
        <w:rPr>
          <w:rFonts w:ascii="Times New Roman" w:hAnsi="Times New Roman" w:cs="Times New Roman"/>
          <w:b/>
          <w:sz w:val="24"/>
        </w:rPr>
        <w:t xml:space="preserve">The classical </w:t>
      </w:r>
      <w:r w:rsidR="00246DB5">
        <w:rPr>
          <w:rFonts w:ascii="Times New Roman" w:hAnsi="Times New Roman" w:cs="Times New Roman"/>
          <w:b/>
          <w:sz w:val="24"/>
        </w:rPr>
        <w:t>V</w:t>
      </w:r>
      <w:r w:rsidRPr="007643E3">
        <w:rPr>
          <w:rFonts w:ascii="Times New Roman" w:hAnsi="Times New Roman" w:cs="Times New Roman"/>
          <w:b/>
          <w:sz w:val="24"/>
        </w:rPr>
        <w:t>iew</w:t>
      </w:r>
    </w:p>
    <w:p w:rsidR="007643E3" w:rsidRDefault="007643E3" w:rsidP="000B03F0">
      <w:pPr>
        <w:jc w:val="both"/>
        <w:rPr>
          <w:rFonts w:ascii="Times New Roman" w:hAnsi="Times New Roman" w:cs="Times New Roman"/>
          <w:sz w:val="24"/>
        </w:rPr>
      </w:pPr>
      <w:r>
        <w:rPr>
          <w:rFonts w:ascii="Times New Roman" w:hAnsi="Times New Roman" w:cs="Times New Roman"/>
          <w:sz w:val="24"/>
        </w:rPr>
        <w:t xml:space="preserve">The </w:t>
      </w:r>
      <w:r w:rsidRPr="000E3B23">
        <w:rPr>
          <w:rFonts w:ascii="Times New Roman" w:hAnsi="Times New Roman" w:cs="Times New Roman"/>
          <w:b/>
          <w:i/>
          <w:sz w:val="24"/>
        </w:rPr>
        <w:t>classical view</w:t>
      </w:r>
      <w:r>
        <w:rPr>
          <w:rFonts w:ascii="Times New Roman" w:hAnsi="Times New Roman" w:cs="Times New Roman"/>
          <w:sz w:val="24"/>
        </w:rPr>
        <w:t xml:space="preserve"> supposes that </w:t>
      </w:r>
      <w:r w:rsidRPr="00F81B77">
        <w:rPr>
          <w:rFonts w:ascii="Times New Roman" w:hAnsi="Times New Roman" w:cs="Times New Roman"/>
          <w:b/>
          <w:i/>
          <w:sz w:val="24"/>
        </w:rPr>
        <w:t>authority originates at some very high level of society and then is lawfully passed down from level to level.</w:t>
      </w:r>
      <w:r>
        <w:rPr>
          <w:rFonts w:ascii="Times New Roman" w:hAnsi="Times New Roman" w:cs="Times New Roman"/>
          <w:sz w:val="24"/>
        </w:rPr>
        <w:t xml:space="preserve"> At the top </w:t>
      </w:r>
      <w:r w:rsidR="00246DB5">
        <w:rPr>
          <w:rFonts w:ascii="Times New Roman" w:hAnsi="Times New Roman" w:cs="Times New Roman"/>
          <w:sz w:val="24"/>
        </w:rPr>
        <w:t>of this</w:t>
      </w:r>
      <w:r>
        <w:rPr>
          <w:rFonts w:ascii="Times New Roman" w:hAnsi="Times New Roman" w:cs="Times New Roman"/>
          <w:sz w:val="24"/>
        </w:rPr>
        <w:t xml:space="preserve"> high level may be GOD, the state (in the form of king, dictator or elected president) or the collective will of the people.</w:t>
      </w:r>
      <w:r w:rsidR="00246DB5">
        <w:rPr>
          <w:rFonts w:ascii="Times New Roman" w:hAnsi="Times New Roman" w:cs="Times New Roman"/>
          <w:sz w:val="24"/>
        </w:rPr>
        <w:t xml:space="preserve"> According to classical view of formal authority in American organisations, management has a right to give lawful orders and subordinates have an obligation to obey. This obligation is, in effect, self-imposed. Members of our society, in agreeing to abide by the Constitution, accept the rights of others to own private property and therefore to own and control business. By entering and remaining in an organisation, subordinates in the United States accept the authority of owners or supervisors and therefore have duty to obey lawful directives.</w:t>
      </w:r>
    </w:p>
    <w:p w:rsidR="00246DB5" w:rsidRPr="00246DB5" w:rsidRDefault="00246DB5" w:rsidP="000B03F0">
      <w:pPr>
        <w:jc w:val="both"/>
        <w:rPr>
          <w:rFonts w:ascii="Times New Roman" w:hAnsi="Times New Roman" w:cs="Times New Roman"/>
          <w:b/>
          <w:sz w:val="24"/>
        </w:rPr>
      </w:pPr>
      <w:r w:rsidRPr="00246DB5">
        <w:rPr>
          <w:rFonts w:ascii="Times New Roman" w:hAnsi="Times New Roman" w:cs="Times New Roman"/>
          <w:b/>
          <w:sz w:val="24"/>
        </w:rPr>
        <w:t>The Acceptance View</w:t>
      </w:r>
    </w:p>
    <w:p w:rsidR="007643E3" w:rsidRPr="00246DB5" w:rsidRDefault="00246DB5" w:rsidP="000B03F0">
      <w:pPr>
        <w:jc w:val="both"/>
        <w:rPr>
          <w:rFonts w:ascii="Times New Roman" w:hAnsi="Times New Roman" w:cs="Times New Roman"/>
          <w:sz w:val="24"/>
        </w:rPr>
      </w:pPr>
      <w:r>
        <w:rPr>
          <w:rFonts w:ascii="Times New Roman" w:hAnsi="Times New Roman" w:cs="Times New Roman"/>
          <w:sz w:val="24"/>
        </w:rPr>
        <w:t xml:space="preserve">The second perspective on the origin of formal authority, the </w:t>
      </w:r>
      <w:r w:rsidRPr="000E3B23">
        <w:rPr>
          <w:rFonts w:ascii="Times New Roman" w:hAnsi="Times New Roman" w:cs="Times New Roman"/>
          <w:b/>
          <w:i/>
          <w:sz w:val="24"/>
        </w:rPr>
        <w:t>acceptance view</w:t>
      </w:r>
      <w:r>
        <w:rPr>
          <w:rFonts w:ascii="Times New Roman" w:hAnsi="Times New Roman" w:cs="Times New Roman"/>
          <w:sz w:val="24"/>
        </w:rPr>
        <w:t xml:space="preserve">, finds </w:t>
      </w:r>
      <w:r w:rsidRPr="000E3B23">
        <w:rPr>
          <w:rFonts w:ascii="Times New Roman" w:hAnsi="Times New Roman" w:cs="Times New Roman"/>
          <w:b/>
          <w:sz w:val="24"/>
        </w:rPr>
        <w:t xml:space="preserve">the basis of authority in the </w:t>
      </w:r>
      <w:r w:rsidRPr="000E3B23">
        <w:rPr>
          <w:rFonts w:ascii="Times New Roman" w:hAnsi="Times New Roman" w:cs="Times New Roman"/>
          <w:b/>
          <w:i/>
          <w:sz w:val="24"/>
        </w:rPr>
        <w:t>influencee</w:t>
      </w:r>
      <w:r>
        <w:rPr>
          <w:rFonts w:ascii="Times New Roman" w:hAnsi="Times New Roman" w:cs="Times New Roman"/>
          <w:sz w:val="24"/>
        </w:rPr>
        <w:t xml:space="preserve"> </w:t>
      </w:r>
      <w:r w:rsidRPr="000E3B23">
        <w:rPr>
          <w:rFonts w:ascii="Times New Roman" w:hAnsi="Times New Roman" w:cs="Times New Roman"/>
          <w:b/>
          <w:sz w:val="24"/>
        </w:rPr>
        <w:t xml:space="preserve">rather than in the </w:t>
      </w:r>
      <w:r w:rsidRPr="000E3B23">
        <w:rPr>
          <w:rFonts w:ascii="Times New Roman" w:hAnsi="Times New Roman" w:cs="Times New Roman"/>
          <w:b/>
          <w:i/>
          <w:sz w:val="24"/>
        </w:rPr>
        <w:t>Influencer</w:t>
      </w:r>
      <w:r w:rsidRPr="000E3B23">
        <w:rPr>
          <w:rFonts w:ascii="Times New Roman" w:hAnsi="Times New Roman" w:cs="Times New Roman"/>
          <w:b/>
          <w:sz w:val="24"/>
        </w:rPr>
        <w:t>.</w:t>
      </w:r>
      <w:r>
        <w:rPr>
          <w:rFonts w:ascii="Times New Roman" w:hAnsi="Times New Roman" w:cs="Times New Roman"/>
          <w:sz w:val="24"/>
        </w:rPr>
        <w:t xml:space="preserve"> This view starts with the observation that not all legitimate laws or commands are obeyed in all circumstances. Some are accepted by the receiver of the orders and some are not. The key point is that the </w:t>
      </w:r>
      <w:r w:rsidRPr="00246DB5">
        <w:rPr>
          <w:rFonts w:ascii="Times New Roman" w:hAnsi="Times New Roman" w:cs="Times New Roman"/>
          <w:b/>
          <w:i/>
          <w:sz w:val="24"/>
        </w:rPr>
        <w:t>receiver</w:t>
      </w:r>
      <w:r>
        <w:rPr>
          <w:rFonts w:ascii="Times New Roman" w:hAnsi="Times New Roman" w:cs="Times New Roman"/>
          <w:sz w:val="24"/>
        </w:rPr>
        <w:t xml:space="preserve"> decides whether or not </w:t>
      </w:r>
      <w:r w:rsidR="000E3B23">
        <w:rPr>
          <w:rFonts w:ascii="Times New Roman" w:hAnsi="Times New Roman" w:cs="Times New Roman"/>
          <w:sz w:val="24"/>
        </w:rPr>
        <w:t>to comply. Therefore, whether or not authority is present in any particular law or order, the authority is determined by the receiver, not the issuer</w:t>
      </w:r>
      <w:r w:rsidR="00D97591">
        <w:rPr>
          <w:rFonts w:ascii="Times New Roman" w:hAnsi="Times New Roman" w:cs="Times New Roman"/>
          <w:sz w:val="24"/>
        </w:rPr>
        <w:t xml:space="preserve"> of the order.</w:t>
      </w:r>
    </w:p>
    <w:p w:rsidR="00D97591" w:rsidRPr="002E58A8" w:rsidRDefault="00D97591" w:rsidP="000B03F0">
      <w:pPr>
        <w:jc w:val="both"/>
        <w:rPr>
          <w:rFonts w:ascii="Times New Roman" w:hAnsi="Times New Roman" w:cs="Times New Roman"/>
          <w:i/>
          <w:sz w:val="24"/>
        </w:rPr>
      </w:pPr>
      <w:r w:rsidRPr="002E58A8">
        <w:rPr>
          <w:rFonts w:ascii="Times New Roman" w:hAnsi="Times New Roman" w:cs="Times New Roman"/>
          <w:b/>
          <w:i/>
          <w:sz w:val="24"/>
        </w:rPr>
        <w:t>Example:</w:t>
      </w:r>
      <w:r w:rsidRPr="002E58A8">
        <w:rPr>
          <w:rFonts w:ascii="Times New Roman" w:hAnsi="Times New Roman" w:cs="Times New Roman"/>
          <w:i/>
          <w:sz w:val="24"/>
        </w:rPr>
        <w:t xml:space="preserve"> if a supervisor storms an assembly line shouting at everyone to work harder, the subordinates may not question the supervisor’s right to do so but, through anger or </w:t>
      </w:r>
      <w:r w:rsidR="00892693" w:rsidRPr="002E58A8">
        <w:rPr>
          <w:rFonts w:ascii="Times New Roman" w:hAnsi="Times New Roman" w:cs="Times New Roman"/>
          <w:i/>
          <w:sz w:val="24"/>
        </w:rPr>
        <w:t>indifference</w:t>
      </w:r>
      <w:r w:rsidRPr="002E58A8">
        <w:rPr>
          <w:rFonts w:ascii="Times New Roman" w:hAnsi="Times New Roman" w:cs="Times New Roman"/>
          <w:i/>
          <w:sz w:val="24"/>
        </w:rPr>
        <w:t xml:space="preserve"> may choose not to comply with the order. The authority of the </w:t>
      </w:r>
      <w:r w:rsidR="00892693" w:rsidRPr="002E58A8">
        <w:rPr>
          <w:rFonts w:ascii="Times New Roman" w:hAnsi="Times New Roman" w:cs="Times New Roman"/>
          <w:i/>
          <w:sz w:val="24"/>
        </w:rPr>
        <w:t>order will then be nullified.</w:t>
      </w:r>
    </w:p>
    <w:p w:rsidR="00892693" w:rsidRDefault="00892693" w:rsidP="00392A38">
      <w:pPr>
        <w:spacing w:after="0"/>
        <w:jc w:val="both"/>
        <w:rPr>
          <w:rFonts w:ascii="Times New Roman" w:hAnsi="Times New Roman" w:cs="Times New Roman"/>
          <w:sz w:val="24"/>
        </w:rPr>
      </w:pPr>
      <w:r>
        <w:rPr>
          <w:rFonts w:ascii="Times New Roman" w:hAnsi="Times New Roman" w:cs="Times New Roman"/>
          <w:sz w:val="24"/>
        </w:rPr>
        <w:tab/>
      </w:r>
      <w:r w:rsidR="00B05D0B">
        <w:rPr>
          <w:rFonts w:ascii="Times New Roman" w:hAnsi="Times New Roman" w:cs="Times New Roman"/>
          <w:sz w:val="24"/>
        </w:rPr>
        <w:t>In fact</w:t>
      </w:r>
      <w:r>
        <w:rPr>
          <w:rFonts w:ascii="Times New Roman" w:hAnsi="Times New Roman" w:cs="Times New Roman"/>
          <w:sz w:val="24"/>
        </w:rPr>
        <w:t xml:space="preserve">, most formal authority is accepted by the members of the organisation. </w:t>
      </w:r>
    </w:p>
    <w:p w:rsidR="00892693" w:rsidRDefault="00892693" w:rsidP="00392A38">
      <w:pPr>
        <w:spacing w:after="0"/>
        <w:jc w:val="both"/>
        <w:rPr>
          <w:rFonts w:ascii="Times New Roman" w:hAnsi="Times New Roman" w:cs="Times New Roman"/>
          <w:sz w:val="24"/>
        </w:rPr>
      </w:pPr>
      <w:r>
        <w:rPr>
          <w:rFonts w:ascii="Times New Roman" w:hAnsi="Times New Roman" w:cs="Times New Roman"/>
          <w:sz w:val="24"/>
        </w:rPr>
        <w:t>Barnard, a strong proponent of the acceptance view, has defined the conditions under which a person will comply with higher authority.</w:t>
      </w:r>
    </w:p>
    <w:p w:rsidR="00892693" w:rsidRDefault="00892693" w:rsidP="00392A38">
      <w:pPr>
        <w:spacing w:after="0"/>
        <w:jc w:val="both"/>
        <w:rPr>
          <w:rFonts w:ascii="Times New Roman" w:hAnsi="Times New Roman" w:cs="Times New Roman"/>
          <w:sz w:val="24"/>
        </w:rPr>
      </w:pPr>
      <w:r>
        <w:rPr>
          <w:rFonts w:ascii="Times New Roman" w:hAnsi="Times New Roman" w:cs="Times New Roman"/>
          <w:sz w:val="24"/>
        </w:rPr>
        <w:tab/>
        <w:t xml:space="preserve">A person can and will accept a communication as authoritative only when four conditions simultaneously occur: </w:t>
      </w:r>
    </w:p>
    <w:p w:rsidR="00892693" w:rsidRDefault="00892693" w:rsidP="00892693">
      <w:pPr>
        <w:pStyle w:val="ListParagraph"/>
        <w:numPr>
          <w:ilvl w:val="0"/>
          <w:numId w:val="11"/>
        </w:numPr>
        <w:jc w:val="both"/>
        <w:rPr>
          <w:rFonts w:ascii="Times New Roman" w:hAnsi="Times New Roman" w:cs="Times New Roman"/>
          <w:sz w:val="24"/>
        </w:rPr>
      </w:pPr>
      <w:r>
        <w:rPr>
          <w:rFonts w:ascii="Times New Roman" w:hAnsi="Times New Roman" w:cs="Times New Roman"/>
          <w:sz w:val="24"/>
        </w:rPr>
        <w:t>He can and does understand the communication;</w:t>
      </w:r>
    </w:p>
    <w:p w:rsidR="00892693" w:rsidRDefault="00892693" w:rsidP="00892693">
      <w:pPr>
        <w:pStyle w:val="ListParagraph"/>
        <w:numPr>
          <w:ilvl w:val="0"/>
          <w:numId w:val="11"/>
        </w:numPr>
        <w:jc w:val="both"/>
        <w:rPr>
          <w:rFonts w:ascii="Times New Roman" w:hAnsi="Times New Roman" w:cs="Times New Roman"/>
          <w:sz w:val="24"/>
        </w:rPr>
      </w:pPr>
      <w:r>
        <w:rPr>
          <w:rFonts w:ascii="Times New Roman" w:hAnsi="Times New Roman" w:cs="Times New Roman"/>
          <w:sz w:val="24"/>
        </w:rPr>
        <w:lastRenderedPageBreak/>
        <w:t>At the time of his decision he believes that it is not inconsistent with the purpose of the organisation;</w:t>
      </w:r>
    </w:p>
    <w:p w:rsidR="00892693" w:rsidRDefault="00892693" w:rsidP="00892693">
      <w:pPr>
        <w:pStyle w:val="ListParagraph"/>
        <w:numPr>
          <w:ilvl w:val="0"/>
          <w:numId w:val="11"/>
        </w:numPr>
        <w:jc w:val="both"/>
        <w:rPr>
          <w:rFonts w:ascii="Times New Roman" w:hAnsi="Times New Roman" w:cs="Times New Roman"/>
          <w:sz w:val="24"/>
        </w:rPr>
      </w:pPr>
      <w:r>
        <w:rPr>
          <w:rFonts w:ascii="Times New Roman" w:hAnsi="Times New Roman" w:cs="Times New Roman"/>
          <w:sz w:val="24"/>
        </w:rPr>
        <w:t xml:space="preserve">At the time of his decision he believes it to be compatible with his personal interests as a whole; </w:t>
      </w:r>
    </w:p>
    <w:p w:rsidR="00892693" w:rsidRDefault="00892693" w:rsidP="00892693">
      <w:pPr>
        <w:pStyle w:val="ListParagraph"/>
        <w:numPr>
          <w:ilvl w:val="0"/>
          <w:numId w:val="11"/>
        </w:numPr>
        <w:jc w:val="both"/>
        <w:rPr>
          <w:rFonts w:ascii="Times New Roman" w:hAnsi="Times New Roman" w:cs="Times New Roman"/>
          <w:sz w:val="24"/>
        </w:rPr>
      </w:pPr>
      <w:r>
        <w:rPr>
          <w:rFonts w:ascii="Times New Roman" w:hAnsi="Times New Roman" w:cs="Times New Roman"/>
          <w:sz w:val="24"/>
        </w:rPr>
        <w:t xml:space="preserve">He is </w:t>
      </w:r>
      <w:r w:rsidR="00D876A0">
        <w:rPr>
          <w:rFonts w:ascii="Times New Roman" w:hAnsi="Times New Roman" w:cs="Times New Roman"/>
          <w:sz w:val="24"/>
        </w:rPr>
        <w:t xml:space="preserve">able, </w:t>
      </w:r>
      <w:r>
        <w:rPr>
          <w:rFonts w:ascii="Times New Roman" w:hAnsi="Times New Roman" w:cs="Times New Roman"/>
          <w:sz w:val="24"/>
        </w:rPr>
        <w:t xml:space="preserve">mentally and physically </w:t>
      </w:r>
      <w:r w:rsidR="00D876A0">
        <w:rPr>
          <w:rFonts w:ascii="Times New Roman" w:hAnsi="Times New Roman" w:cs="Times New Roman"/>
          <w:sz w:val="24"/>
        </w:rPr>
        <w:t>to comply with it.</w:t>
      </w:r>
    </w:p>
    <w:p w:rsidR="00D876A0" w:rsidRDefault="00D876A0" w:rsidP="00D876A0">
      <w:pPr>
        <w:ind w:left="360"/>
        <w:jc w:val="both"/>
        <w:rPr>
          <w:rFonts w:ascii="Times New Roman" w:hAnsi="Times New Roman" w:cs="Times New Roman"/>
          <w:sz w:val="24"/>
        </w:rPr>
      </w:pPr>
      <w:r w:rsidRPr="00D876A0">
        <w:rPr>
          <w:rFonts w:ascii="Times New Roman" w:hAnsi="Times New Roman" w:cs="Times New Roman"/>
          <w:sz w:val="24"/>
        </w:rPr>
        <w:t xml:space="preserve">In addition to these conditions, coordination in accepting authority is fostered by what Barnard calls the </w:t>
      </w:r>
      <w:r w:rsidRPr="00D876A0">
        <w:rPr>
          <w:rFonts w:ascii="Times New Roman" w:hAnsi="Times New Roman" w:cs="Times New Roman"/>
          <w:b/>
          <w:sz w:val="24"/>
        </w:rPr>
        <w:t xml:space="preserve">“Zone of Indifference” </w:t>
      </w:r>
      <w:r w:rsidRPr="00D876A0">
        <w:rPr>
          <w:rFonts w:ascii="Times New Roman" w:hAnsi="Times New Roman" w:cs="Times New Roman"/>
          <w:sz w:val="24"/>
        </w:rPr>
        <w:t xml:space="preserve">and Herbert A. Simon refers to, perhaps more descriptively, as the </w:t>
      </w:r>
      <w:r w:rsidRPr="00D876A0">
        <w:rPr>
          <w:rFonts w:ascii="Times New Roman" w:hAnsi="Times New Roman" w:cs="Times New Roman"/>
          <w:b/>
          <w:sz w:val="24"/>
        </w:rPr>
        <w:t>“Area of acceptance”</w:t>
      </w:r>
      <w:r w:rsidRPr="00D876A0">
        <w:rPr>
          <w:rFonts w:ascii="Times New Roman" w:hAnsi="Times New Roman" w:cs="Times New Roman"/>
          <w:sz w:val="24"/>
        </w:rPr>
        <w:t xml:space="preserve"> </w:t>
      </w:r>
      <w:r>
        <w:rPr>
          <w:rFonts w:ascii="Times New Roman" w:hAnsi="Times New Roman" w:cs="Times New Roman"/>
          <w:sz w:val="24"/>
        </w:rPr>
        <w:t xml:space="preserve">Both expressions refer to the inclination of individuals to accept most orders given to them by their superiors, provided the orders fall within a “normal” range. Most of </w:t>
      </w:r>
      <w:r w:rsidR="00B05D0B">
        <w:rPr>
          <w:rFonts w:ascii="Times New Roman" w:hAnsi="Times New Roman" w:cs="Times New Roman"/>
          <w:sz w:val="24"/>
        </w:rPr>
        <w:t>us</w:t>
      </w:r>
      <w:r>
        <w:rPr>
          <w:rFonts w:ascii="Times New Roman" w:hAnsi="Times New Roman" w:cs="Times New Roman"/>
          <w:sz w:val="24"/>
        </w:rPr>
        <w:t xml:space="preserve"> will accept the need for periodic progress reports on our work and will rarely stop to consider whether or not to comply with a request</w:t>
      </w:r>
      <w:r w:rsidR="004B05E3">
        <w:rPr>
          <w:rFonts w:ascii="Times New Roman" w:hAnsi="Times New Roman" w:cs="Times New Roman"/>
          <w:sz w:val="24"/>
        </w:rPr>
        <w:t xml:space="preserve"> for such reports from our superiors. An order that requires an illegal or unethical action, though, is an entirely different matter.</w:t>
      </w:r>
    </w:p>
    <w:p w:rsidR="0002182F" w:rsidRDefault="00C84313" w:rsidP="00D876A0">
      <w:pPr>
        <w:ind w:left="360"/>
        <w:jc w:val="both"/>
        <w:rPr>
          <w:rFonts w:ascii="Times New Roman" w:hAnsi="Times New Roman" w:cs="Times New Roman"/>
          <w:sz w:val="24"/>
        </w:rPr>
      </w:pPr>
      <w:r>
        <w:rPr>
          <w:rFonts w:ascii="Times New Roman" w:hAnsi="Times New Roman" w:cs="Times New Roman"/>
          <w:noProof/>
          <w:sz w:val="24"/>
          <w:lang w:eastAsia="en-IN"/>
        </w:rPr>
        <w:pict>
          <v:group id="_x0000_s2034" style="position:absolute;left:0;text-align:left;margin-left:17.25pt;margin-top:-5.1pt;width:425.25pt;height:248.25pt;z-index:252532736" coordorigin="1785,10830" coordsize="8505,4965">
            <v:rect id="_x0000_s2025" style="position:absolute;left:1785;top:10830;width:8505;height:4455" fillcolor="#d99594 [1941]" strokecolor="#d99594 [1941]" strokeweight="1pt">
              <v:fill color2="#f2dbdb [661]" angle="-45" focus="-50%" type="gradient"/>
              <v:shadow on="t" type="perspective" color="#622423 [1605]" opacity=".5" offset="1pt" offset2="-3pt"/>
              <v:textbox style="mso-next-textbox:#_x0000_s2025">
                <w:txbxContent>
                  <w:p w:rsidR="00AF2C4A" w:rsidRDefault="00AF2C4A"/>
                </w:txbxContent>
              </v:textbox>
            </v:rect>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_x0000_s2026" type="#_x0000_t69" style="position:absolute;left:2265;top:12480;width:7493;height:765" adj="1554,4969" fillcolor="#d99594 [1941]" strokecolor="#c0504d [3205]" strokeweight="1pt">
              <v:fill color2="#c0504d [3205]" focus="50%" type="gradient"/>
              <v:shadow on="t" type="perspective" color="#622423 [1605]" offset="1pt" offset2="-3pt"/>
            </v:shape>
            <v:shape id="_x0000_s2027" type="#_x0000_t32" style="position:absolute;left:2625;top:12120;width:6690;height:0" o:connectortype="straight" strokecolor="#943634 [2405]" strokeweight="2.25pt"/>
            <v:shape id="_x0000_s2028" type="#_x0000_t32" style="position:absolute;left:4935;top:11745;width:0;height:810" o:connectortype="straight" strokecolor="red"/>
            <v:rect id="_x0000_s2029" style="position:absolute;left:3675;top:10950;width:2610;height:705" filled="f" stroked="f">
              <v:textbox style="mso-next-textbox:#_x0000_s2029">
                <w:txbxContent>
                  <w:p w:rsidR="00AF2C4A" w:rsidRPr="00234715" w:rsidRDefault="00AF2C4A" w:rsidP="00234715">
                    <w:pPr>
                      <w:jc w:val="center"/>
                      <w:rPr>
                        <w:rFonts w:ascii="Times New Roman" w:hAnsi="Times New Roman" w:cs="Times New Roman"/>
                        <w:b/>
                        <w:color w:val="0070C0"/>
                      </w:rPr>
                    </w:pPr>
                    <w:r w:rsidRPr="00234715">
                      <w:rPr>
                        <w:rFonts w:ascii="Times New Roman" w:hAnsi="Times New Roman" w:cs="Times New Roman"/>
                        <w:b/>
                        <w:color w:val="0070C0"/>
                      </w:rPr>
                      <w:t>Threshold of acceptable authority</w:t>
                    </w:r>
                  </w:p>
                </w:txbxContent>
              </v:textbox>
            </v:rect>
            <v:rect id="_x0000_s2030" style="position:absolute;left:5730;top:11745;width:2610;height:450" filled="f" stroked="f">
              <v:textbox style="mso-next-textbox:#_x0000_s2030">
                <w:txbxContent>
                  <w:p w:rsidR="00AF2C4A" w:rsidRPr="00284A2B" w:rsidRDefault="00AF2C4A" w:rsidP="00234715">
                    <w:pPr>
                      <w:jc w:val="center"/>
                      <w:rPr>
                        <w:rFonts w:ascii="Times New Roman" w:hAnsi="Times New Roman" w:cs="Times New Roman"/>
                        <w:b/>
                        <w:color w:val="4F6228" w:themeColor="accent3" w:themeShade="80"/>
                      </w:rPr>
                    </w:pPr>
                    <w:r w:rsidRPr="00284A2B">
                      <w:rPr>
                        <w:rFonts w:ascii="Times New Roman" w:hAnsi="Times New Roman" w:cs="Times New Roman"/>
                        <w:b/>
                        <w:color w:val="4F6228" w:themeColor="accent3" w:themeShade="80"/>
                      </w:rPr>
                      <w:t xml:space="preserve">ACCEPTABLE </w:t>
                    </w:r>
                  </w:p>
                </w:txbxContent>
              </v:textbox>
            </v:rect>
            <v:rect id="_x0000_s2031" style="position:absolute;left:2295;top:11760;width:2610;height:450" filled="f" stroked="f">
              <v:textbox style="mso-next-textbox:#_x0000_s2031">
                <w:txbxContent>
                  <w:p w:rsidR="00AF2C4A" w:rsidRPr="00234715" w:rsidRDefault="00AF2C4A" w:rsidP="00234715">
                    <w:pPr>
                      <w:jc w:val="center"/>
                      <w:rPr>
                        <w:rFonts w:ascii="Times New Roman" w:hAnsi="Times New Roman" w:cs="Times New Roman"/>
                        <w:b/>
                        <w:color w:val="FF0000"/>
                      </w:rPr>
                    </w:pPr>
                    <w:r w:rsidRPr="00234715">
                      <w:rPr>
                        <w:rFonts w:ascii="Times New Roman" w:hAnsi="Times New Roman" w:cs="Times New Roman"/>
                        <w:b/>
                        <w:color w:val="FF0000"/>
                      </w:rPr>
                      <w:t xml:space="preserve">UNACCEPTABLE </w:t>
                    </w:r>
                  </w:p>
                </w:txbxContent>
              </v:textbox>
            </v:rect>
            <v:rect id="_x0000_s2032" style="position:absolute;left:5205;top:13245;width:3915;height:1920" filled="f" stroked="f">
              <v:textbox style="mso-next-textbox:#_x0000_s2032">
                <w:txbxContent>
                  <w:p w:rsidR="00AF2C4A" w:rsidRDefault="00AF2C4A" w:rsidP="00234715">
                    <w:pPr>
                      <w:spacing w:after="0"/>
                      <w:rPr>
                        <w:rFonts w:ascii="Times New Roman" w:hAnsi="Times New Roman" w:cs="Times New Roman"/>
                        <w:b/>
                        <w:color w:val="0070C0"/>
                      </w:rPr>
                    </w:pPr>
                    <w:r>
                      <w:rPr>
                        <w:rFonts w:ascii="Times New Roman" w:hAnsi="Times New Roman" w:cs="Times New Roman"/>
                        <w:b/>
                        <w:color w:val="0070C0"/>
                      </w:rPr>
                      <w:t>A person’s:</w:t>
                    </w:r>
                  </w:p>
                  <w:p w:rsidR="00AF2C4A" w:rsidRPr="000D3B95" w:rsidRDefault="00AF2C4A" w:rsidP="000D3B95">
                    <w:pPr>
                      <w:pStyle w:val="ListParagraph"/>
                      <w:numPr>
                        <w:ilvl w:val="0"/>
                        <w:numId w:val="36"/>
                      </w:numPr>
                      <w:spacing w:after="0"/>
                      <w:ind w:left="284" w:hanging="284"/>
                      <w:rPr>
                        <w:rFonts w:ascii="Times New Roman" w:hAnsi="Times New Roman" w:cs="Times New Roman"/>
                        <w:b/>
                        <w:color w:val="0070C0"/>
                      </w:rPr>
                    </w:pPr>
                    <w:r w:rsidRPr="000D3B95">
                      <w:rPr>
                        <w:rFonts w:ascii="Times New Roman" w:hAnsi="Times New Roman" w:cs="Times New Roman"/>
                        <w:b/>
                        <w:color w:val="0070C0"/>
                      </w:rPr>
                      <w:t>Understanding of the order</w:t>
                    </w:r>
                  </w:p>
                  <w:p w:rsidR="00AF2C4A" w:rsidRPr="000D3B95" w:rsidRDefault="00AF2C4A" w:rsidP="000D3B95">
                    <w:pPr>
                      <w:pStyle w:val="ListParagraph"/>
                      <w:numPr>
                        <w:ilvl w:val="0"/>
                        <w:numId w:val="36"/>
                      </w:numPr>
                      <w:spacing w:after="0"/>
                      <w:ind w:left="284" w:hanging="284"/>
                      <w:rPr>
                        <w:rFonts w:ascii="Times New Roman" w:hAnsi="Times New Roman" w:cs="Times New Roman"/>
                        <w:b/>
                        <w:color w:val="0070C0"/>
                      </w:rPr>
                    </w:pPr>
                    <w:r w:rsidRPr="000D3B95">
                      <w:rPr>
                        <w:rFonts w:ascii="Times New Roman" w:hAnsi="Times New Roman" w:cs="Times New Roman"/>
                        <w:b/>
                        <w:color w:val="0070C0"/>
                      </w:rPr>
                      <w:t>Understanding of organisational goals</w:t>
                    </w:r>
                  </w:p>
                  <w:p w:rsidR="00AF2C4A" w:rsidRPr="000D3B95" w:rsidRDefault="00AF2C4A" w:rsidP="000D3B95">
                    <w:pPr>
                      <w:pStyle w:val="ListParagraph"/>
                      <w:numPr>
                        <w:ilvl w:val="0"/>
                        <w:numId w:val="36"/>
                      </w:numPr>
                      <w:spacing w:after="0"/>
                      <w:ind w:left="284" w:hanging="284"/>
                      <w:rPr>
                        <w:rFonts w:ascii="Times New Roman" w:hAnsi="Times New Roman" w:cs="Times New Roman"/>
                        <w:b/>
                        <w:color w:val="0070C0"/>
                      </w:rPr>
                    </w:pPr>
                    <w:r w:rsidRPr="000D3B95">
                      <w:rPr>
                        <w:rFonts w:ascii="Times New Roman" w:hAnsi="Times New Roman" w:cs="Times New Roman"/>
                        <w:b/>
                        <w:color w:val="0070C0"/>
                      </w:rPr>
                      <w:t>Personal values and priorities</w:t>
                    </w:r>
                  </w:p>
                  <w:p w:rsidR="00AF2C4A" w:rsidRPr="000D3B95" w:rsidRDefault="00AF2C4A" w:rsidP="000D3B95">
                    <w:pPr>
                      <w:pStyle w:val="ListParagraph"/>
                      <w:numPr>
                        <w:ilvl w:val="0"/>
                        <w:numId w:val="36"/>
                      </w:numPr>
                      <w:spacing w:after="0"/>
                      <w:ind w:left="284" w:hanging="284"/>
                      <w:rPr>
                        <w:rFonts w:ascii="Times New Roman" w:hAnsi="Times New Roman" w:cs="Times New Roman"/>
                        <w:b/>
                        <w:color w:val="0070C0"/>
                      </w:rPr>
                    </w:pPr>
                    <w:r w:rsidRPr="000D3B95">
                      <w:rPr>
                        <w:rFonts w:ascii="Times New Roman" w:hAnsi="Times New Roman" w:cs="Times New Roman"/>
                        <w:b/>
                        <w:color w:val="0070C0"/>
                      </w:rPr>
                      <w:t xml:space="preserve">Communication capabilities and Job capabilities </w:t>
                    </w:r>
                  </w:p>
                </w:txbxContent>
              </v:textbox>
            </v:rect>
            <v:rect id="_x0000_s2033" style="position:absolute;left:1785;top:15285;width:8505;height:510" stroked="f">
              <v:textbox style="mso-next-textbox:#_x0000_s2033">
                <w:txbxContent>
                  <w:p w:rsidR="00AF2C4A" w:rsidRPr="000D3B95" w:rsidRDefault="00AF2C4A">
                    <w:pPr>
                      <w:rPr>
                        <w:rFonts w:ascii="Times New Roman" w:hAnsi="Times New Roman" w:cs="Times New Roman"/>
                        <w:sz w:val="24"/>
                      </w:rPr>
                    </w:pPr>
                    <w:r w:rsidRPr="000D3B95">
                      <w:rPr>
                        <w:rFonts w:ascii="Times New Roman" w:hAnsi="Times New Roman" w:cs="Times New Roman"/>
                        <w:b/>
                        <w:sz w:val="24"/>
                      </w:rPr>
                      <w:t>Figure</w:t>
                    </w:r>
                    <w:r w:rsidR="00EE7622">
                      <w:rPr>
                        <w:rFonts w:ascii="Times New Roman" w:hAnsi="Times New Roman" w:cs="Times New Roman"/>
                        <w:b/>
                        <w:sz w:val="24"/>
                      </w:rPr>
                      <w:t xml:space="preserve"> 3.12</w:t>
                    </w:r>
                    <w:r w:rsidRPr="000D3B95">
                      <w:rPr>
                        <w:rFonts w:ascii="Times New Roman" w:hAnsi="Times New Roman" w:cs="Times New Roman"/>
                        <w:b/>
                        <w:sz w:val="24"/>
                      </w:rPr>
                      <w:t>:</w:t>
                    </w:r>
                    <w:r w:rsidRPr="000D3B95">
                      <w:rPr>
                        <w:rFonts w:ascii="Times New Roman" w:hAnsi="Times New Roman" w:cs="Times New Roman"/>
                        <w:sz w:val="24"/>
                      </w:rPr>
                      <w:t xml:space="preserve"> Range of Acceptable Authority</w:t>
                    </w:r>
                  </w:p>
                </w:txbxContent>
              </v:textbox>
            </v:rect>
          </v:group>
        </w:pict>
      </w:r>
    </w:p>
    <w:p w:rsidR="0002182F" w:rsidRDefault="0002182F" w:rsidP="00D876A0">
      <w:pPr>
        <w:ind w:left="360"/>
        <w:jc w:val="both"/>
        <w:rPr>
          <w:rFonts w:ascii="Times New Roman" w:hAnsi="Times New Roman" w:cs="Times New Roman"/>
          <w:sz w:val="24"/>
        </w:rPr>
      </w:pPr>
    </w:p>
    <w:p w:rsidR="0002182F" w:rsidRDefault="0002182F" w:rsidP="00D876A0">
      <w:pPr>
        <w:ind w:left="360"/>
        <w:jc w:val="both"/>
        <w:rPr>
          <w:rFonts w:ascii="Times New Roman" w:hAnsi="Times New Roman" w:cs="Times New Roman"/>
          <w:sz w:val="24"/>
        </w:rPr>
      </w:pPr>
    </w:p>
    <w:p w:rsidR="0002182F" w:rsidRDefault="0002182F" w:rsidP="00D876A0">
      <w:pPr>
        <w:ind w:left="360"/>
        <w:jc w:val="both"/>
        <w:rPr>
          <w:rFonts w:ascii="Times New Roman" w:hAnsi="Times New Roman" w:cs="Times New Roman"/>
          <w:sz w:val="24"/>
        </w:rPr>
      </w:pPr>
    </w:p>
    <w:p w:rsidR="0002182F" w:rsidRDefault="0002182F" w:rsidP="00D876A0">
      <w:pPr>
        <w:ind w:left="360"/>
        <w:jc w:val="both"/>
        <w:rPr>
          <w:rFonts w:ascii="Times New Roman" w:hAnsi="Times New Roman" w:cs="Times New Roman"/>
          <w:sz w:val="24"/>
        </w:rPr>
      </w:pPr>
    </w:p>
    <w:p w:rsidR="0002182F" w:rsidRDefault="0002182F" w:rsidP="00D876A0">
      <w:pPr>
        <w:ind w:left="360"/>
        <w:jc w:val="both"/>
        <w:rPr>
          <w:rFonts w:ascii="Times New Roman" w:hAnsi="Times New Roman" w:cs="Times New Roman"/>
          <w:sz w:val="24"/>
        </w:rPr>
      </w:pPr>
    </w:p>
    <w:p w:rsidR="0002182F" w:rsidRDefault="0002182F" w:rsidP="00D876A0">
      <w:pPr>
        <w:ind w:left="360"/>
        <w:jc w:val="both"/>
        <w:rPr>
          <w:rFonts w:ascii="Times New Roman" w:hAnsi="Times New Roman" w:cs="Times New Roman"/>
          <w:sz w:val="24"/>
        </w:rPr>
      </w:pPr>
    </w:p>
    <w:p w:rsidR="0002182F" w:rsidRDefault="0002182F" w:rsidP="00D876A0">
      <w:pPr>
        <w:ind w:left="360"/>
        <w:jc w:val="both"/>
        <w:rPr>
          <w:rFonts w:ascii="Times New Roman" w:hAnsi="Times New Roman" w:cs="Times New Roman"/>
          <w:sz w:val="24"/>
        </w:rPr>
      </w:pPr>
    </w:p>
    <w:p w:rsidR="0002182F" w:rsidRDefault="0002182F" w:rsidP="00D876A0">
      <w:pPr>
        <w:ind w:left="360"/>
        <w:jc w:val="both"/>
        <w:rPr>
          <w:rFonts w:ascii="Times New Roman" w:hAnsi="Times New Roman" w:cs="Times New Roman"/>
          <w:sz w:val="24"/>
        </w:rPr>
      </w:pPr>
    </w:p>
    <w:p w:rsidR="009A2046" w:rsidRDefault="009A2046" w:rsidP="000B03F0">
      <w:pPr>
        <w:jc w:val="both"/>
        <w:rPr>
          <w:rFonts w:ascii="Times New Roman" w:hAnsi="Times New Roman" w:cs="Times New Roman"/>
          <w:sz w:val="24"/>
        </w:rPr>
      </w:pPr>
    </w:p>
    <w:p w:rsidR="009A2046" w:rsidRDefault="00C84313" w:rsidP="000B03F0">
      <w:pPr>
        <w:jc w:val="both"/>
        <w:rPr>
          <w:rFonts w:ascii="Times New Roman" w:hAnsi="Times New Roman" w:cs="Times New Roman"/>
          <w:sz w:val="24"/>
        </w:rPr>
      </w:pPr>
      <w:r>
        <w:rPr>
          <w:rFonts w:ascii="Times New Roman" w:hAnsi="Times New Roman" w:cs="Times New Roman"/>
          <w:noProof/>
          <w:sz w:val="24"/>
          <w:lang w:eastAsia="en-IN"/>
        </w:rPr>
        <w:pict>
          <v:group id="_x0000_s1543" style="position:absolute;left:0;text-align:left;margin-left:-18pt;margin-top:-14.9pt;width:495pt;height:458.85pt;z-index:252085248" coordorigin="1350,2208" coordsize="9900,9177">
            <v:group id="_x0000_s1318" style="position:absolute;left:1350;top:2208;width:9900;height:8565" coordorigin="1350,7929" coordsize="9900,8565">
              <v:rect id="_x0000_s1178" style="position:absolute;left:1350;top:7929;width:9900;height:8565"/>
              <v:rect id="_x0000_s1282" style="position:absolute;left:1515;top:15645;width:571;height:405" fillcolor="#c2d69b [1942]" strokecolor="#c2d69b [1942]" strokeweight="1pt">
                <v:fill color2="#eaf1dd [662]" angle="-45" focus="-50%" type="gradient"/>
                <v:shadow on="t" type="perspective" color="#4e6128 [1606]" opacity=".5" offset="1pt" offset2="-3pt"/>
                <v:textbox style="mso-next-textbox:#_x0000_s1282">
                  <w:txbxContent>
                    <w:p w:rsidR="00AF2C4A" w:rsidRPr="00976F84" w:rsidRDefault="00AF2C4A" w:rsidP="00976F84"/>
                  </w:txbxContent>
                </v:textbox>
              </v:rect>
              <v:rect id="_x0000_s1280" style="position:absolute;left:5370;top:15705;width:496;height:420" fillcolor="#d99594 [1941]" strokecolor="#d99594 [1941]" strokeweight="1pt">
                <v:fill color2="#f2dbdb [661]" angle="-45" focus="-50%" type="gradient"/>
                <v:shadow on="t" type="perspective" color="#622423 [1605]" opacity=".5" offset="1pt" offset2="-3pt"/>
                <v:textbox style="mso-next-textbox:#_x0000_s1280">
                  <w:txbxContent>
                    <w:p w:rsidR="00AF2C4A" w:rsidRDefault="00AF2C4A" w:rsidP="00976F84">
                      <w:pPr>
                        <w:spacing w:after="0"/>
                        <w:jc w:val="center"/>
                      </w:pPr>
                    </w:p>
                  </w:txbxContent>
                </v:textbox>
              </v:rect>
              <v:rect id="_x0000_s1283" style="position:absolute;left:8460;top:15705;width:555;height:420" fillcolor="#b2a1c7 [1943]" strokecolor="#8064a2 [3207]" strokeweight="1pt">
                <v:fill color2="#8064a2 [3207]" focus="50%" type="gradient"/>
                <v:shadow on="t" type="perspective" color="#3f3151 [1607]" offset="1pt" offset2="-3pt"/>
                <v:textbox style="mso-next-textbox:#_x0000_s1283">
                  <w:txbxContent>
                    <w:p w:rsidR="00AF2C4A" w:rsidRDefault="00AF2C4A" w:rsidP="00976F84">
                      <w:pPr>
                        <w:spacing w:after="0"/>
                      </w:pPr>
                    </w:p>
                  </w:txbxContent>
                </v:textbox>
              </v:rect>
              <v:rect id="_x0000_s1284" style="position:absolute;left:8940;top:15675;width:1965;height:480" filled="f" fillcolor="#d99594 [1941]" stroked="f" strokecolor="#d99594 [1941]" strokeweight="1pt">
                <v:fill color2="#f2dbdb [661]" angle="-45" focus="-50%" type="gradient"/>
                <v:shadow on="t" type="perspective" color="#622423 [1605]" opacity=".5" offset="1pt" offset2="-3pt"/>
                <v:textbox style="mso-next-textbox:#_x0000_s1284">
                  <w:txbxContent>
                    <w:p w:rsidR="00AF2C4A" w:rsidRDefault="00AF2C4A" w:rsidP="00976F84">
                      <w:pPr>
                        <w:spacing w:after="0"/>
                        <w:jc w:val="center"/>
                      </w:pPr>
                      <w:r>
                        <w:t>Specialised staff</w:t>
                      </w:r>
                    </w:p>
                  </w:txbxContent>
                </v:textbox>
              </v:rect>
              <v:rect id="_x0000_s1285" style="position:absolute;left:5775;top:15660;width:1710;height:465" filled="f" fillcolor="#d99594 [1941]" stroked="f" strokecolor="#d99594 [1941]" strokeweight="1pt">
                <v:fill color2="#f2dbdb [661]" angle="-45" focus="-50%" type="gradient"/>
                <v:shadow on="t" type="perspective" color="#622423 [1605]" opacity=".5" offset="1pt" offset2="-3pt"/>
                <v:textbox style="mso-next-textbox:#_x0000_s1285">
                  <w:txbxContent>
                    <w:p w:rsidR="00AF2C4A" w:rsidRDefault="00AF2C4A" w:rsidP="00976F84">
                      <w:pPr>
                        <w:spacing w:after="0"/>
                        <w:jc w:val="center"/>
                      </w:pPr>
                      <w:r>
                        <w:t>Personal staff</w:t>
                      </w:r>
                    </w:p>
                  </w:txbxContent>
                </v:textbox>
              </v:rect>
              <v:rect id="_x0000_s1286" style="position:absolute;left:2055;top:15630;width:1710;height:465" filled="f" fillcolor="#d99594 [1941]" stroked="f" strokecolor="#d99594 [1941]" strokeweight="1pt">
                <v:fill color2="#f2dbdb [661]" angle="-45" focus="-50%" type="gradient"/>
                <v:shadow on="t" type="perspective" color="#622423 [1605]" opacity=".5" offset="1pt" offset2="-3pt"/>
                <v:textbox style="mso-next-textbox:#_x0000_s1286">
                  <w:txbxContent>
                    <w:p w:rsidR="00AF2C4A" w:rsidRDefault="00AF2C4A" w:rsidP="00976F84">
                      <w:pPr>
                        <w:spacing w:after="0"/>
                        <w:jc w:val="center"/>
                      </w:pPr>
                      <w:r>
                        <w:t>Line Positions</w:t>
                      </w:r>
                    </w:p>
                  </w:txbxContent>
                </v:textbox>
              </v:rect>
              <v:group id="_x0000_s1316" style="position:absolute;left:1455;top:8162;width:9660;height:7170" coordorigin="1455,8145" coordsize="9660,7170">
                <v:shape id="_x0000_s1220" type="#_x0000_t32" style="position:absolute;left:2927;top:12420;width:6313;height:1" o:connectortype="straight"/>
                <v:rect id="_x0000_s1228" style="position:absolute;left:2085;top:12675;width:1755;height:1425" fillcolor="#b2a1c7 [1943]" strokecolor="#8064a2 [3207]" strokeweight="1pt">
                  <v:fill color2="#8064a2 [3207]" focus="50%" type="gradient"/>
                  <v:shadow on="t" type="perspective" color="#3f3151 [1607]" offset="1pt" offset2="-3pt"/>
                  <v:textbox style="mso-next-textbox:#_x0000_s1228">
                    <w:txbxContent>
                      <w:p w:rsidR="00AF2C4A" w:rsidRPr="008A02BC" w:rsidRDefault="00AF2C4A" w:rsidP="00097BA3">
                        <w:pPr>
                          <w:spacing w:after="0"/>
                          <w:jc w:val="center"/>
                          <w:rPr>
                            <w:color w:val="66FFFF"/>
                          </w:rPr>
                        </w:pPr>
                        <w:r w:rsidRPr="008A02BC">
                          <w:rPr>
                            <w:color w:val="66FFFF"/>
                          </w:rPr>
                          <w:t>VICE PRESIDENT</w:t>
                        </w:r>
                      </w:p>
                      <w:p w:rsidR="00AF2C4A" w:rsidRPr="008A02BC" w:rsidRDefault="00AF2C4A" w:rsidP="00097BA3">
                        <w:pPr>
                          <w:spacing w:after="0"/>
                          <w:jc w:val="center"/>
                          <w:rPr>
                            <w:color w:val="66FFFF"/>
                          </w:rPr>
                        </w:pPr>
                        <w:r w:rsidRPr="008A02BC">
                          <w:rPr>
                            <w:color w:val="66FFFF"/>
                          </w:rPr>
                          <w:t>AND</w:t>
                        </w:r>
                      </w:p>
                      <w:p w:rsidR="00AF2C4A" w:rsidRPr="008A02BC" w:rsidRDefault="00AF2C4A" w:rsidP="00097BA3">
                        <w:pPr>
                          <w:spacing w:after="0"/>
                          <w:jc w:val="center"/>
                          <w:rPr>
                            <w:color w:val="66FFFF"/>
                          </w:rPr>
                        </w:pPr>
                        <w:r w:rsidRPr="008A02BC">
                          <w:rPr>
                            <w:color w:val="66FFFF"/>
                          </w:rPr>
                          <w:t>GENERAL MGR</w:t>
                        </w:r>
                      </w:p>
                      <w:p w:rsidR="00AF2C4A" w:rsidRPr="008A02BC" w:rsidRDefault="00AF2C4A" w:rsidP="00097BA3">
                        <w:pPr>
                          <w:spacing w:after="0"/>
                          <w:jc w:val="center"/>
                          <w:rPr>
                            <w:color w:val="66FFFF"/>
                          </w:rPr>
                        </w:pPr>
                        <w:r w:rsidRPr="008A02BC">
                          <w:rPr>
                            <w:color w:val="66FFFF"/>
                          </w:rPr>
                          <w:t>Division A</w:t>
                        </w:r>
                      </w:p>
                    </w:txbxContent>
                  </v:textbox>
                </v:rect>
                <v:rect id="_x0000_s1230" style="position:absolute;left:4185;top:12705;width:1756;height:1395" fillcolor="#b2a1c7 [1943]" strokecolor="#8064a2 [3207]" strokeweight="1pt">
                  <v:fill color2="#8064a2 [3207]" focus="50%" type="gradient"/>
                  <v:shadow on="t" type="perspective" color="#3f3151 [1607]" offset="1pt" offset2="-3pt"/>
                  <v:textbox style="mso-next-textbox:#_x0000_s1230">
                    <w:txbxContent>
                      <w:p w:rsidR="00AF2C4A" w:rsidRPr="008A02BC" w:rsidRDefault="00AF2C4A" w:rsidP="00097BA3">
                        <w:pPr>
                          <w:spacing w:after="0"/>
                          <w:jc w:val="center"/>
                          <w:rPr>
                            <w:color w:val="66FFFF"/>
                          </w:rPr>
                        </w:pPr>
                        <w:r w:rsidRPr="008A02BC">
                          <w:rPr>
                            <w:color w:val="66FFFF"/>
                          </w:rPr>
                          <w:t>VICE PRESIDENT</w:t>
                        </w:r>
                      </w:p>
                      <w:p w:rsidR="00AF2C4A" w:rsidRPr="008A02BC" w:rsidRDefault="00AF2C4A" w:rsidP="00097BA3">
                        <w:pPr>
                          <w:spacing w:after="0"/>
                          <w:jc w:val="center"/>
                          <w:rPr>
                            <w:color w:val="66FFFF"/>
                          </w:rPr>
                        </w:pPr>
                        <w:r w:rsidRPr="008A02BC">
                          <w:rPr>
                            <w:color w:val="66FFFF"/>
                          </w:rPr>
                          <w:t>AND</w:t>
                        </w:r>
                      </w:p>
                      <w:p w:rsidR="00AF2C4A" w:rsidRPr="008A02BC" w:rsidRDefault="00AF2C4A" w:rsidP="00097BA3">
                        <w:pPr>
                          <w:spacing w:after="0"/>
                          <w:jc w:val="center"/>
                          <w:rPr>
                            <w:color w:val="66FFFF"/>
                          </w:rPr>
                        </w:pPr>
                        <w:r w:rsidRPr="008A02BC">
                          <w:rPr>
                            <w:color w:val="66FFFF"/>
                          </w:rPr>
                          <w:t>GENERAL MGR</w:t>
                        </w:r>
                      </w:p>
                      <w:p w:rsidR="00AF2C4A" w:rsidRPr="008A02BC" w:rsidRDefault="00AF2C4A" w:rsidP="00097BA3">
                        <w:pPr>
                          <w:spacing w:after="0"/>
                          <w:jc w:val="center"/>
                          <w:rPr>
                            <w:color w:val="66FFFF"/>
                          </w:rPr>
                        </w:pPr>
                        <w:r w:rsidRPr="008A02BC">
                          <w:rPr>
                            <w:color w:val="66FFFF"/>
                          </w:rPr>
                          <w:t>Division B</w:t>
                        </w:r>
                      </w:p>
                    </w:txbxContent>
                  </v:textbox>
                </v:rect>
                <v:rect id="_x0000_s1231" style="position:absolute;left:6345;top:12705;width:1800;height:1395" fillcolor="#b2a1c7 [1943]" strokecolor="#8064a2 [3207]" strokeweight="1pt">
                  <v:fill color2="#8064a2 [3207]" focus="50%" type="gradient"/>
                  <v:shadow on="t" type="perspective" color="#3f3151 [1607]" offset="1pt" offset2="-3pt"/>
                  <v:textbox style="mso-next-textbox:#_x0000_s1231">
                    <w:txbxContent>
                      <w:p w:rsidR="00AF2C4A" w:rsidRPr="008A02BC" w:rsidRDefault="00AF2C4A" w:rsidP="00097BA3">
                        <w:pPr>
                          <w:spacing w:after="0"/>
                          <w:jc w:val="center"/>
                          <w:rPr>
                            <w:color w:val="66FFFF"/>
                          </w:rPr>
                        </w:pPr>
                        <w:r w:rsidRPr="008A02BC">
                          <w:rPr>
                            <w:color w:val="66FFFF"/>
                          </w:rPr>
                          <w:t>VICE PRESIDENT</w:t>
                        </w:r>
                      </w:p>
                      <w:p w:rsidR="00AF2C4A" w:rsidRPr="008A02BC" w:rsidRDefault="00AF2C4A" w:rsidP="00097BA3">
                        <w:pPr>
                          <w:spacing w:after="0"/>
                          <w:jc w:val="center"/>
                          <w:rPr>
                            <w:color w:val="66FFFF"/>
                          </w:rPr>
                        </w:pPr>
                        <w:r w:rsidRPr="008A02BC">
                          <w:rPr>
                            <w:color w:val="66FFFF"/>
                          </w:rPr>
                          <w:t>AND</w:t>
                        </w:r>
                      </w:p>
                      <w:p w:rsidR="00AF2C4A" w:rsidRPr="008A02BC" w:rsidRDefault="00AF2C4A" w:rsidP="00097BA3">
                        <w:pPr>
                          <w:spacing w:after="0"/>
                          <w:jc w:val="center"/>
                          <w:rPr>
                            <w:color w:val="66FFFF"/>
                          </w:rPr>
                        </w:pPr>
                        <w:r w:rsidRPr="008A02BC">
                          <w:rPr>
                            <w:color w:val="66FFFF"/>
                          </w:rPr>
                          <w:t>GENERAL MGR</w:t>
                        </w:r>
                      </w:p>
                      <w:p w:rsidR="00AF2C4A" w:rsidRPr="008A02BC" w:rsidRDefault="00AF2C4A" w:rsidP="00097BA3">
                        <w:pPr>
                          <w:spacing w:after="0"/>
                          <w:jc w:val="center"/>
                          <w:rPr>
                            <w:color w:val="66FFFF"/>
                          </w:rPr>
                        </w:pPr>
                        <w:r w:rsidRPr="008A02BC">
                          <w:rPr>
                            <w:color w:val="66FFFF"/>
                          </w:rPr>
                          <w:t>Division C</w:t>
                        </w:r>
                      </w:p>
                    </w:txbxContent>
                  </v:textbox>
                </v:rect>
                <v:rect id="_x0000_s1232" style="position:absolute;left:8475;top:12705;width:1755;height:1395" fillcolor="#b2a1c7 [1943]" strokecolor="#8064a2 [3207]" strokeweight="1pt">
                  <v:fill color2="#8064a2 [3207]" focus="50%" type="gradient"/>
                  <v:shadow on="t" type="perspective" color="#3f3151 [1607]" offset="1pt" offset2="-3pt"/>
                  <v:textbox style="mso-next-textbox:#_x0000_s1232">
                    <w:txbxContent>
                      <w:p w:rsidR="00AF2C4A" w:rsidRPr="008A02BC" w:rsidRDefault="00AF2C4A" w:rsidP="00097BA3">
                        <w:pPr>
                          <w:spacing w:after="0"/>
                          <w:jc w:val="center"/>
                          <w:rPr>
                            <w:color w:val="66FFFF"/>
                          </w:rPr>
                        </w:pPr>
                        <w:r w:rsidRPr="008A02BC">
                          <w:rPr>
                            <w:color w:val="66FFFF"/>
                          </w:rPr>
                          <w:t>VICE PRESIDENT</w:t>
                        </w:r>
                      </w:p>
                      <w:p w:rsidR="00AF2C4A" w:rsidRPr="008A02BC" w:rsidRDefault="00AF2C4A" w:rsidP="00097BA3">
                        <w:pPr>
                          <w:spacing w:after="0"/>
                          <w:jc w:val="center"/>
                          <w:rPr>
                            <w:color w:val="66FFFF"/>
                          </w:rPr>
                        </w:pPr>
                        <w:r w:rsidRPr="008A02BC">
                          <w:rPr>
                            <w:color w:val="66FFFF"/>
                          </w:rPr>
                          <w:t>AND</w:t>
                        </w:r>
                      </w:p>
                      <w:p w:rsidR="00AF2C4A" w:rsidRPr="008A02BC" w:rsidRDefault="00AF2C4A" w:rsidP="00097BA3">
                        <w:pPr>
                          <w:spacing w:after="0"/>
                          <w:jc w:val="center"/>
                          <w:rPr>
                            <w:color w:val="66FFFF"/>
                          </w:rPr>
                        </w:pPr>
                        <w:r w:rsidRPr="008A02BC">
                          <w:rPr>
                            <w:color w:val="66FFFF"/>
                          </w:rPr>
                          <w:t>GENERAL MGR</w:t>
                        </w:r>
                      </w:p>
                      <w:p w:rsidR="00AF2C4A" w:rsidRPr="008A02BC" w:rsidRDefault="00AF2C4A" w:rsidP="00097BA3">
                        <w:pPr>
                          <w:spacing w:after="0"/>
                          <w:jc w:val="center"/>
                          <w:rPr>
                            <w:color w:val="66FFFF"/>
                          </w:rPr>
                        </w:pPr>
                        <w:r w:rsidRPr="008A02BC">
                          <w:rPr>
                            <w:color w:val="66FFFF"/>
                          </w:rPr>
                          <w:t>Division D</w:t>
                        </w:r>
                      </w:p>
                    </w:txbxContent>
                  </v:textbox>
                </v:rect>
                <v:group id="_x0000_s1234" style="position:absolute;left:8506;top:14116;width:1724;height:1184" coordorigin="8971,10966" coordsize="1724,1184">
                  <v:shape id="_x0000_s1235" type="#_x0000_t32" style="position:absolute;left:9842;top:10966;width:0;height:794;flip:y" o:connectortype="straight"/>
                  <v:group id="_x0000_s1236" style="position:absolute;left:8971;top:11790;width:1724;height:360" coordorigin="9001,12030" coordsize="1724,360">
                    <v:shape id="_x0000_s1237" type="#_x0000_t32" style="position:absolute;left:9001;top:12031;width:1724;height:0" o:connectortype="straight"/>
                    <v:shape id="_x0000_s1238" type="#_x0000_t32" style="position:absolute;left:10695;top:12030;width:1;height:345;flip:x y" o:connectortype="straight"/>
                    <v:shape id="_x0000_s1239" type="#_x0000_t32" style="position:absolute;left:10170;top:12045;width:1;height:345;flip:x y" o:connectortype="straight"/>
                    <v:shape id="_x0000_s1240" type="#_x0000_t32" style="position:absolute;left:9510;top:12030;width:1;height:345;flip:x y" o:connectortype="straight"/>
                    <v:shape id="_x0000_s1241" type="#_x0000_t32" style="position:absolute;left:9030;top:12030;width:1;height:345;flip:x y" o:connectortype="straight"/>
                  </v:group>
                </v:group>
                <v:group id="_x0000_s1242" style="position:absolute;left:6436;top:14131;width:1724;height:1184" coordorigin="8971,10966" coordsize="1724,1184">
                  <v:shape id="_x0000_s1243" type="#_x0000_t32" style="position:absolute;left:9842;top:10966;width:0;height:794;flip:y" o:connectortype="straight"/>
                  <v:group id="_x0000_s1244" style="position:absolute;left:8971;top:11790;width:1724;height:360" coordorigin="9001,12030" coordsize="1724,360">
                    <v:shape id="_x0000_s1245" type="#_x0000_t32" style="position:absolute;left:9001;top:12031;width:1724;height:0" o:connectortype="straight"/>
                    <v:shape id="_x0000_s1246" type="#_x0000_t32" style="position:absolute;left:10695;top:12030;width:1;height:345;flip:x y" o:connectortype="straight"/>
                    <v:shape id="_x0000_s1247" type="#_x0000_t32" style="position:absolute;left:10170;top:12045;width:1;height:345;flip:x y" o:connectortype="straight"/>
                    <v:shape id="_x0000_s1248" type="#_x0000_t32" style="position:absolute;left:9510;top:12030;width:1;height:345;flip:x y" o:connectortype="straight"/>
                    <v:shape id="_x0000_s1249" type="#_x0000_t32" style="position:absolute;left:9030;top:12030;width:1;height:345;flip:x y" o:connectortype="straight"/>
                  </v:group>
                </v:group>
                <v:group id="_x0000_s1250" style="position:absolute;left:4201;top:14116;width:1724;height:1184" coordorigin="8971,10966" coordsize="1724,1184">
                  <v:shape id="_x0000_s1251" type="#_x0000_t32" style="position:absolute;left:9842;top:10966;width:0;height:794;flip:y" o:connectortype="straight"/>
                  <v:group id="_x0000_s1252" style="position:absolute;left:8971;top:11790;width:1724;height:360" coordorigin="9001,12030" coordsize="1724,360">
                    <v:shape id="_x0000_s1253" type="#_x0000_t32" style="position:absolute;left:9001;top:12031;width:1724;height:0" o:connectortype="straight"/>
                    <v:shape id="_x0000_s1254" type="#_x0000_t32" style="position:absolute;left:10695;top:12030;width:1;height:345;flip:x y" o:connectortype="straight"/>
                    <v:shape id="_x0000_s1255" type="#_x0000_t32" style="position:absolute;left:10170;top:12045;width:1;height:345;flip:x y" o:connectortype="straight"/>
                    <v:shape id="_x0000_s1256" type="#_x0000_t32" style="position:absolute;left:9510;top:12030;width:1;height:345;flip:x y" o:connectortype="straight"/>
                    <v:shape id="_x0000_s1257" type="#_x0000_t32" style="position:absolute;left:9030;top:12030;width:1;height:345;flip:x y" o:connectortype="straight"/>
                  </v:group>
                </v:group>
                <v:group id="_x0000_s1258" style="position:absolute;left:2056;top:14116;width:1724;height:1184" coordorigin="8971,10966" coordsize="1724,1184">
                  <v:shape id="_x0000_s1259" type="#_x0000_t32" style="position:absolute;left:9842;top:10966;width:0;height:794;flip:y" o:connectortype="straight"/>
                  <v:group id="_x0000_s1260" style="position:absolute;left:8971;top:11790;width:1724;height:360" coordorigin="9001,12030" coordsize="1724,360">
                    <v:shape id="_x0000_s1261" type="#_x0000_t32" style="position:absolute;left:9001;top:12031;width:1724;height:0" o:connectortype="straight"/>
                    <v:shape id="_x0000_s1262" type="#_x0000_t32" style="position:absolute;left:10695;top:12030;width:1;height:345;flip:x y" o:connectortype="straight"/>
                    <v:shape id="_x0000_s1263" type="#_x0000_t32" style="position:absolute;left:10170;top:12045;width:1;height:345;flip:x y" o:connectortype="straight"/>
                    <v:shape id="_x0000_s1264" type="#_x0000_t32" style="position:absolute;left:9510;top:12030;width:1;height:345;flip:x y" o:connectortype="straight"/>
                    <v:shape id="_x0000_s1265" type="#_x0000_t32" style="position:absolute;left:9030;top:12030;width:1;height:345;flip:x y" o:connectortype="straight"/>
                  </v:group>
                </v:group>
                <v:group id="_x0000_s1267" style="position:absolute;left:9376;top:14355;width:1739;height:420" coordorigin="7546,11130" coordsize="1739,420">
                  <v:rect id="_x0000_s1268" style="position:absolute;left:7845;top:11130;width:1440;height:420" fillcolor="#d99594 [1941]" strokecolor="#d99594 [1941]" strokeweight="1pt">
                    <v:fill color2="#f2dbdb [661]" angle="-45" focus="-50%" type="gradient"/>
                    <v:shadow on="t" type="perspective" color="#622423 [1605]" opacity=".5" offset="1pt" offset2="-3pt"/>
                    <v:textbox style="mso-next-textbox:#_x0000_s1268">
                      <w:txbxContent>
                        <w:p w:rsidR="00AF2C4A" w:rsidRDefault="00AF2C4A" w:rsidP="00976F84">
                          <w:pPr>
                            <w:spacing w:after="0"/>
                            <w:jc w:val="center"/>
                          </w:pPr>
                          <w:r>
                            <w:t>ASSISTANT</w:t>
                          </w:r>
                        </w:p>
                      </w:txbxContent>
                    </v:textbox>
                  </v:rect>
                  <v:shape id="_x0000_s1269" type="#_x0000_t32" style="position:absolute;left:7546;top:11356;width:299;height:0" o:connectortype="straight"/>
                </v:group>
                <v:group id="_x0000_s1270" style="position:absolute;left:7321;top:14355;width:1739;height:420" coordorigin="7546,11130" coordsize="1739,420">
                  <v:rect id="_x0000_s1271" style="position:absolute;left:7845;top:11130;width:1440;height:420" fillcolor="#d99594 [1941]" strokecolor="#d99594 [1941]" strokeweight="1pt">
                    <v:fill color2="#f2dbdb [661]" angle="-45" focus="-50%" type="gradient"/>
                    <v:shadow on="t" type="perspective" color="#622423 [1605]" opacity=".5" offset="1pt" offset2="-3pt"/>
                    <v:textbox style="mso-next-textbox:#_x0000_s1271">
                      <w:txbxContent>
                        <w:p w:rsidR="00AF2C4A" w:rsidRDefault="00AF2C4A" w:rsidP="00976F84">
                          <w:pPr>
                            <w:spacing w:after="0"/>
                            <w:jc w:val="center"/>
                          </w:pPr>
                          <w:r>
                            <w:t>ASSISTANT</w:t>
                          </w:r>
                        </w:p>
                      </w:txbxContent>
                    </v:textbox>
                  </v:rect>
                  <v:shape id="_x0000_s1272" type="#_x0000_t32" style="position:absolute;left:7546;top:11356;width:299;height:0" o:connectortype="straight"/>
                </v:group>
                <v:group id="_x0000_s1273" style="position:absolute;left:5086;top:14355;width:1739;height:420" coordorigin="7546,11130" coordsize="1739,420">
                  <v:rect id="_x0000_s1274" style="position:absolute;left:7845;top:11130;width:1440;height:420" fillcolor="#d99594 [1941]" strokecolor="#d99594 [1941]" strokeweight="1pt">
                    <v:fill color2="#f2dbdb [661]" angle="-45" focus="-50%" type="gradient"/>
                    <v:shadow on="t" type="perspective" color="#622423 [1605]" opacity=".5" offset="1pt" offset2="-3pt"/>
                    <v:textbox style="mso-next-textbox:#_x0000_s1274">
                      <w:txbxContent>
                        <w:p w:rsidR="00AF2C4A" w:rsidRDefault="00AF2C4A" w:rsidP="00976F84">
                          <w:pPr>
                            <w:spacing w:after="0"/>
                            <w:jc w:val="center"/>
                          </w:pPr>
                          <w:r>
                            <w:t>ASSISTANT</w:t>
                          </w:r>
                        </w:p>
                      </w:txbxContent>
                    </v:textbox>
                  </v:rect>
                  <v:shape id="_x0000_s1275" type="#_x0000_t32" style="position:absolute;left:7546;top:11356;width:299;height:0" o:connectortype="straight"/>
                </v:group>
                <v:group id="_x0000_s1276" style="position:absolute;left:2926;top:14355;width:1739;height:420" coordorigin="7546,11130" coordsize="1739,420">
                  <v:rect id="_x0000_s1277" style="position:absolute;left:7845;top:11130;width:1440;height:420" fillcolor="#d99594 [1941]" strokecolor="#d99594 [1941]" strokeweight="1pt">
                    <v:fill color2="#f2dbdb [661]" angle="-45" focus="-50%" type="gradient"/>
                    <v:shadow on="t" type="perspective" color="#622423 [1605]" opacity=".5" offset="1pt" offset2="-3pt"/>
                    <v:textbox style="mso-next-textbox:#_x0000_s1277">
                      <w:txbxContent>
                        <w:p w:rsidR="00AF2C4A" w:rsidRDefault="00AF2C4A" w:rsidP="00976F84">
                          <w:pPr>
                            <w:spacing w:after="0"/>
                            <w:jc w:val="center"/>
                          </w:pPr>
                          <w:r>
                            <w:t>ASSISTANT</w:t>
                          </w:r>
                        </w:p>
                      </w:txbxContent>
                    </v:textbox>
                  </v:rect>
                  <v:shape id="_x0000_s1278" type="#_x0000_t32" style="position:absolute;left:7546;top:11356;width:299;height:0" o:connectortype="straight"/>
                </v:group>
                <v:shape id="_x0000_s1287" type="#_x0000_t32" style="position:absolute;left:2940;top:12421;width:1;height:247;flip:y" o:connectortype="straight"/>
                <v:shape id="_x0000_s1288" type="#_x0000_t32" style="position:absolute;left:5033;top:12423;width:1;height:247;flip:y" o:connectortype="straight"/>
                <v:shape id="_x0000_s1289" type="#_x0000_t32" style="position:absolute;left:7279;top:12442;width:1;height:247;flip:y" o:connectortype="straight"/>
                <v:shape id="_x0000_s1290" type="#_x0000_t32" style="position:absolute;left:9236;top:12427;width:1;height:247;flip:y" o:connectortype="straight"/>
                <v:group id="_x0000_s1315" style="position:absolute;left:1455;top:8145;width:9405;height:4275" coordorigin="1455,8145" coordsize="9405,4275">
                  <v:rect id="_x0000_s1179" style="position:absolute;left:5460;top:8145;width:1350;height:450" fillcolor="#95b3d7 [1940]" strokecolor="#4f81bd [3204]" strokeweight="1pt">
                    <v:fill color2="#4f81bd [3204]" focus="50%" type="gradient"/>
                    <v:shadow on="t" type="perspective" color="#243f60 [1604]" offset="1pt" offset2="-3pt"/>
                    <v:textbox style="mso-next-textbox:#_x0000_s1179">
                      <w:txbxContent>
                        <w:p w:rsidR="00AF2C4A" w:rsidRDefault="00AF2C4A" w:rsidP="00F81B77">
                          <w:pPr>
                            <w:jc w:val="center"/>
                          </w:pPr>
                          <w:r w:rsidRPr="008A02BC">
                            <w:rPr>
                              <w:color w:val="FFFF00"/>
                            </w:rPr>
                            <w:t>PRESIDENT</w:t>
                          </w:r>
                        </w:p>
                      </w:txbxContent>
                    </v:textbox>
                  </v:rect>
                  <v:shape id="_x0000_s1181" type="#_x0000_t32" style="position:absolute;left:6166;top:8611;width:0;height:3809;flip:y" o:connectortype="straight"/>
                  <v:rect id="_x0000_s1182" style="position:absolute;left:7200;top:8805;width:2040;height:720" fillcolor="#d99594 [1941]" strokecolor="#d99594 [1941]" strokeweight="1pt">
                    <v:fill color2="#f2dbdb [661]" angle="-45" focus="-50%" type="gradient"/>
                    <v:shadow on="t" type="perspective" color="#622423 [1605]" opacity=".5" offset="1pt" offset2="-3pt"/>
                    <v:textbox style="mso-next-textbox:#_x0000_s1182">
                      <w:txbxContent>
                        <w:p w:rsidR="00AF2C4A" w:rsidRDefault="00AF2C4A" w:rsidP="00BE40FA">
                          <w:pPr>
                            <w:spacing w:after="0"/>
                            <w:jc w:val="center"/>
                          </w:pPr>
                          <w:r>
                            <w:t>ASSISTANT TO</w:t>
                          </w:r>
                        </w:p>
                        <w:p w:rsidR="00AF2C4A" w:rsidRDefault="00AF2C4A" w:rsidP="00BE40FA">
                          <w:pPr>
                            <w:spacing w:after="0"/>
                            <w:jc w:val="center"/>
                          </w:pPr>
                          <w:r>
                            <w:t xml:space="preserve"> THE PRESIDENT</w:t>
                          </w:r>
                        </w:p>
                      </w:txbxContent>
                    </v:textbox>
                  </v:rect>
                  <v:shape id="_x0000_s1183" type="#_x0000_t32" style="position:absolute;left:6165;top:9180;width:1035;height:1" o:connectortype="straight"/>
                  <v:shape id="_x0000_s1184" type="#_x0000_t32" style="position:absolute;left:2565;top:9885;width:7276;height:0" o:connectortype="straight"/>
                  <v:rect id="_x0000_s1186" style="position:absolute;left:8820;top:10200;width:2040;height:720" fillcolor="#c2d69b [1942]" strokecolor="#c2d69b [1942]" strokeweight="1pt">
                    <v:fill color2="#eaf1dd [662]" angle="-45" focus="-50%" type="gradient"/>
                    <v:shadow on="t" type="perspective" color="#4e6128 [1606]" opacity=".5" offset="1pt" offset2="-3pt"/>
                    <v:textbox style="mso-next-textbox:#_x0000_s1186">
                      <w:txbxContent>
                        <w:p w:rsidR="00AF2C4A" w:rsidRDefault="00AF2C4A" w:rsidP="00BE40FA">
                          <w:pPr>
                            <w:spacing w:after="0"/>
                            <w:jc w:val="center"/>
                          </w:pPr>
                          <w:r>
                            <w:t>VICE PRESIDENT</w:t>
                          </w:r>
                        </w:p>
                        <w:p w:rsidR="00AF2C4A" w:rsidRDefault="00AF2C4A" w:rsidP="00BE40FA">
                          <w:pPr>
                            <w:spacing w:after="0"/>
                            <w:jc w:val="center"/>
                          </w:pPr>
                          <w:r>
                            <w:t>Human Resources</w:t>
                          </w:r>
                        </w:p>
                      </w:txbxContent>
                    </v:textbox>
                  </v:rect>
                  <v:rect id="_x0000_s1187" style="position:absolute;left:6555;top:10215;width:2040;height:720" fillcolor="#c2d69b [1942]" strokecolor="#c2d69b [1942]" strokeweight="1pt">
                    <v:fill color2="#eaf1dd [662]" angle="-45" focus="-50%" type="gradient"/>
                    <v:shadow on="t" type="perspective" color="#4e6128 [1606]" opacity=".5" offset="1pt" offset2="-3pt"/>
                    <v:textbox style="mso-next-textbox:#_x0000_s1187">
                      <w:txbxContent>
                        <w:p w:rsidR="00AF2C4A" w:rsidRDefault="00AF2C4A" w:rsidP="00BE40FA">
                          <w:pPr>
                            <w:spacing w:after="0"/>
                            <w:jc w:val="center"/>
                          </w:pPr>
                          <w:r>
                            <w:t>VICE PRESIDENT</w:t>
                          </w:r>
                        </w:p>
                        <w:p w:rsidR="00AF2C4A" w:rsidRDefault="00AF2C4A" w:rsidP="00BE40FA">
                          <w:pPr>
                            <w:spacing w:after="0"/>
                            <w:jc w:val="center"/>
                          </w:pPr>
                          <w:r>
                            <w:t>Production</w:t>
                          </w:r>
                        </w:p>
                      </w:txbxContent>
                    </v:textbox>
                  </v:rect>
                  <v:rect id="_x0000_s1188" style="position:absolute;left:3765;top:10230;width:2040;height:720" fillcolor="#c2d69b [1942]" strokecolor="#c2d69b [1942]" strokeweight="1pt">
                    <v:fill color2="#eaf1dd [662]" angle="-45" focus="-50%" type="gradient"/>
                    <v:shadow on="t" type="perspective" color="#4e6128 [1606]" opacity=".5" offset="1pt" offset2="-3pt"/>
                    <v:textbox style="mso-next-textbox:#_x0000_s1188">
                      <w:txbxContent>
                        <w:p w:rsidR="00AF2C4A" w:rsidRDefault="00AF2C4A" w:rsidP="00BE40FA">
                          <w:pPr>
                            <w:spacing w:after="0"/>
                            <w:jc w:val="center"/>
                          </w:pPr>
                          <w:r>
                            <w:t>VICE PRESIDENT</w:t>
                          </w:r>
                        </w:p>
                        <w:p w:rsidR="00AF2C4A" w:rsidRDefault="00AF2C4A" w:rsidP="00BE40FA">
                          <w:pPr>
                            <w:spacing w:after="0"/>
                            <w:jc w:val="center"/>
                          </w:pPr>
                          <w:r>
                            <w:t>Administration</w:t>
                          </w:r>
                        </w:p>
                      </w:txbxContent>
                    </v:textbox>
                  </v:rect>
                  <v:rect id="_x0000_s1189" style="position:absolute;left:1455;top:10245;width:2040;height:720" fillcolor="#c2d69b [1942]" strokecolor="#c2d69b [1942]" strokeweight="1pt">
                    <v:fill color2="#eaf1dd [662]" angle="-45" focus="-50%" type="gradient"/>
                    <v:shadow on="t" type="perspective" color="#4e6128 [1606]" opacity=".5" offset="1pt" offset2="-3pt"/>
                    <v:textbox style="mso-next-textbox:#_x0000_s1189">
                      <w:txbxContent>
                        <w:p w:rsidR="00AF2C4A" w:rsidRDefault="00AF2C4A" w:rsidP="00BE40FA">
                          <w:pPr>
                            <w:spacing w:after="0"/>
                            <w:jc w:val="center"/>
                          </w:pPr>
                          <w:r>
                            <w:t>VICE PRESIDENT</w:t>
                          </w:r>
                        </w:p>
                        <w:p w:rsidR="00AF2C4A" w:rsidRDefault="00AF2C4A" w:rsidP="00BE40FA">
                          <w:pPr>
                            <w:spacing w:after="0"/>
                            <w:jc w:val="center"/>
                          </w:pPr>
                          <w:r>
                            <w:t>Finance</w:t>
                          </w:r>
                        </w:p>
                      </w:txbxContent>
                    </v:textbox>
                  </v:rect>
                  <v:group id="_x0000_s1266" style="position:absolute;left:7546;top:11130;width:1739;height:420" coordorigin="7546,11130" coordsize="1739,420">
                    <v:rect id="_x0000_s1191" style="position:absolute;left:7845;top:11130;width:1440;height:420" fillcolor="#d99594 [1941]" strokecolor="#d99594 [1941]" strokeweight="1pt">
                      <v:fill color2="#f2dbdb [661]" angle="-45" focus="-50%" type="gradient"/>
                      <v:shadow on="t" type="perspective" color="#622423 [1605]" opacity=".5" offset="1pt" offset2="-3pt"/>
                      <v:textbox style="mso-next-textbox:#_x0000_s1191">
                        <w:txbxContent>
                          <w:p w:rsidR="00AF2C4A" w:rsidRDefault="00AF2C4A" w:rsidP="007A24D2">
                            <w:pPr>
                              <w:spacing w:after="0"/>
                              <w:jc w:val="center"/>
                            </w:pPr>
                            <w:r>
                              <w:t>ASSISTANT</w:t>
                            </w:r>
                          </w:p>
                        </w:txbxContent>
                      </v:textbox>
                    </v:rect>
                    <v:shape id="_x0000_s1192" type="#_x0000_t32" style="position:absolute;left:7546;top:11356;width:299;height:0" o:connectortype="straight"/>
                  </v:group>
                  <v:shape id="_x0000_s1200" type="#_x0000_t32" style="position:absolute;left:2565;top:9885;width:1;height:345;flip:x y" o:connectortype="straight"/>
                  <v:shape id="_x0000_s1201" type="#_x0000_t32" style="position:absolute;left:9825;top:9885;width:1;height:345;flip:x y" o:connectortype="straight"/>
                  <v:shape id="_x0000_s1202" type="#_x0000_t32" style="position:absolute;left:7530;top:9885;width:1;height:345;flip:x y" o:connectortype="straight"/>
                  <v:shape id="_x0000_s1203" type="#_x0000_t32" style="position:absolute;left:4740;top:9885;width:1;height:345;flip:x y" o:connectortype="straight"/>
                  <v:group id="_x0000_s1233" style="position:absolute;left:8971;top:10966;width:1724;height:1184" coordorigin="8971,10966" coordsize="1724,1184">
                    <v:shape id="_x0000_s1199" type="#_x0000_t32" style="position:absolute;left:9842;top:10966;width:0;height:794;flip:y" o:connectortype="straight"/>
                    <v:group id="_x0000_s1221" style="position:absolute;left:8971;top:11790;width:1724;height:360" coordorigin="9001,12030" coordsize="1724,360">
                      <v:shape id="_x0000_s1196" type="#_x0000_t32" style="position:absolute;left:9001;top:12031;width:1724;height:0" o:connectortype="straight"/>
                      <v:shape id="_x0000_s1216" type="#_x0000_t32" style="position:absolute;left:10695;top:12030;width:1;height:345;flip:x y" o:connectortype="straight"/>
                      <v:shape id="_x0000_s1217" type="#_x0000_t32" style="position:absolute;left:10170;top:12045;width:1;height:345;flip:x y" o:connectortype="straight"/>
                      <v:shape id="_x0000_s1218" type="#_x0000_t32" style="position:absolute;left:9510;top:12030;width:1;height:345;flip:x y" o:connectortype="straight"/>
                      <v:shape id="_x0000_s1219" type="#_x0000_t32" style="position:absolute;left:9030;top:12030;width:1;height:345;flip:x y" o:connectortype="straight"/>
                    </v:group>
                  </v:group>
                  <v:group id="_x0000_s1291" style="position:absolute;left:6678;top:10968;width:1724;height:1184" coordorigin="8971,10966" coordsize="1724,1184">
                    <v:shape id="_x0000_s1292" type="#_x0000_t32" style="position:absolute;left:9842;top:10966;width:0;height:794;flip:y" o:connectortype="straight"/>
                    <v:group id="_x0000_s1293" style="position:absolute;left:8971;top:11790;width:1724;height:360" coordorigin="9001,12030" coordsize="1724,360">
                      <v:shape id="_x0000_s1294" type="#_x0000_t32" style="position:absolute;left:9001;top:12031;width:1724;height:0" o:connectortype="straight"/>
                      <v:shape id="_x0000_s1295" type="#_x0000_t32" style="position:absolute;left:10695;top:12030;width:1;height:345;flip:x y" o:connectortype="straight"/>
                      <v:shape id="_x0000_s1296" type="#_x0000_t32" style="position:absolute;left:10170;top:12045;width:1;height:345;flip:x y" o:connectortype="straight"/>
                      <v:shape id="_x0000_s1297" type="#_x0000_t32" style="position:absolute;left:9510;top:12030;width:1;height:345;flip:x y" o:connectortype="straight"/>
                      <v:shape id="_x0000_s1298" type="#_x0000_t32" style="position:absolute;left:9030;top:12030;width:1;height:345;flip:x y" o:connectortype="straight"/>
                    </v:group>
                  </v:group>
                  <v:group id="_x0000_s1299" style="position:absolute;left:3892;top:10953;width:1724;height:1184" coordorigin="8971,10966" coordsize="1724,1184">
                    <v:shape id="_x0000_s1300" type="#_x0000_t32" style="position:absolute;left:9842;top:10966;width:0;height:794;flip:y" o:connectortype="straight"/>
                    <v:group id="_x0000_s1301" style="position:absolute;left:8971;top:11790;width:1724;height:360" coordorigin="9001,12030" coordsize="1724,360">
                      <v:shape id="_x0000_s1302" type="#_x0000_t32" style="position:absolute;left:9001;top:12031;width:1724;height:0" o:connectortype="straight"/>
                      <v:shape id="_x0000_s1303" type="#_x0000_t32" style="position:absolute;left:10695;top:12030;width:1;height:345;flip:x y" o:connectortype="straight"/>
                      <v:shape id="_x0000_s1304" type="#_x0000_t32" style="position:absolute;left:10170;top:12045;width:1;height:345;flip:x y" o:connectortype="straight"/>
                      <v:shape id="_x0000_s1305" type="#_x0000_t32" style="position:absolute;left:9510;top:12030;width:1;height:345;flip:x y" o:connectortype="straight"/>
                      <v:shape id="_x0000_s1306" type="#_x0000_t32" style="position:absolute;left:9030;top:12030;width:1;height:345;flip:x y" o:connectortype="straight"/>
                    </v:group>
                  </v:group>
                  <v:group id="_x0000_s1307" style="position:absolute;left:1667;top:10955;width:1724;height:1184" coordorigin="8971,10966" coordsize="1724,1184">
                    <v:shape id="_x0000_s1308" type="#_x0000_t32" style="position:absolute;left:9842;top:10966;width:0;height:794;flip:y" o:connectortype="straight"/>
                    <v:group id="_x0000_s1309" style="position:absolute;left:8971;top:11790;width:1724;height:360" coordorigin="9001,12030" coordsize="1724,360">
                      <v:shape id="_x0000_s1310" type="#_x0000_t32" style="position:absolute;left:9001;top:12031;width:1724;height:0" o:connectortype="straight"/>
                      <v:shape id="_x0000_s1311" type="#_x0000_t32" style="position:absolute;left:10695;top:12030;width:1;height:345;flip:x y" o:connectortype="straight"/>
                      <v:shape id="_x0000_s1312" type="#_x0000_t32" style="position:absolute;left:10170;top:12045;width:1;height:345;flip:x y" o:connectortype="straight"/>
                      <v:shape id="_x0000_s1313" type="#_x0000_t32" style="position:absolute;left:9510;top:12030;width:1;height:345;flip:x y" o:connectortype="straight"/>
                      <v:shape id="_x0000_s1314" type="#_x0000_t32" style="position:absolute;left:9030;top:12030;width:1;height:345;flip:x y" o:connectortype="straight"/>
                    </v:group>
                  </v:group>
                </v:group>
              </v:group>
            </v:group>
            <v:rect id="_x0000_s1542" style="position:absolute;left:1455;top:10803;width:4711;height:582" stroked="f">
              <v:textbox style="mso-next-textbox:#_x0000_s1542">
                <w:txbxContent>
                  <w:p w:rsidR="00AF2C4A" w:rsidRDefault="00AF2C4A" w:rsidP="00D81C04">
                    <w:pPr>
                      <w:jc w:val="both"/>
                      <w:rPr>
                        <w:rFonts w:ascii="Times New Roman" w:hAnsi="Times New Roman" w:cs="Times New Roman"/>
                        <w:sz w:val="24"/>
                      </w:rPr>
                    </w:pPr>
                    <w:r w:rsidRPr="00B915D0">
                      <w:rPr>
                        <w:rFonts w:ascii="Times New Roman" w:hAnsi="Times New Roman" w:cs="Times New Roman"/>
                        <w:b/>
                        <w:sz w:val="24"/>
                      </w:rPr>
                      <w:t>Fig</w:t>
                    </w:r>
                    <w:r w:rsidR="00EE7622">
                      <w:rPr>
                        <w:rFonts w:ascii="Times New Roman" w:hAnsi="Times New Roman" w:cs="Times New Roman"/>
                        <w:b/>
                        <w:sz w:val="24"/>
                      </w:rPr>
                      <w:t>ure 3.13</w:t>
                    </w:r>
                    <w:r w:rsidRPr="00B915D0">
                      <w:rPr>
                        <w:rFonts w:ascii="Times New Roman" w:hAnsi="Times New Roman" w:cs="Times New Roman"/>
                        <w:b/>
                        <w:sz w:val="24"/>
                      </w:rPr>
                      <w:t>: Line and Staff Positions</w:t>
                    </w:r>
                  </w:p>
                  <w:p w:rsidR="00AF2C4A" w:rsidRDefault="00AF2C4A"/>
                </w:txbxContent>
              </v:textbox>
            </v:rect>
          </v:group>
        </w:pict>
      </w:r>
    </w:p>
    <w:p w:rsidR="009A2046" w:rsidRDefault="009A2046" w:rsidP="000B03F0">
      <w:pPr>
        <w:jc w:val="both"/>
        <w:rPr>
          <w:rFonts w:ascii="Times New Roman" w:hAnsi="Times New Roman" w:cs="Times New Roman"/>
          <w:sz w:val="24"/>
        </w:rPr>
      </w:pPr>
    </w:p>
    <w:p w:rsidR="009A2046" w:rsidRDefault="009A2046" w:rsidP="000B03F0">
      <w:pPr>
        <w:jc w:val="both"/>
        <w:rPr>
          <w:rFonts w:ascii="Times New Roman" w:hAnsi="Times New Roman" w:cs="Times New Roman"/>
          <w:sz w:val="24"/>
        </w:rPr>
      </w:pPr>
    </w:p>
    <w:p w:rsidR="009A2046" w:rsidRDefault="009A2046" w:rsidP="000B03F0">
      <w:pPr>
        <w:jc w:val="both"/>
        <w:rPr>
          <w:rFonts w:ascii="Times New Roman" w:hAnsi="Times New Roman" w:cs="Times New Roman"/>
          <w:sz w:val="24"/>
        </w:rPr>
      </w:pPr>
    </w:p>
    <w:p w:rsidR="009A2046" w:rsidRDefault="009A2046" w:rsidP="000B03F0">
      <w:pPr>
        <w:jc w:val="both"/>
        <w:rPr>
          <w:rFonts w:ascii="Times New Roman" w:hAnsi="Times New Roman" w:cs="Times New Roman"/>
          <w:sz w:val="24"/>
        </w:rPr>
      </w:pPr>
    </w:p>
    <w:p w:rsidR="0002182F" w:rsidRDefault="0002182F" w:rsidP="000B03F0">
      <w:pPr>
        <w:jc w:val="both"/>
        <w:rPr>
          <w:rFonts w:ascii="Times New Roman" w:hAnsi="Times New Roman" w:cs="Times New Roman"/>
          <w:sz w:val="24"/>
        </w:rPr>
      </w:pPr>
    </w:p>
    <w:p w:rsidR="0002182F" w:rsidRDefault="0002182F" w:rsidP="000B03F0">
      <w:pPr>
        <w:jc w:val="both"/>
        <w:rPr>
          <w:rFonts w:ascii="Times New Roman" w:hAnsi="Times New Roman" w:cs="Times New Roman"/>
          <w:sz w:val="24"/>
        </w:rPr>
      </w:pPr>
    </w:p>
    <w:p w:rsidR="0002182F" w:rsidRDefault="0002182F" w:rsidP="000B03F0">
      <w:pPr>
        <w:jc w:val="both"/>
        <w:rPr>
          <w:rFonts w:ascii="Times New Roman" w:hAnsi="Times New Roman" w:cs="Times New Roman"/>
          <w:sz w:val="24"/>
        </w:rPr>
      </w:pPr>
    </w:p>
    <w:p w:rsidR="0002182F" w:rsidRDefault="0002182F" w:rsidP="000B03F0">
      <w:pPr>
        <w:jc w:val="both"/>
        <w:rPr>
          <w:rFonts w:ascii="Times New Roman" w:hAnsi="Times New Roman" w:cs="Times New Roman"/>
          <w:sz w:val="24"/>
        </w:rPr>
      </w:pPr>
    </w:p>
    <w:p w:rsidR="0002182F" w:rsidRDefault="0002182F" w:rsidP="000B03F0">
      <w:pPr>
        <w:jc w:val="both"/>
        <w:rPr>
          <w:rFonts w:ascii="Times New Roman" w:hAnsi="Times New Roman" w:cs="Times New Roman"/>
          <w:sz w:val="24"/>
        </w:rPr>
      </w:pPr>
    </w:p>
    <w:p w:rsidR="0002182F" w:rsidRDefault="0002182F" w:rsidP="000B03F0">
      <w:pPr>
        <w:jc w:val="both"/>
        <w:rPr>
          <w:rFonts w:ascii="Times New Roman" w:hAnsi="Times New Roman" w:cs="Times New Roman"/>
          <w:sz w:val="24"/>
        </w:rPr>
      </w:pPr>
    </w:p>
    <w:p w:rsidR="0002182F" w:rsidRDefault="0002182F" w:rsidP="000B03F0">
      <w:pPr>
        <w:jc w:val="both"/>
        <w:rPr>
          <w:rFonts w:ascii="Times New Roman" w:hAnsi="Times New Roman" w:cs="Times New Roman"/>
          <w:sz w:val="24"/>
        </w:rPr>
      </w:pPr>
    </w:p>
    <w:p w:rsidR="0002182F" w:rsidRDefault="0002182F" w:rsidP="000B03F0">
      <w:pPr>
        <w:jc w:val="both"/>
        <w:rPr>
          <w:rFonts w:ascii="Times New Roman" w:hAnsi="Times New Roman" w:cs="Times New Roman"/>
          <w:sz w:val="24"/>
        </w:rPr>
      </w:pPr>
    </w:p>
    <w:p w:rsidR="0002182F" w:rsidRDefault="0002182F" w:rsidP="000B03F0">
      <w:pPr>
        <w:jc w:val="both"/>
        <w:rPr>
          <w:rFonts w:ascii="Times New Roman" w:hAnsi="Times New Roman" w:cs="Times New Roman"/>
          <w:sz w:val="24"/>
        </w:rPr>
      </w:pPr>
    </w:p>
    <w:p w:rsidR="0002182F" w:rsidRDefault="0002182F" w:rsidP="000B03F0">
      <w:pPr>
        <w:jc w:val="both"/>
        <w:rPr>
          <w:rFonts w:ascii="Times New Roman" w:hAnsi="Times New Roman" w:cs="Times New Roman"/>
          <w:sz w:val="24"/>
        </w:rPr>
      </w:pPr>
    </w:p>
    <w:p w:rsidR="000E12C2" w:rsidRDefault="000E12C2" w:rsidP="000B03F0">
      <w:pPr>
        <w:jc w:val="both"/>
        <w:rPr>
          <w:rFonts w:ascii="Times New Roman" w:hAnsi="Times New Roman" w:cs="Times New Roman"/>
          <w:b/>
          <w:sz w:val="24"/>
        </w:rPr>
      </w:pPr>
      <w:r w:rsidRPr="00F84437">
        <w:rPr>
          <w:rFonts w:ascii="Times New Roman" w:hAnsi="Times New Roman" w:cs="Times New Roman"/>
          <w:b/>
          <w:sz w:val="24"/>
        </w:rPr>
        <w:t>Line &amp; Staff Authority</w:t>
      </w:r>
      <w:r>
        <w:rPr>
          <w:rFonts w:ascii="Times New Roman" w:hAnsi="Times New Roman" w:cs="Times New Roman"/>
          <w:b/>
          <w:sz w:val="24"/>
        </w:rPr>
        <w:t xml:space="preserve">: </w:t>
      </w:r>
      <w:r>
        <w:rPr>
          <w:rFonts w:ascii="Times New Roman" w:hAnsi="Times New Roman" w:cs="Times New Roman"/>
          <w:sz w:val="24"/>
        </w:rPr>
        <w:t>We are aware that formal authority is the legitimate power associated with an organisational position.</w:t>
      </w:r>
    </w:p>
    <w:p w:rsidR="00882596" w:rsidRDefault="00EF42DC" w:rsidP="000B03F0">
      <w:pPr>
        <w:jc w:val="both"/>
        <w:rPr>
          <w:rFonts w:ascii="Times New Roman" w:hAnsi="Times New Roman" w:cs="Times New Roman"/>
          <w:sz w:val="24"/>
        </w:rPr>
      </w:pPr>
      <w:r>
        <w:rPr>
          <w:rFonts w:ascii="Times New Roman" w:hAnsi="Times New Roman" w:cs="Times New Roman"/>
          <w:b/>
          <w:sz w:val="24"/>
        </w:rPr>
        <w:t>Line Authority:</w:t>
      </w:r>
      <w:r>
        <w:rPr>
          <w:rFonts w:ascii="Times New Roman" w:hAnsi="Times New Roman" w:cs="Times New Roman"/>
          <w:sz w:val="24"/>
        </w:rPr>
        <w:t xml:space="preserve"> </w:t>
      </w:r>
    </w:p>
    <w:p w:rsidR="00EF42DC" w:rsidRDefault="00EF42DC" w:rsidP="000B03F0">
      <w:pPr>
        <w:jc w:val="both"/>
        <w:rPr>
          <w:rFonts w:ascii="Times New Roman" w:hAnsi="Times New Roman" w:cs="Times New Roman"/>
          <w:sz w:val="24"/>
        </w:rPr>
      </w:pPr>
      <w:r>
        <w:rPr>
          <w:rFonts w:ascii="Times New Roman" w:hAnsi="Times New Roman" w:cs="Times New Roman"/>
          <w:sz w:val="24"/>
        </w:rPr>
        <w:tab/>
        <w:t xml:space="preserve">Every organisation exists to achieve specific goals. Line managers may be defined as those people in the organisation who are directly responsible for achieving these goals. Line authority is represented by the standard chain of command, starting with the board of directors and extending down through the various levels </w:t>
      </w:r>
      <w:r w:rsidR="002E58A8">
        <w:rPr>
          <w:rFonts w:ascii="Times New Roman" w:hAnsi="Times New Roman" w:cs="Times New Roman"/>
          <w:sz w:val="24"/>
        </w:rPr>
        <w:t>in the</w:t>
      </w:r>
      <w:r>
        <w:rPr>
          <w:rFonts w:ascii="Times New Roman" w:hAnsi="Times New Roman" w:cs="Times New Roman"/>
          <w:sz w:val="24"/>
        </w:rPr>
        <w:t xml:space="preserve"> hierarchy to the point where the basic activities of the organisation are carried out.</w:t>
      </w:r>
    </w:p>
    <w:p w:rsidR="002E58A8" w:rsidRDefault="002E58A8" w:rsidP="000B03F0">
      <w:pPr>
        <w:jc w:val="both"/>
        <w:rPr>
          <w:rFonts w:ascii="Times New Roman" w:hAnsi="Times New Roman" w:cs="Times New Roman"/>
          <w:sz w:val="24"/>
        </w:rPr>
      </w:pPr>
      <w:r>
        <w:rPr>
          <w:rFonts w:ascii="Times New Roman" w:hAnsi="Times New Roman" w:cs="Times New Roman"/>
          <w:sz w:val="24"/>
        </w:rPr>
        <w:tab/>
        <w:t>Since line activities are identical in terms of the company’s goals, the activities classified as line will differ in each organisation.</w:t>
      </w:r>
    </w:p>
    <w:p w:rsidR="002E58A8" w:rsidRPr="00AB552E" w:rsidRDefault="002E58A8" w:rsidP="009A2046">
      <w:pPr>
        <w:spacing w:after="0"/>
        <w:jc w:val="both"/>
        <w:rPr>
          <w:rFonts w:ascii="Times New Roman" w:hAnsi="Times New Roman" w:cs="Times New Roman"/>
          <w:i/>
          <w:sz w:val="24"/>
        </w:rPr>
      </w:pPr>
      <w:r w:rsidRPr="00AB552E">
        <w:rPr>
          <w:rFonts w:ascii="Times New Roman" w:hAnsi="Times New Roman" w:cs="Times New Roman"/>
          <w:b/>
          <w:i/>
          <w:sz w:val="24"/>
        </w:rPr>
        <w:t>Example,</w:t>
      </w:r>
      <w:r w:rsidRPr="00AB552E">
        <w:rPr>
          <w:rFonts w:ascii="Times New Roman" w:hAnsi="Times New Roman" w:cs="Times New Roman"/>
          <w:i/>
          <w:sz w:val="24"/>
        </w:rPr>
        <w:t xml:space="preserve"> a manufacturing company may limit line functions to production and sales, while a department store, in which buying is a key element, will include the purchasing department as well as the sales department in its line activities.</w:t>
      </w:r>
    </w:p>
    <w:p w:rsidR="002E58A8" w:rsidRDefault="002E58A8" w:rsidP="009A2046">
      <w:pPr>
        <w:spacing w:after="0"/>
        <w:jc w:val="both"/>
        <w:rPr>
          <w:rFonts w:ascii="Times New Roman" w:hAnsi="Times New Roman" w:cs="Times New Roman"/>
          <w:sz w:val="24"/>
        </w:rPr>
      </w:pPr>
      <w:r>
        <w:rPr>
          <w:rFonts w:ascii="Times New Roman" w:hAnsi="Times New Roman" w:cs="Times New Roman"/>
          <w:sz w:val="24"/>
        </w:rPr>
        <w:tab/>
        <w:t>When an organisation is small, all positions may be line roles; staff roles are added as the organisation grows and finds it useful to hire specialists to assist the line members in doing their primary jobs.</w:t>
      </w:r>
    </w:p>
    <w:p w:rsidR="00AB552E" w:rsidRDefault="00AB552E" w:rsidP="009A2046">
      <w:pPr>
        <w:spacing w:after="0"/>
        <w:jc w:val="both"/>
        <w:rPr>
          <w:rFonts w:ascii="Times New Roman" w:hAnsi="Times New Roman" w:cs="Times New Roman"/>
          <w:sz w:val="24"/>
        </w:rPr>
      </w:pPr>
      <w:r w:rsidRPr="00AB552E">
        <w:rPr>
          <w:rFonts w:ascii="Times New Roman" w:hAnsi="Times New Roman" w:cs="Times New Roman"/>
          <w:b/>
          <w:sz w:val="24"/>
        </w:rPr>
        <w:t>Staff Authority</w:t>
      </w:r>
      <w:r>
        <w:rPr>
          <w:rFonts w:ascii="Times New Roman" w:hAnsi="Times New Roman" w:cs="Times New Roman"/>
          <w:b/>
          <w:sz w:val="24"/>
        </w:rPr>
        <w:t>:</w:t>
      </w:r>
      <w:r>
        <w:rPr>
          <w:rFonts w:ascii="Times New Roman" w:hAnsi="Times New Roman" w:cs="Times New Roman"/>
          <w:sz w:val="24"/>
        </w:rPr>
        <w:t xml:space="preserve"> Belongs to those individuals or groups in an organisation who provide services and advice to line. The concept of staff includes all elements of the organisation that are not classified as line. Advisory staffs have been used by decision makers from employers and kings to parliamentary governments and dictatorships over the course of recorded history.</w:t>
      </w:r>
    </w:p>
    <w:p w:rsidR="00AB552E" w:rsidRDefault="00AB552E" w:rsidP="009A2046">
      <w:pPr>
        <w:spacing w:after="0"/>
        <w:jc w:val="both"/>
        <w:rPr>
          <w:rFonts w:ascii="Times New Roman" w:hAnsi="Times New Roman" w:cs="Times New Roman"/>
          <w:sz w:val="24"/>
        </w:rPr>
      </w:pPr>
      <w:r>
        <w:rPr>
          <w:rFonts w:ascii="Times New Roman" w:hAnsi="Times New Roman" w:cs="Times New Roman"/>
          <w:sz w:val="24"/>
        </w:rPr>
        <w:tab/>
      </w:r>
      <w:r w:rsidR="00B05D0B">
        <w:rPr>
          <w:rFonts w:ascii="Times New Roman" w:hAnsi="Times New Roman" w:cs="Times New Roman"/>
          <w:sz w:val="24"/>
        </w:rPr>
        <w:t>Staffs provide</w:t>
      </w:r>
      <w:r>
        <w:rPr>
          <w:rFonts w:ascii="Times New Roman" w:hAnsi="Times New Roman" w:cs="Times New Roman"/>
          <w:sz w:val="24"/>
        </w:rPr>
        <w:t xml:space="preserve"> managers with varied types of expert help and advice. Staff can offer line managers planning advice through research, analysis and options development. Staff can also assist in policy implementation, monitoring and control, in legal and financial matters and in the design and operation of data-processing systems.</w:t>
      </w:r>
    </w:p>
    <w:p w:rsidR="00AB552E" w:rsidRDefault="00AB552E" w:rsidP="009A2046">
      <w:pPr>
        <w:spacing w:after="0"/>
        <w:jc w:val="both"/>
        <w:rPr>
          <w:rFonts w:ascii="Times New Roman" w:hAnsi="Times New Roman" w:cs="Times New Roman"/>
          <w:sz w:val="24"/>
        </w:rPr>
      </w:pPr>
      <w:r>
        <w:rPr>
          <w:rFonts w:ascii="Times New Roman" w:hAnsi="Times New Roman" w:cs="Times New Roman"/>
          <w:sz w:val="24"/>
        </w:rPr>
        <w:tab/>
        <w:t xml:space="preserve">It is sometimes difficult to distinguish between line and staff: Line managers seem to be performing staff functions and staff members seem to have some line responsibilities. Staff personnel, devote most of their time to providing services and advice to line members, while line managers tend to focus directly on producing the organisation’s products </w:t>
      </w:r>
      <w:r w:rsidR="00402E58">
        <w:rPr>
          <w:rFonts w:ascii="Times New Roman" w:hAnsi="Times New Roman" w:cs="Times New Roman"/>
          <w:sz w:val="24"/>
        </w:rPr>
        <w:t>o</w:t>
      </w:r>
      <w:r>
        <w:rPr>
          <w:rFonts w:ascii="Times New Roman" w:hAnsi="Times New Roman" w:cs="Times New Roman"/>
          <w:sz w:val="24"/>
        </w:rPr>
        <w:t>r services.</w:t>
      </w:r>
    </w:p>
    <w:p w:rsidR="00392A38" w:rsidRDefault="00402E58" w:rsidP="009A2046">
      <w:pPr>
        <w:spacing w:after="0"/>
        <w:jc w:val="both"/>
        <w:rPr>
          <w:rFonts w:ascii="Times New Roman" w:hAnsi="Times New Roman" w:cs="Times New Roman"/>
          <w:b/>
          <w:sz w:val="24"/>
        </w:rPr>
      </w:pPr>
      <w:r w:rsidRPr="00402E58">
        <w:rPr>
          <w:rFonts w:ascii="Times New Roman" w:hAnsi="Times New Roman" w:cs="Times New Roman"/>
          <w:b/>
          <w:sz w:val="24"/>
        </w:rPr>
        <w:lastRenderedPageBreak/>
        <w:t>Functional Authority</w:t>
      </w:r>
      <w:r>
        <w:rPr>
          <w:rFonts w:ascii="Times New Roman" w:hAnsi="Times New Roman" w:cs="Times New Roman"/>
          <w:b/>
          <w:sz w:val="24"/>
        </w:rPr>
        <w:t>:</w:t>
      </w:r>
      <w:r>
        <w:rPr>
          <w:rFonts w:ascii="Times New Roman" w:hAnsi="Times New Roman" w:cs="Times New Roman"/>
          <w:sz w:val="24"/>
        </w:rPr>
        <w:t xml:space="preserve"> The role of staff members to provide advice to line members implies that staff lacks independent, formal authority. In reality, staff departments, especially those responsible for audit functions, may have formal authority over line members within the limits of their functions. The right to control activities of other departments as they relate to specific staff responsibilities is known as </w:t>
      </w:r>
      <w:r w:rsidRPr="00402E58">
        <w:rPr>
          <w:rFonts w:ascii="Times New Roman" w:hAnsi="Times New Roman" w:cs="Times New Roman"/>
          <w:b/>
          <w:sz w:val="24"/>
        </w:rPr>
        <w:t>Functional authority</w:t>
      </w:r>
      <w:r>
        <w:rPr>
          <w:rFonts w:ascii="Times New Roman" w:hAnsi="Times New Roman" w:cs="Times New Roman"/>
          <w:b/>
          <w:sz w:val="24"/>
        </w:rPr>
        <w:t>.</w:t>
      </w:r>
    </w:p>
    <w:p w:rsidR="009A2046" w:rsidRDefault="009A2046" w:rsidP="009A2046">
      <w:pPr>
        <w:spacing w:after="0"/>
        <w:jc w:val="both"/>
        <w:rPr>
          <w:rFonts w:ascii="Times New Roman" w:hAnsi="Times New Roman" w:cs="Times New Roman"/>
          <w:b/>
          <w:sz w:val="24"/>
        </w:rPr>
      </w:pPr>
    </w:p>
    <w:p w:rsidR="009A2046" w:rsidRDefault="009A2046" w:rsidP="009A2046">
      <w:pPr>
        <w:spacing w:after="0"/>
        <w:jc w:val="both"/>
        <w:rPr>
          <w:rFonts w:ascii="Times New Roman" w:hAnsi="Times New Roman" w:cs="Times New Roman"/>
          <w:b/>
          <w:sz w:val="24"/>
        </w:rPr>
      </w:pPr>
    </w:p>
    <w:p w:rsidR="00EE7622" w:rsidRDefault="00EE7622" w:rsidP="009A2046">
      <w:pPr>
        <w:spacing w:after="0"/>
        <w:jc w:val="both"/>
        <w:rPr>
          <w:rFonts w:ascii="Times New Roman" w:hAnsi="Times New Roman" w:cs="Times New Roman"/>
          <w:b/>
          <w:sz w:val="24"/>
        </w:rPr>
      </w:pPr>
    </w:p>
    <w:p w:rsidR="00EE7622" w:rsidRDefault="00EE7622" w:rsidP="009A2046">
      <w:pPr>
        <w:spacing w:after="0"/>
        <w:jc w:val="both"/>
        <w:rPr>
          <w:rFonts w:ascii="Times New Roman" w:hAnsi="Times New Roman" w:cs="Times New Roman"/>
          <w:b/>
          <w:sz w:val="24"/>
        </w:rPr>
      </w:pPr>
    </w:p>
    <w:p w:rsidR="009A2046" w:rsidRDefault="009A2046" w:rsidP="009A2046">
      <w:pPr>
        <w:spacing w:after="0"/>
        <w:jc w:val="both"/>
        <w:rPr>
          <w:rFonts w:ascii="Times New Roman" w:hAnsi="Times New Roman" w:cs="Times New Roman"/>
          <w:b/>
          <w:sz w:val="24"/>
        </w:rPr>
      </w:pPr>
    </w:p>
    <w:p w:rsidR="009A2046" w:rsidRDefault="009A2046" w:rsidP="009A2046">
      <w:pPr>
        <w:spacing w:after="0"/>
        <w:jc w:val="both"/>
        <w:rPr>
          <w:rFonts w:ascii="Times New Roman" w:hAnsi="Times New Roman" w:cs="Times New Roman"/>
          <w:b/>
          <w:sz w:val="24"/>
        </w:rPr>
      </w:pPr>
    </w:p>
    <w:p w:rsidR="00392A38" w:rsidRDefault="00C84313" w:rsidP="000B03F0">
      <w:pPr>
        <w:jc w:val="both"/>
        <w:rPr>
          <w:rFonts w:ascii="Times New Roman" w:hAnsi="Times New Roman" w:cs="Times New Roman"/>
          <w:b/>
          <w:sz w:val="24"/>
        </w:rPr>
      </w:pPr>
      <w:r>
        <w:rPr>
          <w:rFonts w:ascii="Times New Roman" w:hAnsi="Times New Roman" w:cs="Times New Roman"/>
          <w:b/>
          <w:noProof/>
          <w:sz w:val="24"/>
          <w:lang w:eastAsia="en-IN"/>
        </w:rPr>
        <w:pict>
          <v:group id="_x0000_s2154" style="position:absolute;left:0;text-align:left;margin-left:-15.15pt;margin-top:-2.05pt;width:495pt;height:363pt;z-index:252720640" coordorigin="1170,1125" coordsize="9900,7260">
            <v:group id="_x0000_s2155" style="position:absolute;left:1170;top:1125;width:9900;height:6765" coordorigin="1282,1182" coordsize="9900,6765">
              <v:rect id="_x0000_s2156" style="position:absolute;left:1282;top:1182;width:9900;height:6765"/>
              <v:group id="_x0000_s2157" style="position:absolute;left:1533;top:1599;width:8647;height:5957" coordorigin="1533,1529" coordsize="8647,5957">
                <v:rect id="_x0000_s2158" style="position:absolute;left:1533;top:6759;width:1743;height:727" fillcolor="#c2d69b [1942]" strokecolor="#9bbb59 [3206]" strokeweight="1pt">
                  <v:fill color2="#9bbb59 [3206]" focus="50%" type="gradient"/>
                  <v:shadow on="t" type="perspective" color="#4e6128 [1606]" offset="1pt" offset2="-3pt"/>
                  <v:textbox style="mso-next-textbox:#_x0000_s2158">
                    <w:txbxContent>
                      <w:p w:rsidR="00AF2C4A" w:rsidRDefault="00AF2C4A" w:rsidP="00392A38">
                        <w:pPr>
                          <w:spacing w:after="0"/>
                          <w:jc w:val="center"/>
                        </w:pPr>
                        <w:r>
                          <w:t>FINANCE</w:t>
                        </w:r>
                      </w:p>
                      <w:p w:rsidR="00AF2C4A" w:rsidRDefault="00AF2C4A" w:rsidP="00392A38">
                        <w:pPr>
                          <w:spacing w:after="0"/>
                          <w:jc w:val="center"/>
                        </w:pPr>
                        <w:r>
                          <w:t>MANAGER</w:t>
                        </w:r>
                      </w:p>
                    </w:txbxContent>
                  </v:textbox>
                </v:rect>
                <v:rect id="_x0000_s2159" style="position:absolute;left:3819;top:6773;width:1745;height:713" fillcolor="#c2d69b [1942]" strokecolor="#9bbb59 [3206]" strokeweight="1pt">
                  <v:fill color2="#9bbb59 [3206]" focus="50%" type="gradient"/>
                  <v:shadow on="t" type="perspective" color="#4e6128 [1606]" offset="1pt" offset2="-3pt"/>
                  <v:textbox style="mso-next-textbox:#_x0000_s2159">
                    <w:txbxContent>
                      <w:p w:rsidR="00AF2C4A" w:rsidRDefault="00AF2C4A" w:rsidP="00392A38">
                        <w:pPr>
                          <w:spacing w:after="0"/>
                          <w:jc w:val="center"/>
                        </w:pPr>
                        <w:r>
                          <w:t>PRODUCTION</w:t>
                        </w:r>
                      </w:p>
                      <w:p w:rsidR="00AF2C4A" w:rsidRDefault="00AF2C4A" w:rsidP="00392A38">
                        <w:pPr>
                          <w:spacing w:after="0"/>
                          <w:jc w:val="center"/>
                        </w:pPr>
                        <w:r>
                          <w:t>MANAGER</w:t>
                        </w:r>
                      </w:p>
                    </w:txbxContent>
                  </v:textbox>
                </v:rect>
                <v:rect id="_x0000_s2160" style="position:absolute;left:5998;top:6773;width:1868;height:713" fillcolor="#c2d69b [1942]" strokecolor="#9bbb59 [3206]" strokeweight="1pt">
                  <v:fill color2="#9bbb59 [3206]" focus="50%" type="gradient"/>
                  <v:shadow on="t" type="perspective" color="#4e6128 [1606]" offset="1pt" offset2="-3pt"/>
                  <v:textbox style="mso-next-textbox:#_x0000_s2160">
                    <w:txbxContent>
                      <w:p w:rsidR="00AF2C4A" w:rsidRDefault="00AF2C4A" w:rsidP="00392A38">
                        <w:pPr>
                          <w:spacing w:after="0"/>
                          <w:jc w:val="center"/>
                        </w:pPr>
                        <w:r>
                          <w:t>PERSONAL</w:t>
                        </w:r>
                      </w:p>
                      <w:p w:rsidR="00AF2C4A" w:rsidRDefault="00AF2C4A" w:rsidP="00392A38">
                        <w:pPr>
                          <w:spacing w:after="0"/>
                          <w:jc w:val="center"/>
                        </w:pPr>
                        <w:r>
                          <w:t>MANAGER</w:t>
                        </w:r>
                      </w:p>
                    </w:txbxContent>
                  </v:textbox>
                </v:rect>
                <v:rect id="_x0000_s2161" style="position:absolute;left:8319;top:6787;width:1861;height:699" fillcolor="#c2d69b [1942]" strokecolor="#9bbb59 [3206]" strokeweight="1pt">
                  <v:fill color2="#9bbb59 [3206]" focus="50%" type="gradient"/>
                  <v:shadow on="t" type="perspective" color="#4e6128 [1606]" offset="1pt" offset2="-3pt"/>
                  <v:textbox style="mso-next-textbox:#_x0000_s2161">
                    <w:txbxContent>
                      <w:p w:rsidR="00AF2C4A" w:rsidRDefault="00AF2C4A" w:rsidP="00392A38">
                        <w:pPr>
                          <w:spacing w:after="0"/>
                          <w:jc w:val="center"/>
                        </w:pPr>
                        <w:r>
                          <w:t>MARKETING</w:t>
                        </w:r>
                      </w:p>
                      <w:p w:rsidR="00AF2C4A" w:rsidRDefault="00AF2C4A" w:rsidP="00392A38">
                        <w:pPr>
                          <w:spacing w:after="0"/>
                          <w:jc w:val="center"/>
                        </w:pPr>
                        <w:r>
                          <w:t>MANAGER</w:t>
                        </w:r>
                      </w:p>
                    </w:txbxContent>
                  </v:textbox>
                </v:rect>
                <v:shape id="_x0000_s2162" type="#_x0000_t32" style="position:absolute;left:2413;top:6100;width:6856;height:0" o:connectortype="straight"/>
                <v:shape id="_x0000_s2163" type="#_x0000_t32" style="position:absolute;left:2866;top:5122;width:7;height:985;flip:y" o:connectortype="straight"/>
                <v:shape id="_x0000_s2164" type="#_x0000_t32" style="position:absolute;left:2420;top:6107;width:7;height:646;flip:y" o:connectortype="straight"/>
                <v:shape id="_x0000_s2165" type="#_x0000_t32" style="position:absolute;left:4634;top:6109;width:7;height:646;flip:y" o:connectortype="straight"/>
                <v:shape id="_x0000_s2166" type="#_x0000_t32" style="position:absolute;left:6890;top:6111;width:7;height:646;flip:y" o:connectortype="straight"/>
                <v:shape id="_x0000_s2167" type="#_x0000_t32" style="position:absolute;left:9230;top:6113;width:7;height:646;flip:y" o:connectortype="straight"/>
                <v:shape id="_x0000_s2168" type="#_x0000_t32" style="position:absolute;left:7990;top:3790;width:0;height:1930;flip:y" o:connectortype="straight">
                  <v:stroke dashstyle="longDash"/>
                </v:shape>
                <v:shape id="_x0000_s2169" type="#_x0000_t32" style="position:absolute;left:1776;top:3478;width:1;height:3275;flip:y" o:connectortype="straight">
                  <v:stroke dashstyle="longDash"/>
                </v:shape>
                <v:shape id="_x0000_s2170" type="#_x0000_t32" style="position:absolute;left:5085;top:5738;width:2898;height:1" o:connectortype="straight">
                  <v:stroke dashstyle="longDash"/>
                </v:shape>
                <v:shape id="_x0000_s2171" type="#_x0000_t32" style="position:absolute;left:5073;top:5740;width:12;height:1047;flip:x y" o:connectortype="straight">
                  <v:stroke dashstyle="longDash"/>
                </v:shape>
                <v:shape id="_x0000_s2172" type="#_x0000_t32" style="position:absolute;left:1783;top:3486;width:1144;height:1" o:connectortype="straight">
                  <v:stroke dashstyle="longDash"/>
                </v:shape>
                <v:group id="_x0000_s2173" style="position:absolute;left:2003;top:1529;width:8076;height:3593" coordorigin="2003,1529" coordsize="8076,3593">
                  <v:shape id="_x0000_s2174" type="#_x0000_t32" style="position:absolute;left:2859;top:4110;width:6313;height:1" o:connectortype="straight"/>
                  <v:rect id="_x0000_s2175" style="position:absolute;left:2003;top:4365;width:1755;height:757" fillcolor="#d99594 [1941]" strokecolor="#d99594 [1941]" strokeweight="1pt">
                    <v:fill color2="#f2dbdb [661]" angle="-45" focus="-50%" type="gradient"/>
                    <v:shadow on="t" type="perspective" color="#622423 [1605]" opacity=".5" offset="1pt" offset2="-3pt"/>
                    <v:textbox style="mso-next-textbox:#_x0000_s2175">
                      <w:txbxContent>
                        <w:p w:rsidR="00AF2C4A" w:rsidRDefault="00AF2C4A" w:rsidP="00392A38">
                          <w:pPr>
                            <w:spacing w:after="0"/>
                            <w:jc w:val="center"/>
                          </w:pPr>
                          <w:r>
                            <w:t>GENERAL MGR</w:t>
                          </w:r>
                        </w:p>
                        <w:p w:rsidR="00AF2C4A" w:rsidRDefault="00AF2C4A" w:rsidP="00392A38">
                          <w:pPr>
                            <w:spacing w:after="0"/>
                            <w:jc w:val="center"/>
                          </w:pPr>
                          <w:r>
                            <w:t>Division A</w:t>
                          </w:r>
                        </w:p>
                      </w:txbxContent>
                    </v:textbox>
                  </v:rect>
                  <v:rect id="_x0000_s2176" style="position:absolute;left:5223;top:4367;width:1756;height:701" fillcolor="#d99594 [1941]" strokecolor="#d99594 [1941]" strokeweight="1pt">
                    <v:fill color2="#f2dbdb [661]" angle="-45" focus="-50%" type="gradient"/>
                    <v:shadow on="t" type="perspective" color="#622423 [1605]" opacity=".5" offset="1pt" offset2="-3pt"/>
                    <v:textbox style="mso-next-textbox:#_x0000_s2176">
                      <w:txbxContent>
                        <w:p w:rsidR="00AF2C4A" w:rsidRDefault="00AF2C4A" w:rsidP="00392A38">
                          <w:pPr>
                            <w:spacing w:after="0"/>
                            <w:jc w:val="center"/>
                          </w:pPr>
                          <w:r>
                            <w:t>GENERAL MGR</w:t>
                          </w:r>
                        </w:p>
                        <w:p w:rsidR="00AF2C4A" w:rsidRDefault="00AF2C4A" w:rsidP="00392A38">
                          <w:pPr>
                            <w:spacing w:after="0"/>
                            <w:jc w:val="center"/>
                          </w:pPr>
                          <w:r>
                            <w:t>Division B</w:t>
                          </w:r>
                        </w:p>
                      </w:txbxContent>
                    </v:textbox>
                  </v:rect>
                  <v:rect id="_x0000_s2177" style="position:absolute;left:8279;top:4381;width:1800;height:741" fillcolor="#d99594 [1941]" strokecolor="#d99594 [1941]" strokeweight="1pt">
                    <v:fill color2="#f2dbdb [661]" angle="-45" focus="-50%" type="gradient"/>
                    <v:shadow on="t" type="perspective" color="#622423 [1605]" opacity=".5" offset="1pt" offset2="-3pt"/>
                    <v:textbox style="mso-next-textbox:#_x0000_s2177">
                      <w:txbxContent>
                        <w:p w:rsidR="00AF2C4A" w:rsidRDefault="00AF2C4A" w:rsidP="00392A38">
                          <w:pPr>
                            <w:spacing w:after="0"/>
                            <w:jc w:val="center"/>
                          </w:pPr>
                          <w:r>
                            <w:t>GENERAL MGR</w:t>
                          </w:r>
                        </w:p>
                        <w:p w:rsidR="00AF2C4A" w:rsidRDefault="00AF2C4A" w:rsidP="00392A38">
                          <w:pPr>
                            <w:spacing w:after="0"/>
                            <w:jc w:val="center"/>
                          </w:pPr>
                          <w:r>
                            <w:t>Division C</w:t>
                          </w:r>
                        </w:p>
                      </w:txbxContent>
                    </v:textbox>
                  </v:rect>
                  <v:shape id="_x0000_s2178" type="#_x0000_t32" style="position:absolute;left:2872;top:4111;width:1;height:247;flip:y" o:connectortype="straight"/>
                  <v:shape id="_x0000_s2179" type="#_x0000_t32" style="position:absolute;left:6099;top:4099;width:1;height:247;flip:y" o:connectortype="straight"/>
                  <v:shape id="_x0000_s2180" type="#_x0000_t32" style="position:absolute;left:9171;top:4104;width:1;height:247;flip:y" o:connectortype="straight"/>
                  <v:rect id="_x0000_s2181" style="position:absolute;left:5392;top:1529;width:1350;height:450" fillcolor="#95b3d7 [1940]" strokecolor="#4f81bd [3204]" strokeweight="1pt">
                    <v:fill color2="#4f81bd [3204]" focus="50%" type="gradient"/>
                    <v:shadow on="t" type="perspective" color="#243f60 [1604]" offset="1pt" offset2="-3pt"/>
                    <v:textbox style="mso-next-textbox:#_x0000_s2181">
                      <w:txbxContent>
                        <w:p w:rsidR="00AF2C4A" w:rsidRPr="008A02BC" w:rsidRDefault="00AF2C4A" w:rsidP="00392A38">
                          <w:pPr>
                            <w:jc w:val="center"/>
                            <w:rPr>
                              <w:color w:val="FFFF00"/>
                            </w:rPr>
                          </w:pPr>
                          <w:r w:rsidRPr="008A02BC">
                            <w:rPr>
                              <w:color w:val="FFFF00"/>
                            </w:rPr>
                            <w:t>PRESIDENT</w:t>
                          </w:r>
                        </w:p>
                      </w:txbxContent>
                    </v:textbox>
                  </v:rect>
                  <v:shape id="_x0000_s2182" type="#_x0000_t32" style="position:absolute;left:6097;top:1984;width:0;height:2120;flip:y" o:connectortype="straight"/>
                  <v:shape id="_x0000_s2183" type="#_x0000_t32" style="position:absolute;left:3986;top:2737;width:4205;height:1" o:connectortype="straight"/>
                  <v:rect id="_x0000_s2184" style="position:absolute;left:7117;top:3067;width:2040;height:720" fillcolor="#b2a1c7 [1943]" strokecolor="#8064a2 [3207]" strokeweight="1pt">
                    <v:fill color2="#8064a2 [3207]" focus="50%" type="gradient"/>
                    <v:shadow on="t" type="perspective" color="#3f3151 [1607]" offset="1pt" offset2="-3pt"/>
                    <v:textbox style="mso-next-textbox:#_x0000_s2184">
                      <w:txbxContent>
                        <w:p w:rsidR="00AF2C4A" w:rsidRDefault="00AF2C4A" w:rsidP="00392A38">
                          <w:pPr>
                            <w:spacing w:after="0"/>
                            <w:jc w:val="center"/>
                          </w:pPr>
                          <w:r w:rsidRPr="008A02BC">
                            <w:rPr>
                              <w:color w:val="66FFFF"/>
                            </w:rPr>
                            <w:t>VICE</w:t>
                          </w:r>
                          <w:r>
                            <w:t xml:space="preserve"> </w:t>
                          </w:r>
                          <w:r w:rsidRPr="008A02BC">
                            <w:rPr>
                              <w:color w:val="66FFFF"/>
                            </w:rPr>
                            <w:t>PRESIDENT</w:t>
                          </w:r>
                        </w:p>
                        <w:p w:rsidR="00AF2C4A" w:rsidRDefault="00AF2C4A" w:rsidP="00392A38">
                          <w:pPr>
                            <w:spacing w:after="0"/>
                            <w:jc w:val="center"/>
                          </w:pPr>
                          <w:r w:rsidRPr="008A02BC">
                            <w:rPr>
                              <w:color w:val="66FFFF"/>
                            </w:rPr>
                            <w:t>Production</w:t>
                          </w:r>
                        </w:p>
                      </w:txbxContent>
                    </v:textbox>
                  </v:rect>
                  <v:rect id="_x0000_s2185" style="position:absolute;left:2927;top:3082;width:2040;height:720" fillcolor="#b2a1c7 [1943]" strokecolor="#8064a2 [3207]" strokeweight="1pt">
                    <v:fill color2="#8064a2 [3207]" focus="50%" type="gradient"/>
                    <v:shadow on="t" type="perspective" color="#3f3151 [1607]" offset="1pt" offset2="-3pt"/>
                    <v:textbox style="mso-next-textbox:#_x0000_s2185">
                      <w:txbxContent>
                        <w:p w:rsidR="00AF2C4A" w:rsidRPr="008A02BC" w:rsidRDefault="00AF2C4A" w:rsidP="00392A38">
                          <w:pPr>
                            <w:spacing w:after="0"/>
                            <w:jc w:val="center"/>
                            <w:rPr>
                              <w:color w:val="66FFFF"/>
                            </w:rPr>
                          </w:pPr>
                          <w:r w:rsidRPr="008A02BC">
                            <w:rPr>
                              <w:color w:val="66FFFF"/>
                            </w:rPr>
                            <w:t>VICE PRESIDENT</w:t>
                          </w:r>
                        </w:p>
                        <w:p w:rsidR="00AF2C4A" w:rsidRPr="008A02BC" w:rsidRDefault="00AF2C4A" w:rsidP="00392A38">
                          <w:pPr>
                            <w:spacing w:after="0"/>
                            <w:jc w:val="center"/>
                            <w:rPr>
                              <w:color w:val="66FFFF"/>
                            </w:rPr>
                          </w:pPr>
                          <w:r>
                            <w:rPr>
                              <w:color w:val="66FFFF"/>
                            </w:rPr>
                            <w:t>Finance</w:t>
                          </w:r>
                        </w:p>
                      </w:txbxContent>
                    </v:textbox>
                  </v:rect>
                  <v:shape id="_x0000_s2186" type="#_x0000_t32" style="position:absolute;left:8190;top:2737;width:1;height:345;flip:x y" o:connectortype="straight"/>
                  <v:shape id="_x0000_s2187" type="#_x0000_t32" style="position:absolute;left:3986;top:2737;width:1;height:345;flip:x y" o:connectortype="straight"/>
                </v:group>
              </v:group>
            </v:group>
            <v:rect id="_x0000_s2188" style="position:absolute;left:1421;top:7905;width:9454;height:480" stroked="f">
              <v:textbox style="mso-next-textbox:#_x0000_s2188">
                <w:txbxContent>
                  <w:p w:rsidR="00AF2C4A" w:rsidRPr="00D40A69" w:rsidRDefault="00AF2C4A" w:rsidP="00392A38">
                    <w:pPr>
                      <w:jc w:val="both"/>
                      <w:rPr>
                        <w:rFonts w:ascii="Times New Roman" w:hAnsi="Times New Roman" w:cs="Times New Roman"/>
                        <w:b/>
                        <w:sz w:val="24"/>
                      </w:rPr>
                    </w:pPr>
                    <w:r w:rsidRPr="00D40A69">
                      <w:rPr>
                        <w:rFonts w:ascii="Times New Roman" w:hAnsi="Times New Roman" w:cs="Times New Roman"/>
                        <w:b/>
                        <w:sz w:val="24"/>
                      </w:rPr>
                      <w:t>Fig</w:t>
                    </w:r>
                    <w:r w:rsidR="00EE7622">
                      <w:rPr>
                        <w:rFonts w:ascii="Times New Roman" w:hAnsi="Times New Roman" w:cs="Times New Roman"/>
                        <w:b/>
                        <w:sz w:val="24"/>
                      </w:rPr>
                      <w:t>ure 3.14</w:t>
                    </w:r>
                    <w:r w:rsidRPr="00D40A69">
                      <w:rPr>
                        <w:rFonts w:ascii="Times New Roman" w:hAnsi="Times New Roman" w:cs="Times New Roman"/>
                        <w:b/>
                        <w:sz w:val="24"/>
                      </w:rPr>
                      <w:t>: Functional Authority and “Dotted-line” Relationships</w:t>
                    </w:r>
                  </w:p>
                  <w:p w:rsidR="00AF2C4A" w:rsidRDefault="00AF2C4A" w:rsidP="00392A38"/>
                </w:txbxContent>
              </v:textbox>
            </v:rect>
          </v:group>
        </w:pict>
      </w:r>
    </w:p>
    <w:p w:rsidR="00392A38" w:rsidRDefault="00392A38" w:rsidP="000B03F0">
      <w:pPr>
        <w:jc w:val="both"/>
        <w:rPr>
          <w:rFonts w:ascii="Times New Roman" w:hAnsi="Times New Roman" w:cs="Times New Roman"/>
          <w:b/>
          <w:sz w:val="24"/>
        </w:rPr>
      </w:pPr>
    </w:p>
    <w:p w:rsidR="00392A38" w:rsidRDefault="00392A38" w:rsidP="000B03F0">
      <w:pPr>
        <w:jc w:val="both"/>
        <w:rPr>
          <w:rFonts w:ascii="Times New Roman" w:hAnsi="Times New Roman" w:cs="Times New Roman"/>
          <w:b/>
          <w:sz w:val="24"/>
        </w:rPr>
      </w:pPr>
    </w:p>
    <w:p w:rsidR="00392A38" w:rsidRDefault="00392A38" w:rsidP="000B03F0">
      <w:pPr>
        <w:jc w:val="both"/>
        <w:rPr>
          <w:rFonts w:ascii="Times New Roman" w:hAnsi="Times New Roman" w:cs="Times New Roman"/>
          <w:b/>
          <w:sz w:val="24"/>
        </w:rPr>
      </w:pPr>
    </w:p>
    <w:p w:rsidR="00392A38" w:rsidRDefault="00392A38" w:rsidP="000B03F0">
      <w:pPr>
        <w:jc w:val="both"/>
        <w:rPr>
          <w:rFonts w:ascii="Times New Roman" w:hAnsi="Times New Roman" w:cs="Times New Roman"/>
          <w:b/>
          <w:sz w:val="24"/>
        </w:rPr>
      </w:pPr>
    </w:p>
    <w:p w:rsidR="00392A38" w:rsidRDefault="00392A38" w:rsidP="000B03F0">
      <w:pPr>
        <w:jc w:val="both"/>
        <w:rPr>
          <w:rFonts w:ascii="Times New Roman" w:hAnsi="Times New Roman" w:cs="Times New Roman"/>
          <w:b/>
          <w:sz w:val="24"/>
        </w:rPr>
      </w:pPr>
    </w:p>
    <w:p w:rsidR="00392A38" w:rsidRDefault="00392A38" w:rsidP="000B03F0">
      <w:pPr>
        <w:jc w:val="both"/>
        <w:rPr>
          <w:rFonts w:ascii="Times New Roman" w:hAnsi="Times New Roman" w:cs="Times New Roman"/>
          <w:b/>
          <w:sz w:val="24"/>
        </w:rPr>
      </w:pPr>
    </w:p>
    <w:p w:rsidR="00392A38" w:rsidRDefault="00392A38" w:rsidP="000B03F0">
      <w:pPr>
        <w:jc w:val="both"/>
        <w:rPr>
          <w:rFonts w:ascii="Times New Roman" w:hAnsi="Times New Roman" w:cs="Times New Roman"/>
          <w:sz w:val="24"/>
        </w:rPr>
      </w:pPr>
    </w:p>
    <w:p w:rsidR="00402E58" w:rsidRDefault="00402E58" w:rsidP="000B03F0">
      <w:pPr>
        <w:jc w:val="both"/>
        <w:rPr>
          <w:rFonts w:ascii="Times New Roman" w:hAnsi="Times New Roman" w:cs="Times New Roman"/>
          <w:sz w:val="24"/>
        </w:rPr>
      </w:pPr>
    </w:p>
    <w:p w:rsidR="00EE7622" w:rsidRDefault="00D40A69" w:rsidP="00392A38">
      <w:pPr>
        <w:ind w:firstLine="720"/>
        <w:jc w:val="both"/>
        <w:rPr>
          <w:rFonts w:ascii="Times New Roman" w:hAnsi="Times New Roman" w:cs="Times New Roman"/>
          <w:sz w:val="24"/>
        </w:rPr>
      </w:pPr>
      <w:r>
        <w:rPr>
          <w:rFonts w:ascii="Times New Roman" w:hAnsi="Times New Roman" w:cs="Times New Roman"/>
          <w:sz w:val="24"/>
        </w:rPr>
        <w:t>In the above figure, the fi</w:t>
      </w:r>
      <w:r w:rsidR="001D2612">
        <w:rPr>
          <w:rFonts w:ascii="Times New Roman" w:hAnsi="Times New Roman" w:cs="Times New Roman"/>
          <w:sz w:val="24"/>
        </w:rPr>
        <w:t xml:space="preserve">nance manager of ‘division A’ </w:t>
      </w:r>
      <w:r>
        <w:rPr>
          <w:rFonts w:ascii="Times New Roman" w:hAnsi="Times New Roman" w:cs="Times New Roman"/>
          <w:sz w:val="24"/>
        </w:rPr>
        <w:t xml:space="preserve">is also responsible to the vice </w:t>
      </w:r>
    </w:p>
    <w:p w:rsidR="00402E58" w:rsidRDefault="00D40A69" w:rsidP="00392A38">
      <w:pPr>
        <w:ind w:firstLine="720"/>
        <w:jc w:val="both"/>
        <w:rPr>
          <w:rFonts w:ascii="Times New Roman" w:hAnsi="Times New Roman" w:cs="Times New Roman"/>
          <w:sz w:val="24"/>
        </w:rPr>
      </w:pPr>
      <w:r>
        <w:rPr>
          <w:rFonts w:ascii="Times New Roman" w:hAnsi="Times New Roman" w:cs="Times New Roman"/>
          <w:sz w:val="24"/>
        </w:rPr>
        <w:t>functional authority between specialised staff and line managers.</w:t>
      </w:r>
    </w:p>
    <w:p w:rsidR="00893E9C" w:rsidRDefault="00893E9C" w:rsidP="00D40A69">
      <w:pPr>
        <w:ind w:firstLine="720"/>
        <w:jc w:val="both"/>
        <w:rPr>
          <w:rFonts w:ascii="Times New Roman" w:hAnsi="Times New Roman" w:cs="Times New Roman"/>
          <w:sz w:val="24"/>
        </w:rPr>
      </w:pPr>
      <w:r>
        <w:rPr>
          <w:rFonts w:ascii="Times New Roman" w:hAnsi="Times New Roman" w:cs="Times New Roman"/>
          <w:sz w:val="24"/>
        </w:rPr>
        <w:t xml:space="preserve">The need for functional authority arises from the need for a degree of uniformity and an unhindered application of expertise in carrying out many organisational activities. For this reason, functional authority is common in organisations. The skills required </w:t>
      </w:r>
      <w:r w:rsidR="001D2612">
        <w:rPr>
          <w:rFonts w:ascii="Times New Roman" w:hAnsi="Times New Roman" w:cs="Times New Roman"/>
          <w:sz w:val="24"/>
        </w:rPr>
        <w:t>managing</w:t>
      </w:r>
      <w:r>
        <w:rPr>
          <w:rFonts w:ascii="Times New Roman" w:hAnsi="Times New Roman" w:cs="Times New Roman"/>
          <w:sz w:val="24"/>
        </w:rPr>
        <w:t xml:space="preserve"> functional authority relationships and the problems arising from those relationship</w:t>
      </w:r>
      <w:r w:rsidR="001D2612">
        <w:rPr>
          <w:rFonts w:ascii="Times New Roman" w:hAnsi="Times New Roman" w:cs="Times New Roman"/>
          <w:sz w:val="24"/>
        </w:rPr>
        <w:t>s</w:t>
      </w:r>
      <w:r>
        <w:rPr>
          <w:rFonts w:ascii="Times New Roman" w:hAnsi="Times New Roman" w:cs="Times New Roman"/>
          <w:sz w:val="24"/>
        </w:rPr>
        <w:t xml:space="preserve"> are similar to the skills required to manage dual-boss relationships in matrix organisations.</w:t>
      </w:r>
    </w:p>
    <w:p w:rsidR="00402E58" w:rsidRDefault="00893E9C" w:rsidP="00402E58">
      <w:pPr>
        <w:jc w:val="both"/>
        <w:rPr>
          <w:rFonts w:ascii="Times New Roman" w:hAnsi="Times New Roman" w:cs="Times New Roman"/>
          <w:b/>
          <w:sz w:val="28"/>
        </w:rPr>
      </w:pPr>
      <w:r>
        <w:rPr>
          <w:rFonts w:ascii="Times New Roman" w:hAnsi="Times New Roman" w:cs="Times New Roman"/>
          <w:b/>
          <w:sz w:val="28"/>
        </w:rPr>
        <w:t>3.</w:t>
      </w:r>
      <w:r w:rsidR="001D2612">
        <w:rPr>
          <w:rFonts w:ascii="Times New Roman" w:hAnsi="Times New Roman" w:cs="Times New Roman"/>
          <w:b/>
          <w:sz w:val="28"/>
        </w:rPr>
        <w:t>5</w:t>
      </w:r>
      <w:r>
        <w:rPr>
          <w:rFonts w:ascii="Times New Roman" w:hAnsi="Times New Roman" w:cs="Times New Roman"/>
          <w:b/>
          <w:sz w:val="28"/>
        </w:rPr>
        <w:t xml:space="preserve">. </w:t>
      </w:r>
      <w:r w:rsidR="00402E58" w:rsidRPr="00893E9C">
        <w:rPr>
          <w:rFonts w:ascii="Times New Roman" w:hAnsi="Times New Roman" w:cs="Times New Roman"/>
          <w:b/>
          <w:sz w:val="28"/>
        </w:rPr>
        <w:t>Delegation,</w:t>
      </w:r>
    </w:p>
    <w:p w:rsidR="00893E9C" w:rsidRDefault="00CA10E4" w:rsidP="00402E58">
      <w:pPr>
        <w:jc w:val="both"/>
        <w:rPr>
          <w:rFonts w:ascii="Times New Roman" w:hAnsi="Times New Roman" w:cs="Times New Roman"/>
          <w:sz w:val="24"/>
        </w:rPr>
      </w:pPr>
      <w:r>
        <w:rPr>
          <w:rFonts w:ascii="Times New Roman" w:hAnsi="Times New Roman" w:cs="Times New Roman"/>
          <w:sz w:val="24"/>
        </w:rPr>
        <w:tab/>
        <w:t xml:space="preserve">We can define </w:t>
      </w:r>
      <w:r w:rsidRPr="00CA10E4">
        <w:rPr>
          <w:rFonts w:ascii="Times New Roman" w:hAnsi="Times New Roman" w:cs="Times New Roman"/>
          <w:b/>
          <w:sz w:val="24"/>
        </w:rPr>
        <w:t>delegation</w:t>
      </w:r>
      <w:r>
        <w:rPr>
          <w:rFonts w:ascii="Times New Roman" w:hAnsi="Times New Roman" w:cs="Times New Roman"/>
          <w:sz w:val="24"/>
        </w:rPr>
        <w:t xml:space="preserve"> as the assignment to another person of formal authority and accountability for carrying out specific activities. The delegation of authority by superiors to subordinates is obviously necessary for the efficient functioning of any organisation, since no superior can personally accomplish or completely supervise all the organisation’s tasks.</w:t>
      </w:r>
    </w:p>
    <w:p w:rsidR="00064417" w:rsidRDefault="00CA10E4" w:rsidP="0002688B">
      <w:pPr>
        <w:jc w:val="both"/>
        <w:rPr>
          <w:rFonts w:ascii="Times New Roman" w:hAnsi="Times New Roman" w:cs="Times New Roman"/>
          <w:sz w:val="24"/>
        </w:rPr>
      </w:pPr>
      <w:r>
        <w:rPr>
          <w:rFonts w:ascii="Times New Roman" w:hAnsi="Times New Roman" w:cs="Times New Roman"/>
          <w:sz w:val="24"/>
        </w:rPr>
        <w:tab/>
        <w:t xml:space="preserve">By the definition we can delegate – </w:t>
      </w:r>
      <w:r w:rsidRPr="00CA10E4">
        <w:rPr>
          <w:rFonts w:ascii="Times New Roman" w:hAnsi="Times New Roman" w:cs="Times New Roman"/>
          <w:i/>
          <w:sz w:val="24"/>
        </w:rPr>
        <w:t xml:space="preserve">authority </w:t>
      </w:r>
      <w:r w:rsidRPr="00CA10E4">
        <w:rPr>
          <w:rFonts w:ascii="Times New Roman" w:hAnsi="Times New Roman" w:cs="Times New Roman"/>
          <w:sz w:val="24"/>
        </w:rPr>
        <w:t>and</w:t>
      </w:r>
      <w:r w:rsidRPr="00CA10E4">
        <w:rPr>
          <w:rFonts w:ascii="Times New Roman" w:hAnsi="Times New Roman" w:cs="Times New Roman"/>
          <w:i/>
          <w:sz w:val="24"/>
        </w:rPr>
        <w:t xml:space="preserve"> accountability</w:t>
      </w:r>
      <w:r>
        <w:rPr>
          <w:rFonts w:ascii="Times New Roman" w:hAnsi="Times New Roman" w:cs="Times New Roman"/>
          <w:sz w:val="24"/>
        </w:rPr>
        <w:t xml:space="preserve">; delegation of authority is the basis of the </w:t>
      </w:r>
      <w:r w:rsidRPr="00CA10E4">
        <w:rPr>
          <w:rFonts w:ascii="Times New Roman" w:hAnsi="Times New Roman" w:cs="Times New Roman"/>
          <w:b/>
          <w:sz w:val="24"/>
        </w:rPr>
        <w:t xml:space="preserve">scalar </w:t>
      </w:r>
      <w:r w:rsidR="00064417" w:rsidRPr="00CA10E4">
        <w:rPr>
          <w:rFonts w:ascii="Times New Roman" w:hAnsi="Times New Roman" w:cs="Times New Roman"/>
          <w:b/>
          <w:sz w:val="24"/>
        </w:rPr>
        <w:t>principle</w:t>
      </w:r>
      <w:r w:rsidR="00064417">
        <w:rPr>
          <w:rFonts w:ascii="Times New Roman" w:hAnsi="Times New Roman" w:cs="Times New Roman"/>
          <w:sz w:val="24"/>
        </w:rPr>
        <w:t>, the</w:t>
      </w:r>
      <w:r>
        <w:rPr>
          <w:rFonts w:ascii="Times New Roman" w:hAnsi="Times New Roman" w:cs="Times New Roman"/>
          <w:sz w:val="24"/>
        </w:rPr>
        <w:t xml:space="preserve"> idea that a clear line of authority runs step by step from highest</w:t>
      </w:r>
      <w:r w:rsidR="00064417">
        <w:rPr>
          <w:rFonts w:ascii="Times New Roman" w:hAnsi="Times New Roman" w:cs="Times New Roman"/>
          <w:sz w:val="24"/>
        </w:rPr>
        <w:t xml:space="preserve"> to the lowest level of the organisation. This clear line of authority then, </w:t>
      </w:r>
      <w:r w:rsidR="00064417">
        <w:rPr>
          <w:rFonts w:ascii="Times New Roman" w:hAnsi="Times New Roman" w:cs="Times New Roman"/>
          <w:sz w:val="24"/>
        </w:rPr>
        <w:lastRenderedPageBreak/>
        <w:t>is the basis for all delegation. On other hand responsibility cannot be delegated, managers can make subordinates responsible to them for certain actions. Responsibility is not like an object that can be passed from individual to individual.</w:t>
      </w:r>
    </w:p>
    <w:p w:rsidR="00064417" w:rsidRPr="00BD3806" w:rsidRDefault="00064417" w:rsidP="00402E58">
      <w:pPr>
        <w:jc w:val="both"/>
        <w:rPr>
          <w:rFonts w:ascii="Times New Roman" w:hAnsi="Times New Roman" w:cs="Times New Roman"/>
          <w:i/>
          <w:sz w:val="24"/>
        </w:rPr>
      </w:pPr>
      <w:r w:rsidRPr="00BD3806">
        <w:rPr>
          <w:rFonts w:ascii="Times New Roman" w:hAnsi="Times New Roman" w:cs="Times New Roman"/>
          <w:b/>
          <w:i/>
          <w:sz w:val="24"/>
        </w:rPr>
        <w:t>Example,</w:t>
      </w:r>
      <w:r w:rsidR="0002688B" w:rsidRPr="00BD3806">
        <w:rPr>
          <w:rFonts w:ascii="Times New Roman" w:hAnsi="Times New Roman" w:cs="Times New Roman"/>
          <w:b/>
          <w:i/>
          <w:sz w:val="24"/>
        </w:rPr>
        <w:t xml:space="preserve"> </w:t>
      </w:r>
      <w:r w:rsidR="0002688B" w:rsidRPr="00BD3806">
        <w:rPr>
          <w:rFonts w:ascii="Times New Roman" w:hAnsi="Times New Roman" w:cs="Times New Roman"/>
          <w:i/>
          <w:sz w:val="24"/>
        </w:rPr>
        <w:t>suppose a loan manager for a bank decided to delegate to his or her loan officers the responsibility for ensuring that all loans are processed within 10-day limit stated by bank policy. The loan manager can certainly make the loan officers accountable regarding the matter. At the same time, the loan manager is no less responsible to his or her boss – that is, he or she is responsible for seeing that the activity is carried out, for explaining why it is not and correcting ant problems  that are caused by the actions of his or her subordinates.</w:t>
      </w:r>
    </w:p>
    <w:p w:rsidR="00064417" w:rsidRDefault="00BD3806" w:rsidP="00402E58">
      <w:pPr>
        <w:jc w:val="both"/>
        <w:rPr>
          <w:rFonts w:ascii="Times New Roman" w:hAnsi="Times New Roman" w:cs="Times New Roman"/>
          <w:sz w:val="24"/>
        </w:rPr>
      </w:pPr>
      <w:r>
        <w:rPr>
          <w:rFonts w:ascii="Times New Roman" w:hAnsi="Times New Roman" w:cs="Times New Roman"/>
          <w:sz w:val="24"/>
        </w:rPr>
        <w:tab/>
        <w:t>In short, one does not delegate responsibility, because responsibility always remains with delegating manager.</w:t>
      </w:r>
    </w:p>
    <w:p w:rsidR="00BD3806" w:rsidRPr="00AC4B66" w:rsidRDefault="00BD3806" w:rsidP="00402E58">
      <w:pPr>
        <w:jc w:val="both"/>
        <w:rPr>
          <w:rFonts w:ascii="Times New Roman" w:hAnsi="Times New Roman" w:cs="Times New Roman"/>
          <w:b/>
          <w:sz w:val="24"/>
        </w:rPr>
      </w:pPr>
      <w:r>
        <w:rPr>
          <w:rFonts w:ascii="Times New Roman" w:hAnsi="Times New Roman" w:cs="Times New Roman"/>
          <w:sz w:val="24"/>
        </w:rPr>
        <w:tab/>
      </w:r>
      <w:r w:rsidRPr="00AC4B66">
        <w:rPr>
          <w:rFonts w:ascii="Times New Roman" w:hAnsi="Times New Roman" w:cs="Times New Roman"/>
          <w:b/>
          <w:sz w:val="24"/>
        </w:rPr>
        <w:t>Advantages of Delegation:</w:t>
      </w:r>
    </w:p>
    <w:p w:rsidR="00BD3806" w:rsidRDefault="00BD3806" w:rsidP="00BD3806">
      <w:pPr>
        <w:pStyle w:val="ListParagraph"/>
        <w:numPr>
          <w:ilvl w:val="0"/>
          <w:numId w:val="13"/>
        </w:numPr>
        <w:jc w:val="both"/>
        <w:rPr>
          <w:rFonts w:ascii="Times New Roman" w:hAnsi="Times New Roman" w:cs="Times New Roman"/>
          <w:sz w:val="24"/>
        </w:rPr>
      </w:pPr>
      <w:r>
        <w:rPr>
          <w:rFonts w:ascii="Times New Roman" w:hAnsi="Times New Roman" w:cs="Times New Roman"/>
          <w:sz w:val="24"/>
        </w:rPr>
        <w:t>Most obvious advantage is that the more tasks the managers are able to delegate, the more opportunity they have to seek and accept increased responsibilities from the higher level managers. Thus, managers will try to delegate not only routine matters but also tasks requiring thought and initiative, so that manager will be free to function with maximum effectiveness for the organisation.</w:t>
      </w:r>
    </w:p>
    <w:p w:rsidR="00BD3806" w:rsidRDefault="00BD3806" w:rsidP="00BD3806">
      <w:pPr>
        <w:pStyle w:val="ListParagraph"/>
        <w:numPr>
          <w:ilvl w:val="0"/>
          <w:numId w:val="13"/>
        </w:numPr>
        <w:jc w:val="both"/>
        <w:rPr>
          <w:rFonts w:ascii="Times New Roman" w:hAnsi="Times New Roman" w:cs="Times New Roman"/>
          <w:sz w:val="24"/>
        </w:rPr>
      </w:pPr>
      <w:r>
        <w:rPr>
          <w:rFonts w:ascii="Times New Roman" w:hAnsi="Times New Roman" w:cs="Times New Roman"/>
          <w:sz w:val="24"/>
        </w:rPr>
        <w:t xml:space="preserve"> </w:t>
      </w:r>
      <w:r w:rsidR="00750759">
        <w:rPr>
          <w:rFonts w:ascii="Times New Roman" w:hAnsi="Times New Roman" w:cs="Times New Roman"/>
          <w:sz w:val="24"/>
        </w:rPr>
        <w:t>I</w:t>
      </w:r>
      <w:r>
        <w:rPr>
          <w:rFonts w:ascii="Times New Roman" w:hAnsi="Times New Roman" w:cs="Times New Roman"/>
          <w:sz w:val="24"/>
        </w:rPr>
        <w:t xml:space="preserve">t frequently leads to better decision since subordinates closest </w:t>
      </w:r>
      <w:r w:rsidR="00AC4B66">
        <w:rPr>
          <w:rFonts w:ascii="Times New Roman" w:hAnsi="Times New Roman" w:cs="Times New Roman"/>
          <w:sz w:val="24"/>
        </w:rPr>
        <w:t>to the</w:t>
      </w:r>
      <w:r>
        <w:rPr>
          <w:rFonts w:ascii="Times New Roman" w:hAnsi="Times New Roman" w:cs="Times New Roman"/>
          <w:sz w:val="24"/>
        </w:rPr>
        <w:t xml:space="preserve"> “firing line” are likely to have a clearer view of the facts.</w:t>
      </w:r>
      <w:r w:rsidR="00AC4B66">
        <w:rPr>
          <w:rFonts w:ascii="Times New Roman" w:hAnsi="Times New Roman" w:cs="Times New Roman"/>
          <w:sz w:val="24"/>
        </w:rPr>
        <w:t>(Indian</w:t>
      </w:r>
      <w:r>
        <w:rPr>
          <w:rFonts w:ascii="Times New Roman" w:hAnsi="Times New Roman" w:cs="Times New Roman"/>
          <w:sz w:val="24"/>
        </w:rPr>
        <w:t xml:space="preserve"> </w:t>
      </w:r>
      <w:r w:rsidR="00AC4B66" w:rsidRPr="00AC4B66">
        <w:rPr>
          <w:rFonts w:ascii="Times New Roman" w:hAnsi="Times New Roman" w:cs="Times New Roman"/>
          <w:sz w:val="24"/>
        </w:rPr>
        <w:t>Example,</w:t>
      </w:r>
      <w:r w:rsidR="00AC4B66">
        <w:rPr>
          <w:rFonts w:ascii="Times New Roman" w:hAnsi="Times New Roman" w:cs="Times New Roman"/>
          <w:sz w:val="24"/>
        </w:rPr>
        <w:t xml:space="preserve"> to be given</w:t>
      </w:r>
      <w:r w:rsidR="00AC4B66" w:rsidRPr="00AC4B66">
        <w:rPr>
          <w:rFonts w:ascii="Times New Roman" w:hAnsi="Times New Roman" w:cs="Times New Roman"/>
          <w:sz w:val="24"/>
        </w:rPr>
        <w:t xml:space="preserve"> </w:t>
      </w:r>
      <w:r w:rsidR="00AC4B66">
        <w:rPr>
          <w:rFonts w:ascii="Times New Roman" w:hAnsi="Times New Roman" w:cs="Times New Roman"/>
          <w:sz w:val="24"/>
        </w:rPr>
        <w:t>)</w:t>
      </w:r>
    </w:p>
    <w:p w:rsidR="00AC4B66" w:rsidRDefault="00AC4B66" w:rsidP="00BD3806">
      <w:pPr>
        <w:pStyle w:val="ListParagraph"/>
        <w:numPr>
          <w:ilvl w:val="0"/>
          <w:numId w:val="13"/>
        </w:numPr>
        <w:jc w:val="both"/>
        <w:rPr>
          <w:rFonts w:ascii="Times New Roman" w:hAnsi="Times New Roman" w:cs="Times New Roman"/>
          <w:sz w:val="24"/>
        </w:rPr>
      </w:pPr>
      <w:r>
        <w:rPr>
          <w:rFonts w:ascii="Times New Roman" w:hAnsi="Times New Roman" w:cs="Times New Roman"/>
          <w:sz w:val="24"/>
        </w:rPr>
        <w:t>Effective delegation also speeds up decision making. Valuable time is lost when subordinates must check with their superiors before making a decision. This delay is eliminated when subordinates are authorised to make necessary decision on the spot. In addition, the delegation causes subordinates to accept accountability and exercise judgement. This is not only helps subordinates – an important advantage of delegation – but also improves their self confidence and willingness to take initiative.</w:t>
      </w:r>
    </w:p>
    <w:p w:rsidR="00AC4B66" w:rsidRDefault="00AC4B66" w:rsidP="00AC4B66">
      <w:pPr>
        <w:ind w:left="360"/>
        <w:jc w:val="both"/>
        <w:rPr>
          <w:rFonts w:ascii="Times New Roman" w:hAnsi="Times New Roman" w:cs="Times New Roman"/>
          <w:sz w:val="24"/>
        </w:rPr>
      </w:pPr>
      <w:r>
        <w:rPr>
          <w:rFonts w:ascii="Times New Roman" w:hAnsi="Times New Roman" w:cs="Times New Roman"/>
          <w:b/>
          <w:sz w:val="24"/>
        </w:rPr>
        <w:t>Barriers to Delegation:</w:t>
      </w:r>
      <w:r>
        <w:rPr>
          <w:rFonts w:ascii="Times New Roman" w:hAnsi="Times New Roman" w:cs="Times New Roman"/>
          <w:sz w:val="24"/>
        </w:rPr>
        <w:t xml:space="preserve"> </w:t>
      </w:r>
    </w:p>
    <w:p w:rsidR="00125AEE" w:rsidRDefault="00125AEE" w:rsidP="00AC4B66">
      <w:pPr>
        <w:ind w:left="360"/>
        <w:jc w:val="both"/>
        <w:rPr>
          <w:rFonts w:ascii="Times New Roman" w:hAnsi="Times New Roman" w:cs="Times New Roman"/>
          <w:sz w:val="24"/>
        </w:rPr>
      </w:pPr>
      <w:r>
        <w:rPr>
          <w:rFonts w:ascii="Times New Roman" w:hAnsi="Times New Roman" w:cs="Times New Roman"/>
          <w:sz w:val="24"/>
        </w:rPr>
        <w:tab/>
        <w:t xml:space="preserve">Despite these advantages, many managers are as reluctant to delegate authority as subordinates are to accept it. Managers often have a number of excuses for not delegating: </w:t>
      </w:r>
    </w:p>
    <w:p w:rsidR="00125AEE" w:rsidRDefault="00125AEE" w:rsidP="00125AEE">
      <w:pPr>
        <w:spacing w:after="0"/>
        <w:ind w:left="360"/>
        <w:jc w:val="both"/>
        <w:rPr>
          <w:rFonts w:ascii="Times New Roman" w:hAnsi="Times New Roman" w:cs="Times New Roman"/>
          <w:sz w:val="24"/>
        </w:rPr>
      </w:pPr>
      <w:r>
        <w:rPr>
          <w:rFonts w:ascii="Times New Roman" w:hAnsi="Times New Roman" w:cs="Times New Roman"/>
          <w:sz w:val="24"/>
        </w:rPr>
        <w:t xml:space="preserve">“I can do it better myself”; </w:t>
      </w:r>
    </w:p>
    <w:p w:rsidR="00125AEE" w:rsidRDefault="00125AEE" w:rsidP="00125AEE">
      <w:pPr>
        <w:spacing w:after="0"/>
        <w:ind w:left="360"/>
        <w:jc w:val="both"/>
        <w:rPr>
          <w:rFonts w:ascii="Times New Roman" w:hAnsi="Times New Roman" w:cs="Times New Roman"/>
          <w:sz w:val="24"/>
        </w:rPr>
      </w:pPr>
      <w:r>
        <w:rPr>
          <w:rFonts w:ascii="Times New Roman" w:hAnsi="Times New Roman" w:cs="Times New Roman"/>
          <w:sz w:val="24"/>
        </w:rPr>
        <w:t xml:space="preserve">“My subordinates just aren’t capable enough”; </w:t>
      </w:r>
    </w:p>
    <w:p w:rsidR="00125AEE" w:rsidRDefault="00125AEE" w:rsidP="00125AEE">
      <w:pPr>
        <w:spacing w:after="0"/>
        <w:ind w:left="360"/>
        <w:jc w:val="both"/>
        <w:rPr>
          <w:rFonts w:ascii="Times New Roman" w:hAnsi="Times New Roman" w:cs="Times New Roman"/>
          <w:sz w:val="24"/>
        </w:rPr>
      </w:pPr>
      <w:r>
        <w:rPr>
          <w:rFonts w:ascii="Times New Roman" w:hAnsi="Times New Roman" w:cs="Times New Roman"/>
          <w:sz w:val="24"/>
        </w:rPr>
        <w:t>“It takes too much time to explain what I want done”;</w:t>
      </w:r>
    </w:p>
    <w:p w:rsidR="00125AEE" w:rsidRDefault="00125AEE" w:rsidP="00125AEE">
      <w:pPr>
        <w:spacing w:after="0"/>
        <w:ind w:left="360"/>
        <w:jc w:val="both"/>
        <w:rPr>
          <w:rFonts w:ascii="Times New Roman" w:hAnsi="Times New Roman" w:cs="Times New Roman"/>
          <w:sz w:val="24"/>
        </w:rPr>
      </w:pPr>
      <w:r>
        <w:rPr>
          <w:rFonts w:ascii="Times New Roman" w:hAnsi="Times New Roman" w:cs="Times New Roman"/>
          <w:sz w:val="24"/>
        </w:rPr>
        <w:tab/>
        <w:t>The real reason may be the manager is simply too discouraged or inflexible to delegate work effectively.</w:t>
      </w:r>
    </w:p>
    <w:p w:rsidR="00125AEE" w:rsidRDefault="00125AEE" w:rsidP="00125AEE">
      <w:pPr>
        <w:spacing w:after="0"/>
        <w:ind w:left="360"/>
        <w:jc w:val="both"/>
        <w:rPr>
          <w:rFonts w:ascii="Times New Roman" w:hAnsi="Times New Roman" w:cs="Times New Roman"/>
          <w:sz w:val="24"/>
        </w:rPr>
      </w:pPr>
      <w:r>
        <w:rPr>
          <w:rFonts w:ascii="Times New Roman" w:hAnsi="Times New Roman" w:cs="Times New Roman"/>
          <w:sz w:val="24"/>
        </w:rPr>
        <w:tab/>
        <w:t xml:space="preserve">Other barriers to delegation are insecurity and confusion about who is ultimately responsible for a specific task – the manager or the subordinate. Managers cannot side step their responsibility to higher-ups simply by delegating difficult or </w:t>
      </w:r>
      <w:r w:rsidR="009573B3">
        <w:rPr>
          <w:rFonts w:ascii="Times New Roman" w:hAnsi="Times New Roman" w:cs="Times New Roman"/>
          <w:sz w:val="24"/>
        </w:rPr>
        <w:t xml:space="preserve">unpleasant tasks to subordinates. They are always accountable for the action of their subordinates – a fact </w:t>
      </w:r>
      <w:r w:rsidR="009573B3">
        <w:rPr>
          <w:rFonts w:ascii="Times New Roman" w:hAnsi="Times New Roman" w:cs="Times New Roman"/>
          <w:sz w:val="24"/>
        </w:rPr>
        <w:lastRenderedPageBreak/>
        <w:t xml:space="preserve">that makes some of them reluctant to take a chance on delegating authority. Others fear that delegating authority to a subordinate reduces their own authority. Still others feel threatened if their subordinate does “too good” a job. Some subordinates, on the other hand, want to avoid responsibility and risks; they prefer that their managers to make all the decisions. These barriers can be overcome if we follow certain guidelines for effective delegation. </w:t>
      </w:r>
    </w:p>
    <w:p w:rsidR="009573B3" w:rsidRDefault="009573B3" w:rsidP="00125AEE">
      <w:pPr>
        <w:spacing w:after="0"/>
        <w:ind w:left="360"/>
        <w:jc w:val="both"/>
        <w:rPr>
          <w:rFonts w:ascii="Times New Roman" w:hAnsi="Times New Roman" w:cs="Times New Roman"/>
          <w:sz w:val="24"/>
        </w:rPr>
      </w:pPr>
    </w:p>
    <w:p w:rsidR="009573B3" w:rsidRDefault="009573B3" w:rsidP="00125AEE">
      <w:pPr>
        <w:ind w:left="360"/>
        <w:jc w:val="both"/>
        <w:rPr>
          <w:rFonts w:ascii="Times New Roman" w:hAnsi="Times New Roman" w:cs="Times New Roman"/>
          <w:b/>
          <w:sz w:val="24"/>
        </w:rPr>
      </w:pPr>
      <w:r w:rsidRPr="009573B3">
        <w:rPr>
          <w:rFonts w:ascii="Times New Roman" w:hAnsi="Times New Roman" w:cs="Times New Roman"/>
          <w:b/>
          <w:sz w:val="24"/>
        </w:rPr>
        <w:t>Guidelines for effective Delegation</w:t>
      </w:r>
    </w:p>
    <w:p w:rsidR="009573B3" w:rsidRDefault="009573B3" w:rsidP="00125AEE">
      <w:pPr>
        <w:ind w:left="360"/>
        <w:jc w:val="both"/>
        <w:rPr>
          <w:rFonts w:ascii="Times New Roman" w:hAnsi="Times New Roman" w:cs="Times New Roman"/>
          <w:sz w:val="24"/>
        </w:rPr>
      </w:pPr>
      <w:r>
        <w:rPr>
          <w:rFonts w:ascii="Times New Roman" w:hAnsi="Times New Roman" w:cs="Times New Roman"/>
          <w:sz w:val="24"/>
        </w:rPr>
        <w:tab/>
        <w:t>Delegation was  an important subject to early management writers, who created the classical guidelines, Although many of these guidelines are still valid, they are based on the classical top-to-bottom view of authority in organisations and therefore do not recognise that it is a subordinate’s acceptance of authority</w:t>
      </w:r>
      <w:r w:rsidR="004C417C">
        <w:rPr>
          <w:rFonts w:ascii="Times New Roman" w:hAnsi="Times New Roman" w:cs="Times New Roman"/>
          <w:sz w:val="24"/>
        </w:rPr>
        <w:t xml:space="preserve"> that largely determines the manager’s effectiveness. Another limitation of the classical guidelines arises from the complexity of modern organisational structures. For instance, the matrix structure in which employees report to two managers violates the </w:t>
      </w:r>
      <w:r w:rsidR="004C417C" w:rsidRPr="004C417C">
        <w:rPr>
          <w:rFonts w:ascii="Times New Roman" w:hAnsi="Times New Roman" w:cs="Times New Roman"/>
          <w:b/>
          <w:sz w:val="24"/>
        </w:rPr>
        <w:t>Unity of Command Principle</w:t>
      </w:r>
      <w:r w:rsidR="004C417C">
        <w:rPr>
          <w:rFonts w:ascii="Times New Roman" w:hAnsi="Times New Roman" w:cs="Times New Roman"/>
          <w:b/>
          <w:sz w:val="24"/>
        </w:rPr>
        <w:t xml:space="preserve"> – </w:t>
      </w:r>
      <w:r w:rsidR="004C417C">
        <w:rPr>
          <w:rFonts w:ascii="Times New Roman" w:hAnsi="Times New Roman" w:cs="Times New Roman"/>
          <w:sz w:val="24"/>
        </w:rPr>
        <w:t>the idea that each employee should answer to only one supervisor.</w:t>
      </w:r>
    </w:p>
    <w:p w:rsidR="004C417C" w:rsidRDefault="004C417C" w:rsidP="00125AEE">
      <w:pPr>
        <w:ind w:left="360"/>
        <w:jc w:val="both"/>
        <w:rPr>
          <w:rFonts w:ascii="Times New Roman" w:hAnsi="Times New Roman" w:cs="Times New Roman"/>
          <w:sz w:val="24"/>
        </w:rPr>
      </w:pPr>
      <w:r>
        <w:rPr>
          <w:rFonts w:ascii="Times New Roman" w:hAnsi="Times New Roman" w:cs="Times New Roman"/>
          <w:sz w:val="24"/>
        </w:rPr>
        <w:tab/>
        <w:t xml:space="preserve">For these reasons, the classical guidelines have </w:t>
      </w:r>
      <w:r w:rsidR="00E35C35">
        <w:rPr>
          <w:rFonts w:ascii="Times New Roman" w:hAnsi="Times New Roman" w:cs="Times New Roman"/>
          <w:sz w:val="24"/>
        </w:rPr>
        <w:t>been modified slightly. The most basic prerequisite to effective delegation remains the manager’s willingness to give subordinates real freedom to accomplish delegated tasks. This means letting them choose different methods and solutions than the ones the manager would have chosen. It also means giving them the freedom to make mistakes and to learn from their mistakes. Subordinate mistakes are not excuse to stop delegating, but rather an opportunity to offer training and support.</w:t>
      </w:r>
    </w:p>
    <w:p w:rsidR="00E35C35" w:rsidRDefault="0091013C" w:rsidP="000D3B95">
      <w:pPr>
        <w:ind w:firstLine="360"/>
        <w:jc w:val="both"/>
        <w:rPr>
          <w:rFonts w:ascii="Times New Roman" w:hAnsi="Times New Roman" w:cs="Times New Roman"/>
          <w:sz w:val="24"/>
        </w:rPr>
      </w:pPr>
      <w:r>
        <w:rPr>
          <w:rFonts w:ascii="Times New Roman" w:hAnsi="Times New Roman" w:cs="Times New Roman"/>
          <w:sz w:val="24"/>
        </w:rPr>
        <w:t>A second prerequisite for delegation is open communication between managers and subordinates. Managers who know the capabilities of their subordinates can more realistically decide which tasks can be delegated to whom. Subordinates who are encouraged to use their abilities and who feel their managers will back them up will, in turn be more likely to accept responsibility.</w:t>
      </w:r>
    </w:p>
    <w:p w:rsidR="0091013C" w:rsidRDefault="0091013C" w:rsidP="00402E58">
      <w:pPr>
        <w:jc w:val="both"/>
        <w:rPr>
          <w:rFonts w:ascii="Times New Roman" w:hAnsi="Times New Roman" w:cs="Times New Roman"/>
          <w:sz w:val="24"/>
        </w:rPr>
      </w:pPr>
      <w:r>
        <w:rPr>
          <w:rFonts w:ascii="Times New Roman" w:hAnsi="Times New Roman" w:cs="Times New Roman"/>
          <w:sz w:val="24"/>
        </w:rPr>
        <w:tab/>
        <w:t xml:space="preserve">The third prerequisite for delegation is the manager’s ability to analyse such factors as the organisation’s culture, the task’s requirements and the subordinates’ capabilities. These prerequisites are all important to carrying out the following tasks of effective delegation: </w:t>
      </w:r>
    </w:p>
    <w:p w:rsidR="0091013C" w:rsidRDefault="00F7700A" w:rsidP="00F7700A">
      <w:pPr>
        <w:pStyle w:val="ListParagraph"/>
        <w:numPr>
          <w:ilvl w:val="0"/>
          <w:numId w:val="16"/>
        </w:numPr>
        <w:jc w:val="both"/>
        <w:rPr>
          <w:rFonts w:ascii="Times New Roman" w:hAnsi="Times New Roman" w:cs="Times New Roman"/>
          <w:sz w:val="24"/>
        </w:rPr>
      </w:pPr>
      <w:r>
        <w:rPr>
          <w:rFonts w:ascii="Times New Roman" w:hAnsi="Times New Roman" w:cs="Times New Roman"/>
          <w:sz w:val="24"/>
        </w:rPr>
        <w:t xml:space="preserve">Decide which tasks can be delegated. Many items can and should be delegated, some of these are minor decisions, recurring chores, etc, </w:t>
      </w:r>
      <w:r w:rsidR="00B05D0B">
        <w:rPr>
          <w:rFonts w:ascii="Times New Roman" w:hAnsi="Times New Roman" w:cs="Times New Roman"/>
          <w:sz w:val="24"/>
        </w:rPr>
        <w:t>and however</w:t>
      </w:r>
      <w:r>
        <w:rPr>
          <w:rFonts w:ascii="Times New Roman" w:hAnsi="Times New Roman" w:cs="Times New Roman"/>
          <w:sz w:val="24"/>
        </w:rPr>
        <w:t>, unusually demanding and challenging assignments may often be delegated to your subordinates and will do much to develop them.</w:t>
      </w:r>
    </w:p>
    <w:p w:rsidR="00F7700A" w:rsidRDefault="00F7700A" w:rsidP="00F7700A">
      <w:pPr>
        <w:pStyle w:val="ListParagraph"/>
        <w:numPr>
          <w:ilvl w:val="0"/>
          <w:numId w:val="16"/>
        </w:numPr>
        <w:jc w:val="both"/>
        <w:rPr>
          <w:rFonts w:ascii="Times New Roman" w:hAnsi="Times New Roman" w:cs="Times New Roman"/>
          <w:sz w:val="24"/>
        </w:rPr>
      </w:pPr>
      <w:r>
        <w:rPr>
          <w:rFonts w:ascii="Times New Roman" w:hAnsi="Times New Roman" w:cs="Times New Roman"/>
          <w:sz w:val="24"/>
        </w:rPr>
        <w:t xml:space="preserve">Decide who should get the assignment. Who has available </w:t>
      </w:r>
      <w:r w:rsidR="00B05D0B">
        <w:rPr>
          <w:rFonts w:ascii="Times New Roman" w:hAnsi="Times New Roman" w:cs="Times New Roman"/>
          <w:sz w:val="24"/>
        </w:rPr>
        <w:t xml:space="preserve">time? </w:t>
      </w:r>
      <w:r>
        <w:rPr>
          <w:rFonts w:ascii="Times New Roman" w:hAnsi="Times New Roman" w:cs="Times New Roman"/>
          <w:sz w:val="24"/>
        </w:rPr>
        <w:t>Does the job require special competence? Ask yourself these questions when deciding which of your people should get the assignment.</w:t>
      </w:r>
    </w:p>
    <w:p w:rsidR="00F7700A" w:rsidRDefault="00F7700A" w:rsidP="00F7700A">
      <w:pPr>
        <w:pStyle w:val="ListParagraph"/>
        <w:numPr>
          <w:ilvl w:val="0"/>
          <w:numId w:val="16"/>
        </w:numPr>
        <w:jc w:val="both"/>
        <w:rPr>
          <w:rFonts w:ascii="Times New Roman" w:hAnsi="Times New Roman" w:cs="Times New Roman"/>
          <w:sz w:val="24"/>
        </w:rPr>
      </w:pPr>
      <w:r>
        <w:rPr>
          <w:rFonts w:ascii="Times New Roman" w:hAnsi="Times New Roman" w:cs="Times New Roman"/>
          <w:sz w:val="24"/>
        </w:rPr>
        <w:t xml:space="preserve">Delegate the assignment. Provide all relevant information on the task. As far as possible, delegate by results expected, not by methods to be used. Cultivate a </w:t>
      </w:r>
      <w:r>
        <w:rPr>
          <w:rFonts w:ascii="Times New Roman" w:hAnsi="Times New Roman" w:cs="Times New Roman"/>
          <w:sz w:val="24"/>
        </w:rPr>
        <w:lastRenderedPageBreak/>
        <w:t>climate of free and open communication between yourself and the person to whom you have delegated the task.</w:t>
      </w:r>
    </w:p>
    <w:p w:rsidR="0016266B" w:rsidRDefault="00F7700A" w:rsidP="0016266B">
      <w:pPr>
        <w:pStyle w:val="ListParagraph"/>
        <w:numPr>
          <w:ilvl w:val="0"/>
          <w:numId w:val="16"/>
        </w:numPr>
        <w:jc w:val="both"/>
        <w:rPr>
          <w:rFonts w:ascii="Times New Roman" w:hAnsi="Times New Roman" w:cs="Times New Roman"/>
          <w:sz w:val="24"/>
        </w:rPr>
      </w:pPr>
      <w:r>
        <w:rPr>
          <w:rFonts w:ascii="Times New Roman" w:hAnsi="Times New Roman" w:cs="Times New Roman"/>
          <w:sz w:val="24"/>
        </w:rPr>
        <w:t>Establish a feedback system. Provide for a system of checkpoints and / or feedback information so that you will remain advised of progress. Select your feedback system carefully, however, bearing in mind that the tighter your controls, the less the delegation that is actually taking place.</w:t>
      </w:r>
    </w:p>
    <w:p w:rsidR="009A2046" w:rsidRDefault="009A2046" w:rsidP="009A2046">
      <w:pPr>
        <w:jc w:val="both"/>
        <w:rPr>
          <w:rFonts w:ascii="Times New Roman" w:hAnsi="Times New Roman" w:cs="Times New Roman"/>
          <w:sz w:val="24"/>
        </w:rPr>
      </w:pPr>
    </w:p>
    <w:p w:rsidR="009A2046" w:rsidRDefault="009A2046" w:rsidP="009A2046">
      <w:pPr>
        <w:jc w:val="both"/>
        <w:rPr>
          <w:rFonts w:ascii="Times New Roman" w:hAnsi="Times New Roman" w:cs="Times New Roman"/>
          <w:sz w:val="24"/>
        </w:rPr>
      </w:pPr>
    </w:p>
    <w:p w:rsidR="009A2046" w:rsidRDefault="009A2046" w:rsidP="009A2046">
      <w:pPr>
        <w:jc w:val="both"/>
        <w:rPr>
          <w:rFonts w:ascii="Times New Roman" w:hAnsi="Times New Roman" w:cs="Times New Roman"/>
          <w:sz w:val="24"/>
        </w:rPr>
      </w:pPr>
    </w:p>
    <w:p w:rsidR="009A2046" w:rsidRPr="009A2046" w:rsidRDefault="00C84313" w:rsidP="009A2046">
      <w:pPr>
        <w:jc w:val="both"/>
        <w:rPr>
          <w:rFonts w:ascii="Times New Roman" w:hAnsi="Times New Roman" w:cs="Times New Roman"/>
          <w:sz w:val="24"/>
        </w:rPr>
      </w:pPr>
      <w:r>
        <w:rPr>
          <w:rFonts w:ascii="Times New Roman" w:hAnsi="Times New Roman" w:cs="Times New Roman"/>
          <w:noProof/>
          <w:sz w:val="24"/>
          <w:lang w:eastAsia="en-IN"/>
        </w:rPr>
        <w:pict>
          <v:group id="_x0000_s2301" style="position:absolute;left:0;text-align:left;margin-left:25.65pt;margin-top:-21.45pt;width:395.25pt;height:335.7pt;z-index:252867072" coordorigin="1953,1011" coordsize="7905,6714">
            <v:rect id="_x0000_s2275" style="position:absolute;left:1953;top:1011;width:7905;height:444" fillcolor="#95b3d7 [1940]" strokecolor="#95b3d7 [1940]" strokeweight="1pt">
              <v:fill color2="#dbe5f1 [660]" angle="-45" focus="-50%" type="gradient"/>
              <v:shadow on="t" type="perspective" color="#243f60 [1604]" opacity=".5" offset="1pt" offset2="-3pt"/>
              <v:textbox style="mso-next-textbox:#_x0000_s2275">
                <w:txbxContent>
                  <w:p w:rsidR="009A2046" w:rsidRPr="0091013C" w:rsidRDefault="009A2046" w:rsidP="009A2046">
                    <w:pPr>
                      <w:rPr>
                        <w:rFonts w:ascii="Times New Roman" w:hAnsi="Times New Roman" w:cs="Times New Roman"/>
                        <w:b/>
                        <w:color w:val="FF0000"/>
                        <w:sz w:val="24"/>
                      </w:rPr>
                    </w:pPr>
                    <w:r w:rsidRPr="0091013C">
                      <w:rPr>
                        <w:rFonts w:ascii="Times New Roman" w:hAnsi="Times New Roman" w:cs="Times New Roman"/>
                        <w:b/>
                        <w:color w:val="FF0000"/>
                        <w:sz w:val="24"/>
                      </w:rPr>
                      <w:t>Classical Guidelines for Effective Delegation</w:t>
                    </w:r>
                  </w:p>
                </w:txbxContent>
              </v:textbox>
            </v:rect>
            <v:rect id="_x0000_s2276" style="position:absolute;left:1953;top:1470;width:7905;height:6255" fillcolor="white [3201]" strokecolor="#95b3d7 [1940]" strokeweight="1pt">
              <v:fill color2="#b8cce4 [1300]" focusposition="1" focussize="" focus="100%" type="gradient"/>
              <v:shadow on="t" type="perspective" color="#243f60 [1604]" opacity=".5" offset="1pt" offset2="-3pt"/>
              <v:textbox style="mso-next-textbox:#_x0000_s2276">
                <w:txbxContent>
                  <w:p w:rsidR="009A2046" w:rsidRPr="0091013C" w:rsidRDefault="009A2046" w:rsidP="009A2046">
                    <w:pPr>
                      <w:pStyle w:val="ListParagraph"/>
                      <w:numPr>
                        <w:ilvl w:val="0"/>
                        <w:numId w:val="15"/>
                      </w:numPr>
                      <w:jc w:val="both"/>
                      <w:rPr>
                        <w:rFonts w:ascii="Times New Roman" w:hAnsi="Times New Roman" w:cs="Times New Roman"/>
                      </w:rPr>
                    </w:pPr>
                    <w:r w:rsidRPr="0091013C">
                      <w:rPr>
                        <w:rFonts w:ascii="Times New Roman" w:hAnsi="Times New Roman" w:cs="Times New Roman"/>
                        <w:b/>
                        <w:i/>
                        <w:color w:val="7030A0"/>
                      </w:rPr>
                      <w:t>Establish a clear line of authority running from the highest to the lowest level of authority.</w:t>
                    </w:r>
                  </w:p>
                  <w:p w:rsidR="009A2046" w:rsidRPr="00BF5DB1" w:rsidRDefault="009A2046" w:rsidP="009A2046">
                    <w:pPr>
                      <w:pStyle w:val="ListParagraph"/>
                      <w:jc w:val="both"/>
                      <w:rPr>
                        <w:rFonts w:ascii="Times New Roman" w:hAnsi="Times New Roman" w:cs="Times New Roman"/>
                      </w:rPr>
                    </w:pPr>
                    <w:r w:rsidRPr="00BF5DB1">
                      <w:rPr>
                        <w:rFonts w:ascii="Times New Roman" w:hAnsi="Times New Roman" w:cs="Times New Roman"/>
                      </w:rPr>
                      <w:t>This rule, known as the scalar chain principle, helps organisation members understand to whom they can dele</w:t>
                    </w:r>
                    <w:r>
                      <w:rPr>
                        <w:rFonts w:ascii="Times New Roman" w:hAnsi="Times New Roman" w:cs="Times New Roman"/>
                      </w:rPr>
                      <w:t xml:space="preserve">gate, who can delegate to them </w:t>
                    </w:r>
                    <w:r w:rsidRPr="00BF5DB1">
                      <w:rPr>
                        <w:rFonts w:ascii="Times New Roman" w:hAnsi="Times New Roman" w:cs="Times New Roman"/>
                      </w:rPr>
                      <w:t>and to whom they are accountable.</w:t>
                    </w:r>
                  </w:p>
                  <w:p w:rsidR="009A2046" w:rsidRPr="0091013C" w:rsidRDefault="009A2046" w:rsidP="009A2046">
                    <w:pPr>
                      <w:pStyle w:val="ListParagraph"/>
                      <w:numPr>
                        <w:ilvl w:val="0"/>
                        <w:numId w:val="15"/>
                      </w:numPr>
                      <w:jc w:val="both"/>
                      <w:rPr>
                        <w:rFonts w:ascii="Times New Roman" w:hAnsi="Times New Roman" w:cs="Times New Roman"/>
                      </w:rPr>
                    </w:pPr>
                    <w:r w:rsidRPr="0091013C">
                      <w:rPr>
                        <w:rFonts w:ascii="Times New Roman" w:hAnsi="Times New Roman" w:cs="Times New Roman"/>
                        <w:b/>
                        <w:i/>
                        <w:color w:val="7030A0"/>
                      </w:rPr>
                      <w:t>To avoid confusion</w:t>
                    </w:r>
                    <w:r>
                      <w:rPr>
                        <w:rFonts w:ascii="Times New Roman" w:hAnsi="Times New Roman" w:cs="Times New Roman"/>
                        <w:color w:val="7030A0"/>
                      </w:rPr>
                      <w:t>,</w:t>
                    </w:r>
                  </w:p>
                  <w:p w:rsidR="009A2046" w:rsidRPr="00BF5DB1" w:rsidRDefault="009A2046" w:rsidP="009A2046">
                    <w:pPr>
                      <w:pStyle w:val="ListParagraph"/>
                      <w:jc w:val="both"/>
                      <w:rPr>
                        <w:rFonts w:ascii="Times New Roman" w:hAnsi="Times New Roman" w:cs="Times New Roman"/>
                      </w:rPr>
                    </w:pPr>
                    <w:r>
                      <w:rPr>
                        <w:rFonts w:ascii="Times New Roman" w:hAnsi="Times New Roman" w:cs="Times New Roman"/>
                      </w:rPr>
                      <w:t>Each</w:t>
                    </w:r>
                    <w:r w:rsidRPr="00BF5DB1">
                      <w:rPr>
                        <w:rFonts w:ascii="Times New Roman" w:hAnsi="Times New Roman" w:cs="Times New Roman"/>
                      </w:rPr>
                      <w:t xml:space="preserve"> person should be accountable to just one superior. This is known as the unity of command principle.</w:t>
                    </w:r>
                  </w:p>
                  <w:p w:rsidR="009A2046" w:rsidRPr="00BF5DB1" w:rsidRDefault="009A2046" w:rsidP="009A2046">
                    <w:pPr>
                      <w:pStyle w:val="ListParagraph"/>
                      <w:numPr>
                        <w:ilvl w:val="0"/>
                        <w:numId w:val="15"/>
                      </w:numPr>
                      <w:jc w:val="both"/>
                      <w:rPr>
                        <w:rFonts w:ascii="Times New Roman" w:hAnsi="Times New Roman" w:cs="Times New Roman"/>
                      </w:rPr>
                    </w:pPr>
                    <w:r w:rsidRPr="0091013C">
                      <w:rPr>
                        <w:rFonts w:ascii="Times New Roman" w:hAnsi="Times New Roman" w:cs="Times New Roman"/>
                        <w:b/>
                        <w:i/>
                        <w:color w:val="7030A0"/>
                      </w:rPr>
                      <w:t xml:space="preserve">Assign accountability for specific tasks to the lowest organisational level at which sufficient ability and information exists to carry them out completely. </w:t>
                    </w:r>
                    <w:r w:rsidRPr="00BF5DB1">
                      <w:rPr>
                        <w:rFonts w:ascii="Times New Roman" w:hAnsi="Times New Roman" w:cs="Times New Roman"/>
                      </w:rPr>
                      <w:t>Checking time cards would be delegated to lower level supervisors rather than to division heads.</w:t>
                    </w:r>
                  </w:p>
                  <w:p w:rsidR="009A2046" w:rsidRDefault="009A2046" w:rsidP="009A2046">
                    <w:pPr>
                      <w:pStyle w:val="ListParagraph"/>
                      <w:numPr>
                        <w:ilvl w:val="0"/>
                        <w:numId w:val="15"/>
                      </w:numPr>
                      <w:jc w:val="both"/>
                      <w:rPr>
                        <w:rFonts w:ascii="Times New Roman" w:hAnsi="Times New Roman" w:cs="Times New Roman"/>
                      </w:rPr>
                    </w:pPr>
                    <w:r w:rsidRPr="0091013C">
                      <w:rPr>
                        <w:rFonts w:ascii="Times New Roman" w:hAnsi="Times New Roman" w:cs="Times New Roman"/>
                        <w:b/>
                        <w:i/>
                        <w:color w:val="7030A0"/>
                      </w:rPr>
                      <w:t>Give subordinates sufficient authority to carry out delegated tasks.</w:t>
                    </w:r>
                    <w:r w:rsidRPr="00BF5DB1">
                      <w:rPr>
                        <w:rFonts w:ascii="Times New Roman" w:hAnsi="Times New Roman" w:cs="Times New Roman"/>
                      </w:rPr>
                      <w:t xml:space="preserve"> </w:t>
                    </w:r>
                  </w:p>
                  <w:p w:rsidR="009A2046" w:rsidRPr="00BF5DB1" w:rsidRDefault="009A2046" w:rsidP="009A2046">
                    <w:pPr>
                      <w:pStyle w:val="ListParagraph"/>
                      <w:jc w:val="both"/>
                      <w:rPr>
                        <w:rFonts w:ascii="Times New Roman" w:hAnsi="Times New Roman" w:cs="Times New Roman"/>
                      </w:rPr>
                    </w:pPr>
                    <w:r w:rsidRPr="00BF5DB1">
                      <w:rPr>
                        <w:rFonts w:ascii="Times New Roman" w:hAnsi="Times New Roman" w:cs="Times New Roman"/>
                      </w:rPr>
                      <w:t>A sales manager who is expected to meet a certain quota would be handicapped without the authority to assign territories, reward effective salespeople and fire incompetents.</w:t>
                    </w:r>
                  </w:p>
                  <w:p w:rsidR="009A2046" w:rsidRDefault="009A2046" w:rsidP="009A2046">
                    <w:pPr>
                      <w:pStyle w:val="ListParagraph"/>
                      <w:numPr>
                        <w:ilvl w:val="0"/>
                        <w:numId w:val="15"/>
                      </w:numPr>
                      <w:jc w:val="both"/>
                      <w:rPr>
                        <w:rFonts w:ascii="Times New Roman" w:hAnsi="Times New Roman" w:cs="Times New Roman"/>
                      </w:rPr>
                    </w:pPr>
                    <w:r w:rsidRPr="0091013C">
                      <w:rPr>
                        <w:rFonts w:ascii="Times New Roman" w:hAnsi="Times New Roman" w:cs="Times New Roman"/>
                        <w:b/>
                        <w:i/>
                        <w:color w:val="7030A0"/>
                      </w:rPr>
                      <w:t>Be sure subordinates realise they are responsible for specific results.</w:t>
                    </w:r>
                    <w:r w:rsidRPr="00BF5DB1">
                      <w:rPr>
                        <w:rFonts w:ascii="Times New Roman" w:hAnsi="Times New Roman" w:cs="Times New Roman"/>
                      </w:rPr>
                      <w:t xml:space="preserve"> </w:t>
                    </w:r>
                  </w:p>
                  <w:p w:rsidR="009A2046" w:rsidRPr="00BF5DB1" w:rsidRDefault="009A2046" w:rsidP="009A2046">
                    <w:pPr>
                      <w:pStyle w:val="ListParagraph"/>
                      <w:jc w:val="both"/>
                      <w:rPr>
                        <w:rFonts w:ascii="Times New Roman" w:hAnsi="Times New Roman" w:cs="Times New Roman"/>
                      </w:rPr>
                    </w:pPr>
                    <w:r w:rsidRPr="00BF5DB1">
                      <w:rPr>
                        <w:rFonts w:ascii="Times New Roman" w:hAnsi="Times New Roman" w:cs="Times New Roman"/>
                      </w:rPr>
                      <w:t>This does not mean the managers are no longer responsible for delegated tasks; it merely means that managers must communicate tasks and goals clearly to subordinates and influence them to accept the authority and responsibility for those tasks.</w:t>
                    </w:r>
                  </w:p>
                  <w:p w:rsidR="009A2046" w:rsidRPr="00BF5DB1" w:rsidRDefault="009A2046" w:rsidP="009A2046">
                    <w:pPr>
                      <w:jc w:val="both"/>
                      <w:rPr>
                        <w:rFonts w:ascii="Times New Roman" w:hAnsi="Times New Roman" w:cs="Times New Roman"/>
                      </w:rPr>
                    </w:pPr>
                  </w:p>
                </w:txbxContent>
              </v:textbox>
            </v:rect>
          </v:group>
        </w:pict>
      </w:r>
    </w:p>
    <w:p w:rsidR="000D3B95" w:rsidRDefault="000D3B95" w:rsidP="000D3B95">
      <w:pPr>
        <w:ind w:left="360"/>
        <w:jc w:val="both"/>
        <w:rPr>
          <w:rFonts w:ascii="Times New Roman" w:hAnsi="Times New Roman" w:cs="Times New Roman"/>
          <w:sz w:val="24"/>
        </w:rPr>
      </w:pPr>
    </w:p>
    <w:p w:rsidR="000D3B95" w:rsidRDefault="000D3B95" w:rsidP="000D3B95">
      <w:pPr>
        <w:ind w:left="360"/>
        <w:jc w:val="both"/>
        <w:rPr>
          <w:rFonts w:ascii="Times New Roman" w:hAnsi="Times New Roman" w:cs="Times New Roman"/>
          <w:sz w:val="24"/>
        </w:rPr>
      </w:pPr>
    </w:p>
    <w:p w:rsidR="000D3B95" w:rsidRDefault="000D3B95" w:rsidP="000D3B95">
      <w:pPr>
        <w:ind w:left="360"/>
        <w:jc w:val="both"/>
        <w:rPr>
          <w:rFonts w:ascii="Times New Roman" w:hAnsi="Times New Roman" w:cs="Times New Roman"/>
          <w:sz w:val="24"/>
        </w:rPr>
      </w:pPr>
    </w:p>
    <w:p w:rsidR="000D3B95" w:rsidRDefault="000D3B95" w:rsidP="000D3B95">
      <w:pPr>
        <w:ind w:left="360"/>
        <w:jc w:val="both"/>
        <w:rPr>
          <w:rFonts w:ascii="Times New Roman" w:hAnsi="Times New Roman" w:cs="Times New Roman"/>
          <w:sz w:val="24"/>
        </w:rPr>
      </w:pPr>
    </w:p>
    <w:p w:rsidR="000D3B95" w:rsidRDefault="000D3B95" w:rsidP="000D3B95">
      <w:pPr>
        <w:ind w:left="360"/>
        <w:jc w:val="both"/>
        <w:rPr>
          <w:rFonts w:ascii="Times New Roman" w:hAnsi="Times New Roman" w:cs="Times New Roman"/>
          <w:sz w:val="24"/>
        </w:rPr>
      </w:pPr>
    </w:p>
    <w:p w:rsidR="000D3B95" w:rsidRDefault="000D3B95" w:rsidP="000D3B95">
      <w:pPr>
        <w:ind w:left="360"/>
        <w:jc w:val="both"/>
        <w:rPr>
          <w:rFonts w:ascii="Times New Roman" w:hAnsi="Times New Roman" w:cs="Times New Roman"/>
          <w:sz w:val="24"/>
        </w:rPr>
      </w:pPr>
    </w:p>
    <w:p w:rsidR="000D3B95" w:rsidRDefault="000D3B95" w:rsidP="000D3B95">
      <w:pPr>
        <w:ind w:left="360"/>
        <w:jc w:val="both"/>
        <w:rPr>
          <w:rFonts w:ascii="Times New Roman" w:hAnsi="Times New Roman" w:cs="Times New Roman"/>
          <w:sz w:val="24"/>
        </w:rPr>
      </w:pPr>
    </w:p>
    <w:p w:rsidR="000D3B95" w:rsidRDefault="000D3B95" w:rsidP="000D3B95">
      <w:pPr>
        <w:ind w:left="360"/>
        <w:jc w:val="both"/>
        <w:rPr>
          <w:rFonts w:ascii="Times New Roman" w:hAnsi="Times New Roman" w:cs="Times New Roman"/>
          <w:sz w:val="24"/>
        </w:rPr>
      </w:pPr>
    </w:p>
    <w:p w:rsidR="000D3B95" w:rsidRDefault="000D3B95" w:rsidP="000D3B95">
      <w:pPr>
        <w:ind w:left="360"/>
        <w:jc w:val="both"/>
        <w:rPr>
          <w:rFonts w:ascii="Times New Roman" w:hAnsi="Times New Roman" w:cs="Times New Roman"/>
          <w:sz w:val="24"/>
        </w:rPr>
      </w:pPr>
    </w:p>
    <w:p w:rsidR="000D3B95" w:rsidRDefault="000D3B95" w:rsidP="000D3B95">
      <w:pPr>
        <w:ind w:left="360"/>
        <w:jc w:val="both"/>
        <w:rPr>
          <w:rFonts w:ascii="Times New Roman" w:hAnsi="Times New Roman" w:cs="Times New Roman"/>
          <w:sz w:val="24"/>
        </w:rPr>
      </w:pPr>
    </w:p>
    <w:p w:rsidR="000D3B95" w:rsidRDefault="000D3B95" w:rsidP="000D3B95">
      <w:pPr>
        <w:ind w:left="360"/>
        <w:jc w:val="both"/>
        <w:rPr>
          <w:rFonts w:ascii="Times New Roman" w:hAnsi="Times New Roman" w:cs="Times New Roman"/>
          <w:sz w:val="24"/>
        </w:rPr>
      </w:pPr>
    </w:p>
    <w:p w:rsidR="000D3B95" w:rsidRDefault="000D3B95" w:rsidP="000D3B95">
      <w:pPr>
        <w:ind w:left="360"/>
        <w:jc w:val="both"/>
        <w:rPr>
          <w:rFonts w:ascii="Times New Roman" w:hAnsi="Times New Roman" w:cs="Times New Roman"/>
          <w:sz w:val="24"/>
        </w:rPr>
      </w:pPr>
    </w:p>
    <w:p w:rsidR="0016266B" w:rsidRDefault="001D2612" w:rsidP="00E23D8A">
      <w:pPr>
        <w:spacing w:after="0"/>
        <w:jc w:val="both"/>
        <w:rPr>
          <w:rFonts w:ascii="Times New Roman" w:hAnsi="Times New Roman" w:cs="Times New Roman"/>
          <w:b/>
          <w:sz w:val="24"/>
        </w:rPr>
      </w:pPr>
      <w:r>
        <w:rPr>
          <w:rFonts w:ascii="Times New Roman" w:hAnsi="Times New Roman" w:cs="Times New Roman"/>
          <w:b/>
          <w:sz w:val="28"/>
        </w:rPr>
        <w:t>3.6</w:t>
      </w:r>
      <w:r w:rsidR="00893E9C" w:rsidRPr="0016266B">
        <w:rPr>
          <w:rFonts w:ascii="Times New Roman" w:hAnsi="Times New Roman" w:cs="Times New Roman"/>
          <w:b/>
          <w:sz w:val="28"/>
        </w:rPr>
        <w:t xml:space="preserve">. </w:t>
      </w:r>
      <w:r w:rsidR="00402E58" w:rsidRPr="0016266B">
        <w:rPr>
          <w:rFonts w:ascii="Times New Roman" w:hAnsi="Times New Roman" w:cs="Times New Roman"/>
          <w:b/>
          <w:sz w:val="28"/>
        </w:rPr>
        <w:t>Dece</w:t>
      </w:r>
      <w:r w:rsidR="0016266B">
        <w:rPr>
          <w:rFonts w:ascii="Times New Roman" w:hAnsi="Times New Roman" w:cs="Times New Roman"/>
          <w:b/>
          <w:sz w:val="28"/>
        </w:rPr>
        <w:t>ntralisation and Centralisation</w:t>
      </w:r>
    </w:p>
    <w:p w:rsidR="001F39BD" w:rsidRDefault="001F39BD" w:rsidP="00E23D8A">
      <w:pPr>
        <w:spacing w:after="0"/>
        <w:jc w:val="both"/>
        <w:rPr>
          <w:rFonts w:ascii="Times New Roman" w:hAnsi="Times New Roman" w:cs="Times New Roman"/>
          <w:sz w:val="24"/>
        </w:rPr>
      </w:pPr>
      <w:r>
        <w:rPr>
          <w:rFonts w:ascii="Times New Roman" w:hAnsi="Times New Roman" w:cs="Times New Roman"/>
          <w:sz w:val="24"/>
        </w:rPr>
        <w:tab/>
        <w:t xml:space="preserve">The delegation of authority by individual managers and the design of jobs in organisations are closely related to an organisation’s decentralisation of authority. Delegation is the process of assigning authority or accountability from one level of management down to the next. The concept of decentralisation and centralisation refer to the extent to which authority and accountability have been passed down to lower levels </w:t>
      </w:r>
      <w:r w:rsidRPr="001F39BD">
        <w:rPr>
          <w:rFonts w:ascii="Times New Roman" w:hAnsi="Times New Roman" w:cs="Times New Roman"/>
          <w:b/>
          <w:sz w:val="24"/>
        </w:rPr>
        <w:t>(Decentralisation)</w:t>
      </w:r>
      <w:r>
        <w:rPr>
          <w:rFonts w:ascii="Times New Roman" w:hAnsi="Times New Roman" w:cs="Times New Roman"/>
          <w:sz w:val="24"/>
        </w:rPr>
        <w:t xml:space="preserve"> or have been retained at the top of the organisation </w:t>
      </w:r>
      <w:r w:rsidRPr="001F39BD">
        <w:rPr>
          <w:rFonts w:ascii="Times New Roman" w:hAnsi="Times New Roman" w:cs="Times New Roman"/>
          <w:b/>
          <w:sz w:val="24"/>
        </w:rPr>
        <w:t>(Centralisation).</w:t>
      </w:r>
      <w:r>
        <w:rPr>
          <w:rFonts w:ascii="Times New Roman" w:hAnsi="Times New Roman" w:cs="Times New Roman"/>
          <w:b/>
          <w:sz w:val="24"/>
        </w:rPr>
        <w:t xml:space="preserve"> </w:t>
      </w:r>
      <w:r>
        <w:rPr>
          <w:rFonts w:ascii="Times New Roman" w:hAnsi="Times New Roman" w:cs="Times New Roman"/>
          <w:sz w:val="24"/>
        </w:rPr>
        <w:t>This terminology derives from a perspective of the organisation as a series of concentric circles. The chief executive of the organisation is situated in the very center and a “web” of authority radiates out from him or her. The greater the amount of authority delegated throughout the organisation, the more decentralised the organisation is.</w:t>
      </w:r>
    </w:p>
    <w:p w:rsidR="006C7A71" w:rsidRDefault="006C7A71" w:rsidP="00E23D8A">
      <w:pPr>
        <w:spacing w:after="0"/>
        <w:jc w:val="both"/>
        <w:rPr>
          <w:rFonts w:ascii="Times New Roman" w:hAnsi="Times New Roman" w:cs="Times New Roman"/>
          <w:sz w:val="24"/>
        </w:rPr>
      </w:pPr>
      <w:r w:rsidRPr="006C7A71">
        <w:rPr>
          <w:rFonts w:ascii="Times New Roman" w:hAnsi="Times New Roman" w:cs="Times New Roman"/>
          <w:b/>
          <w:sz w:val="24"/>
        </w:rPr>
        <w:lastRenderedPageBreak/>
        <w:t>Example,</w:t>
      </w:r>
      <w:r>
        <w:rPr>
          <w:rFonts w:ascii="Times New Roman" w:hAnsi="Times New Roman" w:cs="Times New Roman"/>
          <w:sz w:val="24"/>
        </w:rPr>
        <w:t xml:space="preserve"> the freer lower level managers are to spend significant sums on equipment or supplies without first checking with higher level managers, the more decentralised the organisation is.</w:t>
      </w:r>
    </w:p>
    <w:p w:rsidR="006C7A71" w:rsidRDefault="006C7A71" w:rsidP="00E23D8A">
      <w:pPr>
        <w:spacing w:after="0"/>
        <w:jc w:val="both"/>
        <w:rPr>
          <w:rFonts w:ascii="Times New Roman" w:hAnsi="Times New Roman" w:cs="Times New Roman"/>
          <w:sz w:val="24"/>
        </w:rPr>
      </w:pPr>
      <w:r>
        <w:rPr>
          <w:rFonts w:ascii="Times New Roman" w:hAnsi="Times New Roman" w:cs="Times New Roman"/>
          <w:sz w:val="24"/>
        </w:rPr>
        <w:tab/>
        <w:t xml:space="preserve">There is considerable confusion between the terms </w:t>
      </w:r>
      <w:r w:rsidRPr="006C7A71">
        <w:rPr>
          <w:rFonts w:ascii="Times New Roman" w:hAnsi="Times New Roman" w:cs="Times New Roman"/>
          <w:b/>
          <w:i/>
          <w:sz w:val="24"/>
        </w:rPr>
        <w:t>Decentralisation</w:t>
      </w:r>
      <w:r>
        <w:rPr>
          <w:rFonts w:ascii="Times New Roman" w:hAnsi="Times New Roman" w:cs="Times New Roman"/>
          <w:sz w:val="24"/>
        </w:rPr>
        <w:t xml:space="preserve"> and </w:t>
      </w:r>
      <w:r w:rsidRPr="006C7A71">
        <w:rPr>
          <w:rFonts w:ascii="Times New Roman" w:hAnsi="Times New Roman" w:cs="Times New Roman"/>
          <w:b/>
          <w:i/>
          <w:sz w:val="24"/>
        </w:rPr>
        <w:t>Devisionalisation</w:t>
      </w:r>
      <w:r w:rsidRPr="006C7A71">
        <w:rPr>
          <w:rFonts w:ascii="Times New Roman" w:hAnsi="Times New Roman" w:cs="Times New Roman"/>
          <w:i/>
          <w:sz w:val="24"/>
        </w:rPr>
        <w:t>.</w:t>
      </w:r>
      <w:r>
        <w:rPr>
          <w:rFonts w:ascii="Times New Roman" w:hAnsi="Times New Roman" w:cs="Times New Roman"/>
          <w:sz w:val="24"/>
        </w:rPr>
        <w:t xml:space="preserve"> Part of this confusion stems from the tendency to refer to divisionalised firms as decentralised and to functionally structured firms as centralisation that moves from a centralised functional structure to a decentralised divisional structure. Furthermore</w:t>
      </w:r>
      <w:r>
        <w:rPr>
          <w:rFonts w:ascii="Times New Roman" w:hAnsi="Times New Roman" w:cs="Times New Roman"/>
          <w:b/>
          <w:sz w:val="24"/>
        </w:rPr>
        <w:t>,</w:t>
      </w:r>
      <w:r w:rsidRPr="006C7A71">
        <w:rPr>
          <w:rFonts w:ascii="Times New Roman" w:hAnsi="Times New Roman" w:cs="Times New Roman"/>
          <w:sz w:val="24"/>
        </w:rPr>
        <w:t xml:space="preserve"> many of the </w:t>
      </w:r>
      <w:r>
        <w:rPr>
          <w:rFonts w:ascii="Times New Roman" w:hAnsi="Times New Roman" w:cs="Times New Roman"/>
          <w:sz w:val="24"/>
        </w:rPr>
        <w:t>advantages of divisionalisation also apply to decentralisation. The two are not same. Any divisionalised organisation may be relatively centralised or decentralised in its operations.</w:t>
      </w:r>
    </w:p>
    <w:p w:rsidR="006C7A71" w:rsidRDefault="006C7A71" w:rsidP="00E23D8A">
      <w:pPr>
        <w:spacing w:after="0"/>
        <w:jc w:val="both"/>
        <w:rPr>
          <w:rFonts w:ascii="Times New Roman" w:hAnsi="Times New Roman" w:cs="Times New Roman"/>
          <w:sz w:val="24"/>
        </w:rPr>
      </w:pPr>
      <w:r>
        <w:rPr>
          <w:rFonts w:ascii="Times New Roman" w:hAnsi="Times New Roman" w:cs="Times New Roman"/>
          <w:sz w:val="24"/>
        </w:rPr>
        <w:tab/>
        <w:t>The advantages of decentralisation are similar to the advantages of delegation:</w:t>
      </w:r>
    </w:p>
    <w:p w:rsidR="0002643F" w:rsidRPr="0062490D" w:rsidRDefault="0002643F" w:rsidP="00E23D8A">
      <w:pPr>
        <w:pStyle w:val="ListParagraph"/>
        <w:numPr>
          <w:ilvl w:val="0"/>
          <w:numId w:val="26"/>
        </w:numPr>
        <w:spacing w:after="0"/>
        <w:jc w:val="both"/>
        <w:rPr>
          <w:rFonts w:ascii="Times New Roman" w:hAnsi="Times New Roman" w:cs="Times New Roman"/>
          <w:sz w:val="24"/>
        </w:rPr>
      </w:pPr>
      <w:r w:rsidRPr="0062490D">
        <w:rPr>
          <w:rFonts w:ascii="Times New Roman" w:hAnsi="Times New Roman" w:cs="Times New Roman"/>
          <w:sz w:val="24"/>
        </w:rPr>
        <w:t>Unburdening of top managers;</w:t>
      </w:r>
    </w:p>
    <w:p w:rsidR="0002643F" w:rsidRPr="0062490D" w:rsidRDefault="0002643F" w:rsidP="00E23D8A">
      <w:pPr>
        <w:pStyle w:val="ListParagraph"/>
        <w:numPr>
          <w:ilvl w:val="0"/>
          <w:numId w:val="26"/>
        </w:numPr>
        <w:spacing w:after="0"/>
        <w:jc w:val="both"/>
        <w:rPr>
          <w:rFonts w:ascii="Times New Roman" w:hAnsi="Times New Roman" w:cs="Times New Roman"/>
          <w:sz w:val="24"/>
        </w:rPr>
      </w:pPr>
      <w:r w:rsidRPr="0062490D">
        <w:rPr>
          <w:rFonts w:ascii="Times New Roman" w:hAnsi="Times New Roman" w:cs="Times New Roman"/>
          <w:sz w:val="24"/>
        </w:rPr>
        <w:t>Improved decision making because decisions are made closer to the scene of action;</w:t>
      </w:r>
    </w:p>
    <w:p w:rsidR="0002643F" w:rsidRPr="0062490D" w:rsidRDefault="0002643F" w:rsidP="00E23D8A">
      <w:pPr>
        <w:pStyle w:val="ListParagraph"/>
        <w:numPr>
          <w:ilvl w:val="0"/>
          <w:numId w:val="26"/>
        </w:numPr>
        <w:spacing w:after="0"/>
        <w:jc w:val="both"/>
        <w:rPr>
          <w:rFonts w:ascii="Times New Roman" w:hAnsi="Times New Roman" w:cs="Times New Roman"/>
          <w:sz w:val="24"/>
        </w:rPr>
      </w:pPr>
      <w:r w:rsidRPr="0062490D">
        <w:rPr>
          <w:rFonts w:ascii="Times New Roman" w:hAnsi="Times New Roman" w:cs="Times New Roman"/>
          <w:sz w:val="24"/>
        </w:rPr>
        <w:t>Better training, morale and initiative at lower levels;</w:t>
      </w:r>
    </w:p>
    <w:p w:rsidR="0002643F" w:rsidRPr="0062490D" w:rsidRDefault="0002643F" w:rsidP="00E23D8A">
      <w:pPr>
        <w:pStyle w:val="ListParagraph"/>
        <w:numPr>
          <w:ilvl w:val="0"/>
          <w:numId w:val="26"/>
        </w:numPr>
        <w:spacing w:after="0"/>
        <w:jc w:val="both"/>
        <w:rPr>
          <w:rFonts w:ascii="Times New Roman" w:hAnsi="Times New Roman" w:cs="Times New Roman"/>
          <w:sz w:val="24"/>
        </w:rPr>
      </w:pPr>
      <w:r w:rsidRPr="0062490D">
        <w:rPr>
          <w:rFonts w:ascii="Times New Roman" w:hAnsi="Times New Roman" w:cs="Times New Roman"/>
          <w:sz w:val="24"/>
        </w:rPr>
        <w:t>More flexibility and faster decision making in rapidly changing environments;</w:t>
      </w:r>
    </w:p>
    <w:p w:rsidR="0002643F" w:rsidRDefault="0002643F" w:rsidP="00E23D8A">
      <w:pPr>
        <w:spacing w:after="0"/>
        <w:jc w:val="both"/>
        <w:rPr>
          <w:rFonts w:ascii="Times New Roman" w:hAnsi="Times New Roman" w:cs="Times New Roman"/>
          <w:sz w:val="24"/>
        </w:rPr>
      </w:pPr>
      <w:r>
        <w:rPr>
          <w:rFonts w:ascii="Times New Roman" w:hAnsi="Times New Roman" w:cs="Times New Roman"/>
          <w:sz w:val="24"/>
        </w:rPr>
        <w:tab/>
        <w:t>These advantages are so compelling that it is tempting to think of decentralisation as “good” and “Centralisation as “bad”.</w:t>
      </w:r>
    </w:p>
    <w:p w:rsidR="00EB0D9E" w:rsidRDefault="00EB0D9E" w:rsidP="00E23D8A">
      <w:pPr>
        <w:spacing w:after="0"/>
        <w:jc w:val="both"/>
        <w:rPr>
          <w:rFonts w:ascii="Times New Roman" w:hAnsi="Times New Roman" w:cs="Times New Roman"/>
          <w:sz w:val="24"/>
        </w:rPr>
      </w:pPr>
      <w:r>
        <w:rPr>
          <w:rFonts w:ascii="Times New Roman" w:hAnsi="Times New Roman" w:cs="Times New Roman"/>
          <w:sz w:val="24"/>
        </w:rPr>
        <w:tab/>
        <w:t xml:space="preserve">But </w:t>
      </w:r>
      <w:r w:rsidRPr="002145F3">
        <w:rPr>
          <w:rFonts w:ascii="Times New Roman" w:hAnsi="Times New Roman" w:cs="Times New Roman"/>
          <w:b/>
          <w:i/>
          <w:sz w:val="24"/>
        </w:rPr>
        <w:t>total decentralisation, with no coordination and leadership from the top, would clearly be undesirable.</w:t>
      </w:r>
      <w:r>
        <w:rPr>
          <w:rFonts w:ascii="Times New Roman" w:hAnsi="Times New Roman" w:cs="Times New Roman"/>
          <w:sz w:val="24"/>
        </w:rPr>
        <w:t xml:space="preserve"> The very </w:t>
      </w:r>
      <w:r w:rsidRPr="002145F3">
        <w:rPr>
          <w:rFonts w:ascii="Times New Roman" w:hAnsi="Times New Roman" w:cs="Times New Roman"/>
          <w:i/>
          <w:sz w:val="24"/>
        </w:rPr>
        <w:t xml:space="preserve">purpose of organisation – efficient integration of sub units for the good of the whole </w:t>
      </w:r>
      <w:r>
        <w:rPr>
          <w:rFonts w:ascii="Times New Roman" w:hAnsi="Times New Roman" w:cs="Times New Roman"/>
          <w:sz w:val="24"/>
        </w:rPr>
        <w:t xml:space="preserve">– </w:t>
      </w:r>
      <w:r w:rsidRPr="002145F3">
        <w:rPr>
          <w:rFonts w:ascii="Times New Roman" w:hAnsi="Times New Roman" w:cs="Times New Roman"/>
          <w:i/>
          <w:sz w:val="24"/>
        </w:rPr>
        <w:t>would be defeated without some centralised control.</w:t>
      </w:r>
      <w:r>
        <w:rPr>
          <w:rFonts w:ascii="Times New Roman" w:hAnsi="Times New Roman" w:cs="Times New Roman"/>
          <w:sz w:val="24"/>
        </w:rPr>
        <w:t xml:space="preserve"> </w:t>
      </w:r>
      <w:r w:rsidR="00C76279">
        <w:rPr>
          <w:rFonts w:ascii="Times New Roman" w:hAnsi="Times New Roman" w:cs="Times New Roman"/>
          <w:sz w:val="24"/>
        </w:rPr>
        <w:t xml:space="preserve">For this reason, </w:t>
      </w:r>
      <w:r>
        <w:rPr>
          <w:rFonts w:ascii="Times New Roman" w:hAnsi="Times New Roman" w:cs="Times New Roman"/>
          <w:sz w:val="24"/>
        </w:rPr>
        <w:t xml:space="preserve">the managers should </w:t>
      </w:r>
      <w:r w:rsidR="00C76279">
        <w:rPr>
          <w:rFonts w:ascii="Times New Roman" w:hAnsi="Times New Roman" w:cs="Times New Roman"/>
          <w:sz w:val="24"/>
        </w:rPr>
        <w:t xml:space="preserve">question that to </w:t>
      </w:r>
      <w:r w:rsidR="00C76279" w:rsidRPr="002145F3">
        <w:rPr>
          <w:rFonts w:ascii="Times New Roman" w:hAnsi="Times New Roman" w:cs="Times New Roman"/>
          <w:b/>
          <w:i/>
          <w:sz w:val="24"/>
        </w:rPr>
        <w:t>what extent</w:t>
      </w:r>
      <w:r w:rsidR="00C76279">
        <w:rPr>
          <w:rFonts w:ascii="Times New Roman" w:hAnsi="Times New Roman" w:cs="Times New Roman"/>
          <w:sz w:val="24"/>
        </w:rPr>
        <w:t xml:space="preserve"> an organisation should be decentralised.</w:t>
      </w:r>
    </w:p>
    <w:p w:rsidR="00C76279" w:rsidRDefault="00C76279" w:rsidP="00E23D8A">
      <w:pPr>
        <w:spacing w:after="0"/>
        <w:jc w:val="both"/>
        <w:rPr>
          <w:rFonts w:ascii="Times New Roman" w:hAnsi="Times New Roman" w:cs="Times New Roman"/>
          <w:sz w:val="24"/>
        </w:rPr>
      </w:pPr>
      <w:r>
        <w:rPr>
          <w:rFonts w:ascii="Times New Roman" w:hAnsi="Times New Roman" w:cs="Times New Roman"/>
          <w:sz w:val="24"/>
        </w:rPr>
        <w:tab/>
        <w:t xml:space="preserve">As we can observe, the appropriate amount of decentralisation will vary with time and circumstances. It will also vary for the different subunits of the organisation. </w:t>
      </w:r>
    </w:p>
    <w:p w:rsidR="00C76279" w:rsidRDefault="00C76279" w:rsidP="00E23D8A">
      <w:pPr>
        <w:spacing w:after="0"/>
        <w:jc w:val="both"/>
        <w:rPr>
          <w:rFonts w:ascii="Times New Roman" w:hAnsi="Times New Roman" w:cs="Times New Roman"/>
          <w:sz w:val="24"/>
        </w:rPr>
      </w:pPr>
      <w:r w:rsidRPr="00C76279">
        <w:rPr>
          <w:rFonts w:ascii="Times New Roman" w:hAnsi="Times New Roman" w:cs="Times New Roman"/>
          <w:b/>
          <w:sz w:val="24"/>
        </w:rPr>
        <w:t>Example,</w:t>
      </w:r>
      <w:r>
        <w:rPr>
          <w:rFonts w:ascii="Times New Roman" w:hAnsi="Times New Roman" w:cs="Times New Roman"/>
          <w:sz w:val="24"/>
        </w:rPr>
        <w:t xml:space="preserve"> Production and sales departments have gained a high degree of decentralisation in many </w:t>
      </w:r>
      <w:r w:rsidR="00B05D0B">
        <w:rPr>
          <w:rFonts w:ascii="Times New Roman" w:hAnsi="Times New Roman" w:cs="Times New Roman"/>
          <w:sz w:val="24"/>
        </w:rPr>
        <w:t>companies;</w:t>
      </w:r>
      <w:r>
        <w:rPr>
          <w:rFonts w:ascii="Times New Roman" w:hAnsi="Times New Roman" w:cs="Times New Roman"/>
          <w:sz w:val="24"/>
        </w:rPr>
        <w:t xml:space="preserve"> where as financial departments have </w:t>
      </w:r>
      <w:r w:rsidR="002145F3">
        <w:rPr>
          <w:rFonts w:ascii="Times New Roman" w:hAnsi="Times New Roman" w:cs="Times New Roman"/>
          <w:sz w:val="24"/>
        </w:rPr>
        <w:t>tended to</w:t>
      </w:r>
      <w:r>
        <w:rPr>
          <w:rFonts w:ascii="Times New Roman" w:hAnsi="Times New Roman" w:cs="Times New Roman"/>
          <w:sz w:val="24"/>
        </w:rPr>
        <w:t xml:space="preserve"> remain comparatively centralised.</w:t>
      </w:r>
    </w:p>
    <w:p w:rsidR="002145F3" w:rsidRDefault="002145F3" w:rsidP="00E23D8A">
      <w:pPr>
        <w:spacing w:after="0"/>
        <w:jc w:val="both"/>
        <w:rPr>
          <w:rFonts w:ascii="Times New Roman" w:hAnsi="Times New Roman" w:cs="Times New Roman"/>
          <w:sz w:val="24"/>
        </w:rPr>
      </w:pPr>
      <w:r>
        <w:rPr>
          <w:rFonts w:ascii="Times New Roman" w:hAnsi="Times New Roman" w:cs="Times New Roman"/>
          <w:b/>
          <w:sz w:val="24"/>
        </w:rPr>
        <w:t>Challenges of Decentralizat</w:t>
      </w:r>
      <w:r w:rsidRPr="002145F3">
        <w:rPr>
          <w:rFonts w:ascii="Times New Roman" w:hAnsi="Times New Roman" w:cs="Times New Roman"/>
          <w:b/>
          <w:sz w:val="24"/>
        </w:rPr>
        <w:t>ion</w:t>
      </w:r>
      <w:r>
        <w:rPr>
          <w:rFonts w:ascii="Times New Roman" w:hAnsi="Times New Roman" w:cs="Times New Roman"/>
          <w:b/>
          <w:sz w:val="24"/>
        </w:rPr>
        <w:t>:</w:t>
      </w:r>
    </w:p>
    <w:p w:rsidR="002145F3" w:rsidRDefault="002145F3" w:rsidP="00402E58">
      <w:pPr>
        <w:jc w:val="both"/>
        <w:rPr>
          <w:rFonts w:ascii="Times New Roman" w:hAnsi="Times New Roman" w:cs="Times New Roman"/>
          <w:sz w:val="24"/>
        </w:rPr>
      </w:pPr>
      <w:r>
        <w:rPr>
          <w:rFonts w:ascii="Times New Roman" w:hAnsi="Times New Roman" w:cs="Times New Roman"/>
          <w:sz w:val="24"/>
        </w:rPr>
        <w:tab/>
        <w:t xml:space="preserve">The shift towards decentralisation does not come without challenges. More individual authority at the store level requires more thorough manager training. </w:t>
      </w:r>
    </w:p>
    <w:p w:rsidR="002145F3" w:rsidRDefault="002145F3" w:rsidP="00402E58">
      <w:pPr>
        <w:jc w:val="both"/>
        <w:rPr>
          <w:rFonts w:ascii="Times New Roman" w:hAnsi="Times New Roman" w:cs="Times New Roman"/>
          <w:sz w:val="24"/>
        </w:rPr>
      </w:pPr>
      <w:r w:rsidRPr="002145F3">
        <w:rPr>
          <w:rFonts w:ascii="Times New Roman" w:hAnsi="Times New Roman" w:cs="Times New Roman"/>
          <w:b/>
          <w:sz w:val="24"/>
        </w:rPr>
        <w:t xml:space="preserve">Example, </w:t>
      </w:r>
      <w:r>
        <w:rPr>
          <w:rFonts w:ascii="Times New Roman" w:hAnsi="Times New Roman" w:cs="Times New Roman"/>
          <w:sz w:val="24"/>
        </w:rPr>
        <w:t xml:space="preserve">At Fred Meyer Inc., employees receive classroom-style training from company executives, company training staff and college professors at the at the Fred Meyer Institute in order to improve their decision making abilities. </w:t>
      </w:r>
    </w:p>
    <w:p w:rsidR="002145F3" w:rsidRDefault="002145F3" w:rsidP="00402E58">
      <w:pPr>
        <w:jc w:val="both"/>
        <w:rPr>
          <w:rFonts w:ascii="Times New Roman" w:hAnsi="Times New Roman" w:cs="Times New Roman"/>
          <w:sz w:val="24"/>
        </w:rPr>
      </w:pPr>
      <w:r>
        <w:rPr>
          <w:rFonts w:ascii="Times New Roman" w:hAnsi="Times New Roman" w:cs="Times New Roman"/>
          <w:sz w:val="24"/>
        </w:rPr>
        <w:tab/>
        <w:t xml:space="preserve">Decentralisation usually entails bringing an additional staff. Fred Meyer Inc. managers decided to replace their centralised Honeywell mainframe management information system with one that uses individual IBM computers at every store. This change </w:t>
      </w:r>
      <w:r w:rsidR="004554B4">
        <w:rPr>
          <w:rFonts w:ascii="Times New Roman" w:hAnsi="Times New Roman" w:cs="Times New Roman"/>
          <w:sz w:val="24"/>
        </w:rPr>
        <w:t xml:space="preserve">required the hiring of a professional staff to put the new system into place and design the software required to run it. </w:t>
      </w:r>
    </w:p>
    <w:p w:rsidR="004554B4" w:rsidRPr="004554B4" w:rsidRDefault="004554B4" w:rsidP="00402E58">
      <w:pPr>
        <w:jc w:val="both"/>
        <w:rPr>
          <w:rFonts w:ascii="Times New Roman" w:hAnsi="Times New Roman" w:cs="Times New Roman"/>
          <w:sz w:val="24"/>
        </w:rPr>
      </w:pPr>
      <w:r>
        <w:rPr>
          <w:rFonts w:ascii="Times New Roman" w:hAnsi="Times New Roman" w:cs="Times New Roman"/>
          <w:b/>
          <w:sz w:val="24"/>
        </w:rPr>
        <w:tab/>
      </w:r>
      <w:r w:rsidRPr="004554B4">
        <w:rPr>
          <w:rFonts w:ascii="Times New Roman" w:hAnsi="Times New Roman" w:cs="Times New Roman"/>
          <w:sz w:val="24"/>
        </w:rPr>
        <w:t xml:space="preserve">During the </w:t>
      </w:r>
      <w:r>
        <w:rPr>
          <w:rFonts w:ascii="Times New Roman" w:hAnsi="Times New Roman" w:cs="Times New Roman"/>
          <w:sz w:val="24"/>
        </w:rPr>
        <w:t xml:space="preserve">late 1980s, Eastman Kodak reorganised itself and developed a framework for thinking about human resource planning which was dubbed “HR Planning in ‘3D’.”  The three dimensions were diversity, dynamism, and decentralisation. Decentralisation was </w:t>
      </w:r>
      <w:r>
        <w:rPr>
          <w:rFonts w:ascii="Times New Roman" w:hAnsi="Times New Roman" w:cs="Times New Roman"/>
          <w:sz w:val="24"/>
        </w:rPr>
        <w:lastRenderedPageBreak/>
        <w:t xml:space="preserve">particularly important in that it enabled decision making to take place at appropriate levels in the organisation. </w:t>
      </w:r>
    </w:p>
    <w:p w:rsidR="00C76279" w:rsidRPr="00C76279" w:rsidRDefault="00C76279" w:rsidP="00402E58">
      <w:pPr>
        <w:jc w:val="both"/>
        <w:rPr>
          <w:rFonts w:ascii="Times New Roman" w:hAnsi="Times New Roman" w:cs="Times New Roman"/>
          <w:sz w:val="24"/>
        </w:rPr>
      </w:pPr>
      <w:r w:rsidRPr="00C76279">
        <w:rPr>
          <w:rFonts w:ascii="Times New Roman" w:hAnsi="Times New Roman" w:cs="Times New Roman"/>
          <w:b/>
          <w:sz w:val="24"/>
        </w:rPr>
        <w:t>Factors Influencing Decentralisation</w:t>
      </w:r>
      <w:r>
        <w:rPr>
          <w:rFonts w:ascii="Times New Roman" w:hAnsi="Times New Roman" w:cs="Times New Roman"/>
          <w:b/>
          <w:sz w:val="24"/>
        </w:rPr>
        <w:t>:</w:t>
      </w:r>
      <w:r>
        <w:rPr>
          <w:rFonts w:ascii="Times New Roman" w:hAnsi="Times New Roman" w:cs="Times New Roman"/>
          <w:sz w:val="24"/>
        </w:rPr>
        <w:t xml:space="preserve"> </w:t>
      </w:r>
    </w:p>
    <w:p w:rsidR="0002643F" w:rsidRDefault="003A2A25" w:rsidP="00402E58">
      <w:pPr>
        <w:jc w:val="both"/>
        <w:rPr>
          <w:rFonts w:ascii="Times New Roman" w:hAnsi="Times New Roman" w:cs="Times New Roman"/>
          <w:sz w:val="24"/>
        </w:rPr>
      </w:pPr>
      <w:r>
        <w:rPr>
          <w:rFonts w:ascii="Times New Roman" w:hAnsi="Times New Roman" w:cs="Times New Roman"/>
          <w:sz w:val="24"/>
        </w:rPr>
        <w:tab/>
        <w:t>Decentralisation has value only to the extent that it helps an organisation achieve its objectives. In determining the amount of decentralisation appropriate for an organisation, the following factors are usually considered.</w:t>
      </w:r>
    </w:p>
    <w:p w:rsidR="003A2A25" w:rsidRDefault="003A2A25" w:rsidP="003A2A25">
      <w:pPr>
        <w:pStyle w:val="ListParagraph"/>
        <w:numPr>
          <w:ilvl w:val="0"/>
          <w:numId w:val="17"/>
        </w:numPr>
        <w:jc w:val="both"/>
        <w:rPr>
          <w:rFonts w:ascii="Times New Roman" w:hAnsi="Times New Roman" w:cs="Times New Roman"/>
          <w:sz w:val="24"/>
        </w:rPr>
      </w:pPr>
      <w:r>
        <w:rPr>
          <w:rFonts w:ascii="Times New Roman" w:hAnsi="Times New Roman" w:cs="Times New Roman"/>
          <w:sz w:val="24"/>
        </w:rPr>
        <w:t>Environmental influences, such as market characteristics, competitive pressures and availability of materials.</w:t>
      </w:r>
    </w:p>
    <w:p w:rsidR="003A2A25" w:rsidRDefault="003A2A25" w:rsidP="003A2A25">
      <w:pPr>
        <w:pStyle w:val="ListParagraph"/>
        <w:numPr>
          <w:ilvl w:val="0"/>
          <w:numId w:val="17"/>
        </w:numPr>
        <w:jc w:val="both"/>
        <w:rPr>
          <w:rFonts w:ascii="Times New Roman" w:hAnsi="Times New Roman" w:cs="Times New Roman"/>
          <w:sz w:val="24"/>
        </w:rPr>
      </w:pPr>
      <w:r>
        <w:rPr>
          <w:rFonts w:ascii="Times New Roman" w:hAnsi="Times New Roman" w:cs="Times New Roman"/>
          <w:sz w:val="24"/>
        </w:rPr>
        <w:t>The organisation’s size and growth rate</w:t>
      </w:r>
    </w:p>
    <w:p w:rsidR="003A2A25" w:rsidRDefault="003A2A25" w:rsidP="003A2A25">
      <w:pPr>
        <w:pStyle w:val="ListParagraph"/>
        <w:numPr>
          <w:ilvl w:val="0"/>
          <w:numId w:val="17"/>
        </w:numPr>
        <w:jc w:val="both"/>
        <w:rPr>
          <w:rFonts w:ascii="Times New Roman" w:hAnsi="Times New Roman" w:cs="Times New Roman"/>
          <w:sz w:val="24"/>
        </w:rPr>
      </w:pPr>
      <w:r>
        <w:rPr>
          <w:rFonts w:ascii="Times New Roman" w:hAnsi="Times New Roman" w:cs="Times New Roman"/>
          <w:sz w:val="24"/>
        </w:rPr>
        <w:t>Other characteristics of the organisation, such as costliness of given decisions, top management preferences, the organisation’s culture and abilities of lower level managers.</w:t>
      </w:r>
    </w:p>
    <w:p w:rsidR="003A2A25" w:rsidRDefault="003A2A25" w:rsidP="003D7095">
      <w:pPr>
        <w:jc w:val="both"/>
        <w:rPr>
          <w:rFonts w:ascii="Times New Roman" w:hAnsi="Times New Roman" w:cs="Times New Roman"/>
          <w:sz w:val="24"/>
        </w:rPr>
      </w:pPr>
      <w:r>
        <w:rPr>
          <w:rFonts w:ascii="Times New Roman" w:hAnsi="Times New Roman" w:cs="Times New Roman"/>
          <w:sz w:val="24"/>
        </w:rPr>
        <w:t xml:space="preserve">The first two factors help to determine the logical degree of decentralisation – they suggest what top managers </w:t>
      </w:r>
      <w:r w:rsidRPr="003A2A25">
        <w:rPr>
          <w:rFonts w:ascii="Times New Roman" w:hAnsi="Times New Roman" w:cs="Times New Roman"/>
          <w:b/>
          <w:i/>
          <w:sz w:val="24"/>
        </w:rPr>
        <w:t>should</w:t>
      </w:r>
      <w:r>
        <w:rPr>
          <w:rFonts w:ascii="Times New Roman" w:hAnsi="Times New Roman" w:cs="Times New Roman"/>
          <w:sz w:val="24"/>
        </w:rPr>
        <w:t xml:space="preserve"> do. </w:t>
      </w:r>
    </w:p>
    <w:p w:rsidR="003A2A25" w:rsidRDefault="003A2A25" w:rsidP="003D7095">
      <w:pPr>
        <w:jc w:val="both"/>
        <w:rPr>
          <w:rFonts w:ascii="Times New Roman" w:hAnsi="Times New Roman" w:cs="Times New Roman"/>
          <w:sz w:val="24"/>
        </w:rPr>
      </w:pPr>
      <w:r>
        <w:rPr>
          <w:rFonts w:ascii="Times New Roman" w:hAnsi="Times New Roman" w:cs="Times New Roman"/>
          <w:sz w:val="24"/>
        </w:rPr>
        <w:t xml:space="preserve">The last factor suggests what managers are </w:t>
      </w:r>
      <w:r w:rsidRPr="00893775">
        <w:rPr>
          <w:rFonts w:ascii="Times New Roman" w:hAnsi="Times New Roman" w:cs="Times New Roman"/>
          <w:b/>
          <w:i/>
          <w:sz w:val="24"/>
        </w:rPr>
        <w:t>likely</w:t>
      </w:r>
      <w:r>
        <w:rPr>
          <w:rFonts w:ascii="Times New Roman" w:hAnsi="Times New Roman" w:cs="Times New Roman"/>
          <w:sz w:val="24"/>
        </w:rPr>
        <w:t xml:space="preserve"> to do.</w:t>
      </w:r>
    </w:p>
    <w:p w:rsidR="003A2A25" w:rsidRDefault="005C48D7" w:rsidP="003D7095">
      <w:pPr>
        <w:jc w:val="both"/>
        <w:rPr>
          <w:rFonts w:ascii="Times New Roman" w:hAnsi="Times New Roman" w:cs="Times New Roman"/>
          <w:sz w:val="24"/>
        </w:rPr>
      </w:pPr>
      <w:r w:rsidRPr="003A2A25">
        <w:rPr>
          <w:rFonts w:ascii="Times New Roman" w:hAnsi="Times New Roman" w:cs="Times New Roman"/>
          <w:b/>
          <w:sz w:val="24"/>
        </w:rPr>
        <w:t>Example,</w:t>
      </w:r>
      <w:r>
        <w:rPr>
          <w:rFonts w:ascii="Times New Roman" w:hAnsi="Times New Roman" w:cs="Times New Roman"/>
          <w:sz w:val="24"/>
        </w:rPr>
        <w:t xml:space="preserve"> a particular supermarket chain might be better off if each store manager had some discretion in adapting purchasing and pricing policies to local conditions, but an autocratic top management is unwilling to delegate this authority. Either top management will have to change their attitude or they will have to accept losses in some areas at the hands of competitors.</w:t>
      </w:r>
    </w:p>
    <w:p w:rsidR="005C48D7" w:rsidRPr="00CE0434" w:rsidRDefault="005C48D7" w:rsidP="00CE0434">
      <w:pPr>
        <w:pStyle w:val="ListParagraph"/>
        <w:numPr>
          <w:ilvl w:val="0"/>
          <w:numId w:val="18"/>
        </w:numPr>
        <w:jc w:val="both"/>
        <w:rPr>
          <w:rFonts w:ascii="Times New Roman" w:hAnsi="Times New Roman" w:cs="Times New Roman"/>
          <w:sz w:val="24"/>
        </w:rPr>
      </w:pPr>
      <w:r w:rsidRPr="00CE0434">
        <w:rPr>
          <w:rFonts w:ascii="Times New Roman" w:hAnsi="Times New Roman" w:cs="Times New Roman"/>
          <w:b/>
          <w:sz w:val="24"/>
        </w:rPr>
        <w:t>Strategy and the Organisation’s Environment:</w:t>
      </w:r>
      <w:r w:rsidRPr="00CE0434">
        <w:rPr>
          <w:rFonts w:ascii="Times New Roman" w:hAnsi="Times New Roman" w:cs="Times New Roman"/>
          <w:sz w:val="24"/>
        </w:rPr>
        <w:t xml:space="preserve"> An organisation’s strategy will influence the types of markets, technological environment and competition with which the organisation must contend. These factors will, </w:t>
      </w:r>
      <w:r w:rsidR="007962DD" w:rsidRPr="00CE0434">
        <w:rPr>
          <w:rFonts w:ascii="Times New Roman" w:hAnsi="Times New Roman" w:cs="Times New Roman"/>
          <w:sz w:val="24"/>
        </w:rPr>
        <w:t>in turn</w:t>
      </w:r>
      <w:r w:rsidRPr="00CE0434">
        <w:rPr>
          <w:rFonts w:ascii="Times New Roman" w:hAnsi="Times New Roman" w:cs="Times New Roman"/>
          <w:sz w:val="24"/>
        </w:rPr>
        <w:t xml:space="preserve">, influence the degree of decentralisation that the firm finds appropriate. Alfred Chandler </w:t>
      </w:r>
      <w:r w:rsidR="007962DD" w:rsidRPr="00CE0434">
        <w:rPr>
          <w:rFonts w:ascii="Times New Roman" w:hAnsi="Times New Roman" w:cs="Times New Roman"/>
          <w:sz w:val="24"/>
        </w:rPr>
        <w:t>found that</w:t>
      </w:r>
      <w:r w:rsidRPr="00CE0434">
        <w:rPr>
          <w:rFonts w:ascii="Times New Roman" w:hAnsi="Times New Roman" w:cs="Times New Roman"/>
          <w:sz w:val="24"/>
        </w:rPr>
        <w:t xml:space="preserve"> firms, such as Westinghouse and General Electric, that developed new products through a strategy of research and development that led to product diversification, chose a decentralised structure. Other companies, operating in industries in which markets were more predictable, production processes less dynamic technologically, and competitive relationships more </w:t>
      </w:r>
      <w:r w:rsidR="007962DD" w:rsidRPr="00CE0434">
        <w:rPr>
          <w:rFonts w:ascii="Times New Roman" w:hAnsi="Times New Roman" w:cs="Times New Roman"/>
          <w:sz w:val="24"/>
        </w:rPr>
        <w:t>stable, tended</w:t>
      </w:r>
      <w:r w:rsidRPr="00CE0434">
        <w:rPr>
          <w:rFonts w:ascii="Times New Roman" w:hAnsi="Times New Roman" w:cs="Times New Roman"/>
          <w:sz w:val="24"/>
        </w:rPr>
        <w:t xml:space="preserve"> to remain</w:t>
      </w:r>
      <w:r w:rsidR="007962DD" w:rsidRPr="00CE0434">
        <w:rPr>
          <w:rFonts w:ascii="Times New Roman" w:hAnsi="Times New Roman" w:cs="Times New Roman"/>
          <w:sz w:val="24"/>
        </w:rPr>
        <w:t xml:space="preserve"> or become more centralised. </w:t>
      </w:r>
    </w:p>
    <w:p w:rsidR="003D7095" w:rsidRDefault="003D7095" w:rsidP="003D7095">
      <w:pPr>
        <w:jc w:val="both"/>
        <w:rPr>
          <w:rFonts w:ascii="Times New Roman" w:hAnsi="Times New Roman" w:cs="Times New Roman"/>
          <w:sz w:val="24"/>
        </w:rPr>
      </w:pPr>
      <w:r>
        <w:rPr>
          <w:rFonts w:ascii="Times New Roman" w:hAnsi="Times New Roman" w:cs="Times New Roman"/>
          <w:b/>
          <w:sz w:val="24"/>
        </w:rPr>
        <w:t>Example,</w:t>
      </w:r>
      <w:r>
        <w:rPr>
          <w:rFonts w:ascii="Times New Roman" w:hAnsi="Times New Roman" w:cs="Times New Roman"/>
          <w:sz w:val="24"/>
        </w:rPr>
        <w:t xml:space="preserve"> United States Steels became more centralised rather than less, in the first half of this century.</w:t>
      </w:r>
    </w:p>
    <w:p w:rsidR="00F82D36" w:rsidRPr="00CE0434" w:rsidRDefault="00F82D36" w:rsidP="003D7095">
      <w:pPr>
        <w:pStyle w:val="ListParagraph"/>
        <w:numPr>
          <w:ilvl w:val="0"/>
          <w:numId w:val="18"/>
        </w:numPr>
        <w:jc w:val="both"/>
        <w:rPr>
          <w:rFonts w:ascii="Times New Roman" w:hAnsi="Times New Roman" w:cs="Times New Roman"/>
          <w:sz w:val="24"/>
        </w:rPr>
      </w:pPr>
      <w:r w:rsidRPr="00CE0434">
        <w:rPr>
          <w:rFonts w:ascii="Times New Roman" w:hAnsi="Times New Roman" w:cs="Times New Roman"/>
          <w:b/>
          <w:sz w:val="24"/>
        </w:rPr>
        <w:t>Size and Rate of Growth:</w:t>
      </w:r>
      <w:r w:rsidR="00CE0434">
        <w:rPr>
          <w:rFonts w:ascii="Times New Roman" w:hAnsi="Times New Roman" w:cs="Times New Roman"/>
          <w:b/>
          <w:sz w:val="24"/>
        </w:rPr>
        <w:t xml:space="preserve"> </w:t>
      </w:r>
      <w:r w:rsidRPr="00CE0434">
        <w:rPr>
          <w:rFonts w:ascii="Times New Roman" w:hAnsi="Times New Roman" w:cs="Times New Roman"/>
          <w:sz w:val="24"/>
        </w:rPr>
        <w:t xml:space="preserve">It is virtually impossible to run a large organisation efficiently while vesting all decision making authority in a few </w:t>
      </w:r>
      <w:r w:rsidR="00CE0434" w:rsidRPr="00CE0434">
        <w:rPr>
          <w:rFonts w:ascii="Times New Roman" w:hAnsi="Times New Roman" w:cs="Times New Roman"/>
          <w:sz w:val="24"/>
        </w:rPr>
        <w:t>top managers. Size is almost certainly the strongest single force for delegation and hence for decentralisation.</w:t>
      </w:r>
    </w:p>
    <w:p w:rsidR="00CE0434" w:rsidRDefault="00CE0434" w:rsidP="00CE0434">
      <w:pPr>
        <w:ind w:left="709" w:firstLine="11"/>
        <w:jc w:val="both"/>
        <w:rPr>
          <w:rFonts w:ascii="Times New Roman" w:hAnsi="Times New Roman" w:cs="Times New Roman"/>
          <w:sz w:val="24"/>
        </w:rPr>
      </w:pPr>
      <w:r>
        <w:rPr>
          <w:rFonts w:ascii="Times New Roman" w:hAnsi="Times New Roman" w:cs="Times New Roman"/>
          <w:sz w:val="24"/>
        </w:rPr>
        <w:t xml:space="preserve">As an organisation continues to grow in size and complexity, decentralisation tends to increase. The faster the rate of growth, the more likely it is that </w:t>
      </w:r>
      <w:r w:rsidR="00B05D0B">
        <w:rPr>
          <w:rFonts w:ascii="Times New Roman" w:hAnsi="Times New Roman" w:cs="Times New Roman"/>
          <w:sz w:val="24"/>
        </w:rPr>
        <w:t>top-</w:t>
      </w:r>
      <w:r>
        <w:rPr>
          <w:rFonts w:ascii="Times New Roman" w:hAnsi="Times New Roman" w:cs="Times New Roman"/>
          <w:sz w:val="24"/>
        </w:rPr>
        <w:t xml:space="preserve">management </w:t>
      </w:r>
      <w:r>
        <w:rPr>
          <w:rFonts w:ascii="Times New Roman" w:hAnsi="Times New Roman" w:cs="Times New Roman"/>
          <w:sz w:val="24"/>
        </w:rPr>
        <w:lastRenderedPageBreak/>
        <w:t xml:space="preserve">bearing the weight of an ever increasing work </w:t>
      </w:r>
      <w:r w:rsidR="00B05D0B">
        <w:rPr>
          <w:rFonts w:ascii="Times New Roman" w:hAnsi="Times New Roman" w:cs="Times New Roman"/>
          <w:sz w:val="24"/>
        </w:rPr>
        <w:t>load</w:t>
      </w:r>
      <w:r>
        <w:rPr>
          <w:rFonts w:ascii="Times New Roman" w:hAnsi="Times New Roman" w:cs="Times New Roman"/>
          <w:sz w:val="24"/>
        </w:rPr>
        <w:t xml:space="preserve"> will be forced to accelerate the delegation of authority to lower levels. When the growth rate slows, upper management may attempt to regain decision making authority under the guise of “tightening things up” and protecting profits.</w:t>
      </w:r>
    </w:p>
    <w:p w:rsidR="00CE0434" w:rsidRPr="00CE0434" w:rsidRDefault="00CE0434" w:rsidP="00CE0434">
      <w:pPr>
        <w:pStyle w:val="ListParagraph"/>
        <w:numPr>
          <w:ilvl w:val="0"/>
          <w:numId w:val="18"/>
        </w:numPr>
        <w:jc w:val="both"/>
        <w:rPr>
          <w:rFonts w:ascii="Times New Roman" w:hAnsi="Times New Roman" w:cs="Times New Roman"/>
          <w:b/>
          <w:sz w:val="24"/>
        </w:rPr>
      </w:pPr>
      <w:r w:rsidRPr="00CE0434">
        <w:rPr>
          <w:rFonts w:ascii="Times New Roman" w:hAnsi="Times New Roman" w:cs="Times New Roman"/>
          <w:b/>
          <w:sz w:val="24"/>
        </w:rPr>
        <w:t>Other characteristics of the Organisation</w:t>
      </w:r>
      <w:r>
        <w:rPr>
          <w:rFonts w:ascii="Times New Roman" w:hAnsi="Times New Roman" w:cs="Times New Roman"/>
          <w:b/>
          <w:sz w:val="24"/>
        </w:rPr>
        <w:t>:</w:t>
      </w:r>
      <w:r>
        <w:rPr>
          <w:rFonts w:ascii="Times New Roman" w:hAnsi="Times New Roman" w:cs="Times New Roman"/>
          <w:sz w:val="24"/>
        </w:rPr>
        <w:t xml:space="preserve"> The extent to which decision making authority is centralised is also likely to be influenced by such internal characteristics of the company as </w:t>
      </w:r>
    </w:p>
    <w:p w:rsidR="00CE0434" w:rsidRPr="00BF6CC8" w:rsidRDefault="00CE0434" w:rsidP="004554B4">
      <w:pPr>
        <w:pStyle w:val="ListParagraph"/>
        <w:numPr>
          <w:ilvl w:val="0"/>
          <w:numId w:val="19"/>
        </w:numPr>
        <w:ind w:left="1418" w:hanging="567"/>
        <w:jc w:val="both"/>
        <w:rPr>
          <w:rFonts w:ascii="Times New Roman" w:hAnsi="Times New Roman" w:cs="Times New Roman"/>
          <w:b/>
          <w:i/>
          <w:sz w:val="24"/>
        </w:rPr>
      </w:pPr>
      <w:r w:rsidRPr="00BF6CC8">
        <w:rPr>
          <w:rFonts w:ascii="Times New Roman" w:hAnsi="Times New Roman" w:cs="Times New Roman"/>
          <w:b/>
          <w:i/>
          <w:sz w:val="24"/>
        </w:rPr>
        <w:t>The cost and risk associated with the decision.</w:t>
      </w:r>
      <w:r w:rsidR="00BF6CC8">
        <w:rPr>
          <w:rFonts w:ascii="Times New Roman" w:hAnsi="Times New Roman" w:cs="Times New Roman"/>
          <w:sz w:val="24"/>
        </w:rPr>
        <w:t xml:space="preserve"> Manager may be wary of delegating authority for decisions that could have a heavy impact on the performance of their own subunits or of the organisation as a whole. This caution is out of consideration for both the company’s welfare and their own, since the delegator retains responsibility for the results.</w:t>
      </w:r>
    </w:p>
    <w:p w:rsidR="00BF6CC8" w:rsidRPr="0055730E" w:rsidRDefault="00BF6CC8" w:rsidP="004554B4">
      <w:pPr>
        <w:pStyle w:val="ListParagraph"/>
        <w:numPr>
          <w:ilvl w:val="0"/>
          <w:numId w:val="19"/>
        </w:numPr>
        <w:ind w:left="1418" w:hanging="567"/>
        <w:jc w:val="both"/>
        <w:rPr>
          <w:rFonts w:ascii="Times New Roman" w:hAnsi="Times New Roman" w:cs="Times New Roman"/>
          <w:b/>
          <w:i/>
          <w:sz w:val="24"/>
        </w:rPr>
      </w:pPr>
      <w:r>
        <w:rPr>
          <w:rFonts w:ascii="Times New Roman" w:hAnsi="Times New Roman" w:cs="Times New Roman"/>
          <w:b/>
          <w:i/>
          <w:sz w:val="24"/>
        </w:rPr>
        <w:t xml:space="preserve">An individual manager’s performance and confidence in subordinates. </w:t>
      </w:r>
      <w:r>
        <w:rPr>
          <w:rFonts w:ascii="Times New Roman" w:hAnsi="Times New Roman" w:cs="Times New Roman"/>
          <w:sz w:val="24"/>
        </w:rPr>
        <w:t>Some managers pride themselves on their detailed knowledge of everything that happens with in their area of responsibility</w:t>
      </w:r>
      <w:r w:rsidR="00B05D0B">
        <w:rPr>
          <w:rFonts w:ascii="Times New Roman" w:hAnsi="Times New Roman" w:cs="Times New Roman"/>
          <w:sz w:val="24"/>
        </w:rPr>
        <w:t>. (</w:t>
      </w:r>
      <w:r>
        <w:rPr>
          <w:rFonts w:ascii="Times New Roman" w:hAnsi="Times New Roman" w:cs="Times New Roman"/>
          <w:sz w:val="24"/>
        </w:rPr>
        <w:t>“</w:t>
      </w:r>
      <w:r w:rsidR="00B05D0B">
        <w:rPr>
          <w:rFonts w:ascii="Times New Roman" w:hAnsi="Times New Roman" w:cs="Times New Roman"/>
          <w:sz w:val="24"/>
        </w:rPr>
        <w:t>The</w:t>
      </w:r>
      <w:r>
        <w:rPr>
          <w:rFonts w:ascii="Times New Roman" w:hAnsi="Times New Roman" w:cs="Times New Roman"/>
          <w:sz w:val="24"/>
        </w:rPr>
        <w:t xml:space="preserve"> good manager runs a tight ship” approach). Others take equal pride in confidently delegating everything possible to their subordinates in order to avoid getting bogged down in petty details and to save their own expertise for the unit’s major objectives.</w:t>
      </w:r>
    </w:p>
    <w:p w:rsidR="00BF6CC8" w:rsidRPr="0055730E" w:rsidRDefault="0055730E" w:rsidP="004554B4">
      <w:pPr>
        <w:pStyle w:val="ListParagraph"/>
        <w:numPr>
          <w:ilvl w:val="0"/>
          <w:numId w:val="19"/>
        </w:numPr>
        <w:ind w:left="1418" w:hanging="567"/>
        <w:jc w:val="both"/>
        <w:rPr>
          <w:rFonts w:ascii="Times New Roman" w:hAnsi="Times New Roman" w:cs="Times New Roman"/>
          <w:i/>
          <w:sz w:val="24"/>
        </w:rPr>
      </w:pPr>
      <w:r>
        <w:rPr>
          <w:rFonts w:ascii="Times New Roman" w:hAnsi="Times New Roman" w:cs="Times New Roman"/>
          <w:b/>
          <w:i/>
          <w:sz w:val="24"/>
        </w:rPr>
        <w:t>The organisational culture.</w:t>
      </w:r>
      <w:r>
        <w:rPr>
          <w:rFonts w:ascii="Times New Roman" w:hAnsi="Times New Roman" w:cs="Times New Roman"/>
          <w:sz w:val="24"/>
        </w:rPr>
        <w:t xml:space="preserve"> The shared norms, values, and understandings (culture) of members of some organisations support tight control at the top. The culture of other organisations supports the opposite. The history of </w:t>
      </w:r>
      <w:r w:rsidR="00B05D0B">
        <w:rPr>
          <w:rFonts w:ascii="Times New Roman" w:hAnsi="Times New Roman" w:cs="Times New Roman"/>
          <w:sz w:val="24"/>
        </w:rPr>
        <w:t>organisation helps</w:t>
      </w:r>
      <w:r>
        <w:rPr>
          <w:rFonts w:ascii="Times New Roman" w:hAnsi="Times New Roman" w:cs="Times New Roman"/>
          <w:sz w:val="24"/>
        </w:rPr>
        <w:t xml:space="preserve"> to create its culture. A firm that has had slow growth under a strong-willed leader may have a </w:t>
      </w:r>
      <w:r w:rsidR="00B05D0B">
        <w:rPr>
          <w:rFonts w:ascii="Times New Roman" w:hAnsi="Times New Roman" w:cs="Times New Roman"/>
          <w:sz w:val="24"/>
        </w:rPr>
        <w:t>much</w:t>
      </w:r>
      <w:r>
        <w:rPr>
          <w:rFonts w:ascii="Times New Roman" w:hAnsi="Times New Roman" w:cs="Times New Roman"/>
          <w:sz w:val="24"/>
        </w:rPr>
        <w:t xml:space="preserve"> centralised structure. In contrast, a firm that has grown rapidly through</w:t>
      </w:r>
      <w:r w:rsidR="004554B4">
        <w:rPr>
          <w:rFonts w:ascii="Times New Roman" w:hAnsi="Times New Roman" w:cs="Times New Roman"/>
          <w:sz w:val="24"/>
        </w:rPr>
        <w:t xml:space="preserve"> </w:t>
      </w:r>
      <w:r>
        <w:rPr>
          <w:rFonts w:ascii="Times New Roman" w:hAnsi="Times New Roman" w:cs="Times New Roman"/>
          <w:sz w:val="24"/>
        </w:rPr>
        <w:t>acquisitions will have learned to live with the greater independence of the acquired companies.</w:t>
      </w:r>
    </w:p>
    <w:p w:rsidR="0055730E" w:rsidRPr="00640B93" w:rsidRDefault="0055730E" w:rsidP="004554B4">
      <w:pPr>
        <w:pStyle w:val="ListParagraph"/>
        <w:numPr>
          <w:ilvl w:val="0"/>
          <w:numId w:val="19"/>
        </w:numPr>
        <w:ind w:left="1418" w:hanging="567"/>
        <w:jc w:val="both"/>
        <w:rPr>
          <w:rFonts w:ascii="Times New Roman" w:hAnsi="Times New Roman" w:cs="Times New Roman"/>
          <w:b/>
          <w:i/>
          <w:sz w:val="24"/>
        </w:rPr>
      </w:pPr>
      <w:r w:rsidRPr="0055730E">
        <w:rPr>
          <w:rFonts w:ascii="Times New Roman" w:hAnsi="Times New Roman" w:cs="Times New Roman"/>
          <w:b/>
          <w:i/>
          <w:sz w:val="24"/>
        </w:rPr>
        <w:t>The abilities of lower level managers</w:t>
      </w:r>
      <w:r>
        <w:rPr>
          <w:rFonts w:ascii="Times New Roman" w:hAnsi="Times New Roman" w:cs="Times New Roman"/>
          <w:sz w:val="24"/>
        </w:rPr>
        <w:t xml:space="preserve">. This dimension is in part, circular. If the authority is not delegated because managers lack faith in the talent below, the talent will not have much opportunity to develop. In addition, the lack of internal training will make it more difficult </w:t>
      </w:r>
      <w:r w:rsidR="00640B93">
        <w:rPr>
          <w:rFonts w:ascii="Times New Roman" w:hAnsi="Times New Roman" w:cs="Times New Roman"/>
          <w:sz w:val="24"/>
        </w:rPr>
        <w:t>to find and hold talented and ambitious people and this in turn will make it more difficult to decentralise.</w:t>
      </w:r>
    </w:p>
    <w:p w:rsidR="00640B93" w:rsidRDefault="00640B93" w:rsidP="00E23D8A">
      <w:pPr>
        <w:spacing w:after="0"/>
        <w:jc w:val="both"/>
        <w:rPr>
          <w:rFonts w:ascii="Times New Roman" w:hAnsi="Times New Roman" w:cs="Times New Roman"/>
          <w:sz w:val="24"/>
        </w:rPr>
      </w:pPr>
      <w:r>
        <w:rPr>
          <w:rFonts w:ascii="Times New Roman" w:hAnsi="Times New Roman" w:cs="Times New Roman"/>
          <w:b/>
          <w:sz w:val="24"/>
        </w:rPr>
        <w:t>Trends in Decentralisation:</w:t>
      </w:r>
      <w:r>
        <w:rPr>
          <w:rFonts w:ascii="Times New Roman" w:hAnsi="Times New Roman" w:cs="Times New Roman"/>
          <w:sz w:val="24"/>
        </w:rPr>
        <w:t xml:space="preserve"> </w:t>
      </w:r>
    </w:p>
    <w:p w:rsidR="00640B93" w:rsidRDefault="00640B93" w:rsidP="00E23D8A">
      <w:pPr>
        <w:spacing w:after="0"/>
        <w:jc w:val="both"/>
        <w:rPr>
          <w:rFonts w:ascii="Times New Roman" w:hAnsi="Times New Roman" w:cs="Times New Roman"/>
          <w:sz w:val="24"/>
        </w:rPr>
      </w:pPr>
      <w:r>
        <w:rPr>
          <w:rFonts w:ascii="Times New Roman" w:hAnsi="Times New Roman" w:cs="Times New Roman"/>
          <w:sz w:val="24"/>
        </w:rPr>
        <w:tab/>
        <w:t>The period from the end of world war – II to the early 1970’s was a time of great economic growth in the United States. On balance, decentralisation probably increased during this period. From 1970’s to the mid 1980’s low rates of economic growth, pressure from foreign competition and eventually the competitive disadvantages arising from the strength the US dollar encouraged the centralisation; many companies sought ways to increase productivity by eliminating costly duplication of functions.</w:t>
      </w:r>
    </w:p>
    <w:p w:rsidR="00640B93" w:rsidRDefault="00640B93" w:rsidP="00E23D8A">
      <w:pPr>
        <w:spacing w:after="0"/>
        <w:jc w:val="both"/>
        <w:rPr>
          <w:rFonts w:ascii="Times New Roman" w:hAnsi="Times New Roman" w:cs="Times New Roman"/>
          <w:sz w:val="24"/>
        </w:rPr>
      </w:pPr>
      <w:r>
        <w:rPr>
          <w:rFonts w:ascii="Times New Roman" w:hAnsi="Times New Roman" w:cs="Times New Roman"/>
          <w:sz w:val="24"/>
        </w:rPr>
        <w:tab/>
        <w:t>The clear trend today is toward more decentralisation. Many companies have “restructured,” which often means simply eliminating staff jobs and pushing decision making authority farther down the organisation.</w:t>
      </w:r>
    </w:p>
    <w:p w:rsidR="00623229" w:rsidRPr="00623229" w:rsidRDefault="00623229" w:rsidP="00E23D8A">
      <w:pPr>
        <w:spacing w:after="0"/>
        <w:jc w:val="both"/>
        <w:rPr>
          <w:rFonts w:ascii="Times New Roman" w:hAnsi="Times New Roman" w:cs="Times New Roman"/>
          <w:sz w:val="24"/>
        </w:rPr>
      </w:pPr>
      <w:r w:rsidRPr="00623229">
        <w:rPr>
          <w:rFonts w:ascii="Times New Roman" w:hAnsi="Times New Roman" w:cs="Times New Roman"/>
          <w:b/>
          <w:sz w:val="24"/>
        </w:rPr>
        <w:lastRenderedPageBreak/>
        <w:t>Example,</w:t>
      </w:r>
      <w:r>
        <w:rPr>
          <w:rFonts w:ascii="Times New Roman" w:hAnsi="Times New Roman" w:cs="Times New Roman"/>
          <w:sz w:val="24"/>
        </w:rPr>
        <w:t xml:space="preserve"> GE, AT &amp; T, and Eastman Kodak, have eliminated thousands of corporate staff jobs in an effort to decentralise. At the same time, advances in information technology have made centralised control systems much more sophisticated. At The Limited and other retailers, every sale feeds into an inventory system so that stores can be restocked automatically according to their own needs. Information systems allow some process to be centrally controlled, while decentralising decision making to the managers closest to the customer.</w:t>
      </w:r>
    </w:p>
    <w:p w:rsidR="00972D7C" w:rsidRPr="00AF62D0" w:rsidRDefault="00972D7C" w:rsidP="00571BA8">
      <w:pPr>
        <w:spacing w:after="0"/>
        <w:jc w:val="both"/>
        <w:rPr>
          <w:rFonts w:ascii="Bradley Hand ITC" w:hAnsi="Bradley Hand ITC" w:cs="Times New Roman"/>
          <w:sz w:val="24"/>
        </w:rPr>
      </w:pPr>
    </w:p>
    <w:p w:rsidR="00972D7C" w:rsidRPr="00CE7A80" w:rsidRDefault="00972D7C" w:rsidP="00972D7C">
      <w:pPr>
        <w:jc w:val="both"/>
        <w:rPr>
          <w:rFonts w:ascii="Times New Roman" w:hAnsi="Times New Roman" w:cs="Times New Roman"/>
          <w:b/>
          <w:sz w:val="28"/>
        </w:rPr>
      </w:pPr>
    </w:p>
    <w:sectPr w:rsidR="00972D7C" w:rsidRPr="00CE7A80" w:rsidSect="00284018">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84313" w:rsidRDefault="00C84313" w:rsidP="00392A38">
      <w:pPr>
        <w:spacing w:after="0" w:line="240" w:lineRule="auto"/>
      </w:pPr>
      <w:r>
        <w:separator/>
      </w:r>
    </w:p>
  </w:endnote>
  <w:endnote w:type="continuationSeparator" w:id="0">
    <w:p w:rsidR="00C84313" w:rsidRDefault="00C84313" w:rsidP="00392A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Bradley Hand ITC">
    <w:panose1 w:val="03070402050302030203"/>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84313" w:rsidRDefault="00C84313" w:rsidP="00392A38">
      <w:pPr>
        <w:spacing w:after="0" w:line="240" w:lineRule="auto"/>
      </w:pPr>
      <w:r>
        <w:separator/>
      </w:r>
    </w:p>
  </w:footnote>
  <w:footnote w:type="continuationSeparator" w:id="0">
    <w:p w:rsidR="00C84313" w:rsidRDefault="00C84313" w:rsidP="00392A3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DE762D"/>
    <w:multiLevelType w:val="hybridMultilevel"/>
    <w:tmpl w:val="92625BE6"/>
    <w:lvl w:ilvl="0" w:tplc="0EEE145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16A74CA"/>
    <w:multiLevelType w:val="hybridMultilevel"/>
    <w:tmpl w:val="5FD4B1DE"/>
    <w:lvl w:ilvl="0" w:tplc="85E088BE">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
    <w:nsid w:val="01A37A35"/>
    <w:multiLevelType w:val="hybridMultilevel"/>
    <w:tmpl w:val="1276A82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71D11AD"/>
    <w:multiLevelType w:val="hybridMultilevel"/>
    <w:tmpl w:val="DEAC0A82"/>
    <w:lvl w:ilvl="0" w:tplc="C7EE7D2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08142684"/>
    <w:multiLevelType w:val="hybridMultilevel"/>
    <w:tmpl w:val="DCB21572"/>
    <w:lvl w:ilvl="0" w:tplc="64FEF934">
      <w:start w:val="1"/>
      <w:numFmt w:val="low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5">
    <w:nsid w:val="08431E3A"/>
    <w:multiLevelType w:val="hybridMultilevel"/>
    <w:tmpl w:val="0AF01146"/>
    <w:lvl w:ilvl="0" w:tplc="1D2A186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0A38264D"/>
    <w:multiLevelType w:val="hybridMultilevel"/>
    <w:tmpl w:val="A5AC60B0"/>
    <w:lvl w:ilvl="0" w:tplc="CF22E2D8">
      <w:start w:val="1"/>
      <w:numFmt w:val="upperRoman"/>
      <w:lvlText w:val="%1."/>
      <w:lvlJc w:val="right"/>
      <w:pPr>
        <w:ind w:left="720" w:hanging="360"/>
      </w:pPr>
      <w:rPr>
        <w:i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0A5E6443"/>
    <w:multiLevelType w:val="hybridMultilevel"/>
    <w:tmpl w:val="E4426422"/>
    <w:lvl w:ilvl="0" w:tplc="2398FB0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0F933493"/>
    <w:multiLevelType w:val="hybridMultilevel"/>
    <w:tmpl w:val="776E23AC"/>
    <w:lvl w:ilvl="0" w:tplc="FE6C1C88">
      <w:start w:val="1"/>
      <w:numFmt w:val="lowerRoman"/>
      <w:lvlText w:val="(%1)"/>
      <w:lvlJc w:val="left"/>
      <w:pPr>
        <w:ind w:left="1287" w:hanging="360"/>
      </w:pPr>
      <w:rPr>
        <w:rFonts w:hint="default"/>
      </w:r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9">
    <w:nsid w:val="10C46A71"/>
    <w:multiLevelType w:val="hybridMultilevel"/>
    <w:tmpl w:val="90A6C29C"/>
    <w:lvl w:ilvl="0" w:tplc="FE6C1C88">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13A84389"/>
    <w:multiLevelType w:val="hybridMultilevel"/>
    <w:tmpl w:val="D70A4C36"/>
    <w:lvl w:ilvl="0" w:tplc="E5B62DC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173F0E88"/>
    <w:multiLevelType w:val="hybridMultilevel"/>
    <w:tmpl w:val="51A21D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1B204472"/>
    <w:multiLevelType w:val="hybridMultilevel"/>
    <w:tmpl w:val="E1A2C75E"/>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nsid w:val="1E5A0BF2"/>
    <w:multiLevelType w:val="hybridMultilevel"/>
    <w:tmpl w:val="176CE9DA"/>
    <w:lvl w:ilvl="0" w:tplc="67243AC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1F0966EE"/>
    <w:multiLevelType w:val="hybridMultilevel"/>
    <w:tmpl w:val="730041AE"/>
    <w:lvl w:ilvl="0" w:tplc="6C2426D8">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nsid w:val="222F0CC8"/>
    <w:multiLevelType w:val="hybridMultilevel"/>
    <w:tmpl w:val="204C846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264F6557"/>
    <w:multiLevelType w:val="hybridMultilevel"/>
    <w:tmpl w:val="01101062"/>
    <w:lvl w:ilvl="0" w:tplc="FE6C1C88">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2DB839F7"/>
    <w:multiLevelType w:val="hybridMultilevel"/>
    <w:tmpl w:val="B8AE7232"/>
    <w:lvl w:ilvl="0" w:tplc="C472E75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34821C9E"/>
    <w:multiLevelType w:val="hybridMultilevel"/>
    <w:tmpl w:val="000E6694"/>
    <w:lvl w:ilvl="0" w:tplc="FE6C1C8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34FD1ADC"/>
    <w:multiLevelType w:val="hybridMultilevel"/>
    <w:tmpl w:val="AD80AD4E"/>
    <w:lvl w:ilvl="0" w:tplc="30CEA5D0">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nsid w:val="388C1FBC"/>
    <w:multiLevelType w:val="hybridMultilevel"/>
    <w:tmpl w:val="C152ED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393E3B53"/>
    <w:multiLevelType w:val="hybridMultilevel"/>
    <w:tmpl w:val="C4DA939A"/>
    <w:lvl w:ilvl="0" w:tplc="8774EF6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nsid w:val="3D506732"/>
    <w:multiLevelType w:val="hybridMultilevel"/>
    <w:tmpl w:val="BBD20D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40CD49E1"/>
    <w:multiLevelType w:val="hybridMultilevel"/>
    <w:tmpl w:val="2310A2B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nsid w:val="412F6956"/>
    <w:multiLevelType w:val="hybridMultilevel"/>
    <w:tmpl w:val="32148E64"/>
    <w:lvl w:ilvl="0" w:tplc="2CFE65A6">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nsid w:val="43E449C9"/>
    <w:multiLevelType w:val="hybridMultilevel"/>
    <w:tmpl w:val="AC8E73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nsid w:val="448449CA"/>
    <w:multiLevelType w:val="hybridMultilevel"/>
    <w:tmpl w:val="179C291C"/>
    <w:lvl w:ilvl="0" w:tplc="FE6C1C88">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nsid w:val="46765F3D"/>
    <w:multiLevelType w:val="hybridMultilevel"/>
    <w:tmpl w:val="5914DB5A"/>
    <w:lvl w:ilvl="0" w:tplc="2ECCA2C2">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8">
    <w:nsid w:val="46AE44FC"/>
    <w:multiLevelType w:val="hybridMultilevel"/>
    <w:tmpl w:val="5DE8FEE2"/>
    <w:lvl w:ilvl="0" w:tplc="D2CC6FC6">
      <w:start w:val="1"/>
      <w:numFmt w:val="lowerRoman"/>
      <w:lvlText w:val="(%1)"/>
      <w:lvlJc w:val="left"/>
      <w:pPr>
        <w:ind w:left="2160" w:hanging="720"/>
      </w:pPr>
      <w:rPr>
        <w:rFonts w:hint="default"/>
        <w:b/>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9">
    <w:nsid w:val="57661C3B"/>
    <w:multiLevelType w:val="hybridMultilevel"/>
    <w:tmpl w:val="8BD6FC0C"/>
    <w:lvl w:ilvl="0" w:tplc="E640CFA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63CE2A3F"/>
    <w:multiLevelType w:val="hybridMultilevel"/>
    <w:tmpl w:val="E8163DCA"/>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nsid w:val="6B171899"/>
    <w:multiLevelType w:val="hybridMultilevel"/>
    <w:tmpl w:val="8BD6FC0C"/>
    <w:lvl w:ilvl="0" w:tplc="E640CFA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6DFB734A"/>
    <w:multiLevelType w:val="hybridMultilevel"/>
    <w:tmpl w:val="8BD6FC0C"/>
    <w:lvl w:ilvl="0" w:tplc="E640CFA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6F8D4534"/>
    <w:multiLevelType w:val="hybridMultilevel"/>
    <w:tmpl w:val="183868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nsid w:val="72F446F0"/>
    <w:multiLevelType w:val="hybridMultilevel"/>
    <w:tmpl w:val="45148566"/>
    <w:lvl w:ilvl="0" w:tplc="FE6C1C88">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nsid w:val="73444ADD"/>
    <w:multiLevelType w:val="hybridMultilevel"/>
    <w:tmpl w:val="FBA0BD08"/>
    <w:lvl w:ilvl="0" w:tplc="C69AB3C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nsid w:val="754B08C3"/>
    <w:multiLevelType w:val="hybridMultilevel"/>
    <w:tmpl w:val="A8BA66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nsid w:val="78D83DED"/>
    <w:multiLevelType w:val="hybridMultilevel"/>
    <w:tmpl w:val="61CC4D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nsid w:val="7A5E2AC7"/>
    <w:multiLevelType w:val="hybridMultilevel"/>
    <w:tmpl w:val="15223208"/>
    <w:lvl w:ilvl="0" w:tplc="77325D20">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9">
    <w:nsid w:val="7B5532AF"/>
    <w:multiLevelType w:val="hybridMultilevel"/>
    <w:tmpl w:val="6CB24640"/>
    <w:lvl w:ilvl="0" w:tplc="D1A09AE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nsid w:val="7F5773E1"/>
    <w:multiLevelType w:val="hybridMultilevel"/>
    <w:tmpl w:val="C5D4D80A"/>
    <w:lvl w:ilvl="0" w:tplc="33ACA13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nsid w:val="7FE36B4E"/>
    <w:multiLevelType w:val="hybridMultilevel"/>
    <w:tmpl w:val="1B7E054E"/>
    <w:lvl w:ilvl="0" w:tplc="ADA2BDA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8"/>
  </w:num>
  <w:num w:numId="2">
    <w:abstractNumId w:val="27"/>
  </w:num>
  <w:num w:numId="3">
    <w:abstractNumId w:val="38"/>
  </w:num>
  <w:num w:numId="4">
    <w:abstractNumId w:val="21"/>
  </w:num>
  <w:num w:numId="5">
    <w:abstractNumId w:val="5"/>
  </w:num>
  <w:num w:numId="6">
    <w:abstractNumId w:val="41"/>
  </w:num>
  <w:num w:numId="7">
    <w:abstractNumId w:val="17"/>
  </w:num>
  <w:num w:numId="8">
    <w:abstractNumId w:val="3"/>
  </w:num>
  <w:num w:numId="9">
    <w:abstractNumId w:val="19"/>
  </w:num>
  <w:num w:numId="10">
    <w:abstractNumId w:val="15"/>
  </w:num>
  <w:num w:numId="11">
    <w:abstractNumId w:val="7"/>
  </w:num>
  <w:num w:numId="12">
    <w:abstractNumId w:val="14"/>
  </w:num>
  <w:num w:numId="13">
    <w:abstractNumId w:val="35"/>
  </w:num>
  <w:num w:numId="14">
    <w:abstractNumId w:val="13"/>
  </w:num>
  <w:num w:numId="15">
    <w:abstractNumId w:val="20"/>
  </w:num>
  <w:num w:numId="16">
    <w:abstractNumId w:val="40"/>
  </w:num>
  <w:num w:numId="17">
    <w:abstractNumId w:val="10"/>
  </w:num>
  <w:num w:numId="18">
    <w:abstractNumId w:val="0"/>
  </w:num>
  <w:num w:numId="19">
    <w:abstractNumId w:val="28"/>
  </w:num>
  <w:num w:numId="20">
    <w:abstractNumId w:val="2"/>
  </w:num>
  <w:num w:numId="21">
    <w:abstractNumId w:val="25"/>
  </w:num>
  <w:num w:numId="22">
    <w:abstractNumId w:val="22"/>
  </w:num>
  <w:num w:numId="23">
    <w:abstractNumId w:val="1"/>
  </w:num>
  <w:num w:numId="24">
    <w:abstractNumId w:val="39"/>
  </w:num>
  <w:num w:numId="25">
    <w:abstractNumId w:val="23"/>
  </w:num>
  <w:num w:numId="26">
    <w:abstractNumId w:val="12"/>
  </w:num>
  <w:num w:numId="27">
    <w:abstractNumId w:val="8"/>
  </w:num>
  <w:num w:numId="28">
    <w:abstractNumId w:val="16"/>
  </w:num>
  <w:num w:numId="29">
    <w:abstractNumId w:val="26"/>
  </w:num>
  <w:num w:numId="30">
    <w:abstractNumId w:val="9"/>
  </w:num>
  <w:num w:numId="31">
    <w:abstractNumId w:val="29"/>
  </w:num>
  <w:num w:numId="32">
    <w:abstractNumId w:val="4"/>
  </w:num>
  <w:num w:numId="33">
    <w:abstractNumId w:val="31"/>
  </w:num>
  <w:num w:numId="34">
    <w:abstractNumId w:val="32"/>
  </w:num>
  <w:num w:numId="35">
    <w:abstractNumId w:val="6"/>
  </w:num>
  <w:num w:numId="36">
    <w:abstractNumId w:val="36"/>
  </w:num>
  <w:num w:numId="37">
    <w:abstractNumId w:val="11"/>
  </w:num>
  <w:num w:numId="38">
    <w:abstractNumId w:val="24"/>
  </w:num>
  <w:num w:numId="39">
    <w:abstractNumId w:val="33"/>
  </w:num>
  <w:num w:numId="40">
    <w:abstractNumId w:val="37"/>
  </w:num>
  <w:num w:numId="41">
    <w:abstractNumId w:val="34"/>
  </w:num>
  <w:num w:numId="4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6"/>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951A92"/>
    <w:rsid w:val="00011C7E"/>
    <w:rsid w:val="000129F2"/>
    <w:rsid w:val="00012F76"/>
    <w:rsid w:val="0002182F"/>
    <w:rsid w:val="0002643F"/>
    <w:rsid w:val="0002688B"/>
    <w:rsid w:val="00027DCE"/>
    <w:rsid w:val="00034295"/>
    <w:rsid w:val="000612DB"/>
    <w:rsid w:val="000634F9"/>
    <w:rsid w:val="00064417"/>
    <w:rsid w:val="0006569D"/>
    <w:rsid w:val="00072FF7"/>
    <w:rsid w:val="0007319A"/>
    <w:rsid w:val="000756AB"/>
    <w:rsid w:val="00076ACE"/>
    <w:rsid w:val="00081A80"/>
    <w:rsid w:val="00083033"/>
    <w:rsid w:val="00087F6B"/>
    <w:rsid w:val="00094BED"/>
    <w:rsid w:val="00095920"/>
    <w:rsid w:val="00097BA3"/>
    <w:rsid w:val="000B03DD"/>
    <w:rsid w:val="000B03F0"/>
    <w:rsid w:val="000B6BDE"/>
    <w:rsid w:val="000D3B95"/>
    <w:rsid w:val="000E12C2"/>
    <w:rsid w:val="000E1C88"/>
    <w:rsid w:val="000E2C0D"/>
    <w:rsid w:val="000E3B23"/>
    <w:rsid w:val="00102E19"/>
    <w:rsid w:val="001038CD"/>
    <w:rsid w:val="00104E99"/>
    <w:rsid w:val="00110217"/>
    <w:rsid w:val="00114908"/>
    <w:rsid w:val="00114DCC"/>
    <w:rsid w:val="00123A57"/>
    <w:rsid w:val="00125AEE"/>
    <w:rsid w:val="001276CD"/>
    <w:rsid w:val="00134604"/>
    <w:rsid w:val="00135F53"/>
    <w:rsid w:val="00147A16"/>
    <w:rsid w:val="001541E5"/>
    <w:rsid w:val="001569A4"/>
    <w:rsid w:val="0016266B"/>
    <w:rsid w:val="00166C3C"/>
    <w:rsid w:val="001702B5"/>
    <w:rsid w:val="001729E1"/>
    <w:rsid w:val="00184189"/>
    <w:rsid w:val="001847F7"/>
    <w:rsid w:val="00185FD3"/>
    <w:rsid w:val="001875FC"/>
    <w:rsid w:val="001921F4"/>
    <w:rsid w:val="00197BB7"/>
    <w:rsid w:val="001A5B7E"/>
    <w:rsid w:val="001B5CD7"/>
    <w:rsid w:val="001B6842"/>
    <w:rsid w:val="001C07B5"/>
    <w:rsid w:val="001C164A"/>
    <w:rsid w:val="001C60BD"/>
    <w:rsid w:val="001D2612"/>
    <w:rsid w:val="001F2C82"/>
    <w:rsid w:val="001F39BD"/>
    <w:rsid w:val="001F5EAA"/>
    <w:rsid w:val="00201AB9"/>
    <w:rsid w:val="002027DF"/>
    <w:rsid w:val="00203DCB"/>
    <w:rsid w:val="0020432C"/>
    <w:rsid w:val="00207F73"/>
    <w:rsid w:val="00213F54"/>
    <w:rsid w:val="00213FCC"/>
    <w:rsid w:val="002145F3"/>
    <w:rsid w:val="0022792B"/>
    <w:rsid w:val="00234715"/>
    <w:rsid w:val="00236B14"/>
    <w:rsid w:val="002379F8"/>
    <w:rsid w:val="0024407D"/>
    <w:rsid w:val="00246DB5"/>
    <w:rsid w:val="00260E13"/>
    <w:rsid w:val="002701B8"/>
    <w:rsid w:val="0027433C"/>
    <w:rsid w:val="00284018"/>
    <w:rsid w:val="00284A2B"/>
    <w:rsid w:val="002861C8"/>
    <w:rsid w:val="002872BF"/>
    <w:rsid w:val="00287821"/>
    <w:rsid w:val="002919E7"/>
    <w:rsid w:val="00291BFD"/>
    <w:rsid w:val="00291DAC"/>
    <w:rsid w:val="002B7AEB"/>
    <w:rsid w:val="002C2C06"/>
    <w:rsid w:val="002C2F0A"/>
    <w:rsid w:val="002C50E7"/>
    <w:rsid w:val="002C7FB3"/>
    <w:rsid w:val="002D7733"/>
    <w:rsid w:val="002E50C1"/>
    <w:rsid w:val="002E58A8"/>
    <w:rsid w:val="002E77D5"/>
    <w:rsid w:val="002F2C8B"/>
    <w:rsid w:val="002F6361"/>
    <w:rsid w:val="00305D35"/>
    <w:rsid w:val="0031038D"/>
    <w:rsid w:val="003435F3"/>
    <w:rsid w:val="003550D0"/>
    <w:rsid w:val="0037527B"/>
    <w:rsid w:val="00377FD2"/>
    <w:rsid w:val="00384FF5"/>
    <w:rsid w:val="00385735"/>
    <w:rsid w:val="00391218"/>
    <w:rsid w:val="00392A38"/>
    <w:rsid w:val="003A2A25"/>
    <w:rsid w:val="003A3E21"/>
    <w:rsid w:val="003B48F7"/>
    <w:rsid w:val="003C1BEE"/>
    <w:rsid w:val="003C6D5B"/>
    <w:rsid w:val="003D7095"/>
    <w:rsid w:val="003E21E0"/>
    <w:rsid w:val="003E246B"/>
    <w:rsid w:val="003E2A4B"/>
    <w:rsid w:val="003E78E1"/>
    <w:rsid w:val="003E7F07"/>
    <w:rsid w:val="00402E58"/>
    <w:rsid w:val="00402F33"/>
    <w:rsid w:val="00406C36"/>
    <w:rsid w:val="00416654"/>
    <w:rsid w:val="00431EC9"/>
    <w:rsid w:val="00445BB1"/>
    <w:rsid w:val="004466D0"/>
    <w:rsid w:val="00446C85"/>
    <w:rsid w:val="0045326A"/>
    <w:rsid w:val="004554B4"/>
    <w:rsid w:val="004561F3"/>
    <w:rsid w:val="0046119C"/>
    <w:rsid w:val="004642F4"/>
    <w:rsid w:val="00467105"/>
    <w:rsid w:val="00470DFF"/>
    <w:rsid w:val="004776AD"/>
    <w:rsid w:val="00484054"/>
    <w:rsid w:val="004B05E3"/>
    <w:rsid w:val="004C417C"/>
    <w:rsid w:val="004C55F7"/>
    <w:rsid w:val="004D24A0"/>
    <w:rsid w:val="004D730F"/>
    <w:rsid w:val="004D7C55"/>
    <w:rsid w:val="004E032E"/>
    <w:rsid w:val="004F6386"/>
    <w:rsid w:val="00504647"/>
    <w:rsid w:val="00520696"/>
    <w:rsid w:val="00531E10"/>
    <w:rsid w:val="00533EED"/>
    <w:rsid w:val="00540551"/>
    <w:rsid w:val="005554A8"/>
    <w:rsid w:val="0055730E"/>
    <w:rsid w:val="00564B8F"/>
    <w:rsid w:val="005710D1"/>
    <w:rsid w:val="00571BA8"/>
    <w:rsid w:val="00576BCE"/>
    <w:rsid w:val="00584383"/>
    <w:rsid w:val="005B0298"/>
    <w:rsid w:val="005B03C9"/>
    <w:rsid w:val="005B747A"/>
    <w:rsid w:val="005B7E7E"/>
    <w:rsid w:val="005C2464"/>
    <w:rsid w:val="005C39FB"/>
    <w:rsid w:val="005C46C3"/>
    <w:rsid w:val="005C48D7"/>
    <w:rsid w:val="005D5496"/>
    <w:rsid w:val="005E436E"/>
    <w:rsid w:val="0060361F"/>
    <w:rsid w:val="0061033E"/>
    <w:rsid w:val="00616A99"/>
    <w:rsid w:val="00623229"/>
    <w:rsid w:val="0062490D"/>
    <w:rsid w:val="00625A4A"/>
    <w:rsid w:val="00625D12"/>
    <w:rsid w:val="00633C07"/>
    <w:rsid w:val="0063420A"/>
    <w:rsid w:val="00640B93"/>
    <w:rsid w:val="00641FBC"/>
    <w:rsid w:val="00647B81"/>
    <w:rsid w:val="00655FA4"/>
    <w:rsid w:val="0066339C"/>
    <w:rsid w:val="0068128F"/>
    <w:rsid w:val="0068413A"/>
    <w:rsid w:val="0068479D"/>
    <w:rsid w:val="00696322"/>
    <w:rsid w:val="006C7923"/>
    <w:rsid w:val="006C7A71"/>
    <w:rsid w:val="006D5BA9"/>
    <w:rsid w:val="006D6F43"/>
    <w:rsid w:val="006D7A21"/>
    <w:rsid w:val="006E14F9"/>
    <w:rsid w:val="006E565B"/>
    <w:rsid w:val="00702248"/>
    <w:rsid w:val="00706848"/>
    <w:rsid w:val="0071399D"/>
    <w:rsid w:val="007156DF"/>
    <w:rsid w:val="007316A0"/>
    <w:rsid w:val="00735FCB"/>
    <w:rsid w:val="0074011E"/>
    <w:rsid w:val="00742FBB"/>
    <w:rsid w:val="00743572"/>
    <w:rsid w:val="00750759"/>
    <w:rsid w:val="00754C80"/>
    <w:rsid w:val="00755F10"/>
    <w:rsid w:val="007643E3"/>
    <w:rsid w:val="0076564E"/>
    <w:rsid w:val="00773B40"/>
    <w:rsid w:val="007742A0"/>
    <w:rsid w:val="00784A7E"/>
    <w:rsid w:val="00794DC3"/>
    <w:rsid w:val="007962DD"/>
    <w:rsid w:val="007A1B81"/>
    <w:rsid w:val="007A24D2"/>
    <w:rsid w:val="007A2AA8"/>
    <w:rsid w:val="007A3354"/>
    <w:rsid w:val="007A77AB"/>
    <w:rsid w:val="007B61A8"/>
    <w:rsid w:val="007C6811"/>
    <w:rsid w:val="007C6E88"/>
    <w:rsid w:val="007D6E19"/>
    <w:rsid w:val="007E0F49"/>
    <w:rsid w:val="007E45EE"/>
    <w:rsid w:val="007E636D"/>
    <w:rsid w:val="007F32D7"/>
    <w:rsid w:val="00801870"/>
    <w:rsid w:val="00802008"/>
    <w:rsid w:val="008051A9"/>
    <w:rsid w:val="00805980"/>
    <w:rsid w:val="0081163E"/>
    <w:rsid w:val="00816B02"/>
    <w:rsid w:val="0082060C"/>
    <w:rsid w:val="008316A4"/>
    <w:rsid w:val="00835331"/>
    <w:rsid w:val="00844ECA"/>
    <w:rsid w:val="008460B9"/>
    <w:rsid w:val="00847BDB"/>
    <w:rsid w:val="008600AF"/>
    <w:rsid w:val="00861127"/>
    <w:rsid w:val="00870DE9"/>
    <w:rsid w:val="0087785D"/>
    <w:rsid w:val="008809DB"/>
    <w:rsid w:val="00882596"/>
    <w:rsid w:val="00884307"/>
    <w:rsid w:val="00886562"/>
    <w:rsid w:val="00892693"/>
    <w:rsid w:val="00893775"/>
    <w:rsid w:val="00893E9C"/>
    <w:rsid w:val="00895430"/>
    <w:rsid w:val="008A02BC"/>
    <w:rsid w:val="008A2B62"/>
    <w:rsid w:val="008A4189"/>
    <w:rsid w:val="008C30C0"/>
    <w:rsid w:val="008C30D3"/>
    <w:rsid w:val="008C3DFD"/>
    <w:rsid w:val="008C4CE0"/>
    <w:rsid w:val="008C5606"/>
    <w:rsid w:val="008D254F"/>
    <w:rsid w:val="008F0872"/>
    <w:rsid w:val="008F5DFC"/>
    <w:rsid w:val="00902CBE"/>
    <w:rsid w:val="00905610"/>
    <w:rsid w:val="00906115"/>
    <w:rsid w:val="0091013C"/>
    <w:rsid w:val="009356B1"/>
    <w:rsid w:val="00936444"/>
    <w:rsid w:val="00936A7F"/>
    <w:rsid w:val="009419C3"/>
    <w:rsid w:val="00944AE4"/>
    <w:rsid w:val="00944EB9"/>
    <w:rsid w:val="00945465"/>
    <w:rsid w:val="00951A92"/>
    <w:rsid w:val="00953431"/>
    <w:rsid w:val="009545C5"/>
    <w:rsid w:val="009573B3"/>
    <w:rsid w:val="00964626"/>
    <w:rsid w:val="00964A74"/>
    <w:rsid w:val="00972D7C"/>
    <w:rsid w:val="00976F84"/>
    <w:rsid w:val="009812CB"/>
    <w:rsid w:val="00986100"/>
    <w:rsid w:val="00991726"/>
    <w:rsid w:val="00994CED"/>
    <w:rsid w:val="00996BBE"/>
    <w:rsid w:val="00997004"/>
    <w:rsid w:val="009A037D"/>
    <w:rsid w:val="009A2046"/>
    <w:rsid w:val="009A3D80"/>
    <w:rsid w:val="009A4F37"/>
    <w:rsid w:val="009B79B8"/>
    <w:rsid w:val="009C4332"/>
    <w:rsid w:val="009C75D1"/>
    <w:rsid w:val="009C7F3C"/>
    <w:rsid w:val="009D5A1D"/>
    <w:rsid w:val="009D5AC0"/>
    <w:rsid w:val="009E7DFC"/>
    <w:rsid w:val="009E7FD6"/>
    <w:rsid w:val="009F201F"/>
    <w:rsid w:val="009F2267"/>
    <w:rsid w:val="009F3A52"/>
    <w:rsid w:val="009F559E"/>
    <w:rsid w:val="009F7F30"/>
    <w:rsid w:val="00A02F3A"/>
    <w:rsid w:val="00A045AB"/>
    <w:rsid w:val="00A2290F"/>
    <w:rsid w:val="00A25E69"/>
    <w:rsid w:val="00A2629C"/>
    <w:rsid w:val="00A30384"/>
    <w:rsid w:val="00A34926"/>
    <w:rsid w:val="00A60652"/>
    <w:rsid w:val="00A85FF5"/>
    <w:rsid w:val="00A9119D"/>
    <w:rsid w:val="00A97D9B"/>
    <w:rsid w:val="00AA3EB3"/>
    <w:rsid w:val="00AA5A73"/>
    <w:rsid w:val="00AA5D02"/>
    <w:rsid w:val="00AB552E"/>
    <w:rsid w:val="00AC2333"/>
    <w:rsid w:val="00AC4B66"/>
    <w:rsid w:val="00AC7BDE"/>
    <w:rsid w:val="00AE4760"/>
    <w:rsid w:val="00AE5027"/>
    <w:rsid w:val="00AF2C4A"/>
    <w:rsid w:val="00AF4EF3"/>
    <w:rsid w:val="00B00FE7"/>
    <w:rsid w:val="00B05D0B"/>
    <w:rsid w:val="00B128C3"/>
    <w:rsid w:val="00B41BFD"/>
    <w:rsid w:val="00B578A9"/>
    <w:rsid w:val="00B6358D"/>
    <w:rsid w:val="00B915D0"/>
    <w:rsid w:val="00BA5B79"/>
    <w:rsid w:val="00BB1924"/>
    <w:rsid w:val="00BB529E"/>
    <w:rsid w:val="00BB702E"/>
    <w:rsid w:val="00BC158B"/>
    <w:rsid w:val="00BC47CC"/>
    <w:rsid w:val="00BC4AF1"/>
    <w:rsid w:val="00BC70F3"/>
    <w:rsid w:val="00BD3806"/>
    <w:rsid w:val="00BD4EA1"/>
    <w:rsid w:val="00BD70F0"/>
    <w:rsid w:val="00BE0FDE"/>
    <w:rsid w:val="00BE40FA"/>
    <w:rsid w:val="00BF1534"/>
    <w:rsid w:val="00BF3887"/>
    <w:rsid w:val="00BF3F5B"/>
    <w:rsid w:val="00BF5DB1"/>
    <w:rsid w:val="00BF6CC8"/>
    <w:rsid w:val="00C14FB4"/>
    <w:rsid w:val="00C21B2C"/>
    <w:rsid w:val="00C30C15"/>
    <w:rsid w:val="00C316E8"/>
    <w:rsid w:val="00C31F2C"/>
    <w:rsid w:val="00C402AA"/>
    <w:rsid w:val="00C40FE6"/>
    <w:rsid w:val="00C450ED"/>
    <w:rsid w:val="00C4688F"/>
    <w:rsid w:val="00C516F9"/>
    <w:rsid w:val="00C54B75"/>
    <w:rsid w:val="00C727B7"/>
    <w:rsid w:val="00C76279"/>
    <w:rsid w:val="00C82B7B"/>
    <w:rsid w:val="00C831BF"/>
    <w:rsid w:val="00C84313"/>
    <w:rsid w:val="00C86D7C"/>
    <w:rsid w:val="00C93F0A"/>
    <w:rsid w:val="00C9416D"/>
    <w:rsid w:val="00C97D62"/>
    <w:rsid w:val="00CA10E4"/>
    <w:rsid w:val="00CA438F"/>
    <w:rsid w:val="00CA566D"/>
    <w:rsid w:val="00CA7220"/>
    <w:rsid w:val="00CB0C0B"/>
    <w:rsid w:val="00CB325A"/>
    <w:rsid w:val="00CB3F21"/>
    <w:rsid w:val="00CB6782"/>
    <w:rsid w:val="00CC078A"/>
    <w:rsid w:val="00CC193C"/>
    <w:rsid w:val="00CC1B84"/>
    <w:rsid w:val="00CC2065"/>
    <w:rsid w:val="00CC34A1"/>
    <w:rsid w:val="00CC3514"/>
    <w:rsid w:val="00CE0434"/>
    <w:rsid w:val="00CE10FB"/>
    <w:rsid w:val="00CE13F8"/>
    <w:rsid w:val="00CE3051"/>
    <w:rsid w:val="00CE7A80"/>
    <w:rsid w:val="00CF4F78"/>
    <w:rsid w:val="00CF6ACD"/>
    <w:rsid w:val="00D40A69"/>
    <w:rsid w:val="00D420CE"/>
    <w:rsid w:val="00D4771E"/>
    <w:rsid w:val="00D56B8E"/>
    <w:rsid w:val="00D617D4"/>
    <w:rsid w:val="00D7418D"/>
    <w:rsid w:val="00D81C04"/>
    <w:rsid w:val="00D826DB"/>
    <w:rsid w:val="00D876A0"/>
    <w:rsid w:val="00D87AB3"/>
    <w:rsid w:val="00D909ED"/>
    <w:rsid w:val="00D926DF"/>
    <w:rsid w:val="00D97591"/>
    <w:rsid w:val="00DA09A5"/>
    <w:rsid w:val="00DA2AD5"/>
    <w:rsid w:val="00DA5167"/>
    <w:rsid w:val="00DB442E"/>
    <w:rsid w:val="00DB50EC"/>
    <w:rsid w:val="00DD47D6"/>
    <w:rsid w:val="00DF136A"/>
    <w:rsid w:val="00E10A5B"/>
    <w:rsid w:val="00E10DDA"/>
    <w:rsid w:val="00E23D8A"/>
    <w:rsid w:val="00E27183"/>
    <w:rsid w:val="00E32D43"/>
    <w:rsid w:val="00E35C35"/>
    <w:rsid w:val="00E41996"/>
    <w:rsid w:val="00E427A5"/>
    <w:rsid w:val="00E53E15"/>
    <w:rsid w:val="00E61D5C"/>
    <w:rsid w:val="00E63ADC"/>
    <w:rsid w:val="00E74778"/>
    <w:rsid w:val="00E80225"/>
    <w:rsid w:val="00E855EF"/>
    <w:rsid w:val="00E928A1"/>
    <w:rsid w:val="00E94F88"/>
    <w:rsid w:val="00EA35AB"/>
    <w:rsid w:val="00EA406E"/>
    <w:rsid w:val="00EB0D64"/>
    <w:rsid w:val="00EB0D9E"/>
    <w:rsid w:val="00EB2B75"/>
    <w:rsid w:val="00EC5977"/>
    <w:rsid w:val="00EC7BC2"/>
    <w:rsid w:val="00ED015C"/>
    <w:rsid w:val="00ED3D0D"/>
    <w:rsid w:val="00ED5033"/>
    <w:rsid w:val="00ED6496"/>
    <w:rsid w:val="00EE0018"/>
    <w:rsid w:val="00EE3A1B"/>
    <w:rsid w:val="00EE431E"/>
    <w:rsid w:val="00EE4554"/>
    <w:rsid w:val="00EE4B68"/>
    <w:rsid w:val="00EE62F9"/>
    <w:rsid w:val="00EE7622"/>
    <w:rsid w:val="00EF34C9"/>
    <w:rsid w:val="00EF42DC"/>
    <w:rsid w:val="00EF56A3"/>
    <w:rsid w:val="00EF5995"/>
    <w:rsid w:val="00F07299"/>
    <w:rsid w:val="00F15C84"/>
    <w:rsid w:val="00F245D7"/>
    <w:rsid w:val="00F3633A"/>
    <w:rsid w:val="00F37913"/>
    <w:rsid w:val="00F41B64"/>
    <w:rsid w:val="00F516CA"/>
    <w:rsid w:val="00F51C11"/>
    <w:rsid w:val="00F527BE"/>
    <w:rsid w:val="00F54609"/>
    <w:rsid w:val="00F737DE"/>
    <w:rsid w:val="00F7700A"/>
    <w:rsid w:val="00F80FDA"/>
    <w:rsid w:val="00F81B77"/>
    <w:rsid w:val="00F82D36"/>
    <w:rsid w:val="00F83D92"/>
    <w:rsid w:val="00F84437"/>
    <w:rsid w:val="00F900AD"/>
    <w:rsid w:val="00F91FE8"/>
    <w:rsid w:val="00F9691A"/>
    <w:rsid w:val="00FA00B1"/>
    <w:rsid w:val="00FA04FC"/>
    <w:rsid w:val="00FB0DF1"/>
    <w:rsid w:val="00FB1D2D"/>
    <w:rsid w:val="00FB7DC8"/>
    <w:rsid w:val="00FE1B58"/>
    <w:rsid w:val="00FE769F"/>
    <w:rsid w:val="00FF0CB4"/>
    <w:rsid w:val="00FF4D34"/>
    <w:rsid w:val="00FF67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302"/>
    <o:shapelayout v:ext="edit">
      <o:idmap v:ext="edit" data="1,2"/>
      <o:rules v:ext="edit">
        <o:r id="V:Rule1" type="connector" idref="#_x0000_s1201"/>
        <o:r id="V:Rule2" type="connector" idref="#_x0000_s1254"/>
        <o:r id="V:Rule3" type="connector" idref="#_x0000_s1467"/>
        <o:r id="V:Rule4" type="connector" idref="#_x0000_s1056"/>
        <o:r id="V:Rule5" type="connector" idref="#_x0000_s1493"/>
        <o:r id="V:Rule6" type="connector" idref="#_x0000_s1247"/>
        <o:r id="V:Rule7" type="connector" idref="#_x0000_s1306"/>
        <o:r id="V:Rule8" type="connector" idref="#_x0000_s1147"/>
        <o:r id="V:Rule9" type="connector" idref="#_x0000_s1103"/>
        <o:r id="V:Rule10" type="connector" idref="#_x0000_s1094"/>
        <o:r id="V:Rule11" type="connector" idref="#_x0000_s1217"/>
        <o:r id="V:Rule12" type="connector" idref="#_x0000_s1255"/>
        <o:r id="V:Rule13" type="connector" idref="#_x0000_s1144"/>
        <o:r id="V:Rule14" type="connector" idref="#_x0000_s1480"/>
        <o:r id="V:Rule15" type="connector" idref="#_x0000_s1112"/>
        <o:r id="V:Rule16" type="connector" idref="#_x0000_s2180"/>
        <o:r id="V:Rule17" type="connector" idref="#_x0000_s1314"/>
        <o:r id="V:Rule18" type="connector" idref="#_x0000_s1294"/>
        <o:r id="V:Rule19" type="connector" idref="#_x0000_s2174"/>
        <o:r id="V:Rule20" type="connector" idref="#_x0000_s1134"/>
        <o:r id="V:Rule21" type="connector" idref="#_x0000_s1238"/>
        <o:r id="V:Rule22" type="connector" idref="#_x0000_s1171"/>
        <o:r id="V:Rule23" type="connector" idref="#_x0000_s1154"/>
        <o:r id="V:Rule24" type="connector" idref="#_x0000_s1264"/>
        <o:r id="V:Rule25" type="connector" idref="#_x0000_s1251"/>
        <o:r id="V:Rule26" type="connector" idref="#_x0000_s1080"/>
        <o:r id="V:Rule27" type="connector" idref="#_x0000_s1136"/>
        <o:r id="V:Rule28" type="connector" idref="#_x0000_s1130"/>
        <o:r id="V:Rule29" type="connector" idref="#_x0000_s1181"/>
        <o:r id="V:Rule30" type="connector" idref="#_x0000_s1151"/>
        <o:r id="V:Rule31" type="connector" idref="#_x0000_s1120"/>
        <o:r id="V:Rule32" type="connector" idref="#_x0000_s1237"/>
        <o:r id="V:Rule33" type="connector" idref="#_x0000_s1086"/>
        <o:r id="V:Rule34" type="connector" idref="#_x0000_s2104"/>
        <o:r id="V:Rule35" type="connector" idref="#_x0000_s1064"/>
        <o:r id="V:Rule36" type="connector" idref="#_x0000_s1240"/>
        <o:r id="V:Rule37" type="connector" idref="#_x0000_s2186"/>
        <o:r id="V:Rule38" type="connector" idref="#_x0000_s1137"/>
        <o:r id="V:Rule39" type="connector" idref="#_x0000_s1203"/>
        <o:r id="V:Rule40" type="connector" idref="#_x0000_s1297"/>
        <o:r id="V:Rule41" type="connector" idref="#_x0000_s2167"/>
        <o:r id="V:Rule42" type="connector" idref="#_x0000_s1243"/>
        <o:r id="V:Rule43" type="connector" idref="#_x0000_s1085"/>
        <o:r id="V:Rule44" type="connector" idref="#_x0000_s2169"/>
        <o:r id="V:Rule45" type="connector" idref="#_x0000_s1269"/>
        <o:r id="V:Rule46" type="connector" idref="#_x0000_s1272"/>
        <o:r id="V:Rule47" type="connector" idref="#_x0000_s1148"/>
        <o:r id="V:Rule48" type="connector" idref="#_x0000_s1090"/>
        <o:r id="V:Rule49" type="connector" idref="#_x0000_s1300"/>
        <o:r id="V:Rule50" type="connector" idref="#_x0000_s2166"/>
        <o:r id="V:Rule51" type="connector" idref="#_x0000_s1295"/>
        <o:r id="V:Rule52" type="connector" idref="#_x0000_s1288"/>
        <o:r id="V:Rule53" type="connector" idref="#_x0000_s2171"/>
        <o:r id="V:Rule54" type="connector" idref="#_x0000_s1259"/>
        <o:r id="V:Rule55" type="connector" idref="#_x0000_s1308"/>
        <o:r id="V:Rule56" type="connector" idref="#_x0000_s2179"/>
        <o:r id="V:Rule57" type="connector" idref="#_x0000_s1312"/>
        <o:r id="V:Rule58" type="connector" idref="#_x0000_s1302"/>
        <o:r id="V:Rule59" type="connector" idref="#_x0000_s1132"/>
        <o:r id="V:Rule60" type="connector" idref="#_x0000_s1122"/>
        <o:r id="V:Rule61" type="connector" idref="#_x0000_s1050"/>
        <o:r id="V:Rule62" type="connector" idref="#_x0000_s1202"/>
        <o:r id="V:Rule63" type="connector" idref="#_x0000_s1275"/>
        <o:r id="V:Rule64" type="connector" idref="#_x0000_s1152"/>
        <o:r id="V:Rule65" type="connector" idref="#_x0000_s2168"/>
        <o:r id="V:Rule66" type="connector" idref="#_x0000_s1253"/>
        <o:r id="V:Rule67" type="connector" idref="#_x0000_s1290"/>
        <o:r id="V:Rule68" type="connector" idref="#_x0000_s1263"/>
        <o:r id="V:Rule69" type="connector" idref="#_x0000_s1141"/>
        <o:r id="V:Rule70" type="connector" idref="#_x0000_s1313"/>
        <o:r id="V:Rule71" type="connector" idref="#_x0000_s1304"/>
        <o:r id="V:Rule72" type="connector" idref="#_x0000_s1146"/>
        <o:r id="V:Rule73" type="connector" idref="#_x0000_s2178"/>
        <o:r id="V:Rule74" type="connector" idref="#_x0000_s1123"/>
        <o:r id="V:Rule75" type="connector" idref="#_x0000_s1091"/>
        <o:r id="V:Rule76" type="connector" idref="#_x0000_s1150"/>
        <o:r id="V:Rule77" type="connector" idref="#_x0000_s1468"/>
        <o:r id="V:Rule78" type="connector" idref="#_x0000_s1111"/>
        <o:r id="V:Rule79" type="connector" idref="#_x0000_s1155"/>
        <o:r id="V:Rule80" type="connector" idref="#_x0000_s1239"/>
        <o:r id="V:Rule81" type="connector" idref="#_x0000_s1287"/>
        <o:r id="V:Rule82" type="connector" idref="#_x0000_s2163"/>
        <o:r id="V:Rule83" type="connector" idref="#_x0000_s2187"/>
        <o:r id="V:Rule84" type="connector" idref="#_x0000_s1310"/>
        <o:r id="V:Rule85" type="connector" idref="#_x0000_s1257"/>
        <o:r id="V:Rule86" type="connector" idref="#_x0000_s1469"/>
        <o:r id="V:Rule87" type="connector" idref="#_x0000_s1220"/>
        <o:r id="V:Rule88" type="connector" idref="#_x0000_s1192"/>
        <o:r id="V:Rule89" type="connector" idref="#_x0000_s1153"/>
        <o:r id="V:Rule90" type="connector" idref="#_x0000_s1113"/>
        <o:r id="V:Rule91" type="connector" idref="#_x0000_s1262"/>
        <o:r id="V:Rule92" type="connector" idref="#_x0000_s1311"/>
        <o:r id="V:Rule93" type="connector" idref="#_x0000_s1092"/>
        <o:r id="V:Rule94" type="connector" idref="#_x0000_s1069"/>
        <o:r id="V:Rule95" type="connector" idref="#_x0000_s1456"/>
        <o:r id="V:Rule96" type="connector" idref="#_x0000_s1131"/>
        <o:r id="V:Rule97" type="connector" idref="#_x0000_s1465"/>
        <o:r id="V:Rule98" type="connector" idref="#_x0000_s1121"/>
        <o:r id="V:Rule99" type="connector" idref="#_x0000_s1174"/>
        <o:r id="V:Rule100" type="connector" idref="#_x0000_s1289"/>
        <o:r id="V:Rule101" type="connector" idref="#_x0000_s1216"/>
        <o:r id="V:Rule102" type="connector" idref="#_x0000_s1088"/>
        <o:r id="V:Rule103" type="connector" idref="#_x0000_s1114"/>
        <o:r id="V:Rule104" type="connector" idref="#_x0000_s1184"/>
        <o:r id="V:Rule105" type="connector" idref="#_x0000_s1172"/>
        <o:r id="V:Rule106" type="connector" idref="#_x0000_s1135"/>
        <o:r id="V:Rule107" type="connector" idref="#_x0000_s1183"/>
        <o:r id="V:Rule108" type="connector" idref="#_x0000_s1061"/>
        <o:r id="V:Rule109" type="connector" idref="#_x0000_s2182"/>
        <o:r id="V:Rule110" type="connector" idref="#_x0000_s1102"/>
        <o:r id="V:Rule111" type="connector" idref="#_x0000_s2165"/>
        <o:r id="V:Rule112" type="connector" idref="#_x0000_s1079"/>
        <o:r id="V:Rule113" type="connector" idref="#_x0000_s2183"/>
        <o:r id="V:Rule114" type="connector" idref="#_x0000_s2105"/>
        <o:r id="V:Rule115" type="connector" idref="#_x0000_s1303"/>
        <o:r id="V:Rule116" type="connector" idref="#_x0000_s1491"/>
        <o:r id="V:Rule117" type="connector" idref="#_x0000_s2162"/>
        <o:r id="V:Rule118" type="connector" idref="#_x0000_s1256"/>
        <o:r id="V:Rule119" type="connector" idref="#_x0000_s2027"/>
        <o:r id="V:Rule120" type="connector" idref="#_x0000_s1105"/>
        <o:r id="V:Rule121" type="connector" idref="#_x0000_s1490"/>
        <o:r id="V:Rule122" type="connector" idref="#_x0000_s1296"/>
        <o:r id="V:Rule123" type="connector" idref="#_x0000_s1095"/>
        <o:r id="V:Rule124" type="connector" idref="#_x0000_s1492"/>
        <o:r id="V:Rule125" type="connector" idref="#_x0000_s1292"/>
        <o:r id="V:Rule126" type="connector" idref="#_x0000_s2172"/>
        <o:r id="V:Rule127" type="connector" idref="#_x0000_s1265"/>
        <o:r id="V:Rule128" type="connector" idref="#_x0000_s1278"/>
        <o:r id="V:Rule129" type="connector" idref="#_x0000_s1140"/>
        <o:r id="V:Rule130" type="connector" idref="#_x0000_s1048"/>
        <o:r id="V:Rule131" type="connector" idref="#_x0000_s2164"/>
        <o:r id="V:Rule132" type="connector" idref="#_x0000_s1249"/>
        <o:r id="V:Rule133" type="connector" idref="#_x0000_s1142"/>
        <o:r id="V:Rule134" type="connector" idref="#_x0000_s1049"/>
        <o:r id="V:Rule135" type="connector" idref="#_x0000_s1093"/>
        <o:r id="V:Rule136" type="connector" idref="#_x0000_s1235"/>
        <o:r id="V:Rule137" type="connector" idref="#_x0000_s1060"/>
        <o:r id="V:Rule138" type="connector" idref="#_x0000_s1489"/>
        <o:r id="V:Rule139" type="connector" idref="#_x0000_s1199"/>
        <o:r id="V:Rule140" type="connector" idref="#_x0000_s2170"/>
        <o:r id="V:Rule141" type="connector" idref="#_x0000_s1104"/>
        <o:r id="V:Rule142" type="connector" idref="#_x0000_s1078"/>
        <o:r id="V:Rule143" type="connector" idref="#_x0000_s1145"/>
        <o:r id="V:Rule144" type="connector" idref="#_x0000_s1196"/>
        <o:r id="V:Rule145" type="connector" idref="#_x0000_s1143"/>
        <o:r id="V:Rule146" type="connector" idref="#_x0000_s1261"/>
        <o:r id="V:Rule147" type="connector" idref="#_x0000_s1175"/>
        <o:r id="V:Rule148" type="connector" idref="#_x0000_s1068"/>
        <o:r id="V:Rule149" type="connector" idref="#_x0000_s1246"/>
        <o:r id="V:Rule150" type="connector" idref="#_x0000_s1248"/>
        <o:r id="V:Rule151" type="connector" idref="#_x0000_s1245"/>
        <o:r id="V:Rule152" type="connector" idref="#_x0000_s1169"/>
        <o:r id="V:Rule153" type="connector" idref="#_x0000_s2100"/>
        <o:r id="V:Rule154" type="connector" idref="#_x0000_s1218"/>
        <o:r id="V:Rule155" type="connector" idref="#_x0000_s1173"/>
        <o:r id="V:Rule156" type="connector" idref="#_x0000_s1059"/>
        <o:r id="V:Rule157" type="connector" idref="#_x0000_s1200"/>
        <o:r id="V:Rule158" type="connector" idref="#_x0000_s1305"/>
        <o:r id="V:Rule159" type="connector" idref="#_x0000_s2098"/>
        <o:r id="V:Rule160" type="connector" idref="#_x0000_s1089"/>
        <o:r id="V:Rule161" type="connector" idref="#_x0000_s1466"/>
        <o:r id="V:Rule162" type="connector" idref="#_x0000_s1087"/>
        <o:r id="V:Rule163" type="connector" idref="#_x0000_s1241"/>
        <o:r id="V:Rule164" type="connector" idref="#_x0000_s1455"/>
        <o:r id="V:Rule165" type="connector" idref="#_x0000_s1219"/>
        <o:r id="V:Rule166" type="connector" idref="#_x0000_s1133"/>
        <o:r id="V:Rule167" type="connector" idref="#_x0000_s1298"/>
        <o:r id="V:Rule168" type="connector" idref="#_x0000_s1168"/>
        <o:r id="V:Rule169" type="connector" idref="#_x0000_s2028"/>
        <o:r id="V:Rule170" type="connector" idref="#_x0000_s1453"/>
        <o:r id="V:Rule171" type="connector" idref="#_x0000_s1149"/>
        <o:r id="V:Rule172" type="connector" idref="#_x0000_s1454"/>
        <o:r id="V:Rule173" type="connector" idref="#_x0000_s1129"/>
        <o:r id="V:Rule174" type="connector" idref="#_x0000_s1051"/>
      </o:rules>
    </o:shapelayout>
  </w:shapeDefaults>
  <w:decimalSymbol w:val="."/>
  <w:listSeparator w:val=","/>
  <w15:docId w15:val="{B3E7278D-1E4E-4C10-A483-6AEAC488F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A418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E14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14F9"/>
    <w:rPr>
      <w:rFonts w:ascii="Tahoma" w:hAnsi="Tahoma" w:cs="Tahoma"/>
      <w:sz w:val="16"/>
      <w:szCs w:val="16"/>
    </w:rPr>
  </w:style>
  <w:style w:type="paragraph" w:styleId="ListParagraph">
    <w:name w:val="List Paragraph"/>
    <w:basedOn w:val="Normal"/>
    <w:uiPriority w:val="34"/>
    <w:qFormat/>
    <w:rsid w:val="00034295"/>
    <w:pPr>
      <w:ind w:left="720"/>
      <w:contextualSpacing/>
    </w:pPr>
  </w:style>
  <w:style w:type="table" w:styleId="TableGrid">
    <w:name w:val="Table Grid"/>
    <w:basedOn w:val="TableNormal"/>
    <w:uiPriority w:val="59"/>
    <w:rsid w:val="00DF136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List-Accent3">
    <w:name w:val="Light List Accent 3"/>
    <w:basedOn w:val="TableNormal"/>
    <w:uiPriority w:val="61"/>
    <w:rsid w:val="002E50C1"/>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paragraph" w:styleId="Header">
    <w:name w:val="header"/>
    <w:basedOn w:val="Normal"/>
    <w:link w:val="HeaderChar"/>
    <w:uiPriority w:val="99"/>
    <w:semiHidden/>
    <w:unhideWhenUsed/>
    <w:rsid w:val="00392A3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392A38"/>
  </w:style>
  <w:style w:type="paragraph" w:styleId="Footer">
    <w:name w:val="footer"/>
    <w:basedOn w:val="Normal"/>
    <w:link w:val="FooterChar"/>
    <w:uiPriority w:val="99"/>
    <w:semiHidden/>
    <w:unhideWhenUsed/>
    <w:rsid w:val="00392A3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392A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07/relationships/diagramDrawing" Target="diagrams/drawing1.xml"/><Relationship Id="rId18" Type="http://schemas.microsoft.com/office/2007/relationships/diagramDrawing" Target="diagrams/drawing2.xml"/><Relationship Id="rId26" Type="http://schemas.microsoft.com/office/2007/relationships/diagramDrawing" Target="diagrams/drawing3.xml"/><Relationship Id="rId3" Type="http://schemas.openxmlformats.org/officeDocument/2006/relationships/settings" Target="settings.xml"/><Relationship Id="rId21" Type="http://schemas.openxmlformats.org/officeDocument/2006/relationships/image" Target="media/image5.jpeg"/><Relationship Id="rId7" Type="http://schemas.openxmlformats.org/officeDocument/2006/relationships/image" Target="media/image1.jpeg"/><Relationship Id="rId12" Type="http://schemas.openxmlformats.org/officeDocument/2006/relationships/diagramColors" Target="diagrams/colors1.xml"/><Relationship Id="rId17" Type="http://schemas.openxmlformats.org/officeDocument/2006/relationships/diagramColors" Target="diagrams/colors2.xml"/><Relationship Id="rId25" Type="http://schemas.openxmlformats.org/officeDocument/2006/relationships/diagramColors" Target="diagrams/colors3.xml"/><Relationship Id="rId2" Type="http://schemas.openxmlformats.org/officeDocument/2006/relationships/styles" Target="styles.xml"/><Relationship Id="rId16" Type="http://schemas.openxmlformats.org/officeDocument/2006/relationships/diagramQuickStyle" Target="diagrams/quickStyle2.xml"/><Relationship Id="rId20" Type="http://schemas.openxmlformats.org/officeDocument/2006/relationships/image" Target="media/image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QuickStyle" Target="diagrams/quickStyle1.xml"/><Relationship Id="rId24" Type="http://schemas.openxmlformats.org/officeDocument/2006/relationships/diagramQuickStyle" Target="diagrams/quickStyle3.xml"/><Relationship Id="rId5" Type="http://schemas.openxmlformats.org/officeDocument/2006/relationships/footnotes" Target="footnotes.xml"/><Relationship Id="rId15" Type="http://schemas.openxmlformats.org/officeDocument/2006/relationships/diagramLayout" Target="diagrams/layout2.xml"/><Relationship Id="rId23" Type="http://schemas.openxmlformats.org/officeDocument/2006/relationships/diagramLayout" Target="diagrams/layout3.xml"/><Relationship Id="rId28" Type="http://schemas.openxmlformats.org/officeDocument/2006/relationships/theme" Target="theme/theme1.xml"/><Relationship Id="rId10" Type="http://schemas.openxmlformats.org/officeDocument/2006/relationships/diagramLayout" Target="diagrams/layout1.xml"/><Relationship Id="rId19"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diagramData" Target="diagrams/data1.xml"/><Relationship Id="rId14" Type="http://schemas.openxmlformats.org/officeDocument/2006/relationships/diagramData" Target="diagrams/data2.xml"/><Relationship Id="rId22" Type="http://schemas.openxmlformats.org/officeDocument/2006/relationships/diagramData" Target="diagrams/data3.xml"/><Relationship Id="rId27"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3DCE18A-A46D-48DB-A5B8-B703D73E424C}" type="doc">
      <dgm:prSet loTypeId="urn:microsoft.com/office/officeart/2005/8/layout/orgChart1" loCatId="hierarchy" qsTypeId="urn:microsoft.com/office/officeart/2005/8/quickstyle/simple1" qsCatId="simple" csTypeId="urn:microsoft.com/office/officeart/2005/8/colors/accent1_2" csCatId="accent1" phldr="1"/>
      <dgm:spPr/>
    </dgm:pt>
    <dgm:pt modelId="{E74D5C71-4F3D-40D7-89E9-F7B798C0BB48}">
      <dgm:prSet/>
      <dgm:spPr/>
      <dgm:t>
        <a:bodyPr/>
        <a:lstStyle/>
        <a:p>
          <a:pPr marR="0" algn="ctr" rtl="0"/>
          <a:r>
            <a:rPr lang="en-IN" b="1" baseline="0" smtClean="0">
              <a:latin typeface="Times New Roman"/>
            </a:rPr>
            <a:t>CEO</a:t>
          </a:r>
          <a:endParaRPr lang="en-IN" smtClean="0"/>
        </a:p>
      </dgm:t>
    </dgm:pt>
    <dgm:pt modelId="{85DB7A26-15B2-48A2-B158-F671CB831FB7}" type="parTrans" cxnId="{E90E67F0-54C6-41BA-88D8-D4E5052BEB1C}">
      <dgm:prSet/>
      <dgm:spPr/>
      <dgm:t>
        <a:bodyPr/>
        <a:lstStyle/>
        <a:p>
          <a:pPr algn="ctr"/>
          <a:endParaRPr lang="en-IN"/>
        </a:p>
      </dgm:t>
    </dgm:pt>
    <dgm:pt modelId="{4FCBA3F0-7A94-4703-870D-C016BD566FCC}" type="sibTrans" cxnId="{E90E67F0-54C6-41BA-88D8-D4E5052BEB1C}">
      <dgm:prSet/>
      <dgm:spPr/>
      <dgm:t>
        <a:bodyPr/>
        <a:lstStyle/>
        <a:p>
          <a:pPr algn="ctr"/>
          <a:endParaRPr lang="en-IN"/>
        </a:p>
      </dgm:t>
    </dgm:pt>
    <dgm:pt modelId="{C75AA88D-3EF3-43D9-B4E9-C5B63BE62728}">
      <dgm:prSet/>
      <dgm:spPr/>
      <dgm:t>
        <a:bodyPr/>
        <a:lstStyle/>
        <a:p>
          <a:pPr marR="0" algn="ctr" rtl="0"/>
          <a:endParaRPr lang="en-IN" smtClean="0"/>
        </a:p>
      </dgm:t>
    </dgm:pt>
    <dgm:pt modelId="{40E192C7-8014-491D-B26B-B2CB49F7A115}" type="parTrans" cxnId="{E8028A86-3887-4397-8824-40EE2F556FA4}">
      <dgm:prSet/>
      <dgm:spPr/>
      <dgm:t>
        <a:bodyPr/>
        <a:lstStyle/>
        <a:p>
          <a:pPr algn="ctr"/>
          <a:endParaRPr lang="en-IN"/>
        </a:p>
      </dgm:t>
    </dgm:pt>
    <dgm:pt modelId="{6287B069-959B-426A-B77B-B9E3B6CAB974}" type="sibTrans" cxnId="{E8028A86-3887-4397-8824-40EE2F556FA4}">
      <dgm:prSet/>
      <dgm:spPr/>
      <dgm:t>
        <a:bodyPr/>
        <a:lstStyle/>
        <a:p>
          <a:pPr algn="ctr"/>
          <a:endParaRPr lang="en-IN"/>
        </a:p>
      </dgm:t>
    </dgm:pt>
    <dgm:pt modelId="{454C075B-B297-4DDE-8645-8CB4EB0373BB}" type="asst">
      <dgm:prSet/>
      <dgm:spPr/>
      <dgm:t>
        <a:bodyPr/>
        <a:lstStyle/>
        <a:p>
          <a:pPr marR="0" algn="ctr" rtl="0"/>
          <a:endParaRPr lang="en-IN" smtClean="0"/>
        </a:p>
      </dgm:t>
    </dgm:pt>
    <dgm:pt modelId="{38991572-4E78-42A4-9A6D-4ED8BBA2E363}" type="parTrans" cxnId="{610119AF-25CD-4515-A249-891E8DF377EF}">
      <dgm:prSet/>
      <dgm:spPr/>
      <dgm:t>
        <a:bodyPr/>
        <a:lstStyle/>
        <a:p>
          <a:pPr algn="ctr"/>
          <a:endParaRPr lang="en-IN"/>
        </a:p>
      </dgm:t>
    </dgm:pt>
    <dgm:pt modelId="{06512C75-B515-4DA4-970D-61097FE8D8F0}" type="sibTrans" cxnId="{610119AF-25CD-4515-A249-891E8DF377EF}">
      <dgm:prSet/>
      <dgm:spPr/>
      <dgm:t>
        <a:bodyPr/>
        <a:lstStyle/>
        <a:p>
          <a:pPr algn="ctr"/>
          <a:endParaRPr lang="en-IN"/>
        </a:p>
      </dgm:t>
    </dgm:pt>
    <dgm:pt modelId="{A9356DF3-2924-4AD5-B7D7-567D027FF1BA}" type="asst">
      <dgm:prSet/>
      <dgm:spPr/>
      <dgm:t>
        <a:bodyPr/>
        <a:lstStyle/>
        <a:p>
          <a:pPr marR="0" algn="ctr" rtl="0"/>
          <a:endParaRPr lang="en-IN" smtClean="0"/>
        </a:p>
      </dgm:t>
    </dgm:pt>
    <dgm:pt modelId="{383069B1-55B9-4E9B-A151-8059B64E85B0}" type="parTrans" cxnId="{3108F088-9FD8-4E39-9CF9-C63C67CAC997}">
      <dgm:prSet/>
      <dgm:spPr/>
      <dgm:t>
        <a:bodyPr/>
        <a:lstStyle/>
        <a:p>
          <a:pPr algn="ctr"/>
          <a:endParaRPr lang="en-IN"/>
        </a:p>
      </dgm:t>
    </dgm:pt>
    <dgm:pt modelId="{837EE10E-AB10-4299-BE91-511C18A78562}" type="sibTrans" cxnId="{3108F088-9FD8-4E39-9CF9-C63C67CAC997}">
      <dgm:prSet/>
      <dgm:spPr/>
      <dgm:t>
        <a:bodyPr/>
        <a:lstStyle/>
        <a:p>
          <a:pPr algn="ctr"/>
          <a:endParaRPr lang="en-IN"/>
        </a:p>
      </dgm:t>
    </dgm:pt>
    <dgm:pt modelId="{AA2B8C8D-3038-453D-95E5-CBA22A50C999}" type="asst">
      <dgm:prSet/>
      <dgm:spPr/>
      <dgm:t>
        <a:bodyPr/>
        <a:lstStyle/>
        <a:p>
          <a:pPr marR="0" algn="ctr" rtl="0"/>
          <a:endParaRPr lang="en-IN" smtClean="0"/>
        </a:p>
      </dgm:t>
    </dgm:pt>
    <dgm:pt modelId="{094E4B94-B63D-4F1F-8D8C-4455F5AC6DAE}" type="parTrans" cxnId="{A7BDB6B7-C14C-4AB0-B966-F41AB69A15BC}">
      <dgm:prSet/>
      <dgm:spPr/>
      <dgm:t>
        <a:bodyPr/>
        <a:lstStyle/>
        <a:p>
          <a:pPr algn="ctr"/>
          <a:endParaRPr lang="en-IN"/>
        </a:p>
      </dgm:t>
    </dgm:pt>
    <dgm:pt modelId="{A3E449E7-1BC3-4C7D-A0BC-D729BEB90D1E}" type="sibTrans" cxnId="{A7BDB6B7-C14C-4AB0-B966-F41AB69A15BC}">
      <dgm:prSet/>
      <dgm:spPr/>
      <dgm:t>
        <a:bodyPr/>
        <a:lstStyle/>
        <a:p>
          <a:pPr algn="ctr"/>
          <a:endParaRPr lang="en-IN"/>
        </a:p>
      </dgm:t>
    </dgm:pt>
    <dgm:pt modelId="{1AA712C3-C4D1-4F33-8417-F5B67CF9FDFA}" type="asst">
      <dgm:prSet/>
      <dgm:spPr/>
      <dgm:t>
        <a:bodyPr/>
        <a:lstStyle/>
        <a:p>
          <a:pPr marR="0" algn="ctr" rtl="0"/>
          <a:endParaRPr lang="en-IN" smtClean="0"/>
        </a:p>
      </dgm:t>
    </dgm:pt>
    <dgm:pt modelId="{D8789EDF-9963-418D-82FE-3E63E7597667}" type="parTrans" cxnId="{4B153FD8-7B7E-4301-8D9F-7B810F05CA01}">
      <dgm:prSet/>
      <dgm:spPr/>
      <dgm:t>
        <a:bodyPr/>
        <a:lstStyle/>
        <a:p>
          <a:pPr algn="ctr"/>
          <a:endParaRPr lang="en-IN"/>
        </a:p>
      </dgm:t>
    </dgm:pt>
    <dgm:pt modelId="{92DDEB61-D624-40DA-98BA-3A1089166CE8}" type="sibTrans" cxnId="{4B153FD8-7B7E-4301-8D9F-7B810F05CA01}">
      <dgm:prSet/>
      <dgm:spPr/>
      <dgm:t>
        <a:bodyPr/>
        <a:lstStyle/>
        <a:p>
          <a:pPr algn="ctr"/>
          <a:endParaRPr lang="en-IN"/>
        </a:p>
      </dgm:t>
    </dgm:pt>
    <dgm:pt modelId="{40D3729B-3A70-462A-97E6-C43F64CD749C}" type="asst">
      <dgm:prSet/>
      <dgm:spPr/>
      <dgm:t>
        <a:bodyPr/>
        <a:lstStyle/>
        <a:p>
          <a:pPr marR="0" algn="ctr" rtl="0"/>
          <a:endParaRPr lang="en-IN" smtClean="0"/>
        </a:p>
      </dgm:t>
    </dgm:pt>
    <dgm:pt modelId="{911326D0-DAB4-4D27-8704-84E5CDDFF730}" type="parTrans" cxnId="{C6F7A6F1-882E-4055-9AAE-51433CC45E00}">
      <dgm:prSet/>
      <dgm:spPr/>
      <dgm:t>
        <a:bodyPr/>
        <a:lstStyle/>
        <a:p>
          <a:pPr algn="ctr"/>
          <a:endParaRPr lang="en-IN"/>
        </a:p>
      </dgm:t>
    </dgm:pt>
    <dgm:pt modelId="{1B746BA9-2040-4613-A209-9F2FADB8485E}" type="sibTrans" cxnId="{C6F7A6F1-882E-4055-9AAE-51433CC45E00}">
      <dgm:prSet/>
      <dgm:spPr/>
      <dgm:t>
        <a:bodyPr/>
        <a:lstStyle/>
        <a:p>
          <a:pPr algn="ctr"/>
          <a:endParaRPr lang="en-IN"/>
        </a:p>
      </dgm:t>
    </dgm:pt>
    <dgm:pt modelId="{1D6BE5D4-9681-4737-AD73-B476C550EB52}" type="asst">
      <dgm:prSet/>
      <dgm:spPr/>
      <dgm:t>
        <a:bodyPr/>
        <a:lstStyle/>
        <a:p>
          <a:pPr marR="0" algn="ctr" rtl="0"/>
          <a:endParaRPr lang="en-IN" smtClean="0"/>
        </a:p>
      </dgm:t>
    </dgm:pt>
    <dgm:pt modelId="{7AB0362E-1516-4D5E-B99E-6C31C6DA88AF}" type="parTrans" cxnId="{6CF0DB18-E4AA-4A1A-8C7C-DD2432D30662}">
      <dgm:prSet/>
      <dgm:spPr/>
      <dgm:t>
        <a:bodyPr/>
        <a:lstStyle/>
        <a:p>
          <a:pPr algn="ctr"/>
          <a:endParaRPr lang="en-IN"/>
        </a:p>
      </dgm:t>
    </dgm:pt>
    <dgm:pt modelId="{005E93E6-30C7-49F4-A9F3-9DD41FB23747}" type="sibTrans" cxnId="{6CF0DB18-E4AA-4A1A-8C7C-DD2432D30662}">
      <dgm:prSet/>
      <dgm:spPr/>
      <dgm:t>
        <a:bodyPr/>
        <a:lstStyle/>
        <a:p>
          <a:pPr algn="ctr"/>
          <a:endParaRPr lang="en-IN"/>
        </a:p>
      </dgm:t>
    </dgm:pt>
    <dgm:pt modelId="{BE477EFD-1435-4F15-9564-E733A75D675F}">
      <dgm:prSet/>
      <dgm:spPr/>
      <dgm:t>
        <a:bodyPr/>
        <a:lstStyle/>
        <a:p>
          <a:pPr marR="0" algn="ctr" rtl="0"/>
          <a:endParaRPr lang="en-IN" smtClean="0"/>
        </a:p>
      </dgm:t>
    </dgm:pt>
    <dgm:pt modelId="{877CFE05-D1B6-4AA8-A779-BE49059B1AE9}" type="parTrans" cxnId="{E05A4D0B-DEE2-41B6-9AE6-928EF9202D96}">
      <dgm:prSet/>
      <dgm:spPr/>
      <dgm:t>
        <a:bodyPr/>
        <a:lstStyle/>
        <a:p>
          <a:pPr algn="ctr"/>
          <a:endParaRPr lang="en-IN"/>
        </a:p>
      </dgm:t>
    </dgm:pt>
    <dgm:pt modelId="{D636874C-C94E-42FE-B326-BF4E9B661B1C}" type="sibTrans" cxnId="{E05A4D0B-DEE2-41B6-9AE6-928EF9202D96}">
      <dgm:prSet/>
      <dgm:spPr/>
      <dgm:t>
        <a:bodyPr/>
        <a:lstStyle/>
        <a:p>
          <a:pPr algn="ctr"/>
          <a:endParaRPr lang="en-IN"/>
        </a:p>
      </dgm:t>
    </dgm:pt>
    <dgm:pt modelId="{A0891309-1B74-4635-808A-67CA22C53359}" type="asst">
      <dgm:prSet/>
      <dgm:spPr/>
      <dgm:t>
        <a:bodyPr/>
        <a:lstStyle/>
        <a:p>
          <a:pPr marR="0" algn="ctr" rtl="0"/>
          <a:endParaRPr lang="en-IN" smtClean="0"/>
        </a:p>
      </dgm:t>
    </dgm:pt>
    <dgm:pt modelId="{30A810E6-FF76-46C4-9FBA-51C21EA652A3}" type="parTrans" cxnId="{D320A987-4D37-4430-99B9-C1247C45D510}">
      <dgm:prSet/>
      <dgm:spPr/>
      <dgm:t>
        <a:bodyPr/>
        <a:lstStyle/>
        <a:p>
          <a:pPr algn="ctr"/>
          <a:endParaRPr lang="en-IN"/>
        </a:p>
      </dgm:t>
    </dgm:pt>
    <dgm:pt modelId="{9CCB6811-1B1E-48A9-91FC-F5BF8E9F2BAF}" type="sibTrans" cxnId="{D320A987-4D37-4430-99B9-C1247C45D510}">
      <dgm:prSet/>
      <dgm:spPr/>
      <dgm:t>
        <a:bodyPr/>
        <a:lstStyle/>
        <a:p>
          <a:pPr algn="ctr"/>
          <a:endParaRPr lang="en-IN"/>
        </a:p>
      </dgm:t>
    </dgm:pt>
    <dgm:pt modelId="{4453B53F-7ADC-4379-A389-4901BEF7D52D}" type="asst">
      <dgm:prSet/>
      <dgm:spPr/>
      <dgm:t>
        <a:bodyPr/>
        <a:lstStyle/>
        <a:p>
          <a:pPr marR="0" algn="ctr" rtl="0"/>
          <a:endParaRPr lang="en-IN" smtClean="0"/>
        </a:p>
      </dgm:t>
    </dgm:pt>
    <dgm:pt modelId="{12133E67-BE16-4866-A5D5-1D082069915C}" type="parTrans" cxnId="{B9621E9F-662B-4E42-AC99-231B30715D75}">
      <dgm:prSet/>
      <dgm:spPr/>
      <dgm:t>
        <a:bodyPr/>
        <a:lstStyle/>
        <a:p>
          <a:pPr algn="ctr"/>
          <a:endParaRPr lang="en-IN"/>
        </a:p>
      </dgm:t>
    </dgm:pt>
    <dgm:pt modelId="{83A351F2-068E-4FF9-BDE8-CD653D39D472}" type="sibTrans" cxnId="{B9621E9F-662B-4E42-AC99-231B30715D75}">
      <dgm:prSet/>
      <dgm:spPr/>
      <dgm:t>
        <a:bodyPr/>
        <a:lstStyle/>
        <a:p>
          <a:pPr algn="ctr"/>
          <a:endParaRPr lang="en-IN"/>
        </a:p>
      </dgm:t>
    </dgm:pt>
    <dgm:pt modelId="{65ED2FF6-4B2E-4360-97B5-BFE8E2234FC9}" type="asst">
      <dgm:prSet/>
      <dgm:spPr/>
      <dgm:t>
        <a:bodyPr/>
        <a:lstStyle/>
        <a:p>
          <a:pPr marR="0" algn="ctr" rtl="0"/>
          <a:endParaRPr lang="en-IN" smtClean="0"/>
        </a:p>
      </dgm:t>
    </dgm:pt>
    <dgm:pt modelId="{FD2F4C27-3700-44CE-A35C-E8420F737BC0}" type="parTrans" cxnId="{1AE4431B-0D2A-49DA-B094-B6FC9579F091}">
      <dgm:prSet/>
      <dgm:spPr/>
      <dgm:t>
        <a:bodyPr/>
        <a:lstStyle/>
        <a:p>
          <a:pPr algn="ctr"/>
          <a:endParaRPr lang="en-IN"/>
        </a:p>
      </dgm:t>
    </dgm:pt>
    <dgm:pt modelId="{07003E2A-157F-4077-9D6D-8330BBE19DF9}" type="sibTrans" cxnId="{1AE4431B-0D2A-49DA-B094-B6FC9579F091}">
      <dgm:prSet/>
      <dgm:spPr/>
      <dgm:t>
        <a:bodyPr/>
        <a:lstStyle/>
        <a:p>
          <a:pPr algn="ctr"/>
          <a:endParaRPr lang="en-IN"/>
        </a:p>
      </dgm:t>
    </dgm:pt>
    <dgm:pt modelId="{89CD2FEB-78CB-4051-A3BD-87F951D6911F}" type="asst">
      <dgm:prSet/>
      <dgm:spPr/>
      <dgm:t>
        <a:bodyPr/>
        <a:lstStyle/>
        <a:p>
          <a:pPr marR="0" algn="ctr" rtl="0"/>
          <a:endParaRPr lang="en-IN" smtClean="0"/>
        </a:p>
      </dgm:t>
    </dgm:pt>
    <dgm:pt modelId="{6491D703-FFB9-4D3C-8C12-6FEAF8B2CEE1}" type="parTrans" cxnId="{C375F3E3-AB7B-433E-B49B-30D478D1D345}">
      <dgm:prSet/>
      <dgm:spPr/>
      <dgm:t>
        <a:bodyPr/>
        <a:lstStyle/>
        <a:p>
          <a:pPr algn="ctr"/>
          <a:endParaRPr lang="en-IN"/>
        </a:p>
      </dgm:t>
    </dgm:pt>
    <dgm:pt modelId="{7F32A7B5-D68D-4C40-A4EC-1F6ACB658AD9}" type="sibTrans" cxnId="{C375F3E3-AB7B-433E-B49B-30D478D1D345}">
      <dgm:prSet/>
      <dgm:spPr/>
      <dgm:t>
        <a:bodyPr/>
        <a:lstStyle/>
        <a:p>
          <a:pPr algn="ctr"/>
          <a:endParaRPr lang="en-IN"/>
        </a:p>
      </dgm:t>
    </dgm:pt>
    <dgm:pt modelId="{6E0AF22D-FB5A-4298-9861-FA0471CE5750}" type="asst">
      <dgm:prSet/>
      <dgm:spPr/>
      <dgm:t>
        <a:bodyPr/>
        <a:lstStyle/>
        <a:p>
          <a:pPr marR="0" algn="ctr" rtl="0"/>
          <a:endParaRPr lang="en-IN" smtClean="0"/>
        </a:p>
      </dgm:t>
    </dgm:pt>
    <dgm:pt modelId="{697CD31A-5D1B-46EE-87FD-3ABE47EED2F8}" type="parTrans" cxnId="{79124C0C-F20B-46D5-B495-B548D5BADCA3}">
      <dgm:prSet/>
      <dgm:spPr/>
      <dgm:t>
        <a:bodyPr/>
        <a:lstStyle/>
        <a:p>
          <a:pPr algn="ctr"/>
          <a:endParaRPr lang="en-IN"/>
        </a:p>
      </dgm:t>
    </dgm:pt>
    <dgm:pt modelId="{916C9B66-C5FB-45F3-A7CC-5F19096CA419}" type="sibTrans" cxnId="{79124C0C-F20B-46D5-B495-B548D5BADCA3}">
      <dgm:prSet/>
      <dgm:spPr/>
      <dgm:t>
        <a:bodyPr/>
        <a:lstStyle/>
        <a:p>
          <a:pPr algn="ctr"/>
          <a:endParaRPr lang="en-IN"/>
        </a:p>
      </dgm:t>
    </dgm:pt>
    <dgm:pt modelId="{6952896C-F06D-43E3-8216-E3FA014E3D61}" type="asst">
      <dgm:prSet/>
      <dgm:spPr/>
      <dgm:t>
        <a:bodyPr/>
        <a:lstStyle/>
        <a:p>
          <a:pPr marR="0" algn="ctr" rtl="0"/>
          <a:endParaRPr lang="en-IN" smtClean="0"/>
        </a:p>
      </dgm:t>
    </dgm:pt>
    <dgm:pt modelId="{E81CC718-DEF5-4407-9A7C-99874BEBF340}" type="parTrans" cxnId="{53D4B6F3-A434-4034-A274-A1937BCE5E91}">
      <dgm:prSet/>
      <dgm:spPr/>
      <dgm:t>
        <a:bodyPr/>
        <a:lstStyle/>
        <a:p>
          <a:pPr algn="ctr"/>
          <a:endParaRPr lang="en-IN"/>
        </a:p>
      </dgm:t>
    </dgm:pt>
    <dgm:pt modelId="{7FC86DED-6378-40BB-9434-5BEE9318A87E}" type="sibTrans" cxnId="{53D4B6F3-A434-4034-A274-A1937BCE5E91}">
      <dgm:prSet/>
      <dgm:spPr/>
      <dgm:t>
        <a:bodyPr/>
        <a:lstStyle/>
        <a:p>
          <a:pPr algn="ctr"/>
          <a:endParaRPr lang="en-IN"/>
        </a:p>
      </dgm:t>
    </dgm:pt>
    <dgm:pt modelId="{F66ADF01-3FC7-4C89-8D55-CC0126B05255}" type="pres">
      <dgm:prSet presAssocID="{43DCE18A-A46D-48DB-A5B8-B703D73E424C}" presName="hierChild1" presStyleCnt="0">
        <dgm:presLayoutVars>
          <dgm:orgChart val="1"/>
          <dgm:chPref val="1"/>
          <dgm:dir/>
          <dgm:animOne val="branch"/>
          <dgm:animLvl val="lvl"/>
          <dgm:resizeHandles/>
        </dgm:presLayoutVars>
      </dgm:prSet>
      <dgm:spPr/>
    </dgm:pt>
    <dgm:pt modelId="{2CFA3E4D-2BB2-4CD5-A874-F56773FE5AAB}" type="pres">
      <dgm:prSet presAssocID="{E74D5C71-4F3D-40D7-89E9-F7B798C0BB48}" presName="hierRoot1" presStyleCnt="0">
        <dgm:presLayoutVars>
          <dgm:hierBranch/>
        </dgm:presLayoutVars>
      </dgm:prSet>
      <dgm:spPr/>
    </dgm:pt>
    <dgm:pt modelId="{1047ADA7-1B78-405A-956C-59D64CCBC6A0}" type="pres">
      <dgm:prSet presAssocID="{E74D5C71-4F3D-40D7-89E9-F7B798C0BB48}" presName="rootComposite1" presStyleCnt="0"/>
      <dgm:spPr/>
    </dgm:pt>
    <dgm:pt modelId="{EED5ACA7-B803-41E0-B607-B28D5691EB13}" type="pres">
      <dgm:prSet presAssocID="{E74D5C71-4F3D-40D7-89E9-F7B798C0BB48}" presName="rootText1" presStyleLbl="node0" presStyleIdx="0" presStyleCnt="1">
        <dgm:presLayoutVars>
          <dgm:chPref val="3"/>
        </dgm:presLayoutVars>
      </dgm:prSet>
      <dgm:spPr/>
      <dgm:t>
        <a:bodyPr/>
        <a:lstStyle/>
        <a:p>
          <a:endParaRPr lang="en-IN"/>
        </a:p>
      </dgm:t>
    </dgm:pt>
    <dgm:pt modelId="{5FD5AA7D-A1C1-4E11-B962-F09785B264D9}" type="pres">
      <dgm:prSet presAssocID="{E74D5C71-4F3D-40D7-89E9-F7B798C0BB48}" presName="rootConnector1" presStyleLbl="node1" presStyleIdx="0" presStyleCnt="0"/>
      <dgm:spPr/>
      <dgm:t>
        <a:bodyPr/>
        <a:lstStyle/>
        <a:p>
          <a:endParaRPr lang="en-IN"/>
        </a:p>
      </dgm:t>
    </dgm:pt>
    <dgm:pt modelId="{E093463D-DA4F-4E49-9A1F-85727BF1FB12}" type="pres">
      <dgm:prSet presAssocID="{E74D5C71-4F3D-40D7-89E9-F7B798C0BB48}" presName="hierChild2" presStyleCnt="0"/>
      <dgm:spPr/>
    </dgm:pt>
    <dgm:pt modelId="{5ABCA5DA-0020-44D1-AE9A-944B139368CF}" type="pres">
      <dgm:prSet presAssocID="{40E192C7-8014-491D-B26B-B2CB49F7A115}" presName="Name35" presStyleLbl="parChTrans1D2" presStyleIdx="0" presStyleCnt="2"/>
      <dgm:spPr/>
      <dgm:t>
        <a:bodyPr/>
        <a:lstStyle/>
        <a:p>
          <a:endParaRPr lang="en-IN"/>
        </a:p>
      </dgm:t>
    </dgm:pt>
    <dgm:pt modelId="{3A620024-E7C9-4C95-B1F2-BD3CEB02A0D8}" type="pres">
      <dgm:prSet presAssocID="{C75AA88D-3EF3-43D9-B4E9-C5B63BE62728}" presName="hierRoot2" presStyleCnt="0">
        <dgm:presLayoutVars>
          <dgm:hierBranch/>
        </dgm:presLayoutVars>
      </dgm:prSet>
      <dgm:spPr/>
    </dgm:pt>
    <dgm:pt modelId="{B55787FE-CA51-4C58-AFF3-1282BD7EDD3D}" type="pres">
      <dgm:prSet presAssocID="{C75AA88D-3EF3-43D9-B4E9-C5B63BE62728}" presName="rootComposite" presStyleCnt="0"/>
      <dgm:spPr/>
    </dgm:pt>
    <dgm:pt modelId="{E29B12CA-BA86-46DE-A87D-9441EC25DE7E}" type="pres">
      <dgm:prSet presAssocID="{C75AA88D-3EF3-43D9-B4E9-C5B63BE62728}" presName="rootText" presStyleLbl="node2" presStyleIdx="0" presStyleCnt="2">
        <dgm:presLayoutVars>
          <dgm:chPref val="3"/>
        </dgm:presLayoutVars>
      </dgm:prSet>
      <dgm:spPr/>
      <dgm:t>
        <a:bodyPr/>
        <a:lstStyle/>
        <a:p>
          <a:endParaRPr lang="en-IN"/>
        </a:p>
      </dgm:t>
    </dgm:pt>
    <dgm:pt modelId="{E46177C8-7215-4BDE-9C7C-BA02C3CE34A5}" type="pres">
      <dgm:prSet presAssocID="{C75AA88D-3EF3-43D9-B4E9-C5B63BE62728}" presName="rootConnector" presStyleLbl="node2" presStyleIdx="0" presStyleCnt="2"/>
      <dgm:spPr/>
      <dgm:t>
        <a:bodyPr/>
        <a:lstStyle/>
        <a:p>
          <a:endParaRPr lang="en-IN"/>
        </a:p>
      </dgm:t>
    </dgm:pt>
    <dgm:pt modelId="{0DDEB368-758C-4EBC-BCCC-EAF773FF9217}" type="pres">
      <dgm:prSet presAssocID="{C75AA88D-3EF3-43D9-B4E9-C5B63BE62728}" presName="hierChild4" presStyleCnt="0"/>
      <dgm:spPr/>
    </dgm:pt>
    <dgm:pt modelId="{56FD4A68-D0EF-4865-9B83-8BD3BA326C1C}" type="pres">
      <dgm:prSet presAssocID="{C75AA88D-3EF3-43D9-B4E9-C5B63BE62728}" presName="hierChild5" presStyleCnt="0"/>
      <dgm:spPr/>
    </dgm:pt>
    <dgm:pt modelId="{721DFA98-5C6A-4477-B868-2B29B2872963}" type="pres">
      <dgm:prSet presAssocID="{38991572-4E78-42A4-9A6D-4ED8BBA2E363}" presName="Name111" presStyleLbl="parChTrans1D3" presStyleIdx="0" presStyleCnt="4"/>
      <dgm:spPr/>
      <dgm:t>
        <a:bodyPr/>
        <a:lstStyle/>
        <a:p>
          <a:endParaRPr lang="en-IN"/>
        </a:p>
      </dgm:t>
    </dgm:pt>
    <dgm:pt modelId="{F425D026-2421-4424-8F4C-6E55D1C02CCE}" type="pres">
      <dgm:prSet presAssocID="{454C075B-B297-4DDE-8645-8CB4EB0373BB}" presName="hierRoot3" presStyleCnt="0">
        <dgm:presLayoutVars>
          <dgm:hierBranch/>
        </dgm:presLayoutVars>
      </dgm:prSet>
      <dgm:spPr/>
    </dgm:pt>
    <dgm:pt modelId="{F3BA42F4-4445-4983-9145-62747CF15F23}" type="pres">
      <dgm:prSet presAssocID="{454C075B-B297-4DDE-8645-8CB4EB0373BB}" presName="rootComposite3" presStyleCnt="0"/>
      <dgm:spPr/>
    </dgm:pt>
    <dgm:pt modelId="{5E6425D3-BA5F-48E0-A5A6-550E843502FF}" type="pres">
      <dgm:prSet presAssocID="{454C075B-B297-4DDE-8645-8CB4EB0373BB}" presName="rootText3" presStyleLbl="asst2" presStyleIdx="0" presStyleCnt="12">
        <dgm:presLayoutVars>
          <dgm:chPref val="3"/>
        </dgm:presLayoutVars>
      </dgm:prSet>
      <dgm:spPr/>
      <dgm:t>
        <a:bodyPr/>
        <a:lstStyle/>
        <a:p>
          <a:endParaRPr lang="en-IN"/>
        </a:p>
      </dgm:t>
    </dgm:pt>
    <dgm:pt modelId="{4F78CBBC-6AFE-4005-BA52-DCCB302D8064}" type="pres">
      <dgm:prSet presAssocID="{454C075B-B297-4DDE-8645-8CB4EB0373BB}" presName="rootConnector3" presStyleLbl="asst2" presStyleIdx="0" presStyleCnt="12"/>
      <dgm:spPr/>
      <dgm:t>
        <a:bodyPr/>
        <a:lstStyle/>
        <a:p>
          <a:endParaRPr lang="en-IN"/>
        </a:p>
      </dgm:t>
    </dgm:pt>
    <dgm:pt modelId="{1B222416-0084-4CDE-9B7A-156A105A7BE3}" type="pres">
      <dgm:prSet presAssocID="{454C075B-B297-4DDE-8645-8CB4EB0373BB}" presName="hierChild6" presStyleCnt="0"/>
      <dgm:spPr/>
    </dgm:pt>
    <dgm:pt modelId="{DBA55D99-DBFA-45B0-996A-237565C6AE02}" type="pres">
      <dgm:prSet presAssocID="{454C075B-B297-4DDE-8645-8CB4EB0373BB}" presName="hierChild7" presStyleCnt="0"/>
      <dgm:spPr/>
    </dgm:pt>
    <dgm:pt modelId="{0A4EA643-81A3-4E59-A656-DF55F5B152B6}" type="pres">
      <dgm:prSet presAssocID="{383069B1-55B9-4E9B-A151-8059B64E85B0}" presName="Name111" presStyleLbl="parChTrans1D4" presStyleIdx="0" presStyleCnt="8"/>
      <dgm:spPr/>
      <dgm:t>
        <a:bodyPr/>
        <a:lstStyle/>
        <a:p>
          <a:endParaRPr lang="en-IN"/>
        </a:p>
      </dgm:t>
    </dgm:pt>
    <dgm:pt modelId="{58521FE9-5609-4EC8-B38B-264705C12CBF}" type="pres">
      <dgm:prSet presAssocID="{A9356DF3-2924-4AD5-B7D7-567D027FF1BA}" presName="hierRoot3" presStyleCnt="0">
        <dgm:presLayoutVars>
          <dgm:hierBranch/>
        </dgm:presLayoutVars>
      </dgm:prSet>
      <dgm:spPr/>
    </dgm:pt>
    <dgm:pt modelId="{163C0A32-A9FB-4C24-9735-6A6F7BB73901}" type="pres">
      <dgm:prSet presAssocID="{A9356DF3-2924-4AD5-B7D7-567D027FF1BA}" presName="rootComposite3" presStyleCnt="0"/>
      <dgm:spPr/>
    </dgm:pt>
    <dgm:pt modelId="{DB15673F-BBAB-4708-B7B6-7BE57C20E658}" type="pres">
      <dgm:prSet presAssocID="{A9356DF3-2924-4AD5-B7D7-567D027FF1BA}" presName="rootText3" presStyleLbl="asst2" presStyleIdx="1" presStyleCnt="12">
        <dgm:presLayoutVars>
          <dgm:chPref val="3"/>
        </dgm:presLayoutVars>
      </dgm:prSet>
      <dgm:spPr/>
      <dgm:t>
        <a:bodyPr/>
        <a:lstStyle/>
        <a:p>
          <a:endParaRPr lang="en-IN"/>
        </a:p>
      </dgm:t>
    </dgm:pt>
    <dgm:pt modelId="{41477E07-05F8-4750-843E-A14EDCBD9CA1}" type="pres">
      <dgm:prSet presAssocID="{A9356DF3-2924-4AD5-B7D7-567D027FF1BA}" presName="rootConnector3" presStyleLbl="asst2" presStyleIdx="1" presStyleCnt="12"/>
      <dgm:spPr/>
      <dgm:t>
        <a:bodyPr/>
        <a:lstStyle/>
        <a:p>
          <a:endParaRPr lang="en-IN"/>
        </a:p>
      </dgm:t>
    </dgm:pt>
    <dgm:pt modelId="{5117D33F-1F2D-4501-903F-4F3B702D46F9}" type="pres">
      <dgm:prSet presAssocID="{A9356DF3-2924-4AD5-B7D7-567D027FF1BA}" presName="hierChild6" presStyleCnt="0"/>
      <dgm:spPr/>
    </dgm:pt>
    <dgm:pt modelId="{4BB5198A-65CA-4FDA-A397-84344BE5D454}" type="pres">
      <dgm:prSet presAssocID="{A9356DF3-2924-4AD5-B7D7-567D027FF1BA}" presName="hierChild7" presStyleCnt="0"/>
      <dgm:spPr/>
    </dgm:pt>
    <dgm:pt modelId="{3F85CDAF-F147-4238-B1BF-9E11604DF2E9}" type="pres">
      <dgm:prSet presAssocID="{094E4B94-B63D-4F1F-8D8C-4455F5AC6DAE}" presName="Name111" presStyleLbl="parChTrans1D4" presStyleIdx="1" presStyleCnt="8"/>
      <dgm:spPr/>
      <dgm:t>
        <a:bodyPr/>
        <a:lstStyle/>
        <a:p>
          <a:endParaRPr lang="en-IN"/>
        </a:p>
      </dgm:t>
    </dgm:pt>
    <dgm:pt modelId="{E2EFD0FD-5F09-4213-8CEF-FEF3168FEA47}" type="pres">
      <dgm:prSet presAssocID="{AA2B8C8D-3038-453D-95E5-CBA22A50C999}" presName="hierRoot3" presStyleCnt="0">
        <dgm:presLayoutVars>
          <dgm:hierBranch/>
        </dgm:presLayoutVars>
      </dgm:prSet>
      <dgm:spPr/>
    </dgm:pt>
    <dgm:pt modelId="{C8099287-954F-4494-83EF-9D72CD619FB8}" type="pres">
      <dgm:prSet presAssocID="{AA2B8C8D-3038-453D-95E5-CBA22A50C999}" presName="rootComposite3" presStyleCnt="0"/>
      <dgm:spPr/>
    </dgm:pt>
    <dgm:pt modelId="{3D12C0E4-921B-4C5A-8981-8124C0325375}" type="pres">
      <dgm:prSet presAssocID="{AA2B8C8D-3038-453D-95E5-CBA22A50C999}" presName="rootText3" presStyleLbl="asst2" presStyleIdx="2" presStyleCnt="12">
        <dgm:presLayoutVars>
          <dgm:chPref val="3"/>
        </dgm:presLayoutVars>
      </dgm:prSet>
      <dgm:spPr/>
      <dgm:t>
        <a:bodyPr/>
        <a:lstStyle/>
        <a:p>
          <a:endParaRPr lang="en-IN"/>
        </a:p>
      </dgm:t>
    </dgm:pt>
    <dgm:pt modelId="{311C00E6-2AB6-4406-9EE7-D72267FFE265}" type="pres">
      <dgm:prSet presAssocID="{AA2B8C8D-3038-453D-95E5-CBA22A50C999}" presName="rootConnector3" presStyleLbl="asst2" presStyleIdx="2" presStyleCnt="12"/>
      <dgm:spPr/>
      <dgm:t>
        <a:bodyPr/>
        <a:lstStyle/>
        <a:p>
          <a:endParaRPr lang="en-IN"/>
        </a:p>
      </dgm:t>
    </dgm:pt>
    <dgm:pt modelId="{7A4D05B6-FD91-41E4-B460-8A64691C7DF5}" type="pres">
      <dgm:prSet presAssocID="{AA2B8C8D-3038-453D-95E5-CBA22A50C999}" presName="hierChild6" presStyleCnt="0"/>
      <dgm:spPr/>
    </dgm:pt>
    <dgm:pt modelId="{40735C47-25CA-45BA-990D-6DB52D119A1E}" type="pres">
      <dgm:prSet presAssocID="{AA2B8C8D-3038-453D-95E5-CBA22A50C999}" presName="hierChild7" presStyleCnt="0"/>
      <dgm:spPr/>
    </dgm:pt>
    <dgm:pt modelId="{470C57FF-A18C-4C35-9738-C53875E8748D}" type="pres">
      <dgm:prSet presAssocID="{D8789EDF-9963-418D-82FE-3E63E7597667}" presName="Name111" presStyleLbl="parChTrans1D3" presStyleIdx="1" presStyleCnt="4"/>
      <dgm:spPr/>
      <dgm:t>
        <a:bodyPr/>
        <a:lstStyle/>
        <a:p>
          <a:endParaRPr lang="en-IN"/>
        </a:p>
      </dgm:t>
    </dgm:pt>
    <dgm:pt modelId="{73FA145E-5910-43EC-9AAC-6EDAF9A3A7AF}" type="pres">
      <dgm:prSet presAssocID="{1AA712C3-C4D1-4F33-8417-F5B67CF9FDFA}" presName="hierRoot3" presStyleCnt="0">
        <dgm:presLayoutVars>
          <dgm:hierBranch/>
        </dgm:presLayoutVars>
      </dgm:prSet>
      <dgm:spPr/>
    </dgm:pt>
    <dgm:pt modelId="{0C23D7EE-EF9E-464A-A157-365B34B55C61}" type="pres">
      <dgm:prSet presAssocID="{1AA712C3-C4D1-4F33-8417-F5B67CF9FDFA}" presName="rootComposite3" presStyleCnt="0"/>
      <dgm:spPr/>
    </dgm:pt>
    <dgm:pt modelId="{194532FB-C17F-4685-A387-A2F5DC907D31}" type="pres">
      <dgm:prSet presAssocID="{1AA712C3-C4D1-4F33-8417-F5B67CF9FDFA}" presName="rootText3" presStyleLbl="asst2" presStyleIdx="3" presStyleCnt="12">
        <dgm:presLayoutVars>
          <dgm:chPref val="3"/>
        </dgm:presLayoutVars>
      </dgm:prSet>
      <dgm:spPr/>
      <dgm:t>
        <a:bodyPr/>
        <a:lstStyle/>
        <a:p>
          <a:endParaRPr lang="en-IN"/>
        </a:p>
      </dgm:t>
    </dgm:pt>
    <dgm:pt modelId="{0B40DFC9-E2A8-42D5-B229-4A731A557FBD}" type="pres">
      <dgm:prSet presAssocID="{1AA712C3-C4D1-4F33-8417-F5B67CF9FDFA}" presName="rootConnector3" presStyleLbl="asst2" presStyleIdx="3" presStyleCnt="12"/>
      <dgm:spPr/>
      <dgm:t>
        <a:bodyPr/>
        <a:lstStyle/>
        <a:p>
          <a:endParaRPr lang="en-IN"/>
        </a:p>
      </dgm:t>
    </dgm:pt>
    <dgm:pt modelId="{3452570A-AC4E-4BA9-8E8E-268813963581}" type="pres">
      <dgm:prSet presAssocID="{1AA712C3-C4D1-4F33-8417-F5B67CF9FDFA}" presName="hierChild6" presStyleCnt="0"/>
      <dgm:spPr/>
    </dgm:pt>
    <dgm:pt modelId="{05843019-873A-4586-A22C-EC406433D33F}" type="pres">
      <dgm:prSet presAssocID="{1AA712C3-C4D1-4F33-8417-F5B67CF9FDFA}" presName="hierChild7" presStyleCnt="0"/>
      <dgm:spPr/>
    </dgm:pt>
    <dgm:pt modelId="{DC094870-0EF3-4948-9508-D30AFAC6A936}" type="pres">
      <dgm:prSet presAssocID="{911326D0-DAB4-4D27-8704-84E5CDDFF730}" presName="Name111" presStyleLbl="parChTrans1D4" presStyleIdx="2" presStyleCnt="8"/>
      <dgm:spPr/>
      <dgm:t>
        <a:bodyPr/>
        <a:lstStyle/>
        <a:p>
          <a:endParaRPr lang="en-IN"/>
        </a:p>
      </dgm:t>
    </dgm:pt>
    <dgm:pt modelId="{0EC7098A-A10E-4ABB-99BB-EC168297A696}" type="pres">
      <dgm:prSet presAssocID="{40D3729B-3A70-462A-97E6-C43F64CD749C}" presName="hierRoot3" presStyleCnt="0">
        <dgm:presLayoutVars>
          <dgm:hierBranch/>
        </dgm:presLayoutVars>
      </dgm:prSet>
      <dgm:spPr/>
    </dgm:pt>
    <dgm:pt modelId="{D804AC32-B009-4A7D-9903-862D8A96DC5A}" type="pres">
      <dgm:prSet presAssocID="{40D3729B-3A70-462A-97E6-C43F64CD749C}" presName="rootComposite3" presStyleCnt="0"/>
      <dgm:spPr/>
    </dgm:pt>
    <dgm:pt modelId="{66835253-3506-449C-ACE6-803317F1B677}" type="pres">
      <dgm:prSet presAssocID="{40D3729B-3A70-462A-97E6-C43F64CD749C}" presName="rootText3" presStyleLbl="asst2" presStyleIdx="4" presStyleCnt="12">
        <dgm:presLayoutVars>
          <dgm:chPref val="3"/>
        </dgm:presLayoutVars>
      </dgm:prSet>
      <dgm:spPr/>
      <dgm:t>
        <a:bodyPr/>
        <a:lstStyle/>
        <a:p>
          <a:endParaRPr lang="en-IN"/>
        </a:p>
      </dgm:t>
    </dgm:pt>
    <dgm:pt modelId="{5AB6C766-EF33-43F7-B0FE-003A3838969D}" type="pres">
      <dgm:prSet presAssocID="{40D3729B-3A70-462A-97E6-C43F64CD749C}" presName="rootConnector3" presStyleLbl="asst2" presStyleIdx="4" presStyleCnt="12"/>
      <dgm:spPr/>
      <dgm:t>
        <a:bodyPr/>
        <a:lstStyle/>
        <a:p>
          <a:endParaRPr lang="en-IN"/>
        </a:p>
      </dgm:t>
    </dgm:pt>
    <dgm:pt modelId="{986E5ABF-CD29-4F62-B0D7-03C7744A5CB5}" type="pres">
      <dgm:prSet presAssocID="{40D3729B-3A70-462A-97E6-C43F64CD749C}" presName="hierChild6" presStyleCnt="0"/>
      <dgm:spPr/>
    </dgm:pt>
    <dgm:pt modelId="{267079F0-9497-4A11-A63A-AFEF3062D645}" type="pres">
      <dgm:prSet presAssocID="{40D3729B-3A70-462A-97E6-C43F64CD749C}" presName="hierChild7" presStyleCnt="0"/>
      <dgm:spPr/>
    </dgm:pt>
    <dgm:pt modelId="{64CC1284-BDD5-4E88-B415-7BF562458A43}" type="pres">
      <dgm:prSet presAssocID="{7AB0362E-1516-4D5E-B99E-6C31C6DA88AF}" presName="Name111" presStyleLbl="parChTrans1D4" presStyleIdx="3" presStyleCnt="8"/>
      <dgm:spPr/>
      <dgm:t>
        <a:bodyPr/>
        <a:lstStyle/>
        <a:p>
          <a:endParaRPr lang="en-IN"/>
        </a:p>
      </dgm:t>
    </dgm:pt>
    <dgm:pt modelId="{FC125917-1465-4D1C-99F2-993E7654443D}" type="pres">
      <dgm:prSet presAssocID="{1D6BE5D4-9681-4737-AD73-B476C550EB52}" presName="hierRoot3" presStyleCnt="0">
        <dgm:presLayoutVars>
          <dgm:hierBranch/>
        </dgm:presLayoutVars>
      </dgm:prSet>
      <dgm:spPr/>
    </dgm:pt>
    <dgm:pt modelId="{BE4F798E-7176-4888-AE7B-13E88A835C08}" type="pres">
      <dgm:prSet presAssocID="{1D6BE5D4-9681-4737-AD73-B476C550EB52}" presName="rootComposite3" presStyleCnt="0"/>
      <dgm:spPr/>
    </dgm:pt>
    <dgm:pt modelId="{AAC8B8BA-6134-4AFE-A38E-1E0A00619151}" type="pres">
      <dgm:prSet presAssocID="{1D6BE5D4-9681-4737-AD73-B476C550EB52}" presName="rootText3" presStyleLbl="asst2" presStyleIdx="5" presStyleCnt="12">
        <dgm:presLayoutVars>
          <dgm:chPref val="3"/>
        </dgm:presLayoutVars>
      </dgm:prSet>
      <dgm:spPr/>
      <dgm:t>
        <a:bodyPr/>
        <a:lstStyle/>
        <a:p>
          <a:endParaRPr lang="en-IN"/>
        </a:p>
      </dgm:t>
    </dgm:pt>
    <dgm:pt modelId="{D010A363-C5B1-4283-A179-E0BD381FE2A2}" type="pres">
      <dgm:prSet presAssocID="{1D6BE5D4-9681-4737-AD73-B476C550EB52}" presName="rootConnector3" presStyleLbl="asst2" presStyleIdx="5" presStyleCnt="12"/>
      <dgm:spPr/>
      <dgm:t>
        <a:bodyPr/>
        <a:lstStyle/>
        <a:p>
          <a:endParaRPr lang="en-IN"/>
        </a:p>
      </dgm:t>
    </dgm:pt>
    <dgm:pt modelId="{58219D83-0480-42EE-B545-1FA09CB44F40}" type="pres">
      <dgm:prSet presAssocID="{1D6BE5D4-9681-4737-AD73-B476C550EB52}" presName="hierChild6" presStyleCnt="0"/>
      <dgm:spPr/>
    </dgm:pt>
    <dgm:pt modelId="{3B421693-6386-4979-96F3-325236F9770F}" type="pres">
      <dgm:prSet presAssocID="{1D6BE5D4-9681-4737-AD73-B476C550EB52}" presName="hierChild7" presStyleCnt="0"/>
      <dgm:spPr/>
    </dgm:pt>
    <dgm:pt modelId="{440BF5A0-45CF-413F-9F35-45F41FF32F96}" type="pres">
      <dgm:prSet presAssocID="{877CFE05-D1B6-4AA8-A779-BE49059B1AE9}" presName="Name35" presStyleLbl="parChTrans1D2" presStyleIdx="1" presStyleCnt="2"/>
      <dgm:spPr/>
      <dgm:t>
        <a:bodyPr/>
        <a:lstStyle/>
        <a:p>
          <a:endParaRPr lang="en-IN"/>
        </a:p>
      </dgm:t>
    </dgm:pt>
    <dgm:pt modelId="{CF2BEAA8-4AAE-4C82-889F-941265345C91}" type="pres">
      <dgm:prSet presAssocID="{BE477EFD-1435-4F15-9564-E733A75D675F}" presName="hierRoot2" presStyleCnt="0">
        <dgm:presLayoutVars>
          <dgm:hierBranch/>
        </dgm:presLayoutVars>
      </dgm:prSet>
      <dgm:spPr/>
    </dgm:pt>
    <dgm:pt modelId="{9C4AE6D6-A165-422D-851E-0DE798DFCE19}" type="pres">
      <dgm:prSet presAssocID="{BE477EFD-1435-4F15-9564-E733A75D675F}" presName="rootComposite" presStyleCnt="0"/>
      <dgm:spPr/>
    </dgm:pt>
    <dgm:pt modelId="{C56EE0B1-E10A-4130-9366-1D057C595EB8}" type="pres">
      <dgm:prSet presAssocID="{BE477EFD-1435-4F15-9564-E733A75D675F}" presName="rootText" presStyleLbl="node2" presStyleIdx="1" presStyleCnt="2">
        <dgm:presLayoutVars>
          <dgm:chPref val="3"/>
        </dgm:presLayoutVars>
      </dgm:prSet>
      <dgm:spPr/>
      <dgm:t>
        <a:bodyPr/>
        <a:lstStyle/>
        <a:p>
          <a:endParaRPr lang="en-IN"/>
        </a:p>
      </dgm:t>
    </dgm:pt>
    <dgm:pt modelId="{5A350370-0CEF-4CF7-96FE-313C64FB945B}" type="pres">
      <dgm:prSet presAssocID="{BE477EFD-1435-4F15-9564-E733A75D675F}" presName="rootConnector" presStyleLbl="node2" presStyleIdx="1" presStyleCnt="2"/>
      <dgm:spPr/>
      <dgm:t>
        <a:bodyPr/>
        <a:lstStyle/>
        <a:p>
          <a:endParaRPr lang="en-IN"/>
        </a:p>
      </dgm:t>
    </dgm:pt>
    <dgm:pt modelId="{2194624A-EC35-40DA-97D7-C64C6A878083}" type="pres">
      <dgm:prSet presAssocID="{BE477EFD-1435-4F15-9564-E733A75D675F}" presName="hierChild4" presStyleCnt="0"/>
      <dgm:spPr/>
    </dgm:pt>
    <dgm:pt modelId="{14B5ECB8-DEB1-4853-A269-46B8309BA666}" type="pres">
      <dgm:prSet presAssocID="{BE477EFD-1435-4F15-9564-E733A75D675F}" presName="hierChild5" presStyleCnt="0"/>
      <dgm:spPr/>
    </dgm:pt>
    <dgm:pt modelId="{D6ABB350-016C-4CC8-9A0F-E53966FF45B7}" type="pres">
      <dgm:prSet presAssocID="{30A810E6-FF76-46C4-9FBA-51C21EA652A3}" presName="Name111" presStyleLbl="parChTrans1D3" presStyleIdx="2" presStyleCnt="4"/>
      <dgm:spPr/>
      <dgm:t>
        <a:bodyPr/>
        <a:lstStyle/>
        <a:p>
          <a:endParaRPr lang="en-IN"/>
        </a:p>
      </dgm:t>
    </dgm:pt>
    <dgm:pt modelId="{EA8A4E59-F493-45F1-9668-6EF677C5BE68}" type="pres">
      <dgm:prSet presAssocID="{A0891309-1B74-4635-808A-67CA22C53359}" presName="hierRoot3" presStyleCnt="0">
        <dgm:presLayoutVars>
          <dgm:hierBranch/>
        </dgm:presLayoutVars>
      </dgm:prSet>
      <dgm:spPr/>
    </dgm:pt>
    <dgm:pt modelId="{17A7AC48-E656-4F1C-8BAC-5AF8D8FA9861}" type="pres">
      <dgm:prSet presAssocID="{A0891309-1B74-4635-808A-67CA22C53359}" presName="rootComposite3" presStyleCnt="0"/>
      <dgm:spPr/>
    </dgm:pt>
    <dgm:pt modelId="{EDFE51E6-8E36-436B-8E7F-19EF22C45CFA}" type="pres">
      <dgm:prSet presAssocID="{A0891309-1B74-4635-808A-67CA22C53359}" presName="rootText3" presStyleLbl="asst2" presStyleIdx="6" presStyleCnt="12">
        <dgm:presLayoutVars>
          <dgm:chPref val="3"/>
        </dgm:presLayoutVars>
      </dgm:prSet>
      <dgm:spPr/>
      <dgm:t>
        <a:bodyPr/>
        <a:lstStyle/>
        <a:p>
          <a:endParaRPr lang="en-IN"/>
        </a:p>
      </dgm:t>
    </dgm:pt>
    <dgm:pt modelId="{1F4C272D-D1D3-47B5-BC93-7E3A094327C3}" type="pres">
      <dgm:prSet presAssocID="{A0891309-1B74-4635-808A-67CA22C53359}" presName="rootConnector3" presStyleLbl="asst2" presStyleIdx="6" presStyleCnt="12"/>
      <dgm:spPr/>
      <dgm:t>
        <a:bodyPr/>
        <a:lstStyle/>
        <a:p>
          <a:endParaRPr lang="en-IN"/>
        </a:p>
      </dgm:t>
    </dgm:pt>
    <dgm:pt modelId="{ADB7DF98-F319-4D00-938D-48A4116AE103}" type="pres">
      <dgm:prSet presAssocID="{A0891309-1B74-4635-808A-67CA22C53359}" presName="hierChild6" presStyleCnt="0"/>
      <dgm:spPr/>
    </dgm:pt>
    <dgm:pt modelId="{CFB9450A-12BF-4B25-BF2E-B10A9A793395}" type="pres">
      <dgm:prSet presAssocID="{A0891309-1B74-4635-808A-67CA22C53359}" presName="hierChild7" presStyleCnt="0"/>
      <dgm:spPr/>
    </dgm:pt>
    <dgm:pt modelId="{E0B8AA7A-146A-48A2-A6F8-1B376011FDE0}" type="pres">
      <dgm:prSet presAssocID="{12133E67-BE16-4866-A5D5-1D082069915C}" presName="Name111" presStyleLbl="parChTrans1D4" presStyleIdx="4" presStyleCnt="8"/>
      <dgm:spPr/>
      <dgm:t>
        <a:bodyPr/>
        <a:lstStyle/>
        <a:p>
          <a:endParaRPr lang="en-IN"/>
        </a:p>
      </dgm:t>
    </dgm:pt>
    <dgm:pt modelId="{0D144490-264B-4EE5-8C20-05562D3F8B1F}" type="pres">
      <dgm:prSet presAssocID="{4453B53F-7ADC-4379-A389-4901BEF7D52D}" presName="hierRoot3" presStyleCnt="0">
        <dgm:presLayoutVars>
          <dgm:hierBranch/>
        </dgm:presLayoutVars>
      </dgm:prSet>
      <dgm:spPr/>
    </dgm:pt>
    <dgm:pt modelId="{11FC0F4C-2F54-494C-8B51-1D8C62478ED2}" type="pres">
      <dgm:prSet presAssocID="{4453B53F-7ADC-4379-A389-4901BEF7D52D}" presName="rootComposite3" presStyleCnt="0"/>
      <dgm:spPr/>
    </dgm:pt>
    <dgm:pt modelId="{004484CB-A9ED-429F-BC4F-2801DE8193F5}" type="pres">
      <dgm:prSet presAssocID="{4453B53F-7ADC-4379-A389-4901BEF7D52D}" presName="rootText3" presStyleLbl="asst2" presStyleIdx="7" presStyleCnt="12">
        <dgm:presLayoutVars>
          <dgm:chPref val="3"/>
        </dgm:presLayoutVars>
      </dgm:prSet>
      <dgm:spPr/>
      <dgm:t>
        <a:bodyPr/>
        <a:lstStyle/>
        <a:p>
          <a:endParaRPr lang="en-IN"/>
        </a:p>
      </dgm:t>
    </dgm:pt>
    <dgm:pt modelId="{AD194997-9D67-4C97-AA36-10C2F656EAB5}" type="pres">
      <dgm:prSet presAssocID="{4453B53F-7ADC-4379-A389-4901BEF7D52D}" presName="rootConnector3" presStyleLbl="asst2" presStyleIdx="7" presStyleCnt="12"/>
      <dgm:spPr/>
      <dgm:t>
        <a:bodyPr/>
        <a:lstStyle/>
        <a:p>
          <a:endParaRPr lang="en-IN"/>
        </a:p>
      </dgm:t>
    </dgm:pt>
    <dgm:pt modelId="{A8454673-8785-401B-9EC4-3825B2969E2C}" type="pres">
      <dgm:prSet presAssocID="{4453B53F-7ADC-4379-A389-4901BEF7D52D}" presName="hierChild6" presStyleCnt="0"/>
      <dgm:spPr/>
    </dgm:pt>
    <dgm:pt modelId="{105ABA38-347E-47F3-835A-EBAD5A9AD6C8}" type="pres">
      <dgm:prSet presAssocID="{4453B53F-7ADC-4379-A389-4901BEF7D52D}" presName="hierChild7" presStyleCnt="0"/>
      <dgm:spPr/>
    </dgm:pt>
    <dgm:pt modelId="{0DE60221-C839-4EC9-9C15-6118847F165C}" type="pres">
      <dgm:prSet presAssocID="{FD2F4C27-3700-44CE-A35C-E8420F737BC0}" presName="Name111" presStyleLbl="parChTrans1D4" presStyleIdx="5" presStyleCnt="8"/>
      <dgm:spPr/>
      <dgm:t>
        <a:bodyPr/>
        <a:lstStyle/>
        <a:p>
          <a:endParaRPr lang="en-IN"/>
        </a:p>
      </dgm:t>
    </dgm:pt>
    <dgm:pt modelId="{5B183F4E-4C2A-4DD1-8BC9-9EB2C2947677}" type="pres">
      <dgm:prSet presAssocID="{65ED2FF6-4B2E-4360-97B5-BFE8E2234FC9}" presName="hierRoot3" presStyleCnt="0">
        <dgm:presLayoutVars>
          <dgm:hierBranch/>
        </dgm:presLayoutVars>
      </dgm:prSet>
      <dgm:spPr/>
    </dgm:pt>
    <dgm:pt modelId="{F3AAE6FF-CE23-4812-B690-80E1EE29DFFC}" type="pres">
      <dgm:prSet presAssocID="{65ED2FF6-4B2E-4360-97B5-BFE8E2234FC9}" presName="rootComposite3" presStyleCnt="0"/>
      <dgm:spPr/>
    </dgm:pt>
    <dgm:pt modelId="{89FAAAEB-03B4-4899-814E-A3636B0607AA}" type="pres">
      <dgm:prSet presAssocID="{65ED2FF6-4B2E-4360-97B5-BFE8E2234FC9}" presName="rootText3" presStyleLbl="asst2" presStyleIdx="8" presStyleCnt="12">
        <dgm:presLayoutVars>
          <dgm:chPref val="3"/>
        </dgm:presLayoutVars>
      </dgm:prSet>
      <dgm:spPr/>
      <dgm:t>
        <a:bodyPr/>
        <a:lstStyle/>
        <a:p>
          <a:endParaRPr lang="en-IN"/>
        </a:p>
      </dgm:t>
    </dgm:pt>
    <dgm:pt modelId="{9E111874-1664-4247-9F90-45BD9E13A59D}" type="pres">
      <dgm:prSet presAssocID="{65ED2FF6-4B2E-4360-97B5-BFE8E2234FC9}" presName="rootConnector3" presStyleLbl="asst2" presStyleIdx="8" presStyleCnt="12"/>
      <dgm:spPr/>
      <dgm:t>
        <a:bodyPr/>
        <a:lstStyle/>
        <a:p>
          <a:endParaRPr lang="en-IN"/>
        </a:p>
      </dgm:t>
    </dgm:pt>
    <dgm:pt modelId="{DCFA23E0-C2C1-40EF-80B9-BBEB65CFE43D}" type="pres">
      <dgm:prSet presAssocID="{65ED2FF6-4B2E-4360-97B5-BFE8E2234FC9}" presName="hierChild6" presStyleCnt="0"/>
      <dgm:spPr/>
    </dgm:pt>
    <dgm:pt modelId="{7969CD18-97CA-4A14-A845-4231C2055905}" type="pres">
      <dgm:prSet presAssocID="{65ED2FF6-4B2E-4360-97B5-BFE8E2234FC9}" presName="hierChild7" presStyleCnt="0"/>
      <dgm:spPr/>
    </dgm:pt>
    <dgm:pt modelId="{82FCB05E-6E84-410E-B465-52B8BF55498C}" type="pres">
      <dgm:prSet presAssocID="{6491D703-FFB9-4D3C-8C12-6FEAF8B2CEE1}" presName="Name111" presStyleLbl="parChTrans1D3" presStyleIdx="3" presStyleCnt="4"/>
      <dgm:spPr/>
      <dgm:t>
        <a:bodyPr/>
        <a:lstStyle/>
        <a:p>
          <a:endParaRPr lang="en-IN"/>
        </a:p>
      </dgm:t>
    </dgm:pt>
    <dgm:pt modelId="{01E1C73B-15C9-401E-8927-8BF56341BB41}" type="pres">
      <dgm:prSet presAssocID="{89CD2FEB-78CB-4051-A3BD-87F951D6911F}" presName="hierRoot3" presStyleCnt="0">
        <dgm:presLayoutVars>
          <dgm:hierBranch/>
        </dgm:presLayoutVars>
      </dgm:prSet>
      <dgm:spPr/>
    </dgm:pt>
    <dgm:pt modelId="{C37F460B-379F-4DD3-9FFD-04F7ED0BBA14}" type="pres">
      <dgm:prSet presAssocID="{89CD2FEB-78CB-4051-A3BD-87F951D6911F}" presName="rootComposite3" presStyleCnt="0"/>
      <dgm:spPr/>
    </dgm:pt>
    <dgm:pt modelId="{0BEE38DA-3436-455C-8087-71926D59D794}" type="pres">
      <dgm:prSet presAssocID="{89CD2FEB-78CB-4051-A3BD-87F951D6911F}" presName="rootText3" presStyleLbl="asst2" presStyleIdx="9" presStyleCnt="12">
        <dgm:presLayoutVars>
          <dgm:chPref val="3"/>
        </dgm:presLayoutVars>
      </dgm:prSet>
      <dgm:spPr/>
      <dgm:t>
        <a:bodyPr/>
        <a:lstStyle/>
        <a:p>
          <a:endParaRPr lang="en-IN"/>
        </a:p>
      </dgm:t>
    </dgm:pt>
    <dgm:pt modelId="{6DCC304E-3B91-4109-99FB-E90E1A5CCDD7}" type="pres">
      <dgm:prSet presAssocID="{89CD2FEB-78CB-4051-A3BD-87F951D6911F}" presName="rootConnector3" presStyleLbl="asst2" presStyleIdx="9" presStyleCnt="12"/>
      <dgm:spPr/>
      <dgm:t>
        <a:bodyPr/>
        <a:lstStyle/>
        <a:p>
          <a:endParaRPr lang="en-IN"/>
        </a:p>
      </dgm:t>
    </dgm:pt>
    <dgm:pt modelId="{51E87366-A1C7-46BF-A525-B909B09AA4BA}" type="pres">
      <dgm:prSet presAssocID="{89CD2FEB-78CB-4051-A3BD-87F951D6911F}" presName="hierChild6" presStyleCnt="0"/>
      <dgm:spPr/>
    </dgm:pt>
    <dgm:pt modelId="{19EEFDEF-A45F-447E-A56F-A01FBC305143}" type="pres">
      <dgm:prSet presAssocID="{89CD2FEB-78CB-4051-A3BD-87F951D6911F}" presName="hierChild7" presStyleCnt="0"/>
      <dgm:spPr/>
    </dgm:pt>
    <dgm:pt modelId="{4C56B046-25DD-4E53-81B7-1852C07D736A}" type="pres">
      <dgm:prSet presAssocID="{697CD31A-5D1B-46EE-87FD-3ABE47EED2F8}" presName="Name111" presStyleLbl="parChTrans1D4" presStyleIdx="6" presStyleCnt="8"/>
      <dgm:spPr/>
      <dgm:t>
        <a:bodyPr/>
        <a:lstStyle/>
        <a:p>
          <a:endParaRPr lang="en-IN"/>
        </a:p>
      </dgm:t>
    </dgm:pt>
    <dgm:pt modelId="{4552F35F-3947-447F-830F-D7A4235C9EBB}" type="pres">
      <dgm:prSet presAssocID="{6E0AF22D-FB5A-4298-9861-FA0471CE5750}" presName="hierRoot3" presStyleCnt="0">
        <dgm:presLayoutVars>
          <dgm:hierBranch/>
        </dgm:presLayoutVars>
      </dgm:prSet>
      <dgm:spPr/>
    </dgm:pt>
    <dgm:pt modelId="{956E66BF-CFEE-4AEE-BF79-53C355DFD1FB}" type="pres">
      <dgm:prSet presAssocID="{6E0AF22D-FB5A-4298-9861-FA0471CE5750}" presName="rootComposite3" presStyleCnt="0"/>
      <dgm:spPr/>
    </dgm:pt>
    <dgm:pt modelId="{591E53CB-FEC5-46EB-BE06-F60F8E5827EA}" type="pres">
      <dgm:prSet presAssocID="{6E0AF22D-FB5A-4298-9861-FA0471CE5750}" presName="rootText3" presStyleLbl="asst2" presStyleIdx="10" presStyleCnt="12">
        <dgm:presLayoutVars>
          <dgm:chPref val="3"/>
        </dgm:presLayoutVars>
      </dgm:prSet>
      <dgm:spPr/>
      <dgm:t>
        <a:bodyPr/>
        <a:lstStyle/>
        <a:p>
          <a:endParaRPr lang="en-IN"/>
        </a:p>
      </dgm:t>
    </dgm:pt>
    <dgm:pt modelId="{92667D0D-9270-4B2C-BEB0-56045DC73183}" type="pres">
      <dgm:prSet presAssocID="{6E0AF22D-FB5A-4298-9861-FA0471CE5750}" presName="rootConnector3" presStyleLbl="asst2" presStyleIdx="10" presStyleCnt="12"/>
      <dgm:spPr/>
      <dgm:t>
        <a:bodyPr/>
        <a:lstStyle/>
        <a:p>
          <a:endParaRPr lang="en-IN"/>
        </a:p>
      </dgm:t>
    </dgm:pt>
    <dgm:pt modelId="{02172C7F-D5BC-45FD-8F89-0AF204E00908}" type="pres">
      <dgm:prSet presAssocID="{6E0AF22D-FB5A-4298-9861-FA0471CE5750}" presName="hierChild6" presStyleCnt="0"/>
      <dgm:spPr/>
    </dgm:pt>
    <dgm:pt modelId="{E594AE69-9263-4D1F-BB6F-89648675A3EE}" type="pres">
      <dgm:prSet presAssocID="{6E0AF22D-FB5A-4298-9861-FA0471CE5750}" presName="hierChild7" presStyleCnt="0"/>
      <dgm:spPr/>
    </dgm:pt>
    <dgm:pt modelId="{81C6CEF2-112D-4B38-BF12-F8A23B3E331B}" type="pres">
      <dgm:prSet presAssocID="{E81CC718-DEF5-4407-9A7C-99874BEBF340}" presName="Name111" presStyleLbl="parChTrans1D4" presStyleIdx="7" presStyleCnt="8"/>
      <dgm:spPr/>
      <dgm:t>
        <a:bodyPr/>
        <a:lstStyle/>
        <a:p>
          <a:endParaRPr lang="en-IN"/>
        </a:p>
      </dgm:t>
    </dgm:pt>
    <dgm:pt modelId="{F5D8ACB1-E97E-405C-9108-2A1EDDFEB307}" type="pres">
      <dgm:prSet presAssocID="{6952896C-F06D-43E3-8216-E3FA014E3D61}" presName="hierRoot3" presStyleCnt="0">
        <dgm:presLayoutVars>
          <dgm:hierBranch/>
        </dgm:presLayoutVars>
      </dgm:prSet>
      <dgm:spPr/>
    </dgm:pt>
    <dgm:pt modelId="{9D7D86DC-2F3E-4FF0-814D-CB0D3ED86433}" type="pres">
      <dgm:prSet presAssocID="{6952896C-F06D-43E3-8216-E3FA014E3D61}" presName="rootComposite3" presStyleCnt="0"/>
      <dgm:spPr/>
    </dgm:pt>
    <dgm:pt modelId="{91E2C5CE-0307-4F69-BFD4-255C45499830}" type="pres">
      <dgm:prSet presAssocID="{6952896C-F06D-43E3-8216-E3FA014E3D61}" presName="rootText3" presStyleLbl="asst2" presStyleIdx="11" presStyleCnt="12">
        <dgm:presLayoutVars>
          <dgm:chPref val="3"/>
        </dgm:presLayoutVars>
      </dgm:prSet>
      <dgm:spPr/>
      <dgm:t>
        <a:bodyPr/>
        <a:lstStyle/>
        <a:p>
          <a:endParaRPr lang="en-IN"/>
        </a:p>
      </dgm:t>
    </dgm:pt>
    <dgm:pt modelId="{A9B9265D-5E00-42CA-91FF-882719918AA0}" type="pres">
      <dgm:prSet presAssocID="{6952896C-F06D-43E3-8216-E3FA014E3D61}" presName="rootConnector3" presStyleLbl="asst2" presStyleIdx="11" presStyleCnt="12"/>
      <dgm:spPr/>
      <dgm:t>
        <a:bodyPr/>
        <a:lstStyle/>
        <a:p>
          <a:endParaRPr lang="en-IN"/>
        </a:p>
      </dgm:t>
    </dgm:pt>
    <dgm:pt modelId="{D1AECF7C-5550-4C79-A5C8-DE7D9EB1C4DF}" type="pres">
      <dgm:prSet presAssocID="{6952896C-F06D-43E3-8216-E3FA014E3D61}" presName="hierChild6" presStyleCnt="0"/>
      <dgm:spPr/>
    </dgm:pt>
    <dgm:pt modelId="{8061FCB9-083E-4AA8-AABA-68B91FAC9AAB}" type="pres">
      <dgm:prSet presAssocID="{6952896C-F06D-43E3-8216-E3FA014E3D61}" presName="hierChild7" presStyleCnt="0"/>
      <dgm:spPr/>
    </dgm:pt>
    <dgm:pt modelId="{A4B5E235-5D0A-4E3B-A5FA-30F7768677B7}" type="pres">
      <dgm:prSet presAssocID="{E74D5C71-4F3D-40D7-89E9-F7B798C0BB48}" presName="hierChild3" presStyleCnt="0"/>
      <dgm:spPr/>
    </dgm:pt>
  </dgm:ptLst>
  <dgm:cxnLst>
    <dgm:cxn modelId="{6CF0DB18-E4AA-4A1A-8C7C-DD2432D30662}" srcId="{1AA712C3-C4D1-4F33-8417-F5B67CF9FDFA}" destId="{1D6BE5D4-9681-4737-AD73-B476C550EB52}" srcOrd="1" destOrd="0" parTransId="{7AB0362E-1516-4D5E-B99E-6C31C6DA88AF}" sibTransId="{005E93E6-30C7-49F4-A9F3-9DD41FB23747}"/>
    <dgm:cxn modelId="{C6F7A6F1-882E-4055-9AAE-51433CC45E00}" srcId="{1AA712C3-C4D1-4F33-8417-F5B67CF9FDFA}" destId="{40D3729B-3A70-462A-97E6-C43F64CD749C}" srcOrd="0" destOrd="0" parTransId="{911326D0-DAB4-4D27-8704-84E5CDDFF730}" sibTransId="{1B746BA9-2040-4613-A209-9F2FADB8485E}"/>
    <dgm:cxn modelId="{D320A987-4D37-4430-99B9-C1247C45D510}" srcId="{BE477EFD-1435-4F15-9564-E733A75D675F}" destId="{A0891309-1B74-4635-808A-67CA22C53359}" srcOrd="0" destOrd="0" parTransId="{30A810E6-FF76-46C4-9FBA-51C21EA652A3}" sibTransId="{9CCB6811-1B1E-48A9-91FC-F5BF8E9F2BAF}"/>
    <dgm:cxn modelId="{A943AAD2-23C8-4843-84D9-94179282F3E6}" type="presOf" srcId="{AA2B8C8D-3038-453D-95E5-CBA22A50C999}" destId="{311C00E6-2AB6-4406-9EE7-D72267FFE265}" srcOrd="1" destOrd="0" presId="urn:microsoft.com/office/officeart/2005/8/layout/orgChart1"/>
    <dgm:cxn modelId="{D8F1D063-744A-4D76-BC40-DBAB0688B61C}" type="presOf" srcId="{454C075B-B297-4DDE-8645-8CB4EB0373BB}" destId="{4F78CBBC-6AFE-4005-BA52-DCCB302D8064}" srcOrd="1" destOrd="0" presId="urn:microsoft.com/office/officeart/2005/8/layout/orgChart1"/>
    <dgm:cxn modelId="{C375F3E3-AB7B-433E-B49B-30D478D1D345}" srcId="{BE477EFD-1435-4F15-9564-E733A75D675F}" destId="{89CD2FEB-78CB-4051-A3BD-87F951D6911F}" srcOrd="1" destOrd="0" parTransId="{6491D703-FFB9-4D3C-8C12-6FEAF8B2CEE1}" sibTransId="{7F32A7B5-D68D-4C40-A4EC-1F6ACB658AD9}"/>
    <dgm:cxn modelId="{84B559C8-587E-4F3F-B17F-453321ACC095}" type="presOf" srcId="{43DCE18A-A46D-48DB-A5B8-B703D73E424C}" destId="{F66ADF01-3FC7-4C89-8D55-CC0126B05255}" srcOrd="0" destOrd="0" presId="urn:microsoft.com/office/officeart/2005/8/layout/orgChart1"/>
    <dgm:cxn modelId="{E3A339ED-6425-41E8-8E9E-9D28607F715B}" type="presOf" srcId="{7AB0362E-1516-4D5E-B99E-6C31C6DA88AF}" destId="{64CC1284-BDD5-4E88-B415-7BF562458A43}" srcOrd="0" destOrd="0" presId="urn:microsoft.com/office/officeart/2005/8/layout/orgChart1"/>
    <dgm:cxn modelId="{E05A4D0B-DEE2-41B6-9AE6-928EF9202D96}" srcId="{E74D5C71-4F3D-40D7-89E9-F7B798C0BB48}" destId="{BE477EFD-1435-4F15-9564-E733A75D675F}" srcOrd="1" destOrd="0" parTransId="{877CFE05-D1B6-4AA8-A779-BE49059B1AE9}" sibTransId="{D636874C-C94E-42FE-B326-BF4E9B661B1C}"/>
    <dgm:cxn modelId="{683CD3E6-6609-4728-8239-EB490529ECB3}" type="presOf" srcId="{AA2B8C8D-3038-453D-95E5-CBA22A50C999}" destId="{3D12C0E4-921B-4C5A-8981-8124C0325375}" srcOrd="0" destOrd="0" presId="urn:microsoft.com/office/officeart/2005/8/layout/orgChart1"/>
    <dgm:cxn modelId="{610119AF-25CD-4515-A249-891E8DF377EF}" srcId="{C75AA88D-3EF3-43D9-B4E9-C5B63BE62728}" destId="{454C075B-B297-4DDE-8645-8CB4EB0373BB}" srcOrd="0" destOrd="0" parTransId="{38991572-4E78-42A4-9A6D-4ED8BBA2E363}" sibTransId="{06512C75-B515-4DA4-970D-61097FE8D8F0}"/>
    <dgm:cxn modelId="{E8028A86-3887-4397-8824-40EE2F556FA4}" srcId="{E74D5C71-4F3D-40D7-89E9-F7B798C0BB48}" destId="{C75AA88D-3EF3-43D9-B4E9-C5B63BE62728}" srcOrd="0" destOrd="0" parTransId="{40E192C7-8014-491D-B26B-B2CB49F7A115}" sibTransId="{6287B069-959B-426A-B77B-B9E3B6CAB974}"/>
    <dgm:cxn modelId="{B9D0C5EB-4D69-4E60-A00A-B7195FD20AB9}" type="presOf" srcId="{12133E67-BE16-4866-A5D5-1D082069915C}" destId="{E0B8AA7A-146A-48A2-A6F8-1B376011FDE0}" srcOrd="0" destOrd="0" presId="urn:microsoft.com/office/officeart/2005/8/layout/orgChart1"/>
    <dgm:cxn modelId="{036331E0-6C8D-4D06-9A66-AB47C8094259}" type="presOf" srcId="{6491D703-FFB9-4D3C-8C12-6FEAF8B2CEE1}" destId="{82FCB05E-6E84-410E-B465-52B8BF55498C}" srcOrd="0" destOrd="0" presId="urn:microsoft.com/office/officeart/2005/8/layout/orgChart1"/>
    <dgm:cxn modelId="{D20A67F2-2215-4990-A849-FA532EC637C9}" type="presOf" srcId="{911326D0-DAB4-4D27-8704-84E5CDDFF730}" destId="{DC094870-0EF3-4948-9508-D30AFAC6A936}" srcOrd="0" destOrd="0" presId="urn:microsoft.com/office/officeart/2005/8/layout/orgChart1"/>
    <dgm:cxn modelId="{A7BDB6B7-C14C-4AB0-B966-F41AB69A15BC}" srcId="{454C075B-B297-4DDE-8645-8CB4EB0373BB}" destId="{AA2B8C8D-3038-453D-95E5-CBA22A50C999}" srcOrd="1" destOrd="0" parTransId="{094E4B94-B63D-4F1F-8D8C-4455F5AC6DAE}" sibTransId="{A3E449E7-1BC3-4C7D-A0BC-D729BEB90D1E}"/>
    <dgm:cxn modelId="{384A3FD4-BDA0-41D3-8FDB-FA72BB6F92B2}" type="presOf" srcId="{D8789EDF-9963-418D-82FE-3E63E7597667}" destId="{470C57FF-A18C-4C35-9738-C53875E8748D}" srcOrd="0" destOrd="0" presId="urn:microsoft.com/office/officeart/2005/8/layout/orgChart1"/>
    <dgm:cxn modelId="{1669D043-61D4-4CFD-A996-E2DF03413233}" type="presOf" srcId="{877CFE05-D1B6-4AA8-A779-BE49059B1AE9}" destId="{440BF5A0-45CF-413F-9F35-45F41FF32F96}" srcOrd="0" destOrd="0" presId="urn:microsoft.com/office/officeart/2005/8/layout/orgChart1"/>
    <dgm:cxn modelId="{C312B929-B26B-48C1-9C60-D6C8173C64B3}" type="presOf" srcId="{E81CC718-DEF5-4407-9A7C-99874BEBF340}" destId="{81C6CEF2-112D-4B38-BF12-F8A23B3E331B}" srcOrd="0" destOrd="0" presId="urn:microsoft.com/office/officeart/2005/8/layout/orgChart1"/>
    <dgm:cxn modelId="{E90E67F0-54C6-41BA-88D8-D4E5052BEB1C}" srcId="{43DCE18A-A46D-48DB-A5B8-B703D73E424C}" destId="{E74D5C71-4F3D-40D7-89E9-F7B798C0BB48}" srcOrd="0" destOrd="0" parTransId="{85DB7A26-15B2-48A2-B158-F671CB831FB7}" sibTransId="{4FCBA3F0-7A94-4703-870D-C016BD566FCC}"/>
    <dgm:cxn modelId="{3290DE81-DAED-47B6-B1C0-2747FDA2EEB7}" type="presOf" srcId="{BE477EFD-1435-4F15-9564-E733A75D675F}" destId="{C56EE0B1-E10A-4130-9366-1D057C595EB8}" srcOrd="0" destOrd="0" presId="urn:microsoft.com/office/officeart/2005/8/layout/orgChart1"/>
    <dgm:cxn modelId="{4B153FD8-7B7E-4301-8D9F-7B810F05CA01}" srcId="{C75AA88D-3EF3-43D9-B4E9-C5B63BE62728}" destId="{1AA712C3-C4D1-4F33-8417-F5B67CF9FDFA}" srcOrd="1" destOrd="0" parTransId="{D8789EDF-9963-418D-82FE-3E63E7597667}" sibTransId="{92DDEB61-D624-40DA-98BA-3A1089166CE8}"/>
    <dgm:cxn modelId="{BED5A06B-21FE-4E3C-9A13-ECB1EC84156B}" type="presOf" srcId="{65ED2FF6-4B2E-4360-97B5-BFE8E2234FC9}" destId="{9E111874-1664-4247-9F90-45BD9E13A59D}" srcOrd="1" destOrd="0" presId="urn:microsoft.com/office/officeart/2005/8/layout/orgChart1"/>
    <dgm:cxn modelId="{AD110366-6627-459E-A719-A4B07EF739D0}" type="presOf" srcId="{6E0AF22D-FB5A-4298-9861-FA0471CE5750}" destId="{92667D0D-9270-4B2C-BEB0-56045DC73183}" srcOrd="1" destOrd="0" presId="urn:microsoft.com/office/officeart/2005/8/layout/orgChart1"/>
    <dgm:cxn modelId="{73B6E7B8-68C5-4B71-A94F-11B0FAFF665C}" type="presOf" srcId="{A0891309-1B74-4635-808A-67CA22C53359}" destId="{1F4C272D-D1D3-47B5-BC93-7E3A094327C3}" srcOrd="1" destOrd="0" presId="urn:microsoft.com/office/officeart/2005/8/layout/orgChart1"/>
    <dgm:cxn modelId="{7024B830-E3F9-4384-8A79-0145AB4088A4}" type="presOf" srcId="{89CD2FEB-78CB-4051-A3BD-87F951D6911F}" destId="{6DCC304E-3B91-4109-99FB-E90E1A5CCDD7}" srcOrd="1" destOrd="0" presId="urn:microsoft.com/office/officeart/2005/8/layout/orgChart1"/>
    <dgm:cxn modelId="{FBC85D90-0364-4875-9AF6-D4DC43785F56}" type="presOf" srcId="{6E0AF22D-FB5A-4298-9861-FA0471CE5750}" destId="{591E53CB-FEC5-46EB-BE06-F60F8E5827EA}" srcOrd="0" destOrd="0" presId="urn:microsoft.com/office/officeart/2005/8/layout/orgChart1"/>
    <dgm:cxn modelId="{F53F89F1-E57B-4394-80A9-DC346CFFDC7D}" type="presOf" srcId="{4453B53F-7ADC-4379-A389-4901BEF7D52D}" destId="{AD194997-9D67-4C97-AA36-10C2F656EAB5}" srcOrd="1" destOrd="0" presId="urn:microsoft.com/office/officeart/2005/8/layout/orgChart1"/>
    <dgm:cxn modelId="{70DECA43-ADD4-4134-A775-7A8E24C88C3F}" type="presOf" srcId="{FD2F4C27-3700-44CE-A35C-E8420F737BC0}" destId="{0DE60221-C839-4EC9-9C15-6118847F165C}" srcOrd="0" destOrd="0" presId="urn:microsoft.com/office/officeart/2005/8/layout/orgChart1"/>
    <dgm:cxn modelId="{BD225B13-0B58-43A4-AE83-D8F9BB7C90B7}" type="presOf" srcId="{38991572-4E78-42A4-9A6D-4ED8BBA2E363}" destId="{721DFA98-5C6A-4477-B868-2B29B2872963}" srcOrd="0" destOrd="0" presId="urn:microsoft.com/office/officeart/2005/8/layout/orgChart1"/>
    <dgm:cxn modelId="{4B6C5F72-32AB-4225-B74E-02BC1F093A90}" type="presOf" srcId="{40D3729B-3A70-462A-97E6-C43F64CD749C}" destId="{5AB6C766-EF33-43F7-B0FE-003A3838969D}" srcOrd="1" destOrd="0" presId="urn:microsoft.com/office/officeart/2005/8/layout/orgChart1"/>
    <dgm:cxn modelId="{1AE4431B-0D2A-49DA-B094-B6FC9579F091}" srcId="{A0891309-1B74-4635-808A-67CA22C53359}" destId="{65ED2FF6-4B2E-4360-97B5-BFE8E2234FC9}" srcOrd="1" destOrd="0" parTransId="{FD2F4C27-3700-44CE-A35C-E8420F737BC0}" sibTransId="{07003E2A-157F-4077-9D6D-8330BBE19DF9}"/>
    <dgm:cxn modelId="{FC3776D9-00A4-4DC7-840B-7C79A1E6A8B9}" type="presOf" srcId="{C75AA88D-3EF3-43D9-B4E9-C5B63BE62728}" destId="{E46177C8-7215-4BDE-9C7C-BA02C3CE34A5}" srcOrd="1" destOrd="0" presId="urn:microsoft.com/office/officeart/2005/8/layout/orgChart1"/>
    <dgm:cxn modelId="{1AFEC41A-EC22-418E-A398-18775C134499}" type="presOf" srcId="{094E4B94-B63D-4F1F-8D8C-4455F5AC6DAE}" destId="{3F85CDAF-F147-4238-B1BF-9E11604DF2E9}" srcOrd="0" destOrd="0" presId="urn:microsoft.com/office/officeart/2005/8/layout/orgChart1"/>
    <dgm:cxn modelId="{C344D363-E653-4854-95AC-B6EC88D7AD0D}" type="presOf" srcId="{E74D5C71-4F3D-40D7-89E9-F7B798C0BB48}" destId="{EED5ACA7-B803-41E0-B607-B28D5691EB13}" srcOrd="0" destOrd="0" presId="urn:microsoft.com/office/officeart/2005/8/layout/orgChart1"/>
    <dgm:cxn modelId="{00C3143A-B365-493F-AC03-078F808DFE52}" type="presOf" srcId="{A9356DF3-2924-4AD5-B7D7-567D027FF1BA}" destId="{41477E07-05F8-4750-843E-A14EDCBD9CA1}" srcOrd="1" destOrd="0" presId="urn:microsoft.com/office/officeart/2005/8/layout/orgChart1"/>
    <dgm:cxn modelId="{0A7260EF-DC5A-4AB4-8CCF-AC417D63CD90}" type="presOf" srcId="{65ED2FF6-4B2E-4360-97B5-BFE8E2234FC9}" destId="{89FAAAEB-03B4-4899-814E-A3636B0607AA}" srcOrd="0" destOrd="0" presId="urn:microsoft.com/office/officeart/2005/8/layout/orgChart1"/>
    <dgm:cxn modelId="{62087452-806F-4B66-B261-DEB5F6E7D09C}" type="presOf" srcId="{1AA712C3-C4D1-4F33-8417-F5B67CF9FDFA}" destId="{194532FB-C17F-4685-A387-A2F5DC907D31}" srcOrd="0" destOrd="0" presId="urn:microsoft.com/office/officeart/2005/8/layout/orgChart1"/>
    <dgm:cxn modelId="{48F6C6D9-7CB9-4578-ADC6-8C27C42028A9}" type="presOf" srcId="{1D6BE5D4-9681-4737-AD73-B476C550EB52}" destId="{AAC8B8BA-6134-4AFE-A38E-1E0A00619151}" srcOrd="0" destOrd="0" presId="urn:microsoft.com/office/officeart/2005/8/layout/orgChart1"/>
    <dgm:cxn modelId="{BC361DD3-8145-43C6-B36C-01FBA90CAC2E}" type="presOf" srcId="{89CD2FEB-78CB-4051-A3BD-87F951D6911F}" destId="{0BEE38DA-3436-455C-8087-71926D59D794}" srcOrd="0" destOrd="0" presId="urn:microsoft.com/office/officeart/2005/8/layout/orgChart1"/>
    <dgm:cxn modelId="{4849EA73-3FFC-4FFD-A8C6-D2F1DE1629BA}" type="presOf" srcId="{30A810E6-FF76-46C4-9FBA-51C21EA652A3}" destId="{D6ABB350-016C-4CC8-9A0F-E53966FF45B7}" srcOrd="0" destOrd="0" presId="urn:microsoft.com/office/officeart/2005/8/layout/orgChart1"/>
    <dgm:cxn modelId="{BE8566EF-4A05-4E66-94A0-8276EBB51714}" type="presOf" srcId="{C75AA88D-3EF3-43D9-B4E9-C5B63BE62728}" destId="{E29B12CA-BA86-46DE-A87D-9441EC25DE7E}" srcOrd="0" destOrd="0" presId="urn:microsoft.com/office/officeart/2005/8/layout/orgChart1"/>
    <dgm:cxn modelId="{17D93E38-8EDD-4CBD-A2BA-8ECF10113B38}" type="presOf" srcId="{E74D5C71-4F3D-40D7-89E9-F7B798C0BB48}" destId="{5FD5AA7D-A1C1-4E11-B962-F09785B264D9}" srcOrd="1" destOrd="0" presId="urn:microsoft.com/office/officeart/2005/8/layout/orgChart1"/>
    <dgm:cxn modelId="{79124C0C-F20B-46D5-B495-B548D5BADCA3}" srcId="{89CD2FEB-78CB-4051-A3BD-87F951D6911F}" destId="{6E0AF22D-FB5A-4298-9861-FA0471CE5750}" srcOrd="0" destOrd="0" parTransId="{697CD31A-5D1B-46EE-87FD-3ABE47EED2F8}" sibTransId="{916C9B66-C5FB-45F3-A7CC-5F19096CA419}"/>
    <dgm:cxn modelId="{7779F553-B578-4784-B14F-C2CF0B55CD82}" type="presOf" srcId="{40E192C7-8014-491D-B26B-B2CB49F7A115}" destId="{5ABCA5DA-0020-44D1-AE9A-944B139368CF}" srcOrd="0" destOrd="0" presId="urn:microsoft.com/office/officeart/2005/8/layout/orgChart1"/>
    <dgm:cxn modelId="{3108F088-9FD8-4E39-9CF9-C63C67CAC997}" srcId="{454C075B-B297-4DDE-8645-8CB4EB0373BB}" destId="{A9356DF3-2924-4AD5-B7D7-567D027FF1BA}" srcOrd="0" destOrd="0" parTransId="{383069B1-55B9-4E9B-A151-8059B64E85B0}" sibTransId="{837EE10E-AB10-4299-BE91-511C18A78562}"/>
    <dgm:cxn modelId="{311F51BB-EB4F-499F-874B-9A2C3FAC2436}" type="presOf" srcId="{4453B53F-7ADC-4379-A389-4901BEF7D52D}" destId="{004484CB-A9ED-429F-BC4F-2801DE8193F5}" srcOrd="0" destOrd="0" presId="urn:microsoft.com/office/officeart/2005/8/layout/orgChart1"/>
    <dgm:cxn modelId="{7F281097-8B30-4E11-A90E-BF4EDA56F26F}" type="presOf" srcId="{697CD31A-5D1B-46EE-87FD-3ABE47EED2F8}" destId="{4C56B046-25DD-4E53-81B7-1852C07D736A}" srcOrd="0" destOrd="0" presId="urn:microsoft.com/office/officeart/2005/8/layout/orgChart1"/>
    <dgm:cxn modelId="{250D77E1-4075-47C8-9D16-DC649F215179}" type="presOf" srcId="{A9356DF3-2924-4AD5-B7D7-567D027FF1BA}" destId="{DB15673F-BBAB-4708-B7B6-7BE57C20E658}" srcOrd="0" destOrd="0" presId="urn:microsoft.com/office/officeart/2005/8/layout/orgChart1"/>
    <dgm:cxn modelId="{069272DC-FA35-411C-AB98-AD32C443D2CE}" type="presOf" srcId="{454C075B-B297-4DDE-8645-8CB4EB0373BB}" destId="{5E6425D3-BA5F-48E0-A5A6-550E843502FF}" srcOrd="0" destOrd="0" presId="urn:microsoft.com/office/officeart/2005/8/layout/orgChart1"/>
    <dgm:cxn modelId="{CAC72E57-AB46-4FDE-B769-48685DDFB38D}" type="presOf" srcId="{383069B1-55B9-4E9B-A151-8059B64E85B0}" destId="{0A4EA643-81A3-4E59-A656-DF55F5B152B6}" srcOrd="0" destOrd="0" presId="urn:microsoft.com/office/officeart/2005/8/layout/orgChart1"/>
    <dgm:cxn modelId="{7DCB8306-5A6C-4E2C-AC26-3A57EB2110D5}" type="presOf" srcId="{A0891309-1B74-4635-808A-67CA22C53359}" destId="{EDFE51E6-8E36-436B-8E7F-19EF22C45CFA}" srcOrd="0" destOrd="0" presId="urn:microsoft.com/office/officeart/2005/8/layout/orgChart1"/>
    <dgm:cxn modelId="{DF5D3773-40F5-4163-B060-FD7C23709D59}" type="presOf" srcId="{BE477EFD-1435-4F15-9564-E733A75D675F}" destId="{5A350370-0CEF-4CF7-96FE-313C64FB945B}" srcOrd="1" destOrd="0" presId="urn:microsoft.com/office/officeart/2005/8/layout/orgChart1"/>
    <dgm:cxn modelId="{9FA24D11-7C5A-451F-988E-C34D2552E90A}" type="presOf" srcId="{40D3729B-3A70-462A-97E6-C43F64CD749C}" destId="{66835253-3506-449C-ACE6-803317F1B677}" srcOrd="0" destOrd="0" presId="urn:microsoft.com/office/officeart/2005/8/layout/orgChart1"/>
    <dgm:cxn modelId="{B01BBC47-88F7-4E1B-8496-120014C8C2F0}" type="presOf" srcId="{6952896C-F06D-43E3-8216-E3FA014E3D61}" destId="{91E2C5CE-0307-4F69-BFD4-255C45499830}" srcOrd="0" destOrd="0" presId="urn:microsoft.com/office/officeart/2005/8/layout/orgChart1"/>
    <dgm:cxn modelId="{C5EB40A7-8D69-468F-9BC7-77E965EC5757}" type="presOf" srcId="{1AA712C3-C4D1-4F33-8417-F5B67CF9FDFA}" destId="{0B40DFC9-E2A8-42D5-B229-4A731A557FBD}" srcOrd="1" destOrd="0" presId="urn:microsoft.com/office/officeart/2005/8/layout/orgChart1"/>
    <dgm:cxn modelId="{B9621E9F-662B-4E42-AC99-231B30715D75}" srcId="{A0891309-1B74-4635-808A-67CA22C53359}" destId="{4453B53F-7ADC-4379-A389-4901BEF7D52D}" srcOrd="0" destOrd="0" parTransId="{12133E67-BE16-4866-A5D5-1D082069915C}" sibTransId="{83A351F2-068E-4FF9-BDE8-CD653D39D472}"/>
    <dgm:cxn modelId="{B2C5AFC4-B572-49D8-BDB7-B0F3C72608C9}" type="presOf" srcId="{6952896C-F06D-43E3-8216-E3FA014E3D61}" destId="{A9B9265D-5E00-42CA-91FF-882719918AA0}" srcOrd="1" destOrd="0" presId="urn:microsoft.com/office/officeart/2005/8/layout/orgChart1"/>
    <dgm:cxn modelId="{53D4B6F3-A434-4034-A274-A1937BCE5E91}" srcId="{89CD2FEB-78CB-4051-A3BD-87F951D6911F}" destId="{6952896C-F06D-43E3-8216-E3FA014E3D61}" srcOrd="1" destOrd="0" parTransId="{E81CC718-DEF5-4407-9A7C-99874BEBF340}" sibTransId="{7FC86DED-6378-40BB-9434-5BEE9318A87E}"/>
    <dgm:cxn modelId="{E8EF3131-5174-46F4-942D-D4DEBF3AA68F}" type="presOf" srcId="{1D6BE5D4-9681-4737-AD73-B476C550EB52}" destId="{D010A363-C5B1-4283-A179-E0BD381FE2A2}" srcOrd="1" destOrd="0" presId="urn:microsoft.com/office/officeart/2005/8/layout/orgChart1"/>
    <dgm:cxn modelId="{931755DF-EC11-4D8D-9A57-FAC2E10DB134}" type="presParOf" srcId="{F66ADF01-3FC7-4C89-8D55-CC0126B05255}" destId="{2CFA3E4D-2BB2-4CD5-A874-F56773FE5AAB}" srcOrd="0" destOrd="0" presId="urn:microsoft.com/office/officeart/2005/8/layout/orgChart1"/>
    <dgm:cxn modelId="{9DED0986-595D-4496-99DF-BE9AE5F4272B}" type="presParOf" srcId="{2CFA3E4D-2BB2-4CD5-A874-F56773FE5AAB}" destId="{1047ADA7-1B78-405A-956C-59D64CCBC6A0}" srcOrd="0" destOrd="0" presId="urn:microsoft.com/office/officeart/2005/8/layout/orgChart1"/>
    <dgm:cxn modelId="{E59250DC-BC9F-41C1-951B-68F821299E8A}" type="presParOf" srcId="{1047ADA7-1B78-405A-956C-59D64CCBC6A0}" destId="{EED5ACA7-B803-41E0-B607-B28D5691EB13}" srcOrd="0" destOrd="0" presId="urn:microsoft.com/office/officeart/2005/8/layout/orgChart1"/>
    <dgm:cxn modelId="{02EF90E4-76B3-42C0-951C-0555CA22B6E5}" type="presParOf" srcId="{1047ADA7-1B78-405A-956C-59D64CCBC6A0}" destId="{5FD5AA7D-A1C1-4E11-B962-F09785B264D9}" srcOrd="1" destOrd="0" presId="urn:microsoft.com/office/officeart/2005/8/layout/orgChart1"/>
    <dgm:cxn modelId="{D9A1744F-7751-4D33-8A02-E8D10617589B}" type="presParOf" srcId="{2CFA3E4D-2BB2-4CD5-A874-F56773FE5AAB}" destId="{E093463D-DA4F-4E49-9A1F-85727BF1FB12}" srcOrd="1" destOrd="0" presId="urn:microsoft.com/office/officeart/2005/8/layout/orgChart1"/>
    <dgm:cxn modelId="{5834720C-478F-43A2-AA30-FECC235C0876}" type="presParOf" srcId="{E093463D-DA4F-4E49-9A1F-85727BF1FB12}" destId="{5ABCA5DA-0020-44D1-AE9A-944B139368CF}" srcOrd="0" destOrd="0" presId="urn:microsoft.com/office/officeart/2005/8/layout/orgChart1"/>
    <dgm:cxn modelId="{8E52B727-2E6C-4D3D-A8F4-F91EEA128981}" type="presParOf" srcId="{E093463D-DA4F-4E49-9A1F-85727BF1FB12}" destId="{3A620024-E7C9-4C95-B1F2-BD3CEB02A0D8}" srcOrd="1" destOrd="0" presId="urn:microsoft.com/office/officeart/2005/8/layout/orgChart1"/>
    <dgm:cxn modelId="{53DCB349-42A7-46EA-860C-E7C5D8ED9570}" type="presParOf" srcId="{3A620024-E7C9-4C95-B1F2-BD3CEB02A0D8}" destId="{B55787FE-CA51-4C58-AFF3-1282BD7EDD3D}" srcOrd="0" destOrd="0" presId="urn:microsoft.com/office/officeart/2005/8/layout/orgChart1"/>
    <dgm:cxn modelId="{10B21665-BE37-47E5-8203-7E9A8570CA95}" type="presParOf" srcId="{B55787FE-CA51-4C58-AFF3-1282BD7EDD3D}" destId="{E29B12CA-BA86-46DE-A87D-9441EC25DE7E}" srcOrd="0" destOrd="0" presId="urn:microsoft.com/office/officeart/2005/8/layout/orgChart1"/>
    <dgm:cxn modelId="{0F15FA74-8553-4C6B-BB94-AB92FA155F26}" type="presParOf" srcId="{B55787FE-CA51-4C58-AFF3-1282BD7EDD3D}" destId="{E46177C8-7215-4BDE-9C7C-BA02C3CE34A5}" srcOrd="1" destOrd="0" presId="urn:microsoft.com/office/officeart/2005/8/layout/orgChart1"/>
    <dgm:cxn modelId="{451E6657-A97F-4AFC-AFF7-C564E7E064FD}" type="presParOf" srcId="{3A620024-E7C9-4C95-B1F2-BD3CEB02A0D8}" destId="{0DDEB368-758C-4EBC-BCCC-EAF773FF9217}" srcOrd="1" destOrd="0" presId="urn:microsoft.com/office/officeart/2005/8/layout/orgChart1"/>
    <dgm:cxn modelId="{174AD2EE-9F35-4BF7-889C-27CE5134142F}" type="presParOf" srcId="{3A620024-E7C9-4C95-B1F2-BD3CEB02A0D8}" destId="{56FD4A68-D0EF-4865-9B83-8BD3BA326C1C}" srcOrd="2" destOrd="0" presId="urn:microsoft.com/office/officeart/2005/8/layout/orgChart1"/>
    <dgm:cxn modelId="{3C3D1A7D-5910-4692-A5B3-54D3381DFDCA}" type="presParOf" srcId="{56FD4A68-D0EF-4865-9B83-8BD3BA326C1C}" destId="{721DFA98-5C6A-4477-B868-2B29B2872963}" srcOrd="0" destOrd="0" presId="urn:microsoft.com/office/officeart/2005/8/layout/orgChart1"/>
    <dgm:cxn modelId="{261C5392-4014-4197-AAF7-0F6467280D42}" type="presParOf" srcId="{56FD4A68-D0EF-4865-9B83-8BD3BA326C1C}" destId="{F425D026-2421-4424-8F4C-6E55D1C02CCE}" srcOrd="1" destOrd="0" presId="urn:microsoft.com/office/officeart/2005/8/layout/orgChart1"/>
    <dgm:cxn modelId="{0E2793BD-23D1-4957-9158-26BDF487A660}" type="presParOf" srcId="{F425D026-2421-4424-8F4C-6E55D1C02CCE}" destId="{F3BA42F4-4445-4983-9145-62747CF15F23}" srcOrd="0" destOrd="0" presId="urn:microsoft.com/office/officeart/2005/8/layout/orgChart1"/>
    <dgm:cxn modelId="{4E6F8B5C-46AA-4844-8CF8-952B7EE24FA4}" type="presParOf" srcId="{F3BA42F4-4445-4983-9145-62747CF15F23}" destId="{5E6425D3-BA5F-48E0-A5A6-550E843502FF}" srcOrd="0" destOrd="0" presId="urn:microsoft.com/office/officeart/2005/8/layout/orgChart1"/>
    <dgm:cxn modelId="{401C7647-450A-4B06-9F9C-ED72846594A5}" type="presParOf" srcId="{F3BA42F4-4445-4983-9145-62747CF15F23}" destId="{4F78CBBC-6AFE-4005-BA52-DCCB302D8064}" srcOrd="1" destOrd="0" presId="urn:microsoft.com/office/officeart/2005/8/layout/orgChart1"/>
    <dgm:cxn modelId="{76BEE325-B749-4558-9CB3-93AF3033242B}" type="presParOf" srcId="{F425D026-2421-4424-8F4C-6E55D1C02CCE}" destId="{1B222416-0084-4CDE-9B7A-156A105A7BE3}" srcOrd="1" destOrd="0" presId="urn:microsoft.com/office/officeart/2005/8/layout/orgChart1"/>
    <dgm:cxn modelId="{F6C1FE9B-B5D2-4C8F-B47C-76158A40237C}" type="presParOf" srcId="{F425D026-2421-4424-8F4C-6E55D1C02CCE}" destId="{DBA55D99-DBFA-45B0-996A-237565C6AE02}" srcOrd="2" destOrd="0" presId="urn:microsoft.com/office/officeart/2005/8/layout/orgChart1"/>
    <dgm:cxn modelId="{7898AEE5-0585-4C56-92F1-9AAFDA46D0BB}" type="presParOf" srcId="{DBA55D99-DBFA-45B0-996A-237565C6AE02}" destId="{0A4EA643-81A3-4E59-A656-DF55F5B152B6}" srcOrd="0" destOrd="0" presId="urn:microsoft.com/office/officeart/2005/8/layout/orgChart1"/>
    <dgm:cxn modelId="{F2AE7E56-B191-4C1C-98C0-0ED5611B6E0C}" type="presParOf" srcId="{DBA55D99-DBFA-45B0-996A-237565C6AE02}" destId="{58521FE9-5609-4EC8-B38B-264705C12CBF}" srcOrd="1" destOrd="0" presId="urn:microsoft.com/office/officeart/2005/8/layout/orgChart1"/>
    <dgm:cxn modelId="{E4EB7119-234A-49D1-B8A3-555E0C1A7A71}" type="presParOf" srcId="{58521FE9-5609-4EC8-B38B-264705C12CBF}" destId="{163C0A32-A9FB-4C24-9735-6A6F7BB73901}" srcOrd="0" destOrd="0" presId="urn:microsoft.com/office/officeart/2005/8/layout/orgChart1"/>
    <dgm:cxn modelId="{16543CE0-2B34-4831-8579-1CA45464B859}" type="presParOf" srcId="{163C0A32-A9FB-4C24-9735-6A6F7BB73901}" destId="{DB15673F-BBAB-4708-B7B6-7BE57C20E658}" srcOrd="0" destOrd="0" presId="urn:microsoft.com/office/officeart/2005/8/layout/orgChart1"/>
    <dgm:cxn modelId="{215E4CBF-B3B7-4645-AEAD-70866931AA83}" type="presParOf" srcId="{163C0A32-A9FB-4C24-9735-6A6F7BB73901}" destId="{41477E07-05F8-4750-843E-A14EDCBD9CA1}" srcOrd="1" destOrd="0" presId="urn:microsoft.com/office/officeart/2005/8/layout/orgChart1"/>
    <dgm:cxn modelId="{2D896865-871D-489D-BD81-6F06A7AD1E78}" type="presParOf" srcId="{58521FE9-5609-4EC8-B38B-264705C12CBF}" destId="{5117D33F-1F2D-4501-903F-4F3B702D46F9}" srcOrd="1" destOrd="0" presId="urn:microsoft.com/office/officeart/2005/8/layout/orgChart1"/>
    <dgm:cxn modelId="{9355381A-18E7-48C2-A128-A8EB04DCBB67}" type="presParOf" srcId="{58521FE9-5609-4EC8-B38B-264705C12CBF}" destId="{4BB5198A-65CA-4FDA-A397-84344BE5D454}" srcOrd="2" destOrd="0" presId="urn:microsoft.com/office/officeart/2005/8/layout/orgChart1"/>
    <dgm:cxn modelId="{DED3EB44-7466-4CEE-AA91-9950D60DABC3}" type="presParOf" srcId="{DBA55D99-DBFA-45B0-996A-237565C6AE02}" destId="{3F85CDAF-F147-4238-B1BF-9E11604DF2E9}" srcOrd="2" destOrd="0" presId="urn:microsoft.com/office/officeart/2005/8/layout/orgChart1"/>
    <dgm:cxn modelId="{E4BD0D64-FFE0-4D15-AA98-7946C1663DA6}" type="presParOf" srcId="{DBA55D99-DBFA-45B0-996A-237565C6AE02}" destId="{E2EFD0FD-5F09-4213-8CEF-FEF3168FEA47}" srcOrd="3" destOrd="0" presId="urn:microsoft.com/office/officeart/2005/8/layout/orgChart1"/>
    <dgm:cxn modelId="{3A2D3AAD-9C6B-4DA7-8B21-65710144E132}" type="presParOf" srcId="{E2EFD0FD-5F09-4213-8CEF-FEF3168FEA47}" destId="{C8099287-954F-4494-83EF-9D72CD619FB8}" srcOrd="0" destOrd="0" presId="urn:microsoft.com/office/officeart/2005/8/layout/orgChart1"/>
    <dgm:cxn modelId="{C23136B8-7525-4A4E-85F1-DC810E880C94}" type="presParOf" srcId="{C8099287-954F-4494-83EF-9D72CD619FB8}" destId="{3D12C0E4-921B-4C5A-8981-8124C0325375}" srcOrd="0" destOrd="0" presId="urn:microsoft.com/office/officeart/2005/8/layout/orgChart1"/>
    <dgm:cxn modelId="{D32CDDE4-44A2-4519-B444-69528BE3E38F}" type="presParOf" srcId="{C8099287-954F-4494-83EF-9D72CD619FB8}" destId="{311C00E6-2AB6-4406-9EE7-D72267FFE265}" srcOrd="1" destOrd="0" presId="urn:microsoft.com/office/officeart/2005/8/layout/orgChart1"/>
    <dgm:cxn modelId="{6CB534CF-BFE1-4740-B78F-5C60816572F9}" type="presParOf" srcId="{E2EFD0FD-5F09-4213-8CEF-FEF3168FEA47}" destId="{7A4D05B6-FD91-41E4-B460-8A64691C7DF5}" srcOrd="1" destOrd="0" presId="urn:microsoft.com/office/officeart/2005/8/layout/orgChart1"/>
    <dgm:cxn modelId="{17A11AF7-142F-4E5A-B575-D0E4DDB55492}" type="presParOf" srcId="{E2EFD0FD-5F09-4213-8CEF-FEF3168FEA47}" destId="{40735C47-25CA-45BA-990D-6DB52D119A1E}" srcOrd="2" destOrd="0" presId="urn:microsoft.com/office/officeart/2005/8/layout/orgChart1"/>
    <dgm:cxn modelId="{0864AF42-19ED-44EF-BB88-CC2B5E222173}" type="presParOf" srcId="{56FD4A68-D0EF-4865-9B83-8BD3BA326C1C}" destId="{470C57FF-A18C-4C35-9738-C53875E8748D}" srcOrd="2" destOrd="0" presId="urn:microsoft.com/office/officeart/2005/8/layout/orgChart1"/>
    <dgm:cxn modelId="{F4A75421-0808-480B-8102-D78A66F5E3CD}" type="presParOf" srcId="{56FD4A68-D0EF-4865-9B83-8BD3BA326C1C}" destId="{73FA145E-5910-43EC-9AAC-6EDAF9A3A7AF}" srcOrd="3" destOrd="0" presId="urn:microsoft.com/office/officeart/2005/8/layout/orgChart1"/>
    <dgm:cxn modelId="{EF1F5A7F-74E5-45FB-9229-7414AF3D2CEA}" type="presParOf" srcId="{73FA145E-5910-43EC-9AAC-6EDAF9A3A7AF}" destId="{0C23D7EE-EF9E-464A-A157-365B34B55C61}" srcOrd="0" destOrd="0" presId="urn:microsoft.com/office/officeart/2005/8/layout/orgChart1"/>
    <dgm:cxn modelId="{A3AC71F2-6D9B-4B1C-A833-2F2AC86CCDD2}" type="presParOf" srcId="{0C23D7EE-EF9E-464A-A157-365B34B55C61}" destId="{194532FB-C17F-4685-A387-A2F5DC907D31}" srcOrd="0" destOrd="0" presId="urn:microsoft.com/office/officeart/2005/8/layout/orgChart1"/>
    <dgm:cxn modelId="{DEEA0584-E268-4E27-8101-937B37D6C172}" type="presParOf" srcId="{0C23D7EE-EF9E-464A-A157-365B34B55C61}" destId="{0B40DFC9-E2A8-42D5-B229-4A731A557FBD}" srcOrd="1" destOrd="0" presId="urn:microsoft.com/office/officeart/2005/8/layout/orgChart1"/>
    <dgm:cxn modelId="{0EC5412C-F778-4520-9D5A-58A5E6DCCFDD}" type="presParOf" srcId="{73FA145E-5910-43EC-9AAC-6EDAF9A3A7AF}" destId="{3452570A-AC4E-4BA9-8E8E-268813963581}" srcOrd="1" destOrd="0" presId="urn:microsoft.com/office/officeart/2005/8/layout/orgChart1"/>
    <dgm:cxn modelId="{452A2B14-115D-44C7-BFE9-18029788F460}" type="presParOf" srcId="{73FA145E-5910-43EC-9AAC-6EDAF9A3A7AF}" destId="{05843019-873A-4586-A22C-EC406433D33F}" srcOrd="2" destOrd="0" presId="urn:microsoft.com/office/officeart/2005/8/layout/orgChart1"/>
    <dgm:cxn modelId="{864AD181-7F0C-4F92-BE0C-DC0551A78AAF}" type="presParOf" srcId="{05843019-873A-4586-A22C-EC406433D33F}" destId="{DC094870-0EF3-4948-9508-D30AFAC6A936}" srcOrd="0" destOrd="0" presId="urn:microsoft.com/office/officeart/2005/8/layout/orgChart1"/>
    <dgm:cxn modelId="{3E9739BD-0560-40FF-9DEC-B2E794996E38}" type="presParOf" srcId="{05843019-873A-4586-A22C-EC406433D33F}" destId="{0EC7098A-A10E-4ABB-99BB-EC168297A696}" srcOrd="1" destOrd="0" presId="urn:microsoft.com/office/officeart/2005/8/layout/orgChart1"/>
    <dgm:cxn modelId="{C4062D9B-E405-40AC-A6E5-D3195492E299}" type="presParOf" srcId="{0EC7098A-A10E-4ABB-99BB-EC168297A696}" destId="{D804AC32-B009-4A7D-9903-862D8A96DC5A}" srcOrd="0" destOrd="0" presId="urn:microsoft.com/office/officeart/2005/8/layout/orgChart1"/>
    <dgm:cxn modelId="{4D827184-5475-48EF-9336-AAD76CD08971}" type="presParOf" srcId="{D804AC32-B009-4A7D-9903-862D8A96DC5A}" destId="{66835253-3506-449C-ACE6-803317F1B677}" srcOrd="0" destOrd="0" presId="urn:microsoft.com/office/officeart/2005/8/layout/orgChart1"/>
    <dgm:cxn modelId="{B324DDC9-5E51-45C7-A7CA-C1EEB3D3AD3B}" type="presParOf" srcId="{D804AC32-B009-4A7D-9903-862D8A96DC5A}" destId="{5AB6C766-EF33-43F7-B0FE-003A3838969D}" srcOrd="1" destOrd="0" presId="urn:microsoft.com/office/officeart/2005/8/layout/orgChart1"/>
    <dgm:cxn modelId="{F7BBC796-9001-4A34-B736-076D43A22108}" type="presParOf" srcId="{0EC7098A-A10E-4ABB-99BB-EC168297A696}" destId="{986E5ABF-CD29-4F62-B0D7-03C7744A5CB5}" srcOrd="1" destOrd="0" presId="urn:microsoft.com/office/officeart/2005/8/layout/orgChart1"/>
    <dgm:cxn modelId="{3068CAEA-78AC-4CA1-B896-DB50E96102EF}" type="presParOf" srcId="{0EC7098A-A10E-4ABB-99BB-EC168297A696}" destId="{267079F0-9497-4A11-A63A-AFEF3062D645}" srcOrd="2" destOrd="0" presId="urn:microsoft.com/office/officeart/2005/8/layout/orgChart1"/>
    <dgm:cxn modelId="{7458B465-6EB4-452D-9360-82AAA3343684}" type="presParOf" srcId="{05843019-873A-4586-A22C-EC406433D33F}" destId="{64CC1284-BDD5-4E88-B415-7BF562458A43}" srcOrd="2" destOrd="0" presId="urn:microsoft.com/office/officeart/2005/8/layout/orgChart1"/>
    <dgm:cxn modelId="{77DA7717-551D-4BD2-BFDD-17D1F4A797D5}" type="presParOf" srcId="{05843019-873A-4586-A22C-EC406433D33F}" destId="{FC125917-1465-4D1C-99F2-993E7654443D}" srcOrd="3" destOrd="0" presId="urn:microsoft.com/office/officeart/2005/8/layout/orgChart1"/>
    <dgm:cxn modelId="{39E19DE6-A10C-4AF3-9BFF-D5C9574EDE33}" type="presParOf" srcId="{FC125917-1465-4D1C-99F2-993E7654443D}" destId="{BE4F798E-7176-4888-AE7B-13E88A835C08}" srcOrd="0" destOrd="0" presId="urn:microsoft.com/office/officeart/2005/8/layout/orgChart1"/>
    <dgm:cxn modelId="{89DE7585-A618-4DC7-9A31-C4F7FC97E59B}" type="presParOf" srcId="{BE4F798E-7176-4888-AE7B-13E88A835C08}" destId="{AAC8B8BA-6134-4AFE-A38E-1E0A00619151}" srcOrd="0" destOrd="0" presId="urn:microsoft.com/office/officeart/2005/8/layout/orgChart1"/>
    <dgm:cxn modelId="{AD7624F7-D04D-492A-A3DF-ADB900F9E5C9}" type="presParOf" srcId="{BE4F798E-7176-4888-AE7B-13E88A835C08}" destId="{D010A363-C5B1-4283-A179-E0BD381FE2A2}" srcOrd="1" destOrd="0" presId="urn:microsoft.com/office/officeart/2005/8/layout/orgChart1"/>
    <dgm:cxn modelId="{EAA0F26B-D755-483D-83A3-4CA223F251B6}" type="presParOf" srcId="{FC125917-1465-4D1C-99F2-993E7654443D}" destId="{58219D83-0480-42EE-B545-1FA09CB44F40}" srcOrd="1" destOrd="0" presId="urn:microsoft.com/office/officeart/2005/8/layout/orgChart1"/>
    <dgm:cxn modelId="{99BF3233-296B-4911-83F3-81EA27A14E42}" type="presParOf" srcId="{FC125917-1465-4D1C-99F2-993E7654443D}" destId="{3B421693-6386-4979-96F3-325236F9770F}" srcOrd="2" destOrd="0" presId="urn:microsoft.com/office/officeart/2005/8/layout/orgChart1"/>
    <dgm:cxn modelId="{67BADC52-5FA1-488B-85D5-A5EFEC60628A}" type="presParOf" srcId="{E093463D-DA4F-4E49-9A1F-85727BF1FB12}" destId="{440BF5A0-45CF-413F-9F35-45F41FF32F96}" srcOrd="2" destOrd="0" presId="urn:microsoft.com/office/officeart/2005/8/layout/orgChart1"/>
    <dgm:cxn modelId="{78C1968C-E47D-4492-AFE8-961F6078F396}" type="presParOf" srcId="{E093463D-DA4F-4E49-9A1F-85727BF1FB12}" destId="{CF2BEAA8-4AAE-4C82-889F-941265345C91}" srcOrd="3" destOrd="0" presId="urn:microsoft.com/office/officeart/2005/8/layout/orgChart1"/>
    <dgm:cxn modelId="{792A4205-92FF-4977-B892-9FEBFE471DB1}" type="presParOf" srcId="{CF2BEAA8-4AAE-4C82-889F-941265345C91}" destId="{9C4AE6D6-A165-422D-851E-0DE798DFCE19}" srcOrd="0" destOrd="0" presId="urn:microsoft.com/office/officeart/2005/8/layout/orgChart1"/>
    <dgm:cxn modelId="{9023661E-5AB6-444E-A4F1-D84DBDC55255}" type="presParOf" srcId="{9C4AE6D6-A165-422D-851E-0DE798DFCE19}" destId="{C56EE0B1-E10A-4130-9366-1D057C595EB8}" srcOrd="0" destOrd="0" presId="urn:microsoft.com/office/officeart/2005/8/layout/orgChart1"/>
    <dgm:cxn modelId="{2E6AAE6F-5729-4198-82DF-363002A9AAF1}" type="presParOf" srcId="{9C4AE6D6-A165-422D-851E-0DE798DFCE19}" destId="{5A350370-0CEF-4CF7-96FE-313C64FB945B}" srcOrd="1" destOrd="0" presId="urn:microsoft.com/office/officeart/2005/8/layout/orgChart1"/>
    <dgm:cxn modelId="{906ADAC5-3AA1-4AF8-8678-1163E8B15C72}" type="presParOf" srcId="{CF2BEAA8-4AAE-4C82-889F-941265345C91}" destId="{2194624A-EC35-40DA-97D7-C64C6A878083}" srcOrd="1" destOrd="0" presId="urn:microsoft.com/office/officeart/2005/8/layout/orgChart1"/>
    <dgm:cxn modelId="{8985C5BA-B64C-4593-AD7E-139A79C1C00C}" type="presParOf" srcId="{CF2BEAA8-4AAE-4C82-889F-941265345C91}" destId="{14B5ECB8-DEB1-4853-A269-46B8309BA666}" srcOrd="2" destOrd="0" presId="urn:microsoft.com/office/officeart/2005/8/layout/orgChart1"/>
    <dgm:cxn modelId="{2C0C5FF6-BB34-4DDC-BCFB-B6371F8889D7}" type="presParOf" srcId="{14B5ECB8-DEB1-4853-A269-46B8309BA666}" destId="{D6ABB350-016C-4CC8-9A0F-E53966FF45B7}" srcOrd="0" destOrd="0" presId="urn:microsoft.com/office/officeart/2005/8/layout/orgChart1"/>
    <dgm:cxn modelId="{1FC66612-05EE-40FE-A6F8-E350289C8336}" type="presParOf" srcId="{14B5ECB8-DEB1-4853-A269-46B8309BA666}" destId="{EA8A4E59-F493-45F1-9668-6EF677C5BE68}" srcOrd="1" destOrd="0" presId="urn:microsoft.com/office/officeart/2005/8/layout/orgChart1"/>
    <dgm:cxn modelId="{FF8574B2-9844-4CB9-8FE9-BD0AA6F70860}" type="presParOf" srcId="{EA8A4E59-F493-45F1-9668-6EF677C5BE68}" destId="{17A7AC48-E656-4F1C-8BAC-5AF8D8FA9861}" srcOrd="0" destOrd="0" presId="urn:microsoft.com/office/officeart/2005/8/layout/orgChart1"/>
    <dgm:cxn modelId="{BBA4E068-D4A0-437F-B283-01AC4D839272}" type="presParOf" srcId="{17A7AC48-E656-4F1C-8BAC-5AF8D8FA9861}" destId="{EDFE51E6-8E36-436B-8E7F-19EF22C45CFA}" srcOrd="0" destOrd="0" presId="urn:microsoft.com/office/officeart/2005/8/layout/orgChart1"/>
    <dgm:cxn modelId="{333B7782-F560-4619-B674-0FFB92C73128}" type="presParOf" srcId="{17A7AC48-E656-4F1C-8BAC-5AF8D8FA9861}" destId="{1F4C272D-D1D3-47B5-BC93-7E3A094327C3}" srcOrd="1" destOrd="0" presId="urn:microsoft.com/office/officeart/2005/8/layout/orgChart1"/>
    <dgm:cxn modelId="{FAC252F1-738D-4735-B24A-13769F645F19}" type="presParOf" srcId="{EA8A4E59-F493-45F1-9668-6EF677C5BE68}" destId="{ADB7DF98-F319-4D00-938D-48A4116AE103}" srcOrd="1" destOrd="0" presId="urn:microsoft.com/office/officeart/2005/8/layout/orgChart1"/>
    <dgm:cxn modelId="{3BDF342E-3FFE-4466-82F5-D24FC53E1919}" type="presParOf" srcId="{EA8A4E59-F493-45F1-9668-6EF677C5BE68}" destId="{CFB9450A-12BF-4B25-BF2E-B10A9A793395}" srcOrd="2" destOrd="0" presId="urn:microsoft.com/office/officeart/2005/8/layout/orgChart1"/>
    <dgm:cxn modelId="{90FFF406-8017-484E-BCFA-DE066412FD11}" type="presParOf" srcId="{CFB9450A-12BF-4B25-BF2E-B10A9A793395}" destId="{E0B8AA7A-146A-48A2-A6F8-1B376011FDE0}" srcOrd="0" destOrd="0" presId="urn:microsoft.com/office/officeart/2005/8/layout/orgChart1"/>
    <dgm:cxn modelId="{D649412E-8647-4A67-8790-5496B033FE10}" type="presParOf" srcId="{CFB9450A-12BF-4B25-BF2E-B10A9A793395}" destId="{0D144490-264B-4EE5-8C20-05562D3F8B1F}" srcOrd="1" destOrd="0" presId="urn:microsoft.com/office/officeart/2005/8/layout/orgChart1"/>
    <dgm:cxn modelId="{A02E495F-CA57-4B22-8096-317F7A9DD03B}" type="presParOf" srcId="{0D144490-264B-4EE5-8C20-05562D3F8B1F}" destId="{11FC0F4C-2F54-494C-8B51-1D8C62478ED2}" srcOrd="0" destOrd="0" presId="urn:microsoft.com/office/officeart/2005/8/layout/orgChart1"/>
    <dgm:cxn modelId="{6B37D8C2-D356-4CD6-B801-997811F7D21B}" type="presParOf" srcId="{11FC0F4C-2F54-494C-8B51-1D8C62478ED2}" destId="{004484CB-A9ED-429F-BC4F-2801DE8193F5}" srcOrd="0" destOrd="0" presId="urn:microsoft.com/office/officeart/2005/8/layout/orgChart1"/>
    <dgm:cxn modelId="{A16CB12D-A70D-4BC3-8274-478FDE549C9B}" type="presParOf" srcId="{11FC0F4C-2F54-494C-8B51-1D8C62478ED2}" destId="{AD194997-9D67-4C97-AA36-10C2F656EAB5}" srcOrd="1" destOrd="0" presId="urn:microsoft.com/office/officeart/2005/8/layout/orgChart1"/>
    <dgm:cxn modelId="{C9C9330E-D931-48B8-9C1C-37492745F604}" type="presParOf" srcId="{0D144490-264B-4EE5-8C20-05562D3F8B1F}" destId="{A8454673-8785-401B-9EC4-3825B2969E2C}" srcOrd="1" destOrd="0" presId="urn:microsoft.com/office/officeart/2005/8/layout/orgChart1"/>
    <dgm:cxn modelId="{B3AA0F60-D281-436B-877C-14F0A0382D79}" type="presParOf" srcId="{0D144490-264B-4EE5-8C20-05562D3F8B1F}" destId="{105ABA38-347E-47F3-835A-EBAD5A9AD6C8}" srcOrd="2" destOrd="0" presId="urn:microsoft.com/office/officeart/2005/8/layout/orgChart1"/>
    <dgm:cxn modelId="{9CBACC6C-5BDA-4575-B57B-7221DB6ACDFE}" type="presParOf" srcId="{CFB9450A-12BF-4B25-BF2E-B10A9A793395}" destId="{0DE60221-C839-4EC9-9C15-6118847F165C}" srcOrd="2" destOrd="0" presId="urn:microsoft.com/office/officeart/2005/8/layout/orgChart1"/>
    <dgm:cxn modelId="{D35C4533-BD11-422F-AC25-02E183926396}" type="presParOf" srcId="{CFB9450A-12BF-4B25-BF2E-B10A9A793395}" destId="{5B183F4E-4C2A-4DD1-8BC9-9EB2C2947677}" srcOrd="3" destOrd="0" presId="urn:microsoft.com/office/officeart/2005/8/layout/orgChart1"/>
    <dgm:cxn modelId="{81F0D640-24A7-4778-AF88-103F4E7E97E2}" type="presParOf" srcId="{5B183F4E-4C2A-4DD1-8BC9-9EB2C2947677}" destId="{F3AAE6FF-CE23-4812-B690-80E1EE29DFFC}" srcOrd="0" destOrd="0" presId="urn:microsoft.com/office/officeart/2005/8/layout/orgChart1"/>
    <dgm:cxn modelId="{36CD9251-DAA1-40B2-A5D1-409E9F53F8CA}" type="presParOf" srcId="{F3AAE6FF-CE23-4812-B690-80E1EE29DFFC}" destId="{89FAAAEB-03B4-4899-814E-A3636B0607AA}" srcOrd="0" destOrd="0" presId="urn:microsoft.com/office/officeart/2005/8/layout/orgChart1"/>
    <dgm:cxn modelId="{4A947AEC-E25F-4D5C-8CF5-FCC2177DA4BF}" type="presParOf" srcId="{F3AAE6FF-CE23-4812-B690-80E1EE29DFFC}" destId="{9E111874-1664-4247-9F90-45BD9E13A59D}" srcOrd="1" destOrd="0" presId="urn:microsoft.com/office/officeart/2005/8/layout/orgChart1"/>
    <dgm:cxn modelId="{FC34AC6F-B4C7-45C6-85D4-3A43EE164818}" type="presParOf" srcId="{5B183F4E-4C2A-4DD1-8BC9-9EB2C2947677}" destId="{DCFA23E0-C2C1-40EF-80B9-BBEB65CFE43D}" srcOrd="1" destOrd="0" presId="urn:microsoft.com/office/officeart/2005/8/layout/orgChart1"/>
    <dgm:cxn modelId="{8E0506F5-4C23-4A1B-B74F-090E970B2812}" type="presParOf" srcId="{5B183F4E-4C2A-4DD1-8BC9-9EB2C2947677}" destId="{7969CD18-97CA-4A14-A845-4231C2055905}" srcOrd="2" destOrd="0" presId="urn:microsoft.com/office/officeart/2005/8/layout/orgChart1"/>
    <dgm:cxn modelId="{4268E4CC-9F29-4BF7-AAD6-1317483B00C6}" type="presParOf" srcId="{14B5ECB8-DEB1-4853-A269-46B8309BA666}" destId="{82FCB05E-6E84-410E-B465-52B8BF55498C}" srcOrd="2" destOrd="0" presId="urn:microsoft.com/office/officeart/2005/8/layout/orgChart1"/>
    <dgm:cxn modelId="{735DA14F-903F-4A5E-9057-D0DDD51FC7C9}" type="presParOf" srcId="{14B5ECB8-DEB1-4853-A269-46B8309BA666}" destId="{01E1C73B-15C9-401E-8927-8BF56341BB41}" srcOrd="3" destOrd="0" presId="urn:microsoft.com/office/officeart/2005/8/layout/orgChart1"/>
    <dgm:cxn modelId="{ADFBFF6E-91A7-4E49-AABB-8C41B681DB6C}" type="presParOf" srcId="{01E1C73B-15C9-401E-8927-8BF56341BB41}" destId="{C37F460B-379F-4DD3-9FFD-04F7ED0BBA14}" srcOrd="0" destOrd="0" presId="urn:microsoft.com/office/officeart/2005/8/layout/orgChart1"/>
    <dgm:cxn modelId="{D0632B0C-8059-4B24-85CD-697D8EBD5B34}" type="presParOf" srcId="{C37F460B-379F-4DD3-9FFD-04F7ED0BBA14}" destId="{0BEE38DA-3436-455C-8087-71926D59D794}" srcOrd="0" destOrd="0" presId="urn:microsoft.com/office/officeart/2005/8/layout/orgChart1"/>
    <dgm:cxn modelId="{18CA8C68-4C46-4B65-B17F-D46DB39FD7DC}" type="presParOf" srcId="{C37F460B-379F-4DD3-9FFD-04F7ED0BBA14}" destId="{6DCC304E-3B91-4109-99FB-E90E1A5CCDD7}" srcOrd="1" destOrd="0" presId="urn:microsoft.com/office/officeart/2005/8/layout/orgChart1"/>
    <dgm:cxn modelId="{5440ECAA-A52B-481C-BB86-53235134D5E6}" type="presParOf" srcId="{01E1C73B-15C9-401E-8927-8BF56341BB41}" destId="{51E87366-A1C7-46BF-A525-B909B09AA4BA}" srcOrd="1" destOrd="0" presId="urn:microsoft.com/office/officeart/2005/8/layout/orgChart1"/>
    <dgm:cxn modelId="{E5412396-3106-466C-B166-C1795650B3C6}" type="presParOf" srcId="{01E1C73B-15C9-401E-8927-8BF56341BB41}" destId="{19EEFDEF-A45F-447E-A56F-A01FBC305143}" srcOrd="2" destOrd="0" presId="urn:microsoft.com/office/officeart/2005/8/layout/orgChart1"/>
    <dgm:cxn modelId="{568567BA-2FA5-44E7-9845-13D6ACA1A90A}" type="presParOf" srcId="{19EEFDEF-A45F-447E-A56F-A01FBC305143}" destId="{4C56B046-25DD-4E53-81B7-1852C07D736A}" srcOrd="0" destOrd="0" presId="urn:microsoft.com/office/officeart/2005/8/layout/orgChart1"/>
    <dgm:cxn modelId="{77BCD7B3-5CC6-45FF-A955-BF035464E744}" type="presParOf" srcId="{19EEFDEF-A45F-447E-A56F-A01FBC305143}" destId="{4552F35F-3947-447F-830F-D7A4235C9EBB}" srcOrd="1" destOrd="0" presId="urn:microsoft.com/office/officeart/2005/8/layout/orgChart1"/>
    <dgm:cxn modelId="{BD5219EA-27BD-4D79-9877-18317F031814}" type="presParOf" srcId="{4552F35F-3947-447F-830F-D7A4235C9EBB}" destId="{956E66BF-CFEE-4AEE-BF79-53C355DFD1FB}" srcOrd="0" destOrd="0" presId="urn:microsoft.com/office/officeart/2005/8/layout/orgChart1"/>
    <dgm:cxn modelId="{64E5707D-BBA1-424B-AD20-13A7D638215E}" type="presParOf" srcId="{956E66BF-CFEE-4AEE-BF79-53C355DFD1FB}" destId="{591E53CB-FEC5-46EB-BE06-F60F8E5827EA}" srcOrd="0" destOrd="0" presId="urn:microsoft.com/office/officeart/2005/8/layout/orgChart1"/>
    <dgm:cxn modelId="{A83AFD18-FF28-4314-A5B6-4AB80F8EB976}" type="presParOf" srcId="{956E66BF-CFEE-4AEE-BF79-53C355DFD1FB}" destId="{92667D0D-9270-4B2C-BEB0-56045DC73183}" srcOrd="1" destOrd="0" presId="urn:microsoft.com/office/officeart/2005/8/layout/orgChart1"/>
    <dgm:cxn modelId="{9E656CB8-2668-4953-8AEE-BF379535F567}" type="presParOf" srcId="{4552F35F-3947-447F-830F-D7A4235C9EBB}" destId="{02172C7F-D5BC-45FD-8F89-0AF204E00908}" srcOrd="1" destOrd="0" presId="urn:microsoft.com/office/officeart/2005/8/layout/orgChart1"/>
    <dgm:cxn modelId="{88110522-163A-455F-BCA4-651AA10CA567}" type="presParOf" srcId="{4552F35F-3947-447F-830F-D7A4235C9EBB}" destId="{E594AE69-9263-4D1F-BB6F-89648675A3EE}" srcOrd="2" destOrd="0" presId="urn:microsoft.com/office/officeart/2005/8/layout/orgChart1"/>
    <dgm:cxn modelId="{CBF19077-94C8-41DF-91C8-6FD7AD30A3FF}" type="presParOf" srcId="{19EEFDEF-A45F-447E-A56F-A01FBC305143}" destId="{81C6CEF2-112D-4B38-BF12-F8A23B3E331B}" srcOrd="2" destOrd="0" presId="urn:microsoft.com/office/officeart/2005/8/layout/orgChart1"/>
    <dgm:cxn modelId="{80B9DB6F-E945-45D6-9AF4-17752D62F654}" type="presParOf" srcId="{19EEFDEF-A45F-447E-A56F-A01FBC305143}" destId="{F5D8ACB1-E97E-405C-9108-2A1EDDFEB307}" srcOrd="3" destOrd="0" presId="urn:microsoft.com/office/officeart/2005/8/layout/orgChart1"/>
    <dgm:cxn modelId="{96897597-5A60-4CDD-8462-997AC3767CA1}" type="presParOf" srcId="{F5D8ACB1-E97E-405C-9108-2A1EDDFEB307}" destId="{9D7D86DC-2F3E-4FF0-814D-CB0D3ED86433}" srcOrd="0" destOrd="0" presId="urn:microsoft.com/office/officeart/2005/8/layout/orgChart1"/>
    <dgm:cxn modelId="{3FBC19C8-CA99-46ED-8FCB-184684EDC09B}" type="presParOf" srcId="{9D7D86DC-2F3E-4FF0-814D-CB0D3ED86433}" destId="{91E2C5CE-0307-4F69-BFD4-255C45499830}" srcOrd="0" destOrd="0" presId="urn:microsoft.com/office/officeart/2005/8/layout/orgChart1"/>
    <dgm:cxn modelId="{5B135A2C-D26B-40E3-9F2B-FA2C8C6CC4B7}" type="presParOf" srcId="{9D7D86DC-2F3E-4FF0-814D-CB0D3ED86433}" destId="{A9B9265D-5E00-42CA-91FF-882719918AA0}" srcOrd="1" destOrd="0" presId="urn:microsoft.com/office/officeart/2005/8/layout/orgChart1"/>
    <dgm:cxn modelId="{714D1177-8465-4DD2-AB4D-19D6739F6A4A}" type="presParOf" srcId="{F5D8ACB1-E97E-405C-9108-2A1EDDFEB307}" destId="{D1AECF7C-5550-4C79-A5C8-DE7D9EB1C4DF}" srcOrd="1" destOrd="0" presId="urn:microsoft.com/office/officeart/2005/8/layout/orgChart1"/>
    <dgm:cxn modelId="{5D9876A2-90E2-460E-AA72-7F7608E9433B}" type="presParOf" srcId="{F5D8ACB1-E97E-405C-9108-2A1EDDFEB307}" destId="{8061FCB9-083E-4AA8-AABA-68B91FAC9AAB}" srcOrd="2" destOrd="0" presId="urn:microsoft.com/office/officeart/2005/8/layout/orgChart1"/>
    <dgm:cxn modelId="{81359CCA-C48A-4372-8A02-E28355D65E9E}" type="presParOf" srcId="{2CFA3E4D-2BB2-4CD5-A874-F56773FE5AAB}" destId="{A4B5E235-5D0A-4E3B-A5FA-30F7768677B7}" srcOrd="2" destOrd="0" presId="urn:microsoft.com/office/officeart/2005/8/layout/orgChart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F635BD46-ABC1-4166-854A-06BA068B9674}" type="doc">
      <dgm:prSet loTypeId="urn:microsoft.com/office/officeart/2005/8/layout/orgChart1" loCatId="hierarchy" qsTypeId="urn:microsoft.com/office/officeart/2005/8/quickstyle/simple1" qsCatId="simple" csTypeId="urn:microsoft.com/office/officeart/2005/8/colors/accent1_2" csCatId="accent1" phldr="1"/>
      <dgm:spPr/>
    </dgm:pt>
    <dgm:pt modelId="{4BC4E6D7-2672-4AA3-A7F6-B653685CEFF4}">
      <dgm:prSet custT="1"/>
      <dgm:spPr/>
      <dgm:t>
        <a:bodyPr/>
        <a:lstStyle/>
        <a:p>
          <a:pPr marR="0" algn="ctr" rtl="0"/>
          <a:r>
            <a:rPr lang="en-IN" sz="2000" b="1" baseline="0" smtClean="0">
              <a:latin typeface="Times New Roman"/>
            </a:rPr>
            <a:t>CEO</a:t>
          </a:r>
          <a:endParaRPr lang="en-IN" sz="2000" smtClean="0"/>
        </a:p>
      </dgm:t>
    </dgm:pt>
    <dgm:pt modelId="{6D648132-81A8-4E32-A636-3B7A3AD558DA}" type="parTrans" cxnId="{77FD993B-0C68-4852-95A4-D7748ABB4751}">
      <dgm:prSet/>
      <dgm:spPr/>
      <dgm:t>
        <a:bodyPr/>
        <a:lstStyle/>
        <a:p>
          <a:pPr algn="ctr"/>
          <a:endParaRPr lang="en-IN"/>
        </a:p>
      </dgm:t>
    </dgm:pt>
    <dgm:pt modelId="{764D3A01-02F2-41C7-ACC9-C13EA8F8D6FB}" type="sibTrans" cxnId="{77FD993B-0C68-4852-95A4-D7748ABB4751}">
      <dgm:prSet/>
      <dgm:spPr/>
      <dgm:t>
        <a:bodyPr/>
        <a:lstStyle/>
        <a:p>
          <a:pPr algn="ctr"/>
          <a:endParaRPr lang="en-IN"/>
        </a:p>
      </dgm:t>
    </dgm:pt>
    <dgm:pt modelId="{A97D2C35-12B8-400C-9F78-C66CBB079CD0}">
      <dgm:prSet/>
      <dgm:spPr/>
      <dgm:t>
        <a:bodyPr/>
        <a:lstStyle/>
        <a:p>
          <a:pPr marR="0" algn="ctr" rtl="0"/>
          <a:endParaRPr lang="en-IN" smtClean="0"/>
        </a:p>
      </dgm:t>
    </dgm:pt>
    <dgm:pt modelId="{7F7ACB29-5799-4B61-823D-4E71D77234FE}" type="parTrans" cxnId="{787FD0EC-F8E5-45D7-BEBE-6DB093C6318E}">
      <dgm:prSet/>
      <dgm:spPr/>
      <dgm:t>
        <a:bodyPr/>
        <a:lstStyle/>
        <a:p>
          <a:pPr algn="ctr"/>
          <a:endParaRPr lang="en-IN"/>
        </a:p>
      </dgm:t>
    </dgm:pt>
    <dgm:pt modelId="{980B52C6-6B28-4ACA-91E5-6A843D008786}" type="sibTrans" cxnId="{787FD0EC-F8E5-45D7-BEBE-6DB093C6318E}">
      <dgm:prSet/>
      <dgm:spPr/>
      <dgm:t>
        <a:bodyPr/>
        <a:lstStyle/>
        <a:p>
          <a:pPr algn="ctr"/>
          <a:endParaRPr lang="en-IN"/>
        </a:p>
      </dgm:t>
    </dgm:pt>
    <dgm:pt modelId="{4E1961C8-98DC-42D9-BC4F-37B8969D94F6}">
      <dgm:prSet/>
      <dgm:spPr/>
      <dgm:t>
        <a:bodyPr/>
        <a:lstStyle/>
        <a:p>
          <a:pPr marR="0" algn="ctr" rtl="0"/>
          <a:endParaRPr lang="en-IN" smtClean="0"/>
        </a:p>
      </dgm:t>
    </dgm:pt>
    <dgm:pt modelId="{EE3EFDBD-E8BB-4021-B926-01E113117D77}" type="parTrans" cxnId="{8B2DFBC9-47F2-42F2-9F9E-A4322A4986DA}">
      <dgm:prSet/>
      <dgm:spPr/>
      <dgm:t>
        <a:bodyPr/>
        <a:lstStyle/>
        <a:p>
          <a:pPr algn="ctr"/>
          <a:endParaRPr lang="en-IN"/>
        </a:p>
      </dgm:t>
    </dgm:pt>
    <dgm:pt modelId="{604DC83D-8162-45F8-8225-7BE3EDE5C695}" type="sibTrans" cxnId="{8B2DFBC9-47F2-42F2-9F9E-A4322A4986DA}">
      <dgm:prSet/>
      <dgm:spPr/>
      <dgm:t>
        <a:bodyPr/>
        <a:lstStyle/>
        <a:p>
          <a:pPr algn="ctr"/>
          <a:endParaRPr lang="en-IN"/>
        </a:p>
      </dgm:t>
    </dgm:pt>
    <dgm:pt modelId="{B7375F3B-A5C6-4A61-8788-8393D5E8B408}">
      <dgm:prSet/>
      <dgm:spPr/>
      <dgm:t>
        <a:bodyPr/>
        <a:lstStyle/>
        <a:p>
          <a:pPr marR="0" algn="ctr" rtl="0"/>
          <a:endParaRPr lang="en-IN" smtClean="0"/>
        </a:p>
      </dgm:t>
    </dgm:pt>
    <dgm:pt modelId="{7FCFB7C4-4135-45C4-A2FE-E78EDAF7BEE3}" type="parTrans" cxnId="{5884023E-FD9D-4B53-9454-9D52E0F59B98}">
      <dgm:prSet/>
      <dgm:spPr/>
      <dgm:t>
        <a:bodyPr/>
        <a:lstStyle/>
        <a:p>
          <a:pPr algn="ctr"/>
          <a:endParaRPr lang="en-IN"/>
        </a:p>
      </dgm:t>
    </dgm:pt>
    <dgm:pt modelId="{3E3814E9-8AD3-4958-897C-F56D897BA06A}" type="sibTrans" cxnId="{5884023E-FD9D-4B53-9454-9D52E0F59B98}">
      <dgm:prSet/>
      <dgm:spPr/>
      <dgm:t>
        <a:bodyPr/>
        <a:lstStyle/>
        <a:p>
          <a:pPr algn="ctr"/>
          <a:endParaRPr lang="en-IN"/>
        </a:p>
      </dgm:t>
    </dgm:pt>
    <dgm:pt modelId="{F60D87CC-FC2E-4768-8570-8D7BA278D625}">
      <dgm:prSet/>
      <dgm:spPr/>
      <dgm:t>
        <a:bodyPr/>
        <a:lstStyle/>
        <a:p>
          <a:pPr marR="0" algn="ctr" rtl="0"/>
          <a:endParaRPr lang="en-IN" b="1" baseline="0" smtClean="0">
            <a:latin typeface="Times New Roman"/>
          </a:endParaRPr>
        </a:p>
      </dgm:t>
    </dgm:pt>
    <dgm:pt modelId="{4BF6FA42-DC7B-42CC-8B6A-DB5C54DB8480}" type="parTrans" cxnId="{06EEB2DF-3629-409A-9228-7410C9E8298B}">
      <dgm:prSet/>
      <dgm:spPr/>
      <dgm:t>
        <a:bodyPr/>
        <a:lstStyle/>
        <a:p>
          <a:pPr algn="ctr"/>
          <a:endParaRPr lang="en-IN"/>
        </a:p>
      </dgm:t>
    </dgm:pt>
    <dgm:pt modelId="{4568C6C9-B2D7-47C9-83BA-58F478F90BFB}" type="sibTrans" cxnId="{06EEB2DF-3629-409A-9228-7410C9E8298B}">
      <dgm:prSet/>
      <dgm:spPr/>
      <dgm:t>
        <a:bodyPr/>
        <a:lstStyle/>
        <a:p>
          <a:pPr algn="ctr"/>
          <a:endParaRPr lang="en-IN"/>
        </a:p>
      </dgm:t>
    </dgm:pt>
    <dgm:pt modelId="{D2A782A3-95D0-49FF-B1F0-20D1EE224873}" type="pres">
      <dgm:prSet presAssocID="{F635BD46-ABC1-4166-854A-06BA068B9674}" presName="hierChild1" presStyleCnt="0">
        <dgm:presLayoutVars>
          <dgm:orgChart val="1"/>
          <dgm:chPref val="1"/>
          <dgm:dir/>
          <dgm:animOne val="branch"/>
          <dgm:animLvl val="lvl"/>
          <dgm:resizeHandles/>
        </dgm:presLayoutVars>
      </dgm:prSet>
      <dgm:spPr/>
    </dgm:pt>
    <dgm:pt modelId="{4147B1AF-C1B5-4A74-B938-3CD6C6E6C53B}" type="pres">
      <dgm:prSet presAssocID="{4BC4E6D7-2672-4AA3-A7F6-B653685CEFF4}" presName="hierRoot1" presStyleCnt="0">
        <dgm:presLayoutVars>
          <dgm:hierBranch/>
        </dgm:presLayoutVars>
      </dgm:prSet>
      <dgm:spPr/>
    </dgm:pt>
    <dgm:pt modelId="{3B58003C-416B-4526-8C26-407B0C34E0B7}" type="pres">
      <dgm:prSet presAssocID="{4BC4E6D7-2672-4AA3-A7F6-B653685CEFF4}" presName="rootComposite1" presStyleCnt="0"/>
      <dgm:spPr/>
    </dgm:pt>
    <dgm:pt modelId="{5FB57F7B-736B-49F5-9E56-A61831316F02}" type="pres">
      <dgm:prSet presAssocID="{4BC4E6D7-2672-4AA3-A7F6-B653685CEFF4}" presName="rootText1" presStyleLbl="node0" presStyleIdx="0" presStyleCnt="1" custScaleY="49405">
        <dgm:presLayoutVars>
          <dgm:chPref val="3"/>
        </dgm:presLayoutVars>
      </dgm:prSet>
      <dgm:spPr/>
      <dgm:t>
        <a:bodyPr/>
        <a:lstStyle/>
        <a:p>
          <a:endParaRPr lang="en-IN"/>
        </a:p>
      </dgm:t>
    </dgm:pt>
    <dgm:pt modelId="{92DFDA49-2F39-4C30-9490-C14E1C7995C0}" type="pres">
      <dgm:prSet presAssocID="{4BC4E6D7-2672-4AA3-A7F6-B653685CEFF4}" presName="rootConnector1" presStyleLbl="node1" presStyleIdx="0" presStyleCnt="0"/>
      <dgm:spPr/>
      <dgm:t>
        <a:bodyPr/>
        <a:lstStyle/>
        <a:p>
          <a:endParaRPr lang="en-IN"/>
        </a:p>
      </dgm:t>
    </dgm:pt>
    <dgm:pt modelId="{5E488339-1A42-413E-A840-6664D1D3105F}" type="pres">
      <dgm:prSet presAssocID="{4BC4E6D7-2672-4AA3-A7F6-B653685CEFF4}" presName="hierChild2" presStyleCnt="0"/>
      <dgm:spPr/>
    </dgm:pt>
    <dgm:pt modelId="{DA8323CC-79CB-4916-959A-B1DDC00A52BB}" type="pres">
      <dgm:prSet presAssocID="{7F7ACB29-5799-4B61-823D-4E71D77234FE}" presName="Name35" presStyleLbl="parChTrans1D2" presStyleIdx="0" presStyleCnt="4"/>
      <dgm:spPr/>
      <dgm:t>
        <a:bodyPr/>
        <a:lstStyle/>
        <a:p>
          <a:endParaRPr lang="en-IN"/>
        </a:p>
      </dgm:t>
    </dgm:pt>
    <dgm:pt modelId="{BB2DF01E-96A3-4ABA-9D0B-340CB809C3E7}" type="pres">
      <dgm:prSet presAssocID="{A97D2C35-12B8-400C-9F78-C66CBB079CD0}" presName="hierRoot2" presStyleCnt="0">
        <dgm:presLayoutVars>
          <dgm:hierBranch/>
        </dgm:presLayoutVars>
      </dgm:prSet>
      <dgm:spPr/>
    </dgm:pt>
    <dgm:pt modelId="{1B2B1759-E7A1-456E-B00F-967964452C09}" type="pres">
      <dgm:prSet presAssocID="{A97D2C35-12B8-400C-9F78-C66CBB079CD0}" presName="rootComposite" presStyleCnt="0"/>
      <dgm:spPr/>
    </dgm:pt>
    <dgm:pt modelId="{4E66E912-BCE4-4FB2-B8C8-54813A8E61BF}" type="pres">
      <dgm:prSet presAssocID="{A97D2C35-12B8-400C-9F78-C66CBB079CD0}" presName="rootText" presStyleLbl="node2" presStyleIdx="0" presStyleCnt="4" custScaleX="69973" custScaleY="40226">
        <dgm:presLayoutVars>
          <dgm:chPref val="3"/>
        </dgm:presLayoutVars>
      </dgm:prSet>
      <dgm:spPr/>
      <dgm:t>
        <a:bodyPr/>
        <a:lstStyle/>
        <a:p>
          <a:endParaRPr lang="en-IN"/>
        </a:p>
      </dgm:t>
    </dgm:pt>
    <dgm:pt modelId="{7435C24F-CD71-4D71-9735-D22316930B14}" type="pres">
      <dgm:prSet presAssocID="{A97D2C35-12B8-400C-9F78-C66CBB079CD0}" presName="rootConnector" presStyleLbl="node2" presStyleIdx="0" presStyleCnt="4"/>
      <dgm:spPr/>
      <dgm:t>
        <a:bodyPr/>
        <a:lstStyle/>
        <a:p>
          <a:endParaRPr lang="en-IN"/>
        </a:p>
      </dgm:t>
    </dgm:pt>
    <dgm:pt modelId="{D09CD3CC-1B21-4B64-85FC-ED3D7BF82CF9}" type="pres">
      <dgm:prSet presAssocID="{A97D2C35-12B8-400C-9F78-C66CBB079CD0}" presName="hierChild4" presStyleCnt="0"/>
      <dgm:spPr/>
    </dgm:pt>
    <dgm:pt modelId="{E5B3363B-0A3E-45C1-9C96-FB030ECDB89A}" type="pres">
      <dgm:prSet presAssocID="{A97D2C35-12B8-400C-9F78-C66CBB079CD0}" presName="hierChild5" presStyleCnt="0"/>
      <dgm:spPr/>
    </dgm:pt>
    <dgm:pt modelId="{FC28ED3F-CC50-430C-B276-04C0E3C7C510}" type="pres">
      <dgm:prSet presAssocID="{EE3EFDBD-E8BB-4021-B926-01E113117D77}" presName="Name35" presStyleLbl="parChTrans1D2" presStyleIdx="1" presStyleCnt="4"/>
      <dgm:spPr/>
      <dgm:t>
        <a:bodyPr/>
        <a:lstStyle/>
        <a:p>
          <a:endParaRPr lang="en-IN"/>
        </a:p>
      </dgm:t>
    </dgm:pt>
    <dgm:pt modelId="{669405BB-F9AA-4634-8C56-44691FB351B7}" type="pres">
      <dgm:prSet presAssocID="{4E1961C8-98DC-42D9-BC4F-37B8969D94F6}" presName="hierRoot2" presStyleCnt="0">
        <dgm:presLayoutVars>
          <dgm:hierBranch/>
        </dgm:presLayoutVars>
      </dgm:prSet>
      <dgm:spPr/>
    </dgm:pt>
    <dgm:pt modelId="{9DAD24CD-76B7-4C6F-BB72-F1C94085FDF8}" type="pres">
      <dgm:prSet presAssocID="{4E1961C8-98DC-42D9-BC4F-37B8969D94F6}" presName="rootComposite" presStyleCnt="0"/>
      <dgm:spPr/>
    </dgm:pt>
    <dgm:pt modelId="{67AEF807-CFC6-4A91-8688-19BCA10D301C}" type="pres">
      <dgm:prSet presAssocID="{4E1961C8-98DC-42D9-BC4F-37B8969D94F6}" presName="rootText" presStyleLbl="node2" presStyleIdx="1" presStyleCnt="4" custScaleX="65201" custScaleY="46754">
        <dgm:presLayoutVars>
          <dgm:chPref val="3"/>
        </dgm:presLayoutVars>
      </dgm:prSet>
      <dgm:spPr/>
      <dgm:t>
        <a:bodyPr/>
        <a:lstStyle/>
        <a:p>
          <a:endParaRPr lang="en-IN"/>
        </a:p>
      </dgm:t>
    </dgm:pt>
    <dgm:pt modelId="{A0590D04-9856-41DD-A2FE-E8FE25DDC8F4}" type="pres">
      <dgm:prSet presAssocID="{4E1961C8-98DC-42D9-BC4F-37B8969D94F6}" presName="rootConnector" presStyleLbl="node2" presStyleIdx="1" presStyleCnt="4"/>
      <dgm:spPr/>
      <dgm:t>
        <a:bodyPr/>
        <a:lstStyle/>
        <a:p>
          <a:endParaRPr lang="en-IN"/>
        </a:p>
      </dgm:t>
    </dgm:pt>
    <dgm:pt modelId="{FC7DAF63-1ABD-4017-9565-523E914456F8}" type="pres">
      <dgm:prSet presAssocID="{4E1961C8-98DC-42D9-BC4F-37B8969D94F6}" presName="hierChild4" presStyleCnt="0"/>
      <dgm:spPr/>
    </dgm:pt>
    <dgm:pt modelId="{5A1ECBF9-2186-4D58-AD6B-6A5EAC3BD687}" type="pres">
      <dgm:prSet presAssocID="{4E1961C8-98DC-42D9-BC4F-37B8969D94F6}" presName="hierChild5" presStyleCnt="0"/>
      <dgm:spPr/>
    </dgm:pt>
    <dgm:pt modelId="{21297E6C-E577-4FDE-9A0C-7079D6178413}" type="pres">
      <dgm:prSet presAssocID="{7FCFB7C4-4135-45C4-A2FE-E78EDAF7BEE3}" presName="Name35" presStyleLbl="parChTrans1D2" presStyleIdx="2" presStyleCnt="4"/>
      <dgm:spPr/>
      <dgm:t>
        <a:bodyPr/>
        <a:lstStyle/>
        <a:p>
          <a:endParaRPr lang="en-IN"/>
        </a:p>
      </dgm:t>
    </dgm:pt>
    <dgm:pt modelId="{83C64DCF-C3F1-4797-8F68-E83352F70691}" type="pres">
      <dgm:prSet presAssocID="{B7375F3B-A5C6-4A61-8788-8393D5E8B408}" presName="hierRoot2" presStyleCnt="0">
        <dgm:presLayoutVars>
          <dgm:hierBranch/>
        </dgm:presLayoutVars>
      </dgm:prSet>
      <dgm:spPr/>
    </dgm:pt>
    <dgm:pt modelId="{2B42F7C7-8FAB-4611-AADF-F485270BFFEB}" type="pres">
      <dgm:prSet presAssocID="{B7375F3B-A5C6-4A61-8788-8393D5E8B408}" presName="rootComposite" presStyleCnt="0"/>
      <dgm:spPr/>
    </dgm:pt>
    <dgm:pt modelId="{5B6CDA0E-A343-4B41-8B99-6962F69B8641}" type="pres">
      <dgm:prSet presAssocID="{B7375F3B-A5C6-4A61-8788-8393D5E8B408}" presName="rootText" presStyleLbl="node2" presStyleIdx="2" presStyleCnt="4" custScaleX="67375" custScaleY="43234">
        <dgm:presLayoutVars>
          <dgm:chPref val="3"/>
        </dgm:presLayoutVars>
      </dgm:prSet>
      <dgm:spPr/>
      <dgm:t>
        <a:bodyPr/>
        <a:lstStyle/>
        <a:p>
          <a:endParaRPr lang="en-IN"/>
        </a:p>
      </dgm:t>
    </dgm:pt>
    <dgm:pt modelId="{3338C030-2F68-4807-AE1A-EC4677A4195D}" type="pres">
      <dgm:prSet presAssocID="{B7375F3B-A5C6-4A61-8788-8393D5E8B408}" presName="rootConnector" presStyleLbl="node2" presStyleIdx="2" presStyleCnt="4"/>
      <dgm:spPr/>
      <dgm:t>
        <a:bodyPr/>
        <a:lstStyle/>
        <a:p>
          <a:endParaRPr lang="en-IN"/>
        </a:p>
      </dgm:t>
    </dgm:pt>
    <dgm:pt modelId="{7EA8470B-E9D3-4168-A77F-ABBA7A5553FE}" type="pres">
      <dgm:prSet presAssocID="{B7375F3B-A5C6-4A61-8788-8393D5E8B408}" presName="hierChild4" presStyleCnt="0"/>
      <dgm:spPr/>
    </dgm:pt>
    <dgm:pt modelId="{A9FEEF3B-1570-444F-A3BB-631B8A8E4EC3}" type="pres">
      <dgm:prSet presAssocID="{B7375F3B-A5C6-4A61-8788-8393D5E8B408}" presName="hierChild5" presStyleCnt="0"/>
      <dgm:spPr/>
    </dgm:pt>
    <dgm:pt modelId="{2DAA962E-8139-4CBB-BB32-2C51586E6628}" type="pres">
      <dgm:prSet presAssocID="{4BF6FA42-DC7B-42CC-8B6A-DB5C54DB8480}" presName="Name35" presStyleLbl="parChTrans1D2" presStyleIdx="3" presStyleCnt="4"/>
      <dgm:spPr/>
      <dgm:t>
        <a:bodyPr/>
        <a:lstStyle/>
        <a:p>
          <a:endParaRPr lang="en-IN"/>
        </a:p>
      </dgm:t>
    </dgm:pt>
    <dgm:pt modelId="{931EB21C-B452-4D85-8EBA-F2769C6A3E50}" type="pres">
      <dgm:prSet presAssocID="{F60D87CC-FC2E-4768-8570-8D7BA278D625}" presName="hierRoot2" presStyleCnt="0">
        <dgm:presLayoutVars>
          <dgm:hierBranch/>
        </dgm:presLayoutVars>
      </dgm:prSet>
      <dgm:spPr/>
    </dgm:pt>
    <dgm:pt modelId="{2E0250B4-A7CD-4492-BA3A-F39E3B541E38}" type="pres">
      <dgm:prSet presAssocID="{F60D87CC-FC2E-4768-8570-8D7BA278D625}" presName="rootComposite" presStyleCnt="0"/>
      <dgm:spPr/>
    </dgm:pt>
    <dgm:pt modelId="{18E38603-635B-423A-B25A-D31E3B3BEF18}" type="pres">
      <dgm:prSet presAssocID="{F60D87CC-FC2E-4768-8570-8D7BA278D625}" presName="rootText" presStyleLbl="node2" presStyleIdx="3" presStyleCnt="4" custScaleX="67232" custScaleY="42470">
        <dgm:presLayoutVars>
          <dgm:chPref val="3"/>
        </dgm:presLayoutVars>
      </dgm:prSet>
      <dgm:spPr/>
      <dgm:t>
        <a:bodyPr/>
        <a:lstStyle/>
        <a:p>
          <a:endParaRPr lang="en-IN"/>
        </a:p>
      </dgm:t>
    </dgm:pt>
    <dgm:pt modelId="{04FB330C-7D84-4B6F-A78D-A58FB960038A}" type="pres">
      <dgm:prSet presAssocID="{F60D87CC-FC2E-4768-8570-8D7BA278D625}" presName="rootConnector" presStyleLbl="node2" presStyleIdx="3" presStyleCnt="4"/>
      <dgm:spPr/>
      <dgm:t>
        <a:bodyPr/>
        <a:lstStyle/>
        <a:p>
          <a:endParaRPr lang="en-IN"/>
        </a:p>
      </dgm:t>
    </dgm:pt>
    <dgm:pt modelId="{5AC4CF8A-CFEB-4702-BE45-5BC4060DA28F}" type="pres">
      <dgm:prSet presAssocID="{F60D87CC-FC2E-4768-8570-8D7BA278D625}" presName="hierChild4" presStyleCnt="0"/>
      <dgm:spPr/>
    </dgm:pt>
    <dgm:pt modelId="{79FEB235-29C5-40C2-856C-0476364B1D4D}" type="pres">
      <dgm:prSet presAssocID="{F60D87CC-FC2E-4768-8570-8D7BA278D625}" presName="hierChild5" presStyleCnt="0"/>
      <dgm:spPr/>
    </dgm:pt>
    <dgm:pt modelId="{8BA628CC-226F-4EE1-8DE1-7E38CB618F1D}" type="pres">
      <dgm:prSet presAssocID="{4BC4E6D7-2672-4AA3-A7F6-B653685CEFF4}" presName="hierChild3" presStyleCnt="0"/>
      <dgm:spPr/>
    </dgm:pt>
  </dgm:ptLst>
  <dgm:cxnLst>
    <dgm:cxn modelId="{E80F22A8-9D48-499D-8597-62DF90EE44FC}" type="presOf" srcId="{B7375F3B-A5C6-4A61-8788-8393D5E8B408}" destId="{5B6CDA0E-A343-4B41-8B99-6962F69B8641}" srcOrd="0" destOrd="0" presId="urn:microsoft.com/office/officeart/2005/8/layout/orgChart1"/>
    <dgm:cxn modelId="{47606429-D6E1-40E2-B742-0C1997FC6B3F}" type="presOf" srcId="{7FCFB7C4-4135-45C4-A2FE-E78EDAF7BEE3}" destId="{21297E6C-E577-4FDE-9A0C-7079D6178413}" srcOrd="0" destOrd="0" presId="urn:microsoft.com/office/officeart/2005/8/layout/orgChart1"/>
    <dgm:cxn modelId="{2DDDFAC1-A99A-4109-85BE-81B4FA2652B0}" type="presOf" srcId="{4E1961C8-98DC-42D9-BC4F-37B8969D94F6}" destId="{A0590D04-9856-41DD-A2FE-E8FE25DDC8F4}" srcOrd="1" destOrd="0" presId="urn:microsoft.com/office/officeart/2005/8/layout/orgChart1"/>
    <dgm:cxn modelId="{90D6DEDC-B80E-44F8-9AF5-0F10E9EEBF94}" type="presOf" srcId="{B7375F3B-A5C6-4A61-8788-8393D5E8B408}" destId="{3338C030-2F68-4807-AE1A-EC4677A4195D}" srcOrd="1" destOrd="0" presId="urn:microsoft.com/office/officeart/2005/8/layout/orgChart1"/>
    <dgm:cxn modelId="{8B2DFBC9-47F2-42F2-9F9E-A4322A4986DA}" srcId="{4BC4E6D7-2672-4AA3-A7F6-B653685CEFF4}" destId="{4E1961C8-98DC-42D9-BC4F-37B8969D94F6}" srcOrd="1" destOrd="0" parTransId="{EE3EFDBD-E8BB-4021-B926-01E113117D77}" sibTransId="{604DC83D-8162-45F8-8225-7BE3EDE5C695}"/>
    <dgm:cxn modelId="{52DC35D3-618B-41A5-8777-5CEDE20B7EE4}" type="presOf" srcId="{4BF6FA42-DC7B-42CC-8B6A-DB5C54DB8480}" destId="{2DAA962E-8139-4CBB-BB32-2C51586E6628}" srcOrd="0" destOrd="0" presId="urn:microsoft.com/office/officeart/2005/8/layout/orgChart1"/>
    <dgm:cxn modelId="{77FD993B-0C68-4852-95A4-D7748ABB4751}" srcId="{F635BD46-ABC1-4166-854A-06BA068B9674}" destId="{4BC4E6D7-2672-4AA3-A7F6-B653685CEFF4}" srcOrd="0" destOrd="0" parTransId="{6D648132-81A8-4E32-A636-3B7A3AD558DA}" sibTransId="{764D3A01-02F2-41C7-ACC9-C13EA8F8D6FB}"/>
    <dgm:cxn modelId="{2AB61033-DF26-4D42-87E6-3CAD9F2A4D17}" type="presOf" srcId="{EE3EFDBD-E8BB-4021-B926-01E113117D77}" destId="{FC28ED3F-CC50-430C-B276-04C0E3C7C510}" srcOrd="0" destOrd="0" presId="urn:microsoft.com/office/officeart/2005/8/layout/orgChart1"/>
    <dgm:cxn modelId="{C0FEB2D8-560A-4964-AAA7-7748F4FEE211}" type="presOf" srcId="{F60D87CC-FC2E-4768-8570-8D7BA278D625}" destId="{18E38603-635B-423A-B25A-D31E3B3BEF18}" srcOrd="0" destOrd="0" presId="urn:microsoft.com/office/officeart/2005/8/layout/orgChart1"/>
    <dgm:cxn modelId="{711282C3-611A-4B8E-A1B9-B23CEC573D93}" type="presOf" srcId="{A97D2C35-12B8-400C-9F78-C66CBB079CD0}" destId="{7435C24F-CD71-4D71-9735-D22316930B14}" srcOrd="1" destOrd="0" presId="urn:microsoft.com/office/officeart/2005/8/layout/orgChart1"/>
    <dgm:cxn modelId="{8FE94432-B0B1-44AA-89C5-65AC26E05559}" type="presOf" srcId="{F635BD46-ABC1-4166-854A-06BA068B9674}" destId="{D2A782A3-95D0-49FF-B1F0-20D1EE224873}" srcOrd="0" destOrd="0" presId="urn:microsoft.com/office/officeart/2005/8/layout/orgChart1"/>
    <dgm:cxn modelId="{C2420675-34B4-49D5-AC41-520D989037B7}" type="presOf" srcId="{7F7ACB29-5799-4B61-823D-4E71D77234FE}" destId="{DA8323CC-79CB-4916-959A-B1DDC00A52BB}" srcOrd="0" destOrd="0" presId="urn:microsoft.com/office/officeart/2005/8/layout/orgChart1"/>
    <dgm:cxn modelId="{5884023E-FD9D-4B53-9454-9D52E0F59B98}" srcId="{4BC4E6D7-2672-4AA3-A7F6-B653685CEFF4}" destId="{B7375F3B-A5C6-4A61-8788-8393D5E8B408}" srcOrd="2" destOrd="0" parTransId="{7FCFB7C4-4135-45C4-A2FE-E78EDAF7BEE3}" sibTransId="{3E3814E9-8AD3-4958-897C-F56D897BA06A}"/>
    <dgm:cxn modelId="{2B09ADEE-1A9D-44E0-9CAF-60DE79A01EB7}" type="presOf" srcId="{A97D2C35-12B8-400C-9F78-C66CBB079CD0}" destId="{4E66E912-BCE4-4FB2-B8C8-54813A8E61BF}" srcOrd="0" destOrd="0" presId="urn:microsoft.com/office/officeart/2005/8/layout/orgChart1"/>
    <dgm:cxn modelId="{787FD0EC-F8E5-45D7-BEBE-6DB093C6318E}" srcId="{4BC4E6D7-2672-4AA3-A7F6-B653685CEFF4}" destId="{A97D2C35-12B8-400C-9F78-C66CBB079CD0}" srcOrd="0" destOrd="0" parTransId="{7F7ACB29-5799-4B61-823D-4E71D77234FE}" sibTransId="{980B52C6-6B28-4ACA-91E5-6A843D008786}"/>
    <dgm:cxn modelId="{24BE487A-9C54-4AC3-AD2B-9BBAD512888B}" type="presOf" srcId="{4BC4E6D7-2672-4AA3-A7F6-B653685CEFF4}" destId="{92DFDA49-2F39-4C30-9490-C14E1C7995C0}" srcOrd="1" destOrd="0" presId="urn:microsoft.com/office/officeart/2005/8/layout/orgChart1"/>
    <dgm:cxn modelId="{06EEB2DF-3629-409A-9228-7410C9E8298B}" srcId="{4BC4E6D7-2672-4AA3-A7F6-B653685CEFF4}" destId="{F60D87CC-FC2E-4768-8570-8D7BA278D625}" srcOrd="3" destOrd="0" parTransId="{4BF6FA42-DC7B-42CC-8B6A-DB5C54DB8480}" sibTransId="{4568C6C9-B2D7-47C9-83BA-58F478F90BFB}"/>
    <dgm:cxn modelId="{680ADA24-473C-414A-A167-680B3F36E4EC}" type="presOf" srcId="{4BC4E6D7-2672-4AA3-A7F6-B653685CEFF4}" destId="{5FB57F7B-736B-49F5-9E56-A61831316F02}" srcOrd="0" destOrd="0" presId="urn:microsoft.com/office/officeart/2005/8/layout/orgChart1"/>
    <dgm:cxn modelId="{BC9BAC2D-438F-4C75-8F3B-535827B60840}" type="presOf" srcId="{F60D87CC-FC2E-4768-8570-8D7BA278D625}" destId="{04FB330C-7D84-4B6F-A78D-A58FB960038A}" srcOrd="1" destOrd="0" presId="urn:microsoft.com/office/officeart/2005/8/layout/orgChart1"/>
    <dgm:cxn modelId="{9C2305D5-04A8-4EA3-877D-5238BBEA9867}" type="presOf" srcId="{4E1961C8-98DC-42D9-BC4F-37B8969D94F6}" destId="{67AEF807-CFC6-4A91-8688-19BCA10D301C}" srcOrd="0" destOrd="0" presId="urn:microsoft.com/office/officeart/2005/8/layout/orgChart1"/>
    <dgm:cxn modelId="{AF1A1F85-3A1B-44E8-BF43-C878529F9914}" type="presParOf" srcId="{D2A782A3-95D0-49FF-B1F0-20D1EE224873}" destId="{4147B1AF-C1B5-4A74-B938-3CD6C6E6C53B}" srcOrd="0" destOrd="0" presId="urn:microsoft.com/office/officeart/2005/8/layout/orgChart1"/>
    <dgm:cxn modelId="{2897A732-CC91-49C5-A6AB-CB0C28FC96B6}" type="presParOf" srcId="{4147B1AF-C1B5-4A74-B938-3CD6C6E6C53B}" destId="{3B58003C-416B-4526-8C26-407B0C34E0B7}" srcOrd="0" destOrd="0" presId="urn:microsoft.com/office/officeart/2005/8/layout/orgChart1"/>
    <dgm:cxn modelId="{D876F585-2738-486F-8021-5B527FF3F602}" type="presParOf" srcId="{3B58003C-416B-4526-8C26-407B0C34E0B7}" destId="{5FB57F7B-736B-49F5-9E56-A61831316F02}" srcOrd="0" destOrd="0" presId="urn:microsoft.com/office/officeart/2005/8/layout/orgChart1"/>
    <dgm:cxn modelId="{42D98FF9-9382-4CFA-BE1F-EE2DF0504FAA}" type="presParOf" srcId="{3B58003C-416B-4526-8C26-407B0C34E0B7}" destId="{92DFDA49-2F39-4C30-9490-C14E1C7995C0}" srcOrd="1" destOrd="0" presId="urn:microsoft.com/office/officeart/2005/8/layout/orgChart1"/>
    <dgm:cxn modelId="{8DDCAEEE-31EB-462C-BF85-5232A58F7BCA}" type="presParOf" srcId="{4147B1AF-C1B5-4A74-B938-3CD6C6E6C53B}" destId="{5E488339-1A42-413E-A840-6664D1D3105F}" srcOrd="1" destOrd="0" presId="urn:microsoft.com/office/officeart/2005/8/layout/orgChart1"/>
    <dgm:cxn modelId="{A33D5197-2B39-4F74-8A27-D21CF36D0F1A}" type="presParOf" srcId="{5E488339-1A42-413E-A840-6664D1D3105F}" destId="{DA8323CC-79CB-4916-959A-B1DDC00A52BB}" srcOrd="0" destOrd="0" presId="urn:microsoft.com/office/officeart/2005/8/layout/orgChart1"/>
    <dgm:cxn modelId="{20FE0173-6629-42C0-B690-7E0CBCD7867F}" type="presParOf" srcId="{5E488339-1A42-413E-A840-6664D1D3105F}" destId="{BB2DF01E-96A3-4ABA-9D0B-340CB809C3E7}" srcOrd="1" destOrd="0" presId="urn:microsoft.com/office/officeart/2005/8/layout/orgChart1"/>
    <dgm:cxn modelId="{EB0711B4-C7BF-4238-9AA3-5EA7AB25EB42}" type="presParOf" srcId="{BB2DF01E-96A3-4ABA-9D0B-340CB809C3E7}" destId="{1B2B1759-E7A1-456E-B00F-967964452C09}" srcOrd="0" destOrd="0" presId="urn:microsoft.com/office/officeart/2005/8/layout/orgChart1"/>
    <dgm:cxn modelId="{9996CE6D-5F44-4BD7-8C12-8C2442A97A76}" type="presParOf" srcId="{1B2B1759-E7A1-456E-B00F-967964452C09}" destId="{4E66E912-BCE4-4FB2-B8C8-54813A8E61BF}" srcOrd="0" destOrd="0" presId="urn:microsoft.com/office/officeart/2005/8/layout/orgChart1"/>
    <dgm:cxn modelId="{730F0ACD-74A2-4FE5-AA54-AA9CE40574DB}" type="presParOf" srcId="{1B2B1759-E7A1-456E-B00F-967964452C09}" destId="{7435C24F-CD71-4D71-9735-D22316930B14}" srcOrd="1" destOrd="0" presId="urn:microsoft.com/office/officeart/2005/8/layout/orgChart1"/>
    <dgm:cxn modelId="{1758EC10-A7BD-416C-B918-D5F577560ED3}" type="presParOf" srcId="{BB2DF01E-96A3-4ABA-9D0B-340CB809C3E7}" destId="{D09CD3CC-1B21-4B64-85FC-ED3D7BF82CF9}" srcOrd="1" destOrd="0" presId="urn:microsoft.com/office/officeart/2005/8/layout/orgChart1"/>
    <dgm:cxn modelId="{64CA424D-929C-497D-8E61-F2C6A3B59ECD}" type="presParOf" srcId="{BB2DF01E-96A3-4ABA-9D0B-340CB809C3E7}" destId="{E5B3363B-0A3E-45C1-9C96-FB030ECDB89A}" srcOrd="2" destOrd="0" presId="urn:microsoft.com/office/officeart/2005/8/layout/orgChart1"/>
    <dgm:cxn modelId="{6826193F-3A93-41BF-81C3-D75052404902}" type="presParOf" srcId="{5E488339-1A42-413E-A840-6664D1D3105F}" destId="{FC28ED3F-CC50-430C-B276-04C0E3C7C510}" srcOrd="2" destOrd="0" presId="urn:microsoft.com/office/officeart/2005/8/layout/orgChart1"/>
    <dgm:cxn modelId="{F88AE154-5070-48AC-BB50-62BF5CD8B1AE}" type="presParOf" srcId="{5E488339-1A42-413E-A840-6664D1D3105F}" destId="{669405BB-F9AA-4634-8C56-44691FB351B7}" srcOrd="3" destOrd="0" presId="urn:microsoft.com/office/officeart/2005/8/layout/orgChart1"/>
    <dgm:cxn modelId="{F891DFB4-43D2-4C1F-8ED0-818311BF7882}" type="presParOf" srcId="{669405BB-F9AA-4634-8C56-44691FB351B7}" destId="{9DAD24CD-76B7-4C6F-BB72-F1C94085FDF8}" srcOrd="0" destOrd="0" presId="urn:microsoft.com/office/officeart/2005/8/layout/orgChart1"/>
    <dgm:cxn modelId="{796C3110-1232-4B5B-A907-A19A04DCC528}" type="presParOf" srcId="{9DAD24CD-76B7-4C6F-BB72-F1C94085FDF8}" destId="{67AEF807-CFC6-4A91-8688-19BCA10D301C}" srcOrd="0" destOrd="0" presId="urn:microsoft.com/office/officeart/2005/8/layout/orgChart1"/>
    <dgm:cxn modelId="{D7331012-C5B6-4879-AE7D-D8B7450C2A14}" type="presParOf" srcId="{9DAD24CD-76B7-4C6F-BB72-F1C94085FDF8}" destId="{A0590D04-9856-41DD-A2FE-E8FE25DDC8F4}" srcOrd="1" destOrd="0" presId="urn:microsoft.com/office/officeart/2005/8/layout/orgChart1"/>
    <dgm:cxn modelId="{D9142752-42B4-4620-B8C2-DDFEEF9BCB71}" type="presParOf" srcId="{669405BB-F9AA-4634-8C56-44691FB351B7}" destId="{FC7DAF63-1ABD-4017-9565-523E914456F8}" srcOrd="1" destOrd="0" presId="urn:microsoft.com/office/officeart/2005/8/layout/orgChart1"/>
    <dgm:cxn modelId="{5844284C-CEE5-4E17-911B-3D0C2D5B9832}" type="presParOf" srcId="{669405BB-F9AA-4634-8C56-44691FB351B7}" destId="{5A1ECBF9-2186-4D58-AD6B-6A5EAC3BD687}" srcOrd="2" destOrd="0" presId="urn:microsoft.com/office/officeart/2005/8/layout/orgChart1"/>
    <dgm:cxn modelId="{F4C4291E-F6FF-46C8-B983-F37EE855A13D}" type="presParOf" srcId="{5E488339-1A42-413E-A840-6664D1D3105F}" destId="{21297E6C-E577-4FDE-9A0C-7079D6178413}" srcOrd="4" destOrd="0" presId="urn:microsoft.com/office/officeart/2005/8/layout/orgChart1"/>
    <dgm:cxn modelId="{0F6482CC-BD2E-4C59-8672-A6BD5CD24F78}" type="presParOf" srcId="{5E488339-1A42-413E-A840-6664D1D3105F}" destId="{83C64DCF-C3F1-4797-8F68-E83352F70691}" srcOrd="5" destOrd="0" presId="urn:microsoft.com/office/officeart/2005/8/layout/orgChart1"/>
    <dgm:cxn modelId="{5F8C4FEF-F1C4-4CBC-805D-01AFCAB27448}" type="presParOf" srcId="{83C64DCF-C3F1-4797-8F68-E83352F70691}" destId="{2B42F7C7-8FAB-4611-AADF-F485270BFFEB}" srcOrd="0" destOrd="0" presId="urn:microsoft.com/office/officeart/2005/8/layout/orgChart1"/>
    <dgm:cxn modelId="{3995DC67-9C90-40E8-AD9A-CEB0BCDA6CF4}" type="presParOf" srcId="{2B42F7C7-8FAB-4611-AADF-F485270BFFEB}" destId="{5B6CDA0E-A343-4B41-8B99-6962F69B8641}" srcOrd="0" destOrd="0" presId="urn:microsoft.com/office/officeart/2005/8/layout/orgChart1"/>
    <dgm:cxn modelId="{F08646D1-F863-4B5B-8014-DB04F269E8E1}" type="presParOf" srcId="{2B42F7C7-8FAB-4611-AADF-F485270BFFEB}" destId="{3338C030-2F68-4807-AE1A-EC4677A4195D}" srcOrd="1" destOrd="0" presId="urn:microsoft.com/office/officeart/2005/8/layout/orgChart1"/>
    <dgm:cxn modelId="{B1BDE54F-F75D-4D2D-85F1-B8902935E782}" type="presParOf" srcId="{83C64DCF-C3F1-4797-8F68-E83352F70691}" destId="{7EA8470B-E9D3-4168-A77F-ABBA7A5553FE}" srcOrd="1" destOrd="0" presId="urn:microsoft.com/office/officeart/2005/8/layout/orgChart1"/>
    <dgm:cxn modelId="{9DDE9998-1E9C-4EDC-AD67-72E5D664ADB7}" type="presParOf" srcId="{83C64DCF-C3F1-4797-8F68-E83352F70691}" destId="{A9FEEF3B-1570-444F-A3BB-631B8A8E4EC3}" srcOrd="2" destOrd="0" presId="urn:microsoft.com/office/officeart/2005/8/layout/orgChart1"/>
    <dgm:cxn modelId="{91EB6E3C-BA50-42DF-A62C-EF524A3C6564}" type="presParOf" srcId="{5E488339-1A42-413E-A840-6664D1D3105F}" destId="{2DAA962E-8139-4CBB-BB32-2C51586E6628}" srcOrd="6" destOrd="0" presId="urn:microsoft.com/office/officeart/2005/8/layout/orgChart1"/>
    <dgm:cxn modelId="{0B720EAD-9D31-41E8-8DA7-E77CD4008C89}" type="presParOf" srcId="{5E488339-1A42-413E-A840-6664D1D3105F}" destId="{931EB21C-B452-4D85-8EBA-F2769C6A3E50}" srcOrd="7" destOrd="0" presId="urn:microsoft.com/office/officeart/2005/8/layout/orgChart1"/>
    <dgm:cxn modelId="{4C0C01F8-F330-44FF-BDB9-5E78501CADE2}" type="presParOf" srcId="{931EB21C-B452-4D85-8EBA-F2769C6A3E50}" destId="{2E0250B4-A7CD-4492-BA3A-F39E3B541E38}" srcOrd="0" destOrd="0" presId="urn:microsoft.com/office/officeart/2005/8/layout/orgChart1"/>
    <dgm:cxn modelId="{BFDB7149-C7B1-4459-B457-7007FEFE0F7A}" type="presParOf" srcId="{2E0250B4-A7CD-4492-BA3A-F39E3B541E38}" destId="{18E38603-635B-423A-B25A-D31E3B3BEF18}" srcOrd="0" destOrd="0" presId="urn:microsoft.com/office/officeart/2005/8/layout/orgChart1"/>
    <dgm:cxn modelId="{6073D821-8349-4D22-ADCB-837A526359B4}" type="presParOf" srcId="{2E0250B4-A7CD-4492-BA3A-F39E3B541E38}" destId="{04FB330C-7D84-4B6F-A78D-A58FB960038A}" srcOrd="1" destOrd="0" presId="urn:microsoft.com/office/officeart/2005/8/layout/orgChart1"/>
    <dgm:cxn modelId="{D1B0DA04-2A61-46B1-AA41-5C755F94099A}" type="presParOf" srcId="{931EB21C-B452-4D85-8EBA-F2769C6A3E50}" destId="{5AC4CF8A-CFEB-4702-BE45-5BC4060DA28F}" srcOrd="1" destOrd="0" presId="urn:microsoft.com/office/officeart/2005/8/layout/orgChart1"/>
    <dgm:cxn modelId="{2A11C76D-B9D7-4DD6-82F2-C1430DD77C4F}" type="presParOf" srcId="{931EB21C-B452-4D85-8EBA-F2769C6A3E50}" destId="{79FEB235-29C5-40C2-856C-0476364B1D4D}" srcOrd="2" destOrd="0" presId="urn:microsoft.com/office/officeart/2005/8/layout/orgChart1"/>
    <dgm:cxn modelId="{E31243E2-6C9E-401D-A052-56AB4F6D7A53}" type="presParOf" srcId="{4147B1AF-C1B5-4A74-B938-3CD6C6E6C53B}" destId="{8BA628CC-226F-4EE1-8DE1-7E38CB618F1D}" srcOrd="2" destOrd="0" presId="urn:microsoft.com/office/officeart/2005/8/layout/orgChart1"/>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AE8C11F6-AEAC-4151-8C6F-6FE5752D80F8}"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IN"/>
        </a:p>
      </dgm:t>
    </dgm:pt>
    <dgm:pt modelId="{481887C6-148B-4C51-BDA0-532DB87EC5B0}" type="asst">
      <dgm:prSet phldrT="[Text]"/>
      <dgm:spPr/>
      <dgm:t>
        <a:bodyPr/>
        <a:lstStyle/>
        <a:p>
          <a:pPr algn="ctr"/>
          <a:r>
            <a:rPr lang="en-IN"/>
            <a:t>PRESIDENT</a:t>
          </a:r>
        </a:p>
      </dgm:t>
    </dgm:pt>
    <dgm:pt modelId="{4CE8FD33-8048-4990-A532-ABD64E9CE598}" type="parTrans" cxnId="{B4FFD752-3BFD-42A5-8135-50EC077CE2F7}">
      <dgm:prSet/>
      <dgm:spPr/>
      <dgm:t>
        <a:bodyPr/>
        <a:lstStyle/>
        <a:p>
          <a:pPr algn="ctr"/>
          <a:endParaRPr lang="en-IN"/>
        </a:p>
      </dgm:t>
    </dgm:pt>
    <dgm:pt modelId="{15EB19EC-20DB-4C82-8BEC-7176B6D05F4F}" type="sibTrans" cxnId="{B4FFD752-3BFD-42A5-8135-50EC077CE2F7}">
      <dgm:prSet/>
      <dgm:spPr/>
      <dgm:t>
        <a:bodyPr/>
        <a:lstStyle/>
        <a:p>
          <a:pPr algn="ctr"/>
          <a:endParaRPr lang="en-IN"/>
        </a:p>
      </dgm:t>
    </dgm:pt>
    <dgm:pt modelId="{D81DA639-4D37-4EFD-A09B-D0BE7BF12EB0}">
      <dgm:prSet phldrT="[Text]"/>
      <dgm:spPr/>
      <dgm:t>
        <a:bodyPr/>
        <a:lstStyle/>
        <a:p>
          <a:pPr algn="ctr"/>
          <a:r>
            <a:rPr lang="en-IN"/>
            <a:t>VICE PRESIDENT</a:t>
          </a:r>
        </a:p>
        <a:p>
          <a:pPr algn="ctr"/>
          <a:r>
            <a:rPr lang="en-IN"/>
            <a:t>Production</a:t>
          </a:r>
        </a:p>
      </dgm:t>
    </dgm:pt>
    <dgm:pt modelId="{4E5E0F15-44E8-4345-80F6-FA7AF0C705C0}" type="parTrans" cxnId="{68E95EEC-F84B-4182-AB56-5DF6397BC00E}">
      <dgm:prSet/>
      <dgm:spPr/>
      <dgm:t>
        <a:bodyPr/>
        <a:lstStyle/>
        <a:p>
          <a:pPr algn="ctr"/>
          <a:endParaRPr lang="en-IN"/>
        </a:p>
      </dgm:t>
    </dgm:pt>
    <dgm:pt modelId="{A097E1C2-C26E-4934-B358-6B33D6B7B880}" type="sibTrans" cxnId="{68E95EEC-F84B-4182-AB56-5DF6397BC00E}">
      <dgm:prSet/>
      <dgm:spPr/>
      <dgm:t>
        <a:bodyPr/>
        <a:lstStyle/>
        <a:p>
          <a:pPr algn="ctr"/>
          <a:endParaRPr lang="en-IN"/>
        </a:p>
      </dgm:t>
    </dgm:pt>
    <dgm:pt modelId="{A1ECB8BB-783B-402C-B2FA-F1542A8154A9}">
      <dgm:prSet phldrT="[Text]"/>
      <dgm:spPr/>
      <dgm:t>
        <a:bodyPr/>
        <a:lstStyle/>
        <a:p>
          <a:pPr algn="ctr"/>
          <a:r>
            <a:rPr lang="en-IN"/>
            <a:t>VICE PRESIDENT</a:t>
          </a:r>
        </a:p>
        <a:p>
          <a:pPr algn="ctr"/>
          <a:r>
            <a:rPr lang="en-IN"/>
            <a:t>Marketing</a:t>
          </a:r>
        </a:p>
      </dgm:t>
    </dgm:pt>
    <dgm:pt modelId="{F6AF99C7-6275-4F22-9C9D-2F22F775DA8D}" type="parTrans" cxnId="{600FD576-D92A-4724-B8D2-061F78F9D92A}">
      <dgm:prSet/>
      <dgm:spPr/>
      <dgm:t>
        <a:bodyPr/>
        <a:lstStyle/>
        <a:p>
          <a:pPr algn="ctr"/>
          <a:endParaRPr lang="en-IN"/>
        </a:p>
      </dgm:t>
    </dgm:pt>
    <dgm:pt modelId="{D4F2708B-3728-46BB-A8AA-08296A519212}" type="sibTrans" cxnId="{600FD576-D92A-4724-B8D2-061F78F9D92A}">
      <dgm:prSet/>
      <dgm:spPr/>
      <dgm:t>
        <a:bodyPr/>
        <a:lstStyle/>
        <a:p>
          <a:pPr algn="ctr"/>
          <a:endParaRPr lang="en-IN"/>
        </a:p>
      </dgm:t>
    </dgm:pt>
    <dgm:pt modelId="{782CEBE0-A96A-486B-AE6A-D2F661B79478}">
      <dgm:prSet phldrT="[Text]"/>
      <dgm:spPr/>
      <dgm:t>
        <a:bodyPr/>
        <a:lstStyle/>
        <a:p>
          <a:pPr algn="ctr"/>
          <a:r>
            <a:rPr lang="en-IN"/>
            <a:t>VICE PRESIDENT</a:t>
          </a:r>
        </a:p>
        <a:p>
          <a:pPr algn="ctr"/>
          <a:r>
            <a:rPr lang="en-IN"/>
            <a:t>Finance</a:t>
          </a:r>
        </a:p>
      </dgm:t>
    </dgm:pt>
    <dgm:pt modelId="{87F21D0E-C001-47FE-93B2-B416F89C8CFA}" type="parTrans" cxnId="{DCD415D1-56AD-4096-81E0-E825CACAA1DD}">
      <dgm:prSet/>
      <dgm:spPr/>
      <dgm:t>
        <a:bodyPr/>
        <a:lstStyle/>
        <a:p>
          <a:pPr algn="ctr"/>
          <a:endParaRPr lang="en-IN"/>
        </a:p>
      </dgm:t>
    </dgm:pt>
    <dgm:pt modelId="{382F3E1D-44C2-4689-8210-6554A52142F6}" type="sibTrans" cxnId="{DCD415D1-56AD-4096-81E0-E825CACAA1DD}">
      <dgm:prSet/>
      <dgm:spPr/>
      <dgm:t>
        <a:bodyPr/>
        <a:lstStyle/>
        <a:p>
          <a:pPr algn="ctr"/>
          <a:endParaRPr lang="en-IN"/>
        </a:p>
      </dgm:t>
    </dgm:pt>
    <dgm:pt modelId="{B06369ED-B8E1-46D5-8E3D-17664420B452}">
      <dgm:prSet/>
      <dgm:spPr/>
      <dgm:t>
        <a:bodyPr/>
        <a:lstStyle/>
        <a:p>
          <a:pPr algn="ctr"/>
          <a:r>
            <a:rPr lang="en-IN"/>
            <a:t>VICE PRESIDENT</a:t>
          </a:r>
        </a:p>
        <a:p>
          <a:pPr algn="ctr"/>
          <a:r>
            <a:rPr lang="en-IN"/>
            <a:t>Human Resource</a:t>
          </a:r>
        </a:p>
      </dgm:t>
    </dgm:pt>
    <dgm:pt modelId="{63A7E2BB-E721-4757-96E1-DA254AA5A67F}" type="parTrans" cxnId="{F6A20208-35F1-40A5-8664-2949DAB7491E}">
      <dgm:prSet/>
      <dgm:spPr/>
      <dgm:t>
        <a:bodyPr/>
        <a:lstStyle/>
        <a:p>
          <a:pPr algn="ctr"/>
          <a:endParaRPr lang="en-IN"/>
        </a:p>
      </dgm:t>
    </dgm:pt>
    <dgm:pt modelId="{52026FC2-567A-4635-8989-46635894B264}" type="sibTrans" cxnId="{F6A20208-35F1-40A5-8664-2949DAB7491E}">
      <dgm:prSet/>
      <dgm:spPr/>
      <dgm:t>
        <a:bodyPr/>
        <a:lstStyle/>
        <a:p>
          <a:pPr algn="ctr"/>
          <a:endParaRPr lang="en-IN"/>
        </a:p>
      </dgm:t>
    </dgm:pt>
    <dgm:pt modelId="{20F2A7F7-AF34-4CEA-BACF-D05F815D9599}" type="pres">
      <dgm:prSet presAssocID="{AE8C11F6-AEAC-4151-8C6F-6FE5752D80F8}" presName="hierChild1" presStyleCnt="0">
        <dgm:presLayoutVars>
          <dgm:orgChart val="1"/>
          <dgm:chPref val="1"/>
          <dgm:dir/>
          <dgm:animOne val="branch"/>
          <dgm:animLvl val="lvl"/>
          <dgm:resizeHandles/>
        </dgm:presLayoutVars>
      </dgm:prSet>
      <dgm:spPr/>
      <dgm:t>
        <a:bodyPr/>
        <a:lstStyle/>
        <a:p>
          <a:endParaRPr lang="en-IN"/>
        </a:p>
      </dgm:t>
    </dgm:pt>
    <dgm:pt modelId="{383E2068-1918-4DEF-8C38-1AEB46B5F6D2}" type="pres">
      <dgm:prSet presAssocID="{481887C6-148B-4C51-BDA0-532DB87EC5B0}" presName="hierRoot1" presStyleCnt="0">
        <dgm:presLayoutVars>
          <dgm:hierBranch val="init"/>
        </dgm:presLayoutVars>
      </dgm:prSet>
      <dgm:spPr/>
    </dgm:pt>
    <dgm:pt modelId="{091EF5C5-E6AD-4D56-B9DB-BD36F0A4287E}" type="pres">
      <dgm:prSet presAssocID="{481887C6-148B-4C51-BDA0-532DB87EC5B0}" presName="rootComposite1" presStyleCnt="0"/>
      <dgm:spPr/>
    </dgm:pt>
    <dgm:pt modelId="{FCB232D2-3DBB-45FE-98ED-BA8DA3392400}" type="pres">
      <dgm:prSet presAssocID="{481887C6-148B-4C51-BDA0-532DB87EC5B0}" presName="rootText1" presStyleLbl="node0" presStyleIdx="0" presStyleCnt="1">
        <dgm:presLayoutVars>
          <dgm:chPref val="3"/>
        </dgm:presLayoutVars>
      </dgm:prSet>
      <dgm:spPr/>
      <dgm:t>
        <a:bodyPr/>
        <a:lstStyle/>
        <a:p>
          <a:endParaRPr lang="en-IN"/>
        </a:p>
      </dgm:t>
    </dgm:pt>
    <dgm:pt modelId="{CFEE65CE-A8E7-42D7-A69D-0A23E9F8AFB6}" type="pres">
      <dgm:prSet presAssocID="{481887C6-148B-4C51-BDA0-532DB87EC5B0}" presName="rootConnector1" presStyleLbl="asst0" presStyleIdx="0" presStyleCnt="0"/>
      <dgm:spPr/>
      <dgm:t>
        <a:bodyPr/>
        <a:lstStyle/>
        <a:p>
          <a:endParaRPr lang="en-IN"/>
        </a:p>
      </dgm:t>
    </dgm:pt>
    <dgm:pt modelId="{9EE9CA0D-06D3-42AB-A4E9-2780A1D9215C}" type="pres">
      <dgm:prSet presAssocID="{481887C6-148B-4C51-BDA0-532DB87EC5B0}" presName="hierChild2" presStyleCnt="0"/>
      <dgm:spPr/>
    </dgm:pt>
    <dgm:pt modelId="{50EEBEB6-4812-4C18-A034-E0FDB655C5DB}" type="pres">
      <dgm:prSet presAssocID="{4E5E0F15-44E8-4345-80F6-FA7AF0C705C0}" presName="Name37" presStyleLbl="parChTrans1D2" presStyleIdx="0" presStyleCnt="4"/>
      <dgm:spPr/>
      <dgm:t>
        <a:bodyPr/>
        <a:lstStyle/>
        <a:p>
          <a:endParaRPr lang="en-IN"/>
        </a:p>
      </dgm:t>
    </dgm:pt>
    <dgm:pt modelId="{753F2D1B-32D5-4AC0-BCBD-CD39354AF649}" type="pres">
      <dgm:prSet presAssocID="{D81DA639-4D37-4EFD-A09B-D0BE7BF12EB0}" presName="hierRoot2" presStyleCnt="0">
        <dgm:presLayoutVars>
          <dgm:hierBranch val="init"/>
        </dgm:presLayoutVars>
      </dgm:prSet>
      <dgm:spPr/>
    </dgm:pt>
    <dgm:pt modelId="{F3D56063-6C6D-441F-BDAD-B1021658F240}" type="pres">
      <dgm:prSet presAssocID="{D81DA639-4D37-4EFD-A09B-D0BE7BF12EB0}" presName="rootComposite" presStyleCnt="0"/>
      <dgm:spPr/>
    </dgm:pt>
    <dgm:pt modelId="{47DCCA05-6773-429F-96CB-1BABBA5D8B3E}" type="pres">
      <dgm:prSet presAssocID="{D81DA639-4D37-4EFD-A09B-D0BE7BF12EB0}" presName="rootText" presStyleLbl="node2" presStyleIdx="0" presStyleCnt="4">
        <dgm:presLayoutVars>
          <dgm:chPref val="3"/>
        </dgm:presLayoutVars>
      </dgm:prSet>
      <dgm:spPr/>
      <dgm:t>
        <a:bodyPr/>
        <a:lstStyle/>
        <a:p>
          <a:endParaRPr lang="en-IN"/>
        </a:p>
      </dgm:t>
    </dgm:pt>
    <dgm:pt modelId="{AC2B0B74-40A6-4510-BAFB-1D1D1EC8EC0E}" type="pres">
      <dgm:prSet presAssocID="{D81DA639-4D37-4EFD-A09B-D0BE7BF12EB0}" presName="rootConnector" presStyleLbl="node2" presStyleIdx="0" presStyleCnt="4"/>
      <dgm:spPr/>
      <dgm:t>
        <a:bodyPr/>
        <a:lstStyle/>
        <a:p>
          <a:endParaRPr lang="en-IN"/>
        </a:p>
      </dgm:t>
    </dgm:pt>
    <dgm:pt modelId="{5C4996BB-1D08-47C0-97D1-91522883A63D}" type="pres">
      <dgm:prSet presAssocID="{D81DA639-4D37-4EFD-A09B-D0BE7BF12EB0}" presName="hierChild4" presStyleCnt="0"/>
      <dgm:spPr/>
    </dgm:pt>
    <dgm:pt modelId="{A68460CB-0289-4CDF-A00A-093B512F44F1}" type="pres">
      <dgm:prSet presAssocID="{D81DA639-4D37-4EFD-A09B-D0BE7BF12EB0}" presName="hierChild5" presStyleCnt="0"/>
      <dgm:spPr/>
    </dgm:pt>
    <dgm:pt modelId="{57D2221E-4877-4AB9-B471-1A8B4813357A}" type="pres">
      <dgm:prSet presAssocID="{F6AF99C7-6275-4F22-9C9D-2F22F775DA8D}" presName="Name37" presStyleLbl="parChTrans1D2" presStyleIdx="1" presStyleCnt="4"/>
      <dgm:spPr/>
      <dgm:t>
        <a:bodyPr/>
        <a:lstStyle/>
        <a:p>
          <a:endParaRPr lang="en-IN"/>
        </a:p>
      </dgm:t>
    </dgm:pt>
    <dgm:pt modelId="{20074A40-982A-4741-8220-9587C13DF11F}" type="pres">
      <dgm:prSet presAssocID="{A1ECB8BB-783B-402C-B2FA-F1542A8154A9}" presName="hierRoot2" presStyleCnt="0">
        <dgm:presLayoutVars>
          <dgm:hierBranch val="init"/>
        </dgm:presLayoutVars>
      </dgm:prSet>
      <dgm:spPr/>
    </dgm:pt>
    <dgm:pt modelId="{EC1E3C4B-9086-4C16-80C7-B827D7E6FF25}" type="pres">
      <dgm:prSet presAssocID="{A1ECB8BB-783B-402C-B2FA-F1542A8154A9}" presName="rootComposite" presStyleCnt="0"/>
      <dgm:spPr/>
    </dgm:pt>
    <dgm:pt modelId="{1AD21193-0969-45E2-9F57-45D4EA396847}" type="pres">
      <dgm:prSet presAssocID="{A1ECB8BB-783B-402C-B2FA-F1542A8154A9}" presName="rootText" presStyleLbl="node2" presStyleIdx="1" presStyleCnt="4">
        <dgm:presLayoutVars>
          <dgm:chPref val="3"/>
        </dgm:presLayoutVars>
      </dgm:prSet>
      <dgm:spPr/>
      <dgm:t>
        <a:bodyPr/>
        <a:lstStyle/>
        <a:p>
          <a:endParaRPr lang="en-IN"/>
        </a:p>
      </dgm:t>
    </dgm:pt>
    <dgm:pt modelId="{8A66AC41-1E7D-4CEF-915C-2137EDF07E60}" type="pres">
      <dgm:prSet presAssocID="{A1ECB8BB-783B-402C-B2FA-F1542A8154A9}" presName="rootConnector" presStyleLbl="node2" presStyleIdx="1" presStyleCnt="4"/>
      <dgm:spPr/>
      <dgm:t>
        <a:bodyPr/>
        <a:lstStyle/>
        <a:p>
          <a:endParaRPr lang="en-IN"/>
        </a:p>
      </dgm:t>
    </dgm:pt>
    <dgm:pt modelId="{544CA68D-D80C-4BF2-8F56-96F0EA54A2D0}" type="pres">
      <dgm:prSet presAssocID="{A1ECB8BB-783B-402C-B2FA-F1542A8154A9}" presName="hierChild4" presStyleCnt="0"/>
      <dgm:spPr/>
    </dgm:pt>
    <dgm:pt modelId="{F83A4460-206E-4298-BCE5-02D20295C0C8}" type="pres">
      <dgm:prSet presAssocID="{A1ECB8BB-783B-402C-B2FA-F1542A8154A9}" presName="hierChild5" presStyleCnt="0"/>
      <dgm:spPr/>
    </dgm:pt>
    <dgm:pt modelId="{8DF0AFC4-B9D2-480E-8E2C-BAEDC36BC7B5}" type="pres">
      <dgm:prSet presAssocID="{87F21D0E-C001-47FE-93B2-B416F89C8CFA}" presName="Name37" presStyleLbl="parChTrans1D2" presStyleIdx="2" presStyleCnt="4"/>
      <dgm:spPr/>
      <dgm:t>
        <a:bodyPr/>
        <a:lstStyle/>
        <a:p>
          <a:endParaRPr lang="en-IN"/>
        </a:p>
      </dgm:t>
    </dgm:pt>
    <dgm:pt modelId="{2F4D7AA6-1E27-478A-8904-457E750CF905}" type="pres">
      <dgm:prSet presAssocID="{782CEBE0-A96A-486B-AE6A-D2F661B79478}" presName="hierRoot2" presStyleCnt="0">
        <dgm:presLayoutVars>
          <dgm:hierBranch val="init"/>
        </dgm:presLayoutVars>
      </dgm:prSet>
      <dgm:spPr/>
    </dgm:pt>
    <dgm:pt modelId="{1A989ADA-9910-4605-BABA-32000E6E7C9B}" type="pres">
      <dgm:prSet presAssocID="{782CEBE0-A96A-486B-AE6A-D2F661B79478}" presName="rootComposite" presStyleCnt="0"/>
      <dgm:spPr/>
    </dgm:pt>
    <dgm:pt modelId="{E6D05415-9207-4D31-AAE9-BA46FDCD391B}" type="pres">
      <dgm:prSet presAssocID="{782CEBE0-A96A-486B-AE6A-D2F661B79478}" presName="rootText" presStyleLbl="node2" presStyleIdx="2" presStyleCnt="4">
        <dgm:presLayoutVars>
          <dgm:chPref val="3"/>
        </dgm:presLayoutVars>
      </dgm:prSet>
      <dgm:spPr/>
      <dgm:t>
        <a:bodyPr/>
        <a:lstStyle/>
        <a:p>
          <a:endParaRPr lang="en-IN"/>
        </a:p>
      </dgm:t>
    </dgm:pt>
    <dgm:pt modelId="{5BF19309-A685-4610-83D9-01BE23375C6C}" type="pres">
      <dgm:prSet presAssocID="{782CEBE0-A96A-486B-AE6A-D2F661B79478}" presName="rootConnector" presStyleLbl="node2" presStyleIdx="2" presStyleCnt="4"/>
      <dgm:spPr/>
      <dgm:t>
        <a:bodyPr/>
        <a:lstStyle/>
        <a:p>
          <a:endParaRPr lang="en-IN"/>
        </a:p>
      </dgm:t>
    </dgm:pt>
    <dgm:pt modelId="{B85B67E0-305E-4BE3-A3D8-E438AC8599A4}" type="pres">
      <dgm:prSet presAssocID="{782CEBE0-A96A-486B-AE6A-D2F661B79478}" presName="hierChild4" presStyleCnt="0"/>
      <dgm:spPr/>
    </dgm:pt>
    <dgm:pt modelId="{87C65624-40E3-4368-BB2E-A44080FFD4BD}" type="pres">
      <dgm:prSet presAssocID="{782CEBE0-A96A-486B-AE6A-D2F661B79478}" presName="hierChild5" presStyleCnt="0"/>
      <dgm:spPr/>
    </dgm:pt>
    <dgm:pt modelId="{28BC24AD-9373-4777-A345-7D2840B070E8}" type="pres">
      <dgm:prSet presAssocID="{63A7E2BB-E721-4757-96E1-DA254AA5A67F}" presName="Name37" presStyleLbl="parChTrans1D2" presStyleIdx="3" presStyleCnt="4"/>
      <dgm:spPr/>
      <dgm:t>
        <a:bodyPr/>
        <a:lstStyle/>
        <a:p>
          <a:endParaRPr lang="en-IN"/>
        </a:p>
      </dgm:t>
    </dgm:pt>
    <dgm:pt modelId="{E6A0279F-0A0C-4524-AD27-178F114373A1}" type="pres">
      <dgm:prSet presAssocID="{B06369ED-B8E1-46D5-8E3D-17664420B452}" presName="hierRoot2" presStyleCnt="0">
        <dgm:presLayoutVars>
          <dgm:hierBranch val="init"/>
        </dgm:presLayoutVars>
      </dgm:prSet>
      <dgm:spPr/>
    </dgm:pt>
    <dgm:pt modelId="{DD3A5935-3557-43F6-8298-E3F414ED75D9}" type="pres">
      <dgm:prSet presAssocID="{B06369ED-B8E1-46D5-8E3D-17664420B452}" presName="rootComposite" presStyleCnt="0"/>
      <dgm:spPr/>
    </dgm:pt>
    <dgm:pt modelId="{60AE1245-7315-4BAA-ACF1-B204505C0739}" type="pres">
      <dgm:prSet presAssocID="{B06369ED-B8E1-46D5-8E3D-17664420B452}" presName="rootText" presStyleLbl="node2" presStyleIdx="3" presStyleCnt="4">
        <dgm:presLayoutVars>
          <dgm:chPref val="3"/>
        </dgm:presLayoutVars>
      </dgm:prSet>
      <dgm:spPr/>
      <dgm:t>
        <a:bodyPr/>
        <a:lstStyle/>
        <a:p>
          <a:endParaRPr lang="en-IN"/>
        </a:p>
      </dgm:t>
    </dgm:pt>
    <dgm:pt modelId="{2C2D222B-605A-4AB6-80FB-A4A5E4A041DF}" type="pres">
      <dgm:prSet presAssocID="{B06369ED-B8E1-46D5-8E3D-17664420B452}" presName="rootConnector" presStyleLbl="node2" presStyleIdx="3" presStyleCnt="4"/>
      <dgm:spPr/>
      <dgm:t>
        <a:bodyPr/>
        <a:lstStyle/>
        <a:p>
          <a:endParaRPr lang="en-IN"/>
        </a:p>
      </dgm:t>
    </dgm:pt>
    <dgm:pt modelId="{5A1AC76C-BAD3-4DEB-A6CD-7F291D8C5E91}" type="pres">
      <dgm:prSet presAssocID="{B06369ED-B8E1-46D5-8E3D-17664420B452}" presName="hierChild4" presStyleCnt="0"/>
      <dgm:spPr/>
    </dgm:pt>
    <dgm:pt modelId="{D984C946-2ABE-4DD9-84DF-59A2C74D46F5}" type="pres">
      <dgm:prSet presAssocID="{B06369ED-B8E1-46D5-8E3D-17664420B452}" presName="hierChild5" presStyleCnt="0"/>
      <dgm:spPr/>
    </dgm:pt>
    <dgm:pt modelId="{BDCA5F89-15E0-40A4-A94A-4FFC7A53915F}" type="pres">
      <dgm:prSet presAssocID="{481887C6-148B-4C51-BDA0-532DB87EC5B0}" presName="hierChild3" presStyleCnt="0"/>
      <dgm:spPr/>
    </dgm:pt>
  </dgm:ptLst>
  <dgm:cxnLst>
    <dgm:cxn modelId="{68E95EEC-F84B-4182-AB56-5DF6397BC00E}" srcId="{481887C6-148B-4C51-BDA0-532DB87EC5B0}" destId="{D81DA639-4D37-4EFD-A09B-D0BE7BF12EB0}" srcOrd="0" destOrd="0" parTransId="{4E5E0F15-44E8-4345-80F6-FA7AF0C705C0}" sibTransId="{A097E1C2-C26E-4934-B358-6B33D6B7B880}"/>
    <dgm:cxn modelId="{8EDB3B94-8174-4A6D-A9F3-028F790BED4E}" type="presOf" srcId="{782CEBE0-A96A-486B-AE6A-D2F661B79478}" destId="{5BF19309-A685-4610-83D9-01BE23375C6C}" srcOrd="1" destOrd="0" presId="urn:microsoft.com/office/officeart/2005/8/layout/orgChart1"/>
    <dgm:cxn modelId="{F6A20208-35F1-40A5-8664-2949DAB7491E}" srcId="{481887C6-148B-4C51-BDA0-532DB87EC5B0}" destId="{B06369ED-B8E1-46D5-8E3D-17664420B452}" srcOrd="3" destOrd="0" parTransId="{63A7E2BB-E721-4757-96E1-DA254AA5A67F}" sibTransId="{52026FC2-567A-4635-8989-46635894B264}"/>
    <dgm:cxn modelId="{5C436664-8D0A-4DAB-8C4C-1AC67EB3EC1B}" type="presOf" srcId="{87F21D0E-C001-47FE-93B2-B416F89C8CFA}" destId="{8DF0AFC4-B9D2-480E-8E2C-BAEDC36BC7B5}" srcOrd="0" destOrd="0" presId="urn:microsoft.com/office/officeart/2005/8/layout/orgChart1"/>
    <dgm:cxn modelId="{B4FFD752-3BFD-42A5-8135-50EC077CE2F7}" srcId="{AE8C11F6-AEAC-4151-8C6F-6FE5752D80F8}" destId="{481887C6-148B-4C51-BDA0-532DB87EC5B0}" srcOrd="0" destOrd="0" parTransId="{4CE8FD33-8048-4990-A532-ABD64E9CE598}" sibTransId="{15EB19EC-20DB-4C82-8BEC-7176B6D05F4F}"/>
    <dgm:cxn modelId="{01C59112-87DC-48B4-858A-404B810EA47A}" type="presOf" srcId="{B06369ED-B8E1-46D5-8E3D-17664420B452}" destId="{2C2D222B-605A-4AB6-80FB-A4A5E4A041DF}" srcOrd="1" destOrd="0" presId="urn:microsoft.com/office/officeart/2005/8/layout/orgChart1"/>
    <dgm:cxn modelId="{AFF1C57F-0E4F-4387-A8DE-4D7BFAAEF713}" type="presOf" srcId="{63A7E2BB-E721-4757-96E1-DA254AA5A67F}" destId="{28BC24AD-9373-4777-A345-7D2840B070E8}" srcOrd="0" destOrd="0" presId="urn:microsoft.com/office/officeart/2005/8/layout/orgChart1"/>
    <dgm:cxn modelId="{DCD415D1-56AD-4096-81E0-E825CACAA1DD}" srcId="{481887C6-148B-4C51-BDA0-532DB87EC5B0}" destId="{782CEBE0-A96A-486B-AE6A-D2F661B79478}" srcOrd="2" destOrd="0" parTransId="{87F21D0E-C001-47FE-93B2-B416F89C8CFA}" sibTransId="{382F3E1D-44C2-4689-8210-6554A52142F6}"/>
    <dgm:cxn modelId="{6D119FA2-51CF-41C3-81C3-7A35A9B3FB9E}" type="presOf" srcId="{A1ECB8BB-783B-402C-B2FA-F1542A8154A9}" destId="{8A66AC41-1E7D-4CEF-915C-2137EDF07E60}" srcOrd="1" destOrd="0" presId="urn:microsoft.com/office/officeart/2005/8/layout/orgChart1"/>
    <dgm:cxn modelId="{D5AF8A1C-4313-47E4-AE41-29166BBF67FA}" type="presOf" srcId="{4E5E0F15-44E8-4345-80F6-FA7AF0C705C0}" destId="{50EEBEB6-4812-4C18-A034-E0FDB655C5DB}" srcOrd="0" destOrd="0" presId="urn:microsoft.com/office/officeart/2005/8/layout/orgChart1"/>
    <dgm:cxn modelId="{34F0C4DB-29B6-4D4F-80D1-1418EB7FBEC1}" type="presOf" srcId="{B06369ED-B8E1-46D5-8E3D-17664420B452}" destId="{60AE1245-7315-4BAA-ACF1-B204505C0739}" srcOrd="0" destOrd="0" presId="urn:microsoft.com/office/officeart/2005/8/layout/orgChart1"/>
    <dgm:cxn modelId="{838FF00E-CCBA-49FE-8E1B-89D17DF6D049}" type="presOf" srcId="{F6AF99C7-6275-4F22-9C9D-2F22F775DA8D}" destId="{57D2221E-4877-4AB9-B471-1A8B4813357A}" srcOrd="0" destOrd="0" presId="urn:microsoft.com/office/officeart/2005/8/layout/orgChart1"/>
    <dgm:cxn modelId="{600FD576-D92A-4724-B8D2-061F78F9D92A}" srcId="{481887C6-148B-4C51-BDA0-532DB87EC5B0}" destId="{A1ECB8BB-783B-402C-B2FA-F1542A8154A9}" srcOrd="1" destOrd="0" parTransId="{F6AF99C7-6275-4F22-9C9D-2F22F775DA8D}" sibTransId="{D4F2708B-3728-46BB-A8AA-08296A519212}"/>
    <dgm:cxn modelId="{77DDA0ED-31D0-4DC3-BE85-7C0EF7C61D8A}" type="presOf" srcId="{A1ECB8BB-783B-402C-B2FA-F1542A8154A9}" destId="{1AD21193-0969-45E2-9F57-45D4EA396847}" srcOrd="0" destOrd="0" presId="urn:microsoft.com/office/officeart/2005/8/layout/orgChart1"/>
    <dgm:cxn modelId="{C429EDAF-4E78-48DF-83D7-2D6696949ADA}" type="presOf" srcId="{481887C6-148B-4C51-BDA0-532DB87EC5B0}" destId="{CFEE65CE-A8E7-42D7-A69D-0A23E9F8AFB6}" srcOrd="1" destOrd="0" presId="urn:microsoft.com/office/officeart/2005/8/layout/orgChart1"/>
    <dgm:cxn modelId="{34359350-DEE1-48F5-BC9F-A5B15ABED7F1}" type="presOf" srcId="{D81DA639-4D37-4EFD-A09B-D0BE7BF12EB0}" destId="{AC2B0B74-40A6-4510-BAFB-1D1D1EC8EC0E}" srcOrd="1" destOrd="0" presId="urn:microsoft.com/office/officeart/2005/8/layout/orgChart1"/>
    <dgm:cxn modelId="{90CE9F11-4BA0-465B-B7CA-8049AC99E4EA}" type="presOf" srcId="{AE8C11F6-AEAC-4151-8C6F-6FE5752D80F8}" destId="{20F2A7F7-AF34-4CEA-BACF-D05F815D9599}" srcOrd="0" destOrd="0" presId="urn:microsoft.com/office/officeart/2005/8/layout/orgChart1"/>
    <dgm:cxn modelId="{DACCBDC1-EB6F-4D1C-AADB-EA0EF283E805}" type="presOf" srcId="{782CEBE0-A96A-486B-AE6A-D2F661B79478}" destId="{E6D05415-9207-4D31-AAE9-BA46FDCD391B}" srcOrd="0" destOrd="0" presId="urn:microsoft.com/office/officeart/2005/8/layout/orgChart1"/>
    <dgm:cxn modelId="{08AC4C06-FDA9-4F0E-BD5E-BEBCD4E383D0}" type="presOf" srcId="{481887C6-148B-4C51-BDA0-532DB87EC5B0}" destId="{FCB232D2-3DBB-45FE-98ED-BA8DA3392400}" srcOrd="0" destOrd="0" presId="urn:microsoft.com/office/officeart/2005/8/layout/orgChart1"/>
    <dgm:cxn modelId="{95C7360A-3760-4571-BF68-A4B3B9A5B947}" type="presOf" srcId="{D81DA639-4D37-4EFD-A09B-D0BE7BF12EB0}" destId="{47DCCA05-6773-429F-96CB-1BABBA5D8B3E}" srcOrd="0" destOrd="0" presId="urn:microsoft.com/office/officeart/2005/8/layout/orgChart1"/>
    <dgm:cxn modelId="{72651108-F7B7-4560-B16C-7F787B8CC991}" type="presParOf" srcId="{20F2A7F7-AF34-4CEA-BACF-D05F815D9599}" destId="{383E2068-1918-4DEF-8C38-1AEB46B5F6D2}" srcOrd="0" destOrd="0" presId="urn:microsoft.com/office/officeart/2005/8/layout/orgChart1"/>
    <dgm:cxn modelId="{AB3A3354-4004-4231-9F4E-CDD38832B4CD}" type="presParOf" srcId="{383E2068-1918-4DEF-8C38-1AEB46B5F6D2}" destId="{091EF5C5-E6AD-4D56-B9DB-BD36F0A4287E}" srcOrd="0" destOrd="0" presId="urn:microsoft.com/office/officeart/2005/8/layout/orgChart1"/>
    <dgm:cxn modelId="{A34A0446-AED2-42D6-9D9A-004366721036}" type="presParOf" srcId="{091EF5C5-E6AD-4D56-B9DB-BD36F0A4287E}" destId="{FCB232D2-3DBB-45FE-98ED-BA8DA3392400}" srcOrd="0" destOrd="0" presId="urn:microsoft.com/office/officeart/2005/8/layout/orgChart1"/>
    <dgm:cxn modelId="{009BDBAC-C15E-4202-8BA8-21F106A48027}" type="presParOf" srcId="{091EF5C5-E6AD-4D56-B9DB-BD36F0A4287E}" destId="{CFEE65CE-A8E7-42D7-A69D-0A23E9F8AFB6}" srcOrd="1" destOrd="0" presId="urn:microsoft.com/office/officeart/2005/8/layout/orgChart1"/>
    <dgm:cxn modelId="{40126AB4-A54E-45B3-8F98-71FA5A46E852}" type="presParOf" srcId="{383E2068-1918-4DEF-8C38-1AEB46B5F6D2}" destId="{9EE9CA0D-06D3-42AB-A4E9-2780A1D9215C}" srcOrd="1" destOrd="0" presId="urn:microsoft.com/office/officeart/2005/8/layout/orgChart1"/>
    <dgm:cxn modelId="{8F5A962F-0128-4AA2-9C87-67E65A21447D}" type="presParOf" srcId="{9EE9CA0D-06D3-42AB-A4E9-2780A1D9215C}" destId="{50EEBEB6-4812-4C18-A034-E0FDB655C5DB}" srcOrd="0" destOrd="0" presId="urn:microsoft.com/office/officeart/2005/8/layout/orgChart1"/>
    <dgm:cxn modelId="{F2F17D20-F279-4431-BEDB-FCDC9A6346D4}" type="presParOf" srcId="{9EE9CA0D-06D3-42AB-A4E9-2780A1D9215C}" destId="{753F2D1B-32D5-4AC0-BCBD-CD39354AF649}" srcOrd="1" destOrd="0" presId="urn:microsoft.com/office/officeart/2005/8/layout/orgChart1"/>
    <dgm:cxn modelId="{FB5387FE-2EDF-4AB2-80A1-90CE22C6C8F7}" type="presParOf" srcId="{753F2D1B-32D5-4AC0-BCBD-CD39354AF649}" destId="{F3D56063-6C6D-441F-BDAD-B1021658F240}" srcOrd="0" destOrd="0" presId="urn:microsoft.com/office/officeart/2005/8/layout/orgChart1"/>
    <dgm:cxn modelId="{225C6615-BA05-404E-AA41-E7C40A6783F3}" type="presParOf" srcId="{F3D56063-6C6D-441F-BDAD-B1021658F240}" destId="{47DCCA05-6773-429F-96CB-1BABBA5D8B3E}" srcOrd="0" destOrd="0" presId="urn:microsoft.com/office/officeart/2005/8/layout/orgChart1"/>
    <dgm:cxn modelId="{A7948E00-6DB0-4680-8FC6-2FFF93979C8C}" type="presParOf" srcId="{F3D56063-6C6D-441F-BDAD-B1021658F240}" destId="{AC2B0B74-40A6-4510-BAFB-1D1D1EC8EC0E}" srcOrd="1" destOrd="0" presId="urn:microsoft.com/office/officeart/2005/8/layout/orgChart1"/>
    <dgm:cxn modelId="{E2796A63-E76C-4670-B346-2D745652300C}" type="presParOf" srcId="{753F2D1B-32D5-4AC0-BCBD-CD39354AF649}" destId="{5C4996BB-1D08-47C0-97D1-91522883A63D}" srcOrd="1" destOrd="0" presId="urn:microsoft.com/office/officeart/2005/8/layout/orgChart1"/>
    <dgm:cxn modelId="{B2CCAB9F-9B07-4E3D-9BD8-E2FC9399DCE6}" type="presParOf" srcId="{753F2D1B-32D5-4AC0-BCBD-CD39354AF649}" destId="{A68460CB-0289-4CDF-A00A-093B512F44F1}" srcOrd="2" destOrd="0" presId="urn:microsoft.com/office/officeart/2005/8/layout/orgChart1"/>
    <dgm:cxn modelId="{AAFB894D-BBA4-425A-BE19-235D2E705349}" type="presParOf" srcId="{9EE9CA0D-06D3-42AB-A4E9-2780A1D9215C}" destId="{57D2221E-4877-4AB9-B471-1A8B4813357A}" srcOrd="2" destOrd="0" presId="urn:microsoft.com/office/officeart/2005/8/layout/orgChart1"/>
    <dgm:cxn modelId="{F417583D-56B2-4206-9BAF-8D4BD8F1B6B9}" type="presParOf" srcId="{9EE9CA0D-06D3-42AB-A4E9-2780A1D9215C}" destId="{20074A40-982A-4741-8220-9587C13DF11F}" srcOrd="3" destOrd="0" presId="urn:microsoft.com/office/officeart/2005/8/layout/orgChart1"/>
    <dgm:cxn modelId="{8AD51BA6-DD27-4BCE-934B-3032B6FFF535}" type="presParOf" srcId="{20074A40-982A-4741-8220-9587C13DF11F}" destId="{EC1E3C4B-9086-4C16-80C7-B827D7E6FF25}" srcOrd="0" destOrd="0" presId="urn:microsoft.com/office/officeart/2005/8/layout/orgChart1"/>
    <dgm:cxn modelId="{8DC52B98-3268-439F-8179-F5BDA29D392A}" type="presParOf" srcId="{EC1E3C4B-9086-4C16-80C7-B827D7E6FF25}" destId="{1AD21193-0969-45E2-9F57-45D4EA396847}" srcOrd="0" destOrd="0" presId="urn:microsoft.com/office/officeart/2005/8/layout/orgChart1"/>
    <dgm:cxn modelId="{FB05ABA0-5F1D-47D1-BA75-55EB38EB06F2}" type="presParOf" srcId="{EC1E3C4B-9086-4C16-80C7-B827D7E6FF25}" destId="{8A66AC41-1E7D-4CEF-915C-2137EDF07E60}" srcOrd="1" destOrd="0" presId="urn:microsoft.com/office/officeart/2005/8/layout/orgChart1"/>
    <dgm:cxn modelId="{643080DE-DDE9-480A-8EA6-05963AD07347}" type="presParOf" srcId="{20074A40-982A-4741-8220-9587C13DF11F}" destId="{544CA68D-D80C-4BF2-8F56-96F0EA54A2D0}" srcOrd="1" destOrd="0" presId="urn:microsoft.com/office/officeart/2005/8/layout/orgChart1"/>
    <dgm:cxn modelId="{72D59116-3A7A-48C8-B652-00C2FDE9B1B9}" type="presParOf" srcId="{20074A40-982A-4741-8220-9587C13DF11F}" destId="{F83A4460-206E-4298-BCE5-02D20295C0C8}" srcOrd="2" destOrd="0" presId="urn:microsoft.com/office/officeart/2005/8/layout/orgChart1"/>
    <dgm:cxn modelId="{69327F6A-DCCA-49C6-8F80-8C981F747FD2}" type="presParOf" srcId="{9EE9CA0D-06D3-42AB-A4E9-2780A1D9215C}" destId="{8DF0AFC4-B9D2-480E-8E2C-BAEDC36BC7B5}" srcOrd="4" destOrd="0" presId="urn:microsoft.com/office/officeart/2005/8/layout/orgChart1"/>
    <dgm:cxn modelId="{7059A463-F30F-456E-9E89-8FE7B525DEEE}" type="presParOf" srcId="{9EE9CA0D-06D3-42AB-A4E9-2780A1D9215C}" destId="{2F4D7AA6-1E27-478A-8904-457E750CF905}" srcOrd="5" destOrd="0" presId="urn:microsoft.com/office/officeart/2005/8/layout/orgChart1"/>
    <dgm:cxn modelId="{264274C8-3B73-4B4E-90D5-15F8B385CC2F}" type="presParOf" srcId="{2F4D7AA6-1E27-478A-8904-457E750CF905}" destId="{1A989ADA-9910-4605-BABA-32000E6E7C9B}" srcOrd="0" destOrd="0" presId="urn:microsoft.com/office/officeart/2005/8/layout/orgChart1"/>
    <dgm:cxn modelId="{16AC674C-E1D2-4B8C-A37F-ACB2EEF4CB27}" type="presParOf" srcId="{1A989ADA-9910-4605-BABA-32000E6E7C9B}" destId="{E6D05415-9207-4D31-AAE9-BA46FDCD391B}" srcOrd="0" destOrd="0" presId="urn:microsoft.com/office/officeart/2005/8/layout/orgChart1"/>
    <dgm:cxn modelId="{89D81FB0-1A4A-41D9-A5E7-8607D3919AEC}" type="presParOf" srcId="{1A989ADA-9910-4605-BABA-32000E6E7C9B}" destId="{5BF19309-A685-4610-83D9-01BE23375C6C}" srcOrd="1" destOrd="0" presId="urn:microsoft.com/office/officeart/2005/8/layout/orgChart1"/>
    <dgm:cxn modelId="{3692EBC8-4B87-4ED9-A966-A93ABB22C929}" type="presParOf" srcId="{2F4D7AA6-1E27-478A-8904-457E750CF905}" destId="{B85B67E0-305E-4BE3-A3D8-E438AC8599A4}" srcOrd="1" destOrd="0" presId="urn:microsoft.com/office/officeart/2005/8/layout/orgChart1"/>
    <dgm:cxn modelId="{E17D4ACA-A9F7-43A0-ADA1-1FF6DED907A9}" type="presParOf" srcId="{2F4D7AA6-1E27-478A-8904-457E750CF905}" destId="{87C65624-40E3-4368-BB2E-A44080FFD4BD}" srcOrd="2" destOrd="0" presId="urn:microsoft.com/office/officeart/2005/8/layout/orgChart1"/>
    <dgm:cxn modelId="{B1A6C4B3-6788-4FFA-9D25-1BEB9C7FE6C5}" type="presParOf" srcId="{9EE9CA0D-06D3-42AB-A4E9-2780A1D9215C}" destId="{28BC24AD-9373-4777-A345-7D2840B070E8}" srcOrd="6" destOrd="0" presId="urn:microsoft.com/office/officeart/2005/8/layout/orgChart1"/>
    <dgm:cxn modelId="{B9760691-D618-4FF3-AF30-6E8EAA5A5270}" type="presParOf" srcId="{9EE9CA0D-06D3-42AB-A4E9-2780A1D9215C}" destId="{E6A0279F-0A0C-4524-AD27-178F114373A1}" srcOrd="7" destOrd="0" presId="urn:microsoft.com/office/officeart/2005/8/layout/orgChart1"/>
    <dgm:cxn modelId="{F848CB93-F93E-4618-B6B5-8B9D65791540}" type="presParOf" srcId="{E6A0279F-0A0C-4524-AD27-178F114373A1}" destId="{DD3A5935-3557-43F6-8298-E3F414ED75D9}" srcOrd="0" destOrd="0" presId="urn:microsoft.com/office/officeart/2005/8/layout/orgChart1"/>
    <dgm:cxn modelId="{E2EE9DAA-D50C-4162-94FC-7A988D72D4E2}" type="presParOf" srcId="{DD3A5935-3557-43F6-8298-E3F414ED75D9}" destId="{60AE1245-7315-4BAA-ACF1-B204505C0739}" srcOrd="0" destOrd="0" presId="urn:microsoft.com/office/officeart/2005/8/layout/orgChart1"/>
    <dgm:cxn modelId="{CBFCBA7E-C40E-4548-979F-EDA4685BE581}" type="presParOf" srcId="{DD3A5935-3557-43F6-8298-E3F414ED75D9}" destId="{2C2D222B-605A-4AB6-80FB-A4A5E4A041DF}" srcOrd="1" destOrd="0" presId="urn:microsoft.com/office/officeart/2005/8/layout/orgChart1"/>
    <dgm:cxn modelId="{7FFC6CFB-97D3-4309-A374-644818B06069}" type="presParOf" srcId="{E6A0279F-0A0C-4524-AD27-178F114373A1}" destId="{5A1AC76C-BAD3-4DEB-A6CD-7F291D8C5E91}" srcOrd="1" destOrd="0" presId="urn:microsoft.com/office/officeart/2005/8/layout/orgChart1"/>
    <dgm:cxn modelId="{FF820117-0714-4669-A4A0-1E51B34D26CF}" type="presParOf" srcId="{E6A0279F-0A0C-4524-AD27-178F114373A1}" destId="{D984C946-2ABE-4DD9-84DF-59A2C74D46F5}" srcOrd="2" destOrd="0" presId="urn:microsoft.com/office/officeart/2005/8/layout/orgChart1"/>
    <dgm:cxn modelId="{1137F647-6DA5-4E20-93AF-531D271DC12F}" type="presParOf" srcId="{383E2068-1918-4DEF-8C38-1AEB46B5F6D2}" destId="{BDCA5F89-15E0-40A4-A94A-4FFC7A53915F}" srcOrd="2" destOrd="0" presId="urn:microsoft.com/office/officeart/2005/8/layout/orgChart1"/>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1C6CEF2-112D-4B38-BF12-F8A23B3E331B}">
      <dsp:nvSpPr>
        <dsp:cNvPr id="0" name=""/>
        <dsp:cNvSpPr/>
      </dsp:nvSpPr>
      <dsp:spPr>
        <a:xfrm>
          <a:off x="4896300" y="1426782"/>
          <a:ext cx="91440" cy="271758"/>
        </a:xfrm>
        <a:custGeom>
          <a:avLst/>
          <a:gdLst/>
          <a:ahLst/>
          <a:cxnLst/>
          <a:rect l="0" t="0" r="0" b="0"/>
          <a:pathLst>
            <a:path>
              <a:moveTo>
                <a:pt x="45720" y="0"/>
              </a:moveTo>
              <a:lnTo>
                <a:pt x="45720" y="271758"/>
              </a:lnTo>
              <a:lnTo>
                <a:pt x="107751" y="27175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C56B046-25DD-4E53-81B7-1852C07D736A}">
      <dsp:nvSpPr>
        <dsp:cNvPr id="0" name=""/>
        <dsp:cNvSpPr/>
      </dsp:nvSpPr>
      <dsp:spPr>
        <a:xfrm>
          <a:off x="4834268" y="1426782"/>
          <a:ext cx="91440" cy="271758"/>
        </a:xfrm>
        <a:custGeom>
          <a:avLst/>
          <a:gdLst/>
          <a:ahLst/>
          <a:cxnLst/>
          <a:rect l="0" t="0" r="0" b="0"/>
          <a:pathLst>
            <a:path>
              <a:moveTo>
                <a:pt x="107751" y="0"/>
              </a:moveTo>
              <a:lnTo>
                <a:pt x="107751" y="271758"/>
              </a:lnTo>
              <a:lnTo>
                <a:pt x="45720" y="27175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2FCB05E-6E84-410E-B465-52B8BF55498C}">
      <dsp:nvSpPr>
        <dsp:cNvPr id="0" name=""/>
        <dsp:cNvSpPr/>
      </dsp:nvSpPr>
      <dsp:spPr>
        <a:xfrm>
          <a:off x="4227177" y="1007329"/>
          <a:ext cx="419453" cy="271758"/>
        </a:xfrm>
        <a:custGeom>
          <a:avLst/>
          <a:gdLst/>
          <a:ahLst/>
          <a:cxnLst/>
          <a:rect l="0" t="0" r="0" b="0"/>
          <a:pathLst>
            <a:path>
              <a:moveTo>
                <a:pt x="0" y="0"/>
              </a:moveTo>
              <a:lnTo>
                <a:pt x="0" y="271758"/>
              </a:lnTo>
              <a:lnTo>
                <a:pt x="419453" y="27175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DE60221-C839-4EC9-9C15-6118847F165C}">
      <dsp:nvSpPr>
        <dsp:cNvPr id="0" name=""/>
        <dsp:cNvSpPr/>
      </dsp:nvSpPr>
      <dsp:spPr>
        <a:xfrm>
          <a:off x="3466615" y="1426782"/>
          <a:ext cx="91440" cy="271758"/>
        </a:xfrm>
        <a:custGeom>
          <a:avLst/>
          <a:gdLst/>
          <a:ahLst/>
          <a:cxnLst/>
          <a:rect l="0" t="0" r="0" b="0"/>
          <a:pathLst>
            <a:path>
              <a:moveTo>
                <a:pt x="45720" y="0"/>
              </a:moveTo>
              <a:lnTo>
                <a:pt x="45720" y="271758"/>
              </a:lnTo>
              <a:lnTo>
                <a:pt x="107751" y="27175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0B8AA7A-146A-48A2-A6F8-1B376011FDE0}">
      <dsp:nvSpPr>
        <dsp:cNvPr id="0" name=""/>
        <dsp:cNvSpPr/>
      </dsp:nvSpPr>
      <dsp:spPr>
        <a:xfrm>
          <a:off x="3404583" y="1426782"/>
          <a:ext cx="91440" cy="271758"/>
        </a:xfrm>
        <a:custGeom>
          <a:avLst/>
          <a:gdLst/>
          <a:ahLst/>
          <a:cxnLst/>
          <a:rect l="0" t="0" r="0" b="0"/>
          <a:pathLst>
            <a:path>
              <a:moveTo>
                <a:pt x="107751" y="0"/>
              </a:moveTo>
              <a:lnTo>
                <a:pt x="107751" y="271758"/>
              </a:lnTo>
              <a:lnTo>
                <a:pt x="45720" y="27175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6ABB350-016C-4CC8-9A0F-E53966FF45B7}">
      <dsp:nvSpPr>
        <dsp:cNvPr id="0" name=""/>
        <dsp:cNvSpPr/>
      </dsp:nvSpPr>
      <dsp:spPr>
        <a:xfrm>
          <a:off x="3807724" y="1007329"/>
          <a:ext cx="419453" cy="271758"/>
        </a:xfrm>
        <a:custGeom>
          <a:avLst/>
          <a:gdLst/>
          <a:ahLst/>
          <a:cxnLst/>
          <a:rect l="0" t="0" r="0" b="0"/>
          <a:pathLst>
            <a:path>
              <a:moveTo>
                <a:pt x="419453" y="0"/>
              </a:moveTo>
              <a:lnTo>
                <a:pt x="419453" y="271758"/>
              </a:lnTo>
              <a:lnTo>
                <a:pt x="0" y="27175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40BF5A0-45CF-413F-9F35-45F41FF32F96}">
      <dsp:nvSpPr>
        <dsp:cNvPr id="0" name=""/>
        <dsp:cNvSpPr/>
      </dsp:nvSpPr>
      <dsp:spPr>
        <a:xfrm>
          <a:off x="2797492" y="587876"/>
          <a:ext cx="1429685" cy="124063"/>
        </a:xfrm>
        <a:custGeom>
          <a:avLst/>
          <a:gdLst/>
          <a:ahLst/>
          <a:cxnLst/>
          <a:rect l="0" t="0" r="0" b="0"/>
          <a:pathLst>
            <a:path>
              <a:moveTo>
                <a:pt x="0" y="0"/>
              </a:moveTo>
              <a:lnTo>
                <a:pt x="0" y="62031"/>
              </a:lnTo>
              <a:lnTo>
                <a:pt x="1429685" y="62031"/>
              </a:lnTo>
              <a:lnTo>
                <a:pt x="1429685" y="12406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4CC1284-BDD5-4E88-B415-7BF562458A43}">
      <dsp:nvSpPr>
        <dsp:cNvPr id="0" name=""/>
        <dsp:cNvSpPr/>
      </dsp:nvSpPr>
      <dsp:spPr>
        <a:xfrm>
          <a:off x="2036929" y="1426782"/>
          <a:ext cx="91440" cy="271758"/>
        </a:xfrm>
        <a:custGeom>
          <a:avLst/>
          <a:gdLst/>
          <a:ahLst/>
          <a:cxnLst/>
          <a:rect l="0" t="0" r="0" b="0"/>
          <a:pathLst>
            <a:path>
              <a:moveTo>
                <a:pt x="45720" y="0"/>
              </a:moveTo>
              <a:lnTo>
                <a:pt x="45720" y="271758"/>
              </a:lnTo>
              <a:lnTo>
                <a:pt x="107751" y="27175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C094870-0EF3-4948-9508-D30AFAC6A936}">
      <dsp:nvSpPr>
        <dsp:cNvPr id="0" name=""/>
        <dsp:cNvSpPr/>
      </dsp:nvSpPr>
      <dsp:spPr>
        <a:xfrm>
          <a:off x="1974898" y="1426782"/>
          <a:ext cx="91440" cy="271758"/>
        </a:xfrm>
        <a:custGeom>
          <a:avLst/>
          <a:gdLst/>
          <a:ahLst/>
          <a:cxnLst/>
          <a:rect l="0" t="0" r="0" b="0"/>
          <a:pathLst>
            <a:path>
              <a:moveTo>
                <a:pt x="107751" y="0"/>
              </a:moveTo>
              <a:lnTo>
                <a:pt x="107751" y="271758"/>
              </a:lnTo>
              <a:lnTo>
                <a:pt x="45720" y="27175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70C57FF-A18C-4C35-9738-C53875E8748D}">
      <dsp:nvSpPr>
        <dsp:cNvPr id="0" name=""/>
        <dsp:cNvSpPr/>
      </dsp:nvSpPr>
      <dsp:spPr>
        <a:xfrm>
          <a:off x="1367807" y="1007329"/>
          <a:ext cx="419453" cy="271758"/>
        </a:xfrm>
        <a:custGeom>
          <a:avLst/>
          <a:gdLst/>
          <a:ahLst/>
          <a:cxnLst/>
          <a:rect l="0" t="0" r="0" b="0"/>
          <a:pathLst>
            <a:path>
              <a:moveTo>
                <a:pt x="0" y="0"/>
              </a:moveTo>
              <a:lnTo>
                <a:pt x="0" y="271758"/>
              </a:lnTo>
              <a:lnTo>
                <a:pt x="419453" y="27175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F85CDAF-F147-4238-B1BF-9E11604DF2E9}">
      <dsp:nvSpPr>
        <dsp:cNvPr id="0" name=""/>
        <dsp:cNvSpPr/>
      </dsp:nvSpPr>
      <dsp:spPr>
        <a:xfrm>
          <a:off x="607244" y="1426782"/>
          <a:ext cx="91440" cy="271758"/>
        </a:xfrm>
        <a:custGeom>
          <a:avLst/>
          <a:gdLst/>
          <a:ahLst/>
          <a:cxnLst/>
          <a:rect l="0" t="0" r="0" b="0"/>
          <a:pathLst>
            <a:path>
              <a:moveTo>
                <a:pt x="45720" y="0"/>
              </a:moveTo>
              <a:lnTo>
                <a:pt x="45720" y="271758"/>
              </a:lnTo>
              <a:lnTo>
                <a:pt x="107751" y="27175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A4EA643-81A3-4E59-A656-DF55F5B152B6}">
      <dsp:nvSpPr>
        <dsp:cNvPr id="0" name=""/>
        <dsp:cNvSpPr/>
      </dsp:nvSpPr>
      <dsp:spPr>
        <a:xfrm>
          <a:off x="545212" y="1426782"/>
          <a:ext cx="91440" cy="271758"/>
        </a:xfrm>
        <a:custGeom>
          <a:avLst/>
          <a:gdLst/>
          <a:ahLst/>
          <a:cxnLst/>
          <a:rect l="0" t="0" r="0" b="0"/>
          <a:pathLst>
            <a:path>
              <a:moveTo>
                <a:pt x="107751" y="0"/>
              </a:moveTo>
              <a:lnTo>
                <a:pt x="107751" y="271758"/>
              </a:lnTo>
              <a:lnTo>
                <a:pt x="45720" y="27175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21DFA98-5C6A-4477-B868-2B29B2872963}">
      <dsp:nvSpPr>
        <dsp:cNvPr id="0" name=""/>
        <dsp:cNvSpPr/>
      </dsp:nvSpPr>
      <dsp:spPr>
        <a:xfrm>
          <a:off x="948354" y="1007329"/>
          <a:ext cx="419453" cy="271758"/>
        </a:xfrm>
        <a:custGeom>
          <a:avLst/>
          <a:gdLst/>
          <a:ahLst/>
          <a:cxnLst/>
          <a:rect l="0" t="0" r="0" b="0"/>
          <a:pathLst>
            <a:path>
              <a:moveTo>
                <a:pt x="419453" y="0"/>
              </a:moveTo>
              <a:lnTo>
                <a:pt x="419453" y="271758"/>
              </a:lnTo>
              <a:lnTo>
                <a:pt x="0" y="27175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ABCA5DA-0020-44D1-AE9A-944B139368CF}">
      <dsp:nvSpPr>
        <dsp:cNvPr id="0" name=""/>
        <dsp:cNvSpPr/>
      </dsp:nvSpPr>
      <dsp:spPr>
        <a:xfrm>
          <a:off x="1367807" y="587876"/>
          <a:ext cx="1429685" cy="124063"/>
        </a:xfrm>
        <a:custGeom>
          <a:avLst/>
          <a:gdLst/>
          <a:ahLst/>
          <a:cxnLst/>
          <a:rect l="0" t="0" r="0" b="0"/>
          <a:pathLst>
            <a:path>
              <a:moveTo>
                <a:pt x="1429685" y="0"/>
              </a:moveTo>
              <a:lnTo>
                <a:pt x="1429685" y="62031"/>
              </a:lnTo>
              <a:lnTo>
                <a:pt x="0" y="62031"/>
              </a:lnTo>
              <a:lnTo>
                <a:pt x="0" y="12406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ED5ACA7-B803-41E0-B607-B28D5691EB13}">
      <dsp:nvSpPr>
        <dsp:cNvPr id="0" name=""/>
        <dsp:cNvSpPr/>
      </dsp:nvSpPr>
      <dsp:spPr>
        <a:xfrm>
          <a:off x="2502102" y="292486"/>
          <a:ext cx="590779" cy="29538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065" tIns="12065" rIns="12065" bIns="12065" numCol="1" spcCol="1270" anchor="ctr" anchorCtr="0">
          <a:noAutofit/>
        </a:bodyPr>
        <a:lstStyle/>
        <a:p>
          <a:pPr marR="0" lvl="0" algn="ctr" defTabSz="844550" rtl="0">
            <a:lnSpc>
              <a:spcPct val="90000"/>
            </a:lnSpc>
            <a:spcBef>
              <a:spcPct val="0"/>
            </a:spcBef>
            <a:spcAft>
              <a:spcPct val="35000"/>
            </a:spcAft>
          </a:pPr>
          <a:r>
            <a:rPr lang="en-IN" sz="1900" b="1" kern="1200" baseline="0" smtClean="0">
              <a:latin typeface="Times New Roman"/>
            </a:rPr>
            <a:t>CEO</a:t>
          </a:r>
          <a:endParaRPr lang="en-IN" sz="1900" kern="1200" smtClean="0"/>
        </a:p>
      </dsp:txBody>
      <dsp:txXfrm>
        <a:off x="2502102" y="292486"/>
        <a:ext cx="590779" cy="295389"/>
      </dsp:txXfrm>
    </dsp:sp>
    <dsp:sp modelId="{E29B12CA-BA86-46DE-A87D-9441EC25DE7E}">
      <dsp:nvSpPr>
        <dsp:cNvPr id="0" name=""/>
        <dsp:cNvSpPr/>
      </dsp:nvSpPr>
      <dsp:spPr>
        <a:xfrm>
          <a:off x="1072417" y="711939"/>
          <a:ext cx="590779" cy="29538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065" tIns="12065" rIns="12065" bIns="12065" numCol="1" spcCol="1270" anchor="ctr" anchorCtr="0">
          <a:noAutofit/>
        </a:bodyPr>
        <a:lstStyle/>
        <a:p>
          <a:pPr marR="0" lvl="0" algn="ctr" defTabSz="844550" rtl="0">
            <a:lnSpc>
              <a:spcPct val="90000"/>
            </a:lnSpc>
            <a:spcBef>
              <a:spcPct val="0"/>
            </a:spcBef>
            <a:spcAft>
              <a:spcPct val="35000"/>
            </a:spcAft>
          </a:pPr>
          <a:endParaRPr lang="en-IN" sz="1900" kern="1200" smtClean="0"/>
        </a:p>
      </dsp:txBody>
      <dsp:txXfrm>
        <a:off x="1072417" y="711939"/>
        <a:ext cx="590779" cy="295389"/>
      </dsp:txXfrm>
    </dsp:sp>
    <dsp:sp modelId="{5E6425D3-BA5F-48E0-A5A6-550E843502FF}">
      <dsp:nvSpPr>
        <dsp:cNvPr id="0" name=""/>
        <dsp:cNvSpPr/>
      </dsp:nvSpPr>
      <dsp:spPr>
        <a:xfrm>
          <a:off x="357574" y="1131392"/>
          <a:ext cx="590779" cy="29538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065" tIns="12065" rIns="12065" bIns="12065" numCol="1" spcCol="1270" anchor="ctr" anchorCtr="0">
          <a:noAutofit/>
        </a:bodyPr>
        <a:lstStyle/>
        <a:p>
          <a:pPr marR="0" lvl="0" algn="ctr" defTabSz="844550" rtl="0">
            <a:lnSpc>
              <a:spcPct val="90000"/>
            </a:lnSpc>
            <a:spcBef>
              <a:spcPct val="0"/>
            </a:spcBef>
            <a:spcAft>
              <a:spcPct val="35000"/>
            </a:spcAft>
          </a:pPr>
          <a:endParaRPr lang="en-IN" sz="1900" kern="1200" smtClean="0"/>
        </a:p>
      </dsp:txBody>
      <dsp:txXfrm>
        <a:off x="357574" y="1131392"/>
        <a:ext cx="590779" cy="295389"/>
      </dsp:txXfrm>
    </dsp:sp>
    <dsp:sp modelId="{DB15673F-BBAB-4708-B7B6-7BE57C20E658}">
      <dsp:nvSpPr>
        <dsp:cNvPr id="0" name=""/>
        <dsp:cNvSpPr/>
      </dsp:nvSpPr>
      <dsp:spPr>
        <a:xfrm>
          <a:off x="153" y="1550845"/>
          <a:ext cx="590779" cy="29538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065" tIns="12065" rIns="12065" bIns="12065" numCol="1" spcCol="1270" anchor="ctr" anchorCtr="0">
          <a:noAutofit/>
        </a:bodyPr>
        <a:lstStyle/>
        <a:p>
          <a:pPr marR="0" lvl="0" algn="ctr" defTabSz="844550" rtl="0">
            <a:lnSpc>
              <a:spcPct val="90000"/>
            </a:lnSpc>
            <a:spcBef>
              <a:spcPct val="0"/>
            </a:spcBef>
            <a:spcAft>
              <a:spcPct val="35000"/>
            </a:spcAft>
          </a:pPr>
          <a:endParaRPr lang="en-IN" sz="1900" kern="1200" smtClean="0"/>
        </a:p>
      </dsp:txBody>
      <dsp:txXfrm>
        <a:off x="153" y="1550845"/>
        <a:ext cx="590779" cy="295389"/>
      </dsp:txXfrm>
    </dsp:sp>
    <dsp:sp modelId="{3D12C0E4-921B-4C5A-8981-8124C0325375}">
      <dsp:nvSpPr>
        <dsp:cNvPr id="0" name=""/>
        <dsp:cNvSpPr/>
      </dsp:nvSpPr>
      <dsp:spPr>
        <a:xfrm>
          <a:off x="714996" y="1550845"/>
          <a:ext cx="590779" cy="29538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065" tIns="12065" rIns="12065" bIns="12065" numCol="1" spcCol="1270" anchor="ctr" anchorCtr="0">
          <a:noAutofit/>
        </a:bodyPr>
        <a:lstStyle/>
        <a:p>
          <a:pPr marR="0" lvl="0" algn="ctr" defTabSz="844550" rtl="0">
            <a:lnSpc>
              <a:spcPct val="90000"/>
            </a:lnSpc>
            <a:spcBef>
              <a:spcPct val="0"/>
            </a:spcBef>
            <a:spcAft>
              <a:spcPct val="35000"/>
            </a:spcAft>
          </a:pPr>
          <a:endParaRPr lang="en-IN" sz="1900" kern="1200" smtClean="0"/>
        </a:p>
      </dsp:txBody>
      <dsp:txXfrm>
        <a:off x="714996" y="1550845"/>
        <a:ext cx="590779" cy="295389"/>
      </dsp:txXfrm>
    </dsp:sp>
    <dsp:sp modelId="{194532FB-C17F-4685-A387-A2F5DC907D31}">
      <dsp:nvSpPr>
        <dsp:cNvPr id="0" name=""/>
        <dsp:cNvSpPr/>
      </dsp:nvSpPr>
      <dsp:spPr>
        <a:xfrm>
          <a:off x="1787260" y="1131392"/>
          <a:ext cx="590779" cy="29538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065" tIns="12065" rIns="12065" bIns="12065" numCol="1" spcCol="1270" anchor="ctr" anchorCtr="0">
          <a:noAutofit/>
        </a:bodyPr>
        <a:lstStyle/>
        <a:p>
          <a:pPr marR="0" lvl="0" algn="ctr" defTabSz="844550" rtl="0">
            <a:lnSpc>
              <a:spcPct val="90000"/>
            </a:lnSpc>
            <a:spcBef>
              <a:spcPct val="0"/>
            </a:spcBef>
            <a:spcAft>
              <a:spcPct val="35000"/>
            </a:spcAft>
          </a:pPr>
          <a:endParaRPr lang="en-IN" sz="1900" kern="1200" smtClean="0"/>
        </a:p>
      </dsp:txBody>
      <dsp:txXfrm>
        <a:off x="1787260" y="1131392"/>
        <a:ext cx="590779" cy="295389"/>
      </dsp:txXfrm>
    </dsp:sp>
    <dsp:sp modelId="{66835253-3506-449C-ACE6-803317F1B677}">
      <dsp:nvSpPr>
        <dsp:cNvPr id="0" name=""/>
        <dsp:cNvSpPr/>
      </dsp:nvSpPr>
      <dsp:spPr>
        <a:xfrm>
          <a:off x="1429838" y="1550845"/>
          <a:ext cx="590779" cy="29538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065" tIns="12065" rIns="12065" bIns="12065" numCol="1" spcCol="1270" anchor="ctr" anchorCtr="0">
          <a:noAutofit/>
        </a:bodyPr>
        <a:lstStyle/>
        <a:p>
          <a:pPr marR="0" lvl="0" algn="ctr" defTabSz="844550" rtl="0">
            <a:lnSpc>
              <a:spcPct val="90000"/>
            </a:lnSpc>
            <a:spcBef>
              <a:spcPct val="0"/>
            </a:spcBef>
            <a:spcAft>
              <a:spcPct val="35000"/>
            </a:spcAft>
          </a:pPr>
          <a:endParaRPr lang="en-IN" sz="1900" kern="1200" smtClean="0"/>
        </a:p>
      </dsp:txBody>
      <dsp:txXfrm>
        <a:off x="1429838" y="1550845"/>
        <a:ext cx="590779" cy="295389"/>
      </dsp:txXfrm>
    </dsp:sp>
    <dsp:sp modelId="{AAC8B8BA-6134-4AFE-A38E-1E0A00619151}">
      <dsp:nvSpPr>
        <dsp:cNvPr id="0" name=""/>
        <dsp:cNvSpPr/>
      </dsp:nvSpPr>
      <dsp:spPr>
        <a:xfrm>
          <a:off x="2144681" y="1550845"/>
          <a:ext cx="590779" cy="29538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065" tIns="12065" rIns="12065" bIns="12065" numCol="1" spcCol="1270" anchor="ctr" anchorCtr="0">
          <a:noAutofit/>
        </a:bodyPr>
        <a:lstStyle/>
        <a:p>
          <a:pPr marR="0" lvl="0" algn="ctr" defTabSz="844550" rtl="0">
            <a:lnSpc>
              <a:spcPct val="90000"/>
            </a:lnSpc>
            <a:spcBef>
              <a:spcPct val="0"/>
            </a:spcBef>
            <a:spcAft>
              <a:spcPct val="35000"/>
            </a:spcAft>
          </a:pPr>
          <a:endParaRPr lang="en-IN" sz="1900" kern="1200" smtClean="0"/>
        </a:p>
      </dsp:txBody>
      <dsp:txXfrm>
        <a:off x="2144681" y="1550845"/>
        <a:ext cx="590779" cy="295389"/>
      </dsp:txXfrm>
    </dsp:sp>
    <dsp:sp modelId="{C56EE0B1-E10A-4130-9366-1D057C595EB8}">
      <dsp:nvSpPr>
        <dsp:cNvPr id="0" name=""/>
        <dsp:cNvSpPr/>
      </dsp:nvSpPr>
      <dsp:spPr>
        <a:xfrm>
          <a:off x="3931788" y="711939"/>
          <a:ext cx="590779" cy="29538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065" tIns="12065" rIns="12065" bIns="12065" numCol="1" spcCol="1270" anchor="ctr" anchorCtr="0">
          <a:noAutofit/>
        </a:bodyPr>
        <a:lstStyle/>
        <a:p>
          <a:pPr marR="0" lvl="0" algn="ctr" defTabSz="844550" rtl="0">
            <a:lnSpc>
              <a:spcPct val="90000"/>
            </a:lnSpc>
            <a:spcBef>
              <a:spcPct val="0"/>
            </a:spcBef>
            <a:spcAft>
              <a:spcPct val="35000"/>
            </a:spcAft>
          </a:pPr>
          <a:endParaRPr lang="en-IN" sz="1900" kern="1200" smtClean="0"/>
        </a:p>
      </dsp:txBody>
      <dsp:txXfrm>
        <a:off x="3931788" y="711939"/>
        <a:ext cx="590779" cy="295389"/>
      </dsp:txXfrm>
    </dsp:sp>
    <dsp:sp modelId="{EDFE51E6-8E36-436B-8E7F-19EF22C45CFA}">
      <dsp:nvSpPr>
        <dsp:cNvPr id="0" name=""/>
        <dsp:cNvSpPr/>
      </dsp:nvSpPr>
      <dsp:spPr>
        <a:xfrm>
          <a:off x="3216945" y="1131392"/>
          <a:ext cx="590779" cy="29538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065" tIns="12065" rIns="12065" bIns="12065" numCol="1" spcCol="1270" anchor="ctr" anchorCtr="0">
          <a:noAutofit/>
        </a:bodyPr>
        <a:lstStyle/>
        <a:p>
          <a:pPr marR="0" lvl="0" algn="ctr" defTabSz="844550" rtl="0">
            <a:lnSpc>
              <a:spcPct val="90000"/>
            </a:lnSpc>
            <a:spcBef>
              <a:spcPct val="0"/>
            </a:spcBef>
            <a:spcAft>
              <a:spcPct val="35000"/>
            </a:spcAft>
          </a:pPr>
          <a:endParaRPr lang="en-IN" sz="1900" kern="1200" smtClean="0"/>
        </a:p>
      </dsp:txBody>
      <dsp:txXfrm>
        <a:off x="3216945" y="1131392"/>
        <a:ext cx="590779" cy="295389"/>
      </dsp:txXfrm>
    </dsp:sp>
    <dsp:sp modelId="{004484CB-A9ED-429F-BC4F-2801DE8193F5}">
      <dsp:nvSpPr>
        <dsp:cNvPr id="0" name=""/>
        <dsp:cNvSpPr/>
      </dsp:nvSpPr>
      <dsp:spPr>
        <a:xfrm>
          <a:off x="2859524" y="1550845"/>
          <a:ext cx="590779" cy="29538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065" tIns="12065" rIns="12065" bIns="12065" numCol="1" spcCol="1270" anchor="ctr" anchorCtr="0">
          <a:noAutofit/>
        </a:bodyPr>
        <a:lstStyle/>
        <a:p>
          <a:pPr marR="0" lvl="0" algn="ctr" defTabSz="844550" rtl="0">
            <a:lnSpc>
              <a:spcPct val="90000"/>
            </a:lnSpc>
            <a:spcBef>
              <a:spcPct val="0"/>
            </a:spcBef>
            <a:spcAft>
              <a:spcPct val="35000"/>
            </a:spcAft>
          </a:pPr>
          <a:endParaRPr lang="en-IN" sz="1900" kern="1200" smtClean="0"/>
        </a:p>
      </dsp:txBody>
      <dsp:txXfrm>
        <a:off x="2859524" y="1550845"/>
        <a:ext cx="590779" cy="295389"/>
      </dsp:txXfrm>
    </dsp:sp>
    <dsp:sp modelId="{89FAAAEB-03B4-4899-814E-A3636B0607AA}">
      <dsp:nvSpPr>
        <dsp:cNvPr id="0" name=""/>
        <dsp:cNvSpPr/>
      </dsp:nvSpPr>
      <dsp:spPr>
        <a:xfrm>
          <a:off x="3574366" y="1550845"/>
          <a:ext cx="590779" cy="29538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065" tIns="12065" rIns="12065" bIns="12065" numCol="1" spcCol="1270" anchor="ctr" anchorCtr="0">
          <a:noAutofit/>
        </a:bodyPr>
        <a:lstStyle/>
        <a:p>
          <a:pPr marR="0" lvl="0" algn="ctr" defTabSz="844550" rtl="0">
            <a:lnSpc>
              <a:spcPct val="90000"/>
            </a:lnSpc>
            <a:spcBef>
              <a:spcPct val="0"/>
            </a:spcBef>
            <a:spcAft>
              <a:spcPct val="35000"/>
            </a:spcAft>
          </a:pPr>
          <a:endParaRPr lang="en-IN" sz="1900" kern="1200" smtClean="0"/>
        </a:p>
      </dsp:txBody>
      <dsp:txXfrm>
        <a:off x="3574366" y="1550845"/>
        <a:ext cx="590779" cy="295389"/>
      </dsp:txXfrm>
    </dsp:sp>
    <dsp:sp modelId="{0BEE38DA-3436-455C-8087-71926D59D794}">
      <dsp:nvSpPr>
        <dsp:cNvPr id="0" name=""/>
        <dsp:cNvSpPr/>
      </dsp:nvSpPr>
      <dsp:spPr>
        <a:xfrm>
          <a:off x="4646630" y="1131392"/>
          <a:ext cx="590779" cy="29538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065" tIns="12065" rIns="12065" bIns="12065" numCol="1" spcCol="1270" anchor="ctr" anchorCtr="0">
          <a:noAutofit/>
        </a:bodyPr>
        <a:lstStyle/>
        <a:p>
          <a:pPr marR="0" lvl="0" algn="ctr" defTabSz="844550" rtl="0">
            <a:lnSpc>
              <a:spcPct val="90000"/>
            </a:lnSpc>
            <a:spcBef>
              <a:spcPct val="0"/>
            </a:spcBef>
            <a:spcAft>
              <a:spcPct val="35000"/>
            </a:spcAft>
          </a:pPr>
          <a:endParaRPr lang="en-IN" sz="1900" kern="1200" smtClean="0"/>
        </a:p>
      </dsp:txBody>
      <dsp:txXfrm>
        <a:off x="4646630" y="1131392"/>
        <a:ext cx="590779" cy="295389"/>
      </dsp:txXfrm>
    </dsp:sp>
    <dsp:sp modelId="{591E53CB-FEC5-46EB-BE06-F60F8E5827EA}">
      <dsp:nvSpPr>
        <dsp:cNvPr id="0" name=""/>
        <dsp:cNvSpPr/>
      </dsp:nvSpPr>
      <dsp:spPr>
        <a:xfrm>
          <a:off x="4289209" y="1550845"/>
          <a:ext cx="590779" cy="29538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065" tIns="12065" rIns="12065" bIns="12065" numCol="1" spcCol="1270" anchor="ctr" anchorCtr="0">
          <a:noAutofit/>
        </a:bodyPr>
        <a:lstStyle/>
        <a:p>
          <a:pPr marR="0" lvl="0" algn="ctr" defTabSz="844550" rtl="0">
            <a:lnSpc>
              <a:spcPct val="90000"/>
            </a:lnSpc>
            <a:spcBef>
              <a:spcPct val="0"/>
            </a:spcBef>
            <a:spcAft>
              <a:spcPct val="35000"/>
            </a:spcAft>
          </a:pPr>
          <a:endParaRPr lang="en-IN" sz="1900" kern="1200" smtClean="0"/>
        </a:p>
      </dsp:txBody>
      <dsp:txXfrm>
        <a:off x="4289209" y="1550845"/>
        <a:ext cx="590779" cy="295389"/>
      </dsp:txXfrm>
    </dsp:sp>
    <dsp:sp modelId="{91E2C5CE-0307-4F69-BFD4-255C45499830}">
      <dsp:nvSpPr>
        <dsp:cNvPr id="0" name=""/>
        <dsp:cNvSpPr/>
      </dsp:nvSpPr>
      <dsp:spPr>
        <a:xfrm>
          <a:off x="5004052" y="1550845"/>
          <a:ext cx="590779" cy="29538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065" tIns="12065" rIns="12065" bIns="12065" numCol="1" spcCol="1270" anchor="ctr" anchorCtr="0">
          <a:noAutofit/>
        </a:bodyPr>
        <a:lstStyle/>
        <a:p>
          <a:pPr marR="0" lvl="0" algn="ctr" defTabSz="844550" rtl="0">
            <a:lnSpc>
              <a:spcPct val="90000"/>
            </a:lnSpc>
            <a:spcBef>
              <a:spcPct val="0"/>
            </a:spcBef>
            <a:spcAft>
              <a:spcPct val="35000"/>
            </a:spcAft>
          </a:pPr>
          <a:endParaRPr lang="en-IN" sz="1900" kern="1200" smtClean="0"/>
        </a:p>
      </dsp:txBody>
      <dsp:txXfrm>
        <a:off x="5004052" y="1550845"/>
        <a:ext cx="590779" cy="29538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DAA962E-8139-4CBB-BB32-2C51586E6628}">
      <dsp:nvSpPr>
        <dsp:cNvPr id="0" name=""/>
        <dsp:cNvSpPr/>
      </dsp:nvSpPr>
      <dsp:spPr>
        <a:xfrm>
          <a:off x="2711372" y="659424"/>
          <a:ext cx="2162116" cy="341966"/>
        </a:xfrm>
        <a:custGeom>
          <a:avLst/>
          <a:gdLst/>
          <a:ahLst/>
          <a:cxnLst/>
          <a:rect l="0" t="0" r="0" b="0"/>
          <a:pathLst>
            <a:path>
              <a:moveTo>
                <a:pt x="0" y="0"/>
              </a:moveTo>
              <a:lnTo>
                <a:pt x="0" y="170983"/>
              </a:lnTo>
              <a:lnTo>
                <a:pt x="2162116" y="170983"/>
              </a:lnTo>
              <a:lnTo>
                <a:pt x="2162116" y="34196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1297E6C-E577-4FDE-9A0C-7079D6178413}">
      <dsp:nvSpPr>
        <dsp:cNvPr id="0" name=""/>
        <dsp:cNvSpPr/>
      </dsp:nvSpPr>
      <dsp:spPr>
        <a:xfrm>
          <a:off x="2711372" y="659424"/>
          <a:ext cx="724171" cy="341966"/>
        </a:xfrm>
        <a:custGeom>
          <a:avLst/>
          <a:gdLst/>
          <a:ahLst/>
          <a:cxnLst/>
          <a:rect l="0" t="0" r="0" b="0"/>
          <a:pathLst>
            <a:path>
              <a:moveTo>
                <a:pt x="0" y="0"/>
              </a:moveTo>
              <a:lnTo>
                <a:pt x="0" y="170983"/>
              </a:lnTo>
              <a:lnTo>
                <a:pt x="724171" y="170983"/>
              </a:lnTo>
              <a:lnTo>
                <a:pt x="724171" y="34196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C28ED3F-CC50-430C-B276-04C0E3C7C510}">
      <dsp:nvSpPr>
        <dsp:cNvPr id="0" name=""/>
        <dsp:cNvSpPr/>
      </dsp:nvSpPr>
      <dsp:spPr>
        <a:xfrm>
          <a:off x="2014135" y="659424"/>
          <a:ext cx="697237" cy="341966"/>
        </a:xfrm>
        <a:custGeom>
          <a:avLst/>
          <a:gdLst/>
          <a:ahLst/>
          <a:cxnLst/>
          <a:rect l="0" t="0" r="0" b="0"/>
          <a:pathLst>
            <a:path>
              <a:moveTo>
                <a:pt x="697237" y="0"/>
              </a:moveTo>
              <a:lnTo>
                <a:pt x="697237" y="170983"/>
              </a:lnTo>
              <a:lnTo>
                <a:pt x="0" y="170983"/>
              </a:lnTo>
              <a:lnTo>
                <a:pt x="0" y="34196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A8323CC-79CB-4916-959A-B1DDC00A52BB}">
      <dsp:nvSpPr>
        <dsp:cNvPr id="0" name=""/>
        <dsp:cNvSpPr/>
      </dsp:nvSpPr>
      <dsp:spPr>
        <a:xfrm>
          <a:off x="571573" y="659424"/>
          <a:ext cx="2139798" cy="341966"/>
        </a:xfrm>
        <a:custGeom>
          <a:avLst/>
          <a:gdLst/>
          <a:ahLst/>
          <a:cxnLst/>
          <a:rect l="0" t="0" r="0" b="0"/>
          <a:pathLst>
            <a:path>
              <a:moveTo>
                <a:pt x="2139798" y="0"/>
              </a:moveTo>
              <a:lnTo>
                <a:pt x="2139798" y="170983"/>
              </a:lnTo>
              <a:lnTo>
                <a:pt x="0" y="170983"/>
              </a:lnTo>
              <a:lnTo>
                <a:pt x="0" y="34196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FB57F7B-736B-49F5-9E56-A61831316F02}">
      <dsp:nvSpPr>
        <dsp:cNvPr id="0" name=""/>
        <dsp:cNvSpPr/>
      </dsp:nvSpPr>
      <dsp:spPr>
        <a:xfrm>
          <a:off x="1897166" y="257165"/>
          <a:ext cx="1628412" cy="40225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R="0" lvl="0" algn="ctr" defTabSz="889000" rtl="0">
            <a:lnSpc>
              <a:spcPct val="90000"/>
            </a:lnSpc>
            <a:spcBef>
              <a:spcPct val="0"/>
            </a:spcBef>
            <a:spcAft>
              <a:spcPct val="35000"/>
            </a:spcAft>
          </a:pPr>
          <a:r>
            <a:rPr lang="en-IN" sz="2000" b="1" kern="1200" baseline="0" smtClean="0">
              <a:latin typeface="Times New Roman"/>
            </a:rPr>
            <a:t>CEO</a:t>
          </a:r>
          <a:endParaRPr lang="en-IN" sz="2000" kern="1200" smtClean="0"/>
        </a:p>
      </dsp:txBody>
      <dsp:txXfrm>
        <a:off x="1897166" y="257165"/>
        <a:ext cx="1628412" cy="402258"/>
      </dsp:txXfrm>
    </dsp:sp>
    <dsp:sp modelId="{4E66E912-BCE4-4FB2-B8C8-54813A8E61BF}">
      <dsp:nvSpPr>
        <dsp:cNvPr id="0" name=""/>
        <dsp:cNvSpPr/>
      </dsp:nvSpPr>
      <dsp:spPr>
        <a:xfrm>
          <a:off x="1849" y="1001390"/>
          <a:ext cx="1139448" cy="32752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335" tIns="13335" rIns="13335" bIns="13335" numCol="1" spcCol="1270" anchor="ctr" anchorCtr="0">
          <a:noAutofit/>
        </a:bodyPr>
        <a:lstStyle/>
        <a:p>
          <a:pPr marR="0" lvl="0" algn="ctr" defTabSz="933450" rtl="0">
            <a:lnSpc>
              <a:spcPct val="90000"/>
            </a:lnSpc>
            <a:spcBef>
              <a:spcPct val="0"/>
            </a:spcBef>
            <a:spcAft>
              <a:spcPct val="35000"/>
            </a:spcAft>
          </a:pPr>
          <a:endParaRPr lang="en-IN" sz="2100" kern="1200" smtClean="0"/>
        </a:p>
      </dsp:txBody>
      <dsp:txXfrm>
        <a:off x="1849" y="1001390"/>
        <a:ext cx="1139448" cy="327522"/>
      </dsp:txXfrm>
    </dsp:sp>
    <dsp:sp modelId="{67AEF807-CFC6-4A91-8688-19BCA10D301C}">
      <dsp:nvSpPr>
        <dsp:cNvPr id="0" name=""/>
        <dsp:cNvSpPr/>
      </dsp:nvSpPr>
      <dsp:spPr>
        <a:xfrm>
          <a:off x="1483264" y="1001390"/>
          <a:ext cx="1061741" cy="38067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875" tIns="15875" rIns="15875" bIns="15875" numCol="1" spcCol="1270" anchor="ctr" anchorCtr="0">
          <a:noAutofit/>
        </a:bodyPr>
        <a:lstStyle/>
        <a:p>
          <a:pPr marR="0" lvl="0" algn="ctr" defTabSz="1111250" rtl="0">
            <a:lnSpc>
              <a:spcPct val="90000"/>
            </a:lnSpc>
            <a:spcBef>
              <a:spcPct val="0"/>
            </a:spcBef>
            <a:spcAft>
              <a:spcPct val="35000"/>
            </a:spcAft>
          </a:pPr>
          <a:endParaRPr lang="en-IN" sz="2500" kern="1200" smtClean="0"/>
        </a:p>
      </dsp:txBody>
      <dsp:txXfrm>
        <a:off x="1483264" y="1001390"/>
        <a:ext cx="1061741" cy="380673"/>
      </dsp:txXfrm>
    </dsp:sp>
    <dsp:sp modelId="{5B6CDA0E-A343-4B41-8B99-6962F69B8641}">
      <dsp:nvSpPr>
        <dsp:cNvPr id="0" name=""/>
        <dsp:cNvSpPr/>
      </dsp:nvSpPr>
      <dsp:spPr>
        <a:xfrm>
          <a:off x="2886972" y="1001390"/>
          <a:ext cx="1097142" cy="35201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605" tIns="14605" rIns="14605" bIns="14605" numCol="1" spcCol="1270" anchor="ctr" anchorCtr="0">
          <a:noAutofit/>
        </a:bodyPr>
        <a:lstStyle/>
        <a:p>
          <a:pPr marR="0" lvl="0" algn="ctr" defTabSz="1022350" rtl="0">
            <a:lnSpc>
              <a:spcPct val="90000"/>
            </a:lnSpc>
            <a:spcBef>
              <a:spcPct val="0"/>
            </a:spcBef>
            <a:spcAft>
              <a:spcPct val="35000"/>
            </a:spcAft>
          </a:pPr>
          <a:endParaRPr lang="en-IN" sz="2300" kern="1200" smtClean="0"/>
        </a:p>
      </dsp:txBody>
      <dsp:txXfrm>
        <a:off x="2886972" y="1001390"/>
        <a:ext cx="1097142" cy="352013"/>
      </dsp:txXfrm>
    </dsp:sp>
    <dsp:sp modelId="{18E38603-635B-423A-B25A-D31E3B3BEF18}">
      <dsp:nvSpPr>
        <dsp:cNvPr id="0" name=""/>
        <dsp:cNvSpPr/>
      </dsp:nvSpPr>
      <dsp:spPr>
        <a:xfrm>
          <a:off x="4326081" y="1001390"/>
          <a:ext cx="1094814" cy="34579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4605" tIns="14605" rIns="14605" bIns="14605" numCol="1" spcCol="1270" anchor="ctr" anchorCtr="0">
          <a:noAutofit/>
        </a:bodyPr>
        <a:lstStyle/>
        <a:p>
          <a:pPr marR="0" lvl="0" algn="ctr" defTabSz="1022350" rtl="0">
            <a:lnSpc>
              <a:spcPct val="90000"/>
            </a:lnSpc>
            <a:spcBef>
              <a:spcPct val="0"/>
            </a:spcBef>
            <a:spcAft>
              <a:spcPct val="35000"/>
            </a:spcAft>
          </a:pPr>
          <a:endParaRPr lang="en-IN" sz="2300" b="1" kern="1200" baseline="0" smtClean="0">
            <a:latin typeface="Times New Roman"/>
          </a:endParaRPr>
        </a:p>
      </dsp:txBody>
      <dsp:txXfrm>
        <a:off x="4326081" y="1001390"/>
        <a:ext cx="1094814" cy="345793"/>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8BC24AD-9373-4777-A345-7D2840B070E8}">
      <dsp:nvSpPr>
        <dsp:cNvPr id="0" name=""/>
        <dsp:cNvSpPr/>
      </dsp:nvSpPr>
      <dsp:spPr>
        <a:xfrm>
          <a:off x="2655887" y="806421"/>
          <a:ext cx="2080107" cy="240673"/>
        </a:xfrm>
        <a:custGeom>
          <a:avLst/>
          <a:gdLst/>
          <a:ahLst/>
          <a:cxnLst/>
          <a:rect l="0" t="0" r="0" b="0"/>
          <a:pathLst>
            <a:path>
              <a:moveTo>
                <a:pt x="0" y="0"/>
              </a:moveTo>
              <a:lnTo>
                <a:pt x="0" y="120336"/>
              </a:lnTo>
              <a:lnTo>
                <a:pt x="2080107" y="120336"/>
              </a:lnTo>
              <a:lnTo>
                <a:pt x="2080107" y="24067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DF0AFC4-B9D2-480E-8E2C-BAEDC36BC7B5}">
      <dsp:nvSpPr>
        <dsp:cNvPr id="0" name=""/>
        <dsp:cNvSpPr/>
      </dsp:nvSpPr>
      <dsp:spPr>
        <a:xfrm>
          <a:off x="2655887" y="806421"/>
          <a:ext cx="693369" cy="240673"/>
        </a:xfrm>
        <a:custGeom>
          <a:avLst/>
          <a:gdLst/>
          <a:ahLst/>
          <a:cxnLst/>
          <a:rect l="0" t="0" r="0" b="0"/>
          <a:pathLst>
            <a:path>
              <a:moveTo>
                <a:pt x="0" y="0"/>
              </a:moveTo>
              <a:lnTo>
                <a:pt x="0" y="120336"/>
              </a:lnTo>
              <a:lnTo>
                <a:pt x="693369" y="120336"/>
              </a:lnTo>
              <a:lnTo>
                <a:pt x="693369" y="24067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7D2221E-4877-4AB9-B471-1A8B4813357A}">
      <dsp:nvSpPr>
        <dsp:cNvPr id="0" name=""/>
        <dsp:cNvSpPr/>
      </dsp:nvSpPr>
      <dsp:spPr>
        <a:xfrm>
          <a:off x="1962518" y="806421"/>
          <a:ext cx="693369" cy="240673"/>
        </a:xfrm>
        <a:custGeom>
          <a:avLst/>
          <a:gdLst/>
          <a:ahLst/>
          <a:cxnLst/>
          <a:rect l="0" t="0" r="0" b="0"/>
          <a:pathLst>
            <a:path>
              <a:moveTo>
                <a:pt x="693369" y="0"/>
              </a:moveTo>
              <a:lnTo>
                <a:pt x="693369" y="120336"/>
              </a:lnTo>
              <a:lnTo>
                <a:pt x="0" y="120336"/>
              </a:lnTo>
              <a:lnTo>
                <a:pt x="0" y="24067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0EEBEB6-4812-4C18-A034-E0FDB655C5DB}">
      <dsp:nvSpPr>
        <dsp:cNvPr id="0" name=""/>
        <dsp:cNvSpPr/>
      </dsp:nvSpPr>
      <dsp:spPr>
        <a:xfrm>
          <a:off x="575780" y="806421"/>
          <a:ext cx="2080107" cy="240673"/>
        </a:xfrm>
        <a:custGeom>
          <a:avLst/>
          <a:gdLst/>
          <a:ahLst/>
          <a:cxnLst/>
          <a:rect l="0" t="0" r="0" b="0"/>
          <a:pathLst>
            <a:path>
              <a:moveTo>
                <a:pt x="2080107" y="0"/>
              </a:moveTo>
              <a:lnTo>
                <a:pt x="2080107" y="120336"/>
              </a:lnTo>
              <a:lnTo>
                <a:pt x="0" y="120336"/>
              </a:lnTo>
              <a:lnTo>
                <a:pt x="0" y="24067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CB232D2-3DBB-45FE-98ED-BA8DA3392400}">
      <dsp:nvSpPr>
        <dsp:cNvPr id="0" name=""/>
        <dsp:cNvSpPr/>
      </dsp:nvSpPr>
      <dsp:spPr>
        <a:xfrm>
          <a:off x="2082855" y="233388"/>
          <a:ext cx="1146064" cy="57303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IN" sz="1200" kern="1200"/>
            <a:t>PRESIDENT</a:t>
          </a:r>
        </a:p>
      </dsp:txBody>
      <dsp:txXfrm>
        <a:off x="2082855" y="233388"/>
        <a:ext cx="1146064" cy="573032"/>
      </dsp:txXfrm>
    </dsp:sp>
    <dsp:sp modelId="{47DCCA05-6773-429F-96CB-1BABBA5D8B3E}">
      <dsp:nvSpPr>
        <dsp:cNvPr id="0" name=""/>
        <dsp:cNvSpPr/>
      </dsp:nvSpPr>
      <dsp:spPr>
        <a:xfrm>
          <a:off x="2747" y="1047094"/>
          <a:ext cx="1146064" cy="57303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IN" sz="1200" kern="1200"/>
            <a:t>VICE PRESIDENT</a:t>
          </a:r>
        </a:p>
        <a:p>
          <a:pPr lvl="0" algn="ctr" defTabSz="533400">
            <a:lnSpc>
              <a:spcPct val="90000"/>
            </a:lnSpc>
            <a:spcBef>
              <a:spcPct val="0"/>
            </a:spcBef>
            <a:spcAft>
              <a:spcPct val="35000"/>
            </a:spcAft>
          </a:pPr>
          <a:r>
            <a:rPr lang="en-IN" sz="1200" kern="1200"/>
            <a:t>Production</a:t>
          </a:r>
        </a:p>
      </dsp:txBody>
      <dsp:txXfrm>
        <a:off x="2747" y="1047094"/>
        <a:ext cx="1146064" cy="573032"/>
      </dsp:txXfrm>
    </dsp:sp>
    <dsp:sp modelId="{1AD21193-0969-45E2-9F57-45D4EA396847}">
      <dsp:nvSpPr>
        <dsp:cNvPr id="0" name=""/>
        <dsp:cNvSpPr/>
      </dsp:nvSpPr>
      <dsp:spPr>
        <a:xfrm>
          <a:off x="1389485" y="1047094"/>
          <a:ext cx="1146064" cy="57303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IN" sz="1200" kern="1200"/>
            <a:t>VICE PRESIDENT</a:t>
          </a:r>
        </a:p>
        <a:p>
          <a:pPr lvl="0" algn="ctr" defTabSz="533400">
            <a:lnSpc>
              <a:spcPct val="90000"/>
            </a:lnSpc>
            <a:spcBef>
              <a:spcPct val="0"/>
            </a:spcBef>
            <a:spcAft>
              <a:spcPct val="35000"/>
            </a:spcAft>
          </a:pPr>
          <a:r>
            <a:rPr lang="en-IN" sz="1200" kern="1200"/>
            <a:t>Marketing</a:t>
          </a:r>
        </a:p>
      </dsp:txBody>
      <dsp:txXfrm>
        <a:off x="1389485" y="1047094"/>
        <a:ext cx="1146064" cy="573032"/>
      </dsp:txXfrm>
    </dsp:sp>
    <dsp:sp modelId="{E6D05415-9207-4D31-AAE9-BA46FDCD391B}">
      <dsp:nvSpPr>
        <dsp:cNvPr id="0" name=""/>
        <dsp:cNvSpPr/>
      </dsp:nvSpPr>
      <dsp:spPr>
        <a:xfrm>
          <a:off x="2776224" y="1047094"/>
          <a:ext cx="1146064" cy="57303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IN" sz="1200" kern="1200"/>
            <a:t>VICE PRESIDENT</a:t>
          </a:r>
        </a:p>
        <a:p>
          <a:pPr lvl="0" algn="ctr" defTabSz="533400">
            <a:lnSpc>
              <a:spcPct val="90000"/>
            </a:lnSpc>
            <a:spcBef>
              <a:spcPct val="0"/>
            </a:spcBef>
            <a:spcAft>
              <a:spcPct val="35000"/>
            </a:spcAft>
          </a:pPr>
          <a:r>
            <a:rPr lang="en-IN" sz="1200" kern="1200"/>
            <a:t>Finance</a:t>
          </a:r>
        </a:p>
      </dsp:txBody>
      <dsp:txXfrm>
        <a:off x="2776224" y="1047094"/>
        <a:ext cx="1146064" cy="573032"/>
      </dsp:txXfrm>
    </dsp:sp>
    <dsp:sp modelId="{60AE1245-7315-4BAA-ACF1-B204505C0739}">
      <dsp:nvSpPr>
        <dsp:cNvPr id="0" name=""/>
        <dsp:cNvSpPr/>
      </dsp:nvSpPr>
      <dsp:spPr>
        <a:xfrm>
          <a:off x="4162962" y="1047094"/>
          <a:ext cx="1146064" cy="57303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IN" sz="1200" kern="1200"/>
            <a:t>VICE PRESIDENT</a:t>
          </a:r>
        </a:p>
        <a:p>
          <a:pPr lvl="0" algn="ctr" defTabSz="533400">
            <a:lnSpc>
              <a:spcPct val="90000"/>
            </a:lnSpc>
            <a:spcBef>
              <a:spcPct val="0"/>
            </a:spcBef>
            <a:spcAft>
              <a:spcPct val="35000"/>
            </a:spcAft>
          </a:pPr>
          <a:r>
            <a:rPr lang="en-IN" sz="1200" kern="1200"/>
            <a:t>Human Resource</a:t>
          </a:r>
        </a:p>
      </dsp:txBody>
      <dsp:txXfrm>
        <a:off x="4162962" y="1047094"/>
        <a:ext cx="1146064" cy="573032"/>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890</TotalTime>
  <Pages>34</Pages>
  <Words>10762</Words>
  <Characters>61348</Characters>
  <Application>Microsoft Office Word</Application>
  <DocSecurity>0</DocSecurity>
  <Lines>511</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Keshava murthy</dc:creator>
  <cp:lastModifiedBy>RVCE</cp:lastModifiedBy>
  <cp:revision>35</cp:revision>
  <dcterms:created xsi:type="dcterms:W3CDTF">2012-07-12T07:23:00Z</dcterms:created>
  <dcterms:modified xsi:type="dcterms:W3CDTF">2025-12-09T11:28:00Z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164fca1d66bba9ec97c480b066a779de1667c4bf25258b3b42089a3233798f6b</vt:lpwstr>
  </property>
</Properties>
</file>