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INFORMATION STORAGE AND MANAGEMENT</w:t>
      </w:r>
    </w:p>
    <w:p>
      <w:pPr>
        <w:spacing w:after="200"/>
        <w:jc w:val="center"/>
      </w:pPr>
      <w:r>
        <w:rPr>
          <w:color w:val="2E75B6"/>
          <w:sz w:val="30"/>
          <w:szCs w:val="30"/>
        </w:rPr>
        <w:t xml:space="preserve">UNIT I – Introduction to Information Storage and Management</w:t>
      </w:r>
    </w:p>
    <w:p>
      <w:pPr>
        <w:spacing w:after="600"/>
        <w:jc w:val="center"/>
      </w:pPr>
      <w:r>
        <w:rPr>
          <w:i/>
          <w:iCs/>
          <w:color w:val="555555"/>
          <w:sz w:val="26"/>
          <w:szCs w:val="26"/>
        </w:rPr>
        <w:t xml:space="preserve">Structured Exam-Ready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1F4E79" w:sz="24"/>
              <w:bottom w:val="single" w:color="999999" w:sz="4"/>
              <w:right w:val="single" w:color="999999" w:sz="4"/>
            </w:tcBorders>
            <w:shd w:fill="E8F1FB" w:val="clear"/>
            <w:tcMar>
              <w:top w:type="dxa" w:w="80"/>
              <w:left w:type="dxa" w:w="140"/>
              <w:bottom w:type="dxa" w:w="80"/>
              <w:right w:type="dxa" w:w="140"/>
            </w:tcMar>
          </w:tcPr>
          <w:p>
            <w:pPr>
              <w:spacing w:after="40"/>
            </w:pPr>
            <w:r>
              <w:rPr>
                <w:b/>
                <w:bCs/>
                <w:color w:val="1F4E79"/>
              </w:rPr>
              <w:t xml:space="preserve">SYLLABUS: </w:t>
            </w:r>
            <w:r>
              <w:t xml:space="preserve">Storage System Environment, Information Storage, Evolution of Storage Technology and Architecture, Data Center Infrastructure, Key Challenges in Managing Information, Information Lifecycle, Components of Storage System Environment, Disk Drive Components, Disk Drive Performance, Fundamental Laws Governing Disk Performance, Logical Components of the Host, Application Requirements and Disk Performance, Storage Provisioning (including Virtual Provisioning).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B26A00" w:sz="24"/>
              <w:bottom w:val="single" w:color="999999" w:sz="4"/>
              <w:right w:val="single" w:color="999999" w:sz="4"/>
            </w:tcBorders>
            <w:shd w:fill="FFF8E1" w:val="clear"/>
            <w:tcMar>
              <w:top w:type="dxa" w:w="80"/>
              <w:left w:type="dxa" w:w="140"/>
              <w:bottom w:type="dxa" w:w="80"/>
              <w:right w:type="dxa" w:w="140"/>
            </w:tcMar>
          </w:tcPr>
          <w:p>
            <w:pPr>
              <w:spacing w:after="40"/>
            </w:pPr>
            <w:r>
              <w:rPr>
                <w:b/>
                <w:bCs/>
                <w:color w:val="B26A00"/>
              </w:rPr>
              <w:t xml:space="preserve">HOW TO READ: </w:t>
            </w:r>
            <w:r>
              <w:t xml:space="preserve">Content from the PPT is kept in its original wording. Topics that are in the syllabus but missing from the PPT are marked with a red </w:t>
            </w:r>
            <w:r>
              <w:rPr>
                <w:b/>
                <w:bCs/>
              </w:rPr>
              <w:t xml:space="preserve">SYLLABUS ADDITION</w:t>
            </w:r>
            <w:r>
              <w:t xml:space="preserve"> box. Blue = Definition, Green = Formula, Yellow = Key Point, Purple = Mini Summary.</w:t>
            </w:r>
          </w:p>
        </w:tc>
      </w:tr>
    </w:tbl>
    <w:p>
      <w:r>
        <w:br w:type="page"/>
      </w:r>
    </w:p>
    <w:p>
      <w:pPr>
        <w:pStyle w:val="Heading1"/>
      </w:pPr>
      <w:r>
        <w:t xml:space="preserve">Contents</w:t>
      </w:r>
    </w:p>
    <w:p>
      <w:pPr>
        <w:pStyle w:val="ListParagraph"/>
        <w:numPr>
          <w:ilvl w:val="0"/>
          <w:numId w:val="2"/>
        </w:numPr>
        <w:spacing w:after="40"/>
      </w:pPr>
      <w:r>
        <w:t xml:space="preserve">Information Storage (Data, Types of Data, Big Data, Information)</w:t>
      </w:r>
    </w:p>
    <w:p>
      <w:pPr>
        <w:pStyle w:val="ListParagraph"/>
        <w:numPr>
          <w:ilvl w:val="0"/>
          <w:numId w:val="2"/>
        </w:numPr>
        <w:spacing w:after="40"/>
      </w:pPr>
      <w:r>
        <w:t xml:space="preserve">Evolution of Storage Technology and Architecture</w:t>
      </w:r>
    </w:p>
    <w:p>
      <w:pPr>
        <w:pStyle w:val="ListParagraph"/>
        <w:numPr>
          <w:ilvl w:val="0"/>
          <w:numId w:val="2"/>
        </w:numPr>
        <w:spacing w:after="40"/>
      </w:pPr>
      <w:r>
        <w:t xml:space="preserve">Data Center Infrastructure (Core Elements and Key Requirements)</w:t>
      </w:r>
    </w:p>
    <w:p>
      <w:pPr>
        <w:pStyle w:val="ListParagraph"/>
        <w:numPr>
          <w:ilvl w:val="0"/>
          <w:numId w:val="2"/>
        </w:numPr>
        <w:spacing w:after="40"/>
      </w:pPr>
      <w:r>
        <w:t xml:space="preserve">Key Challenges in Managing Information</w:t>
      </w:r>
    </w:p>
    <w:p>
      <w:pPr>
        <w:pStyle w:val="ListParagraph"/>
        <w:numPr>
          <w:ilvl w:val="0"/>
          <w:numId w:val="2"/>
        </w:numPr>
        <w:spacing w:after="40"/>
      </w:pPr>
      <w:r>
        <w:t xml:space="preserve">Information Lifecycle Management (ILM)</w:t>
      </w:r>
    </w:p>
    <w:p>
      <w:pPr>
        <w:pStyle w:val="ListParagraph"/>
        <w:numPr>
          <w:ilvl w:val="0"/>
          <w:numId w:val="2"/>
        </w:numPr>
        <w:spacing w:after="40"/>
      </w:pPr>
      <w:r>
        <w:t xml:space="preserve">Components of a Storage System Environment (Host, Connectivity, Storage)</w:t>
      </w:r>
    </w:p>
    <w:p>
      <w:pPr>
        <w:pStyle w:val="ListParagraph"/>
        <w:numPr>
          <w:ilvl w:val="0"/>
          <w:numId w:val="2"/>
        </w:numPr>
        <w:spacing w:after="40"/>
      </w:pPr>
      <w:r>
        <w:t xml:space="preserve">Disk Drive Components</w:t>
      </w:r>
    </w:p>
    <w:p>
      <w:pPr>
        <w:pStyle w:val="ListParagraph"/>
        <w:numPr>
          <w:ilvl w:val="0"/>
          <w:numId w:val="2"/>
        </w:numPr>
        <w:spacing w:after="40"/>
      </w:pPr>
      <w:r>
        <w:t xml:space="preserve">Disk Drive Performance (Service Time)</w:t>
      </w:r>
    </w:p>
    <w:p>
      <w:pPr>
        <w:pStyle w:val="ListParagraph"/>
        <w:numPr>
          <w:ilvl w:val="0"/>
          <w:numId w:val="2"/>
        </w:numPr>
        <w:spacing w:after="40"/>
      </w:pPr>
      <w:r>
        <w:t xml:space="preserve">Fundamental Laws Governing Disk Performance</w:t>
      </w:r>
    </w:p>
    <w:p>
      <w:pPr>
        <w:pStyle w:val="ListParagraph"/>
        <w:numPr>
          <w:ilvl w:val="0"/>
          <w:numId w:val="2"/>
        </w:numPr>
        <w:spacing w:after="40"/>
      </w:pPr>
      <w:r>
        <w:t xml:space="preserve">Storage Design Based on Application Requirements and Disk Performance</w:t>
      </w:r>
    </w:p>
    <w:p>
      <w:pPr>
        <w:pStyle w:val="ListParagraph"/>
        <w:numPr>
          <w:ilvl w:val="0"/>
          <w:numId w:val="2"/>
        </w:numPr>
        <w:spacing w:after="40"/>
      </w:pPr>
      <w:r>
        <w:t xml:space="preserve">Flash Drives (Solid State Drives)</w:t>
      </w:r>
    </w:p>
    <w:p>
      <w:pPr>
        <w:pStyle w:val="ListParagraph"/>
        <w:numPr>
          <w:ilvl w:val="0"/>
          <w:numId w:val="2"/>
        </w:numPr>
        <w:spacing w:after="40"/>
      </w:pPr>
      <w:r>
        <w:t xml:space="preserve">Logical Components of the Host</w:t>
      </w:r>
    </w:p>
    <w:p>
      <w:pPr>
        <w:pStyle w:val="ListParagraph"/>
        <w:numPr>
          <w:ilvl w:val="0"/>
          <w:numId w:val="2"/>
        </w:numPr>
        <w:spacing w:after="40"/>
      </w:pPr>
      <w:r>
        <w:t xml:space="preserve">Concept in Practice: VMware ESXi</w:t>
      </w:r>
    </w:p>
    <w:p>
      <w:pPr>
        <w:pStyle w:val="ListParagraph"/>
        <w:numPr>
          <w:ilvl w:val="0"/>
          <w:numId w:val="2"/>
        </w:numPr>
        <w:spacing w:after="40"/>
      </w:pPr>
      <w:r>
        <w:t xml:space="preserve">Storage Provisioning (including Virtual Provisioning)</w:t>
      </w:r>
    </w:p>
    <w:p>
      <w:pPr>
        <w:pStyle w:val="ListParagraph"/>
        <w:numPr>
          <w:ilvl w:val="0"/>
          <w:numId w:val="2"/>
        </w:numPr>
        <w:spacing w:after="40"/>
      </w:pPr>
      <w:r>
        <w:t xml:space="preserve">Quick Revision: Formulas and Important Questions</w:t>
      </w:r>
    </w:p>
    <w:p>
      <w:r>
        <w:br w:type="page"/>
      </w:r>
    </w:p>
    <w:p>
      <w:pPr>
        <w:pStyle w:val="Heading1"/>
      </w:pPr>
      <w:r>
        <w:t xml:space="preserve">1. Information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SYLLABUS ADDITION: </w:t>
            </w:r>
            <w:r>
              <w:t xml:space="preserve">This topic is part of the syllabus but is not covered in the uploaded PPT. Added in standard textbook form (EMC ISM) so that the syllabus is fully covered.</w:t>
            </w:r>
          </w:p>
        </w:tc>
      </w:tr>
    </w:tbl>
    <w:p>
      <w:pPr>
        <w:spacing w:after="60"/>
      </w:pPr>
    </w:p>
    <w:p>
      <w:pPr>
        <w:pStyle w:val="Heading2"/>
      </w:pPr>
      <w:r>
        <w:t xml:space="preserve">1.1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1F4E79" w:sz="24"/>
              <w:bottom w:val="single" w:color="999999" w:sz="4"/>
              <w:right w:val="single" w:color="999999" w:sz="4"/>
            </w:tcBorders>
            <w:shd w:fill="E8F1FB" w:val="clear"/>
            <w:tcMar>
              <w:top w:type="dxa" w:w="80"/>
              <w:left w:type="dxa" w:w="140"/>
              <w:bottom w:type="dxa" w:w="80"/>
              <w:right w:type="dxa" w:w="140"/>
            </w:tcMar>
          </w:tcPr>
          <w:p>
            <w:pPr>
              <w:spacing w:after="40"/>
            </w:pPr>
            <w:r>
              <w:rPr>
                <w:b/>
                <w:bCs/>
                <w:color w:val="1F4E79"/>
              </w:rPr>
              <w:t xml:space="preserve">DEFINITION: </w:t>
            </w:r>
            <w:r>
              <w:rPr>
                <w:b/>
                <w:bCs/>
              </w:rPr>
              <w:t xml:space="preserve">Data</w:t>
            </w:r>
            <w:r>
              <w:t xml:space="preserve"> is a collection of raw facts from which conclusions may be drawn.</w:t>
            </w:r>
          </w:p>
        </w:tc>
      </w:tr>
    </w:tbl>
    <w:p>
      <w:pPr>
        <w:spacing w:after="60"/>
      </w:pPr>
    </w:p>
    <w:p>
      <w:pPr>
        <w:spacing w:after="100"/>
      </w:pPr>
      <w:r>
        <w:t xml:space="preserve">Examples: a handwritten letter, a printed book, a photograph, a movie on video tape, an e-mail, a file on a computer. Data can be generated in </w:t>
      </w:r>
      <w:r>
        <w:rPr>
          <w:b/>
          <w:bCs/>
        </w:rPr>
        <w:t xml:space="preserve">digital</w:t>
      </w:r>
      <w:r>
        <w:t xml:space="preserve"> form (computers, phones, sensors) or </w:t>
      </w:r>
      <w:r>
        <w:rPr>
          <w:b/>
          <w:bCs/>
        </w:rPr>
        <w:t xml:space="preserve">non-digital</w:t>
      </w:r>
      <w:r>
        <w:t xml:space="preserve"> form (paper, film). Today almost all data is handled in digital form, as streams of </w:t>
      </w:r>
      <w:r>
        <w:rPr>
          <w:b/>
          <w:bCs/>
        </w:rPr>
        <w:t xml:space="preserve">bits (0s and 1s)</w:t>
      </w:r>
      <w:r>
        <w:t xml:space="preserve">.</w:t>
      </w:r>
    </w:p>
    <w:p>
      <w:pPr>
        <w:pStyle w:val="Heading2"/>
      </w:pPr>
      <w:r>
        <w:t xml:space="preserve">1.2 Types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Type</w:t>
            </w:r>
          </w:p>
        </w:tc>
        <w:tc>
          <w:tcPr>
            <w:tcW w:type="dxa" w:w="45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Description</w:t>
            </w:r>
          </w:p>
        </w:tc>
        <w:tc>
          <w:tcPr>
            <w:tcW w:type="dxa" w:w="2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Examples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Structured data</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Organized in rows and columns in a rigidly defined format so that applications can retrieve and process it efficiently. Usually kept in a database.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RDBMS tables, spreadsheets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Unstructured data</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Not organized in a way that makes it easy to query or process using a database. About 80 % of organizational data is unstructured.</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E-mails, text files, images, videos, web pages, PDFs</w:t>
            </w:r>
          </w:p>
        </w:tc>
      </w:tr>
    </w:tbl>
    <w:p>
      <w:pPr>
        <w:spacing w:after="60"/>
      </w:pPr>
    </w:p>
    <w:p>
      <w:pPr>
        <w:pStyle w:val="Heading2"/>
      </w:pPr>
      <w:r>
        <w:t xml:space="preserve">1.3 Big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1F4E79" w:sz="24"/>
              <w:bottom w:val="single" w:color="999999" w:sz="4"/>
              <w:right w:val="single" w:color="999999" w:sz="4"/>
            </w:tcBorders>
            <w:shd w:fill="E8F1FB" w:val="clear"/>
            <w:tcMar>
              <w:top w:type="dxa" w:w="80"/>
              <w:left w:type="dxa" w:w="140"/>
              <w:bottom w:type="dxa" w:w="80"/>
              <w:right w:type="dxa" w:w="140"/>
            </w:tcMar>
          </w:tcPr>
          <w:p>
            <w:pPr>
              <w:spacing w:after="40"/>
            </w:pPr>
            <w:r>
              <w:rPr>
                <w:b/>
                <w:bCs/>
                <w:color w:val="1F4E79"/>
              </w:rPr>
              <w:t xml:space="preserve">DEFINITION: </w:t>
            </w:r>
            <w:r>
              <w:rPr>
                <w:b/>
                <w:bCs/>
              </w:rPr>
              <w:t xml:space="preserve">Big Data</w:t>
            </w:r>
            <w:r>
              <w:t xml:space="preserve"> is a data set whose size or complexity is beyond the capability of commonly used software tools to capture, store, manage and process within acceptable time.</w:t>
            </w:r>
          </w:p>
        </w:tc>
      </w:tr>
    </w:tbl>
    <w:p>
      <w:pPr>
        <w:spacing w:after="60"/>
      </w:pPr>
    </w:p>
    <w:p>
      <w:pPr>
        <w:pStyle w:val="ListParagraph"/>
        <w:numPr>
          <w:ilvl w:val="0"/>
          <w:numId w:val="3"/>
        </w:numPr>
        <w:spacing w:after="40"/>
      </w:pPr>
      <w:r>
        <w:t xml:space="preserve">Characterized by the </w:t>
      </w:r>
      <w:r>
        <w:rPr>
          <w:b/>
          <w:bCs/>
        </w:rPr>
        <w:t xml:space="preserve">3 Vs</w:t>
      </w:r>
      <w:r>
        <w:t xml:space="preserve">: </w:t>
      </w:r>
      <w:r>
        <w:rPr>
          <w:b/>
          <w:bCs/>
        </w:rPr>
        <w:t xml:space="preserve">Volume</w:t>
      </w:r>
      <w:r>
        <w:t xml:space="preserve"> (very large amount), </w:t>
      </w:r>
      <w:r>
        <w:rPr>
          <w:b/>
          <w:bCs/>
        </w:rPr>
        <w:t xml:space="preserve">Velocity</w:t>
      </w:r>
      <w:r>
        <w:t xml:space="preserve"> (speed of data generation and processing), </w:t>
      </w:r>
      <w:r>
        <w:rPr>
          <w:b/>
          <w:bCs/>
        </w:rPr>
        <w:t xml:space="preserve">Variety</w:t>
      </w:r>
      <w:r>
        <w:t xml:space="preserve"> (structured, semi-structured and unstructured).</w:t>
      </w:r>
    </w:p>
    <w:p>
      <w:pPr>
        <w:pStyle w:val="ListParagraph"/>
        <w:numPr>
          <w:ilvl w:val="0"/>
          <w:numId w:val="3"/>
        </w:numPr>
        <w:spacing w:after="40"/>
      </w:pPr>
      <w:r>
        <w:t xml:space="preserve">Needs new analytics tools (e.g., Hadoop, MapReduce, NoSQL) and scalable storage.</w:t>
      </w:r>
    </w:p>
    <w:p>
      <w:pPr>
        <w:pStyle w:val="Heading2"/>
      </w:pPr>
      <w:r>
        <w:t xml:space="preserve">1.4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1F4E79" w:sz="24"/>
              <w:bottom w:val="single" w:color="999999" w:sz="4"/>
              <w:right w:val="single" w:color="999999" w:sz="4"/>
            </w:tcBorders>
            <w:shd w:fill="E8F1FB" w:val="clear"/>
            <w:tcMar>
              <w:top w:type="dxa" w:w="80"/>
              <w:left w:type="dxa" w:w="140"/>
              <w:bottom w:type="dxa" w:w="80"/>
              <w:right w:type="dxa" w:w="140"/>
            </w:tcMar>
          </w:tcPr>
          <w:p>
            <w:pPr>
              <w:spacing w:after="40"/>
            </w:pPr>
            <w:r>
              <w:rPr>
                <w:b/>
                <w:bCs/>
                <w:color w:val="1F4E79"/>
              </w:rPr>
              <w:t xml:space="preserve">DEFINITION: </w:t>
            </w:r>
            <w:r>
              <w:rPr>
                <w:b/>
                <w:bCs/>
              </w:rPr>
              <w:t xml:space="preserve">Information</w:t>
            </w:r>
            <w:r>
              <w:t xml:space="preserve"> is the intelligence and knowledge derived from data.</w:t>
            </w:r>
          </w:p>
        </w:tc>
      </w:tr>
    </w:tbl>
    <w:p>
      <w:pPr>
        <w:spacing w:after="60"/>
      </w:pPr>
    </w:p>
    <w:p>
      <w:pPr>
        <w:pStyle w:val="ListParagraph"/>
        <w:numPr>
          <w:ilvl w:val="0"/>
          <w:numId w:val="3"/>
        </w:numPr>
        <w:spacing w:after="40"/>
      </w:pPr>
      <w:r>
        <w:t xml:space="preserve">Businesses analyse raw data to identify meaningful trends (customer buying patterns, market trends) and use them for decisions and competitive advantage.</w:t>
      </w:r>
    </w:p>
    <w:p>
      <w:pPr>
        <w:pStyle w:val="ListParagraph"/>
        <w:numPr>
          <w:ilvl w:val="0"/>
          <w:numId w:val="3"/>
        </w:numPr>
        <w:spacing w:after="40"/>
      </w:pPr>
      <w:r>
        <w:t xml:space="preserve">For the data to be useful it must be </w:t>
      </w:r>
      <w:r>
        <w:rPr>
          <w:b/>
          <w:bCs/>
        </w:rPr>
        <w:t xml:space="preserve">stored, protected, managed and made available</w:t>
      </w:r>
      <w:r>
        <w:t xml:space="preserve"> when needed. Hence the need for a </w:t>
      </w:r>
      <w:r>
        <w:rPr>
          <w:b/>
          <w:bCs/>
        </w:rPr>
        <w:t xml:space="preserve">storage system</w:t>
      </w:r>
      <w:r>
        <w:t xml:space="preserve">.</w:t>
      </w:r>
    </w:p>
    <w:p>
      <w:pPr>
        <w:pStyle w:val="Heading2"/>
      </w:pPr>
      <w:r>
        <w:t xml:space="preserve">1.5 Storage</w:t>
      </w:r>
    </w:p>
    <w:p>
      <w:pPr>
        <w:pStyle w:val="ListParagraph"/>
        <w:numPr>
          <w:ilvl w:val="0"/>
          <w:numId w:val="3"/>
        </w:numPr>
        <w:spacing w:after="40"/>
      </w:pPr>
      <w:r>
        <w:t xml:space="preserve">Data created by individuals or businesses must be stored so that it is easily accessible for further processing.</w:t>
      </w:r>
    </w:p>
    <w:p>
      <w:pPr>
        <w:pStyle w:val="ListParagraph"/>
        <w:numPr>
          <w:ilvl w:val="0"/>
          <w:numId w:val="3"/>
        </w:numPr>
        <w:spacing w:after="40"/>
      </w:pPr>
      <w:r>
        <w:t xml:space="preserve">A </w:t>
      </w:r>
      <w:r>
        <w:rPr>
          <w:b/>
          <w:bCs/>
        </w:rPr>
        <w:t xml:space="preserve">storage device</w:t>
      </w:r>
      <w:r>
        <w:t xml:space="preserve"> is a device that stores data (e.g., memory, tape, disk, CD/DVD, flash). The devices used to hold data are collectively called </w:t>
      </w:r>
      <w:r>
        <w:rPr>
          <w:b/>
          <w:bCs/>
        </w:rPr>
        <w:t xml:space="preserve">storage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B26A00" w:sz="24"/>
              <w:bottom w:val="single" w:color="999999" w:sz="4"/>
              <w:right w:val="single" w:color="999999" w:sz="4"/>
            </w:tcBorders>
            <w:shd w:fill="FFF8E1" w:val="clear"/>
            <w:tcMar>
              <w:top w:type="dxa" w:w="80"/>
              <w:left w:type="dxa" w:w="140"/>
              <w:bottom w:type="dxa" w:w="80"/>
              <w:right w:type="dxa" w:w="140"/>
            </w:tcMar>
          </w:tcPr>
          <w:p>
            <w:pPr>
              <w:spacing w:after="40"/>
            </w:pPr>
            <w:r>
              <w:rPr>
                <w:b/>
                <w:bCs/>
                <w:color w:val="B26A00"/>
              </w:rPr>
              <w:t xml:space="preserve">KEY POINT: </w:t>
            </w:r>
            <w:r>
              <w:t xml:space="preserve">Data → (processing/analysis) → Information → (value) → Business decisions. Storage keeps data safe, available and accessible.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Data = raw facts; information = knowledge derived from data. Data may be structured or unstructured; Big Data is characterized by Volume, Velocity and Variety. Storage systems exist to store, protect and manage this information.</w:t>
            </w:r>
          </w:p>
        </w:tc>
      </w:tr>
    </w:tbl>
    <w:p>
      <w:pPr>
        <w:spacing w:after="60"/>
      </w:pPr>
    </w:p>
    <w:p>
      <w:r>
        <w:br w:type="page"/>
      </w:r>
    </w:p>
    <w:p>
      <w:pPr>
        <w:pStyle w:val="Heading1"/>
      </w:pPr>
      <w:r>
        <w:t xml:space="preserve">2. Evolution of Storage Technology and Architecture</w:t>
      </w:r>
    </w:p>
    <w:p>
      <w:pPr>
        <w:spacing w:after="100"/>
      </w:pPr>
      <w:r>
        <w:t xml:space="preserve">Historically, organizations had </w:t>
      </w:r>
      <w:r>
        <w:rPr>
          <w:b/>
          <w:bCs/>
        </w:rPr>
        <w:t xml:space="preserve">centralized computers (mainframes)</w:t>
      </w:r>
      <w:r>
        <w:t xml:space="preserve"> and information storage devices (tape reels and disk packs) in their data center. The proliferation of </w:t>
      </w:r>
      <w:r>
        <w:rPr>
          <w:b/>
          <w:bCs/>
        </w:rPr>
        <w:t xml:space="preserve">client-server architecture</w:t>
      </w:r>
      <w:r>
        <w:t xml:space="preserve"> and </w:t>
      </w:r>
      <w:r>
        <w:rPr>
          <w:b/>
          <w:bCs/>
        </w:rPr>
        <w:t xml:space="preserve">open systems</w:t>
      </w:r>
      <w:r>
        <w:t xml:space="preserve"> created the need to share and centrally manage information, which led to the following evolution of storage architectures:</w:t>
      </w:r>
    </w:p>
    <w:p>
      <w:pPr>
        <w:pStyle w:val="ListParagraph"/>
        <w:numPr>
          <w:ilvl w:val="0"/>
          <w:numId w:val="4"/>
        </w:numPr>
        <w:spacing w:after="40"/>
      </w:pPr>
      <w:r>
        <w:rPr>
          <w:b/>
          <w:bCs/>
        </w:rPr>
        <w:t xml:space="preserve">Direct-attached storage (DAS)</w:t>
      </w:r>
    </w:p>
    <w:p>
      <w:pPr>
        <w:pStyle w:val="ListParagraph"/>
        <w:numPr>
          <w:ilvl w:val="0"/>
          <w:numId w:val="4"/>
        </w:numPr>
        <w:spacing w:after="40"/>
      </w:pPr>
      <w:r>
        <w:rPr>
          <w:b/>
          <w:bCs/>
        </w:rPr>
        <w:t xml:space="preserve">Just a Bunch Of Disks (JBOD)</w:t>
      </w:r>
    </w:p>
    <w:p>
      <w:pPr>
        <w:pStyle w:val="ListParagraph"/>
        <w:numPr>
          <w:ilvl w:val="0"/>
          <w:numId w:val="4"/>
        </w:numPr>
        <w:spacing w:after="40"/>
      </w:pPr>
      <w:r>
        <w:rPr>
          <w:b/>
          <w:bCs/>
        </w:rPr>
        <w:t xml:space="preserve">Redundant Array of Independent Disks (RAID)</w:t>
      </w:r>
    </w:p>
    <w:p>
      <w:pPr>
        <w:pStyle w:val="ListParagraph"/>
        <w:numPr>
          <w:ilvl w:val="0"/>
          <w:numId w:val="4"/>
        </w:numPr>
        <w:spacing w:after="40"/>
      </w:pPr>
      <w:r>
        <w:rPr>
          <w:b/>
          <w:bCs/>
        </w:rPr>
        <w:t xml:space="preserve">Network-attached storage (NAS)</w:t>
      </w:r>
    </w:p>
    <w:p>
      <w:pPr>
        <w:pStyle w:val="ListParagraph"/>
        <w:numPr>
          <w:ilvl w:val="0"/>
          <w:numId w:val="4"/>
        </w:numPr>
        <w:spacing w:after="40"/>
      </w:pPr>
      <w:r>
        <w:rPr>
          <w:b/>
          <w:bCs/>
        </w:rPr>
        <w:t xml:space="preserve">Storage area network (SAN)</w:t>
      </w:r>
    </w:p>
    <w:p>
      <w:pPr>
        <w:pStyle w:val="ListParagraph"/>
        <w:numPr>
          <w:ilvl w:val="0"/>
          <w:numId w:val="4"/>
        </w:numPr>
        <w:spacing w:after="40"/>
      </w:pPr>
      <w:r>
        <w:rPr>
          <w:b/>
          <w:bCs/>
        </w:rPr>
        <w:t xml:space="preserve">Internet Protocol SAN (IP-SAN)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Technology</w:t>
            </w:r>
          </w:p>
        </w:tc>
        <w:tc>
          <w:tcPr>
            <w:tcW w:type="dxa" w:w="74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Explanation (standard textbook points)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DAS</w:t>
            </w:r>
          </w:p>
        </w:tc>
        <w:tc>
          <w:tcPr>
            <w:tcW w:type="dxa" w:w="7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Storage connected </w:t>
            </w:r>
            <w:r>
              <w:rPr>
                <w:b/>
                <w:bCs/>
              </w:rPr>
              <w:t xml:space="preserve">directly</w:t>
            </w:r>
            <w:r>
              <w:t xml:space="preserve"> to a single host/server (internal or external). Simple, low cost, but storage is not shared and is hard to scale or manage centrally.</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JBOD</w:t>
            </w:r>
          </w:p>
        </w:tc>
        <w:tc>
          <w:tcPr>
            <w:tcW w:type="dxa" w:w="7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Several independent disks bundled together in an enclosure and presented as separate drives. No redundancy and no performance improvement.</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RAID</w:t>
            </w:r>
          </w:p>
        </w:tc>
        <w:tc>
          <w:tcPr>
            <w:tcW w:type="dxa" w:w="7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Combines multiple disks into one logical unit to give </w:t>
            </w:r>
            <w:r>
              <w:rPr>
                <w:b/>
                <w:bCs/>
              </w:rPr>
              <w:t xml:space="preserve">higher performance and data protection</w:t>
            </w:r>
            <w:r>
              <w:t xml:space="preserve"> (striping, mirroring, parity).</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NAS</w:t>
            </w:r>
          </w:p>
        </w:tc>
        <w:tc>
          <w:tcPr>
            <w:tcW w:type="dxa" w:w="7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Dedicated </w:t>
            </w:r>
            <w:r>
              <w:rPr>
                <w:b/>
                <w:bCs/>
              </w:rPr>
              <w:t xml:space="preserve">file-level</w:t>
            </w:r>
            <w:r>
              <w:t xml:space="preserve"> storage device connected to a </w:t>
            </w:r>
            <w:r>
              <w:rPr>
                <w:b/>
                <w:bCs/>
              </w:rPr>
              <w:t xml:space="preserve">LAN</w:t>
            </w:r>
            <w:r>
              <w:t xml:space="preserve">; shared by many clients using file-sharing protocols (NFS, CIFS).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SAN</w:t>
            </w:r>
          </w:p>
        </w:tc>
        <w:tc>
          <w:tcPr>
            <w:tcW w:type="dxa" w:w="7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Dedicated high-speed </w:t>
            </w:r>
            <w:r>
              <w:rPr>
                <w:b/>
                <w:bCs/>
              </w:rPr>
              <w:t xml:space="preserve">network of storage devices</w:t>
            </w:r>
            <w:r>
              <w:t xml:space="preserve"> giving </w:t>
            </w:r>
            <w:r>
              <w:rPr>
                <w:b/>
                <w:bCs/>
              </w:rPr>
              <w:t xml:space="preserve">block-level</w:t>
            </w:r>
            <w:r>
              <w:t xml:space="preserve"> access, typically using </w:t>
            </w:r>
            <w:r>
              <w:rPr>
                <w:b/>
                <w:bCs/>
              </w:rPr>
              <w:t xml:space="preserve">Fibre Channel (FC-SAN)</w:t>
            </w:r>
            <w:r>
              <w:t xml:space="preserve">; allows storage consolidation and sharing.</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IP-SAN</w:t>
            </w:r>
          </w:p>
        </w:tc>
        <w:tc>
          <w:tcPr>
            <w:tcW w:type="dxa" w:w="7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SAN that carries block-level storage traffic over </w:t>
            </w:r>
            <w:r>
              <w:rPr>
                <w:b/>
                <w:bCs/>
              </w:rPr>
              <w:t xml:space="preserve">IP networks</w:t>
            </w:r>
            <w:r>
              <w:t xml:space="preserve"> (e.g., </w:t>
            </w:r>
            <w:r>
              <w:rPr>
                <w:b/>
                <w:bCs/>
              </w:rPr>
              <w:t xml:space="preserve">iSCSI, FCIP</w:t>
            </w:r>
            <w:r>
              <w:t xml:space="preserve">), reducing cost by using existing Ethernet infrastructure.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B26A00" w:sz="24"/>
              <w:bottom w:val="single" w:color="999999" w:sz="4"/>
              <w:right w:val="single" w:color="999999" w:sz="4"/>
            </w:tcBorders>
            <w:shd w:fill="FFF8E1" w:val="clear"/>
            <w:tcMar>
              <w:top w:type="dxa" w:w="80"/>
              <w:left w:type="dxa" w:w="140"/>
              <w:bottom w:type="dxa" w:w="80"/>
              <w:right w:type="dxa" w:w="140"/>
            </w:tcMar>
          </w:tcPr>
          <w:p>
            <w:pPr>
              <w:spacing w:after="40"/>
            </w:pPr>
            <w:r>
              <w:rPr>
                <w:b/>
                <w:bCs/>
                <w:color w:val="B26A00"/>
              </w:rPr>
              <w:t xml:space="preserve">KEY POINT: </w:t>
            </w:r>
            <w:r>
              <w:t xml:space="preserve">Evolution trend: dedicated/isolated storage → shared, consolidated, centrally managed and networked storage (DAS → NAS/SAN → IP-SAN). (Described briefly in Unit III.)</w:t>
            </w:r>
          </w:p>
        </w:tc>
      </w:tr>
    </w:tbl>
    <w:p>
      <w:pPr>
        <w:spacing w:after="60"/>
      </w:pPr>
    </w:p>
    <w:p>
      <w:r>
        <w:br w:type="page"/>
      </w:r>
    </w:p>
    <w:p>
      <w:pPr>
        <w:pStyle w:val="Heading1"/>
      </w:pPr>
      <w:r>
        <w:t xml:space="preserve">3. Data Center Infrastructure</w:t>
      </w:r>
    </w:p>
    <w:p>
      <w:pPr>
        <w:pStyle w:val="Heading2"/>
      </w:pPr>
      <w:r>
        <w:t xml:space="preserve">3.1 Core Elements of a Data Center</w:t>
      </w:r>
    </w:p>
    <w:p>
      <w:pPr>
        <w:spacing w:after="100"/>
      </w:pPr>
      <w:r>
        <w:t xml:space="preserve">Organizations maintain data centers to provide centralized data-processing capabilities across the enterprise. The data center infrastructure includes </w:t>
      </w:r>
      <w:r>
        <w:rPr>
          <w:b/>
          <w:bCs/>
        </w:rPr>
        <w:t xml:space="preserve">computers, storage systems, network devices, dedicated power backups and environmental controls (such as air conditioning and fire suppression)</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Core Element</w:t>
            </w:r>
          </w:p>
        </w:tc>
        <w:tc>
          <w:tcPr>
            <w:tcW w:type="dxa" w:w="64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Description</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Application</w:t>
            </w:r>
          </w:p>
        </w:tc>
        <w:tc>
          <w:tcPr>
            <w:tcW w:type="dxa" w:w="6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 computer program that provides the logic for computing operations.</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Database</w:t>
            </w:r>
          </w:p>
        </w:tc>
        <w:tc>
          <w:tcPr>
            <w:tcW w:type="dxa" w:w="6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An organized collection of data.</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Server and operating system</w:t>
            </w:r>
          </w:p>
        </w:tc>
        <w:tc>
          <w:tcPr>
            <w:tcW w:type="dxa" w:w="6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 computing platform that runs applications and databases.</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Network</w:t>
            </w:r>
          </w:p>
        </w:tc>
        <w:tc>
          <w:tcPr>
            <w:tcW w:type="dxa" w:w="6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 data path that facilitates communication between clients and servers or between servers and storage.</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Storage array</w:t>
            </w:r>
          </w:p>
        </w:tc>
        <w:tc>
          <w:tcPr>
            <w:tcW w:type="dxa" w:w="6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 device that stores data persistently for subsequent use.</w:t>
            </w:r>
          </w:p>
        </w:tc>
      </w:tr>
    </w:tbl>
    <w:p>
      <w:pPr>
        <w:spacing w:after="60"/>
      </w:pPr>
    </w:p>
    <w:p>
      <w:pPr>
        <w:pStyle w:val="Heading2"/>
      </w:pPr>
      <w:r>
        <w:t xml:space="preserve">3.2 Key Requirements for Data Center Elements</w:t>
      </w:r>
    </w:p>
    <w:p>
      <w:pPr>
        <w:keepNext/>
        <w:spacing w:after="40" w:before="80"/>
        <w:jc w:val="center"/>
      </w:pPr>
      <w:r>
        <w:drawing>
          <wp:inline distT="0" distB="0" distL="0" distR="0">
            <wp:extent cx="4381500" cy="2381250"/>
            <wp:effectExtent t="0" r="0" b="0" l="0"/>
            <wp:docPr id="1" name="Key requirements for data center elements – Availability, Security, Scalability, Performance, Data Integrity, Capacity around Manageability" descr="Key requirements for data center elements – Availability, Security, Scalability, Performance, Data Integrity, Capacity around Manageability" title="Key requirements for data center elements – Availability, Security, Scalability, Performance, Data Integrity, Capacity around Manage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381250"/>
                    </a:xfrm>
                    <a:prstGeom prst="rect">
                      <a:avLst/>
                    </a:prstGeom>
                  </pic:spPr>
                </pic:pic>
              </a:graphicData>
            </a:graphic>
          </wp:inline>
        </w:drawing>
      </w:r>
    </w:p>
    <w:p>
      <w:pPr>
        <w:spacing w:after="140"/>
        <w:jc w:val="center"/>
      </w:pPr>
      <w:r>
        <w:rPr>
          <w:i/>
          <w:iCs/>
          <w:color w:val="555555"/>
          <w:sz w:val="18"/>
          <w:szCs w:val="18"/>
        </w:rPr>
        <w:t xml:space="preserve">Key requirements for data center elements – Availability, Security, Scalability, Performance, Data Integrity, Capacity around Manageability  (PPT Slide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Requirement</w:t>
            </w:r>
          </w:p>
        </w:tc>
        <w:tc>
          <w:tcPr>
            <w:tcW w:type="dxa" w:w="70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Description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Availability</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Accessibility should be ensured for a business implementation.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Security</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Policies, procedures, and proper integration of the data center core elements that will prevent unauthorized access to information must be established.</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Scalability</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Additional on-demand services, without interrupting business operations.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Performance</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All the core elements of the data center should be able to provide optimal performance and service all processing requests at high speed.</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Data integrity</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Mechanisms such as error correction codes and parity bits which ensure that data is written to disk exactly as it was received.</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Capacity</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To increase and decrease core elements capacity on demand.</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Manageability</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 data center should perform all operations and activities in the most efficient manner. Manageability can be achieved through automation and the reduction of human (manual) intervention in common tasks.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B26A00" w:sz="24"/>
              <w:bottom w:val="single" w:color="999999" w:sz="4"/>
              <w:right w:val="single" w:color="999999" w:sz="4"/>
            </w:tcBorders>
            <w:shd w:fill="FFF8E1" w:val="clear"/>
            <w:tcMar>
              <w:top w:type="dxa" w:w="80"/>
              <w:left w:type="dxa" w:w="140"/>
              <w:bottom w:type="dxa" w:w="80"/>
              <w:right w:type="dxa" w:w="140"/>
            </w:tcMar>
          </w:tcPr>
          <w:p>
            <w:pPr>
              <w:spacing w:after="40"/>
            </w:pPr>
            <w:r>
              <w:rPr>
                <w:b/>
                <w:bCs/>
                <w:color w:val="B26A00"/>
              </w:rPr>
              <w:t xml:space="preserve">KEY POINT: </w:t>
            </w:r>
            <w:r>
              <w:t xml:space="preserve">Mnemonic: </w:t>
            </w:r>
            <w:r>
              <w:rPr>
                <w:b/>
                <w:bCs/>
              </w:rPr>
              <w:t xml:space="preserve">A-S-S-P-D-C-M</w:t>
            </w:r>
            <w:r>
              <w:t xml:space="preserve"> → Availability, Security, Scalability, Performance, Data integrity, Capacity, Manageability.</w:t>
            </w:r>
          </w:p>
        </w:tc>
      </w:tr>
    </w:tbl>
    <w:p>
      <w:pPr>
        <w:spacing w:after="60"/>
      </w:pPr>
    </w:p>
    <w:p>
      <w:r>
        <w:br w:type="page"/>
      </w:r>
    </w:p>
    <w:p>
      <w:pPr>
        <w:pStyle w:val="Heading1"/>
      </w:pPr>
      <w:r>
        <w:t xml:space="preserve">4. Key Challenges in Managing Information</w:t>
      </w:r>
    </w:p>
    <w:p>
      <w:pPr>
        <w:pStyle w:val="ListParagraph"/>
        <w:numPr>
          <w:ilvl w:val="0"/>
          <w:numId w:val="5"/>
        </w:numPr>
        <w:spacing w:after="40"/>
      </w:pPr>
      <w:r>
        <w:rPr>
          <w:b/>
          <w:bCs/>
        </w:rPr>
        <w:t xml:space="preserve">Exploding digital universe:</w:t>
      </w:r>
      <w:r>
        <w:t xml:space="preserve"> The rate of information growth is increasing exponentially. Duplication of data to ensure high availability and repurposing has also contributed to the multifold increase of information growth.</w:t>
      </w:r>
    </w:p>
    <w:p>
      <w:pPr>
        <w:pStyle w:val="ListParagraph"/>
        <w:numPr>
          <w:ilvl w:val="0"/>
          <w:numId w:val="5"/>
        </w:numPr>
        <w:spacing w:after="40"/>
      </w:pPr>
      <w:r>
        <w:rPr>
          <w:b/>
          <w:bCs/>
        </w:rPr>
        <w:t xml:space="preserve">Increasing dependency on information:</w:t>
      </w:r>
      <w:r>
        <w:t xml:space="preserve"> The strategic use of information plays an important role in determining the success of a business and provides competitive advantages in the marketplace.</w:t>
      </w:r>
    </w:p>
    <w:p>
      <w:pPr>
        <w:pStyle w:val="ListParagraph"/>
        <w:numPr>
          <w:ilvl w:val="0"/>
          <w:numId w:val="5"/>
        </w:numPr>
        <w:spacing w:after="40"/>
      </w:pPr>
      <w:r>
        <w:rPr>
          <w:b/>
          <w:bCs/>
        </w:rPr>
        <w:t xml:space="preserve">Changing value of information:</w:t>
      </w:r>
      <w:r>
        <w:t xml:space="preserve"> Information that is valuable today may become less important tomorrow. The value of information often changes over time. Framing a policy to meet these challenges involves understanding the value of information over its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Information grows exponentially, businesses depend on it more, and its value keeps changing. Therefore a policy that manages information across its lifecycle (ILM) is required.</w:t>
            </w:r>
          </w:p>
        </w:tc>
      </w:tr>
    </w:tbl>
    <w:p>
      <w:pPr>
        <w:spacing w:after="60"/>
      </w:pPr>
    </w:p>
    <w:p>
      <w:pPr>
        <w:pStyle w:val="Heading1"/>
      </w:pPr>
      <w:r>
        <w:t xml:space="preserve">5. Information Lifecycle Management (ILM)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1F4E79" w:sz="24"/>
              <w:bottom w:val="single" w:color="999999" w:sz="4"/>
              <w:right w:val="single" w:color="999999" w:sz="4"/>
            </w:tcBorders>
            <w:shd w:fill="E8F1FB" w:val="clear"/>
            <w:tcMar>
              <w:top w:type="dxa" w:w="80"/>
              <w:left w:type="dxa" w:w="140"/>
              <w:bottom w:type="dxa" w:w="80"/>
              <w:right w:type="dxa" w:w="140"/>
            </w:tcMar>
          </w:tcPr>
          <w:p>
            <w:pPr>
              <w:spacing w:after="40"/>
            </w:pPr>
            <w:r>
              <w:rPr>
                <w:b/>
                <w:bCs/>
                <w:color w:val="1F4E79"/>
              </w:rPr>
              <w:t xml:space="preserve">DEFINITION: </w:t>
            </w:r>
            <w:r>
              <w:rPr>
                <w:b/>
                <w:bCs/>
              </w:rPr>
              <w:t xml:space="preserve">Information lifecycle management (ILM)</w:t>
            </w:r>
            <w:r>
              <w:t xml:space="preserve"> is a proactive strategy that enables an IT organization to effectively manage the data throughout its lifecycle, based on predefined business policies.</w:t>
            </w:r>
          </w:p>
        </w:tc>
      </w:tr>
    </w:tbl>
    <w:p>
      <w:pPr>
        <w:spacing w:after="60"/>
      </w:pPr>
    </w:p>
    <w:p>
      <w:pPr>
        <w:spacing w:after="100"/>
      </w:pPr>
      <w:r>
        <w:t xml:space="preserve">This allows an IT organization to </w:t>
      </w:r>
      <w:r>
        <w:rPr>
          <w:b/>
          <w:bCs/>
        </w:rPr>
        <w:t xml:space="preserve">optimize the storage infrastructure for maximum return on investment</w:t>
      </w:r>
      <w:r>
        <w:t xml:space="preserve">.</w:t>
      </w:r>
    </w:p>
    <w:p>
      <w:pPr>
        <w:pStyle w:val="Heading2"/>
      </w:pPr>
      <w:r>
        <w:t xml:space="preserve">5.1 Characteristics of an ILM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Characteristic</w:t>
            </w:r>
          </w:p>
        </w:tc>
        <w:tc>
          <w:tcPr>
            <w:tcW w:type="dxa" w:w="70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Description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Business-centric</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It should be integrated with key processes, applications, and initiatives of the business to meet both current and future growth in information.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Centrally managed</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All the information assets of a business should be under the purview of the ILM strategy.</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Policy-based</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The implementation of ILM should not be restricted to a few departments. ILM should be implemented as a policy and encompass all business applications, processes, and resources.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Heterogeneous</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An ILM strategy should take into account all types of storage platforms and operating systems.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Optimized</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Because the value of information varies, an ILM strategy should consider the different storage requirements and allocate storage resources based on the information’s value to the business.</w:t>
            </w:r>
          </w:p>
        </w:tc>
      </w:tr>
    </w:tbl>
    <w:p>
      <w:pPr>
        <w:spacing w:after="60"/>
      </w:pPr>
    </w:p>
    <w:p>
      <w:pPr>
        <w:pStyle w:val="Heading2"/>
      </w:pPr>
      <w:r>
        <w:t xml:space="preserve">5.2 ILM Implementation</w:t>
      </w:r>
    </w:p>
    <w:p>
      <w:pPr>
        <w:pStyle w:val="ListParagraph"/>
        <w:numPr>
          <w:ilvl w:val="0"/>
          <w:numId w:val="6"/>
        </w:numPr>
        <w:spacing w:after="40"/>
      </w:pPr>
      <w:r>
        <w:t xml:space="preserve">Classifying data and applications on the basis of business rules and policies to enable differentiated treatment of information.</w:t>
      </w:r>
    </w:p>
    <w:p>
      <w:pPr>
        <w:pStyle w:val="ListParagraph"/>
        <w:numPr>
          <w:ilvl w:val="0"/>
          <w:numId w:val="6"/>
        </w:numPr>
        <w:spacing w:after="40"/>
      </w:pPr>
      <w:r>
        <w:t xml:space="preserve">Implementing policies by using information management tools, starting from the creation of data and ending with its disposal.</w:t>
      </w:r>
    </w:p>
    <w:p>
      <w:pPr>
        <w:pStyle w:val="ListParagraph"/>
        <w:numPr>
          <w:ilvl w:val="0"/>
          <w:numId w:val="6"/>
        </w:numPr>
        <w:spacing w:after="40"/>
      </w:pPr>
      <w:r>
        <w:t xml:space="preserve">Managing the environment by using integrated tools to reduce operational complexity.</w:t>
      </w:r>
    </w:p>
    <w:p>
      <w:pPr>
        <w:pStyle w:val="ListParagraph"/>
        <w:numPr>
          <w:ilvl w:val="0"/>
          <w:numId w:val="6"/>
        </w:numPr>
        <w:spacing w:after="40"/>
      </w:pPr>
      <w:r>
        <w:t xml:space="preserve">Organizing storage resources in tiers to align the resources with data classes, and storing information in the right type of infrastructure based on the information’s current value.</w:t>
      </w:r>
    </w:p>
    <w:p>
      <w:pPr>
        <w:pStyle w:val="Heading2"/>
      </w:pPr>
      <w:r>
        <w:t xml:space="preserve">5.3 ILM Benefits</w:t>
      </w:r>
    </w:p>
    <w:p>
      <w:pPr>
        <w:pStyle w:val="ListParagraph"/>
        <w:numPr>
          <w:ilvl w:val="0"/>
          <w:numId w:val="3"/>
        </w:numPr>
        <w:spacing w:after="40"/>
      </w:pPr>
      <w:r>
        <w:rPr>
          <w:b/>
          <w:bCs/>
        </w:rPr>
        <w:t xml:space="preserve">Improved utilization</w:t>
      </w:r>
      <w:r>
        <w:t xml:space="preserve"> by using tiered storage platforms and increased visibility of all enterprise information.</w:t>
      </w:r>
    </w:p>
    <w:p>
      <w:pPr>
        <w:pStyle w:val="ListParagraph"/>
        <w:numPr>
          <w:ilvl w:val="0"/>
          <w:numId w:val="3"/>
        </w:numPr>
        <w:spacing w:after="40"/>
      </w:pPr>
      <w:r>
        <w:rPr>
          <w:b/>
          <w:bCs/>
        </w:rPr>
        <w:t xml:space="preserve">Simplified management</w:t>
      </w:r>
      <w:r>
        <w:t xml:space="preserve"> by integrating process steps and interfaces with individual tools and by increasing automation.</w:t>
      </w:r>
    </w:p>
    <w:p>
      <w:pPr>
        <w:pStyle w:val="ListParagraph"/>
        <w:numPr>
          <w:ilvl w:val="0"/>
          <w:numId w:val="3"/>
        </w:numPr>
        <w:spacing w:after="40"/>
      </w:pPr>
      <w:r>
        <w:t xml:space="preserve">A </w:t>
      </w:r>
      <w:r>
        <w:rPr>
          <w:b/>
          <w:bCs/>
        </w:rPr>
        <w:t xml:space="preserve">wider range of options for backup and recovery</w:t>
      </w:r>
      <w:r>
        <w:t xml:space="preserve"> to balance the need for business continuity.</w:t>
      </w:r>
    </w:p>
    <w:p>
      <w:pPr>
        <w:pStyle w:val="ListParagraph"/>
        <w:numPr>
          <w:ilvl w:val="0"/>
          <w:numId w:val="3"/>
        </w:numPr>
        <w:spacing w:after="40"/>
      </w:pPr>
      <w:r>
        <w:rPr>
          <w:b/>
          <w:bCs/>
        </w:rPr>
        <w:t xml:space="preserve">Maintaining compliance</w:t>
      </w:r>
      <w:r>
        <w:t xml:space="preserve"> by knowing what data needs to be protected for what length of time.</w:t>
      </w:r>
    </w:p>
    <w:p>
      <w:pPr>
        <w:pStyle w:val="ListParagraph"/>
        <w:numPr>
          <w:ilvl w:val="0"/>
          <w:numId w:val="3"/>
        </w:numPr>
        <w:spacing w:after="40"/>
      </w:pPr>
      <w:r>
        <w:rPr>
          <w:b/>
          <w:bCs/>
        </w:rPr>
        <w:t xml:space="preserve">Lower Total Cost of Ownership (TCO)</w:t>
      </w:r>
      <w:r>
        <w:t xml:space="preserve"> by aligning the infrastructure and management costs with information value. As a result, resources are not wasted, and complexity is not introduced by managing low-value data at the expense of high-value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SYLLABUS ADDITION: </w:t>
            </w:r>
            <w:r>
              <w:t xml:space="preserve">Typical stages of the information lifecycle (textbook): </w:t>
            </w:r>
            <w:r>
              <w:rPr>
                <w:b/>
                <w:bCs/>
              </w:rPr>
              <w:t xml:space="preserve">Create → Protect → Access → Migrate → Archive → Reclaim</w:t>
            </w:r>
            <w:r>
              <w:t xml:space="preserve">. Information value is highest soon after creation and declines with time; tiered storage moves it from high-performance to low-cost tiers.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ILM = proactive, policy-based management of data from creation to disposal. Five characteristics: business-centric, centrally managed, policy-based, heterogeneous, optimized. Benefit: better utilization, simpler management, compliance, lower TCO.</w:t>
            </w:r>
          </w:p>
        </w:tc>
      </w:tr>
    </w:tbl>
    <w:p>
      <w:pPr>
        <w:spacing w:after="60"/>
      </w:pPr>
    </w:p>
    <w:p>
      <w:r>
        <w:br w:type="page"/>
      </w:r>
    </w:p>
    <w:p>
      <w:pPr>
        <w:pStyle w:val="Heading1"/>
      </w:pPr>
      <w:r>
        <w:t xml:space="preserve">6. Components of a Storage System Environment</w:t>
      </w:r>
    </w:p>
    <w:p>
      <w:pPr>
        <w:spacing w:after="100"/>
      </w:pPr>
      <w:r>
        <w:t xml:space="preserve">The three main components in a storage system environment are the </w:t>
      </w:r>
      <w:r>
        <w:rPr>
          <w:b/>
          <w:bCs/>
        </w:rPr>
        <w:t xml:space="preserve">Host, Connectivity, and Storage</w:t>
      </w:r>
      <w:r>
        <w:t xml:space="preserve">.</w:t>
      </w:r>
    </w:p>
    <w:p>
      <w:pPr>
        <w:pStyle w:val="Heading2"/>
      </w:pPr>
      <w:r>
        <w:t xml:space="preserve">6.1 Host</w:t>
      </w:r>
    </w:p>
    <w:p>
      <w:pPr>
        <w:pStyle w:val="ListParagraph"/>
        <w:numPr>
          <w:ilvl w:val="0"/>
          <w:numId w:val="3"/>
        </w:numPr>
        <w:spacing w:after="40"/>
      </w:pPr>
      <w:r>
        <w:t xml:space="preserve">Users store and retrieve data through applications. The computers on which these applications run are referred to as </w:t>
      </w:r>
      <w:r>
        <w:rPr>
          <w:b/>
          <w:bCs/>
        </w:rPr>
        <w:t xml:space="preserve">hosts</w:t>
      </w:r>
      <w:r>
        <w:t xml:space="preserve">.</w:t>
      </w:r>
    </w:p>
    <w:p>
      <w:pPr>
        <w:pStyle w:val="ListParagraph"/>
        <w:numPr>
          <w:ilvl w:val="0"/>
          <w:numId w:val="3"/>
        </w:numPr>
        <w:spacing w:after="40"/>
      </w:pPr>
      <w:r>
        <w:t xml:space="preserve">Hosts can range from simple laptops to complex clusters of servers.</w:t>
      </w:r>
    </w:p>
    <w:p>
      <w:pPr>
        <w:pStyle w:val="ListParagraph"/>
        <w:numPr>
          <w:ilvl w:val="0"/>
          <w:numId w:val="3"/>
        </w:numPr>
        <w:spacing w:after="40"/>
      </w:pPr>
      <w:r>
        <w:t xml:space="preserve">A host consists of </w:t>
      </w:r>
      <w:r>
        <w:rPr>
          <w:b/>
          <w:bCs/>
        </w:rPr>
        <w:t xml:space="preserve">physical components</w:t>
      </w:r>
      <w:r>
        <w:t xml:space="preserve"> (hardware devices) that communicate with one another using </w:t>
      </w:r>
      <w:r>
        <w:rPr>
          <w:b/>
          <w:bCs/>
        </w:rPr>
        <w:t xml:space="preserve">logical components</w:t>
      </w:r>
      <w:r>
        <w:t xml:space="preserve"> (software and protocols).</w:t>
      </w:r>
    </w:p>
    <w:p>
      <w:pPr>
        <w:pStyle w:val="ListParagraph"/>
        <w:numPr>
          <w:ilvl w:val="0"/>
          <w:numId w:val="3"/>
        </w:numPr>
        <w:spacing w:after="40"/>
      </w:pPr>
      <w:r>
        <w:t xml:space="preserve">Access to data and the overall performance of the storage system environment depend on both the physical and logical components of a host.</w:t>
      </w:r>
    </w:p>
    <w:p>
      <w:pPr>
        <w:pStyle w:val="Heading3"/>
      </w:pPr>
      <w:r>
        <w:t xml:space="preserve">Physical Components of a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Component</w:t>
            </w:r>
          </w:p>
        </w:tc>
        <w:tc>
          <w:tcPr>
            <w:tcW w:type="dxa" w:w="70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Details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CPU</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Arithmetic Logic Unit (ALU), Control Unit, Register, Level 1 (L1) cache</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Storage</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Internal memory and disk devices: RAM, ROM, Hard disk (magnetic), CD-ROM or DVD-ROM (optical), Floppy disk (magnetic), Tape drive (magnetic)</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I/O devices</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User-to-host communications, Host-to-host communications, Host-to-storage device communications</w:t>
            </w:r>
          </w:p>
        </w:tc>
      </w:tr>
    </w:tbl>
    <w:p>
      <w:pPr>
        <w:spacing w:after="60"/>
      </w:pPr>
    </w:p>
    <w:p>
      <w:pPr>
        <w:pStyle w:val="Heading2"/>
      </w:pPr>
      <w:r>
        <w:t xml:space="preserve">6.2 Connectivity</w:t>
      </w:r>
    </w:p>
    <w:p>
      <w:pPr>
        <w:spacing w:after="100"/>
      </w:pPr>
      <w:r>
        <w:t xml:space="preserve">The discussion here focuses on the connectivity between the host and the storage device. The components of connectivity can be classified as </w:t>
      </w:r>
      <w:r>
        <w:rPr>
          <w:b/>
          <w:bCs/>
        </w:rPr>
        <w:t xml:space="preserve">Physical</w:t>
      </w:r>
      <w:r>
        <w:t xml:space="preserve"> and </w:t>
      </w:r>
      <w:r>
        <w:rPr>
          <w:b/>
          <w:bCs/>
        </w:rPr>
        <w:t xml:space="preserve">Logical</w:t>
      </w:r>
      <w:r>
        <w:t xml:space="preserve">. The physical components are the hardware elements that connect the host to storage, and the logical components of connectivity are the protocols used for communication between the host and storage.</w:t>
      </w:r>
    </w:p>
    <w:p>
      <w:pPr>
        <w:pStyle w:val="Heading3"/>
      </w:pPr>
      <w:r>
        <w:t xml:space="preserve">Physical Components of Connectivity</w:t>
      </w:r>
    </w:p>
    <w:p>
      <w:pPr>
        <w:keepNext/>
        <w:spacing w:after="40" w:before="80"/>
        <w:jc w:val="center"/>
      </w:pPr>
      <w:r>
        <w:drawing>
          <wp:inline distT="0" distB="0" distL="0" distR="0">
            <wp:extent cx="4381500" cy="1628775"/>
            <wp:effectExtent t="0" r="0" b="0" l="0"/>
            <wp:docPr id="1" name="Figure 2-1: CPU ↔ BUS ↔ HBA ↔ Cable (through Ports) ↔ Disk" descr="Figure 2-1: CPU ↔ BUS ↔ HBA ↔ Cable (through Ports) ↔ Disk" title="Figure 2-1: CPU ↔ BUS ↔ HBA ↔ Cable (through Ports) ↔ 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628775"/>
                    </a:xfrm>
                    <a:prstGeom prst="rect">
                      <a:avLst/>
                    </a:prstGeom>
                  </pic:spPr>
                </pic:pic>
              </a:graphicData>
            </a:graphic>
          </wp:inline>
        </w:drawing>
      </w:r>
    </w:p>
    <w:p>
      <w:pPr>
        <w:spacing w:after="140"/>
        <w:jc w:val="center"/>
      </w:pPr>
      <w:r>
        <w:rPr>
          <w:i/>
          <w:iCs/>
          <w:color w:val="555555"/>
          <w:sz w:val="18"/>
          <w:szCs w:val="18"/>
        </w:rPr>
        <w:t xml:space="preserve">Figure 2-1: CPU ↔ BUS ↔ HBA ↔ Cable (through Ports) ↔ Disk  (PPT Slide 8)</w:t>
      </w:r>
    </w:p>
    <w:p>
      <w:pPr>
        <w:pStyle w:val="ListParagraph"/>
        <w:numPr>
          <w:ilvl w:val="0"/>
          <w:numId w:val="3"/>
        </w:numPr>
        <w:spacing w:after="40"/>
      </w:pPr>
      <w:r>
        <w:t xml:space="preserve">The </w:t>
      </w:r>
      <w:r>
        <w:rPr>
          <w:b/>
          <w:bCs/>
        </w:rPr>
        <w:t xml:space="preserve">bus</w:t>
      </w:r>
      <w:r>
        <w:t xml:space="preserve"> is the collection of paths that facilitates data transmission from one part of a computer to another, such as from the CPU to the memory.</w:t>
      </w:r>
    </w:p>
    <w:p>
      <w:pPr>
        <w:pStyle w:val="ListParagraph"/>
        <w:numPr>
          <w:ilvl w:val="0"/>
          <w:numId w:val="3"/>
        </w:numPr>
        <w:spacing w:after="40"/>
      </w:pPr>
      <w:r>
        <w:t xml:space="preserve">The </w:t>
      </w:r>
      <w:r>
        <w:rPr>
          <w:b/>
          <w:bCs/>
        </w:rPr>
        <w:t xml:space="preserve">port</w:t>
      </w:r>
      <w:r>
        <w:t xml:space="preserve"> is a specialized outlet that enables connectivity between the host and external devices.</w:t>
      </w:r>
    </w:p>
    <w:p>
      <w:pPr>
        <w:pStyle w:val="ListParagraph"/>
        <w:numPr>
          <w:ilvl w:val="0"/>
          <w:numId w:val="3"/>
        </w:numPr>
        <w:spacing w:after="40"/>
      </w:pPr>
      <w:r>
        <w:rPr>
          <w:b/>
          <w:bCs/>
        </w:rPr>
        <w:t xml:space="preserve">Cables</w:t>
      </w:r>
      <w:r>
        <w:t xml:space="preserve"> connect hosts to internal or external devices using copper or fiber optic media.</w:t>
      </w:r>
    </w:p>
    <w:p>
      <w:pPr>
        <w:pStyle w:val="ListParagraph"/>
        <w:numPr>
          <w:ilvl w:val="0"/>
          <w:numId w:val="3"/>
        </w:numPr>
        <w:spacing w:after="40"/>
      </w:pPr>
      <w:r>
        <w:t xml:space="preserve">Physical components communicate across a bus by sending bits (</w:t>
      </w:r>
      <w:r>
        <w:rPr>
          <w:b/>
          <w:bCs/>
        </w:rPr>
        <w:t xml:space="preserve">control, data, and address</w:t>
      </w:r>
      <w:r>
        <w:t xml:space="preserve">) of data between devices. These bits are transmitted through the bus either </w:t>
      </w:r>
      <w:r>
        <w:rPr>
          <w:b/>
          <w:bCs/>
        </w:rPr>
        <w:t xml:space="preserve">serially</w:t>
      </w:r>
      <w:r>
        <w:t xml:space="preserve"> or </w:t>
      </w:r>
      <w:r>
        <w:rPr>
          <w:b/>
          <w:bCs/>
        </w:rPr>
        <w:t xml:space="preserve">in parallel</w:t>
      </w:r>
      <w:r>
        <w:t xml:space="preserve">.</w:t>
      </w:r>
    </w:p>
    <w:p>
      <w:pPr>
        <w:pStyle w:val="Heading3"/>
      </w:pPr>
      <w:r>
        <w:t xml:space="preserve">Logical Components of Connectivity</w:t>
      </w:r>
    </w:p>
    <w:p>
      <w:pPr>
        <w:spacing w:after="100"/>
      </w:pPr>
      <w:r>
        <w:t xml:space="preserve">The popular interface protocol used for the local bus to connect to a peripheral device is </w:t>
      </w:r>
      <w:r>
        <w:rPr>
          <w:b/>
          <w:bCs/>
        </w:rPr>
        <w:t xml:space="preserve">peripheral component interconnect (PCI)</w:t>
      </w:r>
      <w:r>
        <w:t xml:space="preserve">. The interface protocols that connect to disk systems are </w:t>
      </w:r>
      <w:r>
        <w:rPr>
          <w:b/>
          <w:bCs/>
        </w:rPr>
        <w:t xml:space="preserve">Integrated Device Electronics/Advanced Technology Attachment (IDE/ATA)</w:t>
      </w:r>
      <w:r>
        <w:t xml:space="preserve"> and </w:t>
      </w:r>
      <w:r>
        <w:rPr>
          <w:b/>
          <w:bCs/>
        </w:rPr>
        <w:t xml:space="preserve">Small Computer System Interface (SCSI)</w:t>
      </w:r>
      <w:r>
        <w:t xml:space="preserve">.</w:t>
      </w:r>
    </w:p>
    <w:p>
      <w:pPr>
        <w:pStyle w:val="ListParagraph"/>
        <w:numPr>
          <w:ilvl w:val="0"/>
          <w:numId w:val="3"/>
        </w:numPr>
        <w:spacing w:after="40"/>
      </w:pPr>
      <w:r>
        <w:t xml:space="preserve">PCI</w:t>
      </w:r>
    </w:p>
    <w:p>
      <w:pPr>
        <w:pStyle w:val="ListParagraph"/>
        <w:numPr>
          <w:ilvl w:val="0"/>
          <w:numId w:val="3"/>
        </w:numPr>
        <w:spacing w:after="40"/>
      </w:pPr>
      <w:r>
        <w:t xml:space="preserve">IDE/ATA</w:t>
      </w:r>
    </w:p>
    <w:p>
      <w:pPr>
        <w:pStyle w:val="ListParagraph"/>
        <w:numPr>
          <w:ilvl w:val="0"/>
          <w:numId w:val="3"/>
        </w:numPr>
        <w:spacing w:after="40"/>
      </w:pPr>
      <w:r>
        <w:t xml:space="preserve">SCSI</w:t>
      </w:r>
    </w:p>
    <w:p>
      <w:pPr>
        <w:pStyle w:val="Heading2"/>
      </w:pPr>
      <w:r>
        <w:t xml:space="preserve">6.3 Storage</w:t>
      </w:r>
    </w:p>
    <w:p>
      <w:pPr>
        <w:spacing w:after="100"/>
      </w:pPr>
      <w:r>
        <w:t xml:space="preserve">A storage device uses </w:t>
      </w:r>
      <w:r>
        <w:rPr>
          <w:b/>
          <w:bCs/>
        </w:rPr>
        <w:t xml:space="preserve">magnetic or solid state media</w:t>
      </w:r>
      <w:r>
        <w:t xml:space="preserve">. Disks, tapes, and diskettes use magnetic media. CD-ROM is an example of a storage device that uses optical media, and removable flash memory card is an example of solid state media.</w:t>
      </w:r>
    </w:p>
    <w:p>
      <w:pPr>
        <w:pStyle w:val="Heading3"/>
      </w:pPr>
      <w:r>
        <w:t xml:space="preserve">Tape</w:t>
      </w:r>
    </w:p>
    <w:p>
      <w:pPr>
        <w:pStyle w:val="ListParagraph"/>
        <w:numPr>
          <w:ilvl w:val="0"/>
          <w:numId w:val="3"/>
        </w:numPr>
        <w:spacing w:after="40"/>
      </w:pPr>
      <w:r>
        <w:t xml:space="preserve">Tapes are a popular storage media used for </w:t>
      </w:r>
      <w:r>
        <w:rPr>
          <w:b/>
          <w:bCs/>
        </w:rPr>
        <w:t xml:space="preserve">backup</w:t>
      </w:r>
      <w:r>
        <w:t xml:space="preserve"> because of their relatively low cost.</w:t>
      </w:r>
    </w:p>
    <w:p>
      <w:pPr>
        <w:pStyle w:val="ListParagraph"/>
        <w:numPr>
          <w:ilvl w:val="0"/>
          <w:numId w:val="3"/>
        </w:numPr>
        <w:spacing w:after="40"/>
      </w:pPr>
      <w:r>
        <w:t xml:space="preserve">In the past, data centers hosted a large number of tape drives and processed several thousand reels of tape.</w:t>
      </w:r>
    </w:p>
    <w:p>
      <w:pPr>
        <w:spacing w:after="100"/>
      </w:pPr>
      <w:r>
        <w:rPr>
          <w:b/>
          <w:bCs/>
        </w:rPr>
        <w:t xml:space="preserve">Limitations of tape:</w:t>
      </w:r>
    </w:p>
    <w:p>
      <w:pPr>
        <w:pStyle w:val="ListParagraph"/>
        <w:numPr>
          <w:ilvl w:val="0"/>
          <w:numId w:val="7"/>
        </w:numPr>
        <w:spacing w:after="40"/>
      </w:pPr>
      <w:r>
        <w:t xml:space="preserve">Data is stored on the tape </w:t>
      </w:r>
      <w:r>
        <w:rPr>
          <w:b/>
          <w:bCs/>
        </w:rPr>
        <w:t xml:space="preserve">linearly</w:t>
      </w:r>
      <w:r>
        <w:t xml:space="preserve"> along the length of the tape. Search and retrieval of data is done </w:t>
      </w:r>
      <w:r>
        <w:rPr>
          <w:b/>
          <w:bCs/>
        </w:rPr>
        <w:t xml:space="preserve">sequentially</w:t>
      </w:r>
      <w:r>
        <w:t xml:space="preserve">, invariably taking several seconds to access the data.</w:t>
      </w:r>
    </w:p>
    <w:p>
      <w:pPr>
        <w:pStyle w:val="ListParagraph"/>
        <w:numPr>
          <w:ilvl w:val="0"/>
          <w:numId w:val="7"/>
        </w:numPr>
        <w:spacing w:after="40"/>
      </w:pPr>
      <w:r>
        <w:t xml:space="preserve">As a result, </w:t>
      </w:r>
      <w:r>
        <w:rPr>
          <w:b/>
          <w:bCs/>
        </w:rPr>
        <w:t xml:space="preserve">random data access is slow</w:t>
      </w:r>
      <w:r>
        <w:t xml:space="preserve"> and time consuming. This limits tapes as a viable option for applications that require real-time, rapid access to data.</w:t>
      </w:r>
    </w:p>
    <w:p>
      <w:pPr>
        <w:pStyle w:val="ListParagraph"/>
        <w:numPr>
          <w:ilvl w:val="0"/>
          <w:numId w:val="7"/>
        </w:numPr>
        <w:spacing w:after="40"/>
      </w:pPr>
      <w:r>
        <w:t xml:space="preserve">Data stored on tape </w:t>
      </w:r>
      <w:r>
        <w:rPr>
          <w:b/>
          <w:bCs/>
        </w:rPr>
        <w:t xml:space="preserve">cannot be accessed by multiple applications simultaneously</w:t>
      </w:r>
      <w:r>
        <w:t xml:space="preserve">, restricting its use to one application at a time.</w:t>
      </w:r>
    </w:p>
    <w:p>
      <w:pPr>
        <w:pStyle w:val="ListParagraph"/>
        <w:numPr>
          <w:ilvl w:val="0"/>
          <w:numId w:val="7"/>
        </w:numPr>
        <w:spacing w:after="40"/>
      </w:pPr>
      <w:r>
        <w:t xml:space="preserve">On a tape drive, the read/write head </w:t>
      </w:r>
      <w:r>
        <w:rPr>
          <w:b/>
          <w:bCs/>
        </w:rPr>
        <w:t xml:space="preserve">touches the tape surface</w:t>
      </w:r>
      <w:r>
        <w:t xml:space="preserve">, so the tape degrades or wears out after repeated use.</w:t>
      </w:r>
    </w:p>
    <w:p>
      <w:pPr>
        <w:pStyle w:val="ListParagraph"/>
        <w:numPr>
          <w:ilvl w:val="0"/>
          <w:numId w:val="7"/>
        </w:numPr>
        <w:spacing w:after="40"/>
      </w:pPr>
      <w:r>
        <w:t xml:space="preserve">The storage and retrieval requirements of data from tape and the overhead associated with managing tape media are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Storage environment = Host (physical + logical components) + Connectivity (bus, port, cable; PCI, IDE/ATA, SCSI) + Storage (magnetic, optical, solid state). Tape is cheap and good for backup but sequential and slow.</w:t>
            </w:r>
          </w:p>
        </w:tc>
      </w:tr>
    </w:tbl>
    <w:p>
      <w:pPr>
        <w:spacing w:after="60"/>
      </w:pPr>
    </w:p>
    <w:p>
      <w:r>
        <w:br w:type="page"/>
      </w:r>
    </w:p>
    <w:p>
      <w:pPr>
        <w:pStyle w:val="Heading1"/>
      </w:pPr>
      <w:r>
        <w:t xml:space="preserve">7. Disk Drive Components</w:t>
      </w:r>
    </w:p>
    <w:p>
      <w:pPr>
        <w:spacing w:after="100"/>
      </w:pPr>
      <w:r>
        <w:t xml:space="preserve">A disk drive uses a rapidly moving arm to read and write data across a flat platter coated with magnetic particles. Data is transferred from the magnetic platter through the R/W head to the computer. Several platters are assembled together with the R/W head and controller, most commonly referred to as a </w:t>
      </w:r>
      <w:r>
        <w:rPr>
          <w:b/>
          <w:bCs/>
        </w:rPr>
        <w:t xml:space="preserve">hard disk drive (HDD)</w:t>
      </w:r>
      <w:r>
        <w:t xml:space="preserve">. Data can be recorded and erased on a magnetic disk any number of times.</w:t>
      </w:r>
    </w:p>
    <w:p>
      <w:pPr>
        <w:spacing w:after="100"/>
      </w:pPr>
      <w:r>
        <w:rPr>
          <w:b/>
          <w:bCs/>
        </w:rPr>
        <w:t xml:space="preserve">Key components of a disk drive (Figure 2-2):</w:t>
      </w:r>
      <w:r>
        <w:t xml:space="preserve"> Platter, Spindle, Read/Write Head, Actuator Arm Assembly, Controller, Physical Disk Structure, Zoned Bit Recording, Logical Block Addressing.</w:t>
      </w:r>
    </w:p>
    <w:p>
      <w:pPr>
        <w:pStyle w:val="Heading2"/>
      </w:pPr>
      <w:r>
        <w:t xml:space="preserve">7.1 Platter</w:t>
      </w:r>
    </w:p>
    <w:p>
      <w:pPr>
        <w:pStyle w:val="ListParagraph"/>
        <w:numPr>
          <w:ilvl w:val="0"/>
          <w:numId w:val="3"/>
        </w:numPr>
        <w:spacing w:after="40"/>
      </w:pPr>
      <w:r>
        <w:t xml:space="preserve">A typical HDD consists of one or more flat circular disks called </w:t>
      </w:r>
      <w:r>
        <w:rPr>
          <w:b/>
          <w:bCs/>
        </w:rPr>
        <w:t xml:space="preserve">platters</w:t>
      </w:r>
      <w:r>
        <w:t xml:space="preserve">. The data is recorded on these platters in binary codes (0s and 1s).</w:t>
      </w:r>
    </w:p>
    <w:p>
      <w:pPr>
        <w:pStyle w:val="ListParagraph"/>
        <w:numPr>
          <w:ilvl w:val="0"/>
          <w:numId w:val="3"/>
        </w:numPr>
        <w:spacing w:after="40"/>
      </w:pPr>
      <w:r>
        <w:t xml:space="preserve">The set of rotating platters is sealed in a case, called a </w:t>
      </w:r>
      <w:r>
        <w:rPr>
          <w:b/>
          <w:bCs/>
        </w:rPr>
        <w:t xml:space="preserve">Head Disk Assembly (HDA)</w:t>
      </w:r>
      <w:r>
        <w:t xml:space="preserve">.</w:t>
      </w:r>
    </w:p>
    <w:p>
      <w:pPr>
        <w:pStyle w:val="ListParagraph"/>
        <w:numPr>
          <w:ilvl w:val="0"/>
          <w:numId w:val="3"/>
        </w:numPr>
        <w:spacing w:after="40"/>
      </w:pPr>
      <w:r>
        <w:t xml:space="preserve">A platter is a rigid, round disk coated with magnetic material on </w:t>
      </w:r>
      <w:r>
        <w:rPr>
          <w:b/>
          <w:bCs/>
        </w:rPr>
        <w:t xml:space="preserve">both surfaces</w:t>
      </w:r>
      <w:r>
        <w:t xml:space="preserve"> (top and bottom).</w:t>
      </w:r>
    </w:p>
    <w:p>
      <w:pPr>
        <w:pStyle w:val="ListParagraph"/>
        <w:numPr>
          <w:ilvl w:val="0"/>
          <w:numId w:val="3"/>
        </w:numPr>
        <w:spacing w:after="40"/>
      </w:pPr>
      <w:r>
        <w:t xml:space="preserve">The data is encoded by </w:t>
      </w:r>
      <w:r>
        <w:rPr>
          <w:b/>
          <w:bCs/>
        </w:rPr>
        <w:t xml:space="preserve">polarizing the magnetic area, or domains</w:t>
      </w:r>
      <w:r>
        <w:t xml:space="preserve">, of the disk surface.</w:t>
      </w:r>
    </w:p>
    <w:p>
      <w:pPr>
        <w:pStyle w:val="Heading2"/>
      </w:pPr>
      <w:r>
        <w:t xml:space="preserve">7.2 Spindle</w:t>
      </w:r>
    </w:p>
    <w:p>
      <w:pPr>
        <w:pStyle w:val="ListParagraph"/>
        <w:numPr>
          <w:ilvl w:val="0"/>
          <w:numId w:val="3"/>
        </w:numPr>
        <w:spacing w:after="40"/>
      </w:pPr>
      <w:r>
        <w:t xml:space="preserve">A spindle connects all the platters and is connected to a motor. The motor of the spindle rotates with a </w:t>
      </w:r>
      <w:r>
        <w:rPr>
          <w:b/>
          <w:bCs/>
        </w:rPr>
        <w:t xml:space="preserve">constant speed</w:t>
      </w:r>
      <w:r>
        <w:t xml:space="preserve">. The disk platter spins at a speed of several thousands of revolutions per minute (rpm).</w:t>
      </w:r>
    </w:p>
    <w:p>
      <w:pPr>
        <w:pStyle w:val="ListParagraph"/>
        <w:numPr>
          <w:ilvl w:val="0"/>
          <w:numId w:val="3"/>
        </w:numPr>
        <w:spacing w:after="40"/>
      </w:pPr>
      <w:r>
        <w:t xml:space="preserve">Disk drives have spindle speeds of </w:t>
      </w:r>
      <w:r>
        <w:rPr>
          <w:b/>
          <w:bCs/>
        </w:rPr>
        <w:t xml:space="preserve">7,200 rpm, 10,000 rpm, or 15,000 rpm</w:t>
      </w:r>
      <w:r>
        <w:t xml:space="preserve">.</w:t>
      </w:r>
    </w:p>
    <w:p>
      <w:pPr>
        <w:pStyle w:val="ListParagraph"/>
        <w:numPr>
          <w:ilvl w:val="0"/>
          <w:numId w:val="3"/>
        </w:numPr>
        <w:spacing w:after="40"/>
      </w:pPr>
      <w:r>
        <w:t xml:space="preserve">Disks used on current storage systems have a platter diameter of </w:t>
      </w:r>
      <w:r>
        <w:rPr>
          <w:b/>
          <w:bCs/>
        </w:rPr>
        <w:t xml:space="preserve">3.5” (90 mm)</w:t>
      </w:r>
      <w:r>
        <w:t xml:space="preserve">.</w:t>
      </w:r>
    </w:p>
    <w:p>
      <w:pPr>
        <w:pStyle w:val="ListParagraph"/>
        <w:numPr>
          <w:ilvl w:val="0"/>
          <w:numId w:val="3"/>
        </w:numPr>
        <w:spacing w:after="40"/>
      </w:pPr>
      <w:r>
        <w:t xml:space="preserve">When the platter spins at 15,000 rpm, the outer edge is moving at around </w:t>
      </w:r>
      <w:r>
        <w:rPr>
          <w:b/>
          <w:bCs/>
        </w:rPr>
        <w:t xml:space="preserve">25 percent of the speed of sound</w:t>
      </w:r>
      <w:r>
        <w:t xml:space="preserve">.</w:t>
      </w:r>
    </w:p>
    <w:p>
      <w:pPr>
        <w:pStyle w:val="Heading2"/>
      </w:pPr>
      <w:r>
        <w:t xml:space="preserve">7.3 Read/Write Head</w:t>
      </w:r>
    </w:p>
    <w:p>
      <w:pPr>
        <w:pStyle w:val="ListParagraph"/>
        <w:numPr>
          <w:ilvl w:val="0"/>
          <w:numId w:val="3"/>
        </w:numPr>
        <w:spacing w:after="40"/>
      </w:pPr>
      <w:r>
        <w:t xml:space="preserve">Read/Write (R/W) heads read and write data from or to a platter. Drives have </w:t>
      </w:r>
      <w:r>
        <w:rPr>
          <w:b/>
          <w:bCs/>
        </w:rPr>
        <w:t xml:space="preserve">two R/W heads per platter</w:t>
      </w:r>
      <w:r>
        <w:t xml:space="preserve">, one for each surface of the platter.</w:t>
      </w:r>
    </w:p>
    <w:p>
      <w:pPr>
        <w:pStyle w:val="ListParagraph"/>
        <w:numPr>
          <w:ilvl w:val="0"/>
          <w:numId w:val="3"/>
        </w:numPr>
        <w:spacing w:after="40"/>
      </w:pPr>
      <w:r>
        <w:t xml:space="preserve">The R/W head </w:t>
      </w:r>
      <w:r>
        <w:rPr>
          <w:b/>
          <w:bCs/>
        </w:rPr>
        <w:t xml:space="preserve">changes the magnetic polarization</w:t>
      </w:r>
      <w:r>
        <w:t xml:space="preserve"> on the surface of the platter when writing data. While reading data, this head </w:t>
      </w:r>
      <w:r>
        <w:rPr>
          <w:b/>
          <w:bCs/>
        </w:rPr>
        <w:t xml:space="preserve">detects magnetic polarization</w:t>
      </w:r>
      <w:r>
        <w:t xml:space="preserve"> on the surface of the platter.</w:t>
      </w:r>
    </w:p>
    <w:p>
      <w:pPr>
        <w:pStyle w:val="ListParagraph"/>
        <w:numPr>
          <w:ilvl w:val="0"/>
          <w:numId w:val="3"/>
        </w:numPr>
        <w:spacing w:after="40"/>
      </w:pPr>
      <w:r>
        <w:t xml:space="preserve">During reads and writes, the R/W head senses the magnetic polarization and </w:t>
      </w:r>
      <w:r>
        <w:rPr>
          <w:b/>
          <w:bCs/>
        </w:rPr>
        <w:t xml:space="preserve">never touches the surface</w:t>
      </w:r>
      <w:r>
        <w:t xml:space="preserve"> of the platter.</w:t>
      </w:r>
    </w:p>
    <w:p>
      <w:pPr>
        <w:pStyle w:val="ListParagraph"/>
        <w:numPr>
          <w:ilvl w:val="0"/>
          <w:numId w:val="3"/>
        </w:numPr>
        <w:spacing w:after="40"/>
      </w:pPr>
      <w:r>
        <w:t xml:space="preserve">When the spindle is rotating, there is a microscopic air gap between the R/W heads and the platters, known as the </w:t>
      </w:r>
      <w:r>
        <w:rPr>
          <w:b/>
          <w:bCs/>
        </w:rPr>
        <w:t xml:space="preserve">head flying height</w:t>
      </w:r>
      <w:r>
        <w:t xml:space="preserve">.</w:t>
      </w:r>
    </w:p>
    <w:p>
      <w:pPr>
        <w:pStyle w:val="ListParagraph"/>
        <w:numPr>
          <w:ilvl w:val="0"/>
          <w:numId w:val="3"/>
        </w:numPr>
        <w:spacing w:after="40"/>
      </w:pPr>
      <w:r>
        <w:t xml:space="preserve">This air gap is removed when the spindle stops rotating and the R/W head rests on a special area on the platter near the spindle. This area is called the </w:t>
      </w:r>
      <w:r>
        <w:rPr>
          <w:b/>
          <w:bCs/>
        </w:rPr>
        <w:t xml:space="preserve">landing zone</w:t>
      </w:r>
      <w:r>
        <w:t xml:space="preserve">. The landing zone is coated with a lubricant to reduce friction between the head and the platter.</w:t>
      </w:r>
    </w:p>
    <w:p>
      <w:pPr>
        <w:pStyle w:val="Heading2"/>
      </w:pPr>
      <w:r>
        <w:t xml:space="preserve">7.4 Actuator Arm Assembly</w:t>
      </w:r>
    </w:p>
    <w:p>
      <w:pPr>
        <w:keepNext/>
        <w:spacing w:after="40" w:before="80"/>
        <w:jc w:val="center"/>
      </w:pPr>
      <w:r>
        <w:drawing>
          <wp:inline distT="0" distB="0" distL="0" distR="0">
            <wp:extent cx="4381500" cy="2324100"/>
            <wp:effectExtent t="0" r="0" b="0" l="0"/>
            <wp:docPr id="1" name="Figure 2-4: Actuator arm assembly – spindle, platters, R/W heads, actuator arm" descr="Figure 2-4: Actuator arm assembly – spindle, platters, R/W heads, actuator arm" title="Figure 2-4: Actuator arm assembly – spindle, platters, R/W heads, actuator 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24100"/>
                    </a:xfrm>
                    <a:prstGeom prst="rect">
                      <a:avLst/>
                    </a:prstGeom>
                  </pic:spPr>
                </pic:pic>
              </a:graphicData>
            </a:graphic>
          </wp:inline>
        </w:drawing>
      </w:r>
    </w:p>
    <w:p>
      <w:pPr>
        <w:spacing w:after="140"/>
        <w:jc w:val="center"/>
      </w:pPr>
      <w:r>
        <w:rPr>
          <w:i/>
          <w:iCs/>
          <w:color w:val="555555"/>
          <w:sz w:val="18"/>
          <w:szCs w:val="18"/>
        </w:rPr>
        <w:t xml:space="preserve">Figure 2-4: Actuator arm assembly – spindle, platters, R/W heads, actuator arm  (PPT Slide 18)</w:t>
      </w:r>
    </w:p>
    <w:p>
      <w:pPr>
        <w:pStyle w:val="ListParagraph"/>
        <w:numPr>
          <w:ilvl w:val="0"/>
          <w:numId w:val="3"/>
        </w:numPr>
        <w:spacing w:after="40"/>
      </w:pPr>
      <w:r>
        <w:t xml:space="preserve">The R/W heads are mounted on the </w:t>
      </w:r>
      <w:r>
        <w:rPr>
          <w:b/>
          <w:bCs/>
        </w:rPr>
        <w:t xml:space="preserve">actuator arm assembly</w:t>
      </w:r>
      <w:r>
        <w:t xml:space="preserve">, which positions the R/W head at the location on the platter where the data needs to be written or read.</w:t>
      </w:r>
    </w:p>
    <w:p>
      <w:pPr>
        <w:pStyle w:val="ListParagraph"/>
        <w:numPr>
          <w:ilvl w:val="0"/>
          <w:numId w:val="3"/>
        </w:numPr>
        <w:spacing w:after="40"/>
      </w:pPr>
      <w:r>
        <w:t xml:space="preserve">The R/W heads for </w:t>
      </w:r>
      <w:r>
        <w:rPr>
          <w:b/>
          <w:bCs/>
        </w:rPr>
        <w:t xml:space="preserve">all platters</w:t>
      </w:r>
      <w:r>
        <w:t xml:space="preserve"> on a drive are attached to </w:t>
      </w:r>
      <w:r>
        <w:rPr>
          <w:b/>
          <w:bCs/>
        </w:rPr>
        <w:t xml:space="preserve">one actuator arm assembly</w:t>
      </w:r>
      <w:r>
        <w:t xml:space="preserve"> and move across the platters </w:t>
      </w:r>
      <w:r>
        <w:rPr>
          <w:b/>
          <w:bCs/>
        </w:rPr>
        <w:t xml:space="preserve">simultaneously</w:t>
      </w:r>
      <w:r>
        <w:t xml:space="preserve">.</w:t>
      </w:r>
    </w:p>
    <w:p>
      <w:pPr>
        <w:pStyle w:val="ListParagraph"/>
        <w:numPr>
          <w:ilvl w:val="0"/>
          <w:numId w:val="3"/>
        </w:numPr>
        <w:spacing w:after="40"/>
      </w:pPr>
      <w:r>
        <w:t xml:space="preserve">Note that there are two R/W heads per platter, one for each surface.</w:t>
      </w:r>
    </w:p>
    <w:p>
      <w:pPr>
        <w:pStyle w:val="Heading2"/>
      </w:pPr>
      <w:r>
        <w:t xml:space="preserve">7.5 Controller</w:t>
      </w:r>
    </w:p>
    <w:p>
      <w:pPr>
        <w:pStyle w:val="ListParagraph"/>
        <w:numPr>
          <w:ilvl w:val="0"/>
          <w:numId w:val="3"/>
        </w:numPr>
        <w:spacing w:after="40"/>
      </w:pPr>
      <w:r>
        <w:t xml:space="preserve">The controller is a </w:t>
      </w:r>
      <w:r>
        <w:rPr>
          <w:b/>
          <w:bCs/>
        </w:rPr>
        <w:t xml:space="preserve">printed circuit board, mounted at the bottom of a disk drive</w:t>
      </w:r>
      <w:r>
        <w:t xml:space="preserve">. It consists of a microprocessor, internal memory, circuitry, and firmware.</w:t>
      </w:r>
    </w:p>
    <w:p>
      <w:pPr>
        <w:pStyle w:val="ListParagraph"/>
        <w:numPr>
          <w:ilvl w:val="0"/>
          <w:numId w:val="3"/>
        </w:numPr>
        <w:spacing w:after="40"/>
      </w:pPr>
      <w:r>
        <w:t xml:space="preserve">The </w:t>
      </w:r>
      <w:r>
        <w:rPr>
          <w:b/>
          <w:bCs/>
        </w:rPr>
        <w:t xml:space="preserve">firmware</w:t>
      </w:r>
      <w:r>
        <w:t xml:space="preserve"> controls power to the spindle motor and the speed of the motor.</w:t>
      </w:r>
    </w:p>
    <w:p>
      <w:pPr>
        <w:pStyle w:val="ListParagraph"/>
        <w:numPr>
          <w:ilvl w:val="0"/>
          <w:numId w:val="3"/>
        </w:numPr>
        <w:spacing w:after="40"/>
      </w:pPr>
      <w:r>
        <w:t xml:space="preserve">It also manages communication between the drive and the host.</w:t>
      </w:r>
    </w:p>
    <w:p>
      <w:pPr>
        <w:pStyle w:val="ListParagraph"/>
        <w:numPr>
          <w:ilvl w:val="0"/>
          <w:numId w:val="3"/>
        </w:numPr>
        <w:spacing w:after="40"/>
      </w:pPr>
      <w:r>
        <w:t xml:space="preserve">In addition, it controls the R/W operations by moving the actuator arm and switching between different R/W heads, and performs the optimization of data access.</w:t>
      </w:r>
    </w:p>
    <w:p>
      <w:pPr>
        <w:pStyle w:val="Heading2"/>
      </w:pPr>
      <w:r>
        <w:t xml:space="preserve">7.6 Physical Disk Structure</w:t>
      </w:r>
    </w:p>
    <w:p>
      <w:pPr>
        <w:pStyle w:val="ListParagraph"/>
        <w:numPr>
          <w:ilvl w:val="0"/>
          <w:numId w:val="3"/>
        </w:numPr>
        <w:spacing w:after="40"/>
      </w:pPr>
      <w:r>
        <w:t xml:space="preserve">Data on the disk is recorded on </w:t>
      </w:r>
      <w:r>
        <w:rPr>
          <w:b/>
          <w:bCs/>
        </w:rPr>
        <w:t xml:space="preserve">tracks</w:t>
      </w:r>
      <w:r>
        <w:t xml:space="preserve">, which are concentric rings on the platter around the spindle.</w:t>
      </w:r>
    </w:p>
    <w:p>
      <w:pPr>
        <w:pStyle w:val="ListParagraph"/>
        <w:numPr>
          <w:ilvl w:val="0"/>
          <w:numId w:val="3"/>
        </w:numPr>
        <w:spacing w:after="40"/>
      </w:pPr>
      <w:r>
        <w:t xml:space="preserve">The tracks are numbered, </w:t>
      </w:r>
      <w:r>
        <w:rPr>
          <w:b/>
          <w:bCs/>
        </w:rPr>
        <w:t xml:space="preserve">starting from zero, from the outer edge</w:t>
      </w:r>
      <w:r>
        <w:t xml:space="preserve"> of the platter.</w:t>
      </w:r>
    </w:p>
    <w:p>
      <w:pPr>
        <w:pStyle w:val="ListParagraph"/>
        <w:numPr>
          <w:ilvl w:val="0"/>
          <w:numId w:val="3"/>
        </w:numPr>
        <w:spacing w:after="40"/>
      </w:pPr>
      <w:r>
        <w:t xml:space="preserve">The number of </w:t>
      </w:r>
      <w:r>
        <w:rPr>
          <w:b/>
          <w:bCs/>
        </w:rPr>
        <w:t xml:space="preserve">tracks per inch (TPI)</w:t>
      </w:r>
      <w:r>
        <w:t xml:space="preserve"> on the platter (or the </w:t>
      </w:r>
      <w:r>
        <w:rPr>
          <w:b/>
          <w:bCs/>
        </w:rPr>
        <w:t xml:space="preserve">track density</w:t>
      </w:r>
      <w:r>
        <w:t xml:space="preserve">) measures how tightly the tracks are packed on a platter.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SYLLABUS ADDITION: </w:t>
            </w:r>
            <w:r>
              <w:t xml:space="preserve">Textbook completion: Each track is divided into smaller units called </w:t>
            </w:r>
            <w:r>
              <w:rPr>
                <w:b/>
                <w:bCs/>
              </w:rPr>
              <w:t xml:space="preserve">sectors</w:t>
            </w:r>
            <w:r>
              <w:t xml:space="preserve"> (smallest addressable unit, typically </w:t>
            </w:r>
            <w:r>
              <w:rPr>
                <w:b/>
                <w:bCs/>
              </w:rPr>
              <w:t xml:space="preserve">512 bytes</w:t>
            </w:r>
            <w:r>
              <w:t xml:space="preserve">). A </w:t>
            </w:r>
            <w:r>
              <w:rPr>
                <w:b/>
                <w:bCs/>
              </w:rPr>
              <w:t xml:space="preserve">cylinder</w:t>
            </w:r>
            <w:r>
              <w:t xml:space="preserve"> is the set of tracks at the same position on all platters (all surfaces). Tracks are separated by guard spaces; sectors are separated by intersector gaps. Sector holds a header (sector number, location), data field (512 bytes) and error-correction code (ECC).</w:t>
            </w:r>
          </w:p>
        </w:tc>
      </w:tr>
    </w:tbl>
    <w:p>
      <w:pPr>
        <w:spacing w:after="60"/>
      </w:pPr>
    </w:p>
    <w:p>
      <w:pPr>
        <w:pStyle w:val="Heading2"/>
      </w:pPr>
      <w:r>
        <w:t xml:space="preserve">7.7 Zoned Bit Recording</w:t>
      </w:r>
    </w:p>
    <w:p>
      <w:pPr>
        <w:keepNext/>
        <w:spacing w:after="40" w:before="80"/>
        <w:jc w:val="center"/>
      </w:pPr>
      <w:r>
        <w:drawing>
          <wp:inline distT="0" distB="0" distL="0" distR="0">
            <wp:extent cx="4381500" cy="3019425"/>
            <wp:effectExtent t="0" r="0" b="0" l="0"/>
            <wp:docPr id="1" name="Figure 2-9: (a) Platter without zones, (b) Platter with zones" descr="Figure 2-9: (a) Platter without zones, (b) Platter with zones" title="Figure 2-9: (a) Platter without zones, (b) Platter with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019425"/>
                    </a:xfrm>
                    <a:prstGeom prst="rect">
                      <a:avLst/>
                    </a:prstGeom>
                  </pic:spPr>
                </pic:pic>
              </a:graphicData>
            </a:graphic>
          </wp:inline>
        </w:drawing>
      </w:r>
    </w:p>
    <w:p>
      <w:pPr>
        <w:spacing w:after="140"/>
        <w:jc w:val="center"/>
      </w:pPr>
      <w:r>
        <w:rPr>
          <w:i/>
          <w:iCs/>
          <w:color w:val="555555"/>
          <w:sz w:val="18"/>
          <w:szCs w:val="18"/>
        </w:rPr>
        <w:t xml:space="preserve">Figure 2-9: (a) Platter without zones, (b) Platter with zones  (PPT Slide 24)</w:t>
      </w:r>
    </w:p>
    <w:p>
      <w:pPr>
        <w:pStyle w:val="ListParagraph"/>
        <w:numPr>
          <w:ilvl w:val="0"/>
          <w:numId w:val="3"/>
        </w:numPr>
        <w:spacing w:after="40"/>
      </w:pPr>
      <w:r>
        <w:t xml:space="preserve">Because the platters are made of concentric tracks, the </w:t>
      </w:r>
      <w:r>
        <w:rPr>
          <w:b/>
          <w:bCs/>
        </w:rPr>
        <w:t xml:space="preserve">outer tracks can hold more data</w:t>
      </w:r>
      <w:r>
        <w:t xml:space="preserve"> than the inner tracks, because the outer tracks are physically longer than the inner tracks.</w:t>
      </w:r>
    </w:p>
    <w:p>
      <w:pPr>
        <w:pStyle w:val="ListParagraph"/>
        <w:numPr>
          <w:ilvl w:val="0"/>
          <w:numId w:val="3"/>
        </w:numPr>
        <w:spacing w:after="40"/>
      </w:pPr>
      <w:r>
        <w:t xml:space="preserve">On older disk drives, the outer tracks had the same number of sectors as the inner tracks, so data density was low on the outer tracks. This was an inefficient use of available space. </w:t>
      </w:r>
      <w:r>
        <w:rPr>
          <w:b/>
          <w:bCs/>
        </w:rPr>
        <w:t xml:space="preserve">Zone bit recording utilizes the disk efficiently.</w:t>
      </w:r>
    </w:p>
    <w:p>
      <w:pPr>
        <w:pStyle w:val="ListParagraph"/>
        <w:numPr>
          <w:ilvl w:val="0"/>
          <w:numId w:val="3"/>
        </w:numPr>
        <w:spacing w:after="40"/>
      </w:pPr>
      <w:r>
        <w:t xml:space="preserve">This mechanism </w:t>
      </w:r>
      <w:r>
        <w:rPr>
          <w:b/>
          <w:bCs/>
        </w:rPr>
        <w:t xml:space="preserve">groups tracks into zones</w:t>
      </w:r>
      <w:r>
        <w:t xml:space="preserve"> based on their distance from the center of the disk. The zones are numbered, with the </w:t>
      </w:r>
      <w:r>
        <w:rPr>
          <w:b/>
          <w:bCs/>
        </w:rPr>
        <w:t xml:space="preserve">outermost zone being zone 0</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B26A00" w:sz="24"/>
              <w:bottom w:val="single" w:color="999999" w:sz="4"/>
              <w:right w:val="single" w:color="999999" w:sz="4"/>
            </w:tcBorders>
            <w:shd w:fill="FFF8E1" w:val="clear"/>
            <w:tcMar>
              <w:top w:type="dxa" w:w="80"/>
              <w:left w:type="dxa" w:w="140"/>
              <w:bottom w:type="dxa" w:w="80"/>
              <w:right w:type="dxa" w:w="140"/>
            </w:tcMar>
          </w:tcPr>
          <w:p>
            <w:pPr>
              <w:spacing w:after="40"/>
            </w:pPr>
            <w:r>
              <w:rPr>
                <w:b/>
                <w:bCs/>
                <w:color w:val="B26A00"/>
              </w:rPr>
              <w:t xml:space="preserve">KEY POINT: </w:t>
            </w:r>
            <w:r>
              <w:t xml:space="preserve">The data transfer rate drops while accessing data from zones closer to the center of the platter. Applications that demand high performance should have their data on the </w:t>
            </w:r>
            <w:r>
              <w:rPr>
                <w:b/>
                <w:bCs/>
              </w:rPr>
              <w:t xml:space="preserve">outer zones</w:t>
            </w:r>
            <w:r>
              <w:t xml:space="preserve"> of the platter.</w:t>
            </w:r>
          </w:p>
        </w:tc>
      </w:tr>
    </w:tbl>
    <w:p>
      <w:pPr>
        <w:spacing w:after="60"/>
      </w:pPr>
    </w:p>
    <w:p>
      <w:pPr>
        <w:pStyle w:val="Heading2"/>
      </w:pPr>
      <w:r>
        <w:t xml:space="preserve">7.8 Logical Block Addressing (LBA)</w:t>
      </w:r>
    </w:p>
    <w:p>
      <w:pPr>
        <w:keepNext/>
        <w:spacing w:after="40" w:before="80"/>
        <w:jc w:val="center"/>
      </w:pPr>
      <w:r>
        <w:drawing>
          <wp:inline distT="0" distB="0" distL="0" distR="0">
            <wp:extent cx="4381500" cy="2495550"/>
            <wp:effectExtent t="0" r="0" b="0" l="0"/>
            <wp:docPr id="1" name="Figure 2-10: (a) Physical address = CHS, (b) Logical block address = Block #" descr="Figure 2-10: (a) Physical address = CHS, (b) Logical block address = Block #" title="Figure 2-10: (a) Physical address = CHS, (b) Logical block address = Bl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95550"/>
                    </a:xfrm>
                    <a:prstGeom prst="rect">
                      <a:avLst/>
                    </a:prstGeom>
                  </pic:spPr>
                </pic:pic>
              </a:graphicData>
            </a:graphic>
          </wp:inline>
        </w:drawing>
      </w:r>
    </w:p>
    <w:p>
      <w:pPr>
        <w:spacing w:after="140"/>
        <w:jc w:val="center"/>
      </w:pPr>
      <w:r>
        <w:rPr>
          <w:i/>
          <w:iCs/>
          <w:color w:val="555555"/>
          <w:sz w:val="18"/>
          <w:szCs w:val="18"/>
        </w:rPr>
        <w:t xml:space="preserve">Figure 2-10: (a) Physical address = CHS, (b) Logical block address = Block #  (PPT Slide 26)</w:t>
      </w:r>
    </w:p>
    <w:p>
      <w:pPr>
        <w:pStyle w:val="ListParagraph"/>
        <w:numPr>
          <w:ilvl w:val="0"/>
          <w:numId w:val="3"/>
        </w:numPr>
        <w:spacing w:after="40"/>
      </w:pPr>
      <w:r>
        <w:t xml:space="preserve">Earlier drives used physical addresses consisting of the </w:t>
      </w:r>
      <w:r>
        <w:rPr>
          <w:b/>
          <w:bCs/>
        </w:rPr>
        <w:t xml:space="preserve">cylinder, head, and sector (CHS)</w:t>
      </w:r>
      <w:r>
        <w:t xml:space="preserve"> number to refer to specific locations on the disk, and the host operating system had to be aware of the geometry of each disk being used.</w:t>
      </w:r>
    </w:p>
    <w:p>
      <w:pPr>
        <w:pStyle w:val="ListParagraph"/>
        <w:numPr>
          <w:ilvl w:val="0"/>
          <w:numId w:val="3"/>
        </w:numPr>
        <w:spacing w:after="40"/>
      </w:pPr>
      <w:r>
        <w:rPr>
          <w:b/>
          <w:bCs/>
        </w:rPr>
        <w:t xml:space="preserve">Logical block addressing (LBA)</w:t>
      </w:r>
      <w:r>
        <w:t xml:space="preserve"> simplifies addressing by using a </w:t>
      </w:r>
      <w:r>
        <w:rPr>
          <w:b/>
          <w:bCs/>
        </w:rPr>
        <w:t xml:space="preserve">linear address</w:t>
      </w:r>
      <w:r>
        <w:t xml:space="preserve"> to access physical blocks of data.</w:t>
      </w:r>
    </w:p>
    <w:p>
      <w:pPr>
        <w:pStyle w:val="ListParagraph"/>
        <w:numPr>
          <w:ilvl w:val="0"/>
          <w:numId w:val="3"/>
        </w:numPr>
        <w:spacing w:after="40"/>
      </w:pPr>
      <w:r>
        <w:t xml:space="preserve">The disk controller translates LBA to a CHS address, and the host only needs to know the size of the disk drive in terms of the number of blocks.</w:t>
      </w:r>
    </w:p>
    <w:p>
      <w:pPr>
        <w:pStyle w:val="ListParagraph"/>
        <w:numPr>
          <w:ilvl w:val="0"/>
          <w:numId w:val="3"/>
        </w:numPr>
        <w:spacing w:after="40"/>
      </w:pPr>
      <w:r>
        <w:t xml:space="preserve">The logical blocks are mapped to physical sectors on a </w:t>
      </w:r>
      <w:r>
        <w:rPr>
          <w:b/>
          <w:bCs/>
        </w:rPr>
        <w:t xml:space="preserve">1:1 basis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Feature</w:t>
            </w:r>
          </w:p>
        </w:tc>
        <w:tc>
          <w:tcPr>
            <w:tcW w:type="dxa" w:w="353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CHS Addressing</w:t>
            </w:r>
          </w:p>
        </w:tc>
        <w:tc>
          <w:tcPr>
            <w:tcW w:type="dxa" w:w="353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LBA</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Address form</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Cylinder + Head + Sector</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Single linear block number (Block 0, 1, 2 …)</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Host knowledge</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OS must know disk geometry</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Host only needs total number of blocks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Translation</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None</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Disk controller translates LBA → CHS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HDD = platters + spindle + R/W heads + actuator arm + controller. Data is on tracks → sectors; ZBR packs more sectors on outer tracks; LBA gives a simple linear address mapped 1:1 to sectors.</w:t>
            </w:r>
          </w:p>
        </w:tc>
      </w:tr>
    </w:tbl>
    <w:p>
      <w:pPr>
        <w:spacing w:after="60"/>
      </w:pPr>
    </w:p>
    <w:p>
      <w:r>
        <w:br w:type="page"/>
      </w:r>
    </w:p>
    <w:p>
      <w:pPr>
        <w:pStyle w:val="Heading1"/>
      </w:pPr>
      <w:r>
        <w:t xml:space="preserve">8. Disk Drive Performance</w:t>
      </w:r>
    </w:p>
    <w:p>
      <w:pPr>
        <w:spacing w:after="100"/>
      </w:pPr>
      <w:r>
        <w:t xml:space="preserve">A disk drive is an </w:t>
      </w:r>
      <w:r>
        <w:rPr>
          <w:b/>
          <w:bCs/>
        </w:rPr>
        <w:t xml:space="preserve">electromechanical device</w:t>
      </w:r>
      <w:r>
        <w:t xml:space="preserve"> that governs the overall performance of the storage system environment.</w:t>
      </w:r>
    </w:p>
    <w:p>
      <w:pPr>
        <w:pStyle w:val="Heading2"/>
      </w:pPr>
      <w:r>
        <w:t xml:space="preserve">8.1 Disk Service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1F4E79" w:sz="24"/>
              <w:bottom w:val="single" w:color="999999" w:sz="4"/>
              <w:right w:val="single" w:color="999999" w:sz="4"/>
            </w:tcBorders>
            <w:shd w:fill="E8F1FB" w:val="clear"/>
            <w:tcMar>
              <w:top w:type="dxa" w:w="80"/>
              <w:left w:type="dxa" w:w="140"/>
              <w:bottom w:type="dxa" w:w="80"/>
              <w:right w:type="dxa" w:w="140"/>
            </w:tcMar>
          </w:tcPr>
          <w:p>
            <w:pPr>
              <w:spacing w:after="40"/>
            </w:pPr>
            <w:r>
              <w:rPr>
                <w:b/>
                <w:bCs/>
                <w:color w:val="1F4E79"/>
              </w:rPr>
              <w:t xml:space="preserve">DEFINITION: </w:t>
            </w:r>
            <w:r>
              <w:rPr>
                <w:b/>
                <w:bCs/>
              </w:rPr>
              <w:t xml:space="preserve">Disk service time</w:t>
            </w:r>
            <w:r>
              <w:t xml:space="preserve"> is the time taken by a disk to complete an I/O request. Components that contribute to service time on a disk drive are </w:t>
            </w:r>
            <w:r>
              <w:rPr>
                <w:b/>
                <w:bCs/>
              </w:rPr>
              <w:t xml:space="preserve">seek time, rotational latency, and data transfer rate</w:t>
            </w:r>
            <w:r>
              <w:t xml:space="preserve">.</w:t>
            </w:r>
          </w:p>
        </w:tc>
      </w:tr>
    </w:tbl>
    <w:p>
      <w:pPr>
        <w:spacing w:after="60"/>
      </w:pPr>
    </w:p>
    <w:p>
      <w:pPr>
        <w:pStyle w:val="Heading3"/>
      </w:pPr>
      <w:r>
        <w:t xml:space="preserve">(a) Seek Time</w:t>
      </w:r>
    </w:p>
    <w:p>
      <w:pPr>
        <w:spacing w:after="100"/>
      </w:pPr>
      <w:r>
        <w:t xml:space="preserve">The seek time (also called access time) describes the time taken to </w:t>
      </w:r>
      <w:r>
        <w:rPr>
          <w:b/>
          <w:bCs/>
        </w:rPr>
        <w:t xml:space="preserve">position and settle the arm and the head over the correct track</w:t>
      </w:r>
      <w:r>
        <w:t xml:space="preserve">. Therefore, </w:t>
      </w:r>
      <w:r>
        <w:rPr>
          <w:b/>
          <w:bCs/>
        </w:rPr>
        <w:t xml:space="preserve">the lower the seek time, the faster the I/O operation</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Type</w:t>
            </w:r>
          </w:p>
        </w:tc>
        <w:tc>
          <w:tcPr>
            <w:tcW w:type="dxa" w:w="70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Meaning</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Full Stroke</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The time taken by the R/W head to move across the entire width of the disk, from the innermost track to the outermost track.</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Average</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The average time taken by the R/W head to move from one random track to another, normally listed as the time for </w:t>
            </w:r>
            <w:r>
              <w:rPr>
                <w:b/>
                <w:bCs/>
              </w:rPr>
              <w:t xml:space="preserve">one-third of a full stroke</w:t>
            </w:r>
            <w:r>
              <w:t xml:space="preserve">.</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Track-to-Track</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The time taken by the R/W head to move between adjacent tracks.</w:t>
            </w:r>
          </w:p>
        </w:tc>
      </w:tr>
    </w:tbl>
    <w:p>
      <w:pPr>
        <w:spacing w:after="60"/>
      </w:pPr>
    </w:p>
    <w:p>
      <w:pPr>
        <w:spacing w:after="100"/>
      </w:pPr>
      <w:r>
        <w:t xml:space="preserve">The average seek time on a modern disk is typically in the range of </w:t>
      </w:r>
      <w:r>
        <w:rPr>
          <w:b/>
          <w:bCs/>
        </w:rPr>
        <w:t xml:space="preserve">3 to 15 milliseconds</w:t>
      </w:r>
      <w:r>
        <w:t xml:space="preserve">.</w:t>
      </w:r>
    </w:p>
    <w:p>
      <w:pPr>
        <w:pStyle w:val="Heading3"/>
      </w:pPr>
      <w:r>
        <w:t xml:space="preserve">(b) Rotational Latency</w:t>
      </w:r>
    </w:p>
    <w:p>
      <w:pPr>
        <w:pStyle w:val="ListParagraph"/>
        <w:numPr>
          <w:ilvl w:val="0"/>
          <w:numId w:val="3"/>
        </w:numPr>
        <w:spacing w:after="40"/>
      </w:pPr>
      <w:r>
        <w:t xml:space="preserve">To access data, the actuator arm moves the R/W head over the platter to a particular track while the platter spins to position the requested sector under the R/W head.</w:t>
      </w:r>
    </w:p>
    <w:p>
      <w:pPr>
        <w:pStyle w:val="ListParagraph"/>
        <w:numPr>
          <w:ilvl w:val="0"/>
          <w:numId w:val="3"/>
        </w:numPr>
        <w:spacing w:after="40"/>
      </w:pPr>
      <w:r>
        <w:t xml:space="preserve">The time taken by the platter to rotate and position the data under the R/W head is called </w:t>
      </w:r>
      <w:r>
        <w:rPr>
          <w:b/>
          <w:bCs/>
        </w:rPr>
        <w:t xml:space="preserve">rotational latency</w:t>
      </w:r>
      <w:r>
        <w:t xml:space="preserve">.</w:t>
      </w:r>
    </w:p>
    <w:p>
      <w:pPr>
        <w:pStyle w:val="ListParagraph"/>
        <w:numPr>
          <w:ilvl w:val="0"/>
          <w:numId w:val="3"/>
        </w:numPr>
        <w:spacing w:after="40"/>
      </w:pPr>
      <w:r>
        <w:t xml:space="preserve">This latency depends on the rotation speed of the spindle and is measured in milliseconds. The </w:t>
      </w:r>
      <w:r>
        <w:rPr>
          <w:b/>
          <w:bCs/>
        </w:rPr>
        <w:t xml:space="preserve">average rotational latency is one-half of the time taken for a full rotation</w:t>
      </w:r>
      <w:r>
        <w:t xml:space="preserve">.</w:t>
      </w:r>
    </w:p>
    <w:p>
      <w:pPr>
        <w:pStyle w:val="ListParagraph"/>
        <w:numPr>
          <w:ilvl w:val="0"/>
          <w:numId w:val="3"/>
        </w:numPr>
        <w:spacing w:after="40"/>
      </w:pPr>
      <w:r>
        <w:t xml:space="preserve">Similar to the seek time, rotational latency has more impact on the reading/writing of </w:t>
      </w:r>
      <w:r>
        <w:rPr>
          <w:b/>
          <w:bCs/>
        </w:rPr>
        <w:t xml:space="preserve">random</w:t>
      </w:r>
      <w:r>
        <w:t xml:space="preserve"> sectors on the disk than on the same operations on adjacent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D32" w:sz="24"/>
              <w:bottom w:val="single" w:color="999999" w:sz="4"/>
              <w:right w:val="single" w:color="999999" w:sz="4"/>
            </w:tcBorders>
            <w:shd w:fill="EAF6EC" w:val="clear"/>
            <w:tcMar>
              <w:top w:type="dxa" w:w="80"/>
              <w:left w:type="dxa" w:w="140"/>
              <w:bottom w:type="dxa" w:w="80"/>
              <w:right w:type="dxa" w:w="140"/>
            </w:tcMar>
          </w:tcPr>
          <w:p>
            <w:pPr>
              <w:spacing w:after="40"/>
            </w:pPr>
            <w:r>
              <w:rPr>
                <w:b/>
                <w:bCs/>
                <w:color w:val="2E7D32"/>
              </w:rPr>
              <w:t xml:space="preserve">FORMULA: </w:t>
            </w:r>
            <w:r>
              <w:t xml:space="preserve">Average Rotational Latency = ½ × Time per Revolution</w:t>
            </w:r>
          </w:p>
        </w:tc>
      </w:tr>
    </w:tbl>
    <w:p>
      <w:pPr>
        <w:spacing w:after="60"/>
      </w:pPr>
    </w:p>
    <w:p>
      <w:pPr>
        <w:spacing w:after="100"/>
      </w:pPr>
      <w:r>
        <w:t xml:space="preserve">Average rotational latency is approximately </w:t>
      </w:r>
      <w:r>
        <w:rPr>
          <w:b/>
          <w:bCs/>
        </w:rPr>
        <w:t xml:space="preserve">5.5 ms for a 5,400-rpm drive</w:t>
      </w:r>
      <w:r>
        <w:t xml:space="preserve">, and around </w:t>
      </w:r>
      <w:r>
        <w:rPr>
          <w:b/>
          <w:bCs/>
        </w:rPr>
        <w:t xml:space="preserve">2.0 ms for a 15,000-rpm (or 250-rps) drive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tcPr>
          <w:p>
            <w:r>
              <w:rPr>
                <w:rFonts w:ascii="Consolas" w:cs="Consolas" w:eastAsia="Consolas" w:hAnsi="Consolas"/>
                <w:sz w:val="20"/>
                <w:szCs w:val="20"/>
              </w:rPr>
              <w:t xml:space="preserve">15,000 rpm  →  RPS = 15,000 / 60 = 250 revolutions per second</w:t>
            </w:r>
          </w:p>
          <w:p>
            <w:r>
              <w:rPr>
                <w:rFonts w:ascii="Consolas" w:cs="Consolas" w:eastAsia="Consolas" w:hAnsi="Consolas"/>
                <w:sz w:val="20"/>
                <w:szCs w:val="20"/>
              </w:rPr>
              <w:t xml:space="preserve">Average rotational latency = 0.5 / 250 = 0.002 s = 2 milliseconds</w:t>
            </w:r>
          </w:p>
        </w:tc>
      </w:tr>
    </w:tbl>
    <w:p>
      <w:pPr>
        <w:spacing w:after="60"/>
      </w:pPr>
    </w:p>
    <w:p>
      <w:pPr>
        <w:pStyle w:val="Heading3"/>
      </w:pPr>
      <w:r>
        <w:t xml:space="preserve">(c) Data Transfer Rate</w:t>
      </w:r>
    </w:p>
    <w:p>
      <w:pPr>
        <w:pStyle w:val="ListParagraph"/>
        <w:numPr>
          <w:ilvl w:val="0"/>
          <w:numId w:val="3"/>
        </w:numPr>
        <w:spacing w:after="40"/>
      </w:pPr>
      <w:r>
        <w:t xml:space="preserve">The data transfer rate (also called transfer rate) refers to the </w:t>
      </w:r>
      <w:r>
        <w:rPr>
          <w:b/>
          <w:bCs/>
        </w:rPr>
        <w:t xml:space="preserve">average amount of data per unit time that the drive can deliver to the HBA</w:t>
      </w:r>
      <w:r>
        <w:t xml:space="preserve">.</w:t>
      </w:r>
    </w:p>
    <w:p>
      <w:pPr>
        <w:pStyle w:val="ListParagraph"/>
        <w:numPr>
          <w:ilvl w:val="0"/>
          <w:numId w:val="3"/>
        </w:numPr>
        <w:spacing w:after="40"/>
      </w:pPr>
      <w:r>
        <w:rPr>
          <w:b/>
          <w:bCs/>
        </w:rPr>
        <w:t xml:space="preserve">Read operation:</w:t>
      </w:r>
      <w:r>
        <w:t xml:space="preserve"> data first moves from disk platters to R/W heads; then it moves to the drive’s internal buffer. Finally, data moves from the buffer through the interface to the host HBA.</w:t>
      </w:r>
    </w:p>
    <w:p>
      <w:pPr>
        <w:pStyle w:val="ListParagraph"/>
        <w:numPr>
          <w:ilvl w:val="0"/>
          <w:numId w:val="3"/>
        </w:numPr>
        <w:spacing w:after="40"/>
      </w:pPr>
      <w:r>
        <w:rPr>
          <w:b/>
          <w:bCs/>
        </w:rPr>
        <w:t xml:space="preserve">Write operation:</w:t>
      </w:r>
      <w:r>
        <w:t xml:space="preserve"> data moves from the HBA to the internal buffer of the disk drive through the drive’s interface. The data then moves from the buffer to the R/W heads. Finally, it moves from the R/W heads to the platters.</w:t>
      </w:r>
    </w:p>
    <w:p>
      <w:pPr>
        <w:spacing w:after="100"/>
      </w:pPr>
      <w:r>
        <w:t xml:space="preserve">The data transfer rates during the R/W operations are measured in terms of </w:t>
      </w:r>
      <w:r>
        <w:rPr>
          <w:b/>
          <w:bCs/>
        </w:rPr>
        <w:t xml:space="preserve">internal</w:t>
      </w:r>
      <w:r>
        <w:t xml:space="preserve"> and </w:t>
      </w:r>
      <w:r>
        <w:rPr>
          <w:b/>
          <w:bCs/>
        </w:rPr>
        <w:t xml:space="preserve">external</w:t>
      </w:r>
      <w:r>
        <w:t xml:space="preserve"> transfer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tc>
        <w:tc>
          <w:tcPr>
            <w:tcW w:type="dxa" w:w="4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Internal Transfer Rate</w:t>
            </w:r>
          </w:p>
        </w:tc>
        <w:tc>
          <w:tcPr>
            <w:tcW w:type="dxa" w:w="38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External Transfer Rate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Meaning</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Speed at which data moves from a platter’s surface to the internal buffer (cache) of the disk.</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Rate at which data can move through the interface to the HBA.</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Factors</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Takes into account factors such as seek time and rotational latency.</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Generally the advertised speed of the interface, e.g., 133 MB/s for ATA.</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Note</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The </w:t>
            </w:r>
            <w:r>
              <w:rPr>
                <w:b/>
                <w:bCs/>
              </w:rPr>
              <w:t xml:space="preserve">sustained</w:t>
            </w:r>
            <w:r>
              <w:t xml:space="preserve"> external transfer rate is lower than the interface speed.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Service time = Seek time + Rotational latency + Transfer time. Seek: 3–15 ms (avg = 1/3 full stroke). Avg rotational latency = ½ rotation (2 ms at 15K rpm). Transfer rate has internal and external components.</w:t>
            </w:r>
          </w:p>
        </w:tc>
      </w:tr>
    </w:tbl>
    <w:p>
      <w:pPr>
        <w:spacing w:after="60"/>
      </w:pPr>
    </w:p>
    <w:p>
      <w:r>
        <w:br w:type="page"/>
      </w:r>
    </w:p>
    <w:p>
      <w:pPr>
        <w:pStyle w:val="Heading1"/>
      </w:pPr>
      <w:r>
        <w:t xml:space="preserve">9. Fundamental Laws Governing Disk Performance</w:t>
      </w:r>
    </w:p>
    <w:p>
      <w:pPr>
        <w:pStyle w:val="Heading2"/>
      </w:pPr>
      <w:r>
        <w:t xml:space="preserve">9.1 Disk I/O Controller Utilization</w:t>
      </w:r>
    </w:p>
    <w:p>
      <w:pPr>
        <w:spacing w:after="100"/>
      </w:pPr>
      <w:r>
        <w:t xml:space="preserve">To understand the laws of disk performance, a disk can be viewed as a </w:t>
      </w:r>
      <w:r>
        <w:rPr>
          <w:b/>
          <w:bCs/>
        </w:rPr>
        <w:t xml:space="preserve">black box</w:t>
      </w:r>
      <w:r>
        <w:t xml:space="preserve"> consisting of two elements:</w:t>
      </w:r>
    </w:p>
    <w:p>
      <w:pPr>
        <w:pStyle w:val="ListParagraph"/>
        <w:numPr>
          <w:ilvl w:val="0"/>
          <w:numId w:val="3"/>
        </w:numPr>
        <w:spacing w:after="40"/>
      </w:pPr>
      <w:r>
        <w:rPr>
          <w:b/>
          <w:bCs/>
        </w:rPr>
        <w:t xml:space="preserve">Queue:</w:t>
      </w:r>
      <w:r>
        <w:t xml:space="preserve"> The location where an I/O request waits before it is processed by the I/O controller.</w:t>
      </w:r>
    </w:p>
    <w:p>
      <w:pPr>
        <w:pStyle w:val="ListParagraph"/>
        <w:numPr>
          <w:ilvl w:val="0"/>
          <w:numId w:val="3"/>
        </w:numPr>
        <w:spacing w:after="40"/>
      </w:pPr>
      <w:r>
        <w:rPr>
          <w:b/>
          <w:bCs/>
        </w:rPr>
        <w:t xml:space="preserve">Disk I/O Controller:</w:t>
      </w:r>
      <w:r>
        <w:t xml:space="preserve"> Processes I/Os that are waiting in the queue one by one.</w:t>
      </w:r>
    </w:p>
    <w:p>
      <w:pPr>
        <w:keepNext/>
        <w:spacing w:after="40" w:before="80"/>
        <w:jc w:val="center"/>
      </w:pPr>
      <w:r>
        <w:drawing>
          <wp:inline distT="0" distB="0" distL="0" distR="0">
            <wp:extent cx="4381500" cy="800100"/>
            <wp:effectExtent t="0" r="0" b="0" l="0"/>
            <wp:docPr id="1" name="Figure 2-12: I/O processing – Arrival → I/O Queue → I/O Controller → Processed I/O request" descr="Figure 2-12: I/O processing – Arrival → I/O Queue → I/O Controller → Processed I/O request" title="Figure 2-12: I/O processing – Arrival → I/O Queue → I/O Controller → Processed I/O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800100"/>
                    </a:xfrm>
                    <a:prstGeom prst="rect">
                      <a:avLst/>
                    </a:prstGeom>
                  </pic:spPr>
                </pic:pic>
              </a:graphicData>
            </a:graphic>
          </wp:inline>
        </w:drawing>
      </w:r>
    </w:p>
    <w:p>
      <w:pPr>
        <w:spacing w:after="140"/>
        <w:jc w:val="center"/>
      </w:pPr>
      <w:r>
        <w:rPr>
          <w:i/>
          <w:iCs/>
          <w:color w:val="555555"/>
          <w:sz w:val="18"/>
          <w:szCs w:val="18"/>
        </w:rPr>
        <w:t xml:space="preserve">Figure 2-12: I/O processing – Arrival → I/O Queue → I/O Controller → Processed I/O request  (PPT Slide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SYLLABUS ADDITION: </w:t>
            </w:r>
            <w:r>
              <w:t xml:space="preserve">The laws used in this model (textbook, </w:t>
            </w:r>
            <w:r>
              <w:rPr>
                <w:b/>
                <w:bCs/>
              </w:rPr>
              <w:t xml:space="preserve">Utilization Law / Little’s Law</w:t>
            </w:r>
            <w:r>
              <w:t xml:space="preserve">): </w:t>
            </w:r>
            <w:r>
              <w:rPr>
                <w:b/>
                <w:bCs/>
              </w:rPr>
              <w:t xml:space="preserve">Utilization (U) = Arrival rate (a) × Service time (Rs)</w:t>
            </w:r>
            <w:r>
              <w:t xml:space="preserve">; </w:t>
            </w:r>
            <w:r>
              <w:rPr>
                <w:b/>
                <w:bCs/>
              </w:rPr>
              <w:t xml:space="preserve">Response time (R) = Service time / (1 − Utilization)</w:t>
            </w:r>
            <w:r>
              <w:t xml:space="preserve">; Little’s Law: </w:t>
            </w:r>
            <w:r>
              <w:rPr>
                <w:b/>
                <w:bCs/>
              </w:rPr>
              <w:t xml:space="preserve">N = a × R</w:t>
            </w:r>
            <w:r>
              <w:t xml:space="preserve"> (average number of requests in the system = arrival rate × response time). Average number of requests in queue = U² / (1 − U).</w:t>
            </w:r>
          </w:p>
        </w:tc>
      </w:tr>
    </w:tbl>
    <w:p>
      <w:pPr>
        <w:spacing w:after="60"/>
      </w:pPr>
    </w:p>
    <w:p>
      <w:pPr>
        <w:pStyle w:val="Heading3"/>
      </w:pPr>
      <w:r>
        <w:t xml:space="preserve">Relationship between Utilization and Response Time</w:t>
      </w:r>
    </w:p>
    <w:p>
      <w:pPr>
        <w:keepNext/>
        <w:spacing w:after="40" w:before="80"/>
        <w:jc w:val="center"/>
      </w:pPr>
      <w:r>
        <w:drawing>
          <wp:inline distT="0" distB="0" distL="0" distR="0">
            <wp:extent cx="4381500" cy="2105025"/>
            <wp:effectExtent t="0" r="0" b="0" l="0"/>
            <wp:docPr id="1" name="Figure 2-10: Utilization vs. Response time – knee of curve at about 70 % utilization" descr="Figure 2-10: Utilization vs. Response time – knee of curve at about 70 % utilization" title="Figure 2-10: Utilization vs. Response time – knee of curve at about 70 % uti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105025"/>
                    </a:xfrm>
                    <a:prstGeom prst="rect">
                      <a:avLst/>
                    </a:prstGeom>
                  </pic:spPr>
                </pic:pic>
              </a:graphicData>
            </a:graphic>
          </wp:inline>
        </w:drawing>
      </w:r>
    </w:p>
    <w:p>
      <w:pPr>
        <w:spacing w:after="140"/>
        <w:jc w:val="center"/>
      </w:pPr>
      <w:r>
        <w:rPr>
          <w:i/>
          <w:iCs/>
          <w:color w:val="555555"/>
          <w:sz w:val="18"/>
          <w:szCs w:val="18"/>
        </w:rPr>
        <w:t xml:space="preserve">Figure 2-10: Utilization vs. Response time – knee of curve at about 70 % utilization  (PPT Slide 36)</w:t>
      </w:r>
    </w:p>
    <w:p>
      <w:pPr>
        <w:pStyle w:val="ListParagraph"/>
        <w:numPr>
          <w:ilvl w:val="0"/>
          <w:numId w:val="3"/>
        </w:numPr>
        <w:spacing w:after="40"/>
      </w:pPr>
      <w:r>
        <w:t xml:space="preserve">By </w:t>
      </w:r>
      <w:r>
        <w:rPr>
          <w:b/>
          <w:bCs/>
        </w:rPr>
        <w:t xml:space="preserve">reducing the service time</w:t>
      </w:r>
      <w:r>
        <w:t xml:space="preserve"> (the sum of seek time, latency, and internal transfer rate) </w:t>
      </w:r>
      <w:r>
        <w:rPr>
          <w:b/>
          <w:bCs/>
        </w:rPr>
        <w:t xml:space="preserve">or utilization by half</w:t>
      </w:r>
      <w:r>
        <w:t xml:space="preserve">, the response time can be reduced drastically (almost six times in the textbook example).</w:t>
      </w:r>
    </w:p>
    <w:p>
      <w:pPr>
        <w:pStyle w:val="ListParagraph"/>
        <w:numPr>
          <w:ilvl w:val="0"/>
          <w:numId w:val="3"/>
        </w:numPr>
        <w:spacing w:after="40"/>
      </w:pPr>
      <w:r>
        <w:rPr>
          <w:b/>
          <w:bCs/>
        </w:rPr>
        <w:t xml:space="preserve">Response time changes are nonlinear</w:t>
      </w:r>
      <w:r>
        <w:t xml:space="preserve"> as utilization increases.</w:t>
      </w:r>
    </w:p>
    <w:p>
      <w:pPr>
        <w:pStyle w:val="ListParagraph"/>
        <w:numPr>
          <w:ilvl w:val="0"/>
          <w:numId w:val="3"/>
        </w:numPr>
        <w:spacing w:after="40"/>
      </w:pPr>
      <w:r>
        <w:t xml:space="preserve">When the average queue sizes are low, response time remains low.</w:t>
      </w:r>
    </w:p>
    <w:p>
      <w:pPr>
        <w:pStyle w:val="ListParagraph"/>
        <w:numPr>
          <w:ilvl w:val="0"/>
          <w:numId w:val="3"/>
        </w:numPr>
        <w:spacing w:after="40"/>
      </w:pPr>
      <w:r>
        <w:t xml:space="preserve">Response time increases slowly with added load on the queue, and </w:t>
      </w:r>
      <w:r>
        <w:rPr>
          <w:b/>
          <w:bCs/>
        </w:rPr>
        <w:t xml:space="preserve">increases exponentially when utilization exceeds 70 percent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B26A00" w:sz="24"/>
              <w:bottom w:val="single" w:color="999999" w:sz="4"/>
              <w:right w:val="single" w:color="999999" w:sz="4"/>
            </w:tcBorders>
            <w:shd w:fill="FFF8E1" w:val="clear"/>
            <w:tcMar>
              <w:top w:type="dxa" w:w="80"/>
              <w:left w:type="dxa" w:w="140"/>
              <w:bottom w:type="dxa" w:w="80"/>
              <w:right w:type="dxa" w:w="140"/>
            </w:tcMar>
          </w:tcPr>
          <w:p>
            <w:pPr>
              <w:spacing w:after="40"/>
            </w:pPr>
            <w:r>
              <w:rPr>
                <w:b/>
                <w:bCs/>
                <w:color w:val="B26A00"/>
              </w:rPr>
              <w:t xml:space="preserve">KEY POINT: </w:t>
            </w:r>
            <w:r>
              <w:t xml:space="preserve">Keep disk utilization </w:t>
            </w:r>
            <w:r>
              <w:rPr>
                <w:b/>
                <w:bCs/>
              </w:rPr>
              <w:t xml:space="preserve">below 70 %</w:t>
            </w:r>
            <w:r>
              <w:t xml:space="preserve"> (the “knee of the curve”) for good response time.</w:t>
            </w:r>
          </w:p>
        </w:tc>
      </w:tr>
    </w:tbl>
    <w:p>
      <w:pPr>
        <w:spacing w:after="60"/>
      </w:pPr>
    </w:p>
    <w:p>
      <w:r>
        <w:br w:type="page"/>
      </w:r>
    </w:p>
    <w:p>
      <w:pPr>
        <w:pStyle w:val="Heading1"/>
      </w:pPr>
      <w:r>
        <w:t xml:space="preserve">10. Storage Design Based on Application Requirements and Disk Performance</w:t>
      </w:r>
    </w:p>
    <w:p>
      <w:pPr>
        <w:pStyle w:val="ListParagraph"/>
        <w:numPr>
          <w:ilvl w:val="0"/>
          <w:numId w:val="3"/>
        </w:numPr>
        <w:spacing w:after="40"/>
      </w:pPr>
      <w:r>
        <w:t xml:space="preserve">Determining storage requirements for an application is estimated by the </w:t>
      </w:r>
      <w:r>
        <w:rPr>
          <w:b/>
          <w:bCs/>
        </w:rPr>
        <w:t xml:space="preserve">size and number of file systems and database components</w:t>
      </w:r>
      <w:r>
        <w:t xml:space="preserve"> used by applications.</w:t>
      </w:r>
    </w:p>
    <w:p>
      <w:pPr>
        <w:pStyle w:val="ListParagraph"/>
        <w:numPr>
          <w:ilvl w:val="0"/>
          <w:numId w:val="3"/>
        </w:numPr>
        <w:spacing w:after="40"/>
      </w:pPr>
      <w:r>
        <w:t xml:space="preserve">The </w:t>
      </w:r>
      <w:r>
        <w:rPr>
          <w:b/>
          <w:bCs/>
        </w:rPr>
        <w:t xml:space="preserve">I/O size, I/O characteristics, and the number of I/Os</w:t>
      </w:r>
      <w:r>
        <w:t xml:space="preserve"> generated by the application at peak workload are other factors that affect disk performance, I/O response time, and design of storage systems.</w:t>
      </w:r>
    </w:p>
    <w:p>
      <w:pPr>
        <w:pStyle w:val="ListParagraph"/>
        <w:numPr>
          <w:ilvl w:val="0"/>
          <w:numId w:val="3"/>
        </w:numPr>
        <w:spacing w:after="40"/>
      </w:pPr>
      <w:r>
        <w:t xml:space="preserve">The I/O block size depends on the file system and the database on which the application is built.</w:t>
      </w:r>
    </w:p>
    <w:p>
      <w:pPr>
        <w:pStyle w:val="ListParagraph"/>
        <w:numPr>
          <w:ilvl w:val="0"/>
          <w:numId w:val="3"/>
        </w:numPr>
        <w:spacing w:after="40"/>
      </w:pPr>
      <w:r>
        <w:t xml:space="preserve">The </w:t>
      </w:r>
      <w:r>
        <w:rPr>
          <w:b/>
          <w:bCs/>
        </w:rPr>
        <w:t xml:space="preserve">disk service time (TS)</w:t>
      </w:r>
      <w:r>
        <w:t xml:space="preserve"> for an I/O is a key measure of disk performance; TS, along with </w:t>
      </w:r>
      <w:r>
        <w:rPr>
          <w:b/>
          <w:bCs/>
        </w:rPr>
        <w:t xml:space="preserve">disk utilization rate (U)</w:t>
      </w:r>
      <w:r>
        <w:t xml:space="preserve">, determines the I/O response time for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D32" w:sz="24"/>
              <w:bottom w:val="single" w:color="999999" w:sz="4"/>
              <w:right w:val="single" w:color="999999" w:sz="4"/>
            </w:tcBorders>
            <w:shd w:fill="EAF6EC" w:val="clear"/>
            <w:tcMar>
              <w:top w:type="dxa" w:w="80"/>
              <w:left w:type="dxa" w:w="140"/>
              <w:bottom w:type="dxa" w:w="80"/>
              <w:right w:type="dxa" w:w="140"/>
            </w:tcMar>
          </w:tcPr>
          <w:p>
            <w:pPr>
              <w:spacing w:after="40"/>
            </w:pPr>
            <w:r>
              <w:rPr>
                <w:b/>
                <w:bCs/>
                <w:color w:val="2E7D32"/>
              </w:rPr>
              <w:t xml:space="preserve">FORMULA: </w:t>
            </w:r>
            <w:r>
              <w:t xml:space="preserve">TS = T + L + X</w:t>
            </w:r>
          </w:p>
          <w:p>
            <w:pPr>
              <w:spacing w:after="40"/>
            </w:pPr>
            <w:r>
              <w:t xml:space="preserve">where T = seek time, L = rotational latency, X = internal transfer time</w:t>
            </w:r>
          </w:p>
        </w:tc>
      </w:tr>
    </w:tbl>
    <w:p>
      <w:pPr>
        <w:spacing w:after="60"/>
      </w:pPr>
    </w:p>
    <w:p>
      <w:pPr>
        <w:pStyle w:val="Heading2"/>
      </w:pPr>
      <w:r>
        <w:t xml:space="preserve">10.1 Worked Example – Service Time and IOPS</w:t>
      </w:r>
    </w:p>
    <w:p>
      <w:pPr>
        <w:spacing w:after="100"/>
      </w:pPr>
      <w:r>
        <w:t xml:space="preserve">Specifications of the disk:</w:t>
      </w:r>
    </w:p>
    <w:p>
      <w:pPr>
        <w:pStyle w:val="ListParagraph"/>
        <w:numPr>
          <w:ilvl w:val="0"/>
          <w:numId w:val="3"/>
        </w:numPr>
        <w:spacing w:after="40"/>
      </w:pPr>
      <w:r>
        <w:t xml:space="preserve">Average seek time is 5 ms in a random I/O environment → </w:t>
      </w:r>
      <w:r>
        <w:rPr>
          <w:b/>
          <w:bCs/>
        </w:rPr>
        <w:t xml:space="preserve">T = 5 ms</w:t>
      </w:r>
      <w:r>
        <w:t xml:space="preserve">.</w:t>
      </w:r>
    </w:p>
    <w:p>
      <w:pPr>
        <w:pStyle w:val="ListParagraph"/>
        <w:numPr>
          <w:ilvl w:val="0"/>
          <w:numId w:val="3"/>
        </w:numPr>
        <w:spacing w:after="40"/>
      </w:pPr>
      <w:r>
        <w:t xml:space="preserve">Disk rotation speed of 15,000 rpm or 250 rps → rotational latency </w:t>
      </w:r>
      <w:r>
        <w:rPr>
          <w:b/>
          <w:bCs/>
        </w:rPr>
        <w:t xml:space="preserve">L = 0.5/250 s</w:t>
      </w:r>
      <w:r>
        <w:t xml:space="preserve"> (one-half of the time taken for a full rotation).</w:t>
      </w:r>
    </w:p>
    <w:p>
      <w:pPr>
        <w:pStyle w:val="ListParagraph"/>
        <w:numPr>
          <w:ilvl w:val="0"/>
          <w:numId w:val="3"/>
        </w:numPr>
        <w:spacing w:after="40"/>
      </w:pPr>
      <w:r>
        <w:t xml:space="preserve">40 MB/s internal data transfer rate → internal transfer time </w:t>
      </w:r>
      <w:r>
        <w:rPr>
          <w:b/>
          <w:bCs/>
        </w:rPr>
        <w:t xml:space="preserve">X = block size / transfer rate</w:t>
      </w:r>
      <w:r>
        <w:t xml:space="preserve">, e.g., for a 32 KB block, X = 32 KB / 40 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tcPr>
          <w:p>
            <w:r>
              <w:rPr>
                <w:rFonts w:ascii="Consolas" w:cs="Consolas" w:eastAsia="Consolas" w:hAnsi="Consolas"/>
                <w:sz w:val="20"/>
                <w:szCs w:val="20"/>
              </w:rPr>
              <w:t xml:space="preserve">TS = 5 ms + (0.5/250) + 32 KB/40 MB</w:t>
            </w:r>
          </w:p>
          <w:p>
            <w:r>
              <w:rPr>
                <w:rFonts w:ascii="Consolas" w:cs="Consolas" w:eastAsia="Consolas" w:hAnsi="Consolas"/>
                <w:sz w:val="20"/>
                <w:szCs w:val="20"/>
              </w:rPr>
              <w:t xml:space="preserve">TS = 5 ms + 2 ms + 0.8 ms = 7.8 ms</w:t>
            </w:r>
          </w:p>
          <w:p>
            <w:r>
              <w:rPr>
                <w:rFonts w:ascii="Consolas" w:cs="Consolas" w:eastAsia="Consolas" w:hAnsi="Consolas"/>
                <w:sz w:val="20"/>
                <w:szCs w:val="20"/>
              </w:rPr>
              <w:t xml:space="preserve"/>
            </w:r>
          </w:p>
          <w:p>
            <w:r>
              <w:rPr>
                <w:rFonts w:ascii="Consolas" w:cs="Consolas" w:eastAsia="Consolas" w:hAnsi="Consolas"/>
                <w:sz w:val="20"/>
                <w:szCs w:val="20"/>
              </w:rPr>
              <w:t xml:space="preserve">Maximum IOPS = 1 / TS = 1 / (7.8 × 10^-3) = 128 IOPS</w:t>
            </w:r>
          </w:p>
        </w:tc>
      </w:tr>
    </w:tbl>
    <w:p>
      <w:pPr>
        <w:spacing w:after="60"/>
      </w:pPr>
    </w:p>
    <w:p>
      <w:pPr>
        <w:pStyle w:val="Heading2"/>
      </w:pPr>
      <w:r>
        <w:t xml:space="preserve">10.2 Response Time and Utilization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D32" w:sz="24"/>
              <w:bottom w:val="single" w:color="999999" w:sz="4"/>
              <w:right w:val="single" w:color="999999" w:sz="4"/>
            </w:tcBorders>
            <w:shd w:fill="EAF6EC" w:val="clear"/>
            <w:tcMar>
              <w:top w:type="dxa" w:w="80"/>
              <w:left w:type="dxa" w:w="140"/>
              <w:bottom w:type="dxa" w:w="80"/>
              <w:right w:type="dxa" w:w="140"/>
            </w:tcMar>
          </w:tcPr>
          <w:p>
            <w:pPr>
              <w:spacing w:after="40"/>
            </w:pPr>
            <w:r>
              <w:rPr>
                <w:b/>
                <w:bCs/>
                <w:color w:val="2E7D32"/>
              </w:rPr>
              <w:t xml:space="preserve">FORMULA: </w:t>
            </w:r>
            <w:r>
              <w:t xml:space="preserve">R = TS / (1 – U)</w:t>
            </w:r>
          </w:p>
        </w:tc>
      </w:tr>
    </w:tbl>
    <w:p>
      <w:pPr>
        <w:spacing w:after="60"/>
      </w:pPr>
    </w:p>
    <w:p>
      <w:pPr>
        <w:pStyle w:val="ListParagraph"/>
        <w:numPr>
          <w:ilvl w:val="0"/>
          <w:numId w:val="3"/>
        </w:numPr>
        <w:spacing w:after="40"/>
      </w:pPr>
      <w:r>
        <w:t xml:space="preserve">The application response time, R, </w:t>
      </w:r>
      <w:r>
        <w:rPr>
          <w:b/>
          <w:bCs/>
        </w:rPr>
        <w:t xml:space="preserve">increases with an increase in disk controller utilization</w:t>
      </w:r>
      <w:r>
        <w:t xml:space="preserve">.</w:t>
      </w:r>
    </w:p>
    <w:p>
      <w:pPr>
        <w:pStyle w:val="ListParagraph"/>
        <w:numPr>
          <w:ilvl w:val="0"/>
          <w:numId w:val="3"/>
        </w:numPr>
        <w:spacing w:after="40"/>
      </w:pPr>
      <w:r>
        <w:t xml:space="preserve">Example: response time for an I/O with block size 32 KB at </w:t>
      </w:r>
      <w:r>
        <w:rPr>
          <w:b/>
          <w:bCs/>
        </w:rPr>
        <w:t xml:space="preserve">96 % utilization</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tcPr>
          <w:p>
            <w:r>
              <w:rPr>
                <w:rFonts w:ascii="Consolas" w:cs="Consolas" w:eastAsia="Consolas" w:hAnsi="Consolas"/>
                <w:sz w:val="20"/>
                <w:szCs w:val="20"/>
              </w:rPr>
              <w:t xml:space="preserve">R = TS / (1 – U) = 7.8 / (1 – 0.96) = 195 ms</w:t>
            </w:r>
          </w:p>
        </w:tc>
      </w:tr>
    </w:tbl>
    <w:p>
      <w:pPr>
        <w:spacing w:after="60"/>
      </w:pPr>
    </w:p>
    <w:p>
      <w:pPr>
        <w:pStyle w:val="ListParagraph"/>
        <w:numPr>
          <w:ilvl w:val="0"/>
          <w:numId w:val="3"/>
        </w:numPr>
        <w:spacing w:after="40"/>
      </w:pPr>
      <w:r>
        <w:t xml:space="preserve">If the application demands a faster response time, the utilization for the disks should be maintained </w:t>
      </w:r>
      <w:r>
        <w:rPr>
          <w:b/>
          <w:bCs/>
        </w:rPr>
        <w:t xml:space="preserve">below 70 percent</w:t>
      </w:r>
      <w:r>
        <w:t xml:space="preserve">. For the same 32-KB block, at 70 % utilization, response time reduces drastically to </w:t>
      </w:r>
      <w:r>
        <w:rPr>
          <w:b/>
          <w:bCs/>
        </w:rPr>
        <w:t xml:space="preserve">26 ms</w:t>
      </w:r>
      <w:r>
        <w:t xml:space="preserve">.</w:t>
      </w:r>
    </w:p>
    <w:p>
      <w:pPr>
        <w:pStyle w:val="ListParagraph"/>
        <w:numPr>
          <w:ilvl w:val="0"/>
          <w:numId w:val="3"/>
        </w:numPr>
        <w:spacing w:after="40"/>
      </w:pPr>
      <w:r>
        <w:t xml:space="preserve">However, at lower disk utilization, the number of IOPS a disk can perform is also reduced. For a 32-KB block, a disk can perform </w:t>
      </w:r>
      <w:r>
        <w:rPr>
          <w:b/>
          <w:bCs/>
        </w:rPr>
        <w:t xml:space="preserve">128 IOPS at almost 100 % utilization</w:t>
      </w:r>
      <w:r>
        <w:t xml:space="preserve">, whereas at 70 % utilization it can perform </w:t>
      </w:r>
      <w:r>
        <w:rPr>
          <w:b/>
          <w:bCs/>
        </w:rPr>
        <w:t xml:space="preserve">89 IOPS (128 × 0.7)</w:t>
      </w:r>
      <w:r>
        <w:t xml:space="preserve">.</w:t>
      </w:r>
    </w:p>
    <w:p>
      <w:pPr>
        <w:pStyle w:val="ListParagraph"/>
        <w:numPr>
          <w:ilvl w:val="0"/>
          <w:numId w:val="3"/>
        </w:numPr>
        <w:spacing w:after="40"/>
      </w:pPr>
      <w:r>
        <w:t xml:space="preserve">Therefore, the storage requirement for an application is determined in terms of </w:t>
      </w:r>
      <w:r>
        <w:rPr>
          <w:b/>
          <w:bCs/>
        </w:rPr>
        <w:t xml:space="preserve">both capacity and IOPS</w:t>
      </w:r>
      <w:r>
        <w:t xml:space="preserve">.</w:t>
      </w:r>
    </w:p>
    <w:p>
      <w:pPr>
        <w:pStyle w:val="ListParagraph"/>
        <w:numPr>
          <w:ilvl w:val="0"/>
          <w:numId w:val="3"/>
        </w:numPr>
        <w:spacing w:after="40"/>
      </w:pPr>
      <w:r>
        <w:t xml:space="preserve">If an application needs 200 GB of disk space, this can be provided by a single disk. But if the application IOPS requirement is high, performance degrades, because a single disk might not provide the required response time.</w:t>
      </w:r>
    </w:p>
    <w:p>
      <w:pPr>
        <w:pStyle w:val="Heading2"/>
      </w:pPr>
      <w:r>
        <w:t xml:space="preserve">10.3 Number of Disks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D32" w:sz="24"/>
              <w:bottom w:val="single" w:color="999999" w:sz="4"/>
              <w:right w:val="single" w:color="999999" w:sz="4"/>
            </w:tcBorders>
            <w:shd w:fill="EAF6EC" w:val="clear"/>
            <w:tcMar>
              <w:top w:type="dxa" w:w="80"/>
              <w:left w:type="dxa" w:w="140"/>
              <w:bottom w:type="dxa" w:w="80"/>
              <w:right w:type="dxa" w:w="140"/>
            </w:tcMar>
          </w:tcPr>
          <w:p>
            <w:pPr>
              <w:spacing w:after="40"/>
            </w:pPr>
            <w:r>
              <w:rPr>
                <w:b/>
                <w:bCs/>
                <w:color w:val="2E7D32"/>
              </w:rPr>
              <w:t xml:space="preserve">FORMULA: </w:t>
            </w:r>
            <w:r>
              <w:t xml:space="preserve">DR = Max (DC, DI)</w:t>
            </w:r>
          </w:p>
          <w:p>
            <w:pPr>
              <w:spacing w:after="40"/>
            </w:pPr>
            <w:r>
              <w:t xml:space="preserve">DC = disks required to meet the capacity; DI = disks required to meet the application IOPS requirement</w:t>
            </w:r>
          </w:p>
        </w:tc>
      </w:tr>
    </w:tbl>
    <w:p>
      <w:pPr>
        <w:spacing w:after="60"/>
      </w:pPr>
    </w:p>
    <w:p>
      <w:pPr>
        <w:pStyle w:val="Heading3"/>
      </w:pPr>
      <w:r>
        <w:t xml:space="preserve">Example</w:t>
      </w:r>
    </w:p>
    <w:p>
      <w:pPr>
        <w:spacing w:after="100"/>
      </w:pPr>
      <w:r>
        <w:t xml:space="preserve">Capacity requirement = </w:t>
      </w:r>
      <w:r>
        <w:rPr>
          <w:b/>
          <w:bCs/>
        </w:rPr>
        <w:t xml:space="preserve">1.46 TB</w:t>
      </w:r>
      <w:r>
        <w:t xml:space="preserve">; peak workload = </w:t>
      </w:r>
      <w:r>
        <w:rPr>
          <w:b/>
          <w:bCs/>
        </w:rPr>
        <w:t xml:space="preserve">9,000 IOPS</w:t>
      </w:r>
      <w:r>
        <w:t xml:space="preserve">; vendor specifies a </w:t>
      </w:r>
      <w:r>
        <w:rPr>
          <w:b/>
          <w:bCs/>
        </w:rPr>
        <w:t xml:space="preserve">146-GB, 15,000-rpm</w:t>
      </w:r>
      <w:r>
        <w:t xml:space="preserve"> drive does a maximum of </w:t>
      </w:r>
      <w:r>
        <w:rPr>
          <w:b/>
          <w:bCs/>
        </w:rPr>
        <w:t xml:space="preserve">180 IOPS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60"/>
        <w:gridCol w:w="2500"/>
      </w:tblGrid>
      <w:tr>
        <w:trPr>
          <w:tblHeader/>
        </w:trPr>
        <w:tc>
          <w:tcPr>
            <w:tcW w:type="dxa" w:w="36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Step</w:t>
            </w:r>
          </w:p>
        </w:tc>
        <w:tc>
          <w:tcPr>
            <w:tcW w:type="dxa" w:w="32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Calculation</w:t>
            </w:r>
          </w:p>
        </w:tc>
        <w:tc>
          <w:tcPr>
            <w:tcW w:type="dxa" w:w="2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Result</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Disks for capacity (DC)</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1.46 TB / 146 GB</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10 disks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Disks for IOPS (DI)</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9,000 / 180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50 disks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If response-time sensitive: IOPS per disk at 70 % utilization</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180 × 0.7</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126 IOPS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Disks for IOPS at 70 % utilization</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9,000 / 126</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72 disks</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DR = Max (10, 72)</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72 disks</w:t>
            </w:r>
          </w:p>
        </w:tc>
      </w:tr>
    </w:tbl>
    <w:p>
      <w:pPr>
        <w:spacing w:after="60"/>
      </w:pPr>
    </w:p>
    <w:p>
      <w:pPr>
        <w:pStyle w:val="ListParagraph"/>
        <w:numPr>
          <w:ilvl w:val="0"/>
          <w:numId w:val="3"/>
        </w:numPr>
        <w:spacing w:after="40"/>
      </w:pPr>
      <w:r>
        <w:t xml:space="preserve">From a capacity perspective, 10 disks are sufficient; however, the number of disks required to meet application performance is </w:t>
      </w:r>
      <w:r>
        <w:rPr>
          <w:b/>
          <w:bCs/>
        </w:rPr>
        <w:t xml:space="preserve">72</w:t>
      </w:r>
      <w:r>
        <w:t xml:space="preserve">.</w:t>
      </w:r>
    </w:p>
    <w:p>
      <w:pPr>
        <w:pStyle w:val="ListParagraph"/>
        <w:numPr>
          <w:ilvl w:val="0"/>
          <w:numId w:val="3"/>
        </w:numPr>
        <w:spacing w:after="40"/>
      </w:pPr>
      <w:r>
        <w:t xml:space="preserve">To optimize disk requirements from a performance perspective, various solutions are deployed in a real-time environment: </w:t>
      </w:r>
      <w:r>
        <w:rPr>
          <w:b/>
          <w:bCs/>
        </w:rPr>
        <w:t xml:space="preserve">disk native command queuing, use of flash drives, RAID, and the use of cache memory</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Storage must be sized for both capacity and IOPS: DR = Max(DC, DI). TS = T + L + X; IOPS = 1/TS; R = TS/(1−U); keep U ≤ 70 %.</w:t>
            </w:r>
          </w:p>
        </w:tc>
      </w:tr>
    </w:tbl>
    <w:p>
      <w:pPr>
        <w:spacing w:after="60"/>
      </w:pPr>
    </w:p>
    <w:p>
      <w:r>
        <w:br w:type="page"/>
      </w:r>
    </w:p>
    <w:p>
      <w:pPr>
        <w:pStyle w:val="Heading1"/>
      </w:pPr>
      <w:r>
        <w:t xml:space="preserve">11. Introduction to Flash Drives</w:t>
      </w:r>
    </w:p>
    <w:p>
      <w:pPr>
        <w:pStyle w:val="ListParagraph"/>
        <w:numPr>
          <w:ilvl w:val="0"/>
          <w:numId w:val="3"/>
        </w:numPr>
        <w:spacing w:after="40"/>
      </w:pPr>
      <w:r>
        <w:t xml:space="preserve">Traditionally, high I/O requirements were met by simply using more disks. Availability of </w:t>
      </w:r>
      <w:r>
        <w:rPr>
          <w:b/>
          <w:bCs/>
        </w:rPr>
        <w:t xml:space="preserve">enterprise class flash drives (EFD)</w:t>
      </w:r>
      <w:r>
        <w:t xml:space="preserve"> has changed the scenario.</w:t>
      </w:r>
    </w:p>
    <w:p>
      <w:pPr>
        <w:pStyle w:val="ListParagraph"/>
        <w:numPr>
          <w:ilvl w:val="0"/>
          <w:numId w:val="3"/>
        </w:numPr>
        <w:spacing w:after="40"/>
      </w:pPr>
      <w:r>
        <w:t xml:space="preserve">Flash drives, also referred to as </w:t>
      </w:r>
      <w:r>
        <w:rPr>
          <w:b/>
          <w:bCs/>
        </w:rPr>
        <w:t xml:space="preserve">solid state drives (SSDs)</w:t>
      </w:r>
      <w:r>
        <w:t xml:space="preserve">, are new generation drives that deliver ultra-high performance required by performance-sensitive applications.</w:t>
      </w:r>
    </w:p>
    <w:p>
      <w:pPr>
        <w:pStyle w:val="ListParagraph"/>
        <w:numPr>
          <w:ilvl w:val="0"/>
          <w:numId w:val="3"/>
        </w:numPr>
        <w:spacing w:after="40"/>
      </w:pPr>
      <w:r>
        <w:t xml:space="preserve">Flash drives use </w:t>
      </w:r>
      <w:r>
        <w:rPr>
          <w:b/>
          <w:bCs/>
        </w:rPr>
        <w:t xml:space="preserve">semiconductor-based solid state memory (flash memory)</w:t>
      </w:r>
      <w:r>
        <w:t xml:space="preserve"> to store and retrieve data.</w:t>
      </w:r>
    </w:p>
    <w:p>
      <w:pPr>
        <w:pStyle w:val="ListParagraph"/>
        <w:numPr>
          <w:ilvl w:val="0"/>
          <w:numId w:val="3"/>
        </w:numPr>
        <w:spacing w:after="40"/>
      </w:pPr>
      <w:r>
        <w:t xml:space="preserve">Unlike conventional mechanical disk drives, flash drives contain </w:t>
      </w:r>
      <w:r>
        <w:rPr>
          <w:b/>
          <w:bCs/>
        </w:rPr>
        <w:t xml:space="preserve">no moving parts</w:t>
      </w:r>
      <w:r>
        <w:t xml:space="preserve">; therefore, they do </w:t>
      </w:r>
      <w:r>
        <w:rPr>
          <w:b/>
          <w:bCs/>
        </w:rPr>
        <w:t xml:space="preserve">not have seek and rotational latencies</w:t>
      </w:r>
      <w:r>
        <w:t xml:space="preserve">.</w:t>
      </w:r>
    </w:p>
    <w:p>
      <w:pPr>
        <w:pStyle w:val="ListParagraph"/>
        <w:numPr>
          <w:ilvl w:val="0"/>
          <w:numId w:val="3"/>
        </w:numPr>
        <w:spacing w:after="40"/>
      </w:pPr>
      <w:r>
        <w:t xml:space="preserve">Flash drives deliver a high number of IOPS with very low response times. Being semiconductor based, they consume less power compared to mechanical drives.</w:t>
      </w:r>
    </w:p>
    <w:p>
      <w:pPr>
        <w:pStyle w:val="ListParagraph"/>
        <w:numPr>
          <w:ilvl w:val="0"/>
          <w:numId w:val="3"/>
        </w:numPr>
        <w:spacing w:after="40"/>
      </w:pPr>
      <w:r>
        <w:t xml:space="preserve">Especially suited for applications with </w:t>
      </w:r>
      <w:r>
        <w:rPr>
          <w:b/>
          <w:bCs/>
        </w:rPr>
        <w:t xml:space="preserve">small block size and random-read workloads</w:t>
      </w:r>
      <w:r>
        <w:t xml:space="preserve"> that require consistently low (less than 1 millisecond) response times.</w:t>
      </w:r>
    </w:p>
    <w:p>
      <w:pPr>
        <w:pStyle w:val="ListParagraph"/>
        <w:numPr>
          <w:ilvl w:val="0"/>
          <w:numId w:val="3"/>
        </w:numPr>
        <w:spacing w:after="40"/>
      </w:pPr>
      <w:r>
        <w:t xml:space="preserve">Applications that need to process massive amounts of information quickly, such as </w:t>
      </w:r>
      <w:r>
        <w:rPr>
          <w:b/>
          <w:bCs/>
        </w:rPr>
        <w:t xml:space="preserve">currency exchange, electronic trading systems, and real-time data feed processing</w:t>
      </w:r>
      <w:r>
        <w:t xml:space="preserve">, benefit from flash drives.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Parameter</w:t>
            </w:r>
          </w:p>
        </w:tc>
        <w:tc>
          <w:tcPr>
            <w:tcW w:type="dxa" w:w="63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EFD vs. Mechanical Disk</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Throughput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Up to </w:t>
            </w:r>
            <w:r>
              <w:rPr>
                <w:b/>
                <w:bCs/>
              </w:rPr>
              <w:t xml:space="preserve">30 times</w:t>
            </w:r>
            <w:r>
              <w:t xml:space="preserve"> higher</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Response time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Up to </w:t>
            </w:r>
            <w:r>
              <w:rPr>
                <w:b/>
                <w:bCs/>
              </w:rPr>
              <w:t xml:space="preserve">one-tenth</w:t>
            </w:r>
            <w:r>
              <w:t xml:space="preserve"> (&lt;1 ms compared with 6–10 ms)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Energy per TB</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Up to </w:t>
            </w:r>
            <w:r>
              <w:rPr>
                <w:b/>
                <w:bCs/>
              </w:rPr>
              <w:t xml:space="preserve">38 % less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Power per I/O</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Approximately </w:t>
            </w:r>
            <w:r>
              <w:rPr>
                <w:b/>
                <w:bCs/>
              </w:rPr>
              <w:t xml:space="preserve">98 % less</w:t>
            </w:r>
          </w:p>
        </w:tc>
      </w:tr>
    </w:tbl>
    <w:p>
      <w:pPr>
        <w:spacing w:after="60"/>
      </w:pPr>
    </w:p>
    <w:p>
      <w:pPr>
        <w:pStyle w:val="Heading2"/>
      </w:pPr>
      <w:r>
        <w:t xml:space="preserve">11.1 Components and Architecture of Flash Drives</w:t>
      </w:r>
    </w:p>
    <w:p>
      <w:pPr>
        <w:pStyle w:val="ListParagraph"/>
        <w:numPr>
          <w:ilvl w:val="0"/>
          <w:numId w:val="3"/>
        </w:numPr>
        <w:spacing w:after="40"/>
      </w:pPr>
      <w:r>
        <w:t xml:space="preserve">Flash drives use similar </w:t>
      </w:r>
      <w:r>
        <w:rPr>
          <w:b/>
          <w:bCs/>
        </w:rPr>
        <w:t xml:space="preserve">physical form factor and connectors</w:t>
      </w:r>
      <w:r>
        <w:t xml:space="preserve"> as mechanical disk drives to maintain compatibility. This enables easy replacement of a mechanical disk drive with a flash drive in a storage array enclosure.</w:t>
      </w:r>
    </w:p>
    <w:p>
      <w:pPr>
        <w:spacing w:after="100"/>
      </w:pPr>
      <w:r>
        <w:rPr>
          <w:b/>
          <w:bCs/>
        </w:rPr>
        <w:t xml:space="preserve">Key components:</w:t>
      </w:r>
    </w:p>
    <w:p>
      <w:pPr>
        <w:pStyle w:val="ListParagraph"/>
        <w:numPr>
          <w:ilvl w:val="0"/>
          <w:numId w:val="3"/>
        </w:numPr>
        <w:spacing w:after="40"/>
      </w:pPr>
      <w:r>
        <w:rPr>
          <w:b/>
          <w:bCs/>
        </w:rPr>
        <w:t xml:space="preserve">Controller</w:t>
      </w:r>
      <w:r>
        <w:t xml:space="preserve"> – manages the functioning of the drive.</w:t>
      </w:r>
    </w:p>
    <w:p>
      <w:pPr>
        <w:pStyle w:val="ListParagraph"/>
        <w:numPr>
          <w:ilvl w:val="0"/>
          <w:numId w:val="3"/>
        </w:numPr>
        <w:spacing w:after="40"/>
      </w:pPr>
      <w:r>
        <w:rPr>
          <w:b/>
          <w:bCs/>
        </w:rPr>
        <w:t xml:space="preserve">I/O interface</w:t>
      </w:r>
      <w:r>
        <w:t xml:space="preserve"> – provides power and data access.</w:t>
      </w:r>
    </w:p>
    <w:p>
      <w:pPr>
        <w:pStyle w:val="ListParagraph"/>
        <w:numPr>
          <w:ilvl w:val="0"/>
          <w:numId w:val="3"/>
        </w:numPr>
        <w:spacing w:after="40"/>
      </w:pPr>
      <w:r>
        <w:rPr>
          <w:b/>
          <w:bCs/>
        </w:rPr>
        <w:t xml:space="preserve">Mass storage</w:t>
      </w:r>
      <w:r>
        <w:t xml:space="preserve"> – an array of nonvolatile </w:t>
      </w:r>
      <w:r>
        <w:rPr>
          <w:b/>
          <w:bCs/>
        </w:rPr>
        <w:t xml:space="preserve">NAND (negated AND)</w:t>
      </w:r>
      <w:r>
        <w:t xml:space="preserve"> memory chips used for storing data.</w:t>
      </w:r>
    </w:p>
    <w:p>
      <w:pPr>
        <w:pStyle w:val="ListParagraph"/>
        <w:numPr>
          <w:ilvl w:val="0"/>
          <w:numId w:val="3"/>
        </w:numPr>
        <w:spacing w:after="40"/>
      </w:pPr>
      <w:r>
        <w:rPr>
          <w:b/>
          <w:bCs/>
        </w:rPr>
        <w:t xml:space="preserve">Cache</w:t>
      </w:r>
      <w:r>
        <w:t xml:space="preserve"> – serves as a temporary space or buffer for data transaction and operations.</w:t>
      </w:r>
    </w:p>
    <w:p>
      <w:pPr>
        <w:pStyle w:val="ListParagraph"/>
        <w:numPr>
          <w:ilvl w:val="0"/>
          <w:numId w:val="3"/>
        </w:numPr>
        <w:spacing w:after="40"/>
      </w:pPr>
      <w:r>
        <w:t xml:space="preserve">A flash drive uses </w:t>
      </w:r>
      <w:r>
        <w:rPr>
          <w:b/>
          <w:bCs/>
        </w:rPr>
        <w:t xml:space="preserve">multiple parallel I/O channels</w:t>
      </w:r>
      <w:r>
        <w:t xml:space="preserve"> (from its drive controller to the flash memory chips) for data access. Generally, the larger the number of flash memory chips and channels, the higher the drive’s internal bandwidth, and ultimately the higher the drive’s performance. Flash drives typically have </w:t>
      </w:r>
      <w:r>
        <w:rPr>
          <w:b/>
          <w:bCs/>
        </w:rPr>
        <w:t xml:space="preserve">eight to 24 channels</w:t>
      </w:r>
      <w:r>
        <w:t xml:space="preserve">.</w:t>
      </w:r>
    </w:p>
    <w:p>
      <w:pPr>
        <w:pStyle w:val="Heading2"/>
      </w:pPr>
      <w:r>
        <w:t xml:space="preserve">11.2 Flash Memory Organization</w:t>
      </w:r>
    </w:p>
    <w:p>
      <w:pPr>
        <w:pStyle w:val="ListParagraph"/>
        <w:numPr>
          <w:ilvl w:val="0"/>
          <w:numId w:val="3"/>
        </w:numPr>
        <w:spacing w:after="40"/>
      </w:pPr>
      <w:r>
        <w:t xml:space="preserve">Memory chips in flash drives are logically organized in </w:t>
      </w:r>
      <w:r>
        <w:rPr>
          <w:b/>
          <w:bCs/>
        </w:rPr>
        <w:t xml:space="preserve">blocks and pages</w:t>
      </w:r>
      <w:r>
        <w:t xml:space="preserve">.</w:t>
      </w:r>
    </w:p>
    <w:p>
      <w:pPr>
        <w:pStyle w:val="ListParagraph"/>
        <w:numPr>
          <w:ilvl w:val="0"/>
          <w:numId w:val="3"/>
        </w:numPr>
        <w:spacing w:after="40"/>
      </w:pPr>
      <w:r>
        <w:t xml:space="preserve">A </w:t>
      </w:r>
      <w:r>
        <w:rPr>
          <w:b/>
          <w:bCs/>
        </w:rPr>
        <w:t xml:space="preserve">page</w:t>
      </w:r>
      <w:r>
        <w:t xml:space="preserve"> is the smallest object that can be read or written on a flash drive. Pages are grouped together into </w:t>
      </w:r>
      <w:r>
        <w:rPr>
          <w:b/>
          <w:bCs/>
        </w:rPr>
        <w:t xml:space="preserve">blocks</w:t>
      </w:r>
      <w:r>
        <w:t xml:space="preserve">. (These blocks should not be confused with the 512-byte blocks in mechanical disk drive sectors.)</w:t>
      </w:r>
    </w:p>
    <w:p>
      <w:pPr>
        <w:pStyle w:val="ListParagraph"/>
        <w:numPr>
          <w:ilvl w:val="0"/>
          <w:numId w:val="3"/>
        </w:numPr>
        <w:spacing w:after="40"/>
      </w:pPr>
      <w:r>
        <w:t xml:space="preserve">A block may have </w:t>
      </w:r>
      <w:r>
        <w:rPr>
          <w:b/>
          <w:bCs/>
        </w:rPr>
        <w:t xml:space="preserve">32, 64, or 128 pages</w:t>
      </w:r>
      <w:r>
        <w:t xml:space="preserve">. Pages do not have a standard size; typical page sizes are </w:t>
      </w:r>
      <w:r>
        <w:rPr>
          <w:b/>
          <w:bCs/>
        </w:rPr>
        <w:t xml:space="preserve">4 KB, 8 KB, and 16 KB</w:t>
      </w:r>
      <w:r>
        <w:t xml:space="preserve">.</w:t>
      </w:r>
    </w:p>
    <w:p>
      <w:pPr>
        <w:pStyle w:val="ListParagraph"/>
        <w:numPr>
          <w:ilvl w:val="0"/>
          <w:numId w:val="3"/>
        </w:numPr>
        <w:spacing w:after="40"/>
      </w:pPr>
      <w:r>
        <w:t xml:space="preserve">Because flash drives emulate mechanical drives that use LBAs, a page spans across a consecutive series of data blocks. For example, a 4-KB page would span across </w:t>
      </w:r>
      <w:r>
        <w:rPr>
          <w:b/>
          <w:bCs/>
        </w:rPr>
        <w:t xml:space="preserve">eight 512-byte data blocks</w:t>
      </w:r>
      <w:r>
        <w:t xml:space="preserve"> with consecutive addresses.</w:t>
      </w:r>
    </w:p>
    <w:p>
      <w:pPr>
        <w:pStyle w:val="ListParagraph"/>
        <w:numPr>
          <w:ilvl w:val="0"/>
          <w:numId w:val="3"/>
        </w:numPr>
        <w:spacing w:after="40"/>
      </w:pPr>
      <w:r>
        <w:t xml:space="preserve">A </w:t>
      </w:r>
      <w:r>
        <w:rPr>
          <w:b/>
          <w:bCs/>
        </w:rPr>
        <w:t xml:space="preserve">read</w:t>
      </w:r>
      <w:r>
        <w:t xml:space="preserve"> operation can happen at the </w:t>
      </w:r>
      <w:r>
        <w:rPr>
          <w:b/>
          <w:bCs/>
        </w:rPr>
        <w:t xml:space="preserve">page level</w:t>
      </w:r>
      <w:r>
        <w:t xml:space="preserve">, whereas a </w:t>
      </w:r>
      <w:r>
        <w:rPr>
          <w:b/>
          <w:bCs/>
        </w:rPr>
        <w:t xml:space="preserve">write or an erase</w:t>
      </w:r>
      <w:r>
        <w:t xml:space="preserve"> operation happens only at the </w:t>
      </w:r>
      <w:r>
        <w:rPr>
          <w:b/>
          <w:bCs/>
        </w:rPr>
        <w:t xml:space="preserve">block level</w:t>
      </w:r>
      <w:r>
        <w:t xml:space="preserve">.</w:t>
      </w:r>
    </w:p>
    <w:p>
      <w:pPr>
        <w:pStyle w:val="Heading2"/>
      </w:pPr>
      <w:r>
        <w:t xml:space="preserve">11.3 Features of Enterprise Flash Drives</w:t>
      </w:r>
    </w:p>
    <w:p>
      <w:pPr>
        <w:pStyle w:val="ListParagraph"/>
        <w:numPr>
          <w:ilvl w:val="0"/>
          <w:numId w:val="3"/>
        </w:numPr>
        <w:spacing w:after="40"/>
      </w:pPr>
      <w:r>
        <w:rPr>
          <w:b/>
          <w:bCs/>
        </w:rPr>
        <w:t xml:space="preserve">NAND flash memory technology:</w:t>
      </w:r>
      <w:r>
        <w:t xml:space="preserve"> NAND memory is well suited for accessing random data. A NAND device uses </w:t>
      </w:r>
      <w:r>
        <w:rPr>
          <w:b/>
          <w:bCs/>
        </w:rPr>
        <w:t xml:space="preserve">bad block tracking and error correcting code (ECC)</w:t>
      </w:r>
      <w:r>
        <w:t xml:space="preserve"> to maintain data integrity and provide the fastest write speeds.</w:t>
      </w:r>
    </w:p>
    <w:p>
      <w:pPr>
        <w:pStyle w:val="ListParagraph"/>
        <w:numPr>
          <w:ilvl w:val="0"/>
          <w:numId w:val="3"/>
        </w:numPr>
        <w:spacing w:after="40"/>
      </w:pPr>
      <w:r>
        <w:rPr>
          <w:b/>
          <w:bCs/>
        </w:rPr>
        <w:t xml:space="preserve">Single-Level Cell (SLC)-based flash:</w:t>
      </w:r>
      <w:r>
        <w:t xml:space="preserve"> NAND technology is available in two cell designs. A </w:t>
      </w:r>
      <w:r>
        <w:rPr>
          <w:b/>
          <w:bCs/>
        </w:rPr>
        <w:t xml:space="preserve">multi-level cell (MLC)</w:t>
      </w:r>
      <w:r>
        <w:t xml:space="preserve"> stores more than one bit per cell by virtue of its capability to register multiple states, versus a </w:t>
      </w:r>
      <w:r>
        <w:rPr>
          <w:b/>
          <w:bCs/>
        </w:rPr>
        <w:t xml:space="preserve">single-level cell</w:t>
      </w:r>
      <w:r>
        <w:t xml:space="preserve"> that can store only 1 bit. SLC is the preferred technology for enterprise data applications due to its performance and longevity.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SLC vs MLC</w:t>
            </w:r>
          </w:p>
        </w:tc>
        <w:tc>
          <w:tcPr>
            <w:tcW w:type="dxa" w:w="37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SLC</w:t>
            </w:r>
          </w:p>
        </w:tc>
        <w:tc>
          <w:tcPr>
            <w:tcW w:type="dxa" w:w="30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MLC</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Bits per cell</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More than 1</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Read speed</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Typically twice that of MLC</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Lower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Write speed</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Up to four times higher</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Lower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Write/erase cycles</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Typically 10 times higher</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Lower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Reliability</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Higher (only 1 bit per cell → less likelihood of error)</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Lower</w:t>
            </w:r>
          </w:p>
        </w:tc>
      </w:tr>
    </w:tbl>
    <w:p>
      <w:pPr>
        <w:spacing w:after="60"/>
      </w:pPr>
    </w:p>
    <w:p>
      <w:pPr>
        <w:pStyle w:val="ListParagraph"/>
        <w:numPr>
          <w:ilvl w:val="0"/>
          <w:numId w:val="3"/>
        </w:numPr>
        <w:spacing w:after="40"/>
      </w:pPr>
      <w:r>
        <w:rPr>
          <w:b/>
          <w:bCs/>
        </w:rPr>
        <w:t xml:space="preserve">Wear (write) leveling technique:</w:t>
      </w:r>
      <w:r>
        <w:t xml:space="preserve"> An important element of maximizing a flash drive’s useful life is ensuring that the individual memory cells experience </w:t>
      </w:r>
      <w:r>
        <w:rPr>
          <w:b/>
          <w:bCs/>
        </w:rPr>
        <w:t xml:space="preserve">uniform use</w:t>
      </w:r>
      <w:r>
        <w:t xml:space="preserve">. Data that is frequently updated is written to different locations to avoid rewriting the same cells. In EFDs, with any new write operation, the </w:t>
      </w:r>
      <w:r>
        <w:rPr>
          <w:b/>
          <w:bCs/>
        </w:rPr>
        <w:t xml:space="preserve">youngest block</w:t>
      </w:r>
      <w:r>
        <w:t xml:space="preserve">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Flash = no moving parts, no seek/rotational latency, &lt;1 ms response, high IOPS, low power. Components: controller, I/O interface, NAND mass storage, cache. Page = read unit, block = write/erase unit. SLC preferred for enterprise; wear leveling extends life.</w:t>
            </w:r>
          </w:p>
        </w:tc>
      </w:tr>
    </w:tbl>
    <w:p>
      <w:pPr>
        <w:spacing w:after="60"/>
      </w:pPr>
    </w:p>
    <w:p>
      <w:r>
        <w:br w:type="page"/>
      </w:r>
    </w:p>
    <w:p>
      <w:pPr>
        <w:pStyle w:val="Heading1"/>
      </w:pPr>
      <w:r>
        <w:t xml:space="preserve">12. Logical Components of the Host</w:t>
      </w:r>
    </w:p>
    <w:p>
      <w:pPr>
        <w:spacing w:after="100"/>
      </w:pPr>
      <w:r>
        <w:t xml:space="preserve">The logical components of a host consist of the </w:t>
      </w:r>
      <w:r>
        <w:rPr>
          <w:b/>
          <w:bCs/>
        </w:rPr>
        <w:t xml:space="preserve">software applications and protocols</w:t>
      </w:r>
      <w:r>
        <w:t xml:space="preserve"> that enable data communication with the user as well as the physical components. They are: </w:t>
      </w:r>
      <w:r>
        <w:rPr>
          <w:b/>
          <w:bCs/>
        </w:rPr>
        <w:t xml:space="preserve">Operating system, Device drivers, Volume manager, File system, Application.</w:t>
      </w:r>
    </w:p>
    <w:p>
      <w:pPr>
        <w:pStyle w:val="Heading2"/>
      </w:pPr>
      <w:r>
        <w:t xml:space="preserve">12.1 Operating System</w:t>
      </w:r>
    </w:p>
    <w:p>
      <w:pPr>
        <w:pStyle w:val="ListParagraph"/>
        <w:numPr>
          <w:ilvl w:val="0"/>
          <w:numId w:val="3"/>
        </w:numPr>
        <w:spacing w:after="40"/>
      </w:pPr>
      <w:r>
        <w:t xml:space="preserve">An operating system </w:t>
      </w:r>
      <w:r>
        <w:rPr>
          <w:b/>
          <w:bCs/>
        </w:rPr>
        <w:t xml:space="preserve">controls all aspects of the computing environment</w:t>
      </w:r>
      <w:r>
        <w:t xml:space="preserve">. It works between the application and physical components of the computer system.</w:t>
      </w:r>
    </w:p>
    <w:p>
      <w:pPr>
        <w:pStyle w:val="ListParagraph"/>
        <w:numPr>
          <w:ilvl w:val="0"/>
          <w:numId w:val="3"/>
        </w:numPr>
        <w:spacing w:after="40"/>
      </w:pPr>
      <w:r>
        <w:t xml:space="preserve">One of the services it provides to the application is </w:t>
      </w:r>
      <w:r>
        <w:rPr>
          <w:b/>
          <w:bCs/>
        </w:rPr>
        <w:t xml:space="preserve">data access</w:t>
      </w:r>
      <w:r>
        <w:t xml:space="preserve">.</w:t>
      </w:r>
    </w:p>
    <w:p>
      <w:pPr>
        <w:pStyle w:val="Heading2"/>
      </w:pPr>
      <w:r>
        <w:t xml:space="preserve">12.2 Device Driver</w:t>
      </w:r>
    </w:p>
    <w:p>
      <w:pPr>
        <w:pStyle w:val="ListParagraph"/>
        <w:numPr>
          <w:ilvl w:val="0"/>
          <w:numId w:val="3"/>
        </w:numPr>
        <w:spacing w:after="40"/>
      </w:pPr>
      <w:r>
        <w:t xml:space="preserve">A device driver is </w:t>
      </w:r>
      <w:r>
        <w:rPr>
          <w:b/>
          <w:bCs/>
        </w:rPr>
        <w:t xml:space="preserve">special software that permits the operating system to interact with a specific device</w:t>
      </w:r>
      <w:r>
        <w:t xml:space="preserve">, such as a printer, a mouse, or a hard drive.</w:t>
      </w:r>
    </w:p>
    <w:p>
      <w:pPr>
        <w:pStyle w:val="ListParagraph"/>
        <w:numPr>
          <w:ilvl w:val="0"/>
          <w:numId w:val="3"/>
        </w:numPr>
        <w:spacing w:after="40"/>
      </w:pPr>
      <w:r>
        <w:t xml:space="preserve">It enables the operating system to recognize the device and to use a standard interface (provided as an </w:t>
      </w:r>
      <w:r>
        <w:rPr>
          <w:b/>
          <w:bCs/>
        </w:rPr>
        <w:t xml:space="preserve">API</w:t>
      </w:r>
      <w:r>
        <w:t xml:space="preserve">) to access and control devices.</w:t>
      </w:r>
    </w:p>
    <w:p>
      <w:pPr>
        <w:pStyle w:val="ListParagraph"/>
        <w:numPr>
          <w:ilvl w:val="0"/>
          <w:numId w:val="3"/>
        </w:numPr>
        <w:spacing w:after="40"/>
      </w:pPr>
      <w:r>
        <w:t xml:space="preserve">Device drivers are </w:t>
      </w:r>
      <w:r>
        <w:rPr>
          <w:b/>
          <w:bCs/>
        </w:rPr>
        <w:t xml:space="preserve">hardware dependent and operating system specific</w:t>
      </w:r>
      <w:r>
        <w:t xml:space="preserve">.</w:t>
      </w:r>
    </w:p>
    <w:p>
      <w:pPr>
        <w:pStyle w:val="Heading2"/>
      </w:pPr>
      <w:r>
        <w:t xml:space="preserve">12.3 Volume Manager</w:t>
      </w:r>
    </w:p>
    <w:p>
      <w:pPr>
        <w:pStyle w:val="ListParagraph"/>
        <w:numPr>
          <w:ilvl w:val="0"/>
          <w:numId w:val="3"/>
        </w:numPr>
        <w:spacing w:after="40"/>
      </w:pPr>
      <w:r>
        <w:rPr>
          <w:b/>
          <w:bCs/>
        </w:rPr>
        <w:t xml:space="preserve">Disk partitioning</w:t>
      </w:r>
      <w:r>
        <w:t xml:space="preserve"> was introduced to improve the flexibility and utilization of HDDs. In partitioning, an HDD is divided into logical containers called </w:t>
      </w:r>
      <w:r>
        <w:rPr>
          <w:b/>
          <w:bCs/>
        </w:rPr>
        <w:t xml:space="preserve">logical volumes (LVs)</w:t>
      </w:r>
      <w:r>
        <w:t xml:space="preserve">.</w:t>
      </w:r>
    </w:p>
    <w:p>
      <w:pPr>
        <w:pStyle w:val="ListParagraph"/>
        <w:numPr>
          <w:ilvl w:val="0"/>
          <w:numId w:val="3"/>
        </w:numPr>
        <w:spacing w:after="40"/>
      </w:pPr>
      <w:r>
        <w:t xml:space="preserve">For example, a large physical drive can be partitioned into multiple LVs to maintain data according to the file system’s and applications’ requirements.</w:t>
      </w:r>
    </w:p>
    <w:p>
      <w:pPr>
        <w:pStyle w:val="ListParagraph"/>
        <w:numPr>
          <w:ilvl w:val="0"/>
          <w:numId w:val="3"/>
        </w:numPr>
        <w:spacing w:after="40"/>
      </w:pPr>
      <w:r>
        <w:t xml:space="preserve">The partitions are created from groups of </w:t>
      </w:r>
      <w:r>
        <w:rPr>
          <w:b/>
          <w:bCs/>
        </w:rPr>
        <w:t xml:space="preserve">contiguous cylinders</w:t>
      </w:r>
      <w:r>
        <w:t xml:space="preserve"> when the hard disk is initially set up on the host.</w:t>
      </w:r>
    </w:p>
    <w:p>
      <w:pPr>
        <w:pStyle w:val="ListParagraph"/>
        <w:numPr>
          <w:ilvl w:val="0"/>
          <w:numId w:val="3"/>
        </w:numPr>
        <w:spacing w:after="40"/>
      </w:pPr>
      <w:r>
        <w:t xml:space="preserve">The host’s file system accesses the partitions </w:t>
      </w:r>
      <w:r>
        <w:rPr>
          <w:b/>
          <w:bCs/>
        </w:rPr>
        <w:t xml:space="preserve">without any knowledge of partitioning</w:t>
      </w:r>
      <w:r>
        <w:t xml:space="preserve"> and the physical structure of the disk.</w:t>
      </w:r>
    </w:p>
    <w:p>
      <w:pPr>
        <w:pStyle w:val="ListParagraph"/>
        <w:numPr>
          <w:ilvl w:val="0"/>
          <w:numId w:val="3"/>
        </w:numPr>
        <w:spacing w:after="40"/>
      </w:pPr>
      <w:r>
        <w:rPr>
          <w:b/>
          <w:bCs/>
        </w:rPr>
        <w:t xml:space="preserve">Concatenation</w:t>
      </w:r>
      <w:r>
        <w:t xml:space="preserve"> is the process of grouping several smaller physical drives and presenting them to the host as </w:t>
      </w:r>
      <w:r>
        <w:rPr>
          <w:b/>
          <w:bCs/>
        </w:rPr>
        <w:t xml:space="preserve">one logical drive</w:t>
      </w:r>
      <w:r>
        <w:t xml:space="preserve">.</w:t>
      </w:r>
    </w:p>
    <w:p>
      <w:pPr>
        <w:keepNext/>
        <w:spacing w:after="40" w:before="80"/>
        <w:jc w:val="center"/>
      </w:pPr>
      <w:r>
        <w:drawing>
          <wp:inline distT="0" distB="0" distL="0" distR="0">
            <wp:extent cx="4381500" cy="2676525"/>
            <wp:effectExtent t="0" r="0" b="0" l="0"/>
            <wp:docPr id="1" name="Figure 2-11: Disk partitioning and concatenation (Servers → Logical Volume → Physical Volume)" descr="Figure 2-11: Disk partitioning and concatenation (Servers → Logical Volume → Physical Volume)" title="Figure 2-11: Disk partitioning and concatenation (Servers → Logical Volume → Physical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676525"/>
                    </a:xfrm>
                    <a:prstGeom prst="rect">
                      <a:avLst/>
                    </a:prstGeom>
                  </pic:spPr>
                </pic:pic>
              </a:graphicData>
            </a:graphic>
          </wp:inline>
        </w:drawing>
      </w:r>
    </w:p>
    <w:p>
      <w:pPr>
        <w:spacing w:after="140"/>
        <w:jc w:val="center"/>
      </w:pPr>
      <w:r>
        <w:rPr>
          <w:i/>
          <w:iCs/>
          <w:color w:val="555555"/>
          <w:sz w:val="18"/>
          <w:szCs w:val="18"/>
        </w:rPr>
        <w:t xml:space="preserve">Figure 2-11: Disk partitioning and concatenation (Servers → Logical Volume → Physical Volume)  (PPT Slide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tc>
        <w:tc>
          <w:tcPr>
            <w:tcW w:type="dxa" w:w="383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Partitioning</w:t>
            </w:r>
          </w:p>
        </w:tc>
        <w:tc>
          <w:tcPr>
            <w:tcW w:type="dxa" w:w="383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Concatenation</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Operation</w:t>
            </w:r>
          </w:p>
        </w:tc>
        <w:tc>
          <w:tcPr>
            <w:tcW w:type="dxa" w:w="38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One large physical drive → multiple logical volumes</w:t>
            </w:r>
          </w:p>
        </w:tc>
        <w:tc>
          <w:tcPr>
            <w:tcW w:type="dxa" w:w="38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Several small physical drives → one logical volume</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Purpose</w:t>
            </w:r>
          </w:p>
        </w:tc>
        <w:tc>
          <w:tcPr>
            <w:tcW w:type="dxa" w:w="38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Flexibility and better utilization of HDD</w:t>
            </w:r>
          </w:p>
        </w:tc>
        <w:tc>
          <w:tcPr>
            <w:tcW w:type="dxa" w:w="38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Present smaller drives as a single large drive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SYLLABUS ADDITION: </w:t>
            </w:r>
            <w:r>
              <w:t xml:space="preserve">The </w:t>
            </w:r>
            <w:r>
              <w:rPr>
                <w:b/>
                <w:bCs/>
              </w:rPr>
              <w:t xml:space="preserve">Logical Volume Manager (LVM)</w:t>
            </w:r>
            <w:r>
              <w:t xml:space="preserve"> is software that runs on the host and manages the logical and physical storage. It has three components: </w:t>
            </w:r>
            <w:r>
              <w:rPr>
                <w:b/>
                <w:bCs/>
              </w:rPr>
              <w:t xml:space="preserve">Physical Volumes (PV)</w:t>
            </w:r>
            <w:r>
              <w:t xml:space="preserve">, </w:t>
            </w:r>
            <w:r>
              <w:rPr>
                <w:b/>
                <w:bCs/>
              </w:rPr>
              <w:t xml:space="preserve">Volume Groups (VG)</w:t>
            </w:r>
            <w:r>
              <w:t xml:space="preserve"> and </w:t>
            </w:r>
            <w:r>
              <w:rPr>
                <w:b/>
                <w:bCs/>
              </w:rPr>
              <w:t xml:space="preserve">Logical Volumes (LV)</w:t>
            </w:r>
            <w:r>
              <w:t xml:space="preserve">. LVM can also provide mirroring, striping and dynamic resizing.</w:t>
            </w:r>
          </w:p>
        </w:tc>
      </w:tr>
    </w:tbl>
    <w:p>
      <w:pPr>
        <w:spacing w:after="60"/>
      </w:pPr>
    </w:p>
    <w:p>
      <w:pPr>
        <w:pStyle w:val="Heading2"/>
      </w:pPr>
      <w:r>
        <w:t xml:space="preserve">12.4 File System</w:t>
      </w:r>
    </w:p>
    <w:p>
      <w:pPr>
        <w:pStyle w:val="ListParagraph"/>
        <w:numPr>
          <w:ilvl w:val="0"/>
          <w:numId w:val="3"/>
        </w:numPr>
        <w:spacing w:after="40"/>
      </w:pPr>
      <w:r>
        <w:t xml:space="preserve">A </w:t>
      </w:r>
      <w:r>
        <w:rPr>
          <w:b/>
          <w:bCs/>
        </w:rPr>
        <w:t xml:space="preserve">file</w:t>
      </w:r>
      <w:r>
        <w:t xml:space="preserve"> is a collection of related records or data stored as a unit with a name.</w:t>
      </w:r>
    </w:p>
    <w:p>
      <w:pPr>
        <w:pStyle w:val="ListParagraph"/>
        <w:numPr>
          <w:ilvl w:val="0"/>
          <w:numId w:val="3"/>
        </w:numPr>
        <w:spacing w:after="40"/>
      </w:pPr>
      <w:r>
        <w:t xml:space="preserve">A </w:t>
      </w:r>
      <w:r>
        <w:rPr>
          <w:b/>
          <w:bCs/>
        </w:rPr>
        <w:t xml:space="preserve">file system</w:t>
      </w:r>
      <w:r>
        <w:t xml:space="preserve"> is a </w:t>
      </w:r>
      <w:r>
        <w:rPr>
          <w:b/>
          <w:bCs/>
        </w:rPr>
        <w:t xml:space="preserve">hierarchical structure of files</w:t>
      </w:r>
      <w:r>
        <w:t xml:space="preserve">. File systems enable easy access to data files residing within a disk drive, a disk partition, or a logical volume.</w:t>
      </w:r>
    </w:p>
    <w:p>
      <w:pPr>
        <w:pStyle w:val="ListParagraph"/>
        <w:numPr>
          <w:ilvl w:val="0"/>
          <w:numId w:val="3"/>
        </w:numPr>
        <w:spacing w:after="40"/>
      </w:pPr>
      <w:r>
        <w:t xml:space="preserve">A file system needs host-based logical structures and software routines that control access to files. It provides users with the functionality to </w:t>
      </w:r>
      <w:r>
        <w:rPr>
          <w:b/>
          <w:bCs/>
        </w:rPr>
        <w:t xml:space="preserve">create, modify, delete, and access</w:t>
      </w:r>
      <w:r>
        <w:t xml:space="preserve"> files.</w:t>
      </w:r>
    </w:p>
    <w:p>
      <w:pPr>
        <w:pStyle w:val="ListParagraph"/>
        <w:numPr>
          <w:ilvl w:val="0"/>
          <w:numId w:val="3"/>
        </w:numPr>
        <w:spacing w:after="40"/>
      </w:pPr>
      <w:r>
        <w:t xml:space="preserve">Access to the files on the disks is controlled by the </w:t>
      </w:r>
      <w:r>
        <w:rPr>
          <w:b/>
          <w:bCs/>
        </w:rPr>
        <w:t xml:space="preserve">permissions</w:t>
      </w:r>
      <w:r>
        <w:t xml:space="preserve"> given to the file by the owner, which are also maintained by the file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File System</w:t>
            </w:r>
          </w:p>
        </w:tc>
        <w:tc>
          <w:tcPr>
            <w:tcW w:type="dxa" w:w="468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Operating System</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FAT 32 (File Allocation Table)</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Microsoft Windows</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NT File System (NTFS)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Microsoft Windows</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UNIX File System (UFS)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UNIX</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Extended File System (EXT2/3)</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Linux</w:t>
            </w:r>
          </w:p>
        </w:tc>
      </w:tr>
    </w:tbl>
    <w:p>
      <w:pPr>
        <w:spacing w:after="60"/>
      </w:pPr>
    </w:p>
    <w:p>
      <w:pPr>
        <w:pStyle w:val="Heading3"/>
      </w:pPr>
      <w:r>
        <w:t xml:space="preserve">File System Block</w:t>
      </w:r>
    </w:p>
    <w:p>
      <w:pPr>
        <w:pStyle w:val="ListParagraph"/>
        <w:numPr>
          <w:ilvl w:val="0"/>
          <w:numId w:val="3"/>
        </w:numPr>
        <w:spacing w:after="40"/>
      </w:pPr>
      <w:r>
        <w:t xml:space="preserve">A file system block is the </w:t>
      </w:r>
      <w:r>
        <w:rPr>
          <w:b/>
          <w:bCs/>
        </w:rPr>
        <w:t xml:space="preserve">smallest “container” of physical disk space</w:t>
      </w:r>
      <w:r>
        <w:t xml:space="preserve"> allocated for data. Each file system block is a contiguous area on the physical disk.</w:t>
      </w:r>
    </w:p>
    <w:p>
      <w:pPr>
        <w:pStyle w:val="ListParagraph"/>
        <w:numPr>
          <w:ilvl w:val="0"/>
          <w:numId w:val="3"/>
        </w:numPr>
        <w:spacing w:after="40"/>
      </w:pPr>
      <w:r>
        <w:t xml:space="preserve">The block size of a file system is </w:t>
      </w:r>
      <w:r>
        <w:rPr>
          <w:b/>
          <w:bCs/>
        </w:rPr>
        <w:t xml:space="preserve">fixed at the time of its creation</w:t>
      </w:r>
      <w:r>
        <w:t xml:space="preserve">. File system size depends on block size and the total number of blocks of data stored.</w:t>
      </w:r>
    </w:p>
    <w:p>
      <w:pPr>
        <w:pStyle w:val="ListParagraph"/>
        <w:numPr>
          <w:ilvl w:val="0"/>
          <w:numId w:val="3"/>
        </w:numPr>
        <w:spacing w:after="40"/>
      </w:pPr>
      <w:r>
        <w:t xml:space="preserve">A file can span multiple file system blocks because most files are larger than the predefined block size of the file system.</w:t>
      </w:r>
    </w:p>
    <w:p>
      <w:pPr>
        <w:pStyle w:val="ListParagraph"/>
        <w:numPr>
          <w:ilvl w:val="0"/>
          <w:numId w:val="3"/>
        </w:numPr>
        <w:spacing w:after="40"/>
      </w:pPr>
      <w:r>
        <w:t xml:space="preserve">File system blocks cease to be contiguous (i.e., become </w:t>
      </w:r>
      <w:r>
        <w:rPr>
          <w:b/>
          <w:bCs/>
        </w:rPr>
        <w:t xml:space="preserve">fragmented</w:t>
      </w:r>
      <w:r>
        <w:t xml:space="preserve">) when new blocks are added or deleted. Over time, as files grow larger, the file system becomes increasingly fragmented.</w:t>
      </w:r>
    </w:p>
    <w:p>
      <w:pPr>
        <w:pStyle w:val="Heading3"/>
      </w:pPr>
      <w:r>
        <w:t xml:space="preserve">Mapping User Files to the Disk Storage Subsystem (with LVM)</w:t>
      </w:r>
    </w:p>
    <w:p>
      <w:pPr>
        <w:pStyle w:val="ListParagraph"/>
        <w:numPr>
          <w:ilvl w:val="0"/>
          <w:numId w:val="8"/>
        </w:numPr>
        <w:spacing w:after="40"/>
      </w:pPr>
      <w:r>
        <w:t xml:space="preserve">Files are created and managed by users and applications.</w:t>
      </w:r>
    </w:p>
    <w:p>
      <w:pPr>
        <w:pStyle w:val="ListParagraph"/>
        <w:numPr>
          <w:ilvl w:val="0"/>
          <w:numId w:val="8"/>
        </w:numPr>
        <w:spacing w:after="40"/>
      </w:pPr>
      <w:r>
        <w:t xml:space="preserve">These files reside in the file systems.</w:t>
      </w:r>
    </w:p>
    <w:p>
      <w:pPr>
        <w:pStyle w:val="ListParagraph"/>
        <w:numPr>
          <w:ilvl w:val="0"/>
          <w:numId w:val="8"/>
        </w:numPr>
        <w:spacing w:after="40"/>
      </w:pPr>
      <w:r>
        <w:t xml:space="preserve">The file systems are then mapped to units of data, or file system blocks.</w:t>
      </w:r>
    </w:p>
    <w:p>
      <w:pPr>
        <w:pStyle w:val="ListParagraph"/>
        <w:numPr>
          <w:ilvl w:val="0"/>
          <w:numId w:val="8"/>
        </w:numPr>
        <w:spacing w:after="40"/>
      </w:pPr>
      <w:r>
        <w:t xml:space="preserve">The file system blocks are mapped to logical extents.</w:t>
      </w:r>
    </w:p>
    <w:p>
      <w:pPr>
        <w:pStyle w:val="ListParagraph"/>
        <w:numPr>
          <w:ilvl w:val="0"/>
          <w:numId w:val="8"/>
        </w:numPr>
        <w:spacing w:after="40"/>
      </w:pPr>
      <w:r>
        <w:t xml:space="preserve">These in turn are mapped to disk physical extents either by the operating system or by the LVM.</w:t>
      </w:r>
    </w:p>
    <w:p>
      <w:pPr>
        <w:pStyle w:val="ListParagraph"/>
        <w:numPr>
          <w:ilvl w:val="0"/>
          <w:numId w:val="8"/>
        </w:numPr>
        <w:spacing w:after="40"/>
      </w:pPr>
      <w:r>
        <w:t xml:space="preserve">These physical extents are mapped to the disk storage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B26A00" w:sz="24"/>
              <w:bottom w:val="single" w:color="999999" w:sz="4"/>
              <w:right w:val="single" w:color="999999" w:sz="4"/>
            </w:tcBorders>
            <w:shd w:fill="FFF8E1" w:val="clear"/>
            <w:tcMar>
              <w:top w:type="dxa" w:w="80"/>
              <w:left w:type="dxa" w:w="140"/>
              <w:bottom w:type="dxa" w:w="80"/>
              <w:right w:type="dxa" w:w="140"/>
            </w:tcMar>
          </w:tcPr>
          <w:p>
            <w:pPr>
              <w:spacing w:after="40"/>
            </w:pPr>
            <w:r>
              <w:rPr>
                <w:b/>
                <w:bCs/>
                <w:color w:val="B26A00"/>
              </w:rPr>
              <w:t xml:space="preserve">KEY POINT: </w:t>
            </w:r>
            <w:r>
              <w:t xml:space="preserve">Mapping chain: </w:t>
            </w:r>
            <w:r>
              <w:rPr>
                <w:b/>
                <w:bCs/>
              </w:rPr>
              <w:t xml:space="preserve">Files → File system → FS blocks → Logical extents → Physical extents → Disk storage subsystem.</w:t>
            </w:r>
          </w:p>
        </w:tc>
      </w:tr>
    </w:tbl>
    <w:p>
      <w:pPr>
        <w:spacing w:after="60"/>
      </w:pPr>
    </w:p>
    <w:p>
      <w:pPr>
        <w:pStyle w:val="Heading2"/>
      </w:pPr>
      <w:r>
        <w:t xml:space="preserve">12.5 Application</w:t>
      </w:r>
    </w:p>
    <w:p>
      <w:pPr>
        <w:pStyle w:val="ListParagraph"/>
        <w:numPr>
          <w:ilvl w:val="0"/>
          <w:numId w:val="3"/>
        </w:numPr>
        <w:spacing w:after="40"/>
      </w:pPr>
      <w:r>
        <w:t xml:space="preserve">An application is a computer program that provides the logic for computing operations. It sends requests to the underlying operating system to perform read/write (R/W) operations on storage devices.</w:t>
      </w:r>
    </w:p>
    <w:p>
      <w:pPr>
        <w:pStyle w:val="ListParagraph"/>
        <w:numPr>
          <w:ilvl w:val="0"/>
          <w:numId w:val="3"/>
        </w:numPr>
        <w:spacing w:after="40"/>
      </w:pPr>
      <w:r>
        <w:t xml:space="preserve">Applications can be layered on the database, which in turn uses the OS services to perform R/W operations (e.g., database applications access data via </w:t>
      </w:r>
      <w:r>
        <w:rPr>
          <w:b/>
          <w:bCs/>
        </w:rPr>
        <w:t xml:space="preserve">block-level</w:t>
      </w:r>
      <w:r>
        <w:t xml:space="preserve"> or </w:t>
      </w:r>
      <w:r>
        <w:rPr>
          <w:b/>
          <w:bCs/>
        </w:rPr>
        <w:t xml:space="preserve">file-level</w:t>
      </w:r>
      <w:r>
        <w:t xml:space="preserv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Logical components: OS → device drivers → volume manager (partitioning/concatenation, LVs) → file system (files, permissions, blocks) → application.</w:t>
            </w:r>
          </w:p>
        </w:tc>
      </w:tr>
    </w:tbl>
    <w:p>
      <w:pPr>
        <w:spacing w:after="60"/>
      </w:pPr>
    </w:p>
    <w:p>
      <w:r>
        <w:br w:type="page"/>
      </w:r>
    </w:p>
    <w:p>
      <w:pPr>
        <w:pStyle w:val="Heading1"/>
      </w:pPr>
      <w:r>
        <w:t xml:space="preserve">13. Concept in Practice: VMware ESXi</w:t>
      </w:r>
    </w:p>
    <w:p>
      <w:pPr>
        <w:pStyle w:val="ListParagraph"/>
        <w:numPr>
          <w:ilvl w:val="0"/>
          <w:numId w:val="3"/>
        </w:numPr>
        <w:spacing w:after="40"/>
      </w:pPr>
      <w:r>
        <w:rPr>
          <w:b/>
          <w:bCs/>
        </w:rPr>
        <w:t xml:space="preserve">VMware</w:t>
      </w:r>
      <w:r>
        <w:t xml:space="preserve"> is the leading provider for a server virtualization solution. VMware ESXi provides a platform called </w:t>
      </w:r>
      <w:r>
        <w:rPr>
          <w:b/>
          <w:bCs/>
        </w:rPr>
        <w:t xml:space="preserve">hypervisor</w:t>
      </w:r>
      <w:r>
        <w:t xml:space="preserve">.</w:t>
      </w:r>
    </w:p>
    <w:p>
      <w:pPr>
        <w:pStyle w:val="ListParagraph"/>
        <w:numPr>
          <w:ilvl w:val="0"/>
          <w:numId w:val="3"/>
        </w:numPr>
        <w:spacing w:after="40"/>
      </w:pPr>
      <w:r>
        <w:t xml:space="preserve">The hypervisor </w:t>
      </w:r>
      <w:r>
        <w:rPr>
          <w:b/>
          <w:bCs/>
        </w:rPr>
        <w:t xml:space="preserve">abstracts CPU, memory, and storage resources</w:t>
      </w:r>
      <w:r>
        <w:t xml:space="preserve"> to run multiple virtual machines concurrently on the same physical server.</w:t>
      </w:r>
    </w:p>
    <w:p>
      <w:pPr>
        <w:pStyle w:val="ListParagraph"/>
        <w:numPr>
          <w:ilvl w:val="0"/>
          <w:numId w:val="3"/>
        </w:numPr>
        <w:spacing w:after="40"/>
      </w:pPr>
      <w:r>
        <w:rPr>
          <w:b/>
          <w:bCs/>
        </w:rPr>
        <w:t xml:space="preserve">VMware ESXi</w:t>
      </w:r>
      <w:r>
        <w:t xml:space="preserve"> is a hypervisor that installs on </w:t>
      </w:r>
      <w:r>
        <w:rPr>
          <w:b/>
          <w:bCs/>
        </w:rPr>
        <w:t xml:space="preserve">x86 hardware</w:t>
      </w:r>
      <w:r>
        <w:t xml:space="preserve"> to enable server virtualization. It enables creating multiple </w:t>
      </w:r>
      <w:r>
        <w:rPr>
          <w:b/>
          <w:bCs/>
        </w:rPr>
        <w:t xml:space="preserve">virtual machines (VMs)</w:t>
      </w:r>
      <w:r>
        <w:t xml:space="preserve"> that can run simultaneously on the same physical machine.</w:t>
      </w:r>
    </w:p>
    <w:p>
      <w:pPr>
        <w:pStyle w:val="ListParagraph"/>
        <w:numPr>
          <w:ilvl w:val="0"/>
          <w:numId w:val="3"/>
        </w:numPr>
        <w:spacing w:after="40"/>
      </w:pPr>
      <w:r>
        <w:t xml:space="preserve">A VM is a discrete set of files that can be moved, copied, and used as a template. All the files that make up a VM are typically stored in a single directory on a cluster file system called </w:t>
      </w:r>
      <w:r>
        <w:rPr>
          <w:b/>
          <w:bCs/>
        </w:rPr>
        <w:t xml:space="preserve">Virtual Machine File System (VMFS)</w:t>
      </w:r>
      <w:r>
        <w:t xml:space="preserve">.</w:t>
      </w:r>
    </w:p>
    <w:p>
      <w:pPr>
        <w:pStyle w:val="ListParagraph"/>
        <w:numPr>
          <w:ilvl w:val="0"/>
          <w:numId w:val="3"/>
        </w:numPr>
        <w:spacing w:after="40"/>
      </w:pPr>
      <w:r>
        <w:t xml:space="preserve">The physical machine that houses ESXi is called the </w:t>
      </w:r>
      <w:r>
        <w:rPr>
          <w:b/>
          <w:bCs/>
        </w:rPr>
        <w:t xml:space="preserve">ESXi host</w:t>
      </w:r>
      <w:r>
        <w:t xml:space="preserve">. ESXi hosts provide physical resources used to run virtual machines.</w:t>
      </w:r>
    </w:p>
    <w:p>
      <w:pPr>
        <w:pStyle w:val="Heading3"/>
      </w:pPr>
      <w:r>
        <w:t xml:space="preserve">Key Components of ESXi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Component</w:t>
            </w:r>
          </w:p>
        </w:tc>
        <w:tc>
          <w:tcPr>
            <w:tcW w:type="dxa" w:w="66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Function</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VMkernel</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Provides functionality similar to other operating systems, such as process creation, file system management, and process scheduling. Designed specifically to support running multiple VMs and provide core functionality such as resource scheduling, I/O stacks, and so on.</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Virtual Machine Monitor (VMM)</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Responsible for executing commands on the CPUs and performing </w:t>
            </w:r>
            <w:r>
              <w:rPr>
                <w:b/>
                <w:bCs/>
              </w:rPr>
              <w:t xml:space="preserve">Binary Translation (BT)</w:t>
            </w:r>
            <w:r>
              <w:t xml:space="preserve">. Performs hardware abstraction to appear as a physical machine with its own CPU, memory, and I/O devices. Each VM is assigned a VMM that has a share of the CPU, memory, and I/O devices to successfully run the VM.</w:t>
            </w:r>
          </w:p>
        </w:tc>
      </w:tr>
    </w:tbl>
    <w:p>
      <w:pPr>
        <w:spacing w:after="60"/>
      </w:pPr>
    </w:p>
    <w:p>
      <w:r>
        <w:br w:type="page"/>
      </w:r>
    </w:p>
    <w:p>
      <w:pPr>
        <w:pStyle w:val="Heading1"/>
      </w:pPr>
      <w:r>
        <w:t xml:space="preserve">14. Storage Provisioning (including Virtual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SYLLABUS ADDITION: </w:t>
            </w:r>
            <w:r>
              <w:t xml:space="preserve">Storage provisioning is part of the syllabus but is not covered in the uploaded PPT. Added in standard textbook form for completeness.</w:t>
            </w:r>
          </w:p>
        </w:tc>
      </w:tr>
    </w:tbl>
    <w:p>
      <w:pPr>
        <w:spacing w:after="60"/>
      </w:pPr>
    </w:p>
    <w:p>
      <w:pPr>
        <w:pStyle w:val="Heading2"/>
      </w:pPr>
      <w:r>
        <w:t xml:space="preserve">14.1 Storage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1F4E79" w:sz="24"/>
              <w:bottom w:val="single" w:color="999999" w:sz="4"/>
              <w:right w:val="single" w:color="999999" w:sz="4"/>
            </w:tcBorders>
            <w:shd w:fill="E8F1FB" w:val="clear"/>
            <w:tcMar>
              <w:top w:type="dxa" w:w="80"/>
              <w:left w:type="dxa" w:w="140"/>
              <w:bottom w:type="dxa" w:w="80"/>
              <w:right w:type="dxa" w:w="140"/>
            </w:tcMar>
          </w:tcPr>
          <w:p>
            <w:pPr>
              <w:spacing w:after="40"/>
            </w:pPr>
            <w:r>
              <w:rPr>
                <w:b/>
                <w:bCs/>
                <w:color w:val="1F4E79"/>
              </w:rPr>
              <w:t xml:space="preserve">DEFINITION: </w:t>
            </w:r>
            <w:r>
              <w:rPr>
                <w:b/>
                <w:bCs/>
              </w:rPr>
              <w:t xml:space="preserve">Storage provisioning</w:t>
            </w:r>
            <w:r>
              <w:t xml:space="preserve"> is the process of assigning storage resources (capacity) to hosts/applications based on their capacity, availability and performance requirements.</w:t>
            </w:r>
          </w:p>
        </w:tc>
      </w:tr>
    </w:tbl>
    <w:p>
      <w:pPr>
        <w:spacing w:after="60"/>
      </w:pPr>
    </w:p>
    <w:p>
      <w:pPr>
        <w:pStyle w:val="ListParagraph"/>
        <w:numPr>
          <w:ilvl w:val="0"/>
          <w:numId w:val="3"/>
        </w:numPr>
        <w:spacing w:after="40"/>
      </w:pPr>
      <w:r>
        <w:t xml:space="preserve">Storage is carved out of the storage array as </w:t>
      </w:r>
      <w:r>
        <w:rPr>
          <w:b/>
          <w:bCs/>
        </w:rPr>
        <w:t xml:space="preserve">LUNs (Logical Unit Numbers)</w:t>
      </w:r>
      <w:r>
        <w:t xml:space="preserve"> and presented to the host through the connectivity layer.</w:t>
      </w:r>
    </w:p>
    <w:p>
      <w:pPr>
        <w:pStyle w:val="ListParagraph"/>
        <w:numPr>
          <w:ilvl w:val="0"/>
          <w:numId w:val="3"/>
        </w:numPr>
        <w:spacing w:after="40"/>
      </w:pPr>
      <w:r>
        <w:t xml:space="preserve">Provisioning may be done by the storage administrator manually or through automated tools.</w:t>
      </w:r>
    </w:p>
    <w:p>
      <w:pPr>
        <w:pStyle w:val="Heading2"/>
      </w:pPr>
      <w:r>
        <w:t xml:space="preserve">14.2 Traditional (Thick) Provisioning</w:t>
      </w:r>
    </w:p>
    <w:p>
      <w:pPr>
        <w:pStyle w:val="ListParagraph"/>
        <w:numPr>
          <w:ilvl w:val="0"/>
          <w:numId w:val="3"/>
        </w:numPr>
        <w:spacing w:after="40"/>
      </w:pPr>
      <w:r>
        <w:t xml:space="preserve">The full requested capacity is </w:t>
      </w:r>
      <w:r>
        <w:rPr>
          <w:b/>
          <w:bCs/>
        </w:rPr>
        <w:t xml:space="preserve">allocated up front</w:t>
      </w:r>
      <w:r>
        <w:t xml:space="preserve"> to the host (a LUN of 500 GB reserves 500 GB of physical space immediately).</w:t>
      </w:r>
    </w:p>
    <w:p>
      <w:pPr>
        <w:pStyle w:val="ListParagraph"/>
        <w:numPr>
          <w:ilvl w:val="0"/>
          <w:numId w:val="3"/>
        </w:numPr>
        <w:spacing w:after="40"/>
      </w:pPr>
      <w:r>
        <w:t xml:space="preserve">Administrators usually allocate </w:t>
      </w:r>
      <w:r>
        <w:rPr>
          <w:b/>
          <w:bCs/>
        </w:rPr>
        <w:t xml:space="preserve">more than the immediate need</w:t>
      </w:r>
      <w:r>
        <w:t xml:space="preserve"> to avoid frequent expansion and application downtime.</w:t>
      </w:r>
    </w:p>
    <w:p>
      <w:pPr>
        <w:spacing w:after="100"/>
      </w:pPr>
      <w:r>
        <w:rPr>
          <w:b/>
          <w:bCs/>
        </w:rPr>
        <w:t xml:space="preserve">Drawbacks:</w:t>
      </w:r>
    </w:p>
    <w:p>
      <w:pPr>
        <w:pStyle w:val="ListParagraph"/>
        <w:numPr>
          <w:ilvl w:val="0"/>
          <w:numId w:val="3"/>
        </w:numPr>
        <w:spacing w:after="40"/>
      </w:pPr>
      <w:r>
        <w:t xml:space="preserve">Low capacity utilization – allocated but unused space cannot be used by other hosts.</w:t>
      </w:r>
    </w:p>
    <w:p>
      <w:pPr>
        <w:pStyle w:val="ListParagraph"/>
        <w:numPr>
          <w:ilvl w:val="0"/>
          <w:numId w:val="3"/>
        </w:numPr>
        <w:spacing w:after="40"/>
      </w:pPr>
      <w:r>
        <w:t xml:space="preserve">Wasted power, cooling and floor space for idle capacity; higher cost.</w:t>
      </w:r>
    </w:p>
    <w:p>
      <w:pPr>
        <w:pStyle w:val="ListParagraph"/>
        <w:numPr>
          <w:ilvl w:val="0"/>
          <w:numId w:val="3"/>
        </w:numPr>
        <w:spacing w:after="40"/>
      </w:pPr>
      <w:r>
        <w:t xml:space="preserve">Growing a LUN later may require downtime and complex migration.</w:t>
      </w:r>
    </w:p>
    <w:p>
      <w:pPr>
        <w:pStyle w:val="Heading2"/>
      </w:pPr>
      <w:r>
        <w:t xml:space="preserve">14.3 Virtual (Thin)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1F4E79" w:sz="24"/>
              <w:bottom w:val="single" w:color="999999" w:sz="4"/>
              <w:right w:val="single" w:color="999999" w:sz="4"/>
            </w:tcBorders>
            <w:shd w:fill="E8F1FB" w:val="clear"/>
            <w:tcMar>
              <w:top w:type="dxa" w:w="80"/>
              <w:left w:type="dxa" w:w="140"/>
              <w:bottom w:type="dxa" w:w="80"/>
              <w:right w:type="dxa" w:w="140"/>
            </w:tcMar>
          </w:tcPr>
          <w:p>
            <w:pPr>
              <w:spacing w:after="40"/>
            </w:pPr>
            <w:r>
              <w:rPr>
                <w:b/>
                <w:bCs/>
                <w:color w:val="1F4E79"/>
              </w:rPr>
              <w:t xml:space="preserve">DEFINITION: </w:t>
            </w:r>
            <w:r>
              <w:rPr>
                <w:b/>
                <w:bCs/>
              </w:rPr>
              <w:t xml:space="preserve">Virtual provisioning</w:t>
            </w:r>
            <w:r>
              <w:t xml:space="preserve"> (thin provisioning) presents a host with </w:t>
            </w:r>
            <w:r>
              <w:rPr>
                <w:b/>
                <w:bCs/>
              </w:rPr>
              <w:t xml:space="preserve">more capacity than is physically allocated</w:t>
            </w:r>
            <w:r>
              <w:t xml:space="preserve">. Physical storage is allocated to the host </w:t>
            </w:r>
            <w:r>
              <w:rPr>
                <w:b/>
                <w:bCs/>
              </w:rPr>
              <w:t xml:space="preserve">only when it is needed (on demand)</w:t>
            </w:r>
            <w:r>
              <w:t xml:space="preserve"> from a shared pool.</w:t>
            </w:r>
          </w:p>
        </w:tc>
      </w:tr>
    </w:tbl>
    <w:p>
      <w:pPr>
        <w:spacing w:after="60"/>
      </w:pPr>
    </w:p>
    <w:p>
      <w:pPr>
        <w:spacing w:after="100"/>
      </w:pPr>
      <w:r>
        <w:rPr>
          <w:b/>
          <w:bCs/>
        </w:rPr>
        <w:t xml:space="preserve">Key terms:</w:t>
      </w:r>
    </w:p>
    <w:p>
      <w:pPr>
        <w:pStyle w:val="ListParagraph"/>
        <w:numPr>
          <w:ilvl w:val="0"/>
          <w:numId w:val="3"/>
        </w:numPr>
        <w:spacing w:after="40"/>
      </w:pPr>
      <w:r>
        <w:rPr>
          <w:b/>
          <w:bCs/>
        </w:rPr>
        <w:t xml:space="preserve">Thin LUN:</w:t>
      </w:r>
      <w:r>
        <w:t xml:space="preserve"> a logical device presented to the host with a large *virtual* size, but with little or no physical space initially allocated.</w:t>
      </w:r>
    </w:p>
    <w:p>
      <w:pPr>
        <w:pStyle w:val="ListParagraph"/>
        <w:numPr>
          <w:ilvl w:val="0"/>
          <w:numId w:val="3"/>
        </w:numPr>
        <w:spacing w:after="40"/>
      </w:pPr>
      <w:r>
        <w:rPr>
          <w:b/>
          <w:bCs/>
        </w:rPr>
        <w:t xml:space="preserve">Shared (storage) pool:</w:t>
      </w:r>
      <w:r>
        <w:t xml:space="preserve"> a pool of physical storage (made from physical drives / RAID groups) from which thin LUNs draw space.</w:t>
      </w:r>
    </w:p>
    <w:p>
      <w:pPr>
        <w:pStyle w:val="ListParagraph"/>
        <w:numPr>
          <w:ilvl w:val="0"/>
          <w:numId w:val="3"/>
        </w:numPr>
        <w:spacing w:after="40"/>
      </w:pPr>
      <w:r>
        <w:rPr>
          <w:b/>
          <w:bCs/>
        </w:rPr>
        <w:t xml:space="preserve">Over-subscription:</w:t>
      </w:r>
      <w:r>
        <w:t xml:space="preserve"> the total capacity presented to hosts exceeds the physical capacity in the pool.</w:t>
      </w:r>
    </w:p>
    <w:p>
      <w:pPr>
        <w:pStyle w:val="ListParagraph"/>
        <w:numPr>
          <w:ilvl w:val="0"/>
          <w:numId w:val="3"/>
        </w:numPr>
        <w:spacing w:after="40"/>
      </w:pPr>
      <w:r>
        <w:rPr>
          <w:b/>
          <w:bCs/>
        </w:rPr>
        <w:t xml:space="preserve">Extent allocation:</w:t>
      </w:r>
      <w:r>
        <w:t xml:space="preserve"> space is allocated from the pool to thin LUNs in small chunks (extents) as the host writes data.</w:t>
      </w:r>
    </w:p>
    <w:p>
      <w:pPr>
        <w:pStyle w:val="Heading2"/>
      </w:pPr>
      <w:r>
        <w:t xml:space="preserve">14.4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Parameter</w:t>
            </w:r>
          </w:p>
        </w:tc>
        <w:tc>
          <w:tcPr>
            <w:tcW w:type="dxa" w:w="353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Traditional (Thick)</w:t>
            </w:r>
          </w:p>
        </w:tc>
        <w:tc>
          <w:tcPr>
            <w:tcW w:type="dxa" w:w="353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Virtual (Thin)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Allocation</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Full capacity allocated up front</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Allocated on demand from a shared pool</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Capacity utilization</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Low (unused space is stranded)</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High (pool is shared)</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Cost / power / cooling</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Higher</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Lower</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Expansion</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May need downtime / migration</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Non-disruptive; add drives to pool</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Risk</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Wasted capacity</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Pool exhaustion if over-subscribed and not monitored</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Management</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Per-LUN capacity planning</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Pool-level monitoring and thresholds</w:t>
            </w:r>
          </w:p>
        </w:tc>
      </w:tr>
    </w:tbl>
    <w:p>
      <w:pPr>
        <w:spacing w:after="60"/>
      </w:pPr>
    </w:p>
    <w:p>
      <w:pPr>
        <w:pStyle w:val="Heading2"/>
      </w:pPr>
      <w:r>
        <w:t xml:space="preserve">14.5 Advantages of Virtual Provisioning</w:t>
      </w:r>
    </w:p>
    <w:p>
      <w:pPr>
        <w:pStyle w:val="ListParagraph"/>
        <w:numPr>
          <w:ilvl w:val="0"/>
          <w:numId w:val="3"/>
        </w:numPr>
        <w:spacing w:after="40"/>
      </w:pPr>
      <w:r>
        <w:t xml:space="preserve">Improved storage utilization; </w:t>
      </w:r>
      <w:r>
        <w:rPr>
          <w:b/>
          <w:bCs/>
        </w:rPr>
        <w:t xml:space="preserve">reduces upfront cost</w:t>
      </w:r>
      <w:r>
        <w:t xml:space="preserve"> (buy capacity as needed).</w:t>
      </w:r>
    </w:p>
    <w:p>
      <w:pPr>
        <w:pStyle w:val="ListParagraph"/>
        <w:numPr>
          <w:ilvl w:val="0"/>
          <w:numId w:val="3"/>
        </w:numPr>
        <w:spacing w:after="40"/>
      </w:pPr>
      <w:r>
        <w:t xml:space="preserve">Simplified capacity planning and administration; </w:t>
      </w:r>
      <w:r>
        <w:rPr>
          <w:b/>
          <w:bCs/>
        </w:rPr>
        <w:t xml:space="preserve">non-disruptive growth</w:t>
      </w:r>
      <w:r>
        <w:t xml:space="preserve">.</w:t>
      </w:r>
    </w:p>
    <w:p>
      <w:pPr>
        <w:pStyle w:val="ListParagraph"/>
        <w:numPr>
          <w:ilvl w:val="0"/>
          <w:numId w:val="3"/>
        </w:numPr>
        <w:spacing w:after="40"/>
      </w:pPr>
      <w:r>
        <w:t xml:space="preserve">Reduced power, cooling and floor-space requirements.</w:t>
      </w:r>
    </w:p>
    <w:p>
      <w:pPr>
        <w:pStyle w:val="ListParagraph"/>
        <w:numPr>
          <w:ilvl w:val="0"/>
          <w:numId w:val="3"/>
        </w:numPr>
        <w:spacing w:after="40"/>
      </w:pPr>
      <w:r>
        <w:t xml:space="preserve">Allows </w:t>
      </w:r>
      <w:r>
        <w:rPr>
          <w:b/>
          <w:bCs/>
        </w:rPr>
        <w:t xml:space="preserve">performance to be spread</w:t>
      </w:r>
      <w:r>
        <w:t xml:space="preserve"> over many drives of the pool (wide striping).</w:t>
      </w:r>
    </w:p>
    <w:p>
      <w:pPr>
        <w:pStyle w:val="Heading2"/>
      </w:pPr>
      <w:r>
        <w:t xml:space="preserve">14.6 Related Concepts</w:t>
      </w:r>
    </w:p>
    <w:p>
      <w:pPr>
        <w:pStyle w:val="ListParagraph"/>
        <w:numPr>
          <w:ilvl w:val="0"/>
          <w:numId w:val="3"/>
        </w:numPr>
        <w:spacing w:after="40"/>
      </w:pPr>
      <w:r>
        <w:rPr>
          <w:b/>
          <w:bCs/>
        </w:rPr>
        <w:t xml:space="preserve">LUN expansion / contraction:</w:t>
      </w:r>
      <w:r>
        <w:t xml:space="preserve"> growing or shrinking a LUN to match application needs.</w:t>
      </w:r>
    </w:p>
    <w:p>
      <w:pPr>
        <w:pStyle w:val="ListParagraph"/>
        <w:numPr>
          <w:ilvl w:val="0"/>
          <w:numId w:val="3"/>
        </w:numPr>
        <w:spacing w:after="40"/>
      </w:pPr>
      <w:r>
        <w:rPr>
          <w:b/>
          <w:bCs/>
        </w:rPr>
        <w:t xml:space="preserve">LUN masking and zoning:</w:t>
      </w:r>
      <w:r>
        <w:t xml:space="preserve"> controlling which hosts can see which LUNs (security in SAN).</w:t>
      </w:r>
    </w:p>
    <w:p>
      <w:pPr>
        <w:pStyle w:val="ListParagraph"/>
        <w:numPr>
          <w:ilvl w:val="0"/>
          <w:numId w:val="3"/>
        </w:numPr>
        <w:spacing w:after="40"/>
      </w:pPr>
      <w:r>
        <w:rPr>
          <w:b/>
          <w:bCs/>
        </w:rPr>
        <w:t xml:space="preserve">Storage tiering:</w:t>
      </w:r>
      <w:r>
        <w:t xml:space="preserve"> placing data on flash / FC / SATA tiers according to its value (links with ILM).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B26A00" w:sz="24"/>
              <w:bottom w:val="single" w:color="999999" w:sz="4"/>
              <w:right w:val="single" w:color="999999" w:sz="4"/>
            </w:tcBorders>
            <w:shd w:fill="FFF8E1" w:val="clear"/>
            <w:tcMar>
              <w:top w:type="dxa" w:w="80"/>
              <w:left w:type="dxa" w:w="140"/>
              <w:bottom w:type="dxa" w:w="80"/>
              <w:right w:type="dxa" w:w="140"/>
            </w:tcMar>
          </w:tcPr>
          <w:p>
            <w:pPr>
              <w:spacing w:after="40"/>
            </w:pPr>
            <w:r>
              <w:rPr>
                <w:b/>
                <w:bCs/>
                <w:color w:val="B26A00"/>
              </w:rPr>
              <w:t xml:space="preserve">KEY POINT: </w:t>
            </w:r>
            <w:r>
              <w:t xml:space="preserve">Thick = “reserve everything now”; Thin = “allocate only when data is written”. Thin gives better utilization but needs pool monitoring to avoid running out of physical space.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Provisioning = assigning storage (LUNs) to hosts. Traditional provisioning wastes space; virtual (thin) provisioning allocates on demand from a shared pool, boosting utilization and cutting cost.</w:t>
            </w:r>
          </w:p>
        </w:tc>
      </w:tr>
    </w:tbl>
    <w:p>
      <w:pPr>
        <w:spacing w:after="60"/>
      </w:pPr>
    </w:p>
    <w:p>
      <w:r>
        <w:br w:type="page"/>
      </w:r>
    </w:p>
    <w:p>
      <w:pPr>
        <w:pStyle w:val="Heading1"/>
      </w:pPr>
      <w:r>
        <w:t xml:space="preserve">15. Quick Revision</w:t>
      </w:r>
    </w:p>
    <w:p>
      <w:pPr>
        <w:pStyle w:val="Heading2"/>
      </w:pPr>
      <w:r>
        <w:t xml:space="preserve">15.1 Formula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Quantity</w:t>
            </w:r>
          </w:p>
        </w:tc>
        <w:tc>
          <w:tcPr>
            <w:tcW w:type="dxa" w:w="333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Formula</w:t>
            </w:r>
          </w:p>
        </w:tc>
        <w:tc>
          <w:tcPr>
            <w:tcW w:type="dxa" w:w="333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Example / Note</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Average rotational latency</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½ × time per revolution = 0.5 / RPS</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15,000 rpm → 0.5/250 = 2 ms</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Revolutions per second</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RPM / 60</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15,000 / 60 = 250 rps</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Total disk service time</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TS = T + L + X</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 + 2 + 0.8 = 7.8 ms</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Internal transfer time</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X = block size / internal transfer rate</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32 KB / 40 MB/s = 0.8 ms</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Max IOPS</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 / TS</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 / 7.8 ms ≈ 128 IOPS</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Response time</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 = TS / (1 − U)</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 = 96 % → 195 ms; U = 70 % → 26 ms</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IOPS at 70 % utilization</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IOPS × 0.7</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128 × 0.7 ≈ 89</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Disks required</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DR = Max (DC, DI)</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Max(10, 72) = 72</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DC</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Capacity required / capacity per disk</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1.46 TB / 146 GB = 10</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Required IOPS / IOPS per disk</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9,000 / 126 = 72</w:t>
            </w:r>
          </w:p>
        </w:tc>
      </w:tr>
    </w:tbl>
    <w:p>
      <w:pPr>
        <w:spacing w:after="60"/>
      </w:pPr>
    </w:p>
    <w:p>
      <w:pPr>
        <w:pStyle w:val="Heading2"/>
      </w:pPr>
      <w:r>
        <w:t xml:space="preserve">15.2 Important Numbers to Remember</w:t>
      </w:r>
    </w:p>
    <w:p>
      <w:pPr>
        <w:pStyle w:val="ListParagraph"/>
        <w:numPr>
          <w:ilvl w:val="0"/>
          <w:numId w:val="3"/>
        </w:numPr>
        <w:spacing w:after="40"/>
      </w:pPr>
      <w:r>
        <w:t xml:space="preserve">Spindle speeds: </w:t>
      </w:r>
      <w:r>
        <w:rPr>
          <w:b/>
          <w:bCs/>
        </w:rPr>
        <w:t xml:space="preserve">7,200 / 10,000 / 15,000 rpm</w:t>
      </w:r>
      <w:r>
        <w:t xml:space="preserve">; platter diameter </w:t>
      </w:r>
      <w:r>
        <w:rPr>
          <w:b/>
          <w:bCs/>
        </w:rPr>
        <w:t xml:space="preserve">3.5”</w:t>
      </w:r>
      <w:r>
        <w:t xml:space="preserve">.</w:t>
      </w:r>
    </w:p>
    <w:p>
      <w:pPr>
        <w:pStyle w:val="ListParagraph"/>
        <w:numPr>
          <w:ilvl w:val="0"/>
          <w:numId w:val="3"/>
        </w:numPr>
        <w:spacing w:after="40"/>
      </w:pPr>
      <w:r>
        <w:t xml:space="preserve">Average seek time: </w:t>
      </w:r>
      <w:r>
        <w:rPr>
          <w:b/>
          <w:bCs/>
        </w:rPr>
        <w:t xml:space="preserve">3–15 ms</w:t>
      </w:r>
      <w:r>
        <w:t xml:space="preserve">; average seek = </w:t>
      </w:r>
      <w:r>
        <w:rPr>
          <w:b/>
          <w:bCs/>
        </w:rPr>
        <w:t xml:space="preserve">1/3 full stroke</w:t>
      </w:r>
      <w:r>
        <w:t xml:space="preserve">.</w:t>
      </w:r>
    </w:p>
    <w:p>
      <w:pPr>
        <w:pStyle w:val="ListParagraph"/>
        <w:numPr>
          <w:ilvl w:val="0"/>
          <w:numId w:val="3"/>
        </w:numPr>
        <w:spacing w:after="40"/>
      </w:pPr>
      <w:r>
        <w:t xml:space="preserve">Utilization knee: </w:t>
      </w:r>
      <w:r>
        <w:rPr>
          <w:b/>
          <w:bCs/>
        </w:rPr>
        <w:t xml:space="preserve">70 %</w:t>
      </w:r>
      <w:r>
        <w:t xml:space="preserve">.</w:t>
      </w:r>
    </w:p>
    <w:p>
      <w:pPr>
        <w:pStyle w:val="ListParagraph"/>
        <w:numPr>
          <w:ilvl w:val="0"/>
          <w:numId w:val="3"/>
        </w:numPr>
        <w:spacing w:after="40"/>
      </w:pPr>
      <w:r>
        <w:t xml:space="preserve">Flash: </w:t>
      </w:r>
      <w:r>
        <w:rPr>
          <w:b/>
          <w:bCs/>
        </w:rPr>
        <w:t xml:space="preserve">&lt;1 ms</w:t>
      </w:r>
      <w:r>
        <w:t xml:space="preserve"> vs 6–10 ms; </w:t>
      </w:r>
      <w:r>
        <w:rPr>
          <w:b/>
          <w:bCs/>
        </w:rPr>
        <w:t xml:space="preserve">30×</w:t>
      </w:r>
      <w:r>
        <w:t xml:space="preserve"> throughput; </w:t>
      </w:r>
      <w:r>
        <w:rPr>
          <w:b/>
          <w:bCs/>
        </w:rPr>
        <w:t xml:space="preserve">8–24 channels</w:t>
      </w:r>
      <w:r>
        <w:t xml:space="preserve">; pages 4/8/16 KB; </w:t>
      </w:r>
      <w:r>
        <w:rPr>
          <w:b/>
          <w:bCs/>
        </w:rPr>
        <w:t xml:space="preserve">32/64/128 pages per block</w:t>
      </w:r>
      <w:r>
        <w:t xml:space="preserve">.</w:t>
      </w:r>
    </w:p>
    <w:p>
      <w:pPr>
        <w:pStyle w:val="ListParagraph"/>
        <w:numPr>
          <w:ilvl w:val="0"/>
          <w:numId w:val="3"/>
        </w:numPr>
        <w:spacing w:after="40"/>
      </w:pPr>
      <w:r>
        <w:t xml:space="preserve">SLC: </w:t>
      </w:r>
      <w:r>
        <w:rPr>
          <w:b/>
          <w:bCs/>
        </w:rPr>
        <w:t xml:space="preserve">2×</w:t>
      </w:r>
      <w:r>
        <w:t xml:space="preserve"> read, </w:t>
      </w:r>
      <w:r>
        <w:rPr>
          <w:b/>
          <w:bCs/>
        </w:rPr>
        <w:t xml:space="preserve">4×</w:t>
      </w:r>
      <w:r>
        <w:t xml:space="preserve"> write, </w:t>
      </w:r>
      <w:r>
        <w:rPr>
          <w:b/>
          <w:bCs/>
        </w:rPr>
        <w:t xml:space="preserve">10×</w:t>
      </w:r>
      <w:r>
        <w:t xml:space="preserve"> write/erase cycles vs MLC.</w:t>
      </w:r>
    </w:p>
    <w:p>
      <w:pPr>
        <w:pStyle w:val="Heading2"/>
      </w:pPr>
      <w:r>
        <w:t xml:space="preserve">15.3 Likely Exam Questions</w:t>
      </w:r>
    </w:p>
    <w:p>
      <w:pPr>
        <w:pStyle w:val="ListParagraph"/>
        <w:numPr>
          <w:ilvl w:val="0"/>
          <w:numId w:val="9"/>
        </w:numPr>
        <w:spacing w:after="40"/>
      </w:pPr>
      <w:r>
        <w:t xml:space="preserve">Define data and information. Explain structured vs unstructured data and Big Data.</w:t>
      </w:r>
    </w:p>
    <w:p>
      <w:pPr>
        <w:pStyle w:val="ListParagraph"/>
        <w:numPr>
          <w:ilvl w:val="0"/>
          <w:numId w:val="9"/>
        </w:numPr>
        <w:spacing w:after="40"/>
      </w:pPr>
      <w:r>
        <w:t xml:space="preserve">Explain the evolution of storage technology and architecture.</w:t>
      </w:r>
    </w:p>
    <w:p>
      <w:pPr>
        <w:pStyle w:val="ListParagraph"/>
        <w:numPr>
          <w:ilvl w:val="0"/>
          <w:numId w:val="9"/>
        </w:numPr>
        <w:spacing w:after="40"/>
      </w:pPr>
      <w:r>
        <w:t xml:space="preserve">Explain the core elements and key requirements of a data center.</w:t>
      </w:r>
    </w:p>
    <w:p>
      <w:pPr>
        <w:pStyle w:val="ListParagraph"/>
        <w:numPr>
          <w:ilvl w:val="0"/>
          <w:numId w:val="9"/>
        </w:numPr>
        <w:spacing w:after="40"/>
      </w:pPr>
      <w:r>
        <w:t xml:space="preserve">What are the key challenges in managing information?</w:t>
      </w:r>
    </w:p>
    <w:p>
      <w:pPr>
        <w:pStyle w:val="ListParagraph"/>
        <w:numPr>
          <w:ilvl w:val="0"/>
          <w:numId w:val="9"/>
        </w:numPr>
        <w:spacing w:after="40"/>
      </w:pPr>
      <w:r>
        <w:t xml:space="preserve">What is ILM? Explain its characteristics, implementation and benefits.</w:t>
      </w:r>
    </w:p>
    <w:p>
      <w:pPr>
        <w:pStyle w:val="ListParagraph"/>
        <w:numPr>
          <w:ilvl w:val="0"/>
          <w:numId w:val="9"/>
        </w:numPr>
        <w:spacing w:after="40"/>
      </w:pPr>
      <w:r>
        <w:t xml:space="preserve">Explain the components of a storage system environment (host, connectivity, storage).</w:t>
      </w:r>
    </w:p>
    <w:p>
      <w:pPr>
        <w:pStyle w:val="ListParagraph"/>
        <w:numPr>
          <w:ilvl w:val="0"/>
          <w:numId w:val="9"/>
        </w:numPr>
        <w:spacing w:after="40"/>
      </w:pPr>
      <w:r>
        <w:t xml:space="preserve">Explain the components of a disk drive with a neat diagram.</w:t>
      </w:r>
    </w:p>
    <w:p>
      <w:pPr>
        <w:pStyle w:val="ListParagraph"/>
        <w:numPr>
          <w:ilvl w:val="0"/>
          <w:numId w:val="9"/>
        </w:numPr>
        <w:spacing w:after="40"/>
      </w:pPr>
      <w:r>
        <w:t xml:space="preserve">Explain zoned bit recording and logical block addressing.</w:t>
      </w:r>
    </w:p>
    <w:p>
      <w:pPr>
        <w:pStyle w:val="ListParagraph"/>
        <w:numPr>
          <w:ilvl w:val="0"/>
          <w:numId w:val="9"/>
        </w:numPr>
        <w:spacing w:after="40"/>
      </w:pPr>
      <w:r>
        <w:t xml:space="preserve">Explain disk service time: seek time, rotational latency and data transfer rate.</w:t>
      </w:r>
    </w:p>
    <w:p>
      <w:pPr>
        <w:pStyle w:val="ListParagraph"/>
        <w:numPr>
          <w:ilvl w:val="0"/>
          <w:numId w:val="9"/>
        </w:numPr>
        <w:spacing w:after="40"/>
      </w:pPr>
      <w:r>
        <w:t xml:space="preserve">Explain the relationship between utilization and response time. Why keep utilization below 70 %?</w:t>
      </w:r>
    </w:p>
    <w:p>
      <w:pPr>
        <w:pStyle w:val="ListParagraph"/>
        <w:numPr>
          <w:ilvl w:val="0"/>
          <w:numId w:val="9"/>
        </w:numPr>
        <w:spacing w:after="40"/>
      </w:pPr>
      <w:r>
        <w:t xml:space="preserve">Calculate IOPS and the number of disks required for given capacity and IOPS (numerical).</w:t>
      </w:r>
    </w:p>
    <w:p>
      <w:pPr>
        <w:pStyle w:val="ListParagraph"/>
        <w:numPr>
          <w:ilvl w:val="0"/>
          <w:numId w:val="9"/>
        </w:numPr>
        <w:spacing w:after="40"/>
      </w:pPr>
      <w:r>
        <w:t xml:space="preserve">Explain the architecture and features of enterprise flash drives.</w:t>
      </w:r>
    </w:p>
    <w:p>
      <w:pPr>
        <w:pStyle w:val="ListParagraph"/>
        <w:numPr>
          <w:ilvl w:val="0"/>
          <w:numId w:val="9"/>
        </w:numPr>
        <w:spacing w:after="40"/>
      </w:pPr>
      <w:r>
        <w:t xml:space="preserve">Explain the logical components of a host (OS, device driver, volume manager, file system, application).</w:t>
      </w:r>
    </w:p>
    <w:p>
      <w:pPr>
        <w:pStyle w:val="ListParagraph"/>
        <w:numPr>
          <w:ilvl w:val="0"/>
          <w:numId w:val="9"/>
        </w:numPr>
        <w:spacing w:after="40"/>
      </w:pPr>
      <w:r>
        <w:t xml:space="preserve">Explain partitioning and concatenation. How are files mapped to disk with LVM?</w:t>
      </w:r>
    </w:p>
    <w:p>
      <w:pPr>
        <w:pStyle w:val="ListParagraph"/>
        <w:numPr>
          <w:ilvl w:val="0"/>
          <w:numId w:val="9"/>
        </w:numPr>
        <w:spacing w:after="40"/>
      </w:pPr>
      <w:r>
        <w:t xml:space="preserve">Compare traditional and virtual provisioning.</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ISM – Unit I Notes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2"/>
      </w:pBdr>
      <w:spacing w:after="160" w:before="2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46e97ec860dd3434f9a4e9b826679accd707ea.png"/><Relationship Id="rId9" Type="http://schemas.openxmlformats.org/officeDocument/2006/relationships/image" Target="media/8cca145c76f30ba71da791be051c2681251501c8.png"/><Relationship Id="rId10" Type="http://schemas.openxmlformats.org/officeDocument/2006/relationships/image" Target="media/dc8c03999b1b5006517f3f7395b2365c690e753d.png"/><Relationship Id="rId11" Type="http://schemas.openxmlformats.org/officeDocument/2006/relationships/image" Target="media/feb0cfb0bd7bf0a00869a0eea690beb392eef34c.png"/><Relationship Id="rId12" Type="http://schemas.openxmlformats.org/officeDocument/2006/relationships/image" Target="media/b78aaff57902010c779997c0dc9193bcd3c1d467.png"/><Relationship Id="rId13" Type="http://schemas.openxmlformats.org/officeDocument/2006/relationships/image" Target="media/43a2f34459d699b6aa8e0989ff0f48dd61b4d9f8.png"/><Relationship Id="rId14" Type="http://schemas.openxmlformats.org/officeDocument/2006/relationships/image" Target="media/fe3811b9962eec421ad0eb78f6be71242b0b56d3.png"/><Relationship Id="rId15" Type="http://schemas.openxmlformats.org/officeDocument/2006/relationships/image" Target="media/e6ef2537bd1a7febf63b9cfd406a283705f0a29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2026-10-10T20:22:58.042Z</dcterms:created>
  <dcterms:modified xsi:type="dcterms:W3CDTF">2026-10-10T20:22:58.042Z</dcterms:modified>
</cp:coreProperties>
</file>

<file path=docProps/custom.xml><?xml version="1.0" encoding="utf-8"?>
<Properties xmlns="http://schemas.openxmlformats.org/officeDocument/2006/custom-properties" xmlns:vt="http://schemas.openxmlformats.org/officeDocument/2006/docPropsVTypes"/>
</file>