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D95C8" w14:textId="77777777" w:rsidR="009F4D01" w:rsidRDefault="00000000">
      <w:pPr>
        <w:spacing w:before="200" w:after="80"/>
        <w:jc w:val="center"/>
      </w:pPr>
      <w:r>
        <w:rPr>
          <w:b/>
          <w:bCs/>
          <w:color w:val="1F3864"/>
          <w:sz w:val="40"/>
          <w:szCs w:val="40"/>
        </w:rPr>
        <w:t>INDIAN KNOWLEDGE SYSTEMS (IKS)</w:t>
      </w:r>
    </w:p>
    <w:p w14:paraId="4717F152" w14:textId="77777777" w:rsidR="009F4D01" w:rsidRDefault="00000000"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>HS271TA  |  Unit 2 – Structured Study Notes</w:t>
      </w:r>
    </w:p>
    <w:p w14:paraId="7C91C48E" w14:textId="77777777" w:rsidR="009F4D01" w:rsidRDefault="00000000">
      <w:pPr>
        <w:pBdr>
          <w:bottom w:val="single" w:sz="12" w:space="6" w:color="2E75B6"/>
        </w:pBdr>
        <w:spacing w:after="200"/>
        <w:jc w:val="center"/>
      </w:pPr>
      <w:r>
        <w:rPr>
          <w:i/>
          <w:iCs/>
          <w:sz w:val="20"/>
          <w:szCs w:val="20"/>
        </w:rPr>
        <w:t>Foundational Concepts of Mathematics and Science &amp; Technology: Linguistics; Pāṇini's work on Sanskrit Grammar, Phonetics, Aṣṭādhyāyī's Vyākaraṇa • Number System and Units of Measurement: concept of zero, Piṅgala and the Binary system • Knowledge Framework &amp; Classifications: Prameya, Pramāṇa, Saṃśaya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0"/>
      </w:tblGrid>
      <w:tr w:rsidR="009F4D01" w14:paraId="44E8A50F" w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tcBorders>
              <w:top w:val="single" w:sz="6" w:space="0" w:color="2E75B6"/>
              <w:left w:val="single" w:sz="24" w:space="0" w:color="2E75B6"/>
              <w:bottom w:val="single" w:sz="6" w:space="0" w:color="2E75B6"/>
              <w:right w:val="single" w:sz="6" w:space="0" w:color="2E75B6"/>
            </w:tcBorders>
            <w:shd w:val="clear" w:color="auto" w:fill="DEEAF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F2E7FC2" w14:textId="77777777" w:rsidR="009F4D01" w:rsidRDefault="00000000">
            <w:pPr>
              <w:spacing w:after="40"/>
            </w:pPr>
            <w:r>
              <w:rPr>
                <w:b/>
                <w:bCs/>
                <w:color w:val="2E75B6"/>
              </w:rPr>
              <w:t>▶ UNIT AT A GLANCE</w:t>
            </w:r>
          </w:p>
          <w:p w14:paraId="35E81F34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Part A – Linguistics:</w:t>
            </w:r>
            <w:r>
              <w:t xml:space="preserve"> Pāṇini &amp; Aṣṭādhyāyī, word generation, CFG mapping, Phonetics (Sthāna &amp; Prayatna)</w:t>
            </w:r>
          </w:p>
          <w:p w14:paraId="2501CCC2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Part B – Number System:</w:t>
            </w:r>
            <w:r>
              <w:t xml:space="preserve"> Zero, decimal system, mathematicians, large numbers, Bhūtasaṅkhyā, Kaṭapayādi, Āryabhaṭa systems, Piṅgala &amp; binary</w:t>
            </w:r>
          </w:p>
          <w:p w14:paraId="5118F129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Part C – Knowledge Framework:</w:t>
            </w:r>
            <w:r>
              <w:t xml:space="preserve"> Pramāṇa Śāstra, Prameya, Pramāṇas (Pratyakṣa, Anumāna, Śabda, Upamāna), Saṃśaya</w:t>
            </w:r>
          </w:p>
        </w:tc>
      </w:tr>
    </w:tbl>
    <w:p w14:paraId="2C111142" w14:textId="77777777" w:rsidR="009F4D01" w:rsidRDefault="009F4D01">
      <w:pPr>
        <w:spacing w:after="120"/>
      </w:pPr>
    </w:p>
    <w:p w14:paraId="25CFDE87" w14:textId="77777777" w:rsidR="009F4D01" w:rsidRDefault="00000000">
      <w:pPr>
        <w:pStyle w:val="Heading1"/>
      </w:pPr>
      <w:r>
        <w:t>PART A – Linguistics: Pāṇini's Work on Sanskrit Grammar</w:t>
      </w:r>
    </w:p>
    <w:p w14:paraId="3298BACF" w14:textId="77777777" w:rsidR="009F4D01" w:rsidRDefault="00000000">
      <w:pPr>
        <w:pStyle w:val="Heading2"/>
      </w:pPr>
      <w:r>
        <w:t>1. Introduction to Pāṇini and the Aṣṭādhyāyī</w:t>
      </w:r>
    </w:p>
    <w:p w14:paraId="284361E8" w14:textId="77777777" w:rsidR="009F4D01" w:rsidRDefault="00000000">
      <w:pPr>
        <w:spacing w:after="100" w:line="276" w:lineRule="auto"/>
      </w:pPr>
      <w:r>
        <w:t xml:space="preserve">In learning Sanskrit, the study of grammar plays a very important part. Among various Sanskrit grammatical systems, </w:t>
      </w:r>
      <w:r>
        <w:rPr>
          <w:b/>
          <w:bCs/>
          <w:color w:val="C00000"/>
        </w:rPr>
        <w:t>Pāṇini's is the most significant and the most authoritative</w:t>
      </w:r>
      <w:r>
        <w:t>.</w:t>
      </w:r>
    </w:p>
    <w:p w14:paraId="3C0FB86E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Pāṇini is best known for his seminal work, the </w:t>
      </w:r>
      <w:r>
        <w:rPr>
          <w:b/>
          <w:bCs/>
          <w:color w:val="C00000"/>
        </w:rPr>
        <w:t>Aṣṭādhyāyī</w:t>
      </w:r>
      <w:r>
        <w:t xml:space="preserve">, composed around the </w:t>
      </w:r>
      <w:r>
        <w:rPr>
          <w:b/>
          <w:bCs/>
          <w:color w:val="C00000"/>
        </w:rPr>
        <w:t>5th or 6th century BCE</w:t>
      </w:r>
      <w:r>
        <w:t>.</w:t>
      </w:r>
    </w:p>
    <w:p w14:paraId="422321D0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The original work of Pāṇini's grammar is called </w:t>
      </w:r>
      <w:r>
        <w:rPr>
          <w:b/>
          <w:bCs/>
          <w:color w:val="C00000"/>
        </w:rPr>
        <w:t>Aṣṭādhyāyī</w:t>
      </w:r>
      <w:r>
        <w:t xml:space="preserve">. Previously, students of Sanskrit used to </w:t>
      </w:r>
      <w:r>
        <w:rPr>
          <w:b/>
          <w:bCs/>
          <w:color w:val="C00000"/>
        </w:rPr>
        <w:t>commit to memory the whole work</w:t>
      </w:r>
      <w:r>
        <w:t>.</w:t>
      </w:r>
    </w:p>
    <w:p w14:paraId="58D4F7D6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Pāṇini composed </w:t>
      </w:r>
      <w:r>
        <w:rPr>
          <w:b/>
          <w:bCs/>
          <w:color w:val="C00000"/>
        </w:rPr>
        <w:t>3983 sūtras (rules)</w:t>
      </w:r>
      <w:r>
        <w:t xml:space="preserve"> to accommodate all the patterns and variations in the Sanskrit language.</w:t>
      </w:r>
    </w:p>
    <w:p w14:paraId="7D34AD52" w14:textId="77777777" w:rsidR="009F4D01" w:rsidRDefault="00000000">
      <w:pPr>
        <w:pBdr>
          <w:left w:val="single" w:sz="18" w:space="8" w:color="2E75B6"/>
        </w:pBdr>
        <w:spacing w:after="100" w:line="276" w:lineRule="auto"/>
        <w:ind w:left="240"/>
      </w:pPr>
      <w:r>
        <w:rPr>
          <w:b/>
          <w:bCs/>
          <w:color w:val="1F3864"/>
        </w:rPr>
        <w:t xml:space="preserve">Definition – Aṣṭādhyāyī: </w:t>
      </w:r>
      <w:r>
        <w:rPr>
          <w:b/>
          <w:bCs/>
          <w:color w:val="C00000"/>
        </w:rPr>
        <w:t>'Ashta'</w:t>
      </w:r>
      <w:r>
        <w:t xml:space="preserve"> = eight, </w:t>
      </w:r>
      <w:r>
        <w:rPr>
          <w:b/>
          <w:bCs/>
          <w:color w:val="C00000"/>
        </w:rPr>
        <w:t>'adhyāya'</w:t>
      </w:r>
      <w:r>
        <w:t xml:space="preserve"> = chapter. The work consists of </w:t>
      </w:r>
      <w:r>
        <w:rPr>
          <w:b/>
          <w:bCs/>
          <w:color w:val="C00000"/>
        </w:rPr>
        <w:t>eight chapters</w:t>
      </w:r>
      <w:r>
        <w:t>.</w:t>
      </w:r>
    </w:p>
    <w:p w14:paraId="68EA2829" w14:textId="77777777" w:rsidR="009F4D01" w:rsidRDefault="00000000">
      <w:pPr>
        <w:pStyle w:val="Heading3"/>
      </w:pPr>
      <w:r>
        <w:t>About Pāṇini</w:t>
      </w:r>
    </w:p>
    <w:p w14:paraId="7A139305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Ancient Sanskrit </w:t>
      </w:r>
      <w:r>
        <w:rPr>
          <w:b/>
          <w:bCs/>
          <w:color w:val="C00000"/>
        </w:rPr>
        <w:t>philologist, grammarian</w:t>
      </w:r>
      <w:r>
        <w:t xml:space="preserve">, and revered scholar; born in the ancient province of </w:t>
      </w:r>
      <w:r>
        <w:rPr>
          <w:b/>
          <w:bCs/>
          <w:color w:val="C00000"/>
        </w:rPr>
        <w:t>Gandhara</w:t>
      </w:r>
      <w:r>
        <w:t>.</w:t>
      </w:r>
    </w:p>
    <w:p w14:paraId="5BFC16C2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His theory of </w:t>
      </w:r>
      <w:r>
        <w:rPr>
          <w:b/>
          <w:bCs/>
          <w:color w:val="C00000"/>
        </w:rPr>
        <w:t>morphological analysis</w:t>
      </w:r>
      <w:r>
        <w:t xml:space="preserve"> was more advanced than any equivalent Western theory before the 20th century.</w:t>
      </w:r>
    </w:p>
    <w:p w14:paraId="7101F8B3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Considered the </w:t>
      </w:r>
      <w:r>
        <w:rPr>
          <w:b/>
          <w:bCs/>
          <w:color w:val="C00000"/>
        </w:rPr>
        <w:t>father of linguistics</w:t>
      </w:r>
      <w:r>
        <w:t>.</w:t>
      </w:r>
    </w:p>
    <w:p w14:paraId="73AEDE44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His grammar's focus on </w:t>
      </w:r>
      <w:r>
        <w:rPr>
          <w:b/>
          <w:bCs/>
          <w:color w:val="C00000"/>
        </w:rPr>
        <w:t>brevity</w:t>
      </w:r>
      <w:r>
        <w:t xml:space="preserve"> gives it a highly unintuitive structure, reminiscent of modern notations such as the </w:t>
      </w:r>
      <w:r>
        <w:rPr>
          <w:b/>
          <w:bCs/>
          <w:color w:val="C00000"/>
        </w:rPr>
        <w:t>Backus–Naur form (BNF)</w:t>
      </w:r>
      <w:r>
        <w:t>.</w:t>
      </w:r>
    </w:p>
    <w:p w14:paraId="1691BEA2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His contributions stemmed from a need to </w:t>
      </w:r>
      <w:r>
        <w:rPr>
          <w:b/>
          <w:bCs/>
          <w:color w:val="C00000"/>
        </w:rPr>
        <w:t>preserve the correct interpretation of religious texts</w:t>
      </w:r>
      <w:r>
        <w:t xml:space="preserve">. The grammar emphasizes </w:t>
      </w:r>
      <w:r>
        <w:rPr>
          <w:b/>
          <w:bCs/>
          <w:color w:val="C00000"/>
        </w:rPr>
        <w:t>oral tradition</w:t>
      </w:r>
      <w:r>
        <w:t xml:space="preserve"> – students memorized the sūtras, often without written texts.</w:t>
      </w:r>
    </w:p>
    <w:p w14:paraId="704AFDED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The Aṣṭādhyāyī includes a unique </w:t>
      </w:r>
      <w:r>
        <w:rPr>
          <w:b/>
          <w:bCs/>
          <w:color w:val="C00000"/>
        </w:rPr>
        <w:t>metalanguage</w:t>
      </w:r>
      <w:r>
        <w:t xml:space="preserve">, enabling a precise description of Sanskrit that reflects both its </w:t>
      </w:r>
      <w:r>
        <w:rPr>
          <w:b/>
          <w:bCs/>
          <w:color w:val="C00000"/>
        </w:rPr>
        <w:t>sounds and grammatical structures</w:t>
      </w:r>
      <w:r>
        <w:t>.</w:t>
      </w:r>
    </w:p>
    <w:p w14:paraId="07FC6C54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Birch-bark manuscript example: </w:t>
      </w:r>
      <w:r>
        <w:rPr>
          <w:i/>
          <w:iCs/>
        </w:rPr>
        <w:t>Rūpāvatāra</w:t>
      </w:r>
      <w:r>
        <w:t xml:space="preserve"> – a grammatical textbook based on Pāṇini's grammar, composed by </w:t>
      </w:r>
      <w:r>
        <w:rPr>
          <w:b/>
          <w:bCs/>
          <w:color w:val="C00000"/>
        </w:rPr>
        <w:t>Dharmakīrti</w:t>
      </w:r>
      <w:r>
        <w:t>, a Buddhist monk from Ceylon (manuscript transcribed in 1663, Kashmir).</w:t>
      </w:r>
    </w:p>
    <w:p w14:paraId="79D49679" w14:textId="77777777" w:rsidR="009F4D01" w:rsidRDefault="00000000">
      <w:pPr>
        <w:pStyle w:val="Heading2"/>
      </w:pPr>
      <w:r>
        <w:lastRenderedPageBreak/>
        <w:t>2. Lineage of Saṃskṛta Grammar – the Tri-Muni</w:t>
      </w:r>
    </w:p>
    <w:p w14:paraId="6B9D967E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Aṣṭādhyāyī built upon </w:t>
      </w:r>
      <w:r>
        <w:rPr>
          <w:b/>
          <w:bCs/>
          <w:color w:val="C00000"/>
        </w:rPr>
        <w:t>centuries of prior grammatical study</w:t>
      </w:r>
      <w:r>
        <w:t xml:space="preserve">; provided a </w:t>
      </w:r>
      <w:r>
        <w:rPr>
          <w:b/>
          <w:bCs/>
          <w:color w:val="C00000"/>
        </w:rPr>
        <w:t>standardized and universally accepted model</w:t>
      </w:r>
      <w:r>
        <w:t xml:space="preserve">; surpassed earlier works due to </w:t>
      </w:r>
      <w:r>
        <w:rPr>
          <w:b/>
          <w:bCs/>
          <w:color w:val="C00000"/>
        </w:rPr>
        <w:t>logical organization and precision</w:t>
      </w:r>
      <w:r>
        <w:t xml:space="preserve">; marked the </w:t>
      </w:r>
      <w:r>
        <w:rPr>
          <w:b/>
          <w:bCs/>
          <w:color w:val="C00000"/>
        </w:rPr>
        <w:t>high point</w:t>
      </w:r>
      <w:r>
        <w:t xml:space="preserve"> in India's grammatical tradition.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5100"/>
      </w:tblGrid>
      <w:tr w:rsidR="009F4D01" w14:paraId="76E713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34767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Sage</w:t>
            </w:r>
          </w:p>
        </w:tc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6F5FC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Period</w:t>
            </w:r>
          </w:p>
        </w:tc>
        <w:tc>
          <w:tcPr>
            <w:tcW w:w="5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7ADE6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Work / Role</w:t>
            </w:r>
          </w:p>
        </w:tc>
      </w:tr>
      <w:tr w:rsidR="009F4D01" w14:paraId="74C2E6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15EB7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Pāṇini</w:t>
            </w:r>
          </w:p>
        </w:tc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B5971" w14:textId="77777777" w:rsidR="009F4D01" w:rsidRDefault="00000000">
            <w:pPr>
              <w:spacing w:after="40"/>
            </w:pPr>
            <w:r>
              <w:t>5th/6th c. BCE</w:t>
            </w:r>
          </w:p>
        </w:tc>
        <w:tc>
          <w:tcPr>
            <w:tcW w:w="5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2F80C" w14:textId="77777777" w:rsidR="009F4D01" w:rsidRDefault="00000000">
            <w:pPr>
              <w:spacing w:after="40"/>
            </w:pPr>
            <w:r>
              <w:t xml:space="preserve">Creator of </w:t>
            </w:r>
            <w:r>
              <w:rPr>
                <w:b/>
                <w:bCs/>
                <w:color w:val="C00000"/>
              </w:rPr>
              <w:t>Aṣṭādhyāyī</w:t>
            </w:r>
            <w:r>
              <w:t xml:space="preserve"> – codification of grammar rules</w:t>
            </w:r>
          </w:p>
        </w:tc>
      </w:tr>
      <w:tr w:rsidR="009F4D01" w14:paraId="7E42F5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D761A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Kātyāyana</w:t>
            </w:r>
          </w:p>
        </w:tc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8BAA8" w14:textId="77777777" w:rsidR="009F4D01" w:rsidRDefault="00000000">
            <w:pPr>
              <w:spacing w:after="40"/>
            </w:pPr>
            <w:r>
              <w:t>4th c. BCE</w:t>
            </w:r>
          </w:p>
        </w:tc>
        <w:tc>
          <w:tcPr>
            <w:tcW w:w="5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D9892" w14:textId="77777777" w:rsidR="009F4D01" w:rsidRDefault="00000000">
            <w:pPr>
              <w:spacing w:after="40"/>
            </w:pPr>
            <w:r>
              <w:t xml:space="preserve">Wrote </w:t>
            </w:r>
            <w:r>
              <w:rPr>
                <w:b/>
                <w:bCs/>
                <w:color w:val="C00000"/>
              </w:rPr>
              <w:t>Vārtikas</w:t>
            </w:r>
            <w:r>
              <w:t xml:space="preserve"> – clarifying Pāṇini's sūtras</w:t>
            </w:r>
          </w:p>
        </w:tc>
      </w:tr>
      <w:tr w:rsidR="009F4D01" w14:paraId="45159D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58F66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Patañjali</w:t>
            </w:r>
          </w:p>
        </w:tc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B2F38" w14:textId="77777777" w:rsidR="009F4D01" w:rsidRDefault="00000000">
            <w:pPr>
              <w:spacing w:after="40"/>
            </w:pPr>
            <w:r>
              <w:t>2nd c. BCE</w:t>
            </w:r>
          </w:p>
        </w:tc>
        <w:tc>
          <w:tcPr>
            <w:tcW w:w="5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F5827" w14:textId="77777777" w:rsidR="009F4D01" w:rsidRDefault="00000000">
            <w:pPr>
              <w:spacing w:after="40"/>
            </w:pPr>
            <w:r>
              <w:t xml:space="preserve">Authored </w:t>
            </w:r>
            <w:r>
              <w:rPr>
                <w:b/>
                <w:bCs/>
                <w:color w:val="C00000"/>
              </w:rPr>
              <w:t>Mahābhāṣya</w:t>
            </w:r>
            <w:r>
              <w:t xml:space="preserve"> – a monumental commentary</w:t>
            </w:r>
          </w:p>
        </w:tc>
      </w:tr>
    </w:tbl>
    <w:p w14:paraId="6950759B" w14:textId="77777777" w:rsidR="009F4D01" w:rsidRDefault="009F4D01">
      <w:pPr>
        <w:spacing w:after="120"/>
      </w:pPr>
    </w:p>
    <w:p w14:paraId="4EBCAC60" w14:textId="77777777" w:rsidR="009F4D01" w:rsidRDefault="00000000">
      <w:pPr>
        <w:spacing w:after="100" w:line="276" w:lineRule="auto"/>
      </w:pPr>
      <w:r>
        <w:t xml:space="preserve">Together they are called the </w:t>
      </w:r>
      <w:r>
        <w:rPr>
          <w:b/>
          <w:bCs/>
          <w:color w:val="C00000"/>
        </w:rPr>
        <w:t>'Tri-Muni'</w:t>
      </w:r>
      <w:r>
        <w:t xml:space="preserve"> (three sages) of Saṃskṛta grammar. </w:t>
      </w:r>
      <w:r>
        <w:rPr>
          <w:i/>
          <w:iCs/>
        </w:rPr>
        <w:t>[Unit 1 notes give Pāṇini c. 400 BCE – dates vary across sources.]</w:t>
      </w:r>
    </w:p>
    <w:p w14:paraId="372DBC63" w14:textId="77777777" w:rsidR="009F4D01" w:rsidRDefault="00000000">
      <w:pPr>
        <w:pStyle w:val="Heading3"/>
      </w:pPr>
      <w:r>
        <w:t>Structure of Aṣṭādhyāyī</w:t>
      </w:r>
    </w:p>
    <w:p w14:paraId="70A0EFD0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The </w:t>
      </w:r>
      <w:r>
        <w:rPr>
          <w:b/>
          <w:bCs/>
          <w:color w:val="C00000"/>
        </w:rPr>
        <w:t>3983 rules</w:t>
      </w:r>
      <w:r>
        <w:t xml:space="preserve"> are arranged into </w:t>
      </w:r>
      <w:r>
        <w:rPr>
          <w:b/>
          <w:bCs/>
          <w:color w:val="C00000"/>
        </w:rPr>
        <w:t>8 chapters</w:t>
      </w:r>
      <w:r>
        <w:t>.</w:t>
      </w:r>
    </w:p>
    <w:p w14:paraId="691CF433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Each chapter is further divided into </w:t>
      </w:r>
      <w:r>
        <w:rPr>
          <w:b/>
          <w:bCs/>
          <w:color w:val="C00000"/>
        </w:rPr>
        <w:t>4 quarters (pādas)</w:t>
      </w:r>
      <w:r>
        <w:t>.</w:t>
      </w:r>
    </w:p>
    <w:p w14:paraId="16D12943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8 chapters × 4 quarters = 32 sections.</w:t>
      </w:r>
    </w:p>
    <w:p w14:paraId="7128B5EB" w14:textId="77777777" w:rsidR="009F4D01" w:rsidRDefault="00000000">
      <w:pPr>
        <w:pStyle w:val="Heading2"/>
      </w:pPr>
      <w:r>
        <w:t>3. Rule-Based Nature of Saṃskṛta &amp; Word Generation</w:t>
      </w:r>
    </w:p>
    <w:p w14:paraId="41D7FC9F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Language is an </w:t>
      </w:r>
      <w:r>
        <w:rPr>
          <w:b/>
          <w:bCs/>
          <w:color w:val="C00000"/>
        </w:rPr>
        <w:t>assemblage of words</w:t>
      </w:r>
      <w:r>
        <w:t xml:space="preserve">, combined in various ways to communicate ideas and transact knowledge. Understanding </w:t>
      </w:r>
      <w:r>
        <w:rPr>
          <w:b/>
          <w:bCs/>
          <w:color w:val="C00000"/>
        </w:rPr>
        <w:t>word formation and generation</w:t>
      </w:r>
      <w:r>
        <w:t xml:space="preserve"> is central to language mastery.</w:t>
      </w:r>
    </w:p>
    <w:p w14:paraId="16032A2B" w14:textId="77777777" w:rsidR="009F4D01" w:rsidRDefault="00000000">
      <w:pPr>
        <w:spacing w:after="100" w:line="276" w:lineRule="auto"/>
      </w:pPr>
      <w:r>
        <w:rPr>
          <w:b/>
          <w:bCs/>
          <w:color w:val="C00000"/>
        </w:rPr>
        <w:t>Word formation is entirely rule-governed.</w:t>
      </w:r>
      <w:r>
        <w:t xml:space="preserve"> The process involves:</w:t>
      </w:r>
    </w:p>
    <w:p w14:paraId="12757543" w14:textId="77777777" w:rsidR="009F4D01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Starting with a </w:t>
      </w:r>
      <w:r>
        <w:rPr>
          <w:b/>
          <w:bCs/>
          <w:color w:val="C00000"/>
        </w:rPr>
        <w:t>verbal or nominal root</w:t>
      </w:r>
    </w:p>
    <w:p w14:paraId="3F204350" w14:textId="77777777" w:rsidR="009F4D01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Adding appropriate </w:t>
      </w:r>
      <w:r>
        <w:rPr>
          <w:b/>
          <w:bCs/>
          <w:color w:val="C00000"/>
        </w:rPr>
        <w:t>suffixes</w:t>
      </w:r>
      <w:r>
        <w:t xml:space="preserve"> to form words</w:t>
      </w:r>
    </w:p>
    <w:p w14:paraId="53C321D6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The correct word always emerges from correct rule application – this </w:t>
      </w:r>
      <w:r>
        <w:rPr>
          <w:b/>
          <w:bCs/>
          <w:color w:val="C00000"/>
        </w:rPr>
        <w:t>eliminates ambiguity and ensures precision</w:t>
      </w:r>
      <w:r>
        <w:t>.</w:t>
      </w:r>
    </w:p>
    <w:p w14:paraId="7FF5FD68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Word derivation is </w:t>
      </w:r>
      <w:r>
        <w:rPr>
          <w:b/>
          <w:bCs/>
          <w:color w:val="C00000"/>
        </w:rPr>
        <w:t>step-by-step and recursive</w:t>
      </w:r>
      <w:r>
        <w:t xml:space="preserve">: at each step a rule is applied if conditions are satisfied; the process continues until </w:t>
      </w:r>
      <w:r>
        <w:rPr>
          <w:b/>
          <w:bCs/>
          <w:color w:val="C00000"/>
        </w:rPr>
        <w:t>no more rules apply</w:t>
      </w:r>
      <w:r>
        <w:t>, giving the final grammatically valid word.</w:t>
      </w:r>
    </w:p>
    <w:p w14:paraId="1B0789DA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The system is </w:t>
      </w:r>
      <w:r>
        <w:rPr>
          <w:b/>
          <w:bCs/>
          <w:color w:val="C00000"/>
        </w:rPr>
        <w:t>modular</w:t>
      </w:r>
      <w:r>
        <w:t>: base + suffix combinations create patterns across the vocabulary.</w:t>
      </w:r>
    </w:p>
    <w:p w14:paraId="0B402878" w14:textId="77777777" w:rsidR="009F4D01" w:rsidRDefault="00000000">
      <w:pPr>
        <w:pStyle w:val="Heading3"/>
      </w:pPr>
      <w:r>
        <w:t>The Word Generation Scheme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600"/>
      </w:tblGrid>
      <w:tr w:rsidR="009F4D01" w14:paraId="74245A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D46E1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Root type</w:t>
            </w:r>
          </w:p>
        </w:tc>
        <w:tc>
          <w:tcPr>
            <w:tcW w:w="7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503ED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Generation chain</w:t>
            </w:r>
          </w:p>
        </w:tc>
      </w:tr>
      <w:tr w:rsidR="009F4D01" w14:paraId="3FA12DC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179BD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Verbal root</w:t>
            </w:r>
          </w:p>
        </w:tc>
        <w:tc>
          <w:tcPr>
            <w:tcW w:w="7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80553" w14:textId="77777777" w:rsidR="009F4D01" w:rsidRDefault="00000000">
            <w:pPr>
              <w:spacing w:after="40"/>
            </w:pPr>
            <w:r>
              <w:t xml:space="preserve">Dhātu → (pratyaya) → kriyā-vibhaktayaḥ → </w:t>
            </w:r>
            <w:r>
              <w:rPr>
                <w:b/>
                <w:bCs/>
                <w:color w:val="C00000"/>
              </w:rPr>
              <w:t>kriyā-padam</w:t>
            </w:r>
            <w:r>
              <w:t xml:space="preserve"> (verb word)</w:t>
            </w:r>
          </w:p>
        </w:tc>
      </w:tr>
      <w:tr w:rsidR="009F4D01" w14:paraId="5495D57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6D37D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Nominal root</w:t>
            </w:r>
          </w:p>
        </w:tc>
        <w:tc>
          <w:tcPr>
            <w:tcW w:w="7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C16DB" w14:textId="77777777" w:rsidR="009F4D01" w:rsidRDefault="00000000">
            <w:pPr>
              <w:spacing w:after="40"/>
            </w:pPr>
            <w:r>
              <w:t xml:space="preserve">Prātipadika → (pratyaya) → nāma-vibhaktayaḥ → </w:t>
            </w:r>
            <w:r>
              <w:rPr>
                <w:b/>
                <w:bCs/>
                <w:color w:val="C00000"/>
              </w:rPr>
              <w:t>nāma-padam</w:t>
            </w:r>
            <w:r>
              <w:t xml:space="preserve"> (noun word)</w:t>
            </w:r>
          </w:p>
        </w:tc>
      </w:tr>
      <w:tr w:rsidR="009F4D01" w14:paraId="5211DBB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AB3C3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Conversion</w:t>
            </w:r>
          </w:p>
        </w:tc>
        <w:tc>
          <w:tcPr>
            <w:tcW w:w="7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EF38A" w14:textId="77777777" w:rsidR="009F4D01" w:rsidRDefault="00000000">
            <w:pPr>
              <w:spacing w:after="40"/>
            </w:pPr>
            <w:r>
              <w:t xml:space="preserve">A suffix can convert a verb to a noun (e.g., </w:t>
            </w:r>
            <w:r>
              <w:rPr>
                <w:i/>
                <w:iCs/>
              </w:rPr>
              <w:t>Do → Doer</w:t>
            </w:r>
            <w:r>
              <w:t>); converting noun to verb is also possible</w:t>
            </w:r>
          </w:p>
        </w:tc>
      </w:tr>
    </w:tbl>
    <w:p w14:paraId="1226A226" w14:textId="77777777" w:rsidR="009F4D01" w:rsidRDefault="009F4D01">
      <w:pPr>
        <w:spacing w:after="120"/>
      </w:pPr>
    </w:p>
    <w:p w14:paraId="6F2734CA" w14:textId="77777777" w:rsidR="009F4D01" w:rsidRDefault="00000000">
      <w:pPr>
        <w:spacing w:after="100" w:line="276" w:lineRule="auto"/>
      </w:pPr>
      <w:r>
        <w:rPr>
          <w:b/>
          <w:bCs/>
          <w:color w:val="C00000"/>
        </w:rPr>
        <w:t>Examples:</w:t>
      </w:r>
      <w:r>
        <w:t xml:space="preserve"> karoti, kartā, putrīyati, rāmaḥ, ramate</w:t>
      </w:r>
    </w:p>
    <w:p w14:paraId="4E2110EF" w14:textId="77777777" w:rsidR="009F4D01" w:rsidRDefault="00000000">
      <w:pPr>
        <w:pStyle w:val="Heading2"/>
      </w:pPr>
      <w:r>
        <w:t>4. Example: Verbal Root 'kṛ' (to do)</w:t>
      </w:r>
    </w:p>
    <w:p w14:paraId="65937BDC" w14:textId="77777777" w:rsidR="009F4D01" w:rsidRDefault="00000000">
      <w:pPr>
        <w:spacing w:after="100" w:line="276" w:lineRule="auto"/>
      </w:pPr>
      <w:r>
        <w:rPr>
          <w:i/>
          <w:iCs/>
        </w:rPr>
        <w:t>[Source text writes the root as 'kru'; the Sanskrit root is kṛ (कृ).]</w:t>
      </w:r>
    </w:p>
    <w:p w14:paraId="66039B5C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lastRenderedPageBreak/>
        <w:t xml:space="preserve">In Pāṇini's </w:t>
      </w:r>
      <w:r>
        <w:rPr>
          <w:b/>
          <w:bCs/>
          <w:color w:val="C00000"/>
        </w:rPr>
        <w:t>Dhātupāṭha</w:t>
      </w:r>
      <w:r>
        <w:t xml:space="preserve"> (list of verbal roots), the root is represented as </w:t>
      </w:r>
      <w:r>
        <w:rPr>
          <w:b/>
          <w:bCs/>
          <w:color w:val="C00000"/>
        </w:rPr>
        <w:t>'Dukṛñ'</w:t>
      </w:r>
      <w:r>
        <w:t xml:space="preserve"> – Pāṇini attaches </w:t>
      </w:r>
      <w:r>
        <w:rPr>
          <w:b/>
          <w:bCs/>
          <w:color w:val="C00000"/>
        </w:rPr>
        <w:t>indicators (it-markers) to the front and back</w:t>
      </w:r>
      <w:r>
        <w:t xml:space="preserve"> of verbal roots for mathematical transformation purposes.</w:t>
      </w:r>
    </w:p>
    <w:p w14:paraId="336BFC9A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Removing 'du' and 'ñ' gives the substantive part of the verb, </w:t>
      </w:r>
      <w:r>
        <w:rPr>
          <w:b/>
          <w:bCs/>
          <w:color w:val="C00000"/>
        </w:rPr>
        <w:t>'kṛ'</w:t>
      </w:r>
      <w:r>
        <w:t xml:space="preserve"> – something to do with </w:t>
      </w:r>
      <w:r>
        <w:rPr>
          <w:i/>
          <w:iCs/>
        </w:rPr>
        <w:t>doing</w:t>
      </w:r>
      <w:r>
        <w:t xml:space="preserve">. Example: </w:t>
      </w:r>
      <w:r>
        <w:rPr>
          <w:b/>
          <w:bCs/>
          <w:color w:val="C00000"/>
        </w:rPr>
        <w:t>Karma</w:t>
      </w:r>
      <w:r>
        <w:t xml:space="preserve"> comes from kṛ.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300"/>
        <w:gridCol w:w="2300"/>
        <w:gridCol w:w="2600"/>
      </w:tblGrid>
      <w:tr w:rsidR="009F4D01" w14:paraId="71DE82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6742A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Form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34F63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kṛ (to do)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98AE4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paṭh (to read)</w:t>
            </w:r>
          </w:p>
        </w:tc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22551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gam / gacch (to go)</w:t>
            </w:r>
          </w:p>
        </w:tc>
      </w:tr>
      <w:tr w:rsidR="009F4D01" w14:paraId="4EC9738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2B61C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Present (does)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0F15E" w14:textId="77777777" w:rsidR="009F4D01" w:rsidRDefault="00000000">
            <w:pPr>
              <w:spacing w:after="40"/>
            </w:pPr>
            <w:r>
              <w:t>karoti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86888" w14:textId="77777777" w:rsidR="009F4D01" w:rsidRDefault="00000000">
            <w:pPr>
              <w:spacing w:after="40"/>
            </w:pPr>
            <w:r>
              <w:t>paṭhati</w:t>
            </w:r>
          </w:p>
        </w:tc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F1947" w14:textId="77777777" w:rsidR="009F4D01" w:rsidRDefault="00000000">
            <w:pPr>
              <w:spacing w:after="40"/>
            </w:pPr>
            <w:r>
              <w:t>gacchati</w:t>
            </w:r>
          </w:p>
        </w:tc>
      </w:tr>
      <w:tr w:rsidR="009F4D01" w14:paraId="43FD36C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23832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Continuous (doing)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29F71" w14:textId="77777777" w:rsidR="009F4D01" w:rsidRDefault="00000000">
            <w:pPr>
              <w:spacing w:after="40"/>
            </w:pPr>
            <w:r>
              <w:t>kurvan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BA49D" w14:textId="77777777" w:rsidR="009F4D01" w:rsidRDefault="00000000">
            <w:pPr>
              <w:spacing w:after="40"/>
            </w:pPr>
            <w:r>
              <w:t>paṭhan</w:t>
            </w:r>
          </w:p>
        </w:tc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710D3" w14:textId="77777777" w:rsidR="009F4D01" w:rsidRDefault="00000000">
            <w:pPr>
              <w:spacing w:after="40"/>
            </w:pPr>
            <w:r>
              <w:t>gacchan</w:t>
            </w:r>
          </w:p>
        </w:tc>
      </w:tr>
      <w:tr w:rsidR="009F4D01" w14:paraId="5572EBB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C79F7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Doer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FDF9C" w14:textId="77777777" w:rsidR="009F4D01" w:rsidRDefault="00000000">
            <w:pPr>
              <w:spacing w:after="40"/>
            </w:pPr>
            <w:r>
              <w:t>kartā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22636" w14:textId="77777777" w:rsidR="009F4D01" w:rsidRDefault="00000000">
            <w:pPr>
              <w:spacing w:after="40"/>
            </w:pPr>
            <w:r>
              <w:t>paṭhitā</w:t>
            </w:r>
          </w:p>
        </w:tc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0A47C" w14:textId="77777777" w:rsidR="009F4D01" w:rsidRDefault="00000000">
            <w:pPr>
              <w:spacing w:after="40"/>
            </w:pPr>
            <w:r>
              <w:t>gantā</w:t>
            </w:r>
          </w:p>
        </w:tc>
      </w:tr>
      <w:tr w:rsidR="009F4D01" w14:paraId="24CF931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A5819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Having done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297E3" w14:textId="77777777" w:rsidR="009F4D01" w:rsidRDefault="00000000">
            <w:pPr>
              <w:spacing w:after="40"/>
            </w:pPr>
            <w:r>
              <w:t>kṛtvā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9D360" w14:textId="77777777" w:rsidR="009F4D01" w:rsidRDefault="00000000">
            <w:pPr>
              <w:spacing w:after="40"/>
            </w:pPr>
            <w:r>
              <w:t>paṭhitvā</w:t>
            </w:r>
          </w:p>
        </w:tc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F0A01" w14:textId="77777777" w:rsidR="009F4D01" w:rsidRDefault="00000000">
            <w:pPr>
              <w:spacing w:after="40"/>
            </w:pPr>
            <w:r>
              <w:t>gatvā</w:t>
            </w:r>
          </w:p>
        </w:tc>
      </w:tr>
      <w:tr w:rsidR="009F4D01" w14:paraId="3F5A840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49D0B0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Please do (imperative)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7BDCB" w14:textId="77777777" w:rsidR="009F4D01" w:rsidRDefault="00000000">
            <w:pPr>
              <w:spacing w:after="40"/>
            </w:pPr>
            <w:r>
              <w:t>karotu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8BDA8" w14:textId="77777777" w:rsidR="009F4D01" w:rsidRDefault="00000000">
            <w:pPr>
              <w:spacing w:after="40"/>
            </w:pPr>
            <w:r>
              <w:t>paṭhatu</w:t>
            </w:r>
          </w:p>
        </w:tc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0B69D" w14:textId="77777777" w:rsidR="009F4D01" w:rsidRDefault="00000000">
            <w:pPr>
              <w:spacing w:after="40"/>
            </w:pPr>
            <w:r>
              <w:t>gacchatu</w:t>
            </w:r>
          </w:p>
        </w:tc>
      </w:tr>
      <w:tr w:rsidR="009F4D01" w14:paraId="191FF2E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88020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Must be done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81535" w14:textId="77777777" w:rsidR="009F4D01" w:rsidRDefault="00000000">
            <w:pPr>
              <w:spacing w:after="40"/>
            </w:pPr>
            <w:r>
              <w:t>kartavyam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253F7" w14:textId="77777777" w:rsidR="009F4D01" w:rsidRDefault="00000000">
            <w:pPr>
              <w:spacing w:after="40"/>
            </w:pPr>
            <w:r>
              <w:t>paṭhitavyam</w:t>
            </w:r>
          </w:p>
        </w:tc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C1008" w14:textId="77777777" w:rsidR="009F4D01" w:rsidRDefault="00000000">
            <w:pPr>
              <w:spacing w:after="40"/>
            </w:pPr>
            <w:r>
              <w:t>gantavyam</w:t>
            </w:r>
          </w:p>
        </w:tc>
      </w:tr>
      <w:tr w:rsidR="009F4D01" w14:paraId="334D5C0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736C6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To do (infinitive)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D517B" w14:textId="77777777" w:rsidR="009F4D01" w:rsidRDefault="00000000">
            <w:pPr>
              <w:spacing w:after="40"/>
            </w:pPr>
            <w:r>
              <w:t>kartum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B7F6C" w14:textId="77777777" w:rsidR="009F4D01" w:rsidRDefault="00000000">
            <w:pPr>
              <w:spacing w:after="40"/>
            </w:pPr>
            <w:r>
              <w:t>paṭhitum</w:t>
            </w:r>
          </w:p>
        </w:tc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444B9" w14:textId="77777777" w:rsidR="009F4D01" w:rsidRDefault="00000000">
            <w:pPr>
              <w:spacing w:after="40"/>
            </w:pPr>
            <w:r>
              <w:t>gantum</w:t>
            </w:r>
          </w:p>
        </w:tc>
      </w:tr>
      <w:tr w:rsidR="009F4D01" w14:paraId="28B5904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044E5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Done (past)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FE28E" w14:textId="77777777" w:rsidR="009F4D01" w:rsidRDefault="00000000">
            <w:pPr>
              <w:spacing w:after="40"/>
            </w:pPr>
            <w:r>
              <w:t>kṛtam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32180" w14:textId="77777777" w:rsidR="009F4D01" w:rsidRDefault="00000000">
            <w:pPr>
              <w:spacing w:after="40"/>
            </w:pPr>
            <w:r>
              <w:t>paṭhitam</w:t>
            </w:r>
          </w:p>
        </w:tc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90304" w14:textId="77777777" w:rsidR="009F4D01" w:rsidRDefault="00000000">
            <w:pPr>
              <w:spacing w:after="40"/>
            </w:pPr>
            <w:r>
              <w:t>gatam</w:t>
            </w:r>
          </w:p>
        </w:tc>
      </w:tr>
    </w:tbl>
    <w:p w14:paraId="586D2692" w14:textId="77777777" w:rsidR="009F4D01" w:rsidRDefault="009F4D01">
      <w:pPr>
        <w:spacing w:after="120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0"/>
      </w:tblGrid>
      <w:tr w:rsidR="009F4D01" w14:paraId="7051B072" w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tcBorders>
              <w:top w:val="single" w:sz="6" w:space="0" w:color="BF9000"/>
              <w:left w:val="single" w:sz="24" w:space="0" w:color="BF9000"/>
              <w:bottom w:val="single" w:sz="6" w:space="0" w:color="BF9000"/>
              <w:right w:val="single" w:sz="6" w:space="0" w:color="BF9000"/>
            </w:tcBorders>
            <w:shd w:val="clear" w:color="auto" w:fill="FFF2C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E6D9803" w14:textId="77777777" w:rsidR="009F4D01" w:rsidRDefault="00000000">
            <w:pPr>
              <w:spacing w:after="40"/>
            </w:pPr>
            <w:r>
              <w:rPr>
                <w:b/>
                <w:bCs/>
                <w:color w:val="BF9000"/>
              </w:rPr>
              <w:t>★ KEY POINT</w:t>
            </w:r>
          </w:p>
          <w:p w14:paraId="7D6D9748" w14:textId="77777777" w:rsidR="009F4D01" w:rsidRDefault="00000000">
            <w:pPr>
              <w:spacing w:after="40"/>
            </w:pPr>
            <w:r>
              <w:t xml:space="preserve">If you know the process for one verb, you can apply it to approximately </w:t>
            </w:r>
            <w:r>
              <w:rPr>
                <w:b/>
                <w:bCs/>
                <w:color w:val="C00000"/>
              </w:rPr>
              <w:t>2200 verbs</w:t>
            </w:r>
            <w:r>
              <w:t>.</w:t>
            </w:r>
          </w:p>
        </w:tc>
      </w:tr>
    </w:tbl>
    <w:p w14:paraId="08EAF908" w14:textId="77777777" w:rsidR="009F4D01" w:rsidRDefault="009F4D01">
      <w:pPr>
        <w:spacing w:after="120"/>
      </w:pPr>
    </w:p>
    <w:p w14:paraId="396065DF" w14:textId="77777777" w:rsidR="009F4D01" w:rsidRDefault="00000000">
      <w:pPr>
        <w:pStyle w:val="Heading3"/>
      </w:pPr>
      <w:r>
        <w:t>Word Pattern Formation Logic</w:t>
      </w:r>
    </w:p>
    <w:p w14:paraId="4230FE2B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'kṛ', 'paṭh', 'gacch'</w:t>
      </w:r>
      <w:r>
        <w:t xml:space="preserve"> are called the </w:t>
      </w:r>
      <w:r>
        <w:rPr>
          <w:b/>
          <w:bCs/>
          <w:color w:val="C00000"/>
        </w:rPr>
        <w:t>Base</w:t>
      </w:r>
      <w:r>
        <w:t xml:space="preserve">. In Sanskrit you start with the Base, add a </w:t>
      </w:r>
      <w:r>
        <w:rPr>
          <w:b/>
          <w:bCs/>
          <w:color w:val="C00000"/>
        </w:rPr>
        <w:t>suffix</w:t>
      </w:r>
      <w:r>
        <w:t>, and get a word – but in the process some more rules are triggered.</w:t>
      </w:r>
    </w:p>
    <w:p w14:paraId="6C938F82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Example: verb </w:t>
      </w:r>
      <w:r>
        <w:rPr>
          <w:b/>
          <w:bCs/>
          <w:color w:val="C00000"/>
        </w:rPr>
        <w:t>'kṛ' + suffix 'tu' → 'karotu'</w:t>
      </w:r>
      <w:r>
        <w:t>.</w:t>
      </w:r>
    </w:p>
    <w:p w14:paraId="73F570E6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Word generation: start with a verbal root → add suffixes → add more suffixes → verb form → complete word.</w:t>
      </w:r>
    </w:p>
    <w:p w14:paraId="29F91F5E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Noun root + suffix → noun form.</w:t>
      </w:r>
      <w:r>
        <w:t xml:space="preserve"> Some suffixes give masculine, some feminine.</w:t>
      </w:r>
    </w:p>
    <w:p w14:paraId="55351DB5" w14:textId="77777777" w:rsidR="009F4D01" w:rsidRDefault="00000000">
      <w:pPr>
        <w:pStyle w:val="Heading3"/>
      </w:pPr>
      <w:r>
        <w:t>The Numbers: Cases, Persons, Numbers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700"/>
        <w:gridCol w:w="3600"/>
      </w:tblGrid>
      <w:tr w:rsidR="009F4D01" w14:paraId="53FAAD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18A4F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3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3E592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Calculation</w:t>
            </w:r>
          </w:p>
        </w:tc>
        <w:tc>
          <w:tcPr>
            <w:tcW w:w="3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AE908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Result</w:t>
            </w:r>
          </w:p>
        </w:tc>
      </w:tr>
      <w:tr w:rsidR="009F4D01" w14:paraId="05D1A1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825B0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Nominal root</w:t>
            </w:r>
            <w:r>
              <w:t xml:space="preserve"> (e.g., </w:t>
            </w:r>
            <w:r>
              <w:rPr>
                <w:i/>
                <w:iCs/>
              </w:rPr>
              <w:t>Rāma</w:t>
            </w:r>
            <w:r>
              <w:t>)</w:t>
            </w:r>
          </w:p>
        </w:tc>
        <w:tc>
          <w:tcPr>
            <w:tcW w:w="3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AB74A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7 cases × 3 numbers</w:t>
            </w:r>
            <w:r>
              <w:t xml:space="preserve"> (singular, dual, plural)</w:t>
            </w:r>
          </w:p>
        </w:tc>
        <w:tc>
          <w:tcPr>
            <w:tcW w:w="3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6705F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21 suffixes → 21 word forms</w:t>
            </w:r>
            <w:r>
              <w:t xml:space="preserve"> (e.g., adding 'su' to Rāma gives </w:t>
            </w:r>
            <w:r>
              <w:rPr>
                <w:i/>
                <w:iCs/>
              </w:rPr>
              <w:t>Rāmaḥ</w:t>
            </w:r>
            <w:r>
              <w:t>)</w:t>
            </w:r>
          </w:p>
        </w:tc>
      </w:tr>
      <w:tr w:rsidR="009F4D01" w14:paraId="13ABBF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B5B59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Verbal root</w:t>
            </w:r>
          </w:p>
        </w:tc>
        <w:tc>
          <w:tcPr>
            <w:tcW w:w="3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C4AC9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3 persons (1st, 2nd, 3rd) × 3 numbers</w:t>
            </w:r>
            <w:r>
              <w:t xml:space="preserve"> = 9</w:t>
            </w:r>
          </w:p>
        </w:tc>
        <w:tc>
          <w:tcPr>
            <w:tcW w:w="3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DD89C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9 additional suffix combinations</w:t>
            </w:r>
            <w:r>
              <w:t xml:space="preserve"> (per tense/mood)</w:t>
            </w:r>
          </w:p>
        </w:tc>
      </w:tr>
    </w:tbl>
    <w:p w14:paraId="3EDD66E4" w14:textId="77777777" w:rsidR="009F4D01" w:rsidRDefault="009F4D01">
      <w:pPr>
        <w:spacing w:after="120"/>
      </w:pPr>
    </w:p>
    <w:p w14:paraId="4EC0FBD0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Word generation is </w:t>
      </w:r>
      <w:r>
        <w:rPr>
          <w:b/>
          <w:bCs/>
          <w:color w:val="C00000"/>
        </w:rPr>
        <w:t>algorithmic</w:t>
      </w:r>
      <w:r>
        <w:t>: take the root, add suffixes on top of it, apply some rules, and derive the final word.</w:t>
      </w:r>
    </w:p>
    <w:p w14:paraId="5C89433C" w14:textId="77777777" w:rsidR="009F4D01" w:rsidRDefault="00000000">
      <w:pPr>
        <w:pStyle w:val="Heading3"/>
      </w:pPr>
      <w:r>
        <w:t>Dynamic Vocabulary and Modern Significance</w:t>
      </w:r>
    </w:p>
    <w:p w14:paraId="18E54B7C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Vocabulary is </w:t>
      </w:r>
      <w:r>
        <w:rPr>
          <w:b/>
          <w:bCs/>
          <w:color w:val="C00000"/>
        </w:rPr>
        <w:t>not fixed</w:t>
      </w:r>
      <w:r>
        <w:t xml:space="preserve"> – new words can be generated; as long as rules are followed, new valid forms are possible.</w:t>
      </w:r>
    </w:p>
    <w:p w14:paraId="2F8DA319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Ensures </w:t>
      </w:r>
      <w:r>
        <w:rPr>
          <w:b/>
          <w:bCs/>
          <w:color w:val="C00000"/>
        </w:rPr>
        <w:t>adaptability</w:t>
      </w:r>
      <w:r>
        <w:t xml:space="preserve"> of Saṃskṛta for changing needs; made it eternal and relevant across centuries; important for </w:t>
      </w:r>
      <w:r>
        <w:rPr>
          <w:b/>
          <w:bCs/>
          <w:color w:val="C00000"/>
        </w:rPr>
        <w:t>lexicography and word creation</w:t>
      </w:r>
      <w:r>
        <w:t>.</w:t>
      </w:r>
    </w:p>
    <w:p w14:paraId="67B6C1C2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lastRenderedPageBreak/>
        <w:t xml:space="preserve">Aṣṭādhyāyī resembles a </w:t>
      </w:r>
      <w:r>
        <w:rPr>
          <w:b/>
          <w:bCs/>
          <w:color w:val="C00000"/>
        </w:rPr>
        <w:t>formal generative grammar</w:t>
      </w:r>
      <w:r>
        <w:t xml:space="preserve"> – rule-driven, logical, and </w:t>
      </w:r>
      <w:r>
        <w:rPr>
          <w:b/>
          <w:bCs/>
          <w:color w:val="C00000"/>
        </w:rPr>
        <w:t>algorithmic</w:t>
      </w:r>
      <w:r>
        <w:t xml:space="preserve">; highly suitable for </w:t>
      </w:r>
      <w:r>
        <w:rPr>
          <w:b/>
          <w:bCs/>
          <w:color w:val="C00000"/>
        </w:rPr>
        <w:t>computer-based language processing</w:t>
      </w:r>
      <w:r>
        <w:t>.</w:t>
      </w:r>
    </w:p>
    <w:p w14:paraId="69341AD9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Inspired modern fields such as </w:t>
      </w:r>
      <w:r>
        <w:rPr>
          <w:b/>
          <w:bCs/>
          <w:color w:val="C00000"/>
        </w:rPr>
        <w:t>mathematics, computational linguistics, and AI</w:t>
      </w:r>
      <w:r>
        <w:t>.</w:t>
      </w:r>
    </w:p>
    <w:p w14:paraId="0EF6DBD7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Stands as the </w:t>
      </w:r>
      <w:r>
        <w:rPr>
          <w:b/>
          <w:bCs/>
          <w:color w:val="C00000"/>
        </w:rPr>
        <w:t>world's oldest and most complete descriptive model of language</w:t>
      </w:r>
      <w:r>
        <w:t>.</w:t>
      </w:r>
    </w:p>
    <w:p w14:paraId="2F5C74E3" w14:textId="77777777" w:rsidR="009F4D01" w:rsidRDefault="00000000">
      <w:pPr>
        <w:pStyle w:val="Heading2"/>
      </w:pPr>
      <w:r>
        <w:t>5. Computer Science View: Pāṇini and CFG</w:t>
      </w:r>
    </w:p>
    <w:p w14:paraId="08FD01A2" w14:textId="77777777" w:rsidR="009F4D01" w:rsidRDefault="00000000">
      <w:pPr>
        <w:pStyle w:val="Heading3"/>
      </w:pPr>
      <w:r>
        <w:t>Simple Sentence Formation</w:t>
      </w:r>
    </w:p>
    <w:p w14:paraId="6D345D2B" w14:textId="77777777" w:rsidR="009F4D01" w:rsidRDefault="00000000">
      <w:pPr>
        <w:spacing w:after="100" w:line="276" w:lineRule="auto"/>
      </w:pPr>
      <w:r>
        <w:rPr>
          <w:b/>
          <w:bCs/>
          <w:color w:val="C00000"/>
        </w:rPr>
        <w:t>Sanskrit:</w:t>
      </w:r>
      <w:r>
        <w:t xml:space="preserve"> रामः फलं खादति (</w:t>
      </w:r>
      <w:r>
        <w:rPr>
          <w:i/>
          <w:iCs/>
        </w:rPr>
        <w:t>Rāmaḥ phalam khādati</w:t>
      </w:r>
      <w:r>
        <w:t xml:space="preserve"> – 'Rama eats the fruit')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600"/>
      </w:tblGrid>
      <w:tr w:rsidR="009F4D01" w14:paraId="47E900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7391A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Word</w:t>
            </w:r>
          </w:p>
        </w:tc>
        <w:tc>
          <w:tcPr>
            <w:tcW w:w="7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6654D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Pāṇinian component</w:t>
            </w:r>
          </w:p>
        </w:tc>
      </w:tr>
      <w:tr w:rsidR="009F4D01" w14:paraId="2BDA5B7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4050F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Rāmaḥ</w:t>
            </w:r>
          </w:p>
        </w:tc>
        <w:tc>
          <w:tcPr>
            <w:tcW w:w="7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32E079" w14:textId="77777777" w:rsidR="009F4D01" w:rsidRDefault="00000000">
            <w:pPr>
              <w:spacing w:after="40"/>
            </w:pPr>
            <w:r>
              <w:t xml:space="preserve">noun – prātipadika + </w:t>
            </w:r>
            <w:r>
              <w:rPr>
                <w:b/>
                <w:bCs/>
                <w:color w:val="C00000"/>
              </w:rPr>
              <w:t>suP</w:t>
            </w:r>
            <w:r>
              <w:t xml:space="preserve"> suffix → nominative singular</w:t>
            </w:r>
          </w:p>
        </w:tc>
      </w:tr>
      <w:tr w:rsidR="009F4D01" w14:paraId="751B25D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4F34C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Phalam</w:t>
            </w:r>
          </w:p>
        </w:tc>
        <w:tc>
          <w:tcPr>
            <w:tcW w:w="7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6947C" w14:textId="77777777" w:rsidR="009F4D01" w:rsidRDefault="00000000">
            <w:pPr>
              <w:spacing w:after="40"/>
            </w:pPr>
            <w:r>
              <w:t>noun – prātipadika + suP → accusative singular</w:t>
            </w:r>
          </w:p>
        </w:tc>
      </w:tr>
      <w:tr w:rsidR="009F4D01" w14:paraId="36B10EC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7D6A4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Khādati</w:t>
            </w:r>
          </w:p>
        </w:tc>
        <w:tc>
          <w:tcPr>
            <w:tcW w:w="7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21F21" w14:textId="77777777" w:rsidR="009F4D01" w:rsidRDefault="00000000">
            <w:pPr>
              <w:spacing w:after="40"/>
            </w:pPr>
            <w:r>
              <w:t xml:space="preserve">verb – dhātu + </w:t>
            </w:r>
            <w:r>
              <w:rPr>
                <w:b/>
                <w:bCs/>
                <w:color w:val="C00000"/>
              </w:rPr>
              <w:t>tiṅ</w:t>
            </w:r>
            <w:r>
              <w:t xml:space="preserve"> suffix → present tense, 3rd person singular</w:t>
            </w:r>
          </w:p>
        </w:tc>
      </w:tr>
    </w:tbl>
    <w:p w14:paraId="418FCCD1" w14:textId="77777777" w:rsidR="009F4D01" w:rsidRDefault="009F4D01">
      <w:pPr>
        <w:spacing w:after="120"/>
      </w:pPr>
    </w:p>
    <w:p w14:paraId="44B14B70" w14:textId="77777777" w:rsidR="009F4D01" w:rsidRDefault="00000000">
      <w:pPr>
        <w:spacing w:after="100" w:line="276" w:lineRule="auto"/>
      </w:pPr>
      <w:r>
        <w:rPr>
          <w:b/>
          <w:bCs/>
          <w:color w:val="C00000"/>
        </w:rPr>
        <w:t>Equivalent CFG (context-free grammar):</w:t>
      </w:r>
    </w:p>
    <w:p w14:paraId="60A7D589" w14:textId="77777777" w:rsidR="009F4D01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S      → NP VP</w:t>
      </w:r>
    </w:p>
    <w:p w14:paraId="21B7DE69" w14:textId="77777777" w:rsidR="009F4D01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NP     → N SUFFIX</w:t>
      </w:r>
    </w:p>
    <w:p w14:paraId="25DC1C5E" w14:textId="77777777" w:rsidR="009F4D01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VP     → V NP</w:t>
      </w:r>
    </w:p>
    <w:p w14:paraId="0838FACC" w14:textId="77777777" w:rsidR="009F4D01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N      → 'rāma' | 'phala'</w:t>
      </w:r>
    </w:p>
    <w:p w14:paraId="0CFA23E0" w14:textId="77777777" w:rsidR="009F4D01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SUFFIX → 'ḥ' | 'm'</w:t>
      </w:r>
    </w:p>
    <w:p w14:paraId="733F11F4" w14:textId="77777777" w:rsidR="009F4D01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V      → 'khādati'</w:t>
      </w:r>
    </w:p>
    <w:p w14:paraId="55A0A5B7" w14:textId="77777777" w:rsidR="009F4D01" w:rsidRDefault="009F4D01">
      <w:pPr>
        <w:spacing w:after="100"/>
      </w:pPr>
    </w:p>
    <w:p w14:paraId="0F0242DD" w14:textId="77777777" w:rsidR="009F4D01" w:rsidRDefault="00000000">
      <w:pPr>
        <w:spacing w:after="100" w:line="276" w:lineRule="auto"/>
      </w:pPr>
      <w:r>
        <w:rPr>
          <w:b/>
          <w:bCs/>
          <w:color w:val="C00000"/>
        </w:rPr>
        <w:t>Generated sentence:</w:t>
      </w:r>
      <w:r>
        <w:t xml:space="preserve"> rāmaḥ phalam khādati. </w:t>
      </w:r>
      <w:r>
        <w:rPr>
          <w:b/>
          <w:bCs/>
          <w:color w:val="C00000"/>
        </w:rPr>
        <w:t>Observation:</w:t>
      </w:r>
      <w:r>
        <w:t xml:space="preserve"> the CFG derivation mimics Pāṇini's derivational process of combining </w:t>
      </w:r>
      <w:r>
        <w:rPr>
          <w:b/>
          <w:bCs/>
          <w:color w:val="C00000"/>
        </w:rPr>
        <w:t>stem + suffix</w:t>
      </w:r>
      <w:r>
        <w:t xml:space="preserve"> and </w:t>
      </w:r>
      <w:r>
        <w:rPr>
          <w:b/>
          <w:bCs/>
          <w:color w:val="C00000"/>
        </w:rPr>
        <w:t>subject + object + verb</w:t>
      </w:r>
      <w:r>
        <w:t>.</w:t>
      </w:r>
    </w:p>
    <w:p w14:paraId="64CBC28B" w14:textId="77777777" w:rsidR="009F4D01" w:rsidRDefault="00000000">
      <w:pPr>
        <w:pStyle w:val="Heading3"/>
      </w:pPr>
      <w:r>
        <w:t>Compound Word Formation (Samāsa)</w:t>
      </w:r>
    </w:p>
    <w:p w14:paraId="77F3396A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Pāṇini: </w:t>
      </w:r>
      <w:r>
        <w:rPr>
          <w:b/>
          <w:bCs/>
          <w:color w:val="C00000"/>
        </w:rPr>
        <w:t>'tatpuruṣaḥ samāsaḥ'</w:t>
      </w:r>
      <w:r>
        <w:t xml:space="preserve"> → a compound where one word depends on another. E.g., </w:t>
      </w:r>
      <w:r>
        <w:rPr>
          <w:b/>
          <w:bCs/>
          <w:color w:val="C00000"/>
        </w:rPr>
        <w:t>Rāja-putraḥ</w:t>
      </w:r>
      <w:r>
        <w:t xml:space="preserve"> (king's son).</w:t>
      </w:r>
    </w:p>
    <w:p w14:paraId="48EE9F6D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Pāṇini-like rule: </w:t>
      </w:r>
      <w:r>
        <w:rPr>
          <w:b/>
          <w:bCs/>
          <w:color w:val="C00000"/>
        </w:rPr>
        <w:t>Samāsa → N1 N2</w:t>
      </w:r>
      <w:r>
        <w:t xml:space="preserve"> [where N1 modifies N2]. CFG analogy: COMPOUND → N N; N → 'rāja' | 'putra'; Output: </w:t>
      </w:r>
      <w:r>
        <w:rPr>
          <w:b/>
          <w:bCs/>
          <w:color w:val="C00000"/>
        </w:rPr>
        <w:t>rāja-putra</w:t>
      </w:r>
      <w:r>
        <w:t>.</w:t>
      </w:r>
    </w:p>
    <w:p w14:paraId="0567059F" w14:textId="77777777" w:rsidR="009F4D01" w:rsidRDefault="00000000">
      <w:pPr>
        <w:pStyle w:val="Heading3"/>
      </w:pPr>
      <w:r>
        <w:t>Conceptual Mapping: Pāṇini's Grammar vs CFG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0"/>
        <w:gridCol w:w="2300"/>
        <w:gridCol w:w="3200"/>
      </w:tblGrid>
      <w:tr w:rsidR="009F4D01" w14:paraId="16178E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F6340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F7AD2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Pāṇini's Grammar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7ABB2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CFG</w:t>
            </w:r>
          </w:p>
        </w:tc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2AA9A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Mapping / Analogy</w:t>
            </w:r>
          </w:p>
        </w:tc>
      </w:tr>
      <w:tr w:rsidR="009F4D01" w14:paraId="01D60C5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BDCBA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Basic Unit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F8CE8" w14:textId="77777777" w:rsidR="009F4D01" w:rsidRDefault="00000000">
            <w:pPr>
              <w:spacing w:after="40"/>
            </w:pPr>
            <w:r>
              <w:rPr>
                <w:i/>
                <w:iCs/>
              </w:rPr>
              <w:t>Sūtra</w:t>
            </w:r>
            <w:r>
              <w:t xml:space="preserve"> (rule)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D891B" w14:textId="77777777" w:rsidR="009F4D01" w:rsidRDefault="00000000">
            <w:pPr>
              <w:spacing w:after="40"/>
            </w:pPr>
            <w:r>
              <w:t>Production rule</w:t>
            </w:r>
          </w:p>
        </w:tc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1AF11" w14:textId="77777777" w:rsidR="009F4D01" w:rsidRDefault="00000000">
            <w:pPr>
              <w:spacing w:after="40"/>
            </w:pPr>
            <w:r>
              <w:t>Each Pāṇinian sūtra acts like a CFG production</w:t>
            </w:r>
          </w:p>
        </w:tc>
      </w:tr>
      <w:tr w:rsidR="009F4D01" w14:paraId="2661CE3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47ED6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Non-terminals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29CAE" w14:textId="77777777" w:rsidR="009F4D01" w:rsidRDefault="00000000">
            <w:pPr>
              <w:spacing w:after="40"/>
            </w:pPr>
            <w:r>
              <w:t>Abstract categories (Prātipadika, Dhātu, Sup, Tiṅ)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18DE1" w14:textId="77777777" w:rsidR="009F4D01" w:rsidRDefault="00000000">
            <w:pPr>
              <w:spacing w:after="40"/>
            </w:pPr>
            <w:r>
              <w:t>Non-terminal symbols (NP, VP)</w:t>
            </w:r>
          </w:p>
        </w:tc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CB0A6" w14:textId="77777777" w:rsidR="009F4D01" w:rsidRDefault="00000000">
            <w:pPr>
              <w:spacing w:after="40"/>
            </w:pPr>
            <w:r>
              <w:t>Represent parts of speech or word forms</w:t>
            </w:r>
          </w:p>
        </w:tc>
      </w:tr>
      <w:tr w:rsidR="009F4D01" w14:paraId="31063B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FC0E9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Terminals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86A55" w14:textId="77777777" w:rsidR="009F4D01" w:rsidRDefault="00000000">
            <w:pPr>
              <w:spacing w:after="40"/>
            </w:pPr>
            <w:r>
              <w:t>Sounds or morphemes (phonemes, roots)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427DB" w14:textId="77777777" w:rsidR="009F4D01" w:rsidRDefault="00000000">
            <w:pPr>
              <w:spacing w:after="40"/>
            </w:pPr>
            <w:r>
              <w:t>Terminal symbols</w:t>
            </w:r>
          </w:p>
        </w:tc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9C278" w14:textId="77777777" w:rsidR="009F4D01" w:rsidRDefault="00000000">
            <w:pPr>
              <w:spacing w:after="40"/>
            </w:pPr>
            <w:r>
              <w:t>Smallest linguistic units (letters or tokens)</w:t>
            </w:r>
          </w:p>
        </w:tc>
      </w:tr>
      <w:tr w:rsidR="009F4D01" w14:paraId="6ABA2F1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72A0B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Derivation process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4C5A8" w14:textId="77777777" w:rsidR="009F4D01" w:rsidRDefault="00000000">
            <w:pPr>
              <w:spacing w:after="40"/>
            </w:pPr>
            <w:r>
              <w:t>Sequential + recursive rule application (</w:t>
            </w:r>
            <w:r>
              <w:rPr>
                <w:i/>
                <w:iCs/>
              </w:rPr>
              <w:t>Anuvṛtti</w:t>
            </w:r>
            <w:r>
              <w:t>)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F99D1" w14:textId="77777777" w:rsidR="009F4D01" w:rsidRDefault="00000000">
            <w:pPr>
              <w:spacing w:after="40"/>
            </w:pPr>
            <w:r>
              <w:t>Recursive expansion of non-terminals</w:t>
            </w:r>
          </w:p>
        </w:tc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CD452" w14:textId="77777777" w:rsidR="009F4D01" w:rsidRDefault="00000000">
            <w:pPr>
              <w:spacing w:after="40"/>
            </w:pPr>
            <w:r>
              <w:t>Both generate valid strings from abstract rules</w:t>
            </w:r>
          </w:p>
        </w:tc>
      </w:tr>
      <w:tr w:rsidR="009F4D01" w14:paraId="792D03B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E903B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lastRenderedPageBreak/>
              <w:t>Rule type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FE459" w14:textId="77777777" w:rsidR="009F4D01" w:rsidRDefault="00000000">
            <w:pPr>
              <w:spacing w:after="40"/>
            </w:pPr>
            <w:r>
              <w:t>Generative and transformative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81E05" w14:textId="77777777" w:rsidR="009F4D01" w:rsidRDefault="00000000">
            <w:pPr>
              <w:spacing w:after="40"/>
            </w:pPr>
            <w:r>
              <w:t>Generative</w:t>
            </w:r>
          </w:p>
        </w:tc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4910B" w14:textId="77777777" w:rsidR="009F4D01" w:rsidRDefault="00000000">
            <w:pPr>
              <w:spacing w:after="40"/>
            </w:pPr>
            <w:r>
              <w:t>CFG captures only the generative aspect (Pāṇini includes transformations too)</w:t>
            </w:r>
          </w:p>
        </w:tc>
      </w:tr>
      <w:tr w:rsidR="009F4D01" w14:paraId="488E73B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3C66A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Recursion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FA8FF" w14:textId="77777777" w:rsidR="009F4D01" w:rsidRDefault="00000000">
            <w:pPr>
              <w:spacing w:after="40"/>
            </w:pPr>
            <w:r>
              <w:t>Inherent in compound formation and syntax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32C54" w14:textId="77777777" w:rsidR="009F4D01" w:rsidRDefault="00000000">
            <w:pPr>
              <w:spacing w:after="40"/>
            </w:pPr>
            <w:r>
              <w:t>Built-in</w:t>
            </w:r>
          </w:p>
        </w:tc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88FB9" w14:textId="77777777" w:rsidR="009F4D01" w:rsidRDefault="00000000">
            <w:pPr>
              <w:spacing w:after="40"/>
            </w:pPr>
            <w:r>
              <w:t>e.g., embedding of subordinate clauses</w:t>
            </w:r>
          </w:p>
        </w:tc>
      </w:tr>
      <w:tr w:rsidR="009F4D01" w14:paraId="1208D63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90BB8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Meta-rules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35115" w14:textId="77777777" w:rsidR="009F4D01" w:rsidRDefault="00000000">
            <w:pPr>
              <w:spacing w:after="40"/>
            </w:pPr>
            <w:r>
              <w:rPr>
                <w:i/>
                <w:iCs/>
              </w:rPr>
              <w:t>Paribhāṣā-sūtras</w:t>
            </w:r>
            <w:r>
              <w:t xml:space="preserve"> define how to interpret other rules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A7827" w14:textId="77777777" w:rsidR="009F4D01" w:rsidRDefault="00000000">
            <w:pPr>
              <w:spacing w:after="40"/>
            </w:pPr>
            <w:r>
              <w:t>Meta-grammar (not in simple CFG)</w:t>
            </w:r>
          </w:p>
        </w:tc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07517" w14:textId="77777777" w:rsidR="009F4D01" w:rsidRDefault="00000000">
            <w:pPr>
              <w:spacing w:after="40"/>
            </w:pPr>
            <w:r>
              <w:t>Closer to meta-level CFG or attribute grammar</w:t>
            </w:r>
          </w:p>
        </w:tc>
      </w:tr>
    </w:tbl>
    <w:p w14:paraId="780DB950" w14:textId="77777777" w:rsidR="009F4D01" w:rsidRDefault="009F4D01">
      <w:pPr>
        <w:spacing w:after="120"/>
      </w:pPr>
    </w:p>
    <w:p w14:paraId="418B3603" w14:textId="77777777" w:rsidR="009F4D01" w:rsidRDefault="00000000">
      <w:pPr>
        <w:spacing w:after="100" w:line="276" w:lineRule="auto"/>
      </w:pPr>
      <w:r>
        <w:rPr>
          <w:b/>
          <w:bCs/>
          <w:color w:val="C00000"/>
        </w:rPr>
        <w:t>Learn further:</w:t>
      </w:r>
      <w:r>
        <w:t xml:space="preserve"> Saṃsādhanī – A Sanskrit Computational Toolkit (https://sanskrit.uohyd.ac.in/scl/) – includes a Sandhi-Splitter.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0"/>
      </w:tblGrid>
      <w:tr w:rsidR="009F4D01" w14:paraId="39506568" w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tcBorders>
              <w:top w:val="single" w:sz="6" w:space="0" w:color="548235"/>
              <w:left w:val="single" w:sz="24" w:space="0" w:color="548235"/>
              <w:bottom w:val="single" w:sz="6" w:space="0" w:color="548235"/>
              <w:right w:val="single" w:sz="6" w:space="0" w:color="548235"/>
            </w:tcBorders>
            <w:shd w:val="clear" w:color="auto" w:fill="E2EFD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4A3E5FD" w14:textId="77777777" w:rsidR="009F4D01" w:rsidRDefault="00000000">
            <w:pPr>
              <w:spacing w:after="40"/>
            </w:pPr>
            <w:r>
              <w:rPr>
                <w:b/>
                <w:bCs/>
                <w:color w:val="548235"/>
              </w:rPr>
              <w:t>✔ SECTION SUMMARY</w:t>
            </w:r>
          </w:p>
          <w:p w14:paraId="6EBAC6AA" w14:textId="77777777" w:rsidR="009F4D01" w:rsidRDefault="00000000">
            <w:pPr>
              <w:spacing w:after="40"/>
            </w:pPr>
            <w:r>
              <w:t xml:space="preserve">Aṣṭādhyāyī = </w:t>
            </w:r>
            <w:r>
              <w:rPr>
                <w:b/>
                <w:bCs/>
                <w:color w:val="C00000"/>
              </w:rPr>
              <w:t>3983 sūtras</w:t>
            </w:r>
            <w:r>
              <w:t xml:space="preserve">, </w:t>
            </w:r>
            <w:r>
              <w:rPr>
                <w:b/>
                <w:bCs/>
                <w:color w:val="C00000"/>
              </w:rPr>
              <w:t>8 chapters × 4 quarters</w:t>
            </w:r>
            <w:r>
              <w:t>; Tri-Muni = Pāṇini, Kātyāyana, Patañjali.</w:t>
            </w:r>
          </w:p>
          <w:p w14:paraId="0E646AF6" w14:textId="77777777" w:rsidR="009F4D01" w:rsidRDefault="00000000">
            <w:pPr>
              <w:spacing w:after="40"/>
            </w:pPr>
            <w:r>
              <w:t xml:space="preserve">Word = </w:t>
            </w:r>
            <w:r>
              <w:rPr>
                <w:b/>
                <w:bCs/>
                <w:color w:val="C00000"/>
              </w:rPr>
              <w:t>root + suffix(es) + rules</w:t>
            </w:r>
            <w:r>
              <w:t xml:space="preserve"> (algorithmic, recursive); one pattern works for ~2200 verbs.</w:t>
            </w:r>
          </w:p>
          <w:p w14:paraId="3D6814F1" w14:textId="77777777" w:rsidR="009F4D01" w:rsidRDefault="00000000">
            <w:pPr>
              <w:spacing w:after="40"/>
            </w:pPr>
            <w:r>
              <w:t>Nominal root → 7×3 = 21 forms; verbal root → 3×3 = 9 person-number suffixes.</w:t>
            </w:r>
          </w:p>
          <w:p w14:paraId="5CF83685" w14:textId="77777777" w:rsidR="009F4D01" w:rsidRDefault="00000000">
            <w:pPr>
              <w:spacing w:after="40"/>
            </w:pPr>
            <w:r>
              <w:t>Pāṇini's sūtras ≈ CFG production rules; Paribhāṣā-sūtras ≈ meta-rules.</w:t>
            </w:r>
          </w:p>
        </w:tc>
      </w:tr>
    </w:tbl>
    <w:p w14:paraId="5C4F1F7F" w14:textId="77777777" w:rsidR="009F4D01" w:rsidRDefault="009F4D01">
      <w:pPr>
        <w:spacing w:after="120"/>
      </w:pPr>
    </w:p>
    <w:p w14:paraId="6278275F" w14:textId="77777777" w:rsidR="009F4D01" w:rsidRDefault="00000000">
      <w:pPr>
        <w:pStyle w:val="Heading1"/>
      </w:pPr>
      <w:r>
        <w:t>Phonetics</w:t>
      </w:r>
    </w:p>
    <w:p w14:paraId="368B585B" w14:textId="77777777" w:rsidR="009F4D01" w:rsidRDefault="00000000">
      <w:pPr>
        <w:pStyle w:val="Heading2"/>
      </w:pPr>
      <w:r>
        <w:t>6. Importance of Communication</w:t>
      </w:r>
    </w:p>
    <w:p w14:paraId="1AC963AB" w14:textId="77777777" w:rsidR="009F4D01" w:rsidRDefault="00000000">
      <w:pPr>
        <w:spacing w:after="100" w:line="276" w:lineRule="auto"/>
      </w:pPr>
      <w:r>
        <w:rPr>
          <w:i/>
          <w:iCs/>
        </w:rPr>
        <w:t>"idam andhaṃ tamaḥ kṛtsnaṃ jāyeta bhuvanatrayam | yadi śabdāhvayaṃ jyotir ā saṃsārān na dīpyate ||"</w:t>
      </w:r>
      <w:r>
        <w:t xml:space="preserve"> – </w:t>
      </w:r>
      <w:r>
        <w:rPr>
          <w:b/>
          <w:bCs/>
          <w:color w:val="C00000"/>
        </w:rPr>
        <w:t>Mahāsubhāṣitasaṃgraha</w:t>
      </w:r>
      <w:r>
        <w:t xml:space="preserve">. Meaning: if the light called </w:t>
      </w:r>
      <w:r>
        <w:rPr>
          <w:b/>
          <w:bCs/>
          <w:color w:val="C00000"/>
        </w:rPr>
        <w:t>śabda</w:t>
      </w:r>
      <w:r>
        <w:t xml:space="preserve"> did not shine, all three worlds would remain in darkness.</w:t>
      </w:r>
    </w:p>
    <w:p w14:paraId="3B014AF9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Communication is key to </w:t>
      </w:r>
      <w:r>
        <w:rPr>
          <w:b/>
          <w:bCs/>
          <w:color w:val="C00000"/>
        </w:rPr>
        <w:t>Trade, Science &amp; Technology, Societal Progress</w:t>
      </w:r>
      <w:r>
        <w:t>.</w:t>
      </w:r>
    </w:p>
    <w:p w14:paraId="3BA6009C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Language is central to all human interactions and pursuits; effective processing of language ensures successful communication.</w:t>
      </w:r>
    </w:p>
    <w:p w14:paraId="6A722574" w14:textId="77777777" w:rsidR="009F4D01" w:rsidRDefault="00000000">
      <w:pPr>
        <w:pStyle w:val="Heading3"/>
      </w:pPr>
      <w:r>
        <w:t>Dimensions of Language Processing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4300"/>
      </w:tblGrid>
      <w:tr w:rsidR="009F4D01" w14:paraId="107461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3C99A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Mode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9F973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4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3AF2E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9F4D01" w14:paraId="37D2DB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EE392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Receptive (Input)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D43A4" w14:textId="77777777" w:rsidR="009F4D01" w:rsidRDefault="00000000">
            <w:pPr>
              <w:spacing w:after="40"/>
            </w:pPr>
            <w:r>
              <w:t>Listening &amp; Reading</w:t>
            </w:r>
          </w:p>
        </w:tc>
        <w:tc>
          <w:tcPr>
            <w:tcW w:w="4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97C3" w14:textId="77777777" w:rsidR="009F4D01" w:rsidRDefault="00000000">
            <w:pPr>
              <w:spacing w:after="40"/>
            </w:pPr>
            <w:r>
              <w:t>Understanding intended meaning</w:t>
            </w:r>
          </w:p>
        </w:tc>
      </w:tr>
      <w:tr w:rsidR="009F4D01" w14:paraId="307E9B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03D0D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Productive (Output)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2F0D7" w14:textId="77777777" w:rsidR="009F4D01" w:rsidRDefault="00000000">
            <w:pPr>
              <w:spacing w:after="40"/>
            </w:pPr>
            <w:r>
              <w:t>Speaking &amp; Writing</w:t>
            </w:r>
          </w:p>
        </w:tc>
        <w:tc>
          <w:tcPr>
            <w:tcW w:w="4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E4F22" w14:textId="77777777" w:rsidR="009F4D01" w:rsidRDefault="00000000">
            <w:pPr>
              <w:spacing w:after="40"/>
            </w:pPr>
            <w:r>
              <w:t>Conveying ideas back to others</w:t>
            </w:r>
          </w:p>
        </w:tc>
      </w:tr>
    </w:tbl>
    <w:p w14:paraId="042CCAA4" w14:textId="77777777" w:rsidR="009F4D01" w:rsidRDefault="009F4D01">
      <w:pPr>
        <w:spacing w:after="120"/>
      </w:pPr>
    </w:p>
    <w:p w14:paraId="4566B903" w14:textId="77777777" w:rsidR="009F4D01" w:rsidRDefault="00000000">
      <w:pPr>
        <w:pStyle w:val="Heading3"/>
      </w:pPr>
      <w:r>
        <w:t>Language Processing Framework (2×2)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700"/>
      </w:tblGrid>
      <w:tr w:rsidR="009F4D01" w14:paraId="13BC26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D49437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Perspective</w:t>
            </w:r>
          </w:p>
        </w:tc>
        <w:tc>
          <w:tcPr>
            <w:tcW w:w="3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6B994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Covers</w:t>
            </w:r>
          </w:p>
        </w:tc>
        <w:tc>
          <w:tcPr>
            <w:tcW w:w="3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A3411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Study area</w:t>
            </w:r>
          </w:p>
        </w:tc>
      </w:tr>
      <w:tr w:rsidR="009F4D01" w14:paraId="6F6819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66A0A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Sound</w:t>
            </w:r>
          </w:p>
        </w:tc>
        <w:tc>
          <w:tcPr>
            <w:tcW w:w="3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ECB83" w14:textId="77777777" w:rsidR="009F4D01" w:rsidRDefault="00000000">
            <w:pPr>
              <w:spacing w:after="40"/>
            </w:pPr>
            <w:r>
              <w:t>Listening &amp; Speaking</w:t>
            </w:r>
          </w:p>
        </w:tc>
        <w:tc>
          <w:tcPr>
            <w:tcW w:w="3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23E2C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Phonetics</w:t>
            </w:r>
          </w:p>
        </w:tc>
      </w:tr>
      <w:tr w:rsidR="009F4D01" w14:paraId="08A850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A51C7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Script</w:t>
            </w:r>
          </w:p>
        </w:tc>
        <w:tc>
          <w:tcPr>
            <w:tcW w:w="3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FF9F6" w14:textId="77777777" w:rsidR="009F4D01" w:rsidRDefault="00000000">
            <w:pPr>
              <w:spacing w:after="40"/>
            </w:pPr>
            <w:r>
              <w:t>Reading &amp; Writing</w:t>
            </w:r>
          </w:p>
        </w:tc>
        <w:tc>
          <w:tcPr>
            <w:tcW w:w="3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534D3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Syntax &amp; Grammar</w:t>
            </w:r>
          </w:p>
        </w:tc>
      </w:tr>
    </w:tbl>
    <w:p w14:paraId="3C13F4EA" w14:textId="77777777" w:rsidR="009F4D01" w:rsidRDefault="009F4D01">
      <w:pPr>
        <w:spacing w:after="120"/>
      </w:pPr>
    </w:p>
    <w:p w14:paraId="64A787F4" w14:textId="77777777" w:rsidR="009F4D01" w:rsidRDefault="00000000">
      <w:pPr>
        <w:spacing w:after="100" w:line="276" w:lineRule="auto"/>
      </w:pPr>
      <w:r>
        <w:rPr>
          <w:b/>
          <w:bCs/>
          <w:color w:val="C00000"/>
        </w:rPr>
        <w:t>Linguistics</w:t>
      </w:r>
      <w:r>
        <w:t xml:space="preserve"> addresses all aspects of sound &amp; script.</w:t>
      </w:r>
    </w:p>
    <w:p w14:paraId="0A177868" w14:textId="77777777" w:rsidR="009F4D01" w:rsidRDefault="00000000">
      <w:pPr>
        <w:pBdr>
          <w:left w:val="single" w:sz="18" w:space="8" w:color="2E75B6"/>
        </w:pBdr>
        <w:spacing w:after="100" w:line="276" w:lineRule="auto"/>
        <w:ind w:left="240"/>
      </w:pPr>
      <w:r>
        <w:rPr>
          <w:b/>
          <w:bCs/>
          <w:color w:val="1F3864"/>
        </w:rPr>
        <w:lastRenderedPageBreak/>
        <w:t xml:space="preserve">Definition – Linguistics: </w:t>
      </w:r>
      <w:r>
        <w:t xml:space="preserve">the </w:t>
      </w:r>
      <w:r>
        <w:rPr>
          <w:b/>
          <w:bCs/>
          <w:color w:val="C00000"/>
        </w:rPr>
        <w:t>scientific study of language</w:t>
      </w:r>
      <w:r>
        <w:t xml:space="preserve"> (provides systematic methods for word forms &amp; meaning) – covering </w:t>
      </w:r>
      <w:r>
        <w:rPr>
          <w:b/>
          <w:bCs/>
          <w:color w:val="C00000"/>
        </w:rPr>
        <w:t>speech sounds, grammatical structures, meaning &amp; syntax</w:t>
      </w:r>
      <w:r>
        <w:t>.</w:t>
      </w:r>
    </w:p>
    <w:p w14:paraId="4172DC50" w14:textId="77777777" w:rsidR="009F4D01" w:rsidRDefault="00000000">
      <w:pPr>
        <w:pStyle w:val="Heading3"/>
      </w:pPr>
      <w:r>
        <w:t>Language and Vedic Tradition</w:t>
      </w:r>
    </w:p>
    <w:p w14:paraId="6E7ABB2E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Preservation of the Vedas was considered a </w:t>
      </w:r>
      <w:r>
        <w:rPr>
          <w:b/>
          <w:bCs/>
          <w:color w:val="C00000"/>
        </w:rPr>
        <w:t>sacred duty</w:t>
      </w:r>
      <w:r>
        <w:t xml:space="preserve">. Vedāṅgas supported Vedic study; </w:t>
      </w:r>
      <w:r>
        <w:rPr>
          <w:b/>
          <w:bCs/>
          <w:color w:val="C00000"/>
        </w:rPr>
        <w:t>three focus on language</w:t>
      </w:r>
      <w:r>
        <w:t>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300"/>
      </w:tblGrid>
      <w:tr w:rsidR="009F4D01" w14:paraId="0B8B1D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BD6E8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Vedāṅga</w:t>
            </w:r>
          </w:p>
        </w:tc>
        <w:tc>
          <w:tcPr>
            <w:tcW w:w="7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08495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Focus</w:t>
            </w:r>
          </w:p>
        </w:tc>
      </w:tr>
      <w:tr w:rsidR="009F4D01" w14:paraId="0EC298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B010A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Śikṣā</w:t>
            </w:r>
          </w:p>
        </w:tc>
        <w:tc>
          <w:tcPr>
            <w:tcW w:w="7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3D797" w14:textId="77777777" w:rsidR="009F4D01" w:rsidRDefault="00000000">
            <w:pPr>
              <w:spacing w:after="40"/>
            </w:pPr>
            <w:r>
              <w:t>Phonetics (pronunciation &amp; articulation)</w:t>
            </w:r>
          </w:p>
        </w:tc>
      </w:tr>
      <w:tr w:rsidR="009F4D01" w14:paraId="5BF71F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2DA6C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Nirukta</w:t>
            </w:r>
          </w:p>
        </w:tc>
        <w:tc>
          <w:tcPr>
            <w:tcW w:w="7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2377B" w14:textId="77777777" w:rsidR="009F4D01" w:rsidRDefault="00000000">
            <w:pPr>
              <w:spacing w:after="40"/>
            </w:pPr>
            <w:r>
              <w:t>Etymology (origin &amp; meaning of words)</w:t>
            </w:r>
          </w:p>
        </w:tc>
      </w:tr>
      <w:tr w:rsidR="009F4D01" w14:paraId="1902CC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B1B0B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Vyākaraṇa</w:t>
            </w:r>
          </w:p>
        </w:tc>
        <w:tc>
          <w:tcPr>
            <w:tcW w:w="7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9313E" w14:textId="77777777" w:rsidR="009F4D01" w:rsidRDefault="00000000">
            <w:pPr>
              <w:spacing w:after="40"/>
            </w:pPr>
            <w:r>
              <w:t>Grammar (rules of usage and structure)</w:t>
            </w:r>
          </w:p>
        </w:tc>
      </w:tr>
    </w:tbl>
    <w:p w14:paraId="1B6C0E16" w14:textId="77777777" w:rsidR="009F4D01" w:rsidRDefault="009F4D01">
      <w:pPr>
        <w:spacing w:after="120"/>
      </w:pPr>
    </w:p>
    <w:p w14:paraId="1B6535B1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Mastery of Saṃskṛta ensured clear understanding of </w:t>
      </w:r>
      <w:r>
        <w:rPr>
          <w:b/>
          <w:bCs/>
          <w:color w:val="C00000"/>
        </w:rPr>
        <w:t>epics, Purāṇas, and Vedas</w:t>
      </w:r>
      <w:r>
        <w:t>.</w:t>
      </w:r>
    </w:p>
    <w:p w14:paraId="14C976A9" w14:textId="77777777" w:rsidR="009F4D01" w:rsidRDefault="00000000">
      <w:pPr>
        <w:pStyle w:val="Heading2"/>
      </w:pPr>
      <w:r>
        <w:t>7. Sounds: Sthāna (Place of Articulation) and Prayatna (Effort)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300"/>
        <w:gridCol w:w="5000"/>
      </w:tblGrid>
      <w:tr w:rsidR="009F4D01" w14:paraId="210956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9DD15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Place (Sthāna)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31E22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7DE55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Sounds</w:t>
            </w:r>
          </w:p>
        </w:tc>
      </w:tr>
      <w:tr w:rsidR="009F4D01" w14:paraId="0C9844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66361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Throat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F6D2F" w14:textId="77777777" w:rsidR="009F4D01" w:rsidRDefault="00000000">
            <w:pPr>
              <w:spacing w:after="40"/>
            </w:pPr>
            <w:r>
              <w:t>Kaṇṭha</w:t>
            </w:r>
          </w:p>
        </w:tc>
        <w:tc>
          <w:tcPr>
            <w:tcW w:w="5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C821C" w14:textId="77777777" w:rsidR="009F4D01" w:rsidRDefault="00000000">
            <w:pPr>
              <w:spacing w:after="40"/>
            </w:pPr>
            <w:r>
              <w:t>अ क् ख् ग् घ् ङ् ः ह्</w:t>
            </w:r>
          </w:p>
        </w:tc>
      </w:tr>
      <w:tr w:rsidR="009F4D01" w14:paraId="2B7F01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6557A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Palate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A0C86" w14:textId="77777777" w:rsidR="009F4D01" w:rsidRDefault="00000000">
            <w:pPr>
              <w:spacing w:after="40"/>
            </w:pPr>
            <w:r>
              <w:t>Tālu</w:t>
            </w:r>
          </w:p>
        </w:tc>
        <w:tc>
          <w:tcPr>
            <w:tcW w:w="5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F5D67" w14:textId="77777777" w:rsidR="009F4D01" w:rsidRDefault="00000000">
            <w:pPr>
              <w:spacing w:after="40"/>
            </w:pPr>
            <w:r>
              <w:t>इ च् छ् ज् झ् ञ् य् श्</w:t>
            </w:r>
          </w:p>
        </w:tc>
      </w:tr>
      <w:tr w:rsidR="009F4D01" w14:paraId="094D7A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57CBF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Upper palate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F8B4B" w14:textId="77777777" w:rsidR="009F4D01" w:rsidRDefault="00000000">
            <w:pPr>
              <w:spacing w:after="40"/>
            </w:pPr>
            <w:r>
              <w:t>Mūrdhā</w:t>
            </w:r>
          </w:p>
        </w:tc>
        <w:tc>
          <w:tcPr>
            <w:tcW w:w="5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FA945" w14:textId="77777777" w:rsidR="009F4D01" w:rsidRDefault="00000000">
            <w:pPr>
              <w:spacing w:after="40"/>
            </w:pPr>
            <w:r>
              <w:t>ऋ ट् ठ् ड् ढ् ण् र् ष्</w:t>
            </w:r>
          </w:p>
        </w:tc>
      </w:tr>
      <w:tr w:rsidR="009F4D01" w14:paraId="6DA8F7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38627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Teeth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E8DF1" w14:textId="77777777" w:rsidR="009F4D01" w:rsidRDefault="00000000">
            <w:pPr>
              <w:spacing w:after="40"/>
            </w:pPr>
            <w:r>
              <w:t>Dantāḥ</w:t>
            </w:r>
          </w:p>
        </w:tc>
        <w:tc>
          <w:tcPr>
            <w:tcW w:w="5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80F1F" w14:textId="77777777" w:rsidR="009F4D01" w:rsidRDefault="00000000">
            <w:pPr>
              <w:spacing w:after="40"/>
            </w:pPr>
            <w:r>
              <w:t>ऌ त् थ् द् ध् न् ल् स्</w:t>
            </w:r>
          </w:p>
        </w:tc>
      </w:tr>
      <w:tr w:rsidR="009F4D01" w14:paraId="25CC91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8B7F0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Lips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53399" w14:textId="77777777" w:rsidR="009F4D01" w:rsidRDefault="00000000">
            <w:pPr>
              <w:spacing w:after="40"/>
            </w:pPr>
            <w:r>
              <w:t>Oṣṭhau</w:t>
            </w:r>
          </w:p>
        </w:tc>
        <w:tc>
          <w:tcPr>
            <w:tcW w:w="5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396461" w14:textId="77777777" w:rsidR="009F4D01" w:rsidRDefault="00000000">
            <w:pPr>
              <w:spacing w:after="40"/>
            </w:pPr>
            <w:r>
              <w:t>उ प् फ् ब् भ् म्</w:t>
            </w:r>
          </w:p>
        </w:tc>
      </w:tr>
      <w:tr w:rsidR="009F4D01" w14:paraId="7F7372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40DA3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Nasal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BEF1F" w14:textId="77777777" w:rsidR="009F4D01" w:rsidRDefault="00000000">
            <w:pPr>
              <w:spacing w:after="40"/>
            </w:pPr>
            <w:r>
              <w:t>Nāsikā</w:t>
            </w:r>
          </w:p>
        </w:tc>
        <w:tc>
          <w:tcPr>
            <w:tcW w:w="5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147FC" w14:textId="77777777" w:rsidR="009F4D01" w:rsidRDefault="00000000">
            <w:pPr>
              <w:spacing w:after="40"/>
            </w:pPr>
            <w:r>
              <w:t>ङ् ञ् ण् न् म्</w:t>
            </w:r>
          </w:p>
        </w:tc>
      </w:tr>
    </w:tbl>
    <w:p w14:paraId="0AFF5E0D" w14:textId="77777777" w:rsidR="009F4D01" w:rsidRDefault="009F4D01">
      <w:pPr>
        <w:spacing w:after="120"/>
      </w:pPr>
    </w:p>
    <w:p w14:paraId="01C7DAE3" w14:textId="77777777" w:rsidR="009F4D01" w:rsidRDefault="00000000">
      <w:pPr>
        <w:spacing w:after="100" w:line="276" w:lineRule="auto"/>
      </w:pPr>
      <w:r>
        <w:rPr>
          <w:b/>
          <w:bCs/>
          <w:color w:val="C00000"/>
        </w:rPr>
        <w:t>Place of pronunciation:</w:t>
      </w:r>
      <w:r>
        <w:t xml:space="preserve"> Throat, Palate, Upper Palate, Teeth, Lips and Nasal. </w:t>
      </w:r>
      <w:r>
        <w:rPr>
          <w:b/>
          <w:bCs/>
          <w:color w:val="C00000"/>
        </w:rPr>
        <w:t>Articulatory effort (Prayatna)</w:t>
      </w:r>
      <w:r>
        <w:t xml:space="preserve"> – </w:t>
      </w:r>
      <w:r>
        <w:rPr>
          <w:i/>
          <w:iCs/>
        </w:rPr>
        <w:t>partial categorisation only</w:t>
      </w:r>
      <w:r>
        <w:t>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300"/>
      </w:tblGrid>
      <w:tr w:rsidR="009F4D01" w14:paraId="2F128F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4F8D9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7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B9A7E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Types of effort</w:t>
            </w:r>
          </w:p>
        </w:tc>
      </w:tr>
      <w:tr w:rsidR="009F4D01" w14:paraId="33C0CF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1E5F4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Vowels</w:t>
            </w:r>
          </w:p>
        </w:tc>
        <w:tc>
          <w:tcPr>
            <w:tcW w:w="7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FAA51" w14:textId="77777777" w:rsidR="009F4D01" w:rsidRDefault="00000000">
            <w:pPr>
              <w:spacing w:after="40"/>
            </w:pPr>
            <w:r>
              <w:t xml:space="preserve">Length: </w:t>
            </w:r>
            <w:r>
              <w:rPr>
                <w:b/>
                <w:bCs/>
                <w:color w:val="C00000"/>
              </w:rPr>
              <w:t>Short, Long, Elongated</w:t>
            </w:r>
          </w:p>
          <w:p w14:paraId="1925B5D4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Nasal / Non-nasal</w:t>
            </w:r>
          </w:p>
          <w:p w14:paraId="56BD35AB" w14:textId="77777777" w:rsidR="009F4D01" w:rsidRDefault="00000000">
            <w:pPr>
              <w:spacing w:after="40"/>
            </w:pPr>
            <w:r>
              <w:t xml:space="preserve">Pitch variations: </w:t>
            </w:r>
            <w:r>
              <w:rPr>
                <w:b/>
                <w:bCs/>
                <w:color w:val="C00000"/>
              </w:rPr>
              <w:t>Udātta, Anudātta, Svarita</w:t>
            </w:r>
          </w:p>
        </w:tc>
      </w:tr>
      <w:tr w:rsidR="009F4D01" w14:paraId="460762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39E62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Consonants</w:t>
            </w:r>
          </w:p>
        </w:tc>
        <w:tc>
          <w:tcPr>
            <w:tcW w:w="7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FD0B7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Alpa-prāṇa</w:t>
            </w:r>
            <w:r>
              <w:t xml:space="preserve"> – mild breath</w:t>
            </w:r>
          </w:p>
          <w:p w14:paraId="7FA708BE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Mahā-prāṇa</w:t>
            </w:r>
            <w:r>
              <w:t xml:space="preserve"> – strong breath</w:t>
            </w:r>
          </w:p>
        </w:tc>
      </w:tr>
    </w:tbl>
    <w:p w14:paraId="2457BDC0" w14:textId="77777777" w:rsidR="009F4D01" w:rsidRDefault="009F4D01">
      <w:pPr>
        <w:spacing w:after="120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0"/>
      </w:tblGrid>
      <w:tr w:rsidR="009F4D01" w14:paraId="365EEC4A" w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tcBorders>
              <w:top w:val="single" w:sz="6" w:space="0" w:color="548235"/>
              <w:left w:val="single" w:sz="24" w:space="0" w:color="548235"/>
              <w:bottom w:val="single" w:sz="6" w:space="0" w:color="548235"/>
              <w:right w:val="single" w:sz="6" w:space="0" w:color="548235"/>
            </w:tcBorders>
            <w:shd w:val="clear" w:color="auto" w:fill="E2EFD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5173389" w14:textId="77777777" w:rsidR="009F4D01" w:rsidRDefault="00000000">
            <w:pPr>
              <w:spacing w:after="40"/>
            </w:pPr>
            <w:r>
              <w:rPr>
                <w:b/>
                <w:bCs/>
                <w:color w:val="548235"/>
              </w:rPr>
              <w:t>✔ SECTION SUMMARY</w:t>
            </w:r>
          </w:p>
          <w:p w14:paraId="7620DEDD" w14:textId="77777777" w:rsidR="009F4D01" w:rsidRDefault="00000000">
            <w:pPr>
              <w:spacing w:after="40"/>
            </w:pPr>
            <w:r>
              <w:t>Language processing = Sound (phonetics: listen/speak) + Script (grammar: read/write).</w:t>
            </w:r>
          </w:p>
          <w:p w14:paraId="6612CB27" w14:textId="77777777" w:rsidR="009F4D01" w:rsidRDefault="00000000">
            <w:pPr>
              <w:spacing w:after="40"/>
            </w:pPr>
            <w:r>
              <w:t>Three language Vedāṅgas: Śikṣā, Nirukta, Vyākaraṇa.</w:t>
            </w:r>
          </w:p>
          <w:p w14:paraId="7A089592" w14:textId="77777777" w:rsidR="009F4D01" w:rsidRDefault="00000000">
            <w:pPr>
              <w:spacing w:after="40"/>
            </w:pPr>
            <w:r>
              <w:t>Sthāna = 6 places; Prayatna: vowels (length, nasality, pitch) and consonants (alpa/mahā-prāṇa).</w:t>
            </w:r>
          </w:p>
        </w:tc>
      </w:tr>
    </w:tbl>
    <w:p w14:paraId="729B9C3C" w14:textId="77777777" w:rsidR="009F4D01" w:rsidRDefault="009F4D01">
      <w:pPr>
        <w:spacing w:after="120"/>
      </w:pPr>
    </w:p>
    <w:p w14:paraId="56C5A354" w14:textId="77777777" w:rsidR="009F4D01" w:rsidRDefault="00000000">
      <w:pPr>
        <w:pStyle w:val="Heading1"/>
      </w:pPr>
      <w:r>
        <w:lastRenderedPageBreak/>
        <w:t>PART B – Number System and Units of Measurement</w:t>
      </w:r>
    </w:p>
    <w:p w14:paraId="7717BF54" w14:textId="77777777" w:rsidR="009F4D01" w:rsidRDefault="00000000">
      <w:pPr>
        <w:spacing w:after="100" w:line="276" w:lineRule="auto"/>
      </w:pPr>
      <w:r>
        <w:rPr>
          <w:i/>
          <w:iCs/>
        </w:rPr>
        <w:t>"yathā śikhā mayūrāṇāṃ nāgānāṃ maṇayo yathā | tadvad vedāṅgaśāstrāṇāṃ gaṇitaṃ mūrdhni saṃsthitam ||"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0"/>
      </w:tblGrid>
      <w:tr w:rsidR="009F4D01" w14:paraId="77CD9900" w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tcBorders>
              <w:top w:val="single" w:sz="6" w:space="0" w:color="BF9000"/>
              <w:left w:val="single" w:sz="24" w:space="0" w:color="BF9000"/>
              <w:bottom w:val="single" w:sz="6" w:space="0" w:color="BF9000"/>
              <w:right w:val="single" w:sz="6" w:space="0" w:color="BF9000"/>
            </w:tcBorders>
            <w:shd w:val="clear" w:color="auto" w:fill="FFF2C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513F658" w14:textId="77777777" w:rsidR="009F4D01" w:rsidRDefault="00000000">
            <w:pPr>
              <w:spacing w:after="40"/>
            </w:pPr>
            <w:r>
              <w:rPr>
                <w:b/>
                <w:bCs/>
                <w:color w:val="BF9000"/>
              </w:rPr>
              <w:t>★ KEY POINT</w:t>
            </w:r>
          </w:p>
          <w:p w14:paraId="49DE7F7C" w14:textId="77777777" w:rsidR="009F4D01" w:rsidRDefault="00000000">
            <w:pPr>
              <w:spacing w:after="40"/>
            </w:pPr>
            <w:r>
              <w:t xml:space="preserve">Just as the </w:t>
            </w:r>
            <w:r>
              <w:rPr>
                <w:b/>
                <w:bCs/>
                <w:color w:val="C00000"/>
              </w:rPr>
              <w:t>crest on the heads of peacocks</w:t>
            </w:r>
            <w:r>
              <w:t xml:space="preserve"> and the </w:t>
            </w:r>
            <w:r>
              <w:rPr>
                <w:b/>
                <w:bCs/>
                <w:color w:val="C00000"/>
              </w:rPr>
              <w:t>gems on the heads of serpents</w:t>
            </w:r>
            <w:r>
              <w:t xml:space="preserve"> are in the highest position, in the same way the </w:t>
            </w:r>
            <w:r>
              <w:rPr>
                <w:b/>
                <w:bCs/>
                <w:color w:val="C00000"/>
              </w:rPr>
              <w:t>place of mathematics in the Vedāṅga-śāstras is at the top</w:t>
            </w:r>
            <w:r>
              <w:t>.</w:t>
            </w:r>
          </w:p>
        </w:tc>
      </w:tr>
    </w:tbl>
    <w:p w14:paraId="257396DA" w14:textId="77777777" w:rsidR="009F4D01" w:rsidRDefault="009F4D01">
      <w:pPr>
        <w:spacing w:after="120"/>
      </w:pPr>
    </w:p>
    <w:p w14:paraId="5E6EFACA" w14:textId="77777777" w:rsidR="009F4D01" w:rsidRDefault="00000000">
      <w:pPr>
        <w:pStyle w:val="Heading2"/>
      </w:pPr>
      <w:r>
        <w:t>1. Brief History of Indian Mathematics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7000"/>
      </w:tblGrid>
      <w:tr w:rsidR="009F4D01" w14:paraId="6A57DC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8102A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7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113F7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Names</w:t>
            </w:r>
          </w:p>
        </w:tc>
      </w:tr>
      <w:tr w:rsidR="009F4D01" w14:paraId="5070E6E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1DD9B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Pioneering sages</w:t>
            </w:r>
          </w:p>
        </w:tc>
        <w:tc>
          <w:tcPr>
            <w:tcW w:w="7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F605F" w14:textId="77777777" w:rsidR="009F4D01" w:rsidRDefault="00000000">
            <w:pPr>
              <w:spacing w:after="40"/>
            </w:pPr>
            <w:r>
              <w:t>Sūrya, Pitāmaha, Vaśiṣṭha, Medhātithi, Garga, Lomasa, Cyavana</w:t>
            </w:r>
          </w:p>
        </w:tc>
      </w:tr>
      <w:tr w:rsidR="009F4D01" w14:paraId="459DD19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78703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Astronomer-mathematicians</w:t>
            </w:r>
          </w:p>
        </w:tc>
        <w:tc>
          <w:tcPr>
            <w:tcW w:w="7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33610" w14:textId="77777777" w:rsidR="009F4D01" w:rsidRDefault="00000000">
            <w:pPr>
              <w:spacing w:after="40"/>
            </w:pPr>
            <w:r>
              <w:t>Varāhamihira, Āryabhaṭa, Bhāskarācārya I &amp; II, Brahmagupta, Mahāvīrācārya, Kālakācārya, Pṛthuyasas, Pāvulūri Mallanna</w:t>
            </w:r>
          </w:p>
        </w:tc>
      </w:tr>
    </w:tbl>
    <w:p w14:paraId="527E5629" w14:textId="77777777" w:rsidR="009F4D01" w:rsidRDefault="009F4D01">
      <w:pPr>
        <w:spacing w:after="120"/>
      </w:pPr>
    </w:p>
    <w:p w14:paraId="53BC4799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Invention of the </w:t>
      </w:r>
      <w:r>
        <w:rPr>
          <w:b/>
          <w:bCs/>
          <w:color w:val="C00000"/>
        </w:rPr>
        <w:t>number system and concept of zero</w:t>
      </w:r>
      <w:r>
        <w:t xml:space="preserve">; development of </w:t>
      </w:r>
      <w:r>
        <w:rPr>
          <w:b/>
          <w:bCs/>
          <w:color w:val="C00000"/>
        </w:rPr>
        <w:t>basic operations</w:t>
      </w:r>
      <w:r>
        <w:t xml:space="preserve"> (addition, subtraction, multiplication, division); insights into the solar system and planetary motion; advances in algebra, calculus, geometry, astronomy (Post-Vedic period).</w:t>
      </w:r>
    </w:p>
    <w:p w14:paraId="79139737" w14:textId="77777777" w:rsidR="009F4D01" w:rsidRDefault="00000000">
      <w:pPr>
        <w:spacing w:after="100" w:line="276" w:lineRule="auto"/>
      </w:pPr>
      <w:r>
        <w:rPr>
          <w:b/>
          <w:bCs/>
          <w:color w:val="C00000"/>
        </w:rPr>
        <w:t>Global influence:</w:t>
      </w:r>
    </w:p>
    <w:p w14:paraId="7F9D02A0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Translations of Sanskrit texts into Arabic by </w:t>
      </w:r>
      <w:r>
        <w:rPr>
          <w:b/>
          <w:bCs/>
          <w:color w:val="C00000"/>
        </w:rPr>
        <w:t>Kaṅka</w:t>
      </w:r>
      <w:r>
        <w:t xml:space="preserve">; inspiration for </w:t>
      </w:r>
      <w:r>
        <w:rPr>
          <w:b/>
          <w:bCs/>
          <w:color w:val="C00000"/>
        </w:rPr>
        <w:t>Al-Khwārizmī</w:t>
      </w:r>
      <w:r>
        <w:t xml:space="preserve"> and adoption of Sanskrit numerals.</w:t>
      </w:r>
    </w:p>
    <w:p w14:paraId="457AB8D3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Spread to Spain, Germany, France, England, and beyond.</w:t>
      </w:r>
    </w:p>
    <w:p w14:paraId="10114482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Indian mathematics has a rich history going back </w:t>
      </w:r>
      <w:r>
        <w:rPr>
          <w:b/>
          <w:bCs/>
          <w:color w:val="C00000"/>
        </w:rPr>
        <w:t>over 5,000 years</w:t>
      </w:r>
      <w:r>
        <w:t>; influence spread to China, Southeast Asia, the Middle East, and Europe.</w:t>
      </w:r>
    </w:p>
    <w:p w14:paraId="017DD824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Seminal contributions: </w:t>
      </w:r>
      <w:r>
        <w:rPr>
          <w:b/>
          <w:bCs/>
          <w:color w:val="C00000"/>
        </w:rPr>
        <w:t>zero, geometry, arithmetic, binary mathematics, negative numbers, algebra, trigonometry, calculus</w:t>
      </w:r>
      <w:r>
        <w:t xml:space="preserve">. The </w:t>
      </w:r>
      <w:r>
        <w:rPr>
          <w:b/>
          <w:bCs/>
          <w:color w:val="C00000"/>
        </w:rPr>
        <w:t>decimal place value system</w:t>
      </w:r>
      <w:r>
        <w:t xml:space="preserve"> used worldwide today was first developed in India.</w:t>
      </w:r>
    </w:p>
    <w:p w14:paraId="53D9974C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Classical period (400–1600 CE)</w:t>
      </w:r>
      <w:r>
        <w:t xml:space="preserve"> = </w:t>
      </w:r>
      <w:r>
        <w:rPr>
          <w:b/>
          <w:bCs/>
          <w:color w:val="C00000"/>
        </w:rPr>
        <w:t>golden age</w:t>
      </w:r>
      <w:r>
        <w:t xml:space="preserve"> of Indian Mathematics: Aryabhata, Varahamihira, Brahmagupta, Bhaskara I, Mahavira, Bhaskara II, Madhava of Sangamagrama, Nilakantha Somayaji.</w:t>
      </w:r>
    </w:p>
    <w:p w14:paraId="5D8E1D9E" w14:textId="77777777" w:rsidR="009F4D01" w:rsidRDefault="00000000">
      <w:pPr>
        <w:pStyle w:val="Heading2"/>
      </w:pPr>
      <w:r>
        <w:t>2. Concept of Zero (Śūnya)</w:t>
      </w:r>
    </w:p>
    <w:p w14:paraId="301327FE" w14:textId="77777777" w:rsidR="009F4D01" w:rsidRDefault="00000000">
      <w:pPr>
        <w:spacing w:after="100" w:line="276" w:lineRule="auto"/>
      </w:pPr>
      <w:r>
        <w:t xml:space="preserve">'Zero' was discovered by an anonymous Indian. The numeral zero, as we understand it today, is an integral part of the </w:t>
      </w:r>
      <w:r>
        <w:rPr>
          <w:b/>
          <w:bCs/>
          <w:color w:val="C00000"/>
        </w:rPr>
        <w:t>decimal numeral system</w:t>
      </w:r>
      <w:r>
        <w:t>, developed in ancient India.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700"/>
        <w:gridCol w:w="6600"/>
      </w:tblGrid>
      <w:tr w:rsidR="009F4D01" w14:paraId="1EB7CB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1FCD5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D751D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6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28511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9F4D01" w14:paraId="72F900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5A2D3" w14:textId="77777777" w:rsidR="009F4D01" w:rsidRDefault="00000000">
            <w:pPr>
              <w:spacing w:after="40"/>
            </w:pPr>
            <w:r>
              <w:t>1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41F2A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Early development</w:t>
            </w:r>
          </w:p>
        </w:tc>
        <w:tc>
          <w:tcPr>
            <w:tcW w:w="6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C760A" w14:textId="77777777" w:rsidR="009F4D01" w:rsidRDefault="00000000">
            <w:pPr>
              <w:spacing w:after="40"/>
            </w:pPr>
            <w:r>
              <w:t xml:space="preserve">Earliest recorded use of a decimal system and zero traced to the </w:t>
            </w:r>
            <w:r>
              <w:rPr>
                <w:b/>
                <w:bCs/>
                <w:color w:val="C00000"/>
              </w:rPr>
              <w:t>Indus Valley Civilization (c. 2500–1500 BCE)</w:t>
            </w:r>
            <w:r>
              <w:t>; zero as a number with its own value evolved later.</w:t>
            </w:r>
          </w:p>
        </w:tc>
      </w:tr>
      <w:tr w:rsidR="009F4D01" w14:paraId="47BBB6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CAD2A" w14:textId="77777777" w:rsidR="009F4D01" w:rsidRDefault="00000000">
            <w:pPr>
              <w:spacing w:after="40"/>
            </w:pPr>
            <w:r>
              <w:t>2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C11E0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Brahmagupta (598–668 CE)</w:t>
            </w:r>
          </w:p>
        </w:tc>
        <w:tc>
          <w:tcPr>
            <w:tcW w:w="6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6B49D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Defined zero as a number</w:t>
            </w:r>
            <w:r>
              <w:t xml:space="preserve"> and discussed its properties; introduced rules for arithmetic operations with zero (addition, subtraction of zero) – in </w:t>
            </w:r>
            <w:r>
              <w:rPr>
                <w:i/>
                <w:iCs/>
              </w:rPr>
              <w:t>Brāhmasphuṭasiddhānta</w:t>
            </w:r>
            <w:r>
              <w:t>.</w:t>
            </w:r>
          </w:p>
        </w:tc>
      </w:tr>
      <w:tr w:rsidR="009F4D01" w14:paraId="6AB800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02F5D" w14:textId="77777777" w:rsidR="009F4D01" w:rsidRDefault="00000000">
            <w:pPr>
              <w:spacing w:after="40"/>
            </w:pPr>
            <w:r>
              <w:t>3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5BD4F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Āryabhaṭa (476–550 CE)</w:t>
            </w:r>
          </w:p>
        </w:tc>
        <w:tc>
          <w:tcPr>
            <w:tcW w:w="6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C2DDB" w14:textId="77777777" w:rsidR="009F4D01" w:rsidRDefault="00000000">
            <w:pPr>
              <w:spacing w:after="40"/>
            </w:pPr>
            <w:r>
              <w:t xml:space="preserve">Used a </w:t>
            </w:r>
            <w:r>
              <w:rPr>
                <w:b/>
                <w:bCs/>
                <w:color w:val="C00000"/>
              </w:rPr>
              <w:t>symbol to represent zero</w:t>
            </w:r>
            <w:r>
              <w:t xml:space="preserve"> and recognized its importance in calculations.</w:t>
            </w:r>
          </w:p>
        </w:tc>
      </w:tr>
      <w:tr w:rsidR="009F4D01" w14:paraId="26E5D3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C95F8" w14:textId="77777777" w:rsidR="009F4D01" w:rsidRDefault="00000000">
            <w:pPr>
              <w:spacing w:after="40"/>
            </w:pPr>
            <w:r>
              <w:lastRenderedPageBreak/>
              <w:t>4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22516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Spread</w:t>
            </w:r>
          </w:p>
        </w:tc>
        <w:tc>
          <w:tcPr>
            <w:tcW w:w="6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5763C" w14:textId="77777777" w:rsidR="009F4D01" w:rsidRDefault="00000000">
            <w:pPr>
              <w:spacing w:after="40"/>
            </w:pPr>
            <w:r>
              <w:t xml:space="preserve">Zero and the decimal place-value system spread to the </w:t>
            </w:r>
            <w:r>
              <w:rPr>
                <w:b/>
                <w:bCs/>
                <w:color w:val="C00000"/>
              </w:rPr>
              <w:t>Islamic world</w:t>
            </w:r>
            <w:r>
              <w:t xml:space="preserve"> (Al-Khwārizmī developed these ideas) and then to </w:t>
            </w:r>
            <w:r>
              <w:rPr>
                <w:b/>
                <w:bCs/>
                <w:color w:val="C00000"/>
              </w:rPr>
              <w:t>Europe</w:t>
            </w:r>
            <w:r>
              <w:t xml:space="preserve"> in the Middle Ages.</w:t>
            </w:r>
          </w:p>
        </w:tc>
      </w:tr>
      <w:tr w:rsidR="009F4D01" w14:paraId="5C9F53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84CAC" w14:textId="77777777" w:rsidR="009F4D01" w:rsidRDefault="00000000">
            <w:pPr>
              <w:spacing w:after="40"/>
            </w:pPr>
            <w:r>
              <w:t>5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24D8F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Modern importance</w:t>
            </w:r>
          </w:p>
        </w:tc>
        <w:tc>
          <w:tcPr>
            <w:tcW w:w="6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63015" w14:textId="77777777" w:rsidR="009F4D01" w:rsidRDefault="00000000">
            <w:pPr>
              <w:spacing w:after="40"/>
            </w:pPr>
            <w:r>
              <w:t xml:space="preserve">A </w:t>
            </w:r>
            <w:r>
              <w:rPr>
                <w:b/>
                <w:bCs/>
                <w:color w:val="C00000"/>
              </w:rPr>
              <w:t>placeholder</w:t>
            </w:r>
            <w:r>
              <w:t xml:space="preserve"> in the decimal system – represents numbers of varying magnitudes efficiently; crucial in algebra, calculus and other branches.</w:t>
            </w:r>
          </w:p>
        </w:tc>
      </w:tr>
    </w:tbl>
    <w:p w14:paraId="67624FDC" w14:textId="77777777" w:rsidR="009F4D01" w:rsidRDefault="009F4D01">
      <w:pPr>
        <w:spacing w:after="120"/>
      </w:pPr>
    </w:p>
    <w:p w14:paraId="419E8955" w14:textId="77777777" w:rsidR="009F4D01" w:rsidRDefault="00000000">
      <w:pPr>
        <w:pStyle w:val="Heading2"/>
      </w:pPr>
      <w:r>
        <w:t>3. Number System in India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6300"/>
      </w:tblGrid>
      <w:tr w:rsidR="009F4D01" w14:paraId="506238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7569F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2FC50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System / Period</w:t>
            </w:r>
          </w:p>
        </w:tc>
        <w:tc>
          <w:tcPr>
            <w:tcW w:w="6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E647ED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9F4D01" w14:paraId="167B12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0D69B" w14:textId="77777777" w:rsidR="009F4D01" w:rsidRDefault="00000000">
            <w:pPr>
              <w:spacing w:after="40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5D91E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Indus Valley (c. 2500–1500 BCE)</w:t>
            </w:r>
          </w:p>
        </w:tc>
        <w:tc>
          <w:tcPr>
            <w:tcW w:w="6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72173" w14:textId="77777777" w:rsidR="009F4D01" w:rsidRDefault="00000000">
            <w:pPr>
              <w:spacing w:after="40"/>
            </w:pPr>
            <w:r>
              <w:t>Earliest known evidence of a numerical system; symbols for counting and recording quantities.</w:t>
            </w:r>
          </w:p>
        </w:tc>
      </w:tr>
      <w:tr w:rsidR="009F4D01" w14:paraId="6B6B3C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32934" w14:textId="77777777" w:rsidR="009F4D01" w:rsidRDefault="00000000">
            <w:pPr>
              <w:spacing w:after="40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06709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Brahmi numerals (c. 3rd century BCE)</w:t>
            </w:r>
          </w:p>
        </w:tc>
        <w:tc>
          <w:tcPr>
            <w:tcW w:w="6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0DB87C" w14:textId="77777777" w:rsidR="009F4D01" w:rsidRDefault="00000000">
            <w:pPr>
              <w:spacing w:after="40"/>
            </w:pPr>
            <w:r>
              <w:t>Symbols for numbers – among the earliest written representations of numerical values in India.</w:t>
            </w:r>
          </w:p>
        </w:tc>
      </w:tr>
      <w:tr w:rsidR="009F4D01" w14:paraId="59FE4D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5F660" w14:textId="77777777" w:rsidR="009F4D01" w:rsidRDefault="00000000">
            <w:pPr>
              <w:spacing w:after="40"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97998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Kharosthi numerals (3rd c. BCE – 3rd c. CE)</w:t>
            </w:r>
          </w:p>
        </w:tc>
        <w:tc>
          <w:tcPr>
            <w:tcW w:w="6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AA950" w14:textId="77777777" w:rsidR="009F4D01" w:rsidRDefault="00000000">
            <w:pPr>
              <w:spacing w:after="40"/>
            </w:pPr>
            <w:r>
              <w:t>Positional decimal system (position determines value); symbols for 1–9 and a symbol for zero (as per notes); found on inscriptions, coins, artifacts.</w:t>
            </w:r>
          </w:p>
        </w:tc>
      </w:tr>
      <w:tr w:rsidR="009F4D01" w14:paraId="357360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EBFA1" w14:textId="77777777" w:rsidR="009F4D01" w:rsidRDefault="00000000">
            <w:pPr>
              <w:spacing w:after="40"/>
            </w:pPr>
            <w:r>
              <w:t>4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A45E0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Decimal system</w:t>
            </w:r>
          </w:p>
        </w:tc>
        <w:tc>
          <w:tcPr>
            <w:tcW w:w="6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779AA" w14:textId="77777777" w:rsidR="009F4D01" w:rsidRDefault="00000000">
            <w:pPr>
              <w:spacing w:after="40"/>
            </w:pPr>
            <w:r>
              <w:t xml:space="preserve">India's most significant contribution; </w:t>
            </w:r>
            <w:r>
              <w:rPr>
                <w:b/>
                <w:bCs/>
                <w:color w:val="C00000"/>
              </w:rPr>
              <w:t>base ten, ten symbols (0–9)</w:t>
            </w:r>
            <w:r>
              <w:t xml:space="preserve">; zero as placeholder </w:t>
            </w:r>
            <w:r>
              <w:rPr>
                <w:b/>
                <w:bCs/>
                <w:color w:val="C00000"/>
              </w:rPr>
              <w:t>and</w:t>
            </w:r>
            <w:r>
              <w:t xml:space="preserve"> as a number; place-value notation simplifies arithmetic.</w:t>
            </w:r>
          </w:p>
        </w:tc>
      </w:tr>
      <w:tr w:rsidR="009F4D01" w14:paraId="77EF75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89EC7" w14:textId="77777777" w:rsidR="009F4D01" w:rsidRDefault="00000000">
            <w:pPr>
              <w:spacing w:after="40"/>
            </w:pPr>
            <w:r>
              <w:t>5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FF9C7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Invention of zero</w:t>
            </w:r>
          </w:p>
        </w:tc>
        <w:tc>
          <w:tcPr>
            <w:tcW w:w="6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E3E0D" w14:textId="77777777" w:rsidR="009F4D01" w:rsidRDefault="00000000">
            <w:pPr>
              <w:spacing w:after="40"/>
            </w:pPr>
            <w:r>
              <w:t>Zero as both a placeholder and a number is attributed to Indian mathematicians; made complex calculations manageable.</w:t>
            </w:r>
          </w:p>
        </w:tc>
      </w:tr>
      <w:tr w:rsidR="009F4D01" w14:paraId="4CD8E5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C545E" w14:textId="77777777" w:rsidR="009F4D01" w:rsidRDefault="00000000">
            <w:pPr>
              <w:spacing w:after="40"/>
            </w:pPr>
            <w:r>
              <w:t>6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D5F9C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Influence</w:t>
            </w:r>
          </w:p>
        </w:tc>
        <w:tc>
          <w:tcPr>
            <w:tcW w:w="6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9A5C2" w14:textId="77777777" w:rsidR="009F4D01" w:rsidRDefault="00000000">
            <w:pPr>
              <w:spacing w:after="40"/>
            </w:pPr>
            <w:r>
              <w:t>Travelled to the Islamic world (</w:t>
            </w:r>
            <w:r>
              <w:rPr>
                <w:b/>
                <w:bCs/>
                <w:color w:val="C00000"/>
              </w:rPr>
              <w:t>Al-Khwārizmī</w:t>
            </w:r>
            <w:r>
              <w:t>) and eventually Europe → basis of modern mathematics.</w:t>
            </w:r>
          </w:p>
        </w:tc>
      </w:tr>
      <w:tr w:rsidR="009F4D01" w14:paraId="47A5C1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FF064" w14:textId="77777777" w:rsidR="009F4D01" w:rsidRDefault="00000000">
            <w:pPr>
              <w:spacing w:after="40"/>
            </w:pPr>
            <w:r>
              <w:t>7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5F6E2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Other numeral systems</w:t>
            </w:r>
          </w:p>
        </w:tc>
        <w:tc>
          <w:tcPr>
            <w:tcW w:w="6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D0BAD" w14:textId="77777777" w:rsidR="009F4D01" w:rsidRDefault="00000000">
            <w:pPr>
              <w:spacing w:after="40"/>
            </w:pPr>
            <w:r>
              <w:t xml:space="preserve">Regional systems, e.g., </w:t>
            </w:r>
            <w:r>
              <w:rPr>
                <w:b/>
                <w:bCs/>
                <w:color w:val="C00000"/>
              </w:rPr>
              <w:t>Gupta numeral system</w:t>
            </w:r>
            <w:r>
              <w:t xml:space="preserve"> (c. 4th–6th century CE); gradually replaced by the more efficient decimal system.</w:t>
            </w:r>
          </w:p>
        </w:tc>
      </w:tr>
    </w:tbl>
    <w:p w14:paraId="3D0E0913" w14:textId="77777777" w:rsidR="009F4D01" w:rsidRDefault="009F4D01">
      <w:pPr>
        <w:spacing w:after="120"/>
      </w:pPr>
    </w:p>
    <w:p w14:paraId="5E7F0587" w14:textId="77777777" w:rsidR="009F4D01" w:rsidRDefault="00000000">
      <w:pPr>
        <w:pStyle w:val="Heading3"/>
      </w:pPr>
      <w:r>
        <w:t>Origin of Number Systems in India</w:t>
      </w:r>
    </w:p>
    <w:p w14:paraId="4A03EDE6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Roots lie in the </w:t>
      </w:r>
      <w:r>
        <w:rPr>
          <w:b/>
          <w:bCs/>
          <w:color w:val="C00000"/>
        </w:rPr>
        <w:t>Vedic period (c. 1500–500 BCE)</w:t>
      </w:r>
      <w:r>
        <w:t xml:space="preserve">; the </w:t>
      </w:r>
      <w:r>
        <w:rPr>
          <w:b/>
          <w:bCs/>
          <w:color w:val="C00000"/>
        </w:rPr>
        <w:t>Rigveda</w:t>
      </w:r>
      <w:r>
        <w:t xml:space="preserve"> has references to numbers and arithmetic operations used in rituals and measurements.</w:t>
      </w:r>
    </w:p>
    <w:p w14:paraId="13CA72F0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Numerical concepts were embedded in religious practices, e.g., </w:t>
      </w:r>
      <w:r>
        <w:rPr>
          <w:b/>
          <w:bCs/>
          <w:color w:val="C00000"/>
        </w:rPr>
        <w:t>construction of altars</w:t>
      </w:r>
      <w:r>
        <w:t xml:space="preserve"> with precise geometrical shapes and dimensions.</w:t>
      </w:r>
    </w:p>
    <w:p w14:paraId="58A8279E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Later Vedic </w:t>
      </w:r>
      <w:r>
        <w:rPr>
          <w:b/>
          <w:bCs/>
          <w:color w:val="C00000"/>
        </w:rPr>
        <w:t>Śulba Sūtras</w:t>
      </w:r>
      <w:r>
        <w:t xml:space="preserve"> demonstrate advanced numerical skills – </w:t>
      </w:r>
      <w:r>
        <w:rPr>
          <w:b/>
          <w:bCs/>
          <w:color w:val="C00000"/>
        </w:rPr>
        <w:t>fractions, proportions, square roots</w:t>
      </w:r>
      <w:r>
        <w:t>.</w:t>
      </w:r>
    </w:p>
    <w:p w14:paraId="4604CEB6" w14:textId="77777777" w:rsidR="009F4D01" w:rsidRDefault="00000000">
      <w:pPr>
        <w:pStyle w:val="Heading3"/>
      </w:pPr>
      <w:r>
        <w:t>Decimal System and Place Value Notation</w:t>
      </w:r>
    </w:p>
    <w:p w14:paraId="417AEEB0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Earliest evidence of the decimal system: inscriptions from the </w:t>
      </w:r>
      <w:r>
        <w:rPr>
          <w:b/>
          <w:bCs/>
          <w:color w:val="C00000"/>
        </w:rPr>
        <w:t>3rd century BCE (Ashokan Edicts)</w:t>
      </w:r>
      <w:r>
        <w:t>.</w:t>
      </w:r>
    </w:p>
    <w:p w14:paraId="2423B639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Zero (śūnya)</w:t>
      </w:r>
      <w:r>
        <w:t xml:space="preserve">, first formalized in India; </w:t>
      </w:r>
      <w:r>
        <w:rPr>
          <w:b/>
          <w:bCs/>
          <w:color w:val="C00000"/>
        </w:rPr>
        <w:t>Brahmagupta</w:t>
      </w:r>
      <w:r>
        <w:t xml:space="preserve"> was the first to describe zero as a number and gave rules for it in </w:t>
      </w:r>
      <w:r>
        <w:rPr>
          <w:i/>
          <w:iCs/>
        </w:rPr>
        <w:t>Brahmasphuṭasiddhānta</w:t>
      </w:r>
      <w:r>
        <w:t>.</w:t>
      </w:r>
    </w:p>
    <w:p w14:paraId="09126BD9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Zero + place value = </w:t>
      </w:r>
      <w:r>
        <w:rPr>
          <w:b/>
          <w:bCs/>
          <w:color w:val="C00000"/>
        </w:rPr>
        <w:t>infinite scalability</w:t>
      </w:r>
      <w:r>
        <w:t xml:space="preserve"> in numerical representation. Transmitted to the Islamic world via </w:t>
      </w:r>
      <w:r>
        <w:rPr>
          <w:b/>
          <w:bCs/>
          <w:color w:val="C00000"/>
        </w:rPr>
        <w:t>Al-Khwārizmī and Al-Samawʾal</w:t>
      </w:r>
      <w:r>
        <w:t>, then Europe.</w:t>
      </w:r>
    </w:p>
    <w:p w14:paraId="22C00DB8" w14:textId="77777777" w:rsidR="009F4D01" w:rsidRDefault="00000000">
      <w:pPr>
        <w:pStyle w:val="Heading2"/>
      </w:pPr>
      <w:r>
        <w:lastRenderedPageBreak/>
        <w:t>4. Ancient Indian Mathematicians and Their Salient Contributions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0"/>
        <w:gridCol w:w="2300"/>
        <w:gridCol w:w="4100"/>
      </w:tblGrid>
      <w:tr w:rsidR="009F4D01" w14:paraId="4DE019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B13ED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83AE6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Work / Mathematician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84E30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Period, Location</w:t>
            </w:r>
          </w:p>
        </w:tc>
        <w:tc>
          <w:tcPr>
            <w:tcW w:w="4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C6FF6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Salient Contributions</w:t>
            </w:r>
          </w:p>
        </w:tc>
      </w:tr>
      <w:tr w:rsidR="009F4D01" w14:paraId="370A05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06B57" w14:textId="77777777" w:rsidR="009F4D01" w:rsidRDefault="00000000">
            <w:pPr>
              <w:spacing w:after="40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2C178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Vedic Texts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502C5" w14:textId="77777777" w:rsidR="009F4D01" w:rsidRDefault="00000000">
            <w:pPr>
              <w:spacing w:after="40"/>
            </w:pPr>
            <w:r>
              <w:t>3000 BCE or earlier</w:t>
            </w:r>
          </w:p>
        </w:tc>
        <w:tc>
          <w:tcPr>
            <w:tcW w:w="4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801CD" w14:textId="77777777" w:rsidR="009F4D01" w:rsidRDefault="00000000">
            <w:pPr>
              <w:spacing w:after="40"/>
            </w:pPr>
            <w:r>
              <w:t xml:space="preserve">Earliest recorded mathematical knowledge, number system, </w:t>
            </w:r>
            <w:r>
              <w:rPr>
                <w:b/>
                <w:bCs/>
                <w:color w:val="C00000"/>
              </w:rPr>
              <w:t>Pythagorean-type triplets</w:t>
            </w:r>
            <w:r>
              <w:t xml:space="preserve">; decimal system of naming numbers; concept of </w:t>
            </w:r>
            <w:r>
              <w:rPr>
                <w:b/>
                <w:bCs/>
                <w:color w:val="C00000"/>
              </w:rPr>
              <w:t>infinity</w:t>
            </w:r>
            <w:r>
              <w:t>.</w:t>
            </w:r>
          </w:p>
        </w:tc>
      </w:tr>
      <w:tr w:rsidR="009F4D01" w14:paraId="2A5192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5FBF9" w14:textId="77777777" w:rsidR="009F4D01" w:rsidRDefault="00000000">
            <w:pPr>
              <w:spacing w:after="40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04AC3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Śulba-sūtras</w:t>
            </w:r>
            <w:r>
              <w:t xml:space="preserve"> – Baudhāyana, Āpastamba, Kātyāyana, Mānava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0E35E" w14:textId="77777777" w:rsidR="009F4D01" w:rsidRDefault="00000000">
            <w:pPr>
              <w:spacing w:after="40"/>
            </w:pPr>
            <w:r>
              <w:t>800–600 BCE</w:t>
            </w:r>
          </w:p>
        </w:tc>
        <w:tc>
          <w:tcPr>
            <w:tcW w:w="4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F86C2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Earliest text of geometry</w:t>
            </w:r>
            <w:r>
              <w:t xml:space="preserve">; approximate value of </w:t>
            </w:r>
            <w:r>
              <w:rPr>
                <w:b/>
                <w:bCs/>
                <w:color w:val="C00000"/>
              </w:rPr>
              <w:t>√2 and π</w:t>
            </w:r>
            <w:r>
              <w:t>; exact procedures for construction/transformation of squares, rectangles, trapezia, etc.</w:t>
            </w:r>
          </w:p>
        </w:tc>
      </w:tr>
      <w:tr w:rsidR="009F4D01" w14:paraId="24572B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A7408" w14:textId="77777777" w:rsidR="009F4D01" w:rsidRDefault="00000000">
            <w:pPr>
              <w:spacing w:after="40"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22667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Āryabhaṭa</w:t>
            </w:r>
            <w:r>
              <w:t xml:space="preserve"> – </w:t>
            </w:r>
            <w:r>
              <w:rPr>
                <w:i/>
                <w:iCs/>
              </w:rPr>
              <w:t>Āryabhaṭīyam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832E8" w14:textId="77777777" w:rsidR="009F4D01" w:rsidRDefault="00000000">
            <w:pPr>
              <w:spacing w:after="40"/>
            </w:pPr>
            <w:r>
              <w:t>476–550 CE; Kusumapura (near Pataliputra), Bihar</w:t>
            </w:r>
          </w:p>
        </w:tc>
        <w:tc>
          <w:tcPr>
            <w:tcW w:w="4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5C0ED" w14:textId="77777777" w:rsidR="009F4D01" w:rsidRDefault="00000000">
            <w:pPr>
              <w:spacing w:after="40"/>
            </w:pPr>
            <w:r>
              <w:t xml:space="preserve">Concise verses; algorithms for </w:t>
            </w:r>
            <w:r>
              <w:rPr>
                <w:b/>
                <w:bCs/>
                <w:color w:val="C00000"/>
              </w:rPr>
              <w:t>square root, cube root</w:t>
            </w:r>
            <w:r>
              <w:t xml:space="preserve">; place value system; </w:t>
            </w:r>
            <w:r>
              <w:rPr>
                <w:b/>
                <w:bCs/>
                <w:color w:val="C00000"/>
              </w:rPr>
              <w:t>sine table</w:t>
            </w:r>
            <w:r>
              <w:t xml:space="preserve">; geometry; quadratic equations; linear indeterminate equations; sums of squares and cubes; planetary astronomy; </w:t>
            </w:r>
            <w:r>
              <w:rPr>
                <w:b/>
                <w:bCs/>
                <w:color w:val="C00000"/>
              </w:rPr>
              <w:t>plane and spherical trigonometry</w:t>
            </w:r>
            <w:r>
              <w:t>.</w:t>
            </w:r>
          </w:p>
        </w:tc>
      </w:tr>
      <w:tr w:rsidR="009F4D01" w14:paraId="71E163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6DADC" w14:textId="77777777" w:rsidR="009F4D01" w:rsidRDefault="00000000">
            <w:pPr>
              <w:spacing w:after="40"/>
            </w:pPr>
            <w:r>
              <w:t>4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7087B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Varāhamihira</w:t>
            </w:r>
            <w:r>
              <w:t xml:space="preserve"> – </w:t>
            </w:r>
            <w:r>
              <w:rPr>
                <w:i/>
                <w:iCs/>
              </w:rPr>
              <w:t>Bṛhat Saṃhitā, Bṛhajjātaka, Pañcasiddhāntikā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D395E" w14:textId="77777777" w:rsidR="009F4D01" w:rsidRDefault="00000000">
            <w:pPr>
              <w:spacing w:after="40"/>
            </w:pPr>
            <w:r>
              <w:t>482–565 CE; Ujjain, Madhya Pradesh</w:t>
            </w:r>
          </w:p>
        </w:tc>
        <w:tc>
          <w:tcPr>
            <w:tcW w:w="4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E8718" w14:textId="77777777" w:rsidR="009F4D01" w:rsidRDefault="00000000">
            <w:pPr>
              <w:spacing w:after="40"/>
            </w:pPr>
            <w:r>
              <w:t xml:space="preserve">Summary of </w:t>
            </w:r>
            <w:r>
              <w:rPr>
                <w:b/>
                <w:bCs/>
                <w:color w:val="C00000"/>
              </w:rPr>
              <w:t>five ancient siddhāntas</w:t>
            </w:r>
            <w:r>
              <w:t xml:space="preserve">; sine table, trigonometric identities (sin²θ + cos²θ = 1); </w:t>
            </w:r>
            <w:r>
              <w:rPr>
                <w:b/>
                <w:bCs/>
                <w:color w:val="C00000"/>
              </w:rPr>
              <w:t>combinatorics</w:t>
            </w:r>
            <w:r>
              <w:t xml:space="preserve">; </w:t>
            </w:r>
            <w:r>
              <w:rPr>
                <w:b/>
                <w:bCs/>
                <w:color w:val="C00000"/>
              </w:rPr>
              <w:t>magic squares</w:t>
            </w:r>
            <w:r>
              <w:t>.</w:t>
            </w:r>
          </w:p>
        </w:tc>
      </w:tr>
      <w:tr w:rsidR="009F4D01" w14:paraId="71C741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6D624" w14:textId="77777777" w:rsidR="009F4D01" w:rsidRDefault="00000000">
            <w:pPr>
              <w:spacing w:after="40"/>
            </w:pPr>
            <w:r>
              <w:t>5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21BCA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Bhāskara I</w:t>
            </w:r>
            <w:r>
              <w:t xml:space="preserve"> – Commentary on Āryabhaṭīya, </w:t>
            </w:r>
            <w:r>
              <w:rPr>
                <w:i/>
                <w:iCs/>
              </w:rPr>
              <w:t>Laghubhāskarīyam, Mahābhāskarīyam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0DFD5" w14:textId="77777777" w:rsidR="009F4D01" w:rsidRDefault="00000000">
            <w:pPr>
              <w:spacing w:after="40"/>
            </w:pPr>
            <w:r>
              <w:t>600–800 CE; Vallabhi, Saurashtra, Gujarat</w:t>
            </w:r>
          </w:p>
        </w:tc>
        <w:tc>
          <w:tcPr>
            <w:tcW w:w="4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7EB35" w14:textId="77777777" w:rsidR="009F4D01" w:rsidRDefault="00000000">
            <w:pPr>
              <w:spacing w:after="40"/>
            </w:pPr>
            <w:r>
              <w:t xml:space="preserve">Expanded Āryabhaṭa's work on integer solutions of </w:t>
            </w:r>
            <w:r>
              <w:rPr>
                <w:b/>
                <w:bCs/>
                <w:color w:val="C00000"/>
              </w:rPr>
              <w:t>indeterminate equations</w:t>
            </w:r>
            <w:r>
              <w:t xml:space="preserve">; approximate formula for the </w:t>
            </w:r>
            <w:r>
              <w:rPr>
                <w:b/>
                <w:bCs/>
                <w:color w:val="C00000"/>
              </w:rPr>
              <w:t>sine function</w:t>
            </w:r>
            <w:r>
              <w:t>; planetary astronomy.</w:t>
            </w:r>
          </w:p>
        </w:tc>
      </w:tr>
      <w:tr w:rsidR="009F4D01" w14:paraId="0152C57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D43DC" w14:textId="77777777" w:rsidR="009F4D01" w:rsidRDefault="00000000">
            <w:pPr>
              <w:spacing w:after="40"/>
            </w:pPr>
            <w:r>
              <w:t>6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11355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Brahmagupta</w:t>
            </w:r>
            <w:r>
              <w:t xml:space="preserve"> – </w:t>
            </w:r>
            <w:r>
              <w:rPr>
                <w:i/>
                <w:iCs/>
              </w:rPr>
              <w:t>Brāhmasphuṭasiddhānta, Khaṇḍakhādyaka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F777F" w14:textId="77777777" w:rsidR="009F4D01" w:rsidRDefault="00000000">
            <w:pPr>
              <w:spacing w:after="40"/>
            </w:pPr>
            <w:r>
              <w:t>598–668 CE; Bhillamala, Rajasthan</w:t>
            </w:r>
          </w:p>
        </w:tc>
        <w:tc>
          <w:tcPr>
            <w:tcW w:w="4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83840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Rules of arithmetic with zero and negative numbers</w:t>
            </w:r>
            <w:r>
              <w:t xml:space="preserve">; </w:t>
            </w:r>
            <w:r>
              <w:rPr>
                <w:b/>
                <w:bCs/>
                <w:color w:val="C00000"/>
              </w:rPr>
              <w:t>algebra (Bījagaṇita)</w:t>
            </w:r>
            <w:r>
              <w:t xml:space="preserve">; linear and quadratic indeterminate equations; Pythagorean triplets; formula for diagonals and area of a </w:t>
            </w:r>
            <w:r>
              <w:rPr>
                <w:b/>
                <w:bCs/>
                <w:color w:val="C00000"/>
              </w:rPr>
              <w:t>cyclic quadrilateral</w:t>
            </w:r>
            <w:r>
              <w:t>; notion of arithmetic mean.</w:t>
            </w:r>
          </w:p>
        </w:tc>
      </w:tr>
      <w:tr w:rsidR="009F4D01" w14:paraId="3C37C1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F4F3C" w14:textId="77777777" w:rsidR="009F4D01" w:rsidRDefault="00000000">
            <w:pPr>
              <w:spacing w:after="40"/>
            </w:pPr>
            <w:r>
              <w:t>7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F902E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Mahāvīrācārya</w:t>
            </w:r>
            <w:r>
              <w:t xml:space="preserve"> – </w:t>
            </w:r>
            <w:r>
              <w:rPr>
                <w:i/>
                <w:iCs/>
              </w:rPr>
              <w:t>Gaṇitasārasaṅgraha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B22C8" w14:textId="77777777" w:rsidR="009F4D01" w:rsidRDefault="00000000">
            <w:pPr>
              <w:spacing w:after="40"/>
            </w:pPr>
            <w:r>
              <w:t>800–870 CE; Gulbarga, Karnataka</w:t>
            </w:r>
          </w:p>
        </w:tc>
        <w:tc>
          <w:tcPr>
            <w:tcW w:w="4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225FB" w14:textId="77777777" w:rsidR="009F4D01" w:rsidRDefault="00000000">
            <w:pPr>
              <w:spacing w:after="40"/>
            </w:pPr>
            <w:r>
              <w:t xml:space="preserve">First comprehensive, exclusive </w:t>
            </w:r>
            <w:r>
              <w:rPr>
                <w:b/>
                <w:bCs/>
                <w:color w:val="C00000"/>
              </w:rPr>
              <w:t>textbook on mathematics</w:t>
            </w:r>
            <w:r>
              <w:t xml:space="preserve"> (arithmetic–geometry–algebra), continuing Jain mathematics tradition; </w:t>
            </w:r>
            <w:r>
              <w:rPr>
                <w:b/>
                <w:bCs/>
                <w:color w:val="C00000"/>
              </w:rPr>
              <w:t>permutations &amp; combinations</w:t>
            </w:r>
            <w:r>
              <w:t>; arithmetic and geometric series; sums of squares and cubes in AP.</w:t>
            </w:r>
          </w:p>
        </w:tc>
      </w:tr>
      <w:tr w:rsidR="009F4D01" w14:paraId="55DE43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6431A" w14:textId="77777777" w:rsidR="009F4D01" w:rsidRDefault="00000000">
            <w:pPr>
              <w:spacing w:after="40"/>
            </w:pPr>
            <w:r>
              <w:t>8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91071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Śrīpati</w:t>
            </w:r>
            <w:r>
              <w:t xml:space="preserve"> – </w:t>
            </w:r>
            <w:r>
              <w:rPr>
                <w:i/>
                <w:iCs/>
              </w:rPr>
              <w:t>Gaṇitatilaka, Siddhāntaśekhara</w:t>
            </w:r>
            <w:r>
              <w:t>, etc.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88A48" w14:textId="77777777" w:rsidR="009F4D01" w:rsidRDefault="00000000">
            <w:pPr>
              <w:spacing w:after="40"/>
            </w:pPr>
            <w:r>
              <w:t>1019–1066 CE; Rohinikhanda, Maharashtra</w:t>
            </w:r>
          </w:p>
        </w:tc>
        <w:tc>
          <w:tcPr>
            <w:tcW w:w="4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DADB7" w14:textId="77777777" w:rsidR="009F4D01" w:rsidRDefault="00000000">
            <w:pPr>
              <w:spacing w:after="40"/>
            </w:pPr>
            <w:r>
              <w:t>Planetary astronomy.</w:t>
            </w:r>
          </w:p>
        </w:tc>
      </w:tr>
      <w:tr w:rsidR="009F4D01" w14:paraId="00F4A2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55784" w14:textId="77777777" w:rsidR="009F4D01" w:rsidRDefault="00000000">
            <w:pPr>
              <w:spacing w:after="40"/>
            </w:pPr>
            <w:r>
              <w:t>9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B482F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Bhāskarācārya (Bhāskara II)</w:t>
            </w:r>
            <w:r>
              <w:t xml:space="preserve"> – </w:t>
            </w:r>
            <w:r>
              <w:rPr>
                <w:i/>
                <w:iCs/>
              </w:rPr>
              <w:t>Līlāvatī</w:t>
            </w:r>
            <w:r>
              <w:t xml:space="preserve"> (arithmetic &amp; geometry), </w:t>
            </w:r>
            <w:r>
              <w:rPr>
                <w:i/>
                <w:iCs/>
              </w:rPr>
              <w:t>Bījagaṇita</w:t>
            </w:r>
            <w:r>
              <w:t xml:space="preserve"> (algebra), </w:t>
            </w:r>
            <w:r>
              <w:rPr>
                <w:i/>
                <w:iCs/>
              </w:rPr>
              <w:t>Siddhānta-śiromaṇi</w:t>
            </w:r>
            <w:r>
              <w:t xml:space="preserve"> (astronomy), </w:t>
            </w:r>
            <w:r>
              <w:rPr>
                <w:i/>
                <w:iCs/>
              </w:rPr>
              <w:t>Vāsanābhāṣya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CF5C3" w14:textId="77777777" w:rsidR="009F4D01" w:rsidRDefault="00000000">
            <w:pPr>
              <w:spacing w:after="40"/>
            </w:pPr>
            <w:r>
              <w:t>1114–1185 CE; Bijjadavida</w:t>
            </w:r>
          </w:p>
        </w:tc>
        <w:tc>
          <w:tcPr>
            <w:tcW w:w="4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D06A4" w14:textId="77777777" w:rsidR="009F4D01" w:rsidRDefault="00000000">
            <w:pPr>
              <w:spacing w:after="40"/>
            </w:pPr>
            <w:r>
              <w:t xml:space="preserve">Canonical textbooks used all over India; detailed explanations incl. </w:t>
            </w:r>
            <w:r>
              <w:rPr>
                <w:b/>
                <w:bCs/>
                <w:color w:val="C00000"/>
              </w:rPr>
              <w:t>upapatti (proof)</w:t>
            </w:r>
            <w:r>
              <w:t xml:space="preserve">; addition formula for sine; </w:t>
            </w:r>
            <w:r>
              <w:rPr>
                <w:b/>
                <w:bCs/>
                <w:color w:val="C00000"/>
              </w:rPr>
              <w:t>surds</w:t>
            </w:r>
            <w:r>
              <w:t xml:space="preserve">; permutations &amp; combinations; indeterminate equations; </w:t>
            </w:r>
            <w:r>
              <w:rPr>
                <w:b/>
                <w:bCs/>
                <w:color w:val="C00000"/>
              </w:rPr>
              <w:t>ideas of calculus incl. mean value theorem</w:t>
            </w:r>
            <w:r>
              <w:t>; planetary astronomy; construction of instruments.</w:t>
            </w:r>
          </w:p>
        </w:tc>
      </w:tr>
      <w:tr w:rsidR="009F4D01" w14:paraId="64E802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67D84" w14:textId="77777777" w:rsidR="009F4D01" w:rsidRDefault="00000000">
            <w:pPr>
              <w:spacing w:after="40"/>
            </w:pPr>
            <w:r>
              <w:lastRenderedPageBreak/>
              <w:t>10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A0AB8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Kamalākara</w:t>
            </w:r>
            <w:r>
              <w:t xml:space="preserve"> – </w:t>
            </w:r>
            <w:r>
              <w:rPr>
                <w:i/>
                <w:iCs/>
              </w:rPr>
              <w:t>Siddhānta-tattvaviveka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A0B03" w14:textId="77777777" w:rsidR="009F4D01" w:rsidRDefault="00000000">
            <w:pPr>
              <w:spacing w:after="40"/>
            </w:pPr>
            <w:r>
              <w:t>1616–1700 CE; Varanasi, UP</w:t>
            </w:r>
          </w:p>
        </w:tc>
        <w:tc>
          <w:tcPr>
            <w:tcW w:w="4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54795" w14:textId="77777777" w:rsidR="009F4D01" w:rsidRDefault="00000000">
            <w:pPr>
              <w:spacing w:after="40"/>
            </w:pPr>
            <w:r>
              <w:t>Addition and subtraction theorems for sine and cosine; sines and cosines of double, triple, etc. angles.</w:t>
            </w:r>
          </w:p>
        </w:tc>
      </w:tr>
    </w:tbl>
    <w:p w14:paraId="33B9E315" w14:textId="77777777" w:rsidR="009F4D01" w:rsidRDefault="009F4D01">
      <w:pPr>
        <w:spacing w:after="120"/>
      </w:pPr>
    </w:p>
    <w:p w14:paraId="7D497B7C" w14:textId="77777777" w:rsidR="009F4D01" w:rsidRDefault="00000000">
      <w:pPr>
        <w:pStyle w:val="Heading2"/>
      </w:pPr>
      <w:r>
        <w:t>5. Large Numbers</w:t>
      </w:r>
    </w:p>
    <w:p w14:paraId="0713429B" w14:textId="77777777" w:rsidR="009F4D01" w:rsidRDefault="00000000">
      <w:pPr>
        <w:spacing w:after="100" w:line="276" w:lineRule="auto"/>
      </w:pPr>
      <w:r>
        <w:t xml:space="preserve">The </w:t>
      </w:r>
      <w:r>
        <w:rPr>
          <w:b/>
          <w:bCs/>
          <w:color w:val="C00000"/>
        </w:rPr>
        <w:t>Śukla Yajurveda (17.2)</w:t>
      </w:r>
      <w:r>
        <w:t xml:space="preserve"> has a list of names for powers of ten up to 10¹²: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300"/>
        <w:gridCol w:w="2700"/>
        <w:gridCol w:w="2300"/>
      </w:tblGrid>
      <w:tr w:rsidR="009F4D01" w14:paraId="01A83B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EDFD8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E2966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71647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E9508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9F4D01" w14:paraId="48CA33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C31BF" w14:textId="77777777" w:rsidR="009F4D01" w:rsidRDefault="00000000">
            <w:pPr>
              <w:spacing w:after="40"/>
            </w:pPr>
            <w:r>
              <w:t>eka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D3E49" w14:textId="77777777" w:rsidR="009F4D01" w:rsidRDefault="00000000">
            <w:pPr>
              <w:spacing w:after="40"/>
            </w:pPr>
            <w:r>
              <w:t>1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B49F3" w14:textId="77777777" w:rsidR="009F4D01" w:rsidRDefault="00000000">
            <w:pPr>
              <w:spacing w:after="40"/>
            </w:pPr>
            <w:r>
              <w:t>prayuta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0E628" w14:textId="77777777" w:rsidR="009F4D01" w:rsidRDefault="00000000">
            <w:pPr>
              <w:spacing w:after="40"/>
            </w:pPr>
            <w:r>
              <w:t>10⁶</w:t>
            </w:r>
          </w:p>
        </w:tc>
      </w:tr>
      <w:tr w:rsidR="009F4D01" w14:paraId="104109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65400" w14:textId="77777777" w:rsidR="009F4D01" w:rsidRDefault="00000000">
            <w:pPr>
              <w:spacing w:after="40"/>
            </w:pPr>
            <w:r>
              <w:t>daśa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134B5" w14:textId="77777777" w:rsidR="009F4D01" w:rsidRDefault="00000000">
            <w:pPr>
              <w:spacing w:after="40"/>
            </w:pPr>
            <w:r>
              <w:t>10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FB9C6" w14:textId="77777777" w:rsidR="009F4D01" w:rsidRDefault="00000000">
            <w:pPr>
              <w:spacing w:after="40"/>
            </w:pPr>
            <w:r>
              <w:t>arbuda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6DFB5" w14:textId="77777777" w:rsidR="009F4D01" w:rsidRDefault="00000000">
            <w:pPr>
              <w:spacing w:after="40"/>
            </w:pPr>
            <w:r>
              <w:t>10⁷</w:t>
            </w:r>
          </w:p>
        </w:tc>
      </w:tr>
      <w:tr w:rsidR="009F4D01" w14:paraId="0F0A61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58EA6" w14:textId="77777777" w:rsidR="009F4D01" w:rsidRDefault="00000000">
            <w:pPr>
              <w:spacing w:after="40"/>
            </w:pPr>
            <w:r>
              <w:t>śatam (mesochi)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E3D6A" w14:textId="77777777" w:rsidR="009F4D01" w:rsidRDefault="00000000">
            <w:pPr>
              <w:spacing w:after="40"/>
            </w:pPr>
            <w:r>
              <w:t>10²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6CD71" w14:textId="77777777" w:rsidR="009F4D01" w:rsidRDefault="00000000">
            <w:pPr>
              <w:spacing w:after="40"/>
            </w:pPr>
            <w:r>
              <w:t>nyarbuda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46243" w14:textId="77777777" w:rsidR="009F4D01" w:rsidRDefault="00000000">
            <w:pPr>
              <w:spacing w:after="40"/>
            </w:pPr>
            <w:r>
              <w:t>10⁸</w:t>
            </w:r>
          </w:p>
        </w:tc>
      </w:tr>
      <w:tr w:rsidR="009F4D01" w14:paraId="78353D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32D87" w14:textId="77777777" w:rsidR="009F4D01" w:rsidRDefault="00000000">
            <w:pPr>
              <w:spacing w:after="40"/>
            </w:pPr>
            <w:r>
              <w:t>sahasra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6668A" w14:textId="77777777" w:rsidR="009F4D01" w:rsidRDefault="00000000">
            <w:pPr>
              <w:spacing w:after="40"/>
            </w:pPr>
            <w:r>
              <w:t>10³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89573" w14:textId="77777777" w:rsidR="009F4D01" w:rsidRDefault="00000000">
            <w:pPr>
              <w:spacing w:after="40"/>
            </w:pPr>
            <w:r>
              <w:t>saguran (samudra)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A2408" w14:textId="77777777" w:rsidR="009F4D01" w:rsidRDefault="00000000">
            <w:pPr>
              <w:spacing w:after="40"/>
            </w:pPr>
            <w:r>
              <w:t>10⁹</w:t>
            </w:r>
          </w:p>
        </w:tc>
      </w:tr>
      <w:tr w:rsidR="009F4D01" w14:paraId="2B5C96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78032" w14:textId="77777777" w:rsidR="009F4D01" w:rsidRDefault="00000000">
            <w:pPr>
              <w:spacing w:after="40"/>
            </w:pPr>
            <w:r>
              <w:t>ayuta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DCA37" w14:textId="77777777" w:rsidR="009F4D01" w:rsidRDefault="00000000">
            <w:pPr>
              <w:spacing w:after="40"/>
            </w:pPr>
            <w:r>
              <w:t>10⁴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387D4" w14:textId="77777777" w:rsidR="009F4D01" w:rsidRDefault="00000000">
            <w:pPr>
              <w:spacing w:after="40"/>
            </w:pPr>
            <w:r>
              <w:t>madhya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EC6C7" w14:textId="77777777" w:rsidR="009F4D01" w:rsidRDefault="00000000">
            <w:pPr>
              <w:spacing w:after="40"/>
            </w:pPr>
            <w:r>
              <w:t>10¹⁰</w:t>
            </w:r>
          </w:p>
        </w:tc>
      </w:tr>
      <w:tr w:rsidR="009F4D01" w14:paraId="7C072A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F429F" w14:textId="77777777" w:rsidR="009F4D01" w:rsidRDefault="00000000">
            <w:pPr>
              <w:spacing w:after="40"/>
            </w:pPr>
            <w:r>
              <w:t>niyuta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B9325" w14:textId="77777777" w:rsidR="009F4D01" w:rsidRDefault="00000000">
            <w:pPr>
              <w:spacing w:after="40"/>
            </w:pPr>
            <w:r>
              <w:t>10⁵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8D3ED" w14:textId="77777777" w:rsidR="009F4D01" w:rsidRDefault="00000000">
            <w:pPr>
              <w:spacing w:after="40"/>
            </w:pPr>
            <w:r>
              <w:t>anta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6EAB5" w14:textId="77777777" w:rsidR="009F4D01" w:rsidRDefault="00000000">
            <w:pPr>
              <w:spacing w:after="40"/>
            </w:pPr>
            <w:r>
              <w:t>10¹¹</w:t>
            </w:r>
          </w:p>
        </w:tc>
      </w:tr>
      <w:tr w:rsidR="009F4D01" w14:paraId="0A04AC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7E31E" w14:textId="77777777" w:rsidR="009F4D01" w:rsidRDefault="00000000">
            <w:pPr>
              <w:spacing w:after="40"/>
            </w:pPr>
            <w:r>
              <w:t>parārdha</w:t>
            </w: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0D97B" w14:textId="77777777" w:rsidR="009F4D01" w:rsidRDefault="00000000">
            <w:pPr>
              <w:spacing w:after="40"/>
            </w:pPr>
            <w:r>
              <w:t>10¹²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40686" w14:textId="77777777" w:rsidR="009F4D01" w:rsidRDefault="009F4D01">
            <w:pPr>
              <w:spacing w:after="40"/>
            </w:pPr>
          </w:p>
        </w:tc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AF70E" w14:textId="77777777" w:rsidR="009F4D01" w:rsidRDefault="009F4D01">
            <w:pPr>
              <w:spacing w:after="40"/>
            </w:pPr>
          </w:p>
        </w:tc>
      </w:tr>
    </w:tbl>
    <w:p w14:paraId="706050F7" w14:textId="77777777" w:rsidR="009F4D01" w:rsidRDefault="009F4D01">
      <w:pPr>
        <w:spacing w:after="120"/>
      </w:pPr>
    </w:p>
    <w:p w14:paraId="3A0F0CD1" w14:textId="77777777" w:rsidR="009F4D01" w:rsidRDefault="00000000">
      <w:pPr>
        <w:spacing w:after="100" w:line="276" w:lineRule="auto"/>
      </w:pPr>
      <w:r>
        <w:rPr>
          <w:i/>
          <w:iCs/>
        </w:rPr>
        <w:t>[The source spells the 10⁹ term "saguran"; it is commonly given as samudra in the Yajurveda list.]</w:t>
      </w:r>
    </w:p>
    <w:p w14:paraId="6E6B75C8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Rigveda</w:t>
      </w:r>
      <w:r>
        <w:t xml:space="preserve"> period names: 1-ekam, 2-dve, 3-trīṇi, 4-catvāri, 5-pañca, 6-ṣaṭ, 7-sapta, 8-aṣṭa, 9-nava. Unique names for 10 to 100 in steps of ten: </w:t>
      </w:r>
      <w:r>
        <w:rPr>
          <w:b/>
          <w:bCs/>
          <w:color w:val="C00000"/>
        </w:rPr>
        <w:t>daśa, viṃśati, triṃśat, catvāriṃśat, pañcāśat, ṣaṣṭi, saptati, aśīti, navati, śata</w:t>
      </w:r>
      <w:r>
        <w:t>.</w:t>
      </w:r>
    </w:p>
    <w:p w14:paraId="2B925AEA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Later Hindu and Buddhist texts extended this list, but lists are </w:t>
      </w:r>
      <w:r>
        <w:rPr>
          <w:b/>
          <w:bCs/>
          <w:color w:val="C00000"/>
        </w:rPr>
        <w:t>not mutually consistent</w:t>
      </w:r>
      <w:r>
        <w:t>; names for numbers larger than 10⁸ differ between texts.</w:t>
      </w:r>
    </w:p>
    <w:p w14:paraId="28B69428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E.g., </w:t>
      </w:r>
      <w:r>
        <w:rPr>
          <w:b/>
          <w:bCs/>
          <w:color w:val="C00000"/>
        </w:rPr>
        <w:t>Pañcaviṃśa Brāhmaṇa</w:t>
      </w:r>
      <w:r>
        <w:t xml:space="preserve">: 10⁹ nikharva, 10¹⁰ vādava, 10¹¹ akṣiti; </w:t>
      </w:r>
      <w:r>
        <w:rPr>
          <w:b/>
          <w:bCs/>
          <w:color w:val="C00000"/>
        </w:rPr>
        <w:t>Śāṅkhāyana Śrauta Sūtra</w:t>
      </w:r>
      <w:r>
        <w:t>: 10⁹ nikharva, 10¹⁰ samudra, 10¹¹ salila, 10¹² antya, 10¹³ ananta.</w:t>
      </w:r>
    </w:p>
    <w:p w14:paraId="7F5E9181" w14:textId="77777777" w:rsidR="009F4D01" w:rsidRDefault="00000000">
      <w:pPr>
        <w:pBdr>
          <w:left w:val="single" w:sz="18" w:space="8" w:color="2E75B6"/>
        </w:pBdr>
        <w:spacing w:after="100" w:line="276" w:lineRule="auto"/>
        <w:ind w:left="240"/>
      </w:pPr>
      <w:r>
        <w:rPr>
          <w:b/>
          <w:bCs/>
          <w:color w:val="1F3864"/>
        </w:rPr>
        <w:t xml:space="preserve">Definition – Daśaguṇottara-saṃjñā: </w:t>
      </w:r>
      <w:r>
        <w:t>such lists of names for powers of ten.</w:t>
      </w:r>
    </w:p>
    <w:p w14:paraId="6A00ECEF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The entire universe measured in meters and then squared would be around </w:t>
      </w:r>
      <w:r>
        <w:rPr>
          <w:b/>
          <w:bCs/>
          <w:color w:val="C00000"/>
        </w:rPr>
        <w:t>10⁵³</w:t>
      </w:r>
      <w:r>
        <w:t>.</w:t>
      </w:r>
    </w:p>
    <w:p w14:paraId="408E7C65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In the </w:t>
      </w:r>
      <w:r>
        <w:rPr>
          <w:b/>
          <w:bCs/>
          <w:color w:val="C00000"/>
        </w:rPr>
        <w:t>Lalitavistara-sūtra</w:t>
      </w:r>
      <w:r>
        <w:t xml:space="preserve">, Siddhartha mentioned </w:t>
      </w:r>
      <w:r>
        <w:rPr>
          <w:b/>
          <w:bCs/>
          <w:color w:val="C00000"/>
        </w:rPr>
        <w:t>tallakṣaṇa</w:t>
      </w:r>
      <w:r>
        <w:t xml:space="preserve"> as part of one counting system, and showed that </w:t>
      </w:r>
      <w:r>
        <w:rPr>
          <w:b/>
          <w:bCs/>
          <w:color w:val="C00000"/>
        </w:rPr>
        <w:t>eight more counting systems</w:t>
      </w:r>
      <w:r>
        <w:t xml:space="preserve"> exist (each with 23 terms starting from the previous system); after nine successive systems he arrived at </w:t>
      </w:r>
      <w:r>
        <w:rPr>
          <w:b/>
          <w:bCs/>
          <w:color w:val="C00000"/>
        </w:rPr>
        <w:t>10⁴²¹</w:t>
      </w:r>
      <w:r>
        <w:t xml:space="preserve"> (a 1 followed by 421 zeros!).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000"/>
        <w:gridCol w:w="2700"/>
      </w:tblGrid>
      <w:tr w:rsidR="009F4D01" w14:paraId="3C587E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6F3ED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Text</w:t>
            </w:r>
          </w:p>
        </w:tc>
        <w:tc>
          <w:tcPr>
            <w:tcW w:w="4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89EA4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Context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AE7B9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Number quoted</w:t>
            </w:r>
          </w:p>
        </w:tc>
      </w:tr>
      <w:tr w:rsidR="009F4D01" w14:paraId="1BD0C5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F6300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Lalitavistara-sūtra</w:t>
            </w:r>
          </w:p>
        </w:tc>
        <w:tc>
          <w:tcPr>
            <w:tcW w:w="4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5AF6C" w14:textId="77777777" w:rsidR="009F4D01" w:rsidRDefault="00000000">
            <w:pPr>
              <w:spacing w:after="40"/>
            </w:pPr>
            <w:r>
              <w:t>Siddhartha during swayamvara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79375" w14:textId="77777777" w:rsidR="009F4D01" w:rsidRDefault="00000000">
            <w:pPr>
              <w:spacing w:after="40"/>
            </w:pPr>
            <w:r>
              <w:t>10⁴²¹</w:t>
            </w:r>
          </w:p>
        </w:tc>
      </w:tr>
      <w:tr w:rsidR="009F4D01" w14:paraId="151F58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38D5E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Kaccāyana's Pāli Grammar</w:t>
            </w:r>
          </w:p>
        </w:tc>
        <w:tc>
          <w:tcPr>
            <w:tcW w:w="4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318A7" w14:textId="77777777" w:rsidR="009F4D01" w:rsidRDefault="00000000">
            <w:pPr>
              <w:spacing w:after="40"/>
            </w:pPr>
            <w:r>
              <w:t>—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59FC6" w14:textId="77777777" w:rsidR="009F4D01" w:rsidRDefault="00000000">
            <w:pPr>
              <w:spacing w:after="40"/>
            </w:pPr>
            <w:r>
              <w:t>10¹⁴⁰</w:t>
            </w:r>
          </w:p>
        </w:tc>
      </w:tr>
      <w:tr w:rsidR="009F4D01" w14:paraId="4AF7D7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D6456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Rāmāyaṇa</w:t>
            </w:r>
          </w:p>
        </w:tc>
        <w:tc>
          <w:tcPr>
            <w:tcW w:w="4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F29CF" w14:textId="77777777" w:rsidR="009F4D01" w:rsidRDefault="00000000">
            <w:pPr>
              <w:spacing w:after="40"/>
            </w:pPr>
            <w:r>
              <w:t>Size of Rama's army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3B9B3" w14:textId="77777777" w:rsidR="009F4D01" w:rsidRDefault="00000000">
            <w:pPr>
              <w:spacing w:after="40"/>
            </w:pPr>
            <w:r>
              <w:t>10⁶²</w:t>
            </w:r>
          </w:p>
        </w:tc>
      </w:tr>
      <w:tr w:rsidR="009F4D01" w14:paraId="577BB9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5C5D1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Jain canonical works</w:t>
            </w:r>
          </w:p>
        </w:tc>
        <w:tc>
          <w:tcPr>
            <w:tcW w:w="4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2A3D0" w14:textId="77777777" w:rsidR="009F4D01" w:rsidRDefault="00000000">
            <w:pPr>
              <w:spacing w:after="40"/>
            </w:pPr>
            <w:r>
              <w:t>Śīrṣaprahelikā – an estimate of time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347F1" w14:textId="77777777" w:rsidR="009F4D01" w:rsidRDefault="00000000">
            <w:pPr>
              <w:spacing w:after="40"/>
            </w:pPr>
            <w:r>
              <w:t>(8,400,000)²⁸</w:t>
            </w:r>
          </w:p>
        </w:tc>
      </w:tr>
      <w:tr w:rsidR="009F4D01" w14:paraId="0D6D9B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E97C7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Anuyogadvāra-sūtra</w:t>
            </w:r>
          </w:p>
        </w:tc>
        <w:tc>
          <w:tcPr>
            <w:tcW w:w="4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18ABA" w14:textId="77777777" w:rsidR="009F4D01" w:rsidRDefault="00000000">
            <w:pPr>
              <w:spacing w:after="40"/>
            </w:pPr>
            <w:r>
              <w:t>Jain canonical text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3EED2" w14:textId="77777777" w:rsidR="009F4D01" w:rsidRDefault="00000000">
            <w:pPr>
              <w:spacing w:after="40"/>
            </w:pPr>
            <w:r>
              <w:t>10²⁸</w:t>
            </w:r>
          </w:p>
        </w:tc>
      </w:tr>
      <w:tr w:rsidR="009F4D01" w14:paraId="7362E1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C78FF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Taittirīya Upaniṣad</w:t>
            </w:r>
          </w:p>
        </w:tc>
        <w:tc>
          <w:tcPr>
            <w:tcW w:w="4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AB12B" w14:textId="77777777" w:rsidR="009F4D01" w:rsidRDefault="00000000">
            <w:pPr>
              <w:spacing w:after="40"/>
            </w:pPr>
            <w:r>
              <w:t>An inquiry into bliss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B92FE" w14:textId="77777777" w:rsidR="009F4D01" w:rsidRDefault="00000000">
            <w:pPr>
              <w:spacing w:after="40"/>
            </w:pPr>
            <w:r>
              <w:t>10²¹</w:t>
            </w:r>
          </w:p>
        </w:tc>
      </w:tr>
      <w:tr w:rsidR="009F4D01" w14:paraId="2A69AE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42D81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lastRenderedPageBreak/>
              <w:t>Līlāvatī</w:t>
            </w:r>
          </w:p>
        </w:tc>
        <w:tc>
          <w:tcPr>
            <w:tcW w:w="4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2871A" w14:textId="77777777" w:rsidR="009F4D01" w:rsidRDefault="00000000">
            <w:pPr>
              <w:spacing w:after="40"/>
            </w:pPr>
            <w:r>
              <w:t>Description of place value number system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5D719" w14:textId="77777777" w:rsidR="009F4D01" w:rsidRDefault="00000000">
            <w:pPr>
              <w:spacing w:after="40"/>
            </w:pPr>
            <w:r>
              <w:t>10¹⁷</w:t>
            </w:r>
          </w:p>
        </w:tc>
      </w:tr>
    </w:tbl>
    <w:p w14:paraId="334DC03C" w14:textId="77777777" w:rsidR="009F4D01" w:rsidRDefault="009F4D01">
      <w:pPr>
        <w:spacing w:after="120"/>
      </w:pPr>
    </w:p>
    <w:p w14:paraId="48D49D7B" w14:textId="77777777" w:rsidR="009F4D01" w:rsidRDefault="00000000">
      <w:pPr>
        <w:spacing w:after="100" w:line="276" w:lineRule="auto"/>
      </w:pPr>
      <w:r>
        <w:rPr>
          <w:i/>
          <w:iCs/>
        </w:rPr>
        <w:t>[Source table has merged cells in the last rows; values are listed here in the order given.]</w:t>
      </w:r>
    </w:p>
    <w:p w14:paraId="1FAA4FCD" w14:textId="77777777" w:rsidR="009F4D01" w:rsidRDefault="00000000">
      <w:pPr>
        <w:pStyle w:val="Heading2"/>
      </w:pPr>
      <w:r>
        <w:t>6. Three Systems of Numeration</w:t>
      </w:r>
    </w:p>
    <w:p w14:paraId="63C43653" w14:textId="77777777" w:rsidR="009F4D01" w:rsidRDefault="00000000">
      <w:pPr>
        <w:pBdr>
          <w:left w:val="single" w:sz="18" w:space="8" w:color="2E75B6"/>
        </w:pBdr>
        <w:spacing w:after="100" w:line="276" w:lineRule="auto"/>
        <w:ind w:left="240"/>
      </w:pPr>
      <w:r>
        <w:rPr>
          <w:b/>
          <w:bCs/>
          <w:color w:val="1F3864"/>
        </w:rPr>
        <w:t xml:space="preserve">Definition – Numeration: </w:t>
      </w:r>
      <w:r>
        <w:t xml:space="preserve">the process of expressing numbers in </w:t>
      </w:r>
      <w:r>
        <w:rPr>
          <w:b/>
          <w:bCs/>
          <w:color w:val="C00000"/>
        </w:rPr>
        <w:t>words, alphabets, sentences or verses</w:t>
      </w:r>
      <w:r>
        <w:t>. Well-defined number systems and units of measurement for length, weight, time and motion were used in Astronomy.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300"/>
      </w:tblGrid>
      <w:tr w:rsidR="009F4D01" w14:paraId="6C7A6D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4F999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System</w:t>
            </w:r>
          </w:p>
        </w:tc>
        <w:tc>
          <w:tcPr>
            <w:tcW w:w="7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84E8E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Principle</w:t>
            </w:r>
          </w:p>
        </w:tc>
      </w:tr>
      <w:tr w:rsidR="009F4D01" w14:paraId="7FF4FE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EB315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Bhūtasaṅkhyā</w:t>
            </w:r>
          </w:p>
        </w:tc>
        <w:tc>
          <w:tcPr>
            <w:tcW w:w="7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904AC" w14:textId="77777777" w:rsidR="009F4D01" w:rsidRDefault="00000000">
            <w:pPr>
              <w:spacing w:after="40"/>
            </w:pPr>
            <w:r>
              <w:t xml:space="preserve">Represents numbers by </w:t>
            </w:r>
            <w:r>
              <w:rPr>
                <w:b/>
                <w:bCs/>
                <w:color w:val="C00000"/>
              </w:rPr>
              <w:t>equivalent (object) names</w:t>
            </w:r>
            <w:r>
              <w:t>; large numbers represented using the decimal system</w:t>
            </w:r>
          </w:p>
        </w:tc>
      </w:tr>
      <w:tr w:rsidR="009F4D01" w14:paraId="2BEB8D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F4BB7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Kaṭapayādi</w:t>
            </w:r>
          </w:p>
        </w:tc>
        <w:tc>
          <w:tcPr>
            <w:tcW w:w="7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89727" w14:textId="77777777" w:rsidR="009F4D01" w:rsidRDefault="00000000">
            <w:pPr>
              <w:spacing w:after="40"/>
            </w:pPr>
            <w:r>
              <w:t xml:space="preserve">Uses </w:t>
            </w:r>
            <w:r>
              <w:rPr>
                <w:b/>
                <w:bCs/>
                <w:color w:val="C00000"/>
              </w:rPr>
              <w:t>ten symbols</w:t>
            </w:r>
            <w:r>
              <w:t>, each with a place and absolute value (letters → digits)</w:t>
            </w:r>
          </w:p>
        </w:tc>
      </w:tr>
      <w:tr w:rsidR="009F4D01" w14:paraId="2991AE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A161C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Āryabhaṭīya</w:t>
            </w:r>
          </w:p>
        </w:tc>
        <w:tc>
          <w:tcPr>
            <w:tcW w:w="7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EE05A" w14:textId="77777777" w:rsidR="009F4D01" w:rsidRDefault="00000000">
            <w:pPr>
              <w:spacing w:after="40"/>
            </w:pPr>
            <w:r>
              <w:t xml:space="preserve">Assigns a </w:t>
            </w:r>
            <w:r>
              <w:rPr>
                <w:b/>
                <w:bCs/>
                <w:color w:val="C00000"/>
              </w:rPr>
              <w:t>different absolute value to each alphabet</w:t>
            </w:r>
          </w:p>
        </w:tc>
      </w:tr>
    </w:tbl>
    <w:p w14:paraId="54E6A505" w14:textId="77777777" w:rsidR="009F4D01" w:rsidRDefault="009F4D01">
      <w:pPr>
        <w:spacing w:after="120"/>
      </w:pPr>
    </w:p>
    <w:p w14:paraId="2F5594EC" w14:textId="77777777" w:rsidR="009F4D01" w:rsidRDefault="00000000">
      <w:pPr>
        <w:pStyle w:val="Heading3"/>
      </w:pPr>
      <w:r>
        <w:t>6.1 Bhūtasaṅkhyā System</w:t>
      </w:r>
    </w:p>
    <w:p w14:paraId="013EEEFD" w14:textId="77777777" w:rsidR="009F4D01" w:rsidRDefault="00000000">
      <w:pPr>
        <w:pBdr>
          <w:left w:val="single" w:sz="18" w:space="8" w:color="2E75B6"/>
        </w:pBdr>
        <w:spacing w:after="100" w:line="276" w:lineRule="auto"/>
        <w:ind w:left="240"/>
      </w:pPr>
      <w:r>
        <w:rPr>
          <w:b/>
          <w:bCs/>
          <w:color w:val="1F3864"/>
        </w:rPr>
        <w:t xml:space="preserve">Definition – Bhūtasaṅkhyā: </w:t>
      </w:r>
      <w:r>
        <w:t>'</w:t>
      </w:r>
      <w:r>
        <w:rPr>
          <w:b/>
          <w:bCs/>
          <w:color w:val="C00000"/>
        </w:rPr>
        <w:t>bhūta</w:t>
      </w:r>
      <w:r>
        <w:t>' (being) + '</w:t>
      </w:r>
      <w:r>
        <w:rPr>
          <w:b/>
          <w:bCs/>
          <w:color w:val="C00000"/>
        </w:rPr>
        <w:t>saṅkhyā</w:t>
      </w:r>
      <w:r>
        <w:t xml:space="preserve">' (number) = </w:t>
      </w:r>
      <w:r>
        <w:rPr>
          <w:b/>
          <w:bCs/>
          <w:color w:val="C00000"/>
        </w:rPr>
        <w:t>'number associated with a being'</w:t>
      </w:r>
      <w:r>
        <w:t>.</w:t>
      </w:r>
    </w:p>
    <w:p w14:paraId="66631DCD" w14:textId="77777777" w:rsidR="009F4D01" w:rsidRDefault="00000000">
      <w:pPr>
        <w:spacing w:after="100" w:line="276" w:lineRule="auto"/>
      </w:pPr>
      <w:r>
        <w:rPr>
          <w:b/>
          <w:bCs/>
          <w:color w:val="C00000"/>
        </w:rPr>
        <w:t>Categories of entities used:</w:t>
      </w:r>
      <w:r>
        <w:t xml:space="preserve"> Number names (Śūnya 0, Ekam 1, Dvi 2, Trīṇi 3, Catvāri 4…) • Physical entities (earth, moon, stars, mountain, fire, sky) • Animals (elephant = 8, horse, snake = 8) • Body parts (eyes, limbs, 7 Dhātus) • Gods (Śiva, Viṣṇu, Indra, Rāma = 3, Manu = 14, Agni = 3) • Concepts (seasons = 6, months = 12, days, 5 Bhūtas).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100"/>
      </w:tblGrid>
      <w:tr w:rsidR="009F4D01" w14:paraId="28024C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B1CAA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Number</w:t>
            </w:r>
          </w:p>
        </w:tc>
        <w:tc>
          <w:tcPr>
            <w:tcW w:w="8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0766DF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Represented by (partial list)</w:t>
            </w:r>
          </w:p>
        </w:tc>
      </w:tr>
      <w:tr w:rsidR="009F4D01" w14:paraId="6C1469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E3115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0</w:t>
            </w:r>
          </w:p>
        </w:tc>
        <w:tc>
          <w:tcPr>
            <w:tcW w:w="8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DDEAE" w14:textId="77777777" w:rsidR="009F4D01" w:rsidRDefault="00000000">
            <w:pPr>
              <w:spacing w:after="40"/>
            </w:pPr>
            <w:r>
              <w:t>Śūnya, Pūrṇa, Kha</w:t>
            </w:r>
          </w:p>
        </w:tc>
      </w:tr>
      <w:tr w:rsidR="009F4D01" w14:paraId="4946EB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2F244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1</w:t>
            </w:r>
          </w:p>
        </w:tc>
        <w:tc>
          <w:tcPr>
            <w:tcW w:w="8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50613" w14:textId="77777777" w:rsidR="009F4D01" w:rsidRDefault="00000000">
            <w:pPr>
              <w:spacing w:after="40"/>
            </w:pPr>
            <w:r>
              <w:t>Ādi, Candra, Pṛthivī, Eka</w:t>
            </w:r>
          </w:p>
        </w:tc>
      </w:tr>
      <w:tr w:rsidR="009F4D01" w14:paraId="3428BD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4F76D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2</w:t>
            </w:r>
          </w:p>
        </w:tc>
        <w:tc>
          <w:tcPr>
            <w:tcW w:w="8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4E9C3" w14:textId="77777777" w:rsidR="009F4D01" w:rsidRDefault="00000000">
            <w:pPr>
              <w:spacing w:after="40"/>
            </w:pPr>
            <w:r>
              <w:t>Aśvin, Pairs of limbs, Ayana, Dvandva, Dvi</w:t>
            </w:r>
          </w:p>
        </w:tc>
      </w:tr>
      <w:tr w:rsidR="009F4D01" w14:paraId="382331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B95CC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3</w:t>
            </w:r>
          </w:p>
        </w:tc>
        <w:tc>
          <w:tcPr>
            <w:tcW w:w="8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E7DF6" w14:textId="77777777" w:rsidR="009F4D01" w:rsidRDefault="00000000">
            <w:pPr>
              <w:spacing w:after="40"/>
            </w:pPr>
            <w:r>
              <w:t>Rāma, Guṇa, Loka, Kāla, Agni, Trinetra</w:t>
            </w:r>
          </w:p>
        </w:tc>
      </w:tr>
      <w:tr w:rsidR="009F4D01" w14:paraId="6EC2E4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AE489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4</w:t>
            </w:r>
          </w:p>
        </w:tc>
        <w:tc>
          <w:tcPr>
            <w:tcW w:w="8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E2BCC" w14:textId="77777777" w:rsidR="009F4D01" w:rsidRDefault="00000000">
            <w:pPr>
              <w:spacing w:after="40"/>
            </w:pPr>
            <w:r>
              <w:t>Veda, Śruti, Yuga, Āśrama, Varṇa, Samudra, Kṛta</w:t>
            </w:r>
          </w:p>
        </w:tc>
      </w:tr>
      <w:tr w:rsidR="009F4D01" w14:paraId="250761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CA0AE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5</w:t>
            </w:r>
          </w:p>
        </w:tc>
        <w:tc>
          <w:tcPr>
            <w:tcW w:w="8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D1D3B" w14:textId="77777777" w:rsidR="009F4D01" w:rsidRDefault="00000000">
            <w:pPr>
              <w:spacing w:after="40"/>
            </w:pPr>
            <w:r>
              <w:t>Bhūta, Śāstra, Bāṇa, Pāṇḍava, Indriya</w:t>
            </w:r>
          </w:p>
        </w:tc>
      </w:tr>
      <w:tr w:rsidR="009F4D01" w14:paraId="1DFEBC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2BD9E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6</w:t>
            </w:r>
          </w:p>
        </w:tc>
        <w:tc>
          <w:tcPr>
            <w:tcW w:w="8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11064" w14:textId="77777777" w:rsidR="009F4D01" w:rsidRDefault="00000000">
            <w:pPr>
              <w:spacing w:after="40"/>
            </w:pPr>
            <w:r>
              <w:t>Aṅga, Ṛtu, Darśana, Ṣaṇmukha, Ṣaṭ</w:t>
            </w:r>
          </w:p>
        </w:tc>
      </w:tr>
      <w:tr w:rsidR="009F4D01" w14:paraId="3B6FAF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DAA3C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7</w:t>
            </w:r>
          </w:p>
        </w:tc>
        <w:tc>
          <w:tcPr>
            <w:tcW w:w="8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8AE9E" w14:textId="77777777" w:rsidR="009F4D01" w:rsidRDefault="00000000">
            <w:pPr>
              <w:spacing w:after="40"/>
            </w:pPr>
            <w:r>
              <w:t>Ṛṣi, Adri, Svara, Dhātu, Chandas</w:t>
            </w:r>
          </w:p>
        </w:tc>
      </w:tr>
      <w:tr w:rsidR="009F4D01" w14:paraId="4B85E1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3563D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8</w:t>
            </w:r>
          </w:p>
        </w:tc>
        <w:tc>
          <w:tcPr>
            <w:tcW w:w="8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04C8E" w14:textId="77777777" w:rsidR="009F4D01" w:rsidRDefault="00000000">
            <w:pPr>
              <w:spacing w:after="40"/>
            </w:pPr>
            <w:r>
              <w:t>Vasu, Bhujaṅga, Siddhi, Dik, Kuñjara, Nāga</w:t>
            </w:r>
          </w:p>
        </w:tc>
      </w:tr>
      <w:tr w:rsidR="009F4D01" w14:paraId="2A8337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912B5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9</w:t>
            </w:r>
          </w:p>
        </w:tc>
        <w:tc>
          <w:tcPr>
            <w:tcW w:w="8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FA469" w14:textId="77777777" w:rsidR="009F4D01" w:rsidRDefault="00000000">
            <w:pPr>
              <w:spacing w:after="40"/>
            </w:pPr>
            <w:r>
              <w:t>Gṛha, Aṅka, Nanda</w:t>
            </w:r>
          </w:p>
        </w:tc>
      </w:tr>
      <w:tr w:rsidR="009F4D01" w14:paraId="560161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B4355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10</w:t>
            </w:r>
          </w:p>
        </w:tc>
        <w:tc>
          <w:tcPr>
            <w:tcW w:w="8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2C662" w14:textId="77777777" w:rsidR="009F4D01" w:rsidRDefault="00000000">
            <w:pPr>
              <w:spacing w:after="40"/>
            </w:pPr>
            <w:r>
              <w:t>Dik, Aṅgulī, Avatāra, Rāvaṇaśira</w:t>
            </w:r>
          </w:p>
        </w:tc>
      </w:tr>
      <w:tr w:rsidR="009F4D01" w14:paraId="1E03BD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2E1BF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11</w:t>
            </w:r>
          </w:p>
        </w:tc>
        <w:tc>
          <w:tcPr>
            <w:tcW w:w="8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B25BE" w14:textId="77777777" w:rsidR="009F4D01" w:rsidRDefault="00000000">
            <w:pPr>
              <w:spacing w:after="40"/>
            </w:pPr>
            <w:r>
              <w:t>Rudra</w:t>
            </w:r>
          </w:p>
        </w:tc>
      </w:tr>
      <w:tr w:rsidR="009F4D01" w14:paraId="02E3D4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DF278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12</w:t>
            </w:r>
          </w:p>
        </w:tc>
        <w:tc>
          <w:tcPr>
            <w:tcW w:w="8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BAE20" w14:textId="77777777" w:rsidR="009F4D01" w:rsidRDefault="00000000">
            <w:pPr>
              <w:spacing w:after="40"/>
            </w:pPr>
            <w:r>
              <w:t>Āditya, Rāśi</w:t>
            </w:r>
          </w:p>
        </w:tc>
      </w:tr>
      <w:tr w:rsidR="009F4D01" w14:paraId="3CEF02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A4148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lastRenderedPageBreak/>
              <w:t>13</w:t>
            </w:r>
          </w:p>
        </w:tc>
        <w:tc>
          <w:tcPr>
            <w:tcW w:w="8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751EE" w14:textId="77777777" w:rsidR="009F4D01" w:rsidRDefault="00000000">
            <w:pPr>
              <w:spacing w:after="40"/>
            </w:pPr>
            <w:r>
              <w:t>Viśva, Kāma</w:t>
            </w:r>
          </w:p>
        </w:tc>
      </w:tr>
      <w:tr w:rsidR="009F4D01" w14:paraId="02DFB1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FCBC0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14</w:t>
            </w:r>
          </w:p>
        </w:tc>
        <w:tc>
          <w:tcPr>
            <w:tcW w:w="8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862B6" w14:textId="77777777" w:rsidR="009F4D01" w:rsidRDefault="00000000">
            <w:pPr>
              <w:spacing w:after="40"/>
            </w:pPr>
            <w:r>
              <w:t>Manu</w:t>
            </w:r>
          </w:p>
        </w:tc>
      </w:tr>
      <w:tr w:rsidR="009F4D01" w14:paraId="76C6A5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60C6B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15</w:t>
            </w:r>
          </w:p>
        </w:tc>
        <w:tc>
          <w:tcPr>
            <w:tcW w:w="8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747B5" w14:textId="77777777" w:rsidR="009F4D01" w:rsidRDefault="00000000">
            <w:pPr>
              <w:spacing w:after="40"/>
            </w:pPr>
            <w:r>
              <w:t>Tithi, Dina</w:t>
            </w:r>
          </w:p>
        </w:tc>
      </w:tr>
    </w:tbl>
    <w:p w14:paraId="3DBF42F3" w14:textId="77777777" w:rsidR="009F4D01" w:rsidRDefault="009F4D01">
      <w:pPr>
        <w:spacing w:after="120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0"/>
      </w:tblGrid>
      <w:tr w:rsidR="009F4D01" w14:paraId="5E144EB3" w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tcBorders>
              <w:top w:val="single" w:sz="6" w:space="0" w:color="BF9000"/>
              <w:left w:val="single" w:sz="24" w:space="0" w:color="BF9000"/>
              <w:bottom w:val="single" w:sz="6" w:space="0" w:color="BF9000"/>
              <w:right w:val="single" w:sz="6" w:space="0" w:color="BF9000"/>
            </w:tcBorders>
            <w:shd w:val="clear" w:color="auto" w:fill="FFF2C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D7839EB" w14:textId="77777777" w:rsidR="009F4D01" w:rsidRDefault="00000000">
            <w:pPr>
              <w:spacing w:after="40"/>
            </w:pPr>
            <w:r>
              <w:rPr>
                <w:b/>
                <w:bCs/>
                <w:color w:val="BF9000"/>
              </w:rPr>
              <w:t>★ KEY POINT</w:t>
            </w:r>
          </w:p>
          <w:p w14:paraId="3852DDD0" w14:textId="77777777" w:rsidR="009F4D01" w:rsidRDefault="00000000">
            <w:pPr>
              <w:spacing w:after="40"/>
            </w:pPr>
            <w:r>
              <w:t xml:space="preserve">Reading rule: </w:t>
            </w:r>
            <w:r>
              <w:rPr>
                <w:b/>
                <w:bCs/>
                <w:color w:val="C00000"/>
              </w:rPr>
              <w:t>"Aṅkānāṃ vāmato gatiḥ"</w:t>
            </w:r>
            <w:r>
              <w:t xml:space="preserve"> – numbers are read from the </w:t>
            </w:r>
            <w:r>
              <w:rPr>
                <w:b/>
                <w:bCs/>
                <w:color w:val="C00000"/>
              </w:rPr>
              <w:t>right side moving in reverse order</w:t>
            </w:r>
            <w:r>
              <w:t xml:space="preserve"> (the first word = units digit).</w:t>
            </w:r>
          </w:p>
        </w:tc>
      </w:tr>
    </w:tbl>
    <w:p w14:paraId="4C1C1692" w14:textId="77777777" w:rsidR="009F4D01" w:rsidRDefault="009F4D01">
      <w:pPr>
        <w:spacing w:after="120"/>
      </w:pPr>
    </w:p>
    <w:p w14:paraId="6C9ACE4E" w14:textId="77777777" w:rsidR="009F4D01" w:rsidRDefault="00000000">
      <w:pPr>
        <w:pStyle w:val="Heading3"/>
      </w:pPr>
      <w:r>
        <w:t>Examples (Bhūtasaṅkhyā)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900"/>
        <w:gridCol w:w="3300"/>
        <w:gridCol w:w="2200"/>
      </w:tblGrid>
      <w:tr w:rsidR="009F4D01" w14:paraId="348B18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97C6D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71F43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Phrase</w:t>
            </w:r>
          </w:p>
        </w:tc>
        <w:tc>
          <w:tcPr>
            <w:tcW w:w="3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739FC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Digits (word order)</w:t>
            </w:r>
          </w:p>
        </w:tc>
        <w:tc>
          <w:tcPr>
            <w:tcW w:w="2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860ED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Number (reversed)</w:t>
            </w:r>
          </w:p>
        </w:tc>
      </w:tr>
      <w:tr w:rsidR="009F4D01" w14:paraId="75F264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C7243" w14:textId="77777777" w:rsidR="009F4D01" w:rsidRDefault="00000000">
            <w:pPr>
              <w:spacing w:after="40"/>
            </w:pPr>
            <w:r>
              <w:t>1</w:t>
            </w:r>
          </w:p>
        </w:tc>
        <w:tc>
          <w:tcPr>
            <w:tcW w:w="3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860C3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netra kha bhūmi śaśi sarpa</w:t>
            </w:r>
          </w:p>
        </w:tc>
        <w:tc>
          <w:tcPr>
            <w:tcW w:w="3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4EC50" w14:textId="77777777" w:rsidR="009F4D01" w:rsidRDefault="00000000">
            <w:pPr>
              <w:spacing w:after="40"/>
            </w:pPr>
            <w:r>
              <w:t>2, 0, 1, 1, 8</w:t>
            </w:r>
          </w:p>
        </w:tc>
        <w:tc>
          <w:tcPr>
            <w:tcW w:w="2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A79E0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81102</w:t>
            </w:r>
          </w:p>
        </w:tc>
      </w:tr>
      <w:tr w:rsidR="009F4D01" w14:paraId="1BBA17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147C3" w14:textId="77777777" w:rsidR="009F4D01" w:rsidRDefault="00000000">
            <w:pPr>
              <w:spacing w:after="40"/>
            </w:pPr>
            <w:r>
              <w:t>2</w:t>
            </w:r>
          </w:p>
        </w:tc>
        <w:tc>
          <w:tcPr>
            <w:tcW w:w="3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AEE77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veda-veda-aṅka-candraḥ</w:t>
            </w:r>
          </w:p>
        </w:tc>
        <w:tc>
          <w:tcPr>
            <w:tcW w:w="3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B10FE" w14:textId="77777777" w:rsidR="009F4D01" w:rsidRDefault="00000000">
            <w:pPr>
              <w:spacing w:after="40"/>
            </w:pPr>
            <w:r>
              <w:t>Veda 4, Veda 4, Aṅka 9, Candra 1</w:t>
            </w:r>
          </w:p>
        </w:tc>
        <w:tc>
          <w:tcPr>
            <w:tcW w:w="2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797DF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1944</w:t>
            </w:r>
          </w:p>
        </w:tc>
      </w:tr>
      <w:tr w:rsidR="009F4D01" w14:paraId="7AB77E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D0E9C" w14:textId="77777777" w:rsidR="009F4D01" w:rsidRDefault="00000000">
            <w:pPr>
              <w:spacing w:after="40"/>
            </w:pPr>
            <w:r>
              <w:t>3</w:t>
            </w:r>
          </w:p>
        </w:tc>
        <w:tc>
          <w:tcPr>
            <w:tcW w:w="3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65980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kha-adri-rāma-agnayaḥ</w:t>
            </w:r>
          </w:p>
        </w:tc>
        <w:tc>
          <w:tcPr>
            <w:tcW w:w="3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473BE" w14:textId="77777777" w:rsidR="009F4D01" w:rsidRDefault="00000000">
            <w:pPr>
              <w:spacing w:after="40"/>
            </w:pPr>
            <w:r>
              <w:t>Kha 0, Adri 7, Rāma 3, Agni 3</w:t>
            </w:r>
          </w:p>
        </w:tc>
        <w:tc>
          <w:tcPr>
            <w:tcW w:w="2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91DC3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3370</w:t>
            </w:r>
          </w:p>
        </w:tc>
      </w:tr>
      <w:tr w:rsidR="009F4D01" w14:paraId="1A84EC7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286B5" w14:textId="77777777" w:rsidR="009F4D01" w:rsidRDefault="00000000">
            <w:pPr>
              <w:spacing w:after="40"/>
            </w:pPr>
            <w:r>
              <w:t>4</w:t>
            </w:r>
          </w:p>
        </w:tc>
        <w:tc>
          <w:tcPr>
            <w:tcW w:w="3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6AF8A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bhujaṅga-nanda-dvi-naga-aṅga-bāṇa-ṣaṭ-kṛta-induvaḥ</w:t>
            </w:r>
          </w:p>
        </w:tc>
        <w:tc>
          <w:tcPr>
            <w:tcW w:w="3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8F643" w14:textId="77777777" w:rsidR="009F4D01" w:rsidRDefault="00000000">
            <w:pPr>
              <w:spacing w:after="40"/>
            </w:pPr>
            <w:r>
              <w:t>8, 9, 2, 7 (naga = adri), 6, 5, 6, 4, 1</w:t>
            </w:r>
          </w:p>
        </w:tc>
        <w:tc>
          <w:tcPr>
            <w:tcW w:w="2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C1381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146,567,298</w:t>
            </w:r>
          </w:p>
        </w:tc>
      </w:tr>
    </w:tbl>
    <w:p w14:paraId="78700341" w14:textId="77777777" w:rsidR="009F4D01" w:rsidRDefault="009F4D01">
      <w:pPr>
        <w:spacing w:after="120"/>
      </w:pPr>
    </w:p>
    <w:p w14:paraId="7C39C663" w14:textId="77777777" w:rsidR="009F4D01" w:rsidRDefault="00000000">
      <w:pPr>
        <w:spacing w:after="100" w:line="276" w:lineRule="auto"/>
      </w:pPr>
      <w:r>
        <w:rPr>
          <w:b/>
          <w:bCs/>
          <w:color w:val="C00000"/>
        </w:rPr>
        <w:t>Mādhavācārya's approximation of π (Bhūtasaṅkhyā):</w:t>
      </w:r>
      <w:r>
        <w:t xml:space="preserve"> </w:t>
      </w:r>
      <w:r>
        <w:rPr>
          <w:i/>
          <w:iCs/>
        </w:rPr>
        <w:t>"nava-nikharva-mite vṛtta-vistare"</w:t>
      </w:r>
      <w:r>
        <w:t xml:space="preserve"> → nava = 9, nikharva = 10¹¹ → diameter = 9 × 10¹¹. Circumference = 2,827,433,388,233.</w:t>
      </w:r>
    </w:p>
    <w:p w14:paraId="4F7CD09B" w14:textId="77777777" w:rsidR="009F4D01" w:rsidRDefault="00000000">
      <w:pPr>
        <w:spacing w:after="120"/>
        <w:jc w:val="center"/>
      </w:pPr>
      <w:r>
        <w:rPr>
          <w:b/>
          <w:bCs/>
          <w:color w:val="C00000"/>
        </w:rPr>
        <w:t>π = Circumference / Diameter = 2827433388233 / (9 × 10¹¹) ≈ 3.14159265359</w:t>
      </w:r>
    </w:p>
    <w:p w14:paraId="025BA1E7" w14:textId="77777777" w:rsidR="009F4D01" w:rsidRDefault="00000000">
      <w:pPr>
        <w:pStyle w:val="Heading3"/>
      </w:pPr>
      <w:r>
        <w:t>6.2 Kaṭapayādi System</w:t>
      </w:r>
    </w:p>
    <w:p w14:paraId="105EDB5C" w14:textId="77777777" w:rsidR="009F4D01" w:rsidRDefault="00000000">
      <w:pPr>
        <w:spacing w:after="100" w:line="276" w:lineRule="auto"/>
      </w:pPr>
      <w:r>
        <w:t xml:space="preserve">The </w:t>
      </w:r>
      <w:r>
        <w:rPr>
          <w:b/>
          <w:bCs/>
          <w:color w:val="C00000"/>
        </w:rPr>
        <w:t>ka-ṭa-pa-yā-di</w:t>
      </w:r>
      <w:r>
        <w:t xml:space="preserve"> system is an ancient Indian </w:t>
      </w:r>
      <w:r>
        <w:rPr>
          <w:b/>
          <w:bCs/>
          <w:color w:val="C00000"/>
        </w:rPr>
        <w:t>alphasyllabic numeral system</w:t>
      </w:r>
      <w:r>
        <w:t xml:space="preserve"> that maps letters to numerals so that numbers can be remembered as </w:t>
      </w:r>
      <w:r>
        <w:rPr>
          <w:b/>
          <w:bCs/>
          <w:color w:val="C00000"/>
        </w:rPr>
        <w:t>words or verses</w:t>
      </w:r>
      <w:r>
        <w:t>.</w:t>
      </w:r>
    </w:p>
    <w:p w14:paraId="221213FF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Assigns </w:t>
      </w:r>
      <w:r>
        <w:rPr>
          <w:b/>
          <w:bCs/>
          <w:color w:val="C00000"/>
        </w:rPr>
        <w:t>more than one letter to one numeral</w:t>
      </w:r>
      <w:r>
        <w:t xml:space="preserve"> and </w:t>
      </w:r>
      <w:r>
        <w:rPr>
          <w:b/>
          <w:bCs/>
          <w:color w:val="C00000"/>
        </w:rPr>
        <w:t>nullifies certain letters</w:t>
      </w:r>
      <w:r>
        <w:t xml:space="preserve"> as valueless – giving flexibility to form </w:t>
      </w:r>
      <w:r>
        <w:rPr>
          <w:b/>
          <w:bCs/>
          <w:color w:val="C00000"/>
        </w:rPr>
        <w:t>meaningful words</w:t>
      </w:r>
      <w:r>
        <w:t xml:space="preserve"> out of numbers.</w:t>
      </w:r>
    </w:p>
    <w:p w14:paraId="2A95D144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A </w:t>
      </w:r>
      <w:r>
        <w:rPr>
          <w:b/>
          <w:bCs/>
          <w:color w:val="C00000"/>
        </w:rPr>
        <w:t>mnemonic numeral system</w:t>
      </w:r>
      <w:r>
        <w:t xml:space="preserve"> encoding numbers into syllables (consonant + vowel units); used in Sanskrit (and later Malayalam, Kannada, Tulu) words and verses.</w:t>
      </w:r>
    </w:p>
    <w:p w14:paraId="5089D6F3" w14:textId="77777777" w:rsidR="009F4D01" w:rsidRDefault="00000000">
      <w:pPr>
        <w:spacing w:after="100" w:line="276" w:lineRule="auto"/>
      </w:pPr>
      <w:r>
        <w:rPr>
          <w:i/>
          <w:iCs/>
        </w:rPr>
        <w:t>Rule verse (Sadratnamālā, Śaṅkaravarman):</w:t>
      </w:r>
      <w:r>
        <w:t xml:space="preserve"> "nañāvacaśca śūnyāni saṅkhyāḥ kaṭapayādayaḥ | miśre tūpāntya-hal saṅkhyā na ca cintyo hala-svaraḥ ||"</w:t>
      </w:r>
    </w:p>
    <w:p w14:paraId="5307F96D" w14:textId="77777777" w:rsidR="009F4D01" w:rsidRDefault="00000000">
      <w:pPr>
        <w:spacing w:after="100" w:line="276" w:lineRule="auto"/>
      </w:pPr>
      <w:r>
        <w:rPr>
          <w:i/>
          <w:iCs/>
        </w:rPr>
        <w:t>[Standard reading: ña, na and the vowels (a-, etc.) = 0; in a conjunct, only the last consonant counts; a bare vowel carries no value. Numbers are read right-to-left (aṅkānāṃ vāmato gatiḥ).]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400"/>
      </w:tblGrid>
      <w:tr w:rsidR="009F4D01" w14:paraId="5F225E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89992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Digit</w:t>
            </w:r>
          </w:p>
        </w:tc>
        <w:tc>
          <w:tcPr>
            <w:tcW w:w="8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8611D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Letters (consonants)</w:t>
            </w:r>
          </w:p>
        </w:tc>
      </w:tr>
      <w:tr w:rsidR="009F4D01" w14:paraId="08CEDB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96442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1</w:t>
            </w:r>
          </w:p>
        </w:tc>
        <w:tc>
          <w:tcPr>
            <w:tcW w:w="8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80B85" w14:textId="77777777" w:rsidR="009F4D01" w:rsidRDefault="00000000">
            <w:pPr>
              <w:spacing w:after="40"/>
            </w:pPr>
            <w:r>
              <w:t>क (ka), ट (ṭa), प (pa), य (ya)</w:t>
            </w:r>
          </w:p>
        </w:tc>
      </w:tr>
      <w:tr w:rsidR="009F4D01" w14:paraId="118F46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61829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2</w:t>
            </w:r>
          </w:p>
        </w:tc>
        <w:tc>
          <w:tcPr>
            <w:tcW w:w="8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98BA7" w14:textId="77777777" w:rsidR="009F4D01" w:rsidRDefault="00000000">
            <w:pPr>
              <w:spacing w:after="40"/>
            </w:pPr>
            <w:r>
              <w:t>ख (kha), ठ (ṭha), फ (pha), र (ra)</w:t>
            </w:r>
          </w:p>
        </w:tc>
      </w:tr>
      <w:tr w:rsidR="009F4D01" w14:paraId="5D3CF0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A1259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3</w:t>
            </w:r>
          </w:p>
        </w:tc>
        <w:tc>
          <w:tcPr>
            <w:tcW w:w="8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EA502" w14:textId="77777777" w:rsidR="009F4D01" w:rsidRDefault="00000000">
            <w:pPr>
              <w:spacing w:after="40"/>
            </w:pPr>
            <w:r>
              <w:t>ग (ga), ड (ḍa), ब (ba), ल (la)</w:t>
            </w:r>
          </w:p>
        </w:tc>
      </w:tr>
      <w:tr w:rsidR="009F4D01" w14:paraId="57CA7E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8CB3F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4</w:t>
            </w:r>
          </w:p>
        </w:tc>
        <w:tc>
          <w:tcPr>
            <w:tcW w:w="8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9F21F" w14:textId="77777777" w:rsidR="009F4D01" w:rsidRDefault="00000000">
            <w:pPr>
              <w:spacing w:after="40"/>
            </w:pPr>
            <w:r>
              <w:t>घ (gha), ढ (ḍha), भ (bha), व (va)</w:t>
            </w:r>
          </w:p>
        </w:tc>
      </w:tr>
      <w:tr w:rsidR="009F4D01" w14:paraId="4AB714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6365B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lastRenderedPageBreak/>
              <w:t>5</w:t>
            </w:r>
          </w:p>
        </w:tc>
        <w:tc>
          <w:tcPr>
            <w:tcW w:w="8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00C5C" w14:textId="77777777" w:rsidR="009F4D01" w:rsidRDefault="00000000">
            <w:pPr>
              <w:spacing w:after="40"/>
            </w:pPr>
            <w:r>
              <w:t>ङ (ṅa), ण (ṇa), म (ma), श (śa)</w:t>
            </w:r>
          </w:p>
        </w:tc>
      </w:tr>
      <w:tr w:rsidR="009F4D01" w14:paraId="6A2999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33AAB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6</w:t>
            </w:r>
          </w:p>
        </w:tc>
        <w:tc>
          <w:tcPr>
            <w:tcW w:w="8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EAAC1" w14:textId="77777777" w:rsidR="009F4D01" w:rsidRDefault="00000000">
            <w:pPr>
              <w:spacing w:after="40"/>
            </w:pPr>
            <w:r>
              <w:t>च (ca), त (ta), ष (ṣa)</w:t>
            </w:r>
          </w:p>
        </w:tc>
      </w:tr>
      <w:tr w:rsidR="009F4D01" w14:paraId="4946F1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0CFD3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7</w:t>
            </w:r>
          </w:p>
        </w:tc>
        <w:tc>
          <w:tcPr>
            <w:tcW w:w="8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1BE86" w14:textId="77777777" w:rsidR="009F4D01" w:rsidRDefault="00000000">
            <w:pPr>
              <w:spacing w:after="40"/>
            </w:pPr>
            <w:r>
              <w:t>छ (cha), थ (tha), स (sa)</w:t>
            </w:r>
          </w:p>
        </w:tc>
      </w:tr>
      <w:tr w:rsidR="009F4D01" w14:paraId="7896B2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F4908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8</w:t>
            </w:r>
          </w:p>
        </w:tc>
        <w:tc>
          <w:tcPr>
            <w:tcW w:w="8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1988F" w14:textId="77777777" w:rsidR="009F4D01" w:rsidRDefault="00000000">
            <w:pPr>
              <w:spacing w:after="40"/>
            </w:pPr>
            <w:r>
              <w:t>ज (ja), द (da), ह (ha)</w:t>
            </w:r>
          </w:p>
        </w:tc>
      </w:tr>
      <w:tr w:rsidR="009F4D01" w14:paraId="2DA5FC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2A2F7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9</w:t>
            </w:r>
          </w:p>
        </w:tc>
        <w:tc>
          <w:tcPr>
            <w:tcW w:w="8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2AEBA" w14:textId="77777777" w:rsidR="009F4D01" w:rsidRDefault="00000000">
            <w:pPr>
              <w:spacing w:after="40"/>
            </w:pPr>
            <w:r>
              <w:t>झ (jha), ध (dha), ळ (ḷa)</w:t>
            </w:r>
          </w:p>
        </w:tc>
      </w:tr>
      <w:tr w:rsidR="009F4D01" w14:paraId="71F4A5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6A968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0</w:t>
            </w:r>
          </w:p>
        </w:tc>
        <w:tc>
          <w:tcPr>
            <w:tcW w:w="8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DE986" w14:textId="77777777" w:rsidR="009F4D01" w:rsidRDefault="00000000">
            <w:pPr>
              <w:spacing w:after="40"/>
            </w:pPr>
            <w:r>
              <w:t>ञ (ña), न (na)</w:t>
            </w:r>
          </w:p>
        </w:tc>
      </w:tr>
    </w:tbl>
    <w:p w14:paraId="51784835" w14:textId="77777777" w:rsidR="009F4D01" w:rsidRDefault="009F4D01">
      <w:pPr>
        <w:spacing w:after="120"/>
      </w:pPr>
    </w:p>
    <w:p w14:paraId="0E770348" w14:textId="77777777" w:rsidR="009F4D01" w:rsidRDefault="00000000">
      <w:pPr>
        <w:pStyle w:val="Heading3"/>
      </w:pPr>
      <w:r>
        <w:t>Examples (Kaṭapayādi)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4200"/>
        <w:gridCol w:w="2400"/>
      </w:tblGrid>
      <w:tr w:rsidR="009F4D01" w14:paraId="11F524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59576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Word</w:t>
            </w:r>
          </w:p>
        </w:tc>
        <w:tc>
          <w:tcPr>
            <w:tcW w:w="4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37B19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Letters → digits</w:t>
            </w:r>
          </w:p>
        </w:tc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666DE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Reversed result</w:t>
            </w:r>
          </w:p>
        </w:tc>
      </w:tr>
      <w:tr w:rsidR="009F4D01" w14:paraId="5DAFCAD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91605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राघवाय</w:t>
            </w:r>
            <w:r>
              <w:t xml:space="preserve"> (rāghavāya)</w:t>
            </w:r>
          </w:p>
        </w:tc>
        <w:tc>
          <w:tcPr>
            <w:tcW w:w="4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E66F3" w14:textId="77777777" w:rsidR="009F4D01" w:rsidRDefault="00000000">
            <w:pPr>
              <w:spacing w:after="40"/>
            </w:pPr>
            <w:r>
              <w:t>र = 2, घ = 4, व = 4, य = 1 → 2441</w:t>
            </w:r>
          </w:p>
        </w:tc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06DC3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1442</w:t>
            </w:r>
          </w:p>
        </w:tc>
      </w:tr>
      <w:tr w:rsidR="009F4D01" w14:paraId="303CC37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5CE29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भवति</w:t>
            </w:r>
            <w:r>
              <w:t xml:space="preserve"> (bhavati)</w:t>
            </w:r>
          </w:p>
        </w:tc>
        <w:tc>
          <w:tcPr>
            <w:tcW w:w="4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2C0E1" w14:textId="77777777" w:rsidR="009F4D01" w:rsidRDefault="00000000">
            <w:pPr>
              <w:spacing w:after="40"/>
            </w:pPr>
            <w:r>
              <w:t>भ = 4, व = 4, त = 6 → 446</w:t>
            </w:r>
          </w:p>
        </w:tc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E443D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644</w:t>
            </w:r>
          </w:p>
        </w:tc>
      </w:tr>
      <w:tr w:rsidR="009F4D01" w14:paraId="35E3A5A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33D8A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Famous – π:</w:t>
            </w:r>
            <w:r>
              <w:t xml:space="preserve"> भद्राम्बुद्धिसिद्धजन्मगणितश्रद्धा स्म यद् भूपगी</w:t>
            </w:r>
          </w:p>
        </w:tc>
        <w:tc>
          <w:tcPr>
            <w:tcW w:w="4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CAF66" w14:textId="77777777" w:rsidR="009F4D01" w:rsidRDefault="00000000">
            <w:pPr>
              <w:spacing w:after="40"/>
            </w:pPr>
            <w:r>
              <w:t>Relevant letters: भ(4) र(2) ब(3) ध(9) स(7) ध(9) ज(8) म(5) ग(3) ण(5) त(6) र(2) ध(9) म(5) य(1) भ(4) प(1) ग(3)</w:t>
            </w:r>
          </w:p>
        </w:tc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1B4D8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314159265358979324</w:t>
            </w:r>
            <w:r>
              <w:t xml:space="preserve"> → 3.14159265358979324 (π up to 17 decimals)</w:t>
            </w:r>
          </w:p>
        </w:tc>
      </w:tr>
      <w:tr w:rsidR="009F4D01" w14:paraId="08F99D1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7A434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Melakartā ragas (Carnatic)</w:t>
            </w:r>
            <w:r>
              <w:t xml:space="preserve"> – first two syllables encode the raga number</w:t>
            </w:r>
          </w:p>
        </w:tc>
        <w:tc>
          <w:tcPr>
            <w:tcW w:w="4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34E3C" w14:textId="77777777" w:rsidR="009F4D01" w:rsidRDefault="00000000">
            <w:pPr>
              <w:spacing w:after="40"/>
            </w:pPr>
            <w:r>
              <w:t>मेचकल्याणि – मे = 5, च = 6 → 65;  वागदीश्वरी – वा = 4, ग = 3 → 34;  गानमूर्ति – गा = 3, न = 0 → 3</w:t>
            </w:r>
          </w:p>
        </w:tc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D2AA3" w14:textId="77777777" w:rsidR="009F4D01" w:rsidRDefault="00000000">
            <w:pPr>
              <w:spacing w:after="40"/>
            </w:pPr>
            <w:r>
              <w:t xml:space="preserve">Mechakalyāṇi = </w:t>
            </w:r>
            <w:r>
              <w:rPr>
                <w:b/>
                <w:bCs/>
                <w:color w:val="C00000"/>
              </w:rPr>
              <w:t>65</w:t>
            </w:r>
            <w:r>
              <w:t xml:space="preserve">, Vāgadīśvarī = </w:t>
            </w:r>
            <w:r>
              <w:rPr>
                <w:b/>
                <w:bCs/>
                <w:color w:val="C00000"/>
              </w:rPr>
              <w:t>34</w:t>
            </w:r>
            <w:r>
              <w:t xml:space="preserve">, Gānamūrti = </w:t>
            </w:r>
            <w:r>
              <w:rPr>
                <w:b/>
                <w:bCs/>
                <w:color w:val="C00000"/>
              </w:rPr>
              <w:t>3</w:t>
            </w:r>
          </w:p>
        </w:tc>
      </w:tr>
    </w:tbl>
    <w:p w14:paraId="6B0B2D3A" w14:textId="77777777" w:rsidR="009F4D01" w:rsidRDefault="009F4D01">
      <w:pPr>
        <w:spacing w:after="120"/>
      </w:pPr>
    </w:p>
    <w:p w14:paraId="26D2EFAD" w14:textId="77777777" w:rsidR="009F4D01" w:rsidRDefault="00000000">
      <w:pPr>
        <w:spacing w:after="100" w:line="276" w:lineRule="auto"/>
      </w:pPr>
      <w:r>
        <w:t xml:space="preserve">The first two syllables of the name of each </w:t>
      </w:r>
      <w:r>
        <w:rPr>
          <w:b/>
          <w:bCs/>
          <w:color w:val="C00000"/>
        </w:rPr>
        <w:t>melakartā raga</w:t>
      </w:r>
      <w:r>
        <w:t xml:space="preserve"> are fitted so as to serve this formula – </w:t>
      </w:r>
      <w:r>
        <w:rPr>
          <w:b/>
          <w:bCs/>
          <w:color w:val="C00000"/>
        </w:rPr>
        <w:t>72 Melakartas</w:t>
      </w:r>
      <w:r>
        <w:t xml:space="preserve"> in Carnatic music. Example in Śāstrīya raga: Swarajathi | Mechakalyani Raga | Adi Tala | </w:t>
      </w:r>
      <w:r>
        <w:rPr>
          <w:i/>
          <w:iCs/>
        </w:rPr>
        <w:t>Sa Ni da pa pa ma pa ga ma</w:t>
      </w:r>
      <w:r>
        <w:t>.</w:t>
      </w:r>
    </w:p>
    <w:p w14:paraId="05417F04" w14:textId="77777777" w:rsidR="009F4D01" w:rsidRDefault="00000000">
      <w:pPr>
        <w:pStyle w:val="Heading3"/>
      </w:pPr>
      <w:r>
        <w:t>6.3 Āryabhaṭa System</w:t>
      </w:r>
    </w:p>
    <w:p w14:paraId="3CB274A6" w14:textId="77777777" w:rsidR="009F4D01" w:rsidRDefault="00000000">
      <w:pPr>
        <w:spacing w:after="100" w:line="276" w:lineRule="auto"/>
      </w:pPr>
      <w:r>
        <w:rPr>
          <w:i/>
          <w:iCs/>
        </w:rPr>
        <w:t>"varga-akṣarāṇi varge 'varge 'varga-akṣarāṇi kāt ṅmau yaḥ | khadvinava-ke svarā nava varge 'varge navāntya-vargevā ||"</w:t>
      </w:r>
      <w:r>
        <w:t xml:space="preserve"> (Āryabhaṭīya)</w:t>
      </w:r>
    </w:p>
    <w:p w14:paraId="2531E6FD" w14:textId="77777777" w:rsidR="009F4D01" w:rsidRDefault="00000000">
      <w:pPr>
        <w:spacing w:after="100" w:line="276" w:lineRule="auto"/>
      </w:pPr>
      <w:r>
        <w:t xml:space="preserve">It attributes a numerical value to each syllable of the form </w:t>
      </w:r>
      <w:r>
        <w:rPr>
          <w:b/>
          <w:bCs/>
          <w:color w:val="C00000"/>
        </w:rPr>
        <w:t>consonant + vowel</w:t>
      </w:r>
      <w:r>
        <w:t xml:space="preserve"> possible in Sanskrit phonology, from </w:t>
      </w:r>
      <w:r>
        <w:rPr>
          <w:b/>
          <w:bCs/>
          <w:color w:val="C00000"/>
        </w:rPr>
        <w:t>ka = 1</w:t>
      </w:r>
      <w:r>
        <w:t xml:space="preserve"> up to </w:t>
      </w:r>
      <w:r>
        <w:rPr>
          <w:b/>
          <w:bCs/>
          <w:color w:val="C00000"/>
        </w:rPr>
        <w:t>hau = 10¹⁸</w:t>
      </w:r>
      <w:r>
        <w:t>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900"/>
        <w:gridCol w:w="4400"/>
      </w:tblGrid>
      <w:tr w:rsidR="009F4D01" w14:paraId="6BAED3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733DB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Group</w:t>
            </w:r>
          </w:p>
        </w:tc>
        <w:tc>
          <w:tcPr>
            <w:tcW w:w="2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D1806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Letters</w:t>
            </w:r>
          </w:p>
        </w:tc>
        <w:tc>
          <w:tcPr>
            <w:tcW w:w="4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F723F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Values</w:t>
            </w:r>
          </w:p>
        </w:tc>
      </w:tr>
      <w:tr w:rsidR="009F4D01" w14:paraId="56859D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2A038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Varga consonants</w:t>
            </w:r>
          </w:p>
        </w:tc>
        <w:tc>
          <w:tcPr>
            <w:tcW w:w="2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95C15" w14:textId="77777777" w:rsidR="009F4D01" w:rsidRDefault="00000000">
            <w:pPr>
              <w:spacing w:after="40"/>
            </w:pPr>
            <w:r>
              <w:t>क (ka) … म (ma)</w:t>
            </w:r>
          </w:p>
        </w:tc>
        <w:tc>
          <w:tcPr>
            <w:tcW w:w="4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E865E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1 to 25</w:t>
            </w:r>
            <w:r>
              <w:t xml:space="preserve"> respectively (ka = 1, kha = 2 … ma = 25)</w:t>
            </w:r>
          </w:p>
        </w:tc>
      </w:tr>
      <w:tr w:rsidR="009F4D01" w14:paraId="7C1B15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AC495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Avarga consonants</w:t>
            </w:r>
          </w:p>
        </w:tc>
        <w:tc>
          <w:tcPr>
            <w:tcW w:w="2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46185" w14:textId="77777777" w:rsidR="009F4D01" w:rsidRDefault="00000000">
            <w:pPr>
              <w:spacing w:after="40"/>
            </w:pPr>
            <w:r>
              <w:t>य ra la va śa ṣa sa ha</w:t>
            </w:r>
          </w:p>
        </w:tc>
        <w:tc>
          <w:tcPr>
            <w:tcW w:w="4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DF98A" w14:textId="77777777" w:rsidR="009F4D01" w:rsidRDefault="00000000">
            <w:pPr>
              <w:spacing w:after="40"/>
            </w:pPr>
            <w:r>
              <w:t xml:space="preserve">ya = </w:t>
            </w:r>
            <w:r>
              <w:rPr>
                <w:b/>
                <w:bCs/>
                <w:color w:val="C00000"/>
              </w:rPr>
              <w:t>30</w:t>
            </w:r>
            <w:r>
              <w:t xml:space="preserve">, ra = </w:t>
            </w:r>
            <w:r>
              <w:rPr>
                <w:b/>
                <w:bCs/>
                <w:color w:val="C00000"/>
              </w:rPr>
              <w:t>40</w:t>
            </w:r>
            <w:r>
              <w:t xml:space="preserve">, la = </w:t>
            </w:r>
            <w:r>
              <w:rPr>
                <w:b/>
                <w:bCs/>
                <w:color w:val="C00000"/>
              </w:rPr>
              <w:t>50</w:t>
            </w:r>
            <w:r>
              <w:t xml:space="preserve">, va = </w:t>
            </w:r>
            <w:r>
              <w:rPr>
                <w:b/>
                <w:bCs/>
                <w:color w:val="C00000"/>
              </w:rPr>
              <w:t>60</w:t>
            </w:r>
            <w:r>
              <w:t xml:space="preserve">, śa = </w:t>
            </w:r>
            <w:r>
              <w:rPr>
                <w:b/>
                <w:bCs/>
                <w:color w:val="C00000"/>
              </w:rPr>
              <w:t>70</w:t>
            </w:r>
            <w:r>
              <w:t xml:space="preserve">, ṣa = </w:t>
            </w:r>
            <w:r>
              <w:rPr>
                <w:b/>
                <w:bCs/>
                <w:color w:val="C00000"/>
              </w:rPr>
              <w:t>80</w:t>
            </w:r>
            <w:r>
              <w:t xml:space="preserve">, sa = </w:t>
            </w:r>
            <w:r>
              <w:rPr>
                <w:b/>
                <w:bCs/>
                <w:color w:val="C00000"/>
              </w:rPr>
              <w:t>90</w:t>
            </w:r>
            <w:r>
              <w:t xml:space="preserve">, ha = </w:t>
            </w:r>
            <w:r>
              <w:rPr>
                <w:b/>
                <w:bCs/>
                <w:color w:val="C00000"/>
              </w:rPr>
              <w:t>100</w:t>
            </w:r>
          </w:p>
        </w:tc>
      </w:tr>
    </w:tbl>
    <w:p w14:paraId="360B044E" w14:textId="77777777" w:rsidR="009F4D01" w:rsidRDefault="009F4D01">
      <w:pPr>
        <w:spacing w:after="120"/>
      </w:pPr>
    </w:p>
    <w:p w14:paraId="5FB0E5E6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Note: </w:t>
      </w:r>
      <w:r>
        <w:rPr>
          <w:b/>
          <w:bCs/>
          <w:color w:val="C00000"/>
        </w:rPr>
        <w:t>य takes the value of ङम (ṅa-ma) = 5 + 25 = 30</w:t>
      </w:r>
      <w:r>
        <w:t xml:space="preserve"> (rule: </w:t>
      </w:r>
      <w:r>
        <w:rPr>
          <w:i/>
          <w:iCs/>
        </w:rPr>
        <w:t>ṅmau yaḥ</w:t>
      </w:r>
      <w:r>
        <w:t>).</w:t>
      </w:r>
    </w:p>
    <w:p w14:paraId="20707FEC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9 vowels</w:t>
      </w:r>
      <w:r>
        <w:t xml:space="preserve"> are duplicated to make varga–avarga pairs; each vowel has a varga and avarga form and denotes the </w:t>
      </w:r>
      <w:r>
        <w:rPr>
          <w:b/>
          <w:bCs/>
          <w:color w:val="C00000"/>
        </w:rPr>
        <w:t>place in the place-value system</w:t>
      </w:r>
      <w:r>
        <w:t xml:space="preserve"> (powers of ten):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900"/>
        <w:gridCol w:w="900"/>
        <w:gridCol w:w="900"/>
        <w:gridCol w:w="900"/>
        <w:gridCol w:w="900"/>
        <w:gridCol w:w="1000"/>
        <w:gridCol w:w="1000"/>
        <w:gridCol w:w="1000"/>
        <w:gridCol w:w="1000"/>
      </w:tblGrid>
      <w:tr w:rsidR="009F4D01" w14:paraId="3FF639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852A2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lastRenderedPageBreak/>
              <w:t>Vowel</w:t>
            </w:r>
          </w:p>
        </w:tc>
        <w:tc>
          <w:tcPr>
            <w:tcW w:w="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6D8C8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a / ā</w:t>
            </w:r>
          </w:p>
        </w:tc>
        <w:tc>
          <w:tcPr>
            <w:tcW w:w="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758E2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i / ī</w:t>
            </w:r>
          </w:p>
        </w:tc>
        <w:tc>
          <w:tcPr>
            <w:tcW w:w="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9A2F9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u / ū</w:t>
            </w:r>
          </w:p>
        </w:tc>
        <w:tc>
          <w:tcPr>
            <w:tcW w:w="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E3898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ṛ</w:t>
            </w:r>
          </w:p>
        </w:tc>
        <w:tc>
          <w:tcPr>
            <w:tcW w:w="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E0F17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ḷ</w:t>
            </w:r>
          </w:p>
        </w:tc>
        <w:tc>
          <w:tcPr>
            <w:tcW w:w="1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5A02C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e</w:t>
            </w:r>
          </w:p>
        </w:tc>
        <w:tc>
          <w:tcPr>
            <w:tcW w:w="1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EA861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o</w:t>
            </w:r>
          </w:p>
        </w:tc>
        <w:tc>
          <w:tcPr>
            <w:tcW w:w="1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E5667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ai</w:t>
            </w:r>
          </w:p>
        </w:tc>
        <w:tc>
          <w:tcPr>
            <w:tcW w:w="1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553A2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au</w:t>
            </w:r>
          </w:p>
        </w:tc>
      </w:tr>
      <w:tr w:rsidR="009F4D01" w14:paraId="76999C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27B06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Power of 10</w:t>
            </w:r>
          </w:p>
        </w:tc>
        <w:tc>
          <w:tcPr>
            <w:tcW w:w="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6942F" w14:textId="77777777" w:rsidR="009F4D01" w:rsidRDefault="00000000">
            <w:pPr>
              <w:spacing w:after="40"/>
            </w:pPr>
            <w:r>
              <w:t>10⁰</w:t>
            </w:r>
          </w:p>
        </w:tc>
        <w:tc>
          <w:tcPr>
            <w:tcW w:w="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FA457" w14:textId="77777777" w:rsidR="009F4D01" w:rsidRDefault="00000000">
            <w:pPr>
              <w:spacing w:after="40"/>
            </w:pPr>
            <w:r>
              <w:t>10²</w:t>
            </w:r>
          </w:p>
        </w:tc>
        <w:tc>
          <w:tcPr>
            <w:tcW w:w="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09293" w14:textId="77777777" w:rsidR="009F4D01" w:rsidRDefault="00000000">
            <w:pPr>
              <w:spacing w:after="40"/>
            </w:pPr>
            <w:r>
              <w:t>10⁴</w:t>
            </w:r>
          </w:p>
        </w:tc>
        <w:tc>
          <w:tcPr>
            <w:tcW w:w="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3B359" w14:textId="77777777" w:rsidR="009F4D01" w:rsidRDefault="00000000">
            <w:pPr>
              <w:spacing w:after="40"/>
            </w:pPr>
            <w:r>
              <w:t>10⁶</w:t>
            </w:r>
          </w:p>
        </w:tc>
        <w:tc>
          <w:tcPr>
            <w:tcW w:w="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41BAC" w14:textId="77777777" w:rsidR="009F4D01" w:rsidRDefault="00000000">
            <w:pPr>
              <w:spacing w:after="40"/>
            </w:pPr>
            <w:r>
              <w:t>10⁸</w:t>
            </w:r>
          </w:p>
        </w:tc>
        <w:tc>
          <w:tcPr>
            <w:tcW w:w="1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6741F" w14:textId="77777777" w:rsidR="009F4D01" w:rsidRDefault="00000000">
            <w:pPr>
              <w:spacing w:after="40"/>
            </w:pPr>
            <w:r>
              <w:t>10¹⁰</w:t>
            </w:r>
          </w:p>
        </w:tc>
        <w:tc>
          <w:tcPr>
            <w:tcW w:w="1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1A38D" w14:textId="77777777" w:rsidR="009F4D01" w:rsidRDefault="00000000">
            <w:pPr>
              <w:spacing w:after="40"/>
            </w:pPr>
            <w:r>
              <w:t>10¹²</w:t>
            </w:r>
          </w:p>
        </w:tc>
        <w:tc>
          <w:tcPr>
            <w:tcW w:w="1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C2D57" w14:textId="77777777" w:rsidR="009F4D01" w:rsidRDefault="00000000">
            <w:pPr>
              <w:spacing w:after="40"/>
            </w:pPr>
            <w:r>
              <w:t>10¹⁴</w:t>
            </w:r>
          </w:p>
        </w:tc>
        <w:tc>
          <w:tcPr>
            <w:tcW w:w="1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5449A3" w14:textId="77777777" w:rsidR="009F4D01" w:rsidRDefault="00000000">
            <w:pPr>
              <w:spacing w:after="40"/>
            </w:pPr>
            <w:r>
              <w:t>10¹⁶</w:t>
            </w:r>
          </w:p>
        </w:tc>
      </w:tr>
    </w:tbl>
    <w:p w14:paraId="7E0EF923" w14:textId="77777777" w:rsidR="009F4D01" w:rsidRDefault="009F4D01">
      <w:pPr>
        <w:spacing w:after="120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600"/>
      </w:tblGrid>
      <w:tr w:rsidR="009F4D01" w14:paraId="6DF97E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8B485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Rule</w:t>
            </w:r>
          </w:p>
        </w:tc>
        <w:tc>
          <w:tcPr>
            <w:tcW w:w="6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20F15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9F4D01" w14:paraId="3F57BBD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242DB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वर्गाक्षराणि वर्गे</w:t>
            </w:r>
          </w:p>
        </w:tc>
        <w:tc>
          <w:tcPr>
            <w:tcW w:w="6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B8987" w14:textId="77777777" w:rsidR="009F4D01" w:rsidRDefault="00000000">
            <w:pPr>
              <w:spacing w:after="40"/>
            </w:pPr>
            <w:r>
              <w:t xml:space="preserve">Varga letters (क to म) appear in </w:t>
            </w:r>
            <w:r>
              <w:rPr>
                <w:b/>
                <w:bCs/>
                <w:color w:val="C00000"/>
              </w:rPr>
              <w:t>varga places</w:t>
            </w:r>
            <w:r>
              <w:t xml:space="preserve"> (even powers of 10: units, hundreds, etc.)</w:t>
            </w:r>
          </w:p>
        </w:tc>
      </w:tr>
      <w:tr w:rsidR="009F4D01" w14:paraId="37D96BB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DD8A3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अवर्गेऽवर्गाक्षराणि</w:t>
            </w:r>
          </w:p>
        </w:tc>
        <w:tc>
          <w:tcPr>
            <w:tcW w:w="6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C9B2A" w14:textId="77777777" w:rsidR="009F4D01" w:rsidRDefault="00000000">
            <w:pPr>
              <w:spacing w:after="40"/>
            </w:pPr>
            <w:r>
              <w:t xml:space="preserve">Avarga letters (य to ह) appear in </w:t>
            </w:r>
            <w:r>
              <w:rPr>
                <w:b/>
                <w:bCs/>
                <w:color w:val="C00000"/>
              </w:rPr>
              <w:t>avarga places</w:t>
            </w:r>
            <w:r>
              <w:t xml:space="preserve"> (odd powers of 10: tens, thousands, etc.)</w:t>
            </w:r>
          </w:p>
        </w:tc>
      </w:tr>
      <w:tr w:rsidR="009F4D01" w14:paraId="3B57F16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5C33D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कात्</w:t>
            </w:r>
          </w:p>
        </w:tc>
        <w:tc>
          <w:tcPr>
            <w:tcW w:w="6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FD5C0" w14:textId="77777777" w:rsidR="009F4D01" w:rsidRDefault="00000000">
            <w:pPr>
              <w:spacing w:after="40"/>
            </w:pPr>
            <w:r>
              <w:t xml:space="preserve">Letters are assigned values 1, 2, … </w:t>
            </w:r>
            <w:r>
              <w:rPr>
                <w:b/>
                <w:bCs/>
                <w:color w:val="C00000"/>
              </w:rPr>
              <w:t>starting from क</w:t>
            </w:r>
          </w:p>
        </w:tc>
      </w:tr>
      <w:tr w:rsidR="009F4D01" w14:paraId="324C9D6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3ECC8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ङ्मौ यः</w:t>
            </w:r>
          </w:p>
        </w:tc>
        <w:tc>
          <w:tcPr>
            <w:tcW w:w="6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F86A0" w14:textId="77777777" w:rsidR="009F4D01" w:rsidRDefault="00000000">
            <w:pPr>
              <w:spacing w:after="40"/>
            </w:pPr>
            <w:r>
              <w:t xml:space="preserve">ङ and म are equivalent to य (i.e., value </w:t>
            </w:r>
            <w:r>
              <w:rPr>
                <w:b/>
                <w:bCs/>
                <w:color w:val="C00000"/>
              </w:rPr>
              <w:t>30</w:t>
            </w:r>
            <w:r>
              <w:t>)</w:t>
            </w:r>
          </w:p>
        </w:tc>
      </w:tr>
      <w:tr w:rsidR="009F4D01" w14:paraId="00E467A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EC312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खद्विनवके स्वराः नव वर्गेऽवर्गे नवान्त्यवर्गे वा</w:t>
            </w:r>
          </w:p>
        </w:tc>
        <w:tc>
          <w:tcPr>
            <w:tcW w:w="6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E56CA" w14:textId="77777777" w:rsidR="009F4D01" w:rsidRDefault="00000000">
            <w:pPr>
              <w:spacing w:after="40"/>
            </w:pPr>
            <w:r>
              <w:t xml:space="preserve">The </w:t>
            </w:r>
            <w:r>
              <w:rPr>
                <w:b/>
                <w:bCs/>
                <w:color w:val="C00000"/>
              </w:rPr>
              <w:t>nine vowels</w:t>
            </w:r>
            <w:r>
              <w:t xml:space="preserve"> represent powers of ten and combine with consonants; they appear in both varga and avarga places and beyond if needed</w:t>
            </w:r>
          </w:p>
        </w:tc>
      </w:tr>
    </w:tbl>
    <w:p w14:paraId="5568B367" w14:textId="77777777" w:rsidR="009F4D01" w:rsidRDefault="009F4D01">
      <w:pPr>
        <w:spacing w:after="120"/>
      </w:pPr>
    </w:p>
    <w:p w14:paraId="2CB7526F" w14:textId="77777777" w:rsidR="009F4D01" w:rsidRDefault="00000000">
      <w:pPr>
        <w:pStyle w:val="Heading3"/>
      </w:pPr>
      <w:r>
        <w:t>Examples (Āryabhaṭa system)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300"/>
        <w:gridCol w:w="2000"/>
      </w:tblGrid>
      <w:tr w:rsidR="009F4D01" w14:paraId="755BB7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22D5E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Word</w:t>
            </w:r>
          </w:p>
        </w:tc>
        <w:tc>
          <w:tcPr>
            <w:tcW w:w="5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315BC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Calculation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5BC0A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Result</w:t>
            </w:r>
          </w:p>
        </w:tc>
      </w:tr>
      <w:tr w:rsidR="009F4D01" w14:paraId="3BB6B8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99C5AA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गुण (guṇa)</w:t>
            </w:r>
          </w:p>
        </w:tc>
        <w:tc>
          <w:tcPr>
            <w:tcW w:w="5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0F395" w14:textId="77777777" w:rsidR="009F4D01" w:rsidRDefault="00000000">
            <w:pPr>
              <w:spacing w:after="40"/>
            </w:pPr>
            <w:r>
              <w:t>gu = 3 × 10⁴ = 30000; ṇa = 15 × 10⁰ = 15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D7963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30015</w:t>
            </w:r>
          </w:p>
        </w:tc>
      </w:tr>
      <w:tr w:rsidR="009F4D01" w14:paraId="5B9BA9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2E324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मखि (makhi)</w:t>
            </w:r>
          </w:p>
        </w:tc>
        <w:tc>
          <w:tcPr>
            <w:tcW w:w="5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0C069" w14:textId="77777777" w:rsidR="009F4D01" w:rsidRDefault="00000000">
            <w:pPr>
              <w:spacing w:after="40"/>
            </w:pPr>
            <w:r>
              <w:t>ma = 25 × 10⁰ = 25; khi = 2 × 10² = 200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23804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225</w:t>
            </w:r>
          </w:p>
        </w:tc>
      </w:tr>
      <w:tr w:rsidR="009F4D01" w14:paraId="690DF1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3A778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ख्युघृ (khyughṛ)</w:t>
            </w:r>
          </w:p>
        </w:tc>
        <w:tc>
          <w:tcPr>
            <w:tcW w:w="5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C8F6B" w14:textId="77777777" w:rsidR="009F4D01" w:rsidRDefault="00000000">
            <w:pPr>
              <w:spacing w:after="40"/>
            </w:pPr>
            <w:r>
              <w:t>khyu = (2 + 30) × 10⁴ = 320000; ghṛ = 4 × 10⁶ = 4000000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6DA35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4,320,000</w:t>
            </w:r>
            <w:r>
              <w:t xml:space="preserve"> (= 1 Mahāyuga)</w:t>
            </w:r>
          </w:p>
        </w:tc>
      </w:tr>
    </w:tbl>
    <w:p w14:paraId="56E48836" w14:textId="77777777" w:rsidR="009F4D01" w:rsidRDefault="009F4D01">
      <w:pPr>
        <w:spacing w:after="120"/>
      </w:pPr>
    </w:p>
    <w:p w14:paraId="184A6453" w14:textId="77777777" w:rsidR="009F4D01" w:rsidRDefault="00000000">
      <w:pPr>
        <w:spacing w:after="100" w:line="276" w:lineRule="auto"/>
      </w:pPr>
      <w:r>
        <w:rPr>
          <w:i/>
          <w:iCs/>
        </w:rPr>
        <w:t>[Source writes '(2 x 30) x 10⁴' – it should be (2 + 30) × 10⁴ = 320,000 for the total 4,320,000 to hold.]</w:t>
      </w:r>
    </w:p>
    <w:p w14:paraId="78F77C6C" w14:textId="77777777" w:rsidR="009F4D01" w:rsidRDefault="00000000">
      <w:pPr>
        <w:pStyle w:val="Heading3"/>
      </w:pPr>
      <w:r>
        <w:t>Yuga Cycle (4,320,000 solar years)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2700"/>
        <w:gridCol w:w="2000"/>
      </w:tblGrid>
      <w:tr w:rsidR="009F4D01" w14:paraId="66ED0B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D24E2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Yuga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CD06F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Start (– End)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52678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Length (solar years)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16BAF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Divine years</w:t>
            </w:r>
          </w:p>
        </w:tc>
      </w:tr>
      <w:tr w:rsidR="009F4D01" w14:paraId="692372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41ED7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Kṛta (Satya)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FDA20" w14:textId="77777777" w:rsidR="009F4D01" w:rsidRDefault="00000000">
            <w:pPr>
              <w:spacing w:after="40"/>
            </w:pPr>
            <w:r>
              <w:t>3,891,102 BCE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FC40E" w14:textId="77777777" w:rsidR="009F4D01" w:rsidRDefault="00000000">
            <w:pPr>
              <w:spacing w:after="40"/>
            </w:pPr>
            <w:r>
              <w:t>1,728,000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14365" w14:textId="77777777" w:rsidR="009F4D01" w:rsidRDefault="00000000">
            <w:pPr>
              <w:spacing w:after="40"/>
            </w:pPr>
            <w:r>
              <w:t>4,800</w:t>
            </w:r>
          </w:p>
        </w:tc>
      </w:tr>
      <w:tr w:rsidR="009F4D01" w14:paraId="5DE04E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14490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Tretā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FF306" w14:textId="77777777" w:rsidR="009F4D01" w:rsidRDefault="00000000">
            <w:pPr>
              <w:spacing w:after="40"/>
            </w:pPr>
            <w:r>
              <w:t>2,163,102 BCE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AF52F" w14:textId="77777777" w:rsidR="009F4D01" w:rsidRDefault="00000000">
            <w:pPr>
              <w:spacing w:after="40"/>
            </w:pPr>
            <w:r>
              <w:t>1,296,000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CFB44" w14:textId="77777777" w:rsidR="009F4D01" w:rsidRDefault="00000000">
            <w:pPr>
              <w:spacing w:after="40"/>
            </w:pPr>
            <w:r>
              <w:t>3,600</w:t>
            </w:r>
          </w:p>
        </w:tc>
      </w:tr>
      <w:tr w:rsidR="009F4D01" w14:paraId="2AD8C4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CB672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Dvāpara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FD2F6" w14:textId="77777777" w:rsidR="009F4D01" w:rsidRDefault="00000000">
            <w:pPr>
              <w:spacing w:after="40"/>
            </w:pPr>
            <w:r>
              <w:t>867,102 BCE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CECE6" w14:textId="77777777" w:rsidR="009F4D01" w:rsidRDefault="00000000">
            <w:pPr>
              <w:spacing w:after="40"/>
            </w:pPr>
            <w:r>
              <w:t>864,000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92E79" w14:textId="77777777" w:rsidR="009F4D01" w:rsidRDefault="00000000">
            <w:pPr>
              <w:spacing w:after="40"/>
            </w:pPr>
            <w:r>
              <w:t>2,400</w:t>
            </w:r>
          </w:p>
        </w:tc>
      </w:tr>
      <w:tr w:rsidR="009F4D01" w14:paraId="72432F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290B5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Kali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656EE" w14:textId="77777777" w:rsidR="009F4D01" w:rsidRDefault="00000000">
            <w:pPr>
              <w:spacing w:after="40"/>
            </w:pPr>
            <w:r>
              <w:t>3102 BCE – 428,899 CE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1C6DF" w14:textId="77777777" w:rsidR="009F4D01" w:rsidRDefault="00000000">
            <w:pPr>
              <w:spacing w:after="40"/>
            </w:pPr>
            <w:r>
              <w:t>432,000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72DC1" w14:textId="77777777" w:rsidR="009F4D01" w:rsidRDefault="00000000">
            <w:pPr>
              <w:spacing w:after="40"/>
            </w:pPr>
            <w:r>
              <w:t>1,200</w:t>
            </w:r>
          </w:p>
        </w:tc>
      </w:tr>
      <w:tr w:rsidR="009F4D01" w14:paraId="0FB513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84BA0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Total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9FBE4" w14:textId="77777777" w:rsidR="009F4D01" w:rsidRDefault="009F4D01">
            <w:pPr>
              <w:spacing w:after="40"/>
            </w:pP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1073C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4,320,000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F657B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12,000</w:t>
            </w:r>
          </w:p>
        </w:tc>
      </w:tr>
    </w:tbl>
    <w:p w14:paraId="30CC0DB3" w14:textId="77777777" w:rsidR="009F4D01" w:rsidRDefault="009F4D01">
      <w:pPr>
        <w:spacing w:after="120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700"/>
        <w:gridCol w:w="2700"/>
        <w:gridCol w:w="2700"/>
      </w:tblGrid>
      <w:tr w:rsidR="009F4D01" w14:paraId="61773C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6687E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Basis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362CC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Bhūtasaṅkhyā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1E859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Kaṭapayādi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BA008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Āryabhaṭa</w:t>
            </w:r>
          </w:p>
        </w:tc>
      </w:tr>
      <w:tr w:rsidR="009F4D01" w14:paraId="1CA725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95120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Principle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A0A3A" w14:textId="77777777" w:rsidR="009F4D01" w:rsidRDefault="00000000">
            <w:pPr>
              <w:spacing w:after="40"/>
            </w:pPr>
            <w:r>
              <w:t>Objects/concepts stand for digits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6FF20" w14:textId="77777777" w:rsidR="009F4D01" w:rsidRDefault="00000000">
            <w:pPr>
              <w:spacing w:after="40"/>
            </w:pPr>
            <w:r>
              <w:t>Consonant letters → digits (many-to-one)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66757" w14:textId="77777777" w:rsidR="009F4D01" w:rsidRDefault="00000000">
            <w:pPr>
              <w:spacing w:after="40"/>
            </w:pPr>
            <w:r>
              <w:t>Each consonant has a value; vowels give place value (powers of 10)</w:t>
            </w:r>
          </w:p>
        </w:tc>
      </w:tr>
      <w:tr w:rsidR="009F4D01" w14:paraId="79A38E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C4437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lastRenderedPageBreak/>
              <w:t>Reading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1CE85" w14:textId="77777777" w:rsidR="009F4D01" w:rsidRDefault="00000000">
            <w:pPr>
              <w:spacing w:after="40"/>
            </w:pPr>
            <w:r>
              <w:t>Right to left (aṅkānāṃ vāmato gatiḥ)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C844F" w14:textId="77777777" w:rsidR="009F4D01" w:rsidRDefault="00000000">
            <w:pPr>
              <w:spacing w:after="40"/>
            </w:pPr>
            <w:r>
              <w:t>Right to left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C82D2" w14:textId="77777777" w:rsidR="009F4D01" w:rsidRDefault="00000000">
            <w:pPr>
              <w:spacing w:after="40"/>
            </w:pPr>
            <w:r>
              <w:t>Sum of (consonant value × vowel power of 10)</w:t>
            </w:r>
          </w:p>
        </w:tc>
      </w:tr>
      <w:tr w:rsidR="009F4D01" w14:paraId="4963C4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B7C6E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Max range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14721" w14:textId="77777777" w:rsidR="009F4D01" w:rsidRDefault="00000000">
            <w:pPr>
              <w:spacing w:after="40"/>
            </w:pPr>
            <w:r>
              <w:t>Any (with large-number names)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2752F" w14:textId="77777777" w:rsidR="009F4D01" w:rsidRDefault="00000000">
            <w:pPr>
              <w:spacing w:after="40"/>
            </w:pPr>
            <w:r>
              <w:t>Digit strings (e.g., π to 17 decimals)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66EC0" w14:textId="77777777" w:rsidR="009F4D01" w:rsidRDefault="00000000">
            <w:pPr>
              <w:spacing w:after="40"/>
            </w:pPr>
            <w:r>
              <w:t>ka = 1 … hau = 10¹⁸</w:t>
            </w:r>
          </w:p>
        </w:tc>
      </w:tr>
      <w:tr w:rsidR="009F4D01" w14:paraId="35B3AE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322B4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Uses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70119" w14:textId="77777777" w:rsidR="009F4D01" w:rsidRDefault="00000000">
            <w:pPr>
              <w:spacing w:after="40"/>
            </w:pPr>
            <w:r>
              <w:t>Astronomy, verse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1EE46" w14:textId="77777777" w:rsidR="009F4D01" w:rsidRDefault="00000000">
            <w:pPr>
              <w:spacing w:after="40"/>
            </w:pPr>
            <w:r>
              <w:t>Mnemonics, π, melakartā ragas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EFD98" w14:textId="77777777" w:rsidR="009F4D01" w:rsidRDefault="00000000">
            <w:pPr>
              <w:spacing w:after="40"/>
            </w:pPr>
            <w:r>
              <w:t>Astronomical numbers (e.g., yuga lengths)</w:t>
            </w:r>
          </w:p>
        </w:tc>
      </w:tr>
    </w:tbl>
    <w:p w14:paraId="4933749A" w14:textId="77777777" w:rsidR="009F4D01" w:rsidRDefault="009F4D01">
      <w:pPr>
        <w:spacing w:after="120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0"/>
      </w:tblGrid>
      <w:tr w:rsidR="009F4D01" w14:paraId="7C7FB084" w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tcBorders>
              <w:top w:val="single" w:sz="6" w:space="0" w:color="548235"/>
              <w:left w:val="single" w:sz="24" w:space="0" w:color="548235"/>
              <w:bottom w:val="single" w:sz="6" w:space="0" w:color="548235"/>
              <w:right w:val="single" w:sz="6" w:space="0" w:color="548235"/>
            </w:tcBorders>
            <w:shd w:val="clear" w:color="auto" w:fill="E2EFD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60D189A" w14:textId="77777777" w:rsidR="009F4D01" w:rsidRDefault="00000000">
            <w:pPr>
              <w:spacing w:after="40"/>
            </w:pPr>
            <w:r>
              <w:rPr>
                <w:b/>
                <w:bCs/>
                <w:color w:val="548235"/>
              </w:rPr>
              <w:t>✔ SECTION SUMMARY</w:t>
            </w:r>
          </w:p>
          <w:p w14:paraId="4F75B1EC" w14:textId="77777777" w:rsidR="009F4D01" w:rsidRDefault="00000000">
            <w:pPr>
              <w:spacing w:after="40"/>
            </w:pPr>
            <w:r>
              <w:t>Zero: Brahmagupta defined zero as a number + rules (598–668 CE); Āryabhaṭa used a zero symbol.</w:t>
            </w:r>
          </w:p>
          <w:p w14:paraId="71378CBD" w14:textId="77777777" w:rsidR="009F4D01" w:rsidRDefault="00000000">
            <w:pPr>
              <w:spacing w:after="40"/>
            </w:pPr>
            <w:r>
              <w:t>Decimal place value (0–9) is India's greatest contribution; Ashokan edicts show it by 3rd c. BCE.</w:t>
            </w:r>
          </w:p>
          <w:p w14:paraId="7B1F1EF9" w14:textId="77777777" w:rsidR="009F4D01" w:rsidRDefault="00000000">
            <w:pPr>
              <w:spacing w:after="40"/>
            </w:pPr>
            <w:r>
              <w:t xml:space="preserve">Three numeration systems: </w:t>
            </w:r>
            <w:r>
              <w:rPr>
                <w:b/>
                <w:bCs/>
                <w:color w:val="C00000"/>
              </w:rPr>
              <w:t>Bhūtasaṅkhyā, Kaṭapayādi, Āryabhaṭīya</w:t>
            </w:r>
            <w:r>
              <w:t xml:space="preserve"> – all read digits from the right (aṅkānāṃ vāmato gatiḥ) except the Āryabhaṭa sum method.</w:t>
            </w:r>
          </w:p>
          <w:p w14:paraId="73F44172" w14:textId="77777777" w:rsidR="009F4D01" w:rsidRDefault="00000000">
            <w:pPr>
              <w:spacing w:after="40"/>
            </w:pPr>
            <w:r>
              <w:t xml:space="preserve">Yuga cycle: 1,728,000 + 1,296,000 + 864,000 + 432,000 = </w:t>
            </w:r>
            <w:r>
              <w:rPr>
                <w:b/>
                <w:bCs/>
                <w:color w:val="C00000"/>
              </w:rPr>
              <w:t>4,320,000</w:t>
            </w:r>
            <w:r>
              <w:t>.</w:t>
            </w:r>
          </w:p>
        </w:tc>
      </w:tr>
    </w:tbl>
    <w:p w14:paraId="49A3ACC4" w14:textId="77777777" w:rsidR="009F4D01" w:rsidRDefault="009F4D01">
      <w:pPr>
        <w:spacing w:after="120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0"/>
      </w:tblGrid>
      <w:tr w:rsidR="009F4D01" w14:paraId="502DDF73" w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tcBorders>
              <w:top w:val="single" w:sz="6" w:space="0" w:color="C55A11"/>
              <w:left w:val="single" w:sz="24" w:space="0" w:color="C55A11"/>
              <w:bottom w:val="single" w:sz="6" w:space="0" w:color="C55A11"/>
              <w:right w:val="single" w:sz="6" w:space="0" w:color="C55A11"/>
            </w:tcBorders>
            <w:shd w:val="clear" w:color="auto" w:fill="FCE4D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727BBF0" w14:textId="77777777" w:rsidR="009F4D01" w:rsidRDefault="00000000">
            <w:pPr>
              <w:spacing w:after="40"/>
            </w:pPr>
            <w:r>
              <w:rPr>
                <w:b/>
                <w:bCs/>
                <w:color w:val="C55A11"/>
              </w:rPr>
              <w:t>✦ MEMORY TRICK</w:t>
            </w:r>
          </w:p>
          <w:p w14:paraId="3A61ACC5" w14:textId="77777777" w:rsidR="009F4D01" w:rsidRDefault="00000000">
            <w:pPr>
              <w:spacing w:after="40"/>
            </w:pPr>
            <w:r>
              <w:t xml:space="preserve">Kaṭapayādi: </w:t>
            </w:r>
            <w:r>
              <w:rPr>
                <w:b/>
                <w:bCs/>
                <w:color w:val="C00000"/>
              </w:rPr>
              <w:t>ka-ṭa-pa-ya = 1</w:t>
            </w:r>
            <w:r>
              <w:t xml:space="preserve">, </w:t>
            </w:r>
            <w:r>
              <w:rPr>
                <w:b/>
                <w:bCs/>
                <w:color w:val="C00000"/>
              </w:rPr>
              <w:t>kha-ṭha-pha-ra = 2</w:t>
            </w:r>
            <w:r>
              <w:t xml:space="preserve">, </w:t>
            </w:r>
            <w:r>
              <w:rPr>
                <w:b/>
                <w:bCs/>
                <w:color w:val="C00000"/>
              </w:rPr>
              <w:t>ga-ḍa-ba-la = 3</w:t>
            </w:r>
            <w:r>
              <w:t xml:space="preserve"> … and so on; </w:t>
            </w:r>
            <w:r>
              <w:rPr>
                <w:b/>
                <w:bCs/>
                <w:color w:val="C00000"/>
              </w:rPr>
              <w:t>ña &amp; na = 0</w:t>
            </w:r>
            <w:r>
              <w:t>. Read the digits right-to-left.</w:t>
            </w:r>
          </w:p>
        </w:tc>
      </w:tr>
    </w:tbl>
    <w:p w14:paraId="0AE22F79" w14:textId="77777777" w:rsidR="009F4D01" w:rsidRDefault="009F4D01">
      <w:pPr>
        <w:spacing w:after="120"/>
      </w:pPr>
    </w:p>
    <w:p w14:paraId="2243EFA1" w14:textId="77777777" w:rsidR="009F4D01" w:rsidRDefault="00000000">
      <w:pPr>
        <w:pStyle w:val="Heading2"/>
      </w:pPr>
      <w:r>
        <w:t>7. Piṅgala and the Binary System</w:t>
      </w:r>
    </w:p>
    <w:p w14:paraId="234CAF95" w14:textId="77777777" w:rsidR="009F4D01" w:rsidRDefault="00000000">
      <w:pPr>
        <w:spacing w:after="100" w:line="276" w:lineRule="auto"/>
      </w:pPr>
      <w:r>
        <w:rPr>
          <w:b/>
          <w:bCs/>
          <w:color w:val="C00000"/>
        </w:rPr>
        <w:t>Piṅgala</w:t>
      </w:r>
      <w:r>
        <w:t xml:space="preserve">, an Indian scholar of the </w:t>
      </w:r>
      <w:r>
        <w:rPr>
          <w:b/>
          <w:bCs/>
          <w:color w:val="C00000"/>
        </w:rPr>
        <w:t>2nd century BCE</w:t>
      </w:r>
      <w:r>
        <w:t xml:space="preserve">, contributed to the development of the </w:t>
      </w:r>
      <w:r>
        <w:rPr>
          <w:b/>
          <w:bCs/>
          <w:color w:val="C00000"/>
        </w:rPr>
        <w:t>binary system</w:t>
      </w:r>
      <w:r>
        <w:t xml:space="preserve">. While binary numbers are primarily associated with modern computing, his work on </w:t>
      </w:r>
      <w:r>
        <w:rPr>
          <w:b/>
          <w:bCs/>
          <w:color w:val="C00000"/>
        </w:rPr>
        <w:t>Chandaḥ-śāstra</w:t>
      </w:r>
      <w:r>
        <w:t xml:space="preserve"> (a treatise on prosody) contains the </w:t>
      </w:r>
      <w:r>
        <w:rPr>
          <w:b/>
          <w:bCs/>
          <w:color w:val="C00000"/>
        </w:rPr>
        <w:t>fundamental principles of the binary system</w:t>
      </w:r>
      <w:r>
        <w:t>.</w:t>
      </w:r>
    </w:p>
    <w:p w14:paraId="4FF8B487" w14:textId="77777777" w:rsidR="009F4D01" w:rsidRDefault="00000000">
      <w:pPr>
        <w:pStyle w:val="Heading3"/>
      </w:pPr>
      <w:r>
        <w:t>Chandaḥ-śāstra and the Hierarchical Structure of Meter</w:t>
      </w:r>
    </w:p>
    <w:p w14:paraId="1332913D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Chandaḥ-śāstra deals with </w:t>
      </w:r>
      <w:r>
        <w:rPr>
          <w:b/>
          <w:bCs/>
          <w:color w:val="C00000"/>
        </w:rPr>
        <w:t>prosody</w:t>
      </w:r>
      <w:r>
        <w:t xml:space="preserve"> – rules governing the meter and structure of poetic compositions.</w:t>
      </w:r>
    </w:p>
    <w:p w14:paraId="15FA7DBF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Meter has a </w:t>
      </w:r>
      <w:r>
        <w:rPr>
          <w:b/>
          <w:bCs/>
          <w:color w:val="C00000"/>
        </w:rPr>
        <w:t>hierarchical structure</w:t>
      </w:r>
      <w:r>
        <w:t xml:space="preserve">: </w:t>
      </w:r>
      <w:r>
        <w:rPr>
          <w:b/>
          <w:bCs/>
          <w:color w:val="C00000"/>
        </w:rPr>
        <w:t>syllables → grouped into padas → combined to form the meter</w:t>
      </w:r>
      <w:r>
        <w:t>.</w:t>
      </w:r>
    </w:p>
    <w:p w14:paraId="45B6BEC9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A </w:t>
      </w:r>
      <w:r>
        <w:rPr>
          <w:b/>
          <w:bCs/>
          <w:color w:val="C00000"/>
        </w:rPr>
        <w:t>syllable</w:t>
      </w:r>
      <w:r>
        <w:t xml:space="preserve"> (basic building block of poetry) is a vowel, or a vowel with one or more consonants preceding it.</w:t>
      </w:r>
    </w:p>
    <w:p w14:paraId="0EC1F9EB" w14:textId="77777777" w:rsidR="009F4D01" w:rsidRDefault="00000000">
      <w:pPr>
        <w:pStyle w:val="Heading3"/>
      </w:pPr>
      <w:r>
        <w:t>Laghu and Guru – the Binary Building Blocks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700"/>
        <w:gridCol w:w="2000"/>
      </w:tblGrid>
      <w:tr w:rsidR="009F4D01" w14:paraId="6E485D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D5821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AC6D3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A6884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Binary (as per notes)</w:t>
            </w:r>
          </w:p>
        </w:tc>
      </w:tr>
      <w:tr w:rsidR="009F4D01" w14:paraId="5B9E6E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936D9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Laghu</w:t>
            </w:r>
            <w:r>
              <w:t xml:space="preserve"> (short)</w:t>
            </w:r>
          </w:p>
        </w:tc>
        <w:tc>
          <w:tcPr>
            <w:tcW w:w="5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A2189" w14:textId="77777777" w:rsidR="009F4D01" w:rsidRDefault="00000000">
            <w:pPr>
              <w:spacing w:after="40"/>
            </w:pPr>
            <w:r>
              <w:t xml:space="preserve">Any syllable with a </w:t>
            </w:r>
            <w:r>
              <w:rPr>
                <w:b/>
                <w:bCs/>
                <w:color w:val="C00000"/>
              </w:rPr>
              <w:t>short vowel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56487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1</w:t>
            </w:r>
          </w:p>
        </w:tc>
      </w:tr>
      <w:tr w:rsidR="009F4D01" w14:paraId="6995CE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3AEB8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Guru</w:t>
            </w:r>
            <w:r>
              <w:t xml:space="preserve"> (long)</w:t>
            </w:r>
          </w:p>
        </w:tc>
        <w:tc>
          <w:tcPr>
            <w:tcW w:w="5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2B4AB" w14:textId="77777777" w:rsidR="009F4D01" w:rsidRDefault="00000000">
            <w:pPr>
              <w:spacing w:after="40"/>
            </w:pPr>
            <w:r>
              <w:t xml:space="preserve">Any syllable with a </w:t>
            </w:r>
            <w:r>
              <w:rPr>
                <w:b/>
                <w:bCs/>
                <w:color w:val="C00000"/>
              </w:rPr>
              <w:t>long vowel</w:t>
            </w:r>
          </w:p>
          <w:p w14:paraId="5359C635" w14:textId="77777777" w:rsidR="009F4D01" w:rsidRDefault="00000000">
            <w:pPr>
              <w:spacing w:after="40"/>
            </w:pPr>
            <w:r>
              <w:t xml:space="preserve">A short syllable followed by a </w:t>
            </w:r>
            <w:r>
              <w:rPr>
                <w:b/>
                <w:bCs/>
                <w:color w:val="C00000"/>
              </w:rPr>
              <w:t>conjunct consonant</w:t>
            </w:r>
          </w:p>
          <w:p w14:paraId="3615C109" w14:textId="77777777" w:rsidR="009F4D01" w:rsidRDefault="00000000">
            <w:pPr>
              <w:spacing w:after="40"/>
            </w:pPr>
            <w:r>
              <w:t xml:space="preserve">A short syllable followed by an </w:t>
            </w:r>
            <w:r>
              <w:rPr>
                <w:b/>
                <w:bCs/>
                <w:color w:val="C00000"/>
              </w:rPr>
              <w:t>anusvāra or visarga</w:t>
            </w:r>
          </w:p>
          <w:p w14:paraId="7B9B51AE" w14:textId="77777777" w:rsidR="009F4D01" w:rsidRDefault="00000000">
            <w:pPr>
              <w:spacing w:after="40"/>
            </w:pPr>
            <w:r>
              <w:t xml:space="preserve">The </w:t>
            </w:r>
            <w:r>
              <w:rPr>
                <w:b/>
                <w:bCs/>
                <w:color w:val="C00000"/>
              </w:rPr>
              <w:t>last syllable</w:t>
            </w:r>
            <w:r>
              <w:t xml:space="preserve"> in a meter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97122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0</w:t>
            </w:r>
          </w:p>
        </w:tc>
      </w:tr>
    </w:tbl>
    <w:p w14:paraId="33252047" w14:textId="77777777" w:rsidR="009F4D01" w:rsidRDefault="009F4D01">
      <w:pPr>
        <w:spacing w:after="120"/>
      </w:pPr>
    </w:p>
    <w:p w14:paraId="32540E33" w14:textId="77777777" w:rsidR="009F4D01" w:rsidRDefault="00000000">
      <w:pPr>
        <w:pStyle w:val="Heading3"/>
      </w:pPr>
      <w:r>
        <w:lastRenderedPageBreak/>
        <w:t>Gaṇas – Binary Words of Length 3</w:t>
      </w:r>
    </w:p>
    <w:p w14:paraId="5DB17C2A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Groups of </w:t>
      </w:r>
      <w:r>
        <w:rPr>
          <w:b/>
          <w:bCs/>
          <w:color w:val="C00000"/>
        </w:rPr>
        <w:t>three syllables</w:t>
      </w:r>
      <w:r>
        <w:t xml:space="preserve"> called </w:t>
      </w:r>
      <w:r>
        <w:rPr>
          <w:b/>
          <w:bCs/>
          <w:color w:val="C00000"/>
        </w:rPr>
        <w:t>Gaṇas</w:t>
      </w:r>
      <w:r>
        <w:t xml:space="preserve"> – essentially </w:t>
      </w:r>
      <w:r>
        <w:rPr>
          <w:b/>
          <w:bCs/>
          <w:color w:val="C00000"/>
        </w:rPr>
        <w:t>binary numbers of length 3</w:t>
      </w:r>
      <w:r>
        <w:t xml:space="preserve">. There are </w:t>
      </w:r>
      <w:r>
        <w:rPr>
          <w:b/>
          <w:bCs/>
          <w:color w:val="C00000"/>
        </w:rPr>
        <w:t>8 possible Gaṇas</w:t>
      </w:r>
      <w:r>
        <w:t xml:space="preserve"> (all combinations of Laghu and Guru, i.e., 2³ = 8). They were used to establish various rules for Chandaḥ-śāstra.</w:t>
      </w:r>
    </w:p>
    <w:p w14:paraId="7CF53597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Mnemonic:</w:t>
      </w:r>
      <w:r>
        <w:t xml:space="preserve"> </w:t>
      </w:r>
      <w:r>
        <w:rPr>
          <w:b/>
          <w:bCs/>
          <w:color w:val="C00000"/>
        </w:rPr>
        <w:t>"yamātārājabhānasalagaṃ"</w:t>
      </w:r>
      <w:r>
        <w:t xml:space="preserve"> (yamātā-rāja-bhāna-salagam) – each consecutive group of three syllables in the phrase represents a Gaṇa.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2000"/>
        <w:gridCol w:w="4900"/>
      </w:tblGrid>
      <w:tr w:rsidR="009F4D01" w14:paraId="52FCD3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5D5FE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F6017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Gaṇa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644FF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Binary</w:t>
            </w:r>
          </w:p>
        </w:tc>
        <w:tc>
          <w:tcPr>
            <w:tcW w:w="4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1C12E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Pattern (L = laghu 1, G = guru 0)</w:t>
            </w:r>
          </w:p>
        </w:tc>
      </w:tr>
      <w:tr w:rsidR="009F4D01" w14:paraId="37935C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1AF79" w14:textId="77777777" w:rsidR="009F4D01" w:rsidRDefault="00000000">
            <w:pPr>
              <w:spacing w:after="40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59911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Ya</w:t>
            </w:r>
            <w:r>
              <w:t xml:space="preserve"> gaṇa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DC810" w14:textId="77777777" w:rsidR="009F4D01" w:rsidRDefault="00000000">
            <w:pPr>
              <w:spacing w:after="40"/>
            </w:pPr>
            <w:r>
              <w:t>100</w:t>
            </w:r>
          </w:p>
        </w:tc>
        <w:tc>
          <w:tcPr>
            <w:tcW w:w="4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0F211" w14:textId="77777777" w:rsidR="009F4D01" w:rsidRDefault="00000000">
            <w:pPr>
              <w:spacing w:after="40"/>
            </w:pPr>
            <w:r>
              <w:t>L G G</w:t>
            </w:r>
          </w:p>
        </w:tc>
      </w:tr>
      <w:tr w:rsidR="009F4D01" w14:paraId="4286A9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D0503" w14:textId="77777777" w:rsidR="009F4D01" w:rsidRDefault="00000000">
            <w:pPr>
              <w:spacing w:after="40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60F52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Ma</w:t>
            </w:r>
            <w:r>
              <w:t xml:space="preserve"> gaṇa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67E5A" w14:textId="77777777" w:rsidR="009F4D01" w:rsidRDefault="00000000">
            <w:pPr>
              <w:spacing w:after="40"/>
            </w:pPr>
            <w:r>
              <w:t>000</w:t>
            </w:r>
          </w:p>
        </w:tc>
        <w:tc>
          <w:tcPr>
            <w:tcW w:w="4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A1A11" w14:textId="77777777" w:rsidR="009F4D01" w:rsidRDefault="00000000">
            <w:pPr>
              <w:spacing w:after="40"/>
            </w:pPr>
            <w:r>
              <w:t>G G G</w:t>
            </w:r>
          </w:p>
        </w:tc>
      </w:tr>
      <w:tr w:rsidR="009F4D01" w14:paraId="0AAF5C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9730C" w14:textId="77777777" w:rsidR="009F4D01" w:rsidRDefault="00000000">
            <w:pPr>
              <w:spacing w:after="40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F7B96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Ta</w:t>
            </w:r>
            <w:r>
              <w:t xml:space="preserve"> gaṇa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4F65E" w14:textId="77777777" w:rsidR="009F4D01" w:rsidRDefault="00000000">
            <w:pPr>
              <w:spacing w:after="40"/>
            </w:pPr>
            <w:r>
              <w:t>001</w:t>
            </w:r>
          </w:p>
        </w:tc>
        <w:tc>
          <w:tcPr>
            <w:tcW w:w="4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C5BED" w14:textId="77777777" w:rsidR="009F4D01" w:rsidRDefault="00000000">
            <w:pPr>
              <w:spacing w:after="40"/>
            </w:pPr>
            <w:r>
              <w:t>G G L</w:t>
            </w:r>
          </w:p>
        </w:tc>
      </w:tr>
      <w:tr w:rsidR="009F4D01" w14:paraId="2168D2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D8130" w14:textId="77777777" w:rsidR="009F4D01" w:rsidRDefault="00000000">
            <w:pPr>
              <w:spacing w:after="40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1AF41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Ra</w:t>
            </w:r>
            <w:r>
              <w:t xml:space="preserve"> gaṇa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D3FE2" w14:textId="77777777" w:rsidR="009F4D01" w:rsidRDefault="00000000">
            <w:pPr>
              <w:spacing w:after="40"/>
            </w:pPr>
            <w:r>
              <w:t>010</w:t>
            </w:r>
          </w:p>
        </w:tc>
        <w:tc>
          <w:tcPr>
            <w:tcW w:w="4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890D3" w14:textId="77777777" w:rsidR="009F4D01" w:rsidRDefault="00000000">
            <w:pPr>
              <w:spacing w:after="40"/>
            </w:pPr>
            <w:r>
              <w:t>G L G</w:t>
            </w:r>
          </w:p>
        </w:tc>
      </w:tr>
      <w:tr w:rsidR="009F4D01" w14:paraId="7891A4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749DB" w14:textId="77777777" w:rsidR="009F4D01" w:rsidRDefault="00000000">
            <w:pPr>
              <w:spacing w:after="40"/>
            </w:pPr>
            <w:r>
              <w:t>5</w:t>
            </w:r>
          </w:p>
        </w:tc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93EF0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Ja</w:t>
            </w:r>
            <w:r>
              <w:t xml:space="preserve"> gaṇa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031A3" w14:textId="77777777" w:rsidR="009F4D01" w:rsidRDefault="00000000">
            <w:pPr>
              <w:spacing w:after="40"/>
            </w:pPr>
            <w:r>
              <w:t>101</w:t>
            </w:r>
          </w:p>
        </w:tc>
        <w:tc>
          <w:tcPr>
            <w:tcW w:w="4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D19C0" w14:textId="77777777" w:rsidR="009F4D01" w:rsidRDefault="00000000">
            <w:pPr>
              <w:spacing w:after="40"/>
            </w:pPr>
            <w:r>
              <w:t>L G L</w:t>
            </w:r>
          </w:p>
        </w:tc>
      </w:tr>
      <w:tr w:rsidR="009F4D01" w14:paraId="7A50B9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1118F" w14:textId="77777777" w:rsidR="009F4D01" w:rsidRDefault="00000000">
            <w:pPr>
              <w:spacing w:after="40"/>
            </w:pPr>
            <w:r>
              <w:t>6</w:t>
            </w:r>
          </w:p>
        </w:tc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B5F5C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Bha</w:t>
            </w:r>
            <w:r>
              <w:t xml:space="preserve"> gaṇa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6200B" w14:textId="77777777" w:rsidR="009F4D01" w:rsidRDefault="00000000">
            <w:pPr>
              <w:spacing w:after="40"/>
            </w:pPr>
            <w:r>
              <w:t>011</w:t>
            </w:r>
          </w:p>
        </w:tc>
        <w:tc>
          <w:tcPr>
            <w:tcW w:w="4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814BF" w14:textId="77777777" w:rsidR="009F4D01" w:rsidRDefault="00000000">
            <w:pPr>
              <w:spacing w:after="40"/>
            </w:pPr>
            <w:r>
              <w:t>G L L</w:t>
            </w:r>
          </w:p>
        </w:tc>
      </w:tr>
      <w:tr w:rsidR="009F4D01" w14:paraId="64373D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B5215" w14:textId="77777777" w:rsidR="009F4D01" w:rsidRDefault="00000000">
            <w:pPr>
              <w:spacing w:after="40"/>
            </w:pPr>
            <w:r>
              <w:t>7</w:t>
            </w:r>
          </w:p>
        </w:tc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8ACD9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Na</w:t>
            </w:r>
            <w:r>
              <w:t xml:space="preserve"> gaṇa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BC3AB" w14:textId="77777777" w:rsidR="009F4D01" w:rsidRDefault="00000000">
            <w:pPr>
              <w:spacing w:after="40"/>
            </w:pPr>
            <w:r>
              <w:t>111</w:t>
            </w:r>
          </w:p>
        </w:tc>
        <w:tc>
          <w:tcPr>
            <w:tcW w:w="4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E51DC" w14:textId="77777777" w:rsidR="009F4D01" w:rsidRDefault="00000000">
            <w:pPr>
              <w:spacing w:after="40"/>
            </w:pPr>
            <w:r>
              <w:t>L L L</w:t>
            </w:r>
          </w:p>
        </w:tc>
      </w:tr>
      <w:tr w:rsidR="009F4D01" w14:paraId="1357D2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EB2B6" w14:textId="77777777" w:rsidR="009F4D01" w:rsidRDefault="00000000">
            <w:pPr>
              <w:spacing w:after="40"/>
            </w:pPr>
            <w:r>
              <w:t>8</w:t>
            </w:r>
          </w:p>
        </w:tc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AC2D7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Sa</w:t>
            </w:r>
            <w:r>
              <w:t xml:space="preserve"> gaṇa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179F7" w14:textId="77777777" w:rsidR="009F4D01" w:rsidRDefault="00000000">
            <w:pPr>
              <w:spacing w:after="40"/>
            </w:pPr>
            <w:r>
              <w:t>110</w:t>
            </w:r>
          </w:p>
        </w:tc>
        <w:tc>
          <w:tcPr>
            <w:tcW w:w="4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0B3A0" w14:textId="77777777" w:rsidR="009F4D01" w:rsidRDefault="00000000">
            <w:pPr>
              <w:spacing w:after="40"/>
            </w:pPr>
            <w:r>
              <w:t>L L G</w:t>
            </w:r>
          </w:p>
        </w:tc>
      </w:tr>
    </w:tbl>
    <w:p w14:paraId="2B24D6AA" w14:textId="77777777" w:rsidR="009F4D01" w:rsidRDefault="009F4D01">
      <w:pPr>
        <w:spacing w:after="120"/>
      </w:pPr>
    </w:p>
    <w:p w14:paraId="3F4C04B6" w14:textId="77777777" w:rsidR="009F4D01" w:rsidRDefault="00000000">
      <w:pPr>
        <w:spacing w:after="100" w:line="276" w:lineRule="auto"/>
      </w:pPr>
      <w:r>
        <w:rPr>
          <w:b/>
          <w:bCs/>
          <w:color w:val="C00000"/>
        </w:rPr>
        <w:t>Example – Bhagavad Gītā 4.7:</w:t>
      </w:r>
      <w:r>
        <w:t xml:space="preserve"> </w:t>
      </w:r>
      <w:r>
        <w:rPr>
          <w:i/>
          <w:iCs/>
        </w:rPr>
        <w:t>yadā yadā hi dharmasya glānir bhavati bhārata | abhyutthānam adharmasya tadātmānaṃ sṛjāmyaham</w:t>
      </w:r>
      <w:r>
        <w:t xml:space="preserve"> – the laghu/guru pattern and gaṇa division of the verse (33 akṣaras, 51 mātrās) is used to illustrate scansion.</w:t>
      </w:r>
    </w:p>
    <w:p w14:paraId="625D827F" w14:textId="77777777" w:rsidR="009F4D01" w:rsidRDefault="00000000">
      <w:pPr>
        <w:pStyle w:val="Heading3"/>
      </w:pPr>
      <w:r>
        <w:t>Binary Cycle and de Bruijn Sequence</w:t>
      </w:r>
    </w:p>
    <w:p w14:paraId="38642DCF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The arrangement of Gaṇas in Piṅgala's mnemonic forms a </w:t>
      </w:r>
      <w:r>
        <w:rPr>
          <w:b/>
          <w:bCs/>
          <w:color w:val="C00000"/>
        </w:rPr>
        <w:t>binary cycle of length 3</w:t>
      </w:r>
      <w:r>
        <w:t>.</w:t>
      </w:r>
    </w:p>
    <w:p w14:paraId="763E38B6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This binary cycle is known as the </w:t>
      </w:r>
      <w:r>
        <w:rPr>
          <w:b/>
          <w:bCs/>
          <w:color w:val="C00000"/>
        </w:rPr>
        <w:t>de Bruijn sequence</w:t>
      </w:r>
      <w:r>
        <w:t xml:space="preserve"> in </w:t>
      </w:r>
      <w:r>
        <w:rPr>
          <w:b/>
          <w:bCs/>
          <w:color w:val="C00000"/>
        </w:rPr>
        <w:t>modern computer science</w:t>
      </w:r>
      <w:r>
        <w:t>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0"/>
      </w:tblGrid>
      <w:tr w:rsidR="009F4D01" w14:paraId="51DA1139" w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tcBorders>
              <w:top w:val="single" w:sz="6" w:space="0" w:color="548235"/>
              <w:left w:val="single" w:sz="24" w:space="0" w:color="548235"/>
              <w:bottom w:val="single" w:sz="6" w:space="0" w:color="548235"/>
              <w:right w:val="single" w:sz="6" w:space="0" w:color="548235"/>
            </w:tcBorders>
            <w:shd w:val="clear" w:color="auto" w:fill="E2EFD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C128824" w14:textId="77777777" w:rsidR="009F4D01" w:rsidRDefault="00000000">
            <w:pPr>
              <w:spacing w:after="40"/>
            </w:pPr>
            <w:r>
              <w:rPr>
                <w:b/>
                <w:bCs/>
                <w:color w:val="548235"/>
              </w:rPr>
              <w:t>✔ SECTION SUMMARY</w:t>
            </w:r>
          </w:p>
          <w:p w14:paraId="7DFDA7D0" w14:textId="77777777" w:rsidR="009F4D01" w:rsidRDefault="00000000">
            <w:pPr>
              <w:spacing w:after="40"/>
            </w:pPr>
            <w:r>
              <w:t xml:space="preserve">Piṅgala (2nd c. BCE) → Chandaḥ-śāstra → </w:t>
            </w:r>
            <w:r>
              <w:rPr>
                <w:b/>
                <w:bCs/>
                <w:color w:val="C00000"/>
              </w:rPr>
              <w:t>Laghu (1) / Guru (0)</w:t>
            </w:r>
            <w:r>
              <w:t xml:space="preserve"> = binary digits.</w:t>
            </w:r>
          </w:p>
          <w:p w14:paraId="071BD57F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8 Gaṇas</w:t>
            </w:r>
            <w:r>
              <w:t xml:space="preserve"> (3-bit words) remembered via </w:t>
            </w:r>
            <w:r>
              <w:rPr>
                <w:b/>
                <w:bCs/>
                <w:color w:val="C00000"/>
              </w:rPr>
              <w:t>yamātārājabhānasalagaṃ</w:t>
            </w:r>
            <w:r>
              <w:t xml:space="preserve">; arrangement = </w:t>
            </w:r>
            <w:r>
              <w:rPr>
                <w:b/>
                <w:bCs/>
                <w:color w:val="C00000"/>
              </w:rPr>
              <w:t>de Bruijn sequence</w:t>
            </w:r>
            <w:r>
              <w:t>.</w:t>
            </w:r>
          </w:p>
        </w:tc>
      </w:tr>
    </w:tbl>
    <w:p w14:paraId="35D3985E" w14:textId="77777777" w:rsidR="009F4D01" w:rsidRDefault="009F4D01">
      <w:pPr>
        <w:spacing w:after="120"/>
      </w:pPr>
    </w:p>
    <w:p w14:paraId="11890DC4" w14:textId="77777777" w:rsidR="009F4D01" w:rsidRDefault="00000000">
      <w:pPr>
        <w:pStyle w:val="Heading1"/>
      </w:pPr>
      <w:r>
        <w:t>PART C – Knowledge: Framework &amp; Classifications</w:t>
      </w:r>
    </w:p>
    <w:p w14:paraId="51E1D3D8" w14:textId="77777777" w:rsidR="009F4D01" w:rsidRDefault="00000000">
      <w:pPr>
        <w:pStyle w:val="Heading2"/>
      </w:pPr>
      <w:r>
        <w:t>1. Prameya, Pramāṇa, Saṃśaya – Introduction</w:t>
      </w:r>
    </w:p>
    <w:p w14:paraId="5F88F5C9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All knowledge systems are founded on some </w:t>
      </w:r>
      <w:r>
        <w:rPr>
          <w:b/>
          <w:bCs/>
          <w:color w:val="C00000"/>
        </w:rPr>
        <w:t>philosophical (metaphysical + epistemological + ethical) assumptions</w:t>
      </w:r>
      <w:r>
        <w:t xml:space="preserve">. </w:t>
      </w:r>
      <w:r>
        <w:rPr>
          <w:b/>
          <w:bCs/>
          <w:color w:val="C00000"/>
        </w:rPr>
        <w:t>IKS are no different.</w:t>
      </w:r>
    </w:p>
    <w:p w14:paraId="244A0493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i/>
          <w:iCs/>
        </w:rPr>
        <w:t>"kāṇādaṃ pāṇinīyaṃ ca sarvaśāstropakārakam"</w:t>
      </w:r>
      <w:r>
        <w:t xml:space="preserve"> – the Kāṇāda (Vaiśeṣika) and Pāṇinīya systems are useful to all śāstras. </w:t>
      </w:r>
      <w:r>
        <w:rPr>
          <w:i/>
          <w:iCs/>
        </w:rPr>
        <w:t>[Interpretation in bracket: Vaiśeṣika provides the ontological/analytical framework, Pāṇinīya the linguistic framework.]</w:t>
      </w:r>
    </w:p>
    <w:p w14:paraId="469E4C1A" w14:textId="77777777" w:rsidR="009F4D01" w:rsidRDefault="00000000">
      <w:pPr>
        <w:pStyle w:val="Heading2"/>
      </w:pPr>
      <w:r>
        <w:t>2. Pramāṇa Śāstra (Epistemology)</w:t>
      </w:r>
    </w:p>
    <w:p w14:paraId="41DA4CF9" w14:textId="77777777" w:rsidR="009F4D01" w:rsidRDefault="00000000">
      <w:pPr>
        <w:pBdr>
          <w:left w:val="single" w:sz="18" w:space="8" w:color="2E75B6"/>
        </w:pBdr>
        <w:spacing w:after="100" w:line="276" w:lineRule="auto"/>
        <w:ind w:left="240"/>
      </w:pPr>
      <w:r>
        <w:rPr>
          <w:b/>
          <w:bCs/>
          <w:color w:val="1F3864"/>
        </w:rPr>
        <w:t xml:space="preserve">Definition – Knowledge (as per Indian Philosophy): </w:t>
      </w:r>
      <w:r>
        <w:t xml:space="preserve">a </w:t>
      </w:r>
      <w:r>
        <w:rPr>
          <w:b/>
          <w:bCs/>
          <w:color w:val="C00000"/>
        </w:rPr>
        <w:t>bank of true awareness acquired by a Mode of inquiry</w:t>
      </w:r>
      <w:r>
        <w:t>.</w:t>
      </w:r>
    </w:p>
    <w:p w14:paraId="6EC7C9E4" w14:textId="77777777" w:rsidR="009F4D01" w:rsidRDefault="00000000">
      <w:pPr>
        <w:pStyle w:val="Heading3"/>
      </w:pPr>
      <w:r>
        <w:lastRenderedPageBreak/>
        <w:t>The Knowledge Triangle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500"/>
        <w:gridCol w:w="5500"/>
      </w:tblGrid>
      <w:tr w:rsidR="009F4D01" w14:paraId="1C6B07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91D14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Element</w:t>
            </w:r>
          </w:p>
        </w:tc>
        <w:tc>
          <w:tcPr>
            <w:tcW w:w="2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D3572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Sanskrit</w:t>
            </w:r>
          </w:p>
        </w:tc>
        <w:tc>
          <w:tcPr>
            <w:tcW w:w="5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84490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9F4D01" w14:paraId="4B1FE85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3517E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Person</w:t>
            </w:r>
          </w:p>
        </w:tc>
        <w:tc>
          <w:tcPr>
            <w:tcW w:w="2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A2517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Pramātṛ</w:t>
            </w:r>
          </w:p>
        </w:tc>
        <w:tc>
          <w:tcPr>
            <w:tcW w:w="5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DC6CA" w14:textId="77777777" w:rsidR="009F4D01" w:rsidRDefault="00000000">
            <w:pPr>
              <w:spacing w:after="40"/>
            </w:pPr>
            <w:r>
              <w:t>The knower / subject</w:t>
            </w:r>
          </w:p>
        </w:tc>
      </w:tr>
      <w:tr w:rsidR="009F4D01" w14:paraId="39531FB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1D502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Object</w:t>
            </w:r>
          </w:p>
        </w:tc>
        <w:tc>
          <w:tcPr>
            <w:tcW w:w="2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5816D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Prameya</w:t>
            </w:r>
          </w:p>
        </w:tc>
        <w:tc>
          <w:tcPr>
            <w:tcW w:w="5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2E1F5" w14:textId="77777777" w:rsidR="009F4D01" w:rsidRDefault="00000000">
            <w:pPr>
              <w:spacing w:after="40"/>
            </w:pPr>
            <w:r>
              <w:t>The object of valid knowledge – what is to be known</w:t>
            </w:r>
          </w:p>
        </w:tc>
      </w:tr>
      <w:tr w:rsidR="009F4D01" w14:paraId="65A288B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378CE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Process</w:t>
            </w:r>
          </w:p>
        </w:tc>
        <w:tc>
          <w:tcPr>
            <w:tcW w:w="2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E56D2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Pramāṇa</w:t>
            </w:r>
          </w:p>
        </w:tc>
        <w:tc>
          <w:tcPr>
            <w:tcW w:w="5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583EA" w14:textId="77777777" w:rsidR="009F4D01" w:rsidRDefault="00000000">
            <w:pPr>
              <w:spacing w:after="40"/>
            </w:pPr>
            <w:r>
              <w:t>The means / process of acquiring valid knowledge</w:t>
            </w:r>
          </w:p>
        </w:tc>
      </w:tr>
      <w:tr w:rsidR="009F4D01" w14:paraId="5DAC05C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4A79C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Centre</w:t>
            </w:r>
          </w:p>
        </w:tc>
        <w:tc>
          <w:tcPr>
            <w:tcW w:w="2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EC331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Pramā</w:t>
            </w:r>
          </w:p>
        </w:tc>
        <w:tc>
          <w:tcPr>
            <w:tcW w:w="5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31F7F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Valid knowledge</w:t>
            </w:r>
            <w:r>
              <w:t xml:space="preserve"> – arising from the interaction of the three</w:t>
            </w:r>
          </w:p>
        </w:tc>
      </w:tr>
    </w:tbl>
    <w:p w14:paraId="2B67924B" w14:textId="77777777" w:rsidR="009F4D01" w:rsidRDefault="009F4D01">
      <w:pPr>
        <w:spacing w:after="120"/>
      </w:pPr>
    </w:p>
    <w:p w14:paraId="3F6414A6" w14:textId="77777777" w:rsidR="009F4D01" w:rsidRDefault="00000000">
      <w:pPr>
        <w:pStyle w:val="Heading3"/>
      </w:pPr>
      <w:r>
        <w:t>Nyāya Theory of Cognition – The Conception of Knowledge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4500"/>
      </w:tblGrid>
      <w:tr w:rsidR="009F4D01" w14:paraId="1BDA64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8F021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11B4D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Branch</w:t>
            </w:r>
          </w:p>
        </w:tc>
        <w:tc>
          <w:tcPr>
            <w:tcW w:w="4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10F71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Sub-types</w:t>
            </w:r>
          </w:p>
        </w:tc>
      </w:tr>
      <w:tr w:rsidR="009F4D01" w14:paraId="7FE964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5C5F2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Jñāna</w:t>
            </w:r>
            <w:r>
              <w:t xml:space="preserve"> (any awareness)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799B3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Anubhava</w:t>
            </w:r>
            <w:r>
              <w:t xml:space="preserve"> (occurrent experience)</w:t>
            </w:r>
          </w:p>
        </w:tc>
        <w:tc>
          <w:tcPr>
            <w:tcW w:w="4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03820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Prāmāṇya (True)</w:t>
            </w:r>
            <w:r>
              <w:t xml:space="preserve"> → </w:t>
            </w:r>
            <w:r>
              <w:rPr>
                <w:b/>
                <w:bCs/>
                <w:color w:val="C00000"/>
              </w:rPr>
              <w:t>Pramā</w:t>
            </w:r>
            <w:r>
              <w:t xml:space="preserve"> (knowledge)</w:t>
            </w:r>
          </w:p>
          <w:p w14:paraId="75560421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Aprāmāṇyam (False)</w:t>
            </w:r>
            <w:r>
              <w:t xml:space="preserve"> → </w:t>
            </w:r>
            <w:r>
              <w:rPr>
                <w:b/>
                <w:bCs/>
                <w:color w:val="C00000"/>
              </w:rPr>
              <w:t>Doubt (saṃśaya)</w:t>
            </w:r>
            <w:r>
              <w:t xml:space="preserve">, </w:t>
            </w:r>
            <w:r>
              <w:rPr>
                <w:b/>
                <w:bCs/>
                <w:color w:val="C00000"/>
              </w:rPr>
              <w:t>Error (viparyaya)</w:t>
            </w:r>
            <w:r>
              <w:t xml:space="preserve">, </w:t>
            </w:r>
            <w:r>
              <w:rPr>
                <w:b/>
                <w:bCs/>
                <w:color w:val="C00000"/>
              </w:rPr>
              <w:t>Hypothetical reasoning (tarka)</w:t>
            </w:r>
          </w:p>
        </w:tc>
      </w:tr>
      <w:tr w:rsidR="009F4D01" w14:paraId="56262D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D3AA7" w14:textId="77777777" w:rsidR="009F4D01" w:rsidRDefault="009F4D01">
            <w:pPr>
              <w:spacing w:after="40"/>
            </w:pP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FE8EA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Smṛti</w:t>
            </w:r>
            <w:r>
              <w:t xml:space="preserve"> (memory / disposition)</w:t>
            </w:r>
          </w:p>
        </w:tc>
        <w:tc>
          <w:tcPr>
            <w:tcW w:w="4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74774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Prāmāṇya</w:t>
            </w:r>
            <w:r>
              <w:t xml:space="preserve"> – True</w:t>
            </w:r>
          </w:p>
          <w:p w14:paraId="3F1CFD17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Aprāmāṇya</w:t>
            </w:r>
            <w:r>
              <w:t xml:space="preserve"> – False</w:t>
            </w:r>
          </w:p>
        </w:tc>
      </w:tr>
    </w:tbl>
    <w:p w14:paraId="11BCBD62" w14:textId="77777777" w:rsidR="009F4D01" w:rsidRDefault="009F4D01">
      <w:pPr>
        <w:spacing w:after="120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0"/>
      </w:tblGrid>
      <w:tr w:rsidR="009F4D01" w14:paraId="413B3FBA" w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tcBorders>
              <w:top w:val="single" w:sz="6" w:space="0" w:color="BF9000"/>
              <w:left w:val="single" w:sz="24" w:space="0" w:color="BF9000"/>
              <w:bottom w:val="single" w:sz="6" w:space="0" w:color="BF9000"/>
              <w:right w:val="single" w:sz="6" w:space="0" w:color="BF9000"/>
            </w:tcBorders>
            <w:shd w:val="clear" w:color="auto" w:fill="FFF2C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0BA1BBE" w14:textId="77777777" w:rsidR="009F4D01" w:rsidRDefault="00000000">
            <w:pPr>
              <w:spacing w:after="40"/>
            </w:pPr>
            <w:r>
              <w:rPr>
                <w:b/>
                <w:bCs/>
                <w:color w:val="BF9000"/>
              </w:rPr>
              <w:t>★ KEY POINT</w:t>
            </w:r>
          </w:p>
          <w:p w14:paraId="4EC6F1E8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Saṃśaya (doubt)</w:t>
            </w:r>
            <w:r>
              <w:t xml:space="preserve"> is a type of </w:t>
            </w:r>
            <w:r>
              <w:rPr>
                <w:i/>
                <w:iCs/>
              </w:rPr>
              <w:t>false/non-valid</w:t>
            </w:r>
            <w:r>
              <w:t xml:space="preserve"> cognition (along with viparyaya and tarka) – it marks </w:t>
            </w:r>
            <w:r>
              <w:rPr>
                <w:b/>
                <w:bCs/>
                <w:color w:val="C00000"/>
              </w:rPr>
              <w:t>ambiguity in existing knowledge</w:t>
            </w:r>
            <w:r>
              <w:t xml:space="preserve"> that must be resolved to establish valid knowledge. </w:t>
            </w:r>
            <w:r>
              <w:rPr>
                <w:i/>
                <w:iCs/>
              </w:rPr>
              <w:t>[Prameya = what is known; Pramāṇa = how it is known.]</w:t>
            </w:r>
          </w:p>
        </w:tc>
      </w:tr>
    </w:tbl>
    <w:p w14:paraId="1908925F" w14:textId="77777777" w:rsidR="009F4D01" w:rsidRDefault="009F4D01">
      <w:pPr>
        <w:spacing w:after="120"/>
      </w:pPr>
    </w:p>
    <w:p w14:paraId="78E40B25" w14:textId="77777777" w:rsidR="009F4D01" w:rsidRDefault="00000000">
      <w:pPr>
        <w:pStyle w:val="Heading2"/>
      </w:pPr>
      <w:r>
        <w:t>3. Pramāṇas – Means to Valid Cognition</w:t>
      </w:r>
    </w:p>
    <w:p w14:paraId="5F8C72F7" w14:textId="77777777" w:rsidR="009F4D01" w:rsidRDefault="00000000">
      <w:pPr>
        <w:spacing w:after="100" w:line="276" w:lineRule="auto"/>
      </w:pPr>
      <w:r>
        <w:t xml:space="preserve">Pramāṇas are the </w:t>
      </w:r>
      <w:r>
        <w:rPr>
          <w:b/>
          <w:bCs/>
          <w:color w:val="C00000"/>
        </w:rPr>
        <w:t>instruments (strongest means) of acquiring true knowledge</w:t>
      </w:r>
      <w:r>
        <w:t>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300"/>
      </w:tblGrid>
      <w:tr w:rsidR="009F4D01" w14:paraId="5E4F42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3568F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Pramāṇa</w:t>
            </w:r>
          </w:p>
        </w:tc>
        <w:tc>
          <w:tcPr>
            <w:tcW w:w="7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C63D9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9F4D01" w14:paraId="0FB4B4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C5A02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Pratyakṣa</w:t>
            </w:r>
          </w:p>
        </w:tc>
        <w:tc>
          <w:tcPr>
            <w:tcW w:w="7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5BCB1" w14:textId="77777777" w:rsidR="009F4D01" w:rsidRDefault="00000000">
            <w:pPr>
              <w:spacing w:after="40"/>
            </w:pPr>
            <w:r>
              <w:t>Perception</w:t>
            </w:r>
          </w:p>
        </w:tc>
      </w:tr>
      <w:tr w:rsidR="009F4D01" w14:paraId="4AF37E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BC466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Anumāna</w:t>
            </w:r>
          </w:p>
        </w:tc>
        <w:tc>
          <w:tcPr>
            <w:tcW w:w="7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A3302" w14:textId="77777777" w:rsidR="009F4D01" w:rsidRDefault="00000000">
            <w:pPr>
              <w:spacing w:after="40"/>
            </w:pPr>
            <w:r>
              <w:t>Inference</w:t>
            </w:r>
          </w:p>
        </w:tc>
      </w:tr>
      <w:tr w:rsidR="009F4D01" w14:paraId="7EC035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4B60B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Upamāna</w:t>
            </w:r>
          </w:p>
        </w:tc>
        <w:tc>
          <w:tcPr>
            <w:tcW w:w="7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8D06A" w14:textId="77777777" w:rsidR="009F4D01" w:rsidRDefault="00000000">
            <w:pPr>
              <w:spacing w:after="40"/>
            </w:pPr>
            <w:r>
              <w:t>Analogy</w:t>
            </w:r>
          </w:p>
        </w:tc>
      </w:tr>
      <w:tr w:rsidR="009F4D01" w14:paraId="2D2482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86BD6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Śabda</w:t>
            </w:r>
          </w:p>
        </w:tc>
        <w:tc>
          <w:tcPr>
            <w:tcW w:w="7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DCD94" w14:textId="77777777" w:rsidR="009F4D01" w:rsidRDefault="00000000">
            <w:pPr>
              <w:spacing w:after="40"/>
            </w:pPr>
            <w:r>
              <w:t>Verbal Testimony</w:t>
            </w:r>
          </w:p>
        </w:tc>
      </w:tr>
    </w:tbl>
    <w:p w14:paraId="6CB4287C" w14:textId="77777777" w:rsidR="009F4D01" w:rsidRDefault="009F4D01">
      <w:pPr>
        <w:spacing w:after="120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0"/>
      </w:tblGrid>
      <w:tr w:rsidR="009F4D01" w14:paraId="46B66134" w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tcBorders>
              <w:top w:val="single" w:sz="6" w:space="0" w:color="C55A11"/>
              <w:left w:val="single" w:sz="24" w:space="0" w:color="C55A11"/>
              <w:bottom w:val="single" w:sz="6" w:space="0" w:color="C55A11"/>
              <w:right w:val="single" w:sz="6" w:space="0" w:color="C55A11"/>
            </w:tcBorders>
            <w:shd w:val="clear" w:color="auto" w:fill="FCE4D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682209F" w14:textId="77777777" w:rsidR="009F4D01" w:rsidRDefault="00000000">
            <w:pPr>
              <w:spacing w:after="40"/>
            </w:pPr>
            <w:r>
              <w:rPr>
                <w:b/>
                <w:bCs/>
                <w:color w:val="C55A11"/>
              </w:rPr>
              <w:t>✦ MEMORY TRICK</w:t>
            </w:r>
          </w:p>
          <w:p w14:paraId="592A4C1A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P-A-U-Ś</w:t>
            </w:r>
            <w:r>
              <w:t xml:space="preserve"> → Pratyakṣa, Anumāna, Upamāna, Śabda (the four Nyāya pramāṇas).</w:t>
            </w:r>
          </w:p>
        </w:tc>
      </w:tr>
    </w:tbl>
    <w:p w14:paraId="5DBBE6F9" w14:textId="77777777" w:rsidR="009F4D01" w:rsidRDefault="009F4D01">
      <w:pPr>
        <w:spacing w:after="120"/>
      </w:pPr>
    </w:p>
    <w:p w14:paraId="0C98CB8E" w14:textId="77777777" w:rsidR="009F4D01" w:rsidRDefault="00000000">
      <w:pPr>
        <w:pStyle w:val="Heading3"/>
      </w:pPr>
      <w:r>
        <w:t>3.1 Pratyakṣa (Perception) Process</w:t>
      </w:r>
    </w:p>
    <w:p w14:paraId="5CC5CC0B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Knowing an object by </w:t>
      </w:r>
      <w:r>
        <w:rPr>
          <w:b/>
          <w:bCs/>
          <w:color w:val="C00000"/>
        </w:rPr>
        <w:t>direct contact</w:t>
      </w:r>
      <w:r>
        <w:t xml:space="preserve"> through the </w:t>
      </w:r>
      <w:r>
        <w:rPr>
          <w:b/>
          <w:bCs/>
          <w:color w:val="C00000"/>
        </w:rPr>
        <w:t>5 external senses</w:t>
      </w:r>
      <w:r>
        <w:t xml:space="preserve"> – vision (cakṣu), hearing (śrotra), taste (rasana), smell (ghrāṇa), touch (tvak) – and the </w:t>
      </w:r>
      <w:r>
        <w:rPr>
          <w:b/>
          <w:bCs/>
          <w:color w:val="C00000"/>
        </w:rPr>
        <w:t>6th sense, Manas (mind)</w:t>
      </w:r>
      <w:r>
        <w:t>.</w:t>
      </w:r>
    </w:p>
    <w:p w14:paraId="2B31AA73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lastRenderedPageBreak/>
        <w:t xml:space="preserve">Allows us to perceive </w:t>
      </w:r>
      <w:r>
        <w:rPr>
          <w:b/>
          <w:bCs/>
          <w:color w:val="C00000"/>
        </w:rPr>
        <w:t>inner states</w:t>
      </w:r>
      <w:r>
        <w:t xml:space="preserve"> like happiness (sukha), sadness (duḥkha), desire (icchā), or even cognition itself (buddhi/jñāna).</w:t>
      </w:r>
    </w:p>
    <w:p w14:paraId="2B64B932" w14:textId="77777777" w:rsidR="009F4D01" w:rsidRDefault="00000000">
      <w:pPr>
        <w:spacing w:after="100" w:line="276" w:lineRule="auto"/>
      </w:pPr>
      <w:r>
        <w:rPr>
          <w:i/>
          <w:iCs/>
        </w:rPr>
        <w:t>"Ātmā manasā saṃyujyate | Manaḥ indriyeṇa, indriyam arthena | Tataḥ pratyakṣam |"</w:t>
      </w:r>
    </w:p>
    <w:p w14:paraId="52218E93" w14:textId="77777777" w:rsidR="009F4D01" w:rsidRDefault="00000000">
      <w:pPr>
        <w:spacing w:after="120"/>
        <w:jc w:val="center"/>
      </w:pPr>
      <w:r>
        <w:rPr>
          <w:b/>
          <w:bCs/>
          <w:color w:val="C00000"/>
        </w:rPr>
        <w:t>Ātman  →  Manaḥ  →  Indriya  →  Artha</w:t>
      </w:r>
      <w:r>
        <w:t xml:space="preserve"> (Self → Mind → Sense organ → Object)</w:t>
      </w:r>
    </w:p>
    <w:p w14:paraId="6C678E51" w14:textId="77777777" w:rsidR="009F4D01" w:rsidRDefault="00000000">
      <w:pPr>
        <w:pStyle w:val="Heading3"/>
      </w:pPr>
      <w:r>
        <w:t>3.2 Anumāna (Inference)</w:t>
      </w:r>
    </w:p>
    <w:p w14:paraId="5BCBAF5D" w14:textId="77777777" w:rsidR="009F4D01" w:rsidRDefault="00000000">
      <w:pPr>
        <w:pBdr>
          <w:left w:val="single" w:sz="18" w:space="8" w:color="2E75B6"/>
        </w:pBdr>
        <w:spacing w:after="100" w:line="276" w:lineRule="auto"/>
        <w:ind w:left="240"/>
      </w:pPr>
      <w:r>
        <w:rPr>
          <w:b/>
          <w:bCs/>
          <w:color w:val="1F3864"/>
        </w:rPr>
        <w:t xml:space="preserve">Definition – Anumāna: </w:t>
      </w:r>
      <w:r>
        <w:t xml:space="preserve">the process by which we arrive at a cognition </w:t>
      </w:r>
      <w:r>
        <w:rPr>
          <w:b/>
          <w:bCs/>
          <w:color w:val="C00000"/>
        </w:rPr>
        <w:t>based on another cognition</w:t>
      </w:r>
      <w:r>
        <w:t xml:space="preserve"> – knowledge that follows from prior understanding.</w:t>
      </w:r>
    </w:p>
    <w:p w14:paraId="30135907" w14:textId="77777777" w:rsidR="009F4D01" w:rsidRDefault="00000000">
      <w:pPr>
        <w:spacing w:after="100" w:line="276" w:lineRule="auto"/>
      </w:pPr>
      <w:r>
        <w:rPr>
          <w:b/>
          <w:bCs/>
          <w:color w:val="C00000"/>
        </w:rPr>
        <w:t>An inference has four logical elements: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600"/>
      </w:tblGrid>
      <w:tr w:rsidR="009F4D01" w14:paraId="207C01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B3E00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Element</w:t>
            </w:r>
          </w:p>
        </w:tc>
        <w:tc>
          <w:tcPr>
            <w:tcW w:w="7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68BBF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9F4D01" w14:paraId="15C7C68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1CB8E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1. Hetu</w:t>
            </w:r>
          </w:p>
        </w:tc>
        <w:tc>
          <w:tcPr>
            <w:tcW w:w="7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AF363" w14:textId="77777777" w:rsidR="009F4D01" w:rsidRDefault="00000000">
            <w:pPr>
              <w:spacing w:after="40"/>
            </w:pPr>
            <w:r>
              <w:t xml:space="preserve">The sign / reason – the property which is </w:t>
            </w:r>
            <w:r>
              <w:rPr>
                <w:b/>
                <w:bCs/>
                <w:color w:val="C00000"/>
              </w:rPr>
              <w:t>known</w:t>
            </w:r>
          </w:p>
        </w:tc>
      </w:tr>
      <w:tr w:rsidR="009F4D01" w14:paraId="43B63B0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8E1CC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2. Sādhya</w:t>
            </w:r>
          </w:p>
        </w:tc>
        <w:tc>
          <w:tcPr>
            <w:tcW w:w="7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B0907" w14:textId="77777777" w:rsidR="009F4D01" w:rsidRDefault="00000000">
            <w:pPr>
              <w:spacing w:after="40"/>
            </w:pPr>
            <w:r>
              <w:t xml:space="preserve">The </w:t>
            </w:r>
            <w:r>
              <w:rPr>
                <w:b/>
                <w:bCs/>
                <w:color w:val="C00000"/>
              </w:rPr>
              <w:t>unknown</w:t>
            </w:r>
            <w:r>
              <w:t xml:space="preserve"> – the property we want to infer</w:t>
            </w:r>
          </w:p>
        </w:tc>
      </w:tr>
      <w:tr w:rsidR="009F4D01" w14:paraId="05B41EE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3E53F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3. Vyāpti</w:t>
            </w:r>
          </w:p>
        </w:tc>
        <w:tc>
          <w:tcPr>
            <w:tcW w:w="7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E69F8" w14:textId="77777777" w:rsidR="009F4D01" w:rsidRDefault="00000000">
            <w:pPr>
              <w:spacing w:after="40"/>
            </w:pPr>
            <w:r>
              <w:t xml:space="preserve">The </w:t>
            </w:r>
            <w:r>
              <w:rPr>
                <w:b/>
                <w:bCs/>
                <w:color w:val="C00000"/>
              </w:rPr>
              <w:t>invariable concomitance</w:t>
            </w:r>
            <w:r>
              <w:t xml:space="preserve"> relating the hetu and the sādhya</w:t>
            </w:r>
          </w:p>
        </w:tc>
      </w:tr>
      <w:tr w:rsidR="009F4D01" w14:paraId="69B7C51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1FBD3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4. Pakṣa</w:t>
            </w:r>
          </w:p>
        </w:tc>
        <w:tc>
          <w:tcPr>
            <w:tcW w:w="7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6B62D" w14:textId="77777777" w:rsidR="009F4D01" w:rsidRDefault="00000000">
            <w:pPr>
              <w:spacing w:after="40"/>
            </w:pPr>
            <w:r>
              <w:t>Locus – the place where one wants to prove the sādhya</w:t>
            </w:r>
          </w:p>
        </w:tc>
      </w:tr>
    </w:tbl>
    <w:p w14:paraId="4A112760" w14:textId="77777777" w:rsidR="009F4D01" w:rsidRDefault="009F4D01">
      <w:pPr>
        <w:spacing w:after="120"/>
      </w:pPr>
    </w:p>
    <w:p w14:paraId="0F2058CE" w14:textId="77777777" w:rsidR="009F4D01" w:rsidRDefault="00000000">
      <w:pPr>
        <w:pStyle w:val="Heading3"/>
      </w:pPr>
      <w:r>
        <w:t>Pañca-Avayava Anumāna (Five-Step Reasoning Process)</w:t>
      </w:r>
    </w:p>
    <w:p w14:paraId="66FBA2E3" w14:textId="77777777" w:rsidR="009F4D01" w:rsidRDefault="00000000">
      <w:pPr>
        <w:spacing w:after="100" w:line="276" w:lineRule="auto"/>
      </w:pPr>
      <w:r>
        <w:rPr>
          <w:b/>
          <w:bCs/>
          <w:color w:val="C00000"/>
        </w:rPr>
        <w:t>Example:</w:t>
      </w:r>
      <w:r>
        <w:t xml:space="preserve"> </w:t>
      </w:r>
      <w:r>
        <w:rPr>
          <w:i/>
          <w:iCs/>
        </w:rPr>
        <w:t>Force has been imparted to this ball, because it is moving.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600"/>
      </w:tblGrid>
      <w:tr w:rsidR="009F4D01" w14:paraId="56DC31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4C650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Element</w:t>
            </w:r>
          </w:p>
        </w:tc>
        <w:tc>
          <w:tcPr>
            <w:tcW w:w="7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8E1D2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In the example</w:t>
            </w:r>
          </w:p>
        </w:tc>
      </w:tr>
      <w:tr w:rsidR="009F4D01" w14:paraId="68EABCB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A5B0A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Sādhya</w:t>
            </w:r>
          </w:p>
        </w:tc>
        <w:tc>
          <w:tcPr>
            <w:tcW w:w="7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37A62" w14:textId="77777777" w:rsidR="009F4D01" w:rsidRDefault="00000000">
            <w:pPr>
              <w:spacing w:after="40"/>
            </w:pPr>
            <w:r>
              <w:t>Having the property of being subjected to force</w:t>
            </w:r>
          </w:p>
        </w:tc>
      </w:tr>
      <w:tr w:rsidR="009F4D01" w14:paraId="4390D1F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6C4C0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Pakṣa</w:t>
            </w:r>
          </w:p>
        </w:tc>
        <w:tc>
          <w:tcPr>
            <w:tcW w:w="7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6C56D" w14:textId="77777777" w:rsidR="009F4D01" w:rsidRDefault="00000000">
            <w:pPr>
              <w:spacing w:after="40"/>
            </w:pPr>
            <w:r>
              <w:t>The ball</w:t>
            </w:r>
          </w:p>
        </w:tc>
      </w:tr>
      <w:tr w:rsidR="009F4D01" w14:paraId="0CB0372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3FC2D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Hetu</w:t>
            </w:r>
          </w:p>
        </w:tc>
        <w:tc>
          <w:tcPr>
            <w:tcW w:w="7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DFF19" w14:textId="77777777" w:rsidR="009F4D01" w:rsidRDefault="00000000">
            <w:pPr>
              <w:spacing w:after="40"/>
            </w:pPr>
            <w:r>
              <w:t>Having motion</w:t>
            </w:r>
          </w:p>
        </w:tc>
      </w:tr>
      <w:tr w:rsidR="009F4D01" w14:paraId="64DEBA3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FA6AE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Vyāpti</w:t>
            </w:r>
          </w:p>
        </w:tc>
        <w:tc>
          <w:tcPr>
            <w:tcW w:w="7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A5C2C" w14:textId="77777777" w:rsidR="009F4D01" w:rsidRDefault="00000000">
            <w:pPr>
              <w:spacing w:after="40"/>
            </w:pPr>
            <w:r>
              <w:t>Wherever there is motion, there is the property of being subjected to force</w:t>
            </w:r>
          </w:p>
        </w:tc>
      </w:tr>
    </w:tbl>
    <w:p w14:paraId="4F9B56C1" w14:textId="77777777" w:rsidR="009F4D01" w:rsidRDefault="009F4D01">
      <w:pPr>
        <w:spacing w:after="120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6000"/>
      </w:tblGrid>
      <w:tr w:rsidR="009F4D01" w14:paraId="6D4220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C047B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49869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6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7B0B0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Statement</w:t>
            </w:r>
          </w:p>
        </w:tc>
      </w:tr>
      <w:tr w:rsidR="009F4D01" w14:paraId="77AF5A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0987D" w14:textId="77777777" w:rsidR="009F4D01" w:rsidRDefault="00000000">
            <w:pPr>
              <w:spacing w:after="40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6A264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Pratijñā</w:t>
            </w:r>
            <w:r>
              <w:t xml:space="preserve"> (proposition)</w:t>
            </w:r>
          </w:p>
        </w:tc>
        <w:tc>
          <w:tcPr>
            <w:tcW w:w="6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0ABE5" w14:textId="77777777" w:rsidR="009F4D01" w:rsidRDefault="00000000">
            <w:pPr>
              <w:spacing w:after="40"/>
            </w:pPr>
            <w:r>
              <w:t>The ball has the property of being subjected to force</w:t>
            </w:r>
          </w:p>
        </w:tc>
      </w:tr>
      <w:tr w:rsidR="009F4D01" w14:paraId="21B3BB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609DF" w14:textId="77777777" w:rsidR="009F4D01" w:rsidRDefault="00000000">
            <w:pPr>
              <w:spacing w:after="40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568E2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Hetu</w:t>
            </w:r>
            <w:r>
              <w:t xml:space="preserve"> (reason)</w:t>
            </w:r>
          </w:p>
        </w:tc>
        <w:tc>
          <w:tcPr>
            <w:tcW w:w="6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57AC5" w14:textId="77777777" w:rsidR="009F4D01" w:rsidRDefault="00000000">
            <w:pPr>
              <w:spacing w:after="40"/>
            </w:pPr>
            <w:r>
              <w:t>Because it has motion</w:t>
            </w:r>
          </w:p>
        </w:tc>
      </w:tr>
      <w:tr w:rsidR="009F4D01" w14:paraId="6F165A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F63A5" w14:textId="77777777" w:rsidR="009F4D01" w:rsidRDefault="00000000">
            <w:pPr>
              <w:spacing w:after="40"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E6551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Udāharaṇa</w:t>
            </w:r>
            <w:r>
              <w:t xml:space="preserve"> (example)</w:t>
            </w:r>
          </w:p>
        </w:tc>
        <w:tc>
          <w:tcPr>
            <w:tcW w:w="6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1ACFE" w14:textId="77777777" w:rsidR="009F4D01" w:rsidRDefault="00000000">
            <w:pPr>
              <w:spacing w:after="40"/>
            </w:pPr>
            <w:r>
              <w:t>Wherever there is motion, there is the property of being subjected to force, like a cart</w:t>
            </w:r>
          </w:p>
        </w:tc>
      </w:tr>
      <w:tr w:rsidR="009F4D01" w14:paraId="6211C8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D8C1F" w14:textId="77777777" w:rsidR="009F4D01" w:rsidRDefault="00000000">
            <w:pPr>
              <w:spacing w:after="40"/>
            </w:pPr>
            <w:r>
              <w:t>4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56F7C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Upanaya</w:t>
            </w:r>
            <w:r>
              <w:t xml:space="preserve"> (application)</w:t>
            </w:r>
          </w:p>
        </w:tc>
        <w:tc>
          <w:tcPr>
            <w:tcW w:w="6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2A2F2" w14:textId="77777777" w:rsidR="009F4D01" w:rsidRDefault="00000000">
            <w:pPr>
              <w:spacing w:after="40"/>
            </w:pPr>
            <w:r>
              <w:t>This ball is also so</w:t>
            </w:r>
          </w:p>
        </w:tc>
      </w:tr>
      <w:tr w:rsidR="009F4D01" w14:paraId="073C74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7A141" w14:textId="77777777" w:rsidR="009F4D01" w:rsidRDefault="00000000">
            <w:pPr>
              <w:spacing w:after="40"/>
            </w:pPr>
            <w:r>
              <w:t>5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21593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Nigamana</w:t>
            </w:r>
            <w:r>
              <w:t xml:space="preserve"> (conclusion)</w:t>
            </w:r>
          </w:p>
        </w:tc>
        <w:tc>
          <w:tcPr>
            <w:tcW w:w="6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295E0" w14:textId="77777777" w:rsidR="009F4D01" w:rsidRDefault="00000000">
            <w:pPr>
              <w:spacing w:after="40"/>
            </w:pPr>
            <w:r>
              <w:t>Hence, the ball has the property of being subjected to force</w:t>
            </w:r>
          </w:p>
        </w:tc>
      </w:tr>
    </w:tbl>
    <w:p w14:paraId="3546F4E9" w14:textId="77777777" w:rsidR="009F4D01" w:rsidRDefault="009F4D01">
      <w:pPr>
        <w:spacing w:after="120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0"/>
      </w:tblGrid>
      <w:tr w:rsidR="009F4D01" w14:paraId="6D2089F7" w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tcBorders>
              <w:top w:val="single" w:sz="6" w:space="0" w:color="C55A11"/>
              <w:left w:val="single" w:sz="24" w:space="0" w:color="C55A11"/>
              <w:bottom w:val="single" w:sz="6" w:space="0" w:color="C55A11"/>
              <w:right w:val="single" w:sz="6" w:space="0" w:color="C55A11"/>
            </w:tcBorders>
            <w:shd w:val="clear" w:color="auto" w:fill="FCE4D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E2E4BEF" w14:textId="77777777" w:rsidR="009F4D01" w:rsidRDefault="00000000">
            <w:pPr>
              <w:spacing w:after="40"/>
            </w:pPr>
            <w:r>
              <w:rPr>
                <w:b/>
                <w:bCs/>
                <w:color w:val="C55A11"/>
              </w:rPr>
              <w:t>✦ MEMORY TRICK</w:t>
            </w:r>
          </w:p>
          <w:p w14:paraId="5123FFFE" w14:textId="77777777" w:rsidR="009F4D01" w:rsidRDefault="00000000">
            <w:pPr>
              <w:spacing w:after="40"/>
            </w:pPr>
            <w:r>
              <w:t xml:space="preserve">Five steps: </w:t>
            </w:r>
            <w:r>
              <w:rPr>
                <w:b/>
                <w:bCs/>
                <w:color w:val="C00000"/>
              </w:rPr>
              <w:t>P-H-U-U-N</w:t>
            </w:r>
            <w:r>
              <w:t xml:space="preserve"> → </w:t>
            </w:r>
            <w:r>
              <w:rPr>
                <w:b/>
                <w:bCs/>
                <w:color w:val="C00000"/>
              </w:rPr>
              <w:t>P</w:t>
            </w:r>
            <w:r>
              <w:t xml:space="preserve">ratijñā, </w:t>
            </w:r>
            <w:r>
              <w:rPr>
                <w:b/>
                <w:bCs/>
                <w:color w:val="C00000"/>
              </w:rPr>
              <w:t>H</w:t>
            </w:r>
            <w:r>
              <w:t xml:space="preserve">etu, </w:t>
            </w:r>
            <w:r>
              <w:rPr>
                <w:b/>
                <w:bCs/>
                <w:color w:val="C00000"/>
              </w:rPr>
              <w:t>U</w:t>
            </w:r>
            <w:r>
              <w:t xml:space="preserve">dāharaṇa, </w:t>
            </w:r>
            <w:r>
              <w:rPr>
                <w:b/>
                <w:bCs/>
                <w:color w:val="C00000"/>
              </w:rPr>
              <w:t>U</w:t>
            </w:r>
            <w:r>
              <w:t xml:space="preserve">panaya, </w:t>
            </w:r>
            <w:r>
              <w:rPr>
                <w:b/>
                <w:bCs/>
                <w:color w:val="C00000"/>
              </w:rPr>
              <w:t>N</w:t>
            </w:r>
            <w:r>
              <w:t>igamana.</w:t>
            </w:r>
          </w:p>
        </w:tc>
      </w:tr>
    </w:tbl>
    <w:p w14:paraId="1459A8A4" w14:textId="77777777" w:rsidR="009F4D01" w:rsidRDefault="009F4D01">
      <w:pPr>
        <w:spacing w:after="120"/>
      </w:pPr>
    </w:p>
    <w:p w14:paraId="4EA7623C" w14:textId="77777777" w:rsidR="009F4D01" w:rsidRDefault="00000000">
      <w:pPr>
        <w:pStyle w:val="Heading3"/>
      </w:pPr>
      <w:r>
        <w:t>3.3 Śabda (Verbal Testimony) – Knowledge through Language</w:t>
      </w:r>
    </w:p>
    <w:p w14:paraId="06707CA7" w14:textId="77777777" w:rsidR="009F4D01" w:rsidRDefault="00000000">
      <w:pPr>
        <w:spacing w:after="100" w:line="276" w:lineRule="auto"/>
      </w:pPr>
      <w:r>
        <w:rPr>
          <w:i/>
          <w:iCs/>
        </w:rPr>
        <w:t>āptopadeśaḥ śabdaḥ</w:t>
      </w:r>
      <w:r>
        <w:t xml:space="preserve"> – </w:t>
      </w:r>
      <w:r>
        <w:rPr>
          <w:b/>
          <w:bCs/>
          <w:color w:val="C00000"/>
        </w:rPr>
        <w:t>The assertion of a reliable person (āpta) is śabda</w:t>
      </w:r>
      <w:r>
        <w:t xml:space="preserve"> (Nyāya Sūtra 1.1.7).</w:t>
      </w:r>
    </w:p>
    <w:p w14:paraId="246AD8E1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lastRenderedPageBreak/>
        <w:t>Śabda</w:t>
      </w:r>
      <w:r>
        <w:t xml:space="preserve"> is the knowledge derived from the utterances (oral or written) of a </w:t>
      </w:r>
      <w:r>
        <w:rPr>
          <w:b/>
          <w:bCs/>
          <w:color w:val="C00000"/>
        </w:rPr>
        <w:t>reliable source (āpta)</w:t>
      </w:r>
      <w:r>
        <w:t xml:space="preserve">; it applies to both </w:t>
      </w:r>
      <w:r>
        <w:rPr>
          <w:b/>
          <w:bCs/>
          <w:color w:val="C00000"/>
        </w:rPr>
        <w:t>Empirical Reality and Transcendental Realms</w:t>
      </w:r>
      <w:r>
        <w:t>.</w:t>
      </w:r>
    </w:p>
    <w:p w14:paraId="320EEAC8" w14:textId="77777777" w:rsidR="009F4D01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Āpta:</w:t>
      </w:r>
      <w:r>
        <w:t xml:space="preserve"> having </w:t>
      </w:r>
      <w:r>
        <w:rPr>
          <w:b/>
          <w:bCs/>
          <w:color w:val="C00000"/>
        </w:rPr>
        <w:t>right knowledge</w:t>
      </w:r>
      <w:r>
        <w:t xml:space="preserve">, </w:t>
      </w:r>
      <w:r>
        <w:rPr>
          <w:b/>
          <w:bCs/>
          <w:color w:val="C00000"/>
        </w:rPr>
        <w:t>willingness to share</w:t>
      </w:r>
      <w:r>
        <w:t xml:space="preserve">, </w:t>
      </w:r>
      <w:r>
        <w:rPr>
          <w:b/>
          <w:bCs/>
          <w:color w:val="C00000"/>
        </w:rPr>
        <w:t>no intention to deceive</w:t>
      </w:r>
      <w:r>
        <w:t xml:space="preserve">, and </w:t>
      </w:r>
      <w:r>
        <w:rPr>
          <w:b/>
          <w:bCs/>
          <w:color w:val="C00000"/>
        </w:rPr>
        <w:t>free from attachment and aversion</w:t>
      </w:r>
      <w:r>
        <w:t>.</w:t>
      </w:r>
    </w:p>
    <w:p w14:paraId="0151D998" w14:textId="77777777" w:rsidR="009F4D01" w:rsidRDefault="00000000">
      <w:pPr>
        <w:pStyle w:val="Heading3"/>
      </w:pPr>
      <w:r>
        <w:t>3.4 Upamāna (Analogy)</w:t>
      </w:r>
    </w:p>
    <w:p w14:paraId="3C155504" w14:textId="77777777" w:rsidR="009F4D01" w:rsidRDefault="00000000">
      <w:pPr>
        <w:pBdr>
          <w:left w:val="single" w:sz="18" w:space="8" w:color="2E75B6"/>
        </w:pBdr>
        <w:spacing w:after="100" w:line="276" w:lineRule="auto"/>
        <w:ind w:left="240"/>
      </w:pPr>
      <w:r>
        <w:rPr>
          <w:b/>
          <w:bCs/>
          <w:color w:val="1F3864"/>
        </w:rPr>
        <w:t xml:space="preserve">Definition – Upamāna: </w:t>
      </w:r>
      <w:r>
        <w:t xml:space="preserve">the means of knowing the relationship between a </w:t>
      </w:r>
      <w:r>
        <w:rPr>
          <w:b/>
          <w:bCs/>
          <w:color w:val="C00000"/>
        </w:rPr>
        <w:t>word and its meaning</w:t>
      </w:r>
      <w:r>
        <w:t xml:space="preserve"> through </w:t>
      </w:r>
      <w:r>
        <w:rPr>
          <w:b/>
          <w:bCs/>
          <w:color w:val="C00000"/>
        </w:rPr>
        <w:t>similarity or comparison</w:t>
      </w:r>
      <w:r>
        <w:t>.</w:t>
      </w:r>
    </w:p>
    <w:p w14:paraId="196B4828" w14:textId="77777777" w:rsidR="009F4D01" w:rsidRDefault="00000000">
      <w:pPr>
        <w:spacing w:after="100" w:line="276" w:lineRule="auto"/>
      </w:pPr>
      <w:r>
        <w:rPr>
          <w:b/>
          <w:bCs/>
          <w:color w:val="C00000"/>
        </w:rPr>
        <w:t>Example – Gavaya:</w:t>
      </w:r>
    </w:p>
    <w:p w14:paraId="43BBF355" w14:textId="77777777" w:rsidR="009F4D01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 xml:space="preserve">A person unfamiliar with the word </w:t>
      </w:r>
      <w:r>
        <w:rPr>
          <w:b/>
          <w:bCs/>
          <w:color w:val="C00000"/>
        </w:rPr>
        <w:t>Gavaya</w:t>
      </w:r>
      <w:r>
        <w:t xml:space="preserve"> (a wild animal) is told that it </w:t>
      </w:r>
      <w:r>
        <w:rPr>
          <w:b/>
          <w:bCs/>
          <w:color w:val="C00000"/>
        </w:rPr>
        <w:t>resembles a cow</w:t>
      </w:r>
      <w:r>
        <w:t>.</w:t>
      </w:r>
    </w:p>
    <w:p w14:paraId="1C72E4B0" w14:textId="77777777" w:rsidR="009F4D01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 xml:space="preserve">Later, upon seeing an animal (e.g., a </w:t>
      </w:r>
      <w:r>
        <w:rPr>
          <w:b/>
          <w:bCs/>
          <w:color w:val="C00000"/>
        </w:rPr>
        <w:t>Nīlgai</w:t>
      </w:r>
      <w:r>
        <w:t xml:space="preserve">) that resembles a cow, they </w:t>
      </w:r>
      <w:r>
        <w:rPr>
          <w:b/>
          <w:bCs/>
          <w:color w:val="C00000"/>
        </w:rPr>
        <w:t>recognize it as a Gavaya</w:t>
      </w:r>
      <w:r>
        <w:t>.</w:t>
      </w:r>
    </w:p>
    <w:p w14:paraId="7EBC017C" w14:textId="77777777" w:rsidR="009F4D01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 xml:space="preserve">The key to upamāna is the </w:t>
      </w:r>
      <w:r>
        <w:rPr>
          <w:b/>
          <w:bCs/>
          <w:color w:val="C00000"/>
        </w:rPr>
        <w:t>recognition of similarity</w:t>
      </w:r>
      <w:r>
        <w:t>, which links the unknown term (gavaya) with the familiar concept (cow).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100"/>
        <w:gridCol w:w="3800"/>
      </w:tblGrid>
      <w:tr w:rsidR="009F4D01" w14:paraId="23497A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1F22D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Pramāṇa</w:t>
            </w:r>
          </w:p>
        </w:tc>
        <w:tc>
          <w:tcPr>
            <w:tcW w:w="4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47334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Basis</w:t>
            </w:r>
          </w:p>
        </w:tc>
        <w:tc>
          <w:tcPr>
            <w:tcW w:w="3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456F9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9F4D01" w14:paraId="0BC4A0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A9DFC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Pratyakṣa</w:t>
            </w:r>
          </w:p>
        </w:tc>
        <w:tc>
          <w:tcPr>
            <w:tcW w:w="4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BA616" w14:textId="77777777" w:rsidR="009F4D01" w:rsidRDefault="00000000">
            <w:pPr>
              <w:spacing w:after="40"/>
            </w:pPr>
            <w:r>
              <w:t>Direct sense–object contact (Ātman–Manas–Indriya–Artha)</w:t>
            </w:r>
          </w:p>
        </w:tc>
        <w:tc>
          <w:tcPr>
            <w:tcW w:w="3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F7628" w14:textId="77777777" w:rsidR="009F4D01" w:rsidRDefault="00000000">
            <w:pPr>
              <w:spacing w:after="40"/>
            </w:pPr>
            <w:r>
              <w:t>Seeing a pot; feeling happiness</w:t>
            </w:r>
          </w:p>
        </w:tc>
      </w:tr>
      <w:tr w:rsidR="009F4D01" w14:paraId="0D72B7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C92BA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Anumāna</w:t>
            </w:r>
          </w:p>
        </w:tc>
        <w:tc>
          <w:tcPr>
            <w:tcW w:w="4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59D0B" w14:textId="77777777" w:rsidR="009F4D01" w:rsidRDefault="00000000">
            <w:pPr>
              <w:spacing w:after="40"/>
            </w:pPr>
            <w:r>
              <w:t>Reasoning via hetu–vyāpti–sādhya</w:t>
            </w:r>
          </w:p>
        </w:tc>
        <w:tc>
          <w:tcPr>
            <w:tcW w:w="3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6A708" w14:textId="77777777" w:rsidR="009F4D01" w:rsidRDefault="00000000">
            <w:pPr>
              <w:spacing w:after="40"/>
            </w:pPr>
            <w:r>
              <w:t>Smoke → fire; moving ball → force</w:t>
            </w:r>
          </w:p>
        </w:tc>
      </w:tr>
      <w:tr w:rsidR="009F4D01" w14:paraId="5A851E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EACD7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Upamāna</w:t>
            </w:r>
          </w:p>
        </w:tc>
        <w:tc>
          <w:tcPr>
            <w:tcW w:w="4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9597E" w14:textId="77777777" w:rsidR="009F4D01" w:rsidRDefault="00000000">
            <w:pPr>
              <w:spacing w:after="40"/>
            </w:pPr>
            <w:r>
              <w:t>Similarity / comparison</w:t>
            </w:r>
          </w:p>
        </w:tc>
        <w:tc>
          <w:tcPr>
            <w:tcW w:w="3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B291E" w14:textId="77777777" w:rsidR="009F4D01" w:rsidRDefault="00000000">
            <w:pPr>
              <w:spacing w:after="40"/>
            </w:pPr>
            <w:r>
              <w:t>Gavaya resembles a cow</w:t>
            </w:r>
          </w:p>
        </w:tc>
      </w:tr>
      <w:tr w:rsidR="009F4D01" w14:paraId="1E7318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CC364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Śabda</w:t>
            </w:r>
          </w:p>
        </w:tc>
        <w:tc>
          <w:tcPr>
            <w:tcW w:w="4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0A8F8" w14:textId="77777777" w:rsidR="009F4D01" w:rsidRDefault="00000000">
            <w:pPr>
              <w:spacing w:after="40"/>
            </w:pPr>
            <w:r>
              <w:t>Word of a reliable person (āpta)</w:t>
            </w:r>
          </w:p>
        </w:tc>
        <w:tc>
          <w:tcPr>
            <w:tcW w:w="3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F238A" w14:textId="77777777" w:rsidR="009F4D01" w:rsidRDefault="00000000">
            <w:pPr>
              <w:spacing w:after="40"/>
            </w:pPr>
            <w:r>
              <w:t>Scriptures, expert testimony</w:t>
            </w:r>
          </w:p>
        </w:tc>
      </w:tr>
    </w:tbl>
    <w:p w14:paraId="408F69D4" w14:textId="77777777" w:rsidR="009F4D01" w:rsidRDefault="009F4D01">
      <w:pPr>
        <w:spacing w:after="120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0"/>
      </w:tblGrid>
      <w:tr w:rsidR="009F4D01" w14:paraId="427E73C9" w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tcBorders>
              <w:top w:val="single" w:sz="6" w:space="0" w:color="548235"/>
              <w:left w:val="single" w:sz="24" w:space="0" w:color="548235"/>
              <w:bottom w:val="single" w:sz="6" w:space="0" w:color="548235"/>
              <w:right w:val="single" w:sz="6" w:space="0" w:color="548235"/>
            </w:tcBorders>
            <w:shd w:val="clear" w:color="auto" w:fill="E2EFD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8DBB2EB" w14:textId="77777777" w:rsidR="009F4D01" w:rsidRDefault="00000000">
            <w:pPr>
              <w:spacing w:after="40"/>
            </w:pPr>
            <w:r>
              <w:rPr>
                <w:b/>
                <w:bCs/>
                <w:color w:val="548235"/>
              </w:rPr>
              <w:t>✔ SECTION SUMMARY</w:t>
            </w:r>
          </w:p>
          <w:p w14:paraId="7F6BD774" w14:textId="77777777" w:rsidR="009F4D01" w:rsidRDefault="00000000">
            <w:pPr>
              <w:spacing w:after="40"/>
            </w:pPr>
            <w:r>
              <w:t xml:space="preserve">Knowledge triangle = </w:t>
            </w:r>
            <w:r>
              <w:rPr>
                <w:b/>
                <w:bCs/>
                <w:color w:val="C00000"/>
              </w:rPr>
              <w:t>Pramātṛ (knower) + Prameya (object) + Pramāṇa (means) → Pramā (valid knowledge)</w:t>
            </w:r>
            <w:r>
              <w:t>.</w:t>
            </w:r>
          </w:p>
          <w:p w14:paraId="67358788" w14:textId="77777777" w:rsidR="009F4D01" w:rsidRDefault="00000000">
            <w:pPr>
              <w:spacing w:after="40"/>
            </w:pPr>
            <w:r>
              <w:t xml:space="preserve">Four pramāṇas: </w:t>
            </w:r>
            <w:r>
              <w:rPr>
                <w:b/>
                <w:bCs/>
                <w:color w:val="C00000"/>
              </w:rPr>
              <w:t>Pratyakṣa, Anumāna, Upamāna, Śabda</w:t>
            </w:r>
            <w:r>
              <w:t>.</w:t>
            </w:r>
          </w:p>
          <w:p w14:paraId="0B9D5921" w14:textId="77777777" w:rsidR="009F4D01" w:rsidRDefault="00000000">
            <w:pPr>
              <w:spacing w:after="40"/>
            </w:pPr>
            <w:r>
              <w:t xml:space="preserve">Anumāna needs </w:t>
            </w:r>
            <w:r>
              <w:rPr>
                <w:b/>
                <w:bCs/>
                <w:color w:val="C00000"/>
              </w:rPr>
              <w:t>hetu, sādhya, vyāpti, pakṣa</w:t>
            </w:r>
            <w:r>
              <w:t>; 5-step form = Pratijñā, Hetu, Udāharaṇa, Upanaya, Nigamana.</w:t>
            </w:r>
          </w:p>
          <w:p w14:paraId="2E710FF8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Saṃśaya (doubt)</w:t>
            </w:r>
            <w:r>
              <w:t>, viparyaya (error), tarka (hypothetical reasoning) fall under aprāmāṇya (non-valid cognition).</w:t>
            </w:r>
          </w:p>
        </w:tc>
      </w:tr>
    </w:tbl>
    <w:p w14:paraId="082CC5EE" w14:textId="77777777" w:rsidR="009F4D01" w:rsidRDefault="009F4D01">
      <w:pPr>
        <w:spacing w:after="120"/>
      </w:pPr>
    </w:p>
    <w:p w14:paraId="38B2021E" w14:textId="77777777" w:rsidR="009F4D01" w:rsidRDefault="00000000">
      <w:pPr>
        <w:pStyle w:val="Heading1"/>
      </w:pPr>
      <w:r>
        <w:t>Quick Revision Sheet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100"/>
      </w:tblGrid>
      <w:tr w:rsidR="009F4D01" w14:paraId="70729A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81DC1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A3B51" w14:textId="77777777" w:rsidR="009F4D01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Must-remember facts</w:t>
            </w:r>
          </w:p>
        </w:tc>
      </w:tr>
      <w:tr w:rsidR="009F4D01" w14:paraId="3EC965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924F18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Aṣṭādhyāyī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15151" w14:textId="77777777" w:rsidR="009F4D01" w:rsidRDefault="00000000">
            <w:pPr>
              <w:spacing w:after="40"/>
            </w:pPr>
            <w:r>
              <w:t>3983 sūtras; 8 chapters × 4 quarters = 32; 5th/6th c. BCE; Pāṇini born in Gandhara</w:t>
            </w:r>
          </w:p>
        </w:tc>
      </w:tr>
      <w:tr w:rsidR="009F4D01" w14:paraId="50E821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B0D2B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Tri-Muni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50FB4" w14:textId="77777777" w:rsidR="009F4D01" w:rsidRDefault="00000000">
            <w:pPr>
              <w:spacing w:after="40"/>
            </w:pPr>
            <w:r>
              <w:t>Pāṇini (Aṣṭādhyāyī), Kātyāyana (Vārtikas, 4th c. BCE), Patañjali (Mahābhāṣya, 2nd c. BCE)</w:t>
            </w:r>
          </w:p>
        </w:tc>
      </w:tr>
      <w:tr w:rsidR="009F4D01" w14:paraId="27A69E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C371E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Word generation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B8052" w14:textId="77777777" w:rsidR="009F4D01" w:rsidRDefault="00000000">
            <w:pPr>
              <w:spacing w:after="40"/>
            </w:pPr>
            <w:r>
              <w:t>Root (dhātu/prātipadika) + suffix (pratyaya) + rules → pada; 7×3 = 21 nominal forms; 3×3 = 9 verbal suffixes; ~2200 verbs</w:t>
            </w:r>
          </w:p>
        </w:tc>
      </w:tr>
      <w:tr w:rsidR="009F4D01" w14:paraId="55B1E7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CB1F4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Pāṇini vs CFG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3C2B7" w14:textId="77777777" w:rsidR="009F4D01" w:rsidRDefault="00000000">
            <w:pPr>
              <w:spacing w:after="40"/>
            </w:pPr>
            <w:r>
              <w:t>Sūtra = production rule; Paribhāṣā-sūtra = meta-rule; Anuvṛtti = recursion/derivation</w:t>
            </w:r>
          </w:p>
        </w:tc>
      </w:tr>
      <w:tr w:rsidR="009F4D01" w14:paraId="0D2DC8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C770D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lastRenderedPageBreak/>
              <w:t>Phonetics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FE76B" w14:textId="77777777" w:rsidR="009F4D01" w:rsidRDefault="00000000">
            <w:pPr>
              <w:spacing w:after="40"/>
            </w:pPr>
            <w:r>
              <w:t>Sthāna: kaṇṭha, tālu, mūrdhā, danta, oṣṭha, nāsikā; Prayatna: alpa/mahā-prāṇa; udātta, anudātta, svarita</w:t>
            </w:r>
          </w:p>
        </w:tc>
      </w:tr>
      <w:tr w:rsidR="009F4D01" w14:paraId="0EEC81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059D8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Zero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37A6D" w14:textId="77777777" w:rsidR="009F4D01" w:rsidRDefault="00000000">
            <w:pPr>
              <w:spacing w:after="40"/>
            </w:pPr>
            <w:r>
              <w:t>Brahmagupta (598–668 CE) – zero as a number; Āryabhaṭa (476–550 CE) – zero symbol</w:t>
            </w:r>
          </w:p>
        </w:tc>
      </w:tr>
      <w:tr w:rsidR="009F4D01" w14:paraId="6C5174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29675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Large numbers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2C30B" w14:textId="77777777" w:rsidR="009F4D01" w:rsidRDefault="00000000">
            <w:pPr>
              <w:spacing w:after="40"/>
            </w:pPr>
            <w:r>
              <w:t>Yajurveda lists up to 10¹² (parārdha); Lalitavistara 10⁴²¹</w:t>
            </w:r>
          </w:p>
        </w:tc>
      </w:tr>
      <w:tr w:rsidR="009F4D01" w14:paraId="152137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3EECC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Bhūtasaṅkhyā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CBDFC" w14:textId="77777777" w:rsidR="009F4D01" w:rsidRDefault="00000000">
            <w:pPr>
              <w:spacing w:after="40"/>
            </w:pPr>
            <w:r>
              <w:t>Objects for digits; read right-to-left (aṅkānāṃ vāmato gatiḥ); netra-kha-bhūmi-śaśi-sarpa = 81102</w:t>
            </w:r>
          </w:p>
        </w:tc>
      </w:tr>
      <w:tr w:rsidR="009F4D01" w14:paraId="424DB9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8D026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Kaṭapayādi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61C05" w14:textId="77777777" w:rsidR="009F4D01" w:rsidRDefault="00000000">
            <w:pPr>
              <w:spacing w:after="40"/>
            </w:pPr>
            <w:r>
              <w:t>ka-ṭa-pa-ya = 1 …; ña, na = 0; rāghavāya = 1442; π to 17 decimals; 72 melakartā ragas</w:t>
            </w:r>
          </w:p>
        </w:tc>
      </w:tr>
      <w:tr w:rsidR="009F4D01" w14:paraId="2B1478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423E1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Āryabhaṭa system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13ED6" w14:textId="77777777" w:rsidR="009F4D01" w:rsidRDefault="00000000">
            <w:pPr>
              <w:spacing w:after="40"/>
            </w:pPr>
            <w:r>
              <w:t>ka–ma = 1–25; ya … ha = 30–100; 9 vowels = 10⁰ … 10¹⁶; guṇa = 30015; hau = 10¹⁸</w:t>
            </w:r>
          </w:p>
        </w:tc>
      </w:tr>
      <w:tr w:rsidR="009F4D01" w14:paraId="65A6BD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6074A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Yuga cycle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28C22" w14:textId="77777777" w:rsidR="009F4D01" w:rsidRDefault="00000000">
            <w:pPr>
              <w:spacing w:after="40"/>
            </w:pPr>
            <w:r>
              <w:t>Kṛta 1,728,000; Tretā 1,296,000; Dvāpara 864,000; Kali 432,000 = 4,320,000</w:t>
            </w:r>
          </w:p>
        </w:tc>
      </w:tr>
      <w:tr w:rsidR="009F4D01" w14:paraId="05BAFD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2DC2F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Piṅgala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5CA9E" w14:textId="77777777" w:rsidR="009F4D01" w:rsidRDefault="00000000">
            <w:pPr>
              <w:spacing w:after="40"/>
            </w:pPr>
            <w:r>
              <w:t>2nd c. BCE; Chandaḥ-śāstra; laghu 1 / guru 0; 8 gaṇas; yamātārājabhānasalagaṃ; de Bruijn sequence</w:t>
            </w:r>
          </w:p>
        </w:tc>
      </w:tr>
      <w:tr w:rsidR="009F4D01" w14:paraId="6CA82C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D97EF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Pramāṇa Śāstra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A8EE1" w14:textId="77777777" w:rsidR="009F4D01" w:rsidRDefault="00000000">
            <w:pPr>
              <w:spacing w:after="40"/>
            </w:pPr>
            <w:r>
              <w:t>Pramātṛ – Prameya – Pramāṇa → Pramā</w:t>
            </w:r>
          </w:p>
        </w:tc>
      </w:tr>
      <w:tr w:rsidR="009F4D01" w14:paraId="43A8AF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6A1A6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4 Pramāṇas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404CC" w14:textId="77777777" w:rsidR="009F4D01" w:rsidRDefault="00000000">
            <w:pPr>
              <w:spacing w:after="40"/>
            </w:pPr>
            <w:r>
              <w:t>Pratyakṣa, Anumāna, Upamāna, Śabda</w:t>
            </w:r>
          </w:p>
        </w:tc>
      </w:tr>
      <w:tr w:rsidR="009F4D01" w14:paraId="28C7AB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F3367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Anumāna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3BA87" w14:textId="77777777" w:rsidR="009F4D01" w:rsidRDefault="00000000">
            <w:pPr>
              <w:spacing w:after="40"/>
            </w:pPr>
            <w:r>
              <w:t>Hetu, Sādhya, Vyāpti, Pakṣa; 5 steps (Pratijñā … Nigamana)</w:t>
            </w:r>
          </w:p>
        </w:tc>
      </w:tr>
      <w:tr w:rsidR="009F4D01" w14:paraId="7CB7E9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DD668" w14:textId="77777777" w:rsidR="009F4D01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Āpta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70216" w14:textId="77777777" w:rsidR="009F4D01" w:rsidRDefault="00000000">
            <w:pPr>
              <w:spacing w:after="40"/>
            </w:pPr>
            <w:r>
              <w:t>Right knowledge, willingness to share, no intention to deceive, free from attachment &amp; aversion</w:t>
            </w:r>
          </w:p>
        </w:tc>
      </w:tr>
    </w:tbl>
    <w:p w14:paraId="36886F3D" w14:textId="77777777" w:rsidR="009F4D01" w:rsidRDefault="009F4D01">
      <w:pPr>
        <w:spacing w:after="120"/>
      </w:pPr>
    </w:p>
    <w:sectPr w:rsidR="009F4D01">
      <w:headerReference w:type="default" r:id="rId7"/>
      <w:footerReference w:type="default" r:id="rId8"/>
      <w:pgSz w:w="11906" w:h="16838"/>
      <w:pgMar w:top="11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9996C" w14:textId="77777777" w:rsidR="00CB6DC9" w:rsidRDefault="00CB6DC9">
      <w:r>
        <w:separator/>
      </w:r>
    </w:p>
  </w:endnote>
  <w:endnote w:type="continuationSeparator" w:id="0">
    <w:p w14:paraId="7EB052C9" w14:textId="77777777" w:rsidR="00CB6DC9" w:rsidRDefault="00CB6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97FBB" w14:textId="77777777" w:rsidR="009F4D01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EA6973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D380F" w14:textId="77777777" w:rsidR="00CB6DC9" w:rsidRDefault="00CB6DC9">
      <w:r>
        <w:separator/>
      </w:r>
    </w:p>
  </w:footnote>
  <w:footnote w:type="continuationSeparator" w:id="0">
    <w:p w14:paraId="2E07B84A" w14:textId="77777777" w:rsidR="00CB6DC9" w:rsidRDefault="00CB6D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4C124" w14:textId="77777777" w:rsidR="009F4D01" w:rsidRDefault="00000000">
    <w:pPr>
      <w:jc w:val="right"/>
    </w:pPr>
    <w:r>
      <w:rPr>
        <w:color w:val="7F7F7F"/>
        <w:sz w:val="18"/>
        <w:szCs w:val="18"/>
      </w:rPr>
      <w:t>IKS (HS271TA) – Unit 2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E26D9"/>
    <w:multiLevelType w:val="hybridMultilevel"/>
    <w:tmpl w:val="825EBD56"/>
    <w:lvl w:ilvl="0" w:tplc="0702170A">
      <w:start w:val="1"/>
      <w:numFmt w:val="bullet"/>
      <w:lvlText w:val="●"/>
      <w:lvlJc w:val="left"/>
      <w:pPr>
        <w:ind w:left="720" w:hanging="360"/>
      </w:pPr>
    </w:lvl>
    <w:lvl w:ilvl="1" w:tplc="1AEC30D0">
      <w:start w:val="1"/>
      <w:numFmt w:val="bullet"/>
      <w:lvlText w:val="○"/>
      <w:lvlJc w:val="left"/>
      <w:pPr>
        <w:ind w:left="1440" w:hanging="360"/>
      </w:pPr>
    </w:lvl>
    <w:lvl w:ilvl="2" w:tplc="E0DCFCEE">
      <w:start w:val="1"/>
      <w:numFmt w:val="bullet"/>
      <w:lvlText w:val="■"/>
      <w:lvlJc w:val="left"/>
      <w:pPr>
        <w:ind w:left="2160" w:hanging="360"/>
      </w:pPr>
    </w:lvl>
    <w:lvl w:ilvl="3" w:tplc="BDA61A4C">
      <w:start w:val="1"/>
      <w:numFmt w:val="bullet"/>
      <w:lvlText w:val="●"/>
      <w:lvlJc w:val="left"/>
      <w:pPr>
        <w:ind w:left="2880" w:hanging="360"/>
      </w:pPr>
    </w:lvl>
    <w:lvl w:ilvl="4" w:tplc="559815A8">
      <w:start w:val="1"/>
      <w:numFmt w:val="bullet"/>
      <w:lvlText w:val="○"/>
      <w:lvlJc w:val="left"/>
      <w:pPr>
        <w:ind w:left="3600" w:hanging="360"/>
      </w:pPr>
    </w:lvl>
    <w:lvl w:ilvl="5" w:tplc="17B85972">
      <w:start w:val="1"/>
      <w:numFmt w:val="bullet"/>
      <w:lvlText w:val="■"/>
      <w:lvlJc w:val="left"/>
      <w:pPr>
        <w:ind w:left="4320" w:hanging="360"/>
      </w:pPr>
    </w:lvl>
    <w:lvl w:ilvl="6" w:tplc="D74AC900">
      <w:start w:val="1"/>
      <w:numFmt w:val="bullet"/>
      <w:lvlText w:val="●"/>
      <w:lvlJc w:val="left"/>
      <w:pPr>
        <w:ind w:left="5040" w:hanging="360"/>
      </w:pPr>
    </w:lvl>
    <w:lvl w:ilvl="7" w:tplc="B602225A">
      <w:start w:val="1"/>
      <w:numFmt w:val="bullet"/>
      <w:lvlText w:val="●"/>
      <w:lvlJc w:val="left"/>
      <w:pPr>
        <w:ind w:left="5760" w:hanging="360"/>
      </w:pPr>
    </w:lvl>
    <w:lvl w:ilvl="8" w:tplc="607A9E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882EF1"/>
    <w:multiLevelType w:val="hybridMultilevel"/>
    <w:tmpl w:val="0BAC4B30"/>
    <w:lvl w:ilvl="0" w:tplc="CB203D46">
      <w:start w:val="1"/>
      <w:numFmt w:val="decimal"/>
      <w:lvlText w:val="%1."/>
      <w:lvlJc w:val="left"/>
      <w:pPr>
        <w:ind w:left="720" w:hanging="360"/>
      </w:pPr>
    </w:lvl>
    <w:lvl w:ilvl="1" w:tplc="0A909388">
      <w:numFmt w:val="decimal"/>
      <w:lvlText w:val=""/>
      <w:lvlJc w:val="left"/>
    </w:lvl>
    <w:lvl w:ilvl="2" w:tplc="74E88914">
      <w:numFmt w:val="decimal"/>
      <w:lvlText w:val=""/>
      <w:lvlJc w:val="left"/>
    </w:lvl>
    <w:lvl w:ilvl="3" w:tplc="3DC62BE6">
      <w:numFmt w:val="decimal"/>
      <w:lvlText w:val=""/>
      <w:lvlJc w:val="left"/>
    </w:lvl>
    <w:lvl w:ilvl="4" w:tplc="8EB2BB1E">
      <w:numFmt w:val="decimal"/>
      <w:lvlText w:val=""/>
      <w:lvlJc w:val="left"/>
    </w:lvl>
    <w:lvl w:ilvl="5" w:tplc="E990B5F8">
      <w:numFmt w:val="decimal"/>
      <w:lvlText w:val=""/>
      <w:lvlJc w:val="left"/>
    </w:lvl>
    <w:lvl w:ilvl="6" w:tplc="78861754">
      <w:numFmt w:val="decimal"/>
      <w:lvlText w:val=""/>
      <w:lvlJc w:val="left"/>
    </w:lvl>
    <w:lvl w:ilvl="7" w:tplc="3B301050">
      <w:numFmt w:val="decimal"/>
      <w:lvlText w:val=""/>
      <w:lvlJc w:val="left"/>
    </w:lvl>
    <w:lvl w:ilvl="8" w:tplc="254C2FE4">
      <w:numFmt w:val="decimal"/>
      <w:lvlText w:val=""/>
      <w:lvlJc w:val="left"/>
    </w:lvl>
  </w:abstractNum>
  <w:abstractNum w:abstractNumId="2" w15:restartNumberingAfterBreak="0">
    <w:nsid w:val="4E8B5E63"/>
    <w:multiLevelType w:val="hybridMultilevel"/>
    <w:tmpl w:val="77AA190E"/>
    <w:lvl w:ilvl="0" w:tplc="AC828784">
      <w:start w:val="1"/>
      <w:numFmt w:val="decimal"/>
      <w:lvlText w:val="%1."/>
      <w:lvlJc w:val="left"/>
      <w:pPr>
        <w:ind w:left="720" w:hanging="360"/>
      </w:pPr>
    </w:lvl>
    <w:lvl w:ilvl="1" w:tplc="3C7CAF62">
      <w:numFmt w:val="decimal"/>
      <w:lvlText w:val=""/>
      <w:lvlJc w:val="left"/>
    </w:lvl>
    <w:lvl w:ilvl="2" w:tplc="D5F22608">
      <w:numFmt w:val="decimal"/>
      <w:lvlText w:val=""/>
      <w:lvlJc w:val="left"/>
    </w:lvl>
    <w:lvl w:ilvl="3" w:tplc="4DBC75DA">
      <w:numFmt w:val="decimal"/>
      <w:lvlText w:val=""/>
      <w:lvlJc w:val="left"/>
    </w:lvl>
    <w:lvl w:ilvl="4" w:tplc="A34C34DC">
      <w:numFmt w:val="decimal"/>
      <w:lvlText w:val=""/>
      <w:lvlJc w:val="left"/>
    </w:lvl>
    <w:lvl w:ilvl="5" w:tplc="3E6E947E">
      <w:numFmt w:val="decimal"/>
      <w:lvlText w:val=""/>
      <w:lvlJc w:val="left"/>
    </w:lvl>
    <w:lvl w:ilvl="6" w:tplc="39F0384E">
      <w:numFmt w:val="decimal"/>
      <w:lvlText w:val=""/>
      <w:lvlJc w:val="left"/>
    </w:lvl>
    <w:lvl w:ilvl="7" w:tplc="73B2E988">
      <w:numFmt w:val="decimal"/>
      <w:lvlText w:val=""/>
      <w:lvlJc w:val="left"/>
    </w:lvl>
    <w:lvl w:ilvl="8" w:tplc="C7FEF348">
      <w:numFmt w:val="decimal"/>
      <w:lvlText w:val=""/>
      <w:lvlJc w:val="left"/>
    </w:lvl>
  </w:abstractNum>
  <w:abstractNum w:abstractNumId="3" w15:restartNumberingAfterBreak="0">
    <w:nsid w:val="57B62A98"/>
    <w:multiLevelType w:val="hybridMultilevel"/>
    <w:tmpl w:val="A72EF804"/>
    <w:lvl w:ilvl="0" w:tplc="5CA23DF8">
      <w:start w:val="1"/>
      <w:numFmt w:val="bullet"/>
      <w:lvlText w:val="•"/>
      <w:lvlJc w:val="left"/>
      <w:pPr>
        <w:ind w:left="540" w:hanging="270"/>
      </w:pPr>
    </w:lvl>
    <w:lvl w:ilvl="1" w:tplc="AA8C6C48">
      <w:start w:val="1"/>
      <w:numFmt w:val="bullet"/>
      <w:lvlText w:val="–"/>
      <w:lvlJc w:val="left"/>
      <w:pPr>
        <w:ind w:left="1080" w:hanging="270"/>
      </w:pPr>
    </w:lvl>
    <w:lvl w:ilvl="2" w:tplc="9AF8B228">
      <w:numFmt w:val="decimal"/>
      <w:lvlText w:val=""/>
      <w:lvlJc w:val="left"/>
    </w:lvl>
    <w:lvl w:ilvl="3" w:tplc="58728E16">
      <w:numFmt w:val="decimal"/>
      <w:lvlText w:val=""/>
      <w:lvlJc w:val="left"/>
    </w:lvl>
    <w:lvl w:ilvl="4" w:tplc="7EFE532A">
      <w:numFmt w:val="decimal"/>
      <w:lvlText w:val=""/>
      <w:lvlJc w:val="left"/>
    </w:lvl>
    <w:lvl w:ilvl="5" w:tplc="E6943C40">
      <w:numFmt w:val="decimal"/>
      <w:lvlText w:val=""/>
      <w:lvlJc w:val="left"/>
    </w:lvl>
    <w:lvl w:ilvl="6" w:tplc="D1F4F7E4">
      <w:numFmt w:val="decimal"/>
      <w:lvlText w:val=""/>
      <w:lvlJc w:val="left"/>
    </w:lvl>
    <w:lvl w:ilvl="7" w:tplc="8E84E4D4">
      <w:numFmt w:val="decimal"/>
      <w:lvlText w:val=""/>
      <w:lvlJc w:val="left"/>
    </w:lvl>
    <w:lvl w:ilvl="8" w:tplc="4B9AE8B2">
      <w:numFmt w:val="decimal"/>
      <w:lvlText w:val=""/>
      <w:lvlJc w:val="left"/>
    </w:lvl>
  </w:abstractNum>
  <w:num w:numId="1" w16cid:durableId="34544264">
    <w:abstractNumId w:val="0"/>
    <w:lvlOverride w:ilvl="0">
      <w:startOverride w:val="1"/>
    </w:lvlOverride>
  </w:num>
  <w:num w:numId="2" w16cid:durableId="1200824046">
    <w:abstractNumId w:val="3"/>
    <w:lvlOverride w:ilvl="0">
      <w:startOverride w:val="1"/>
    </w:lvlOverride>
  </w:num>
  <w:num w:numId="3" w16cid:durableId="1690641830">
    <w:abstractNumId w:val="2"/>
    <w:lvlOverride w:ilvl="0">
      <w:startOverride w:val="1"/>
    </w:lvlOverride>
  </w:num>
  <w:num w:numId="4" w16cid:durableId="16520991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D01"/>
    <w:rsid w:val="00077113"/>
    <w:rsid w:val="009F4D01"/>
    <w:rsid w:val="00CB6DC9"/>
    <w:rsid w:val="00EA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EC3F9"/>
  <w15:docId w15:val="{50982DBD-03BF-4989-A9C2-6D04A4EAE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hd w:val="clear" w:color="auto" w:fill="1F3864"/>
      <w:spacing w:before="360" w:after="160"/>
      <w:ind w:left="8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keepNext/>
      <w:pBdr>
        <w:bottom w:val="single" w:sz="8" w:space="2" w:color="2E75B6"/>
      </w:pBdr>
      <w:spacing w:before="260" w:after="100"/>
      <w:outlineLvl w:val="1"/>
    </w:pPr>
    <w:rPr>
      <w:b/>
      <w:bCs/>
      <w:color w:val="1F3864"/>
      <w:sz w:val="27"/>
      <w:szCs w:val="27"/>
    </w:rPr>
  </w:style>
  <w:style w:type="paragraph" w:styleId="Heading3">
    <w:name w:val="heading 3"/>
    <w:uiPriority w:val="9"/>
    <w:unhideWhenUsed/>
    <w:qFormat/>
    <w:pPr>
      <w:keepNext/>
      <w:spacing w:before="18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5483</Words>
  <Characters>31254</Characters>
  <Application>Microsoft Office Word</Application>
  <DocSecurity>0</DocSecurity>
  <Lines>260</Lines>
  <Paragraphs>73</Paragraphs>
  <ScaleCrop>false</ScaleCrop>
  <Company/>
  <LinksUpToDate>false</LinksUpToDate>
  <CharactersWithSpaces>36664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Nikhil Bakale</cp:lastModifiedBy>
  <cp:revision>2</cp:revision>
  <dcterms:created xsi:type="dcterms:W3CDTF">2026-10-08T08:06:00Z</dcterms:created>
  <dcterms:modified xsi:type="dcterms:W3CDTF">2026-10-08T08:06:00Z</dcterms:modified>
</cp:coreProperties>
</file>