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sz w:val="80"/>
          <w:szCs w:val="80"/>
        </w:rPr>
        <w:t xml:space="preserve">🐍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D8"/>
          <w:sz w:val="56"/>
          <w:szCs w:val="56"/>
        </w:rPr>
        <w:t xml:space="preserve">PYTHONIA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An Agentic AI-Powered Open-World Game for Adaptive Python Programming Education</w:t>
      </w:r>
    </w:p>
    <w:p>
      <w:pPr>
        <w:pBdr>
          <w:bottom w:val="single" w:color="0EA5E9" w:sz="6" w:space="8"/>
        </w:pBdr>
        <w:spacing w:after="480" w:before="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Major Project Proposal  •  B.Tech / MCA  •  2025–2026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1. Project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PYTHONIA: An Agentic AI-Powered Open-World Game for Adaptive Python Programming Education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Educational Technology · Gamification · Artificial Intelligence · Deep Learning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Application Development + IEEE Research Paper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Target Journal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IEEE Transactions on Learning Technologies (Q1, IF ~4.1)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1–3 Students (Undergraduate / Postgraduate)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 Months (Phases: Sep 2025 – Apr 2026)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₹0 (100% Free &amp; Open-Source Stack)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2. Title Breakdown — Why This Title?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word in the title is deliberate and maps to a research contribution: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Contribution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PYTHONIA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 of the open-world game universe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Novel game-world identity for Python education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Agentic AI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Multi-agent orchestration (LangGraph) — not just one LLM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Game Master + Hint + NPC + Code Review agents working together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Open-World Game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2D RPG-style city with explorable districts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open-world game for programming education (IEEE gap)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Adaptive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Deep Knowledge Tracing + ML behavior model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Personalized difficulty, pacing, and curriculum per student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Python Programming Education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Python curriculum: variables → async/await → algorithms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7-zone curriculum + real Pyodide code execution in-game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3. The One-Line Pitch</w:t>
      </w:r>
    </w:p>
    <w:p>
      <w:pPr>
        <w:pBdr>
          <w:top w:val="single" w:color="0EA5E9" w:sz="4"/>
          <w:bottom w:val="single" w:color="0EA5E9" w:sz="4"/>
          <w:left w:val="single" w:color="1B4FD8" w:sz="24"/>
          <w:right w:val="single" w:color="0EA5E9" w:sz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"PYTHONIA is a 2D open-world RPG game where players explore a living city, solve real Python coding missions given by AI-powered NPCs, and the game world physically changes based on the code they write — all while a multi-agent AI system silently tracks their knowledge, adapts their learning path, and grows with them from complete beginner to advanced Python developer."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4. Problem Statement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Despite the growing demand for Python programming skills globally, existing learning platforms suffer from three critical failures:</w:t>
      </w:r>
    </w:p>
    <w:p>
      <w:pPr>
        <w:spacing w:after="30" w:before="3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Passive learning: Platforms like YouTube, Udemy, and even Codecademy rely on watch-and-repeat models with no real code execution feedback loop in an engaging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No curriculum coverage beyond basics: Most gamified programming tools (CodeCombat, CheckiO) stop at beginner Python. Advanced concepts like decorators, generators, async/await, and algorithm complexity are not covered.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One-size-fits-all: Existing tools treat every learner identically. A student who already knows loops is forced to re-learn them. A student struggling with OOP gets no targeted help.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No real code execution in educational games: All existing educational games use MCQ or drag-and-drop. No game lets you write and RUN actual Python where the output affects the game world.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PYTHONIA directly addresses all four failures simultaneously — making it a genuinely novel system with no direct equivalent in current literature.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5. Research Objectives</w:t>
      </w:r>
    </w:p>
    <w:p>
      <w:pPr>
        <w:pStyle w:val="Heading2"/>
        <w:pBdr>
          <w:bottom w:val="single" w:color="0EA5E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Primary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Design and implement PYTHONIA — a 2D open-world RPG game where the game narrative and world state are driven by players writing and executing real Python code using Pyodide (WebAssembly).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Develop a RAG-powered knowledge base ingesting all official Python 3.x documentation, PEP standards (PEP8, PEP20, PEP484, etc.), common error patterns, and concept-linked code snippets using LangChain + ChromaDB.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Build a multi-agent Agentic AI Game Master using LangGraph that orchestrates four specialized sub-agents: (i) Mission Generator Agent, (ii) NPC Dialogue Agent, (iii) Code Review Agent, and (iv) Hint Agent — all coordinated based on player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Implement a Deep Knowledge Tracing (DKT) model using PyTorch LSTM/Transformer architecture trained on Python concept interaction sequences to predict student mastery and forgetting curves across 7 curriculum zones.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Train a Player Behavior Classification model (XGBoost / Random Forest) on features including time-per-mission, hint usage frequency, error type distribution, and session patterns to identify player archetypes and adapt difficulty.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Integrate CodeBERT (fine-tuned) for multi-dimensional Python code quality scoring — evaluating correctness, Pythonic style, time complexity awareness, and readability — going beyond binary pass/fail assessment.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Conduct a rigorous user study with 30+ college students using pre/post Python assessment tests, comparing PYTHONIA against traditional and existing gamified learning tools using Cohen's d effect size.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Publish findings as a full-length research paper in IEEE Transactions on Learning Technologies (Q1) or IEEE Access.</w:t>
      </w:r>
    </w:p>
    <w:p>
      <w:pPr>
        <w:spacing w:after="30" w:before="30"/>
      </w:pPr>
    </w:p>
    <w:p>
      <w:pPr>
        <w:pStyle w:val="Heading2"/>
        <w:pBdr>
          <w:bottom w:val="single" w:color="0EA5E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Demonstrate the complete 7-zone Python curriculum (Variable Valley → Loop Labyrinth → Function Fortress → OOP Metropolis → DSA Colosseum → Async Abyss → API Frontier) within the game world.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Provide zero-cost operation using fully open-source tools (Ollama, ChromaDB, Pyodide, Phaser.js, FastAPI) so the project can be replicated by any student with a laptop.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Generate a publicly available dataset of student Python learning interactions from the user study to contribute to the educational data mining community.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6. The Game World — PYTHONIA City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PYTHONIA is a living 2D city divided into 7 districts, each representing a tier of Python mastery. Players roam freely but must complete each district's missions to unlock the next zone.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Concept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Players 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Variable Valley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Variables &amp; Types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Fix broken variable assignments in a town market; data types control prices, inventory, and shop states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Loop Labyrinth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Loops &amp; Iteration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Navigate a maze that only opens paths when correct loop logic is written; while/for loops control gates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Function Fortress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Functions &amp; Scope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Unlock a castle by writing reusable spell functions; default args, lambda, and closures open hidden doors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OOP Metropolis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Object-Oriented Python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and repair a city's class hierarchy; inheritance, polymorphism, and encapsulation control buildings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DSA Colosseum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Data Structures &amp; Algorithms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Battle enemies by writing sorting/searching algorithms; time complexity determines attack speed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Async Abyss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Async, Decorators, Generators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Navigate underground tunnels using async/await pipelines; decorators unlock secret passages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Frontier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D8"/>
                <w:sz w:val="19"/>
                <w:szCs w:val="19"/>
              </w:rPr>
              <w:t xml:space="preserve">APIs, File I/O, Advanced Python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Hack a space station by calling REST APIs and parsing JSON in real Python code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7. Complete Tech Stack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PYTHONIA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Phaser.js 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2D open-world rendering, player movement, NPC sprites, tile maps (Tiled), game loop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overlays: code editor, skill tree, leaderboard, profile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In-Game Python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Pyodide (WebAssembly)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Runs REAL Python code in the browser — zero server cost, full CPython 3.11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Agentic 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Multi-agent orchestration: Game Master, Hint, NPC Dialogue, Code Review agents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LLM (Local)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+ Llama 3.1 70B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Powers all NPC dialogue, mission generation, Socratic hint generation — FREE, runs locally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RAG Knowledge 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ChromaDB + sentence-transformers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Vector store of Python docs, PEPs, error patterns. Retrieves relevant knowledge per query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Knowledge Tracing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PyTorch (LSTM / Transformer)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Deep Knowledge Tracing model predicts concept mastery and forgetting per student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Player ML Model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XGBoost / scikit-learn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Classifies player behavior archetype; adjusts difficulty in real-time based on patterns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Code Evaluation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CodeBERT (HuggingFace)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Evaluates Python code quality: correctness, Pythonic style, complexity, readability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sentence-transformers (all-MiniLM)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Converts Python doc chunks into semantic vectors for RAG retrieval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 API connecting game, agents, DKT model, CodeBERT, and ChromaDB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Stores player progress, mission logs, DKT interaction sequences, leaderboard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Auth &amp; Sessions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Google/Email login, session tokens, free for up to 10,000 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Redis (Railway free tier)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Caches RAG results, NPC memory, frequent agent responses for low latency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DKT Training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Colab (free GPU)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Train LSTM/Transformer DKT model on Python concept interaction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(frontend) + Railway (backend)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hosting — Vercel for React, Railway for FastAPI + Redis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Map Design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Tiled Map Editor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 2D tile-based city districts with event triggers and NPC spawn points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Art Assets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Kenney.nl (free)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pixel art: characters, tiles, items, UI elements — no license 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Code Editor UI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Monaco Editor (VS Code engine)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In-game Python code editor with syntax highlighting and autocomplete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Total Monthly Cost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tools are free/open-source. No API keys required for LLM (Ollama is local)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8. System Architecture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architecture follows a layered design where every player action flows through four intelligent processing layers:</w:t>
      </w:r>
    </w:p>
    <w:p>
      <w:pPr>
        <w:spacing w:after="30" w:before="3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Layer 1 — Game Layer (Player Interface)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Phaser.js renders the 2D world. Player writes Python code in Monaco Editor. Pyodide executes it locally in the browser. The output (correct / error / quality score) is sent to Layer 2.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Layer 2 — Agentic AI Layer (The Brain)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LangGraph orchestrates 4 agents simultaneously: (1) Game Master Agent reads player state + DKT output and decides the next mission type, difficulty, and story branch. (2) NPC Dialogue Agent uses RAG + LLM to generate contextually relevant, personality-consistent NPC conversation. (3) Code Review Agent passes student code to CodeBERT, then uses LLM to generate natural-language feedback. (4) Hint Agent uses Socratic method — asks questions rather than giving answers — powered by RAG-grounded LLM.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Layer 3 — Intelligence Layer (Learning Science)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DKT model (PyTorch) receives interaction sequences and outputs a per-concept mastery probability vector. Player Behavior Classifier (XGBoost) receives session features and outputs the player archetype. Both outputs feed back to the Game Master Agent to personalize the experience.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Layer 4 — Data Layer (Storage &amp; Memory)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handles all communication. Supabase stores all persistent data. ChromaDB stores vector embeddings. Redis caches agent memory for fast NPC recall. Firebase handles authentication.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9. Project Phases &amp; Timeline (8 Months)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Name &amp; Duration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Foundation &amp; Design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Literature review finalized, project architecture diagram, Python curriculum mapped to 7 zones, Tiled city map v1, tech stack setup (Ollama, ChromaDB, FastAPI scaffolding, Pyodide test)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RAG Pipeline &amp; Knowledge Base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3.x docs + PEP standards ingested into ChromaDB, sentence-transformers embeddings, RAG query-response system tested, Ollama + LangChain connected, hallucination rate benchmarked vs baseline LLM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Core Game Engine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Phaser.js 2D world with 3 explorable zones, player movement, NPC sprites, Monaco Editor in-game code panel, Pyodide Python execution with output display, basic mission trigger system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Agentic AI Game Master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3–4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LangGraph multi-agent system: Game Master, Hint, NPC Dialogue, Code Review agents operational. NPC conversation memory via LangChain. Socratic hint chain. Mission generation pipeline tested end-to-end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DKT &amp; Behavior ML Models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4–5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DKT LSTM/Transformer model trained on synthetic + real Python interaction sequences on Google Colab. XGBoost player archetype classifier trained. Both models integrated via FastAPI endpoints into the game loop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CodeBERT Code Evaluator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Fine-tune CodeBERT on Python code quality dataset. Evaluate code across 4 dimensions: correctness, Pythonic style, complexity, readability. Integrate with Code Review Agent for natural-language feedback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Full Game World + Polish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5–6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7 zones complete with missions, NPC stories, world lore, boss battles. XP system, skill tree, leaderboard, player profile with concept mastery radar chart. Visual polish, animations, sound effects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User Study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6–7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Pre-test Python assessment, 4-week PYTHONIA gameplay period, post-test assessment. Data collected on: learning gain (Cohen's d), engagement (UEQ-S), SRL improvement, time-on-task, concept mastery by zone. 30+ students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Paper Writing &amp; Submission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 7–8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IEEE paper written: Abstract, Introduction, Related Work, System Design, Evaluation, Results, Discussion, Future Scope. Formatted in IEEE two-column template. Submitted to IEEE TLT or IEEE Access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10. Research Novelty &amp; IEEE Contributions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PYTHONIA makes four distinct research contributions, each addressing an explicitly stated gap in prior literature:</w:t>
      </w:r>
    </w:p>
    <w:p>
      <w:pPr>
        <w:spacing w:after="30" w:before="3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Contribution 1 — First Open-World Python Game with Real Code Execution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prior work combines a narrative open-world game environment with live Python execution (Pyodide) where code output directly modifies the game world. This is the single biggest differentiator from all existing gamified programming tools.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Contribution 2 — Multi-Agent AI Game Master for Education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Prior systems use a single LLM. PYTHONIA deploys a LangGraph-orchestrated system of 4 specialized agents (Mission, Hint, NPC, Code Review) that coordinate based on the player's real-time DKT knowledge state — a first in educational game AI.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Contribution 3 — Programming-Domain DKT Within a Game Loop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Deep Knowledge Tracing has never been applied to track Python concept mastery within the context of a game's mission completion loop. Student game actions (code submissions, hint requests, retries) serve as the interaction sequence for the DKT model.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Contribution 4 — CodeBERT Pythonic Quality Scoring Beyond Binary Grading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Existing systems grade code as correct or incorrect. PYTHONIA uses fine-tuned CodeBERT to score Python code on 4 qualitative dimensions — mirroring how a human mentor evaluates code — generating personalized, actionable natural-language feedback.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11. End Goal — What We Are Building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fully complete, PYTHONIA will be: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 browser-playable 2D open-world RPG game — accessible on any laptop or phone via a URL, no installation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 complete Python learning system — covering 100+ concepts from print('Hello World') to async generators, decorators, and algorithm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An intelligent AI tutor — that never gives away answers, always adapts to the individual player, remembers their history, and grows smarter the more they 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 published IEEE research paper — with a rigorous user study showing measurable learning gains compared to control groups using traditional methods.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 fully reproducible open-source project — every tool used is free, every model is local, every component can be cloned and run by any student with a laptop.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one sentence: we are building the most intelligent, narrative-driven, code-execution-first Python learning game that has ever been built — and proving it works with a real user study.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12. Future Scope (For IEEE Paper Section 7)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the directions we deliberately leave open to strengthen the paper's contribution and invite follow-up research: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VR/AR Extension: Port PYTHONIA into a Meta Quest VR environment where players physically walk through Python concept zones.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Reinforcement Learning Game Master: Replace rule-based mission selection with Deep RL (PPO/DQN) that optimizes long-term learning gain.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Affective Computing: Integrate webcam-based facial expression recognition to detect frustration and proactively reduce difficulty.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Voice-Based Code Input: Allow players to speak Python commands for accessibility.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Federated Learning: Train DKT model across multiple institutions without sharing raw student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Multiplayer Co-op Missions: Two students solve a problem together, simulating pair programming.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Auto-Generated Infinite Missions: LLM generates unique Python challenges dynamically — the game never repeats.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Teacher Dashboard: Instructor-facing real-time class analytics showing concept mastery heatmaps per student.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Blockchain Skill Certificates: DKT-verified Python mastery certificates issued on-chain.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Cross-Language Architecture: Extend the framework to JavaScript, Java, C++ — language-agnostic adaptive game learning.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13. References (IEEE Format)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20 references are formatted per IEEE Transactions on Learning Technologies style guidelines.</w:t>
      </w:r>
    </w:p>
    <w:p>
      <w:pPr>
        <w:spacing w:after="40" w:before="40"/>
      </w:pPr>
    </w:p>
    <w:p>
      <w:pPr>
        <w:pStyle w:val="Heading2"/>
        <w:pBdr>
          <w:bottom w:val="single" w:color="0EA5E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A: Q1 IEEE / Top Journal Papers</w:t>
      </w:r>
    </w:p>
    <w:p>
      <w:pPr>
        <w:spacing w:after="20" w:before="2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Z. Li, W. Gu, V. Yazdanpanah, L. Shi, J. Wang, A. I. Cristea, S. Kiden, and S. Stein, "TutorLLM: Customizing Learning Recommendations with Knowledge Tracing and Retrieval-Augmented Generation," in Proc. Human-Computer Interaction – INTERACT 2025, Lecture Notes in Computer Science, vol. 16110, Springer, Cham, Sep. 2025, pp. 137–146. doi: 10.48550/arXiv.2502.15709.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[2]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Z. Liu, P. Agrawal, S. Singhal, V. Madaan, M. Kumar, and P. K. Verma, "LPITutor: An LLM Based Personalized Intelligent Tutoring System Using RAG and Prompt Engineering," PeerJ Comput. Sci., vol. 11, e2991, Aug. 2025. doi: 10.7717/peerj-cs.2991.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[3]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C. Tong and C. Ren, "Deep Knowledge Tracing and Cognitive Load Estimation for Personalized Learning Path Generation Using Neural Network Architecture," Sci. Rep., vol. 15, no. 1, Jul. 2025. doi: 10.1038/s41598-025-10497-x.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[4]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W. Ge, Y. Sun, Z. Wang, H. Zheng, W. He, P. Wang, Q. Zhu, and B. Wang, "SRLAgent: Enhancing Self-Regulated Learning Skills through Gamification and LLM Assistance," arXiv preprint arXiv:2506.09968, Jun. 2025. doi: 10.48550/arXiv.2506.09968.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[5]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S. Özkaya, S. Berrezueta-Guzman, and S. Wagner, "How LLMs Are Shaping the Future of Virtual Reality," IEEE Access, vol. 13, pp. 193335–193355, 2025. doi: 10.1109/ACCESS.2025.3631594.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[6]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K. Ishaq, A. Alvi, M. I. ul Haq, F. Rosdi, A. N. Choudhry, A. Anjum, and F. A. Khan, "Level Up Your Coding: A Systematic Review of Personalized, Cognitive, and Gamified Learning in Programming Education," PeerJ Comput. Sci., vol. 10, e2310, Nov. 2024. doi: 10.7717/peerj-cs.2310.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[7]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C. J. Costa, "Integrating LLMs in Gamified Systems," arXiv preprint arXiv:2503.11458, Mar. 2025. doi: 10.48550/arXiv.2503.11458.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[8]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F. Xu, K. Chen, M. Zhong, L. Liu, H. Liu, X. Luo, and L. Zheng, "DKVMN&amp;MRI: A New Deep Knowledge Tracing Model Based on DKVMN Incorporating Multi-Relational Information," PLOS ONE, vol. 19, no. 10, e0312022, Oct. 2024. doi: 10.1371/journal.pone.0312022.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[9]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I. Aldalur, "Enhancing Software Development Education through Gamification and Experiential Learning with Genially," Softw. Qual. J., vol. 33, no. 1, p. 1, Dec. 2024. doi: 10.1007/s11219-024-09699-9.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[10]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K. Spriggs, M. C. Lau, and K. Passi, "Personalizing Education through an Adaptive LMS with Integrated LLMs," arXiv preprint arXiv:2502.08655, Feb. 2025. doi: 10.48550/arXiv.2502.08655.</w:t>
      </w:r>
    </w:p>
    <w:p>
      <w:pPr>
        <w:spacing w:after="40" w:before="40"/>
      </w:pPr>
    </w:p>
    <w:p>
      <w:pPr>
        <w:pStyle w:val="Heading2"/>
        <w:pBdr>
          <w:bottom w:val="single" w:color="0EA5E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B: IEEE Journal Papers</w:t>
      </w:r>
    </w:p>
    <w:p>
      <w:pPr>
        <w:spacing w:after="20" w:before="2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[11]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A. Bucchiarone, S. Bassanelli, and T. Guidolin, "Enhancing Student Engagement Through AI and Gamification: A Case Study of an Educational Platform," in Games and Learning Alliance – GALA 2025, Lecture Notes in Computer Science, vol. 16307, Springer, Cham, 2026. doi: 10.1007/978-3-032-11043-5_10.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[12]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H. Su, X. Liu, S. Yang, and X. Lu, "Deep Knowledge Tracing with Learning Curves," Front. Psychol., vol. 14, p. 1150329, Mar. 2023. doi: 10.3389/fpsyg.2023.1150329.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[13]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W. Ge, Y. Sun, Z. Wang, H. Zheng, W. He, P. Wang, Q. Zhu, and B. Wang, "SRLAgent: Enhancing Self-Regulated Learning Skills through Gamification and LLM Assistance," in Proc. IEEE Frontiers in Education (FIE) Conf., 2025. [arXiv:2506.09968].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[14]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S. Wang, F. Yuan, K. Wang, X. Yang, X. Zhang, and M. Wang, "Dual-State Personalized Knowledge Tracing with Emotional Incorporation," arXiv preprint arXiv:2405.16799, 2024. doi: 10.48550/arXiv.2405.16799.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[15]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J. Hu et al., "WIP: Enhancing Game-Based Learning with AI-Driven Peer Agents," in Proc. IEEE Frontiers in Education (FIE) Conf., 2025. [arXiv:2508.01169].</w:t>
      </w:r>
    </w:p>
    <w:p>
      <w:pPr>
        <w:spacing w:after="40" w:before="40"/>
      </w:pPr>
    </w:p>
    <w:p>
      <w:pPr>
        <w:pStyle w:val="Heading2"/>
        <w:pBdr>
          <w:bottom w:val="single" w:color="0EA5E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C: Conference Papers — IEEE &amp; Springer</w:t>
      </w:r>
    </w:p>
    <w:p>
      <w:pPr>
        <w:spacing w:after="20" w:before="2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[16]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A. Koskinen, A. Lindstedt, and K. Kiili, "Game-Based Learning Can Enhance Students' Understanding of AI Ethics," in Games and Learning Alliance – GALA 2024, Lecture Notes in Computer Science, vol. 15348, Springer, Cham, 2025, pp. 50–62. doi: 10.1007/978-3-031-78269-5_5.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[17]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M. Guettala et al., "Toward an Integrated Architecture for Personalized Learning: Combining Generative AI, Gamification, and UX," in Proc. IEEE 13th Int. Conf. Engineering Education (ICEED), 2024. doi: 10.1007/978-3-032-08366-1_25.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[18]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A. I. Cristea, E. Walker, Y. Lu, O. C. Santos, and S. Isotani, Eds., Artificial Intelligence in Education – AIED 2025, Lecture Notes in Computer Science, vol. 16110, Springer, Cham, Jul. 2025. doi: 10.1007/978-3-031-98414-3.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[19]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W. Petula, A. Joshi, P. Tu, A. Somasundar, and S. Saha, "DeliverC: Teaching Pointers through GenAI-Powered Game-Based Learning," in Proc. 57th ACM Tech. Symp. Comput. Sci. Educ. (SIGCSE), ACM, 2026. doi: 10.48550/arXiv.2509.14496.</w:t>
      </w:r>
    </w:p>
    <w:p>
      <w:pPr>
        <w:spacing w:after="10" w:before="10"/>
      </w:pPr>
    </w:p>
    <w:p>
      <w:pPr>
        <w:spacing w:after="30" w:before="30"/>
        <w:ind w:left="720" w:hanging="720"/>
      </w:pPr>
      <w:r>
        <w:rPr>
          <w:rFonts w:ascii="Arial" w:cs="Arial" w:eastAsia="Arial" w:hAnsi="Arial"/>
          <w:b/>
          <w:bCs/>
          <w:color w:val="1B4FD8"/>
          <w:sz w:val="20"/>
          <w:szCs w:val="20"/>
        </w:rPr>
        <w:t xml:space="preserve">[20]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Z. Li, J. Wang, W. Gu, V. Yazdanpanah, L. Shi, A. I. Cristea, S. Kiden, and S. Stein, "TutorLLM: Customizing Learning Recommendations with Knowledge Tracing and Retrieval-Augmented Generation," in Human-Computer Interaction – INTERACT 2025, Lecture Notes in Computer Science, Springer, Cham, Sep. 2025. doi: 10.1007/978-3-032-05005-2_8.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PYTHONIA Project Proposal  •  Prepared for IEEE Q1 Publication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2026-06-05T10:04:43.730Z</dcterms:created>
  <dcterms:modified xsi:type="dcterms:W3CDTF">2026-06-05T10:04:43.730Z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